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3BB93" w14:textId="77777777" w:rsidR="009B4951" w:rsidRPr="005824BB" w:rsidRDefault="009B4951" w:rsidP="00552987">
      <w:pPr>
        <w:rPr>
          <w:rFonts w:eastAsia="Times New Roman" w:cstheme="minorHAnsi"/>
          <w:b/>
          <w:bCs/>
          <w:sz w:val="20"/>
          <w:szCs w:val="20"/>
        </w:rPr>
      </w:pPr>
    </w:p>
    <w:p w14:paraId="3B418E4F" w14:textId="1CF8C223" w:rsidR="005824BB" w:rsidRPr="00AB3294" w:rsidRDefault="005824BB" w:rsidP="00552987">
      <w:pPr>
        <w:rPr>
          <w:rFonts w:eastAsia="Times New Roman" w:cstheme="minorHAnsi"/>
          <w:b/>
          <w:bCs/>
          <w:sz w:val="20"/>
          <w:szCs w:val="20"/>
        </w:rPr>
      </w:pPr>
      <w:r w:rsidRPr="00AB3294">
        <w:rPr>
          <w:rFonts w:eastAsia="Times New Roman" w:cstheme="minorHAnsi"/>
          <w:b/>
          <w:bCs/>
          <w:sz w:val="20"/>
          <w:szCs w:val="20"/>
        </w:rPr>
        <w:t xml:space="preserve">ZAŁĄCZNIK NR  4  DO ZAPYTANIA  OFERTOWEGO </w:t>
      </w:r>
      <w:r w:rsidR="00AF7140" w:rsidRPr="00AB3294">
        <w:rPr>
          <w:rFonts w:eastAsia="Times New Roman" w:cstheme="minorHAnsi"/>
          <w:b/>
          <w:bCs/>
          <w:sz w:val="20"/>
          <w:szCs w:val="20"/>
        </w:rPr>
        <w:t>AMiSNS</w:t>
      </w:r>
      <w:r w:rsidR="00D95EA3" w:rsidRPr="00AB3294">
        <w:rPr>
          <w:rFonts w:eastAsia="Times New Roman" w:cstheme="minorHAnsi"/>
          <w:b/>
          <w:bCs/>
          <w:sz w:val="20"/>
          <w:szCs w:val="20"/>
        </w:rPr>
        <w:t xml:space="preserve"> </w:t>
      </w:r>
      <w:r w:rsidRPr="00AB3294">
        <w:rPr>
          <w:rFonts w:eastAsia="Times New Roman" w:cstheme="minorHAnsi"/>
          <w:b/>
          <w:bCs/>
          <w:sz w:val="20"/>
          <w:szCs w:val="20"/>
        </w:rPr>
        <w:t>1/2024</w:t>
      </w:r>
    </w:p>
    <w:p w14:paraId="31E8F729" w14:textId="64281CB0" w:rsidR="00552987" w:rsidRPr="00AB3294" w:rsidRDefault="00552987" w:rsidP="00AF7140">
      <w:pPr>
        <w:jc w:val="both"/>
        <w:rPr>
          <w:rFonts w:eastAsia="Times New Roman" w:cstheme="minorHAnsi"/>
          <w:b/>
          <w:bCs/>
          <w:sz w:val="18"/>
          <w:szCs w:val="18"/>
        </w:rPr>
      </w:pPr>
      <w:r w:rsidRPr="00AB3294">
        <w:rPr>
          <w:rFonts w:eastAsia="Times New Roman" w:cstheme="minorHAnsi"/>
          <w:b/>
          <w:bCs/>
          <w:sz w:val="20"/>
          <w:szCs w:val="20"/>
        </w:rPr>
        <w:t xml:space="preserve">Specyfikacja urządzeń </w:t>
      </w:r>
      <w:r w:rsidR="00AF7140" w:rsidRPr="00AB3294">
        <w:rPr>
          <w:rFonts w:eastAsia="Times New Roman" w:cstheme="minorHAnsi"/>
          <w:b/>
          <w:bCs/>
          <w:sz w:val="20"/>
          <w:szCs w:val="20"/>
        </w:rPr>
        <w:t xml:space="preserve">dotyczących </w:t>
      </w:r>
      <w:r w:rsidR="00D95EA3" w:rsidRPr="00AB3294">
        <w:rPr>
          <w:rFonts w:eastAsia="Times New Roman" w:cstheme="minorHAnsi"/>
          <w:b/>
          <w:bCs/>
          <w:sz w:val="20"/>
          <w:szCs w:val="20"/>
        </w:rPr>
        <w:t xml:space="preserve">zapytania ofertowego: </w:t>
      </w:r>
      <w:r w:rsidR="00AF7140" w:rsidRPr="00AB3294">
        <w:rPr>
          <w:rFonts w:eastAsia="Times New Roman" w:cstheme="minorHAnsi"/>
          <w:b/>
          <w:bCs/>
          <w:sz w:val="20"/>
          <w:szCs w:val="20"/>
        </w:rPr>
        <w:t>„</w:t>
      </w:r>
      <w:r w:rsidR="00AF7140" w:rsidRPr="00AB3294">
        <w:rPr>
          <w:rFonts w:ascii="Arial" w:hAnsi="Arial" w:cs="Arial"/>
          <w:color w:val="000000"/>
          <w:spacing w:val="2"/>
          <w:shd w:val="clear" w:color="auto" w:fill="FFFFFF"/>
        </w:rPr>
        <w:t>Zakup sprzętu dydaktycznego służącego kształceniu praktycznemu na kierunkach studiów lekarski, pielęgniarstwo</w:t>
      </w:r>
      <w:bookmarkStart w:id="0" w:name="_GoBack"/>
      <w:bookmarkEnd w:id="0"/>
      <w:r w:rsidR="00AF7140" w:rsidRPr="00AB3294">
        <w:rPr>
          <w:rFonts w:ascii="Arial" w:hAnsi="Arial" w:cs="Arial"/>
          <w:color w:val="000000"/>
          <w:spacing w:val="2"/>
          <w:shd w:val="clear" w:color="auto" w:fill="FFFFFF"/>
        </w:rPr>
        <w:t xml:space="preserve"> i ratownictwo medyczne”.</w:t>
      </w:r>
    </w:p>
    <w:p w14:paraId="17C039E6" w14:textId="7D7FC3ED" w:rsidR="008E0083" w:rsidRPr="00AB3294" w:rsidRDefault="00D95EA3" w:rsidP="00E70FF6">
      <w:pPr>
        <w:pStyle w:val="Akapitzlist"/>
        <w:numPr>
          <w:ilvl w:val="0"/>
          <w:numId w:val="1"/>
        </w:numPr>
        <w:rPr>
          <w:rFonts w:cstheme="minorHAnsi"/>
          <w:b/>
          <w:sz w:val="28"/>
          <w:szCs w:val="28"/>
        </w:rPr>
      </w:pPr>
      <w:r w:rsidRPr="00AB3294">
        <w:rPr>
          <w:rFonts w:cstheme="minorHAnsi"/>
          <w:b/>
          <w:sz w:val="28"/>
          <w:szCs w:val="28"/>
        </w:rPr>
        <w:t>Manekin wysokiej wierności</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39"/>
        <w:gridCol w:w="6"/>
        <w:gridCol w:w="18"/>
        <w:gridCol w:w="6378"/>
        <w:gridCol w:w="6"/>
        <w:gridCol w:w="31"/>
        <w:gridCol w:w="1274"/>
        <w:gridCol w:w="1702"/>
      </w:tblGrid>
      <w:tr w:rsidR="001F63B6" w:rsidRPr="00AB3294" w14:paraId="70F7C611" w14:textId="77777777" w:rsidTr="001F63B6">
        <w:tc>
          <w:tcPr>
            <w:tcW w:w="650" w:type="dxa"/>
            <w:gridSpan w:val="2"/>
            <w:tcBorders>
              <w:top w:val="single" w:sz="4" w:space="0" w:color="auto"/>
              <w:left w:val="single" w:sz="4" w:space="0" w:color="auto"/>
              <w:bottom w:val="single" w:sz="4" w:space="0" w:color="auto"/>
              <w:right w:val="single" w:sz="4" w:space="0" w:color="auto"/>
            </w:tcBorders>
            <w:shd w:val="clear" w:color="auto" w:fill="D9D9D9"/>
            <w:tcMar>
              <w:top w:w="113" w:type="dxa"/>
              <w:left w:w="108" w:type="dxa"/>
              <w:bottom w:w="113" w:type="dxa"/>
              <w:right w:w="108" w:type="dxa"/>
            </w:tcMar>
            <w:vAlign w:val="center"/>
            <w:hideMark/>
          </w:tcPr>
          <w:p w14:paraId="35678847" w14:textId="77777777" w:rsidR="001F63B6" w:rsidRPr="00AB3294" w:rsidRDefault="001F63B6">
            <w:pPr>
              <w:jc w:val="center"/>
              <w:rPr>
                <w:rFonts w:eastAsiaTheme="minorHAnsi" w:cstheme="minorHAnsi"/>
                <w:bCs/>
                <w:sz w:val="18"/>
                <w:szCs w:val="18"/>
              </w:rPr>
            </w:pPr>
            <w:r w:rsidRPr="00AB3294">
              <w:rPr>
                <w:rFonts w:cstheme="minorHAnsi"/>
                <w:bCs/>
                <w:sz w:val="18"/>
                <w:szCs w:val="18"/>
              </w:rPr>
              <w:t>L.p.</w:t>
            </w:r>
          </w:p>
        </w:tc>
        <w:tc>
          <w:tcPr>
            <w:tcW w:w="6402" w:type="dxa"/>
            <w:gridSpan w:val="3"/>
            <w:tcBorders>
              <w:top w:val="single" w:sz="4" w:space="0" w:color="auto"/>
              <w:left w:val="single" w:sz="4" w:space="0" w:color="auto"/>
              <w:bottom w:val="single" w:sz="4" w:space="0" w:color="auto"/>
              <w:right w:val="single" w:sz="4" w:space="0" w:color="auto"/>
            </w:tcBorders>
            <w:shd w:val="clear" w:color="auto" w:fill="D9D9D9"/>
            <w:tcMar>
              <w:top w:w="113" w:type="dxa"/>
              <w:left w:w="108" w:type="dxa"/>
              <w:bottom w:w="113" w:type="dxa"/>
              <w:right w:w="108" w:type="dxa"/>
            </w:tcMar>
            <w:vAlign w:val="center"/>
            <w:hideMark/>
          </w:tcPr>
          <w:p w14:paraId="5FE3CD5B" w14:textId="77777777" w:rsidR="001F63B6" w:rsidRPr="00AB3294" w:rsidRDefault="001F63B6">
            <w:pPr>
              <w:jc w:val="center"/>
              <w:rPr>
                <w:rFonts w:cstheme="minorHAnsi"/>
                <w:b/>
                <w:sz w:val="18"/>
                <w:szCs w:val="18"/>
              </w:rPr>
            </w:pPr>
            <w:r w:rsidRPr="00AB3294">
              <w:rPr>
                <w:rFonts w:cstheme="minorHAnsi"/>
                <w:b/>
                <w:sz w:val="18"/>
                <w:szCs w:val="18"/>
              </w:rPr>
              <w:t>Manekin wysokiej wierności</w:t>
            </w:r>
          </w:p>
        </w:tc>
        <w:tc>
          <w:tcPr>
            <w:tcW w:w="1311" w:type="dxa"/>
            <w:gridSpan w:val="3"/>
            <w:tcBorders>
              <w:top w:val="single" w:sz="4" w:space="0" w:color="auto"/>
              <w:left w:val="single" w:sz="4" w:space="0" w:color="auto"/>
              <w:bottom w:val="single" w:sz="4" w:space="0" w:color="auto"/>
              <w:right w:val="single" w:sz="4" w:space="0" w:color="auto"/>
            </w:tcBorders>
            <w:shd w:val="clear" w:color="auto" w:fill="D9D9D9"/>
            <w:tcMar>
              <w:top w:w="113" w:type="dxa"/>
              <w:left w:w="108" w:type="dxa"/>
              <w:bottom w:w="113" w:type="dxa"/>
              <w:right w:w="108" w:type="dxa"/>
            </w:tcMar>
            <w:vAlign w:val="center"/>
            <w:hideMark/>
          </w:tcPr>
          <w:p w14:paraId="4149F36D" w14:textId="77777777" w:rsidR="001F63B6" w:rsidRPr="00AB3294" w:rsidRDefault="001F63B6">
            <w:pPr>
              <w:jc w:val="center"/>
              <w:rPr>
                <w:rFonts w:cstheme="minorHAnsi"/>
                <w:bCs/>
                <w:sz w:val="18"/>
                <w:szCs w:val="18"/>
              </w:rPr>
            </w:pPr>
            <w:r w:rsidRPr="00AB3294">
              <w:rPr>
                <w:rFonts w:cstheme="minorHAnsi"/>
                <w:bCs/>
                <w:sz w:val="18"/>
                <w:szCs w:val="18"/>
              </w:rPr>
              <w:t>Wymagania</w:t>
            </w:r>
          </w:p>
        </w:tc>
        <w:tc>
          <w:tcPr>
            <w:tcW w:w="1702" w:type="dxa"/>
            <w:tcBorders>
              <w:top w:val="single" w:sz="4" w:space="0" w:color="auto"/>
              <w:left w:val="single" w:sz="4" w:space="0" w:color="auto"/>
              <w:bottom w:val="single" w:sz="4" w:space="0" w:color="auto"/>
              <w:right w:val="single" w:sz="4" w:space="0" w:color="auto"/>
            </w:tcBorders>
            <w:shd w:val="clear" w:color="auto" w:fill="D9D9D9"/>
            <w:tcMar>
              <w:top w:w="113" w:type="dxa"/>
              <w:left w:w="108" w:type="dxa"/>
              <w:bottom w:w="113" w:type="dxa"/>
              <w:right w:w="108" w:type="dxa"/>
            </w:tcMar>
            <w:vAlign w:val="center"/>
            <w:hideMark/>
          </w:tcPr>
          <w:p w14:paraId="4D0C6E7E" w14:textId="77777777" w:rsidR="001F63B6" w:rsidRPr="00AB3294" w:rsidRDefault="001F63B6">
            <w:pPr>
              <w:jc w:val="center"/>
              <w:rPr>
                <w:rFonts w:cstheme="minorHAnsi"/>
                <w:bCs/>
                <w:sz w:val="18"/>
                <w:szCs w:val="18"/>
              </w:rPr>
            </w:pPr>
            <w:r w:rsidRPr="00AB3294">
              <w:rPr>
                <w:rFonts w:cstheme="minorHAnsi"/>
                <w:bCs/>
                <w:sz w:val="18"/>
                <w:szCs w:val="18"/>
              </w:rPr>
              <w:t>Parametry oferowane</w:t>
            </w:r>
          </w:p>
        </w:tc>
      </w:tr>
      <w:tr w:rsidR="001F63B6" w:rsidRPr="00AB3294" w14:paraId="14A9D65F" w14:textId="77777777" w:rsidTr="001F63B6">
        <w:tc>
          <w:tcPr>
            <w:tcW w:w="10065" w:type="dxa"/>
            <w:gridSpan w:val="9"/>
            <w:tcBorders>
              <w:top w:val="single" w:sz="4" w:space="0" w:color="auto"/>
              <w:left w:val="single" w:sz="4" w:space="0" w:color="auto"/>
              <w:bottom w:val="single" w:sz="4" w:space="0" w:color="auto"/>
              <w:right w:val="single" w:sz="4" w:space="0" w:color="auto"/>
            </w:tcBorders>
            <w:shd w:val="clear" w:color="auto" w:fill="D9D9D9"/>
            <w:tcMar>
              <w:top w:w="113" w:type="dxa"/>
              <w:left w:w="108" w:type="dxa"/>
              <w:bottom w:w="113" w:type="dxa"/>
              <w:right w:w="108" w:type="dxa"/>
            </w:tcMar>
            <w:vAlign w:val="center"/>
            <w:hideMark/>
          </w:tcPr>
          <w:p w14:paraId="6C766266" w14:textId="77777777" w:rsidR="001F63B6" w:rsidRPr="00AB3294" w:rsidRDefault="001F63B6">
            <w:pPr>
              <w:tabs>
                <w:tab w:val="num" w:pos="720"/>
              </w:tabs>
              <w:jc w:val="center"/>
              <w:rPr>
                <w:rFonts w:cstheme="minorHAnsi"/>
                <w:bCs/>
                <w:sz w:val="18"/>
                <w:szCs w:val="18"/>
              </w:rPr>
            </w:pPr>
            <w:r w:rsidRPr="00AB3294">
              <w:rPr>
                <w:rFonts w:cstheme="minorHAnsi"/>
                <w:bCs/>
                <w:sz w:val="18"/>
                <w:szCs w:val="18"/>
              </w:rPr>
              <w:t>DANE PODSTAWOWE</w:t>
            </w:r>
          </w:p>
        </w:tc>
      </w:tr>
      <w:tr w:rsidR="001F63B6" w:rsidRPr="00AB3294" w14:paraId="5C4FB491"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5291C2F7"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CF1705F" w14:textId="77777777" w:rsidR="001F63B6" w:rsidRPr="00AB3294" w:rsidRDefault="001F63B6">
            <w:pPr>
              <w:tabs>
                <w:tab w:val="num" w:pos="720"/>
              </w:tabs>
              <w:rPr>
                <w:rFonts w:cstheme="minorHAnsi"/>
                <w:bCs/>
                <w:sz w:val="18"/>
                <w:szCs w:val="18"/>
              </w:rPr>
            </w:pPr>
            <w:r w:rsidRPr="00AB3294">
              <w:rPr>
                <w:rFonts w:cstheme="minorHAnsi"/>
                <w:bCs/>
                <w:sz w:val="18"/>
                <w:szCs w:val="18"/>
              </w:rPr>
              <w:t>Zaawansowany, bezprzewodowy symulator dorosłego człowieka odwzorowujący cechy ciała ludzkiego, takie jak wygląd, wzrost oraz fizjologiczny zakres ruchów w stawach kończyn górnych, miednicy (zginanie w pasie) oraz kończyn dolnych.</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1570C2E8"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1F20251" w14:textId="77777777" w:rsidR="001F63B6" w:rsidRPr="00AB3294" w:rsidRDefault="001F63B6">
            <w:pPr>
              <w:tabs>
                <w:tab w:val="num" w:pos="720"/>
              </w:tabs>
              <w:rPr>
                <w:rFonts w:cstheme="minorHAnsi"/>
                <w:bCs/>
                <w:sz w:val="18"/>
                <w:szCs w:val="18"/>
              </w:rPr>
            </w:pPr>
          </w:p>
        </w:tc>
      </w:tr>
      <w:tr w:rsidR="001F63B6" w:rsidRPr="00AB3294" w14:paraId="71DB9037"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78CF0207"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88DC134" w14:textId="77777777" w:rsidR="001F63B6" w:rsidRPr="00AB3294" w:rsidRDefault="001F63B6">
            <w:pPr>
              <w:tabs>
                <w:tab w:val="num" w:pos="720"/>
              </w:tabs>
              <w:rPr>
                <w:rFonts w:cstheme="minorHAnsi"/>
                <w:bCs/>
                <w:sz w:val="18"/>
                <w:szCs w:val="18"/>
              </w:rPr>
            </w:pPr>
            <w:r w:rsidRPr="00AB3294">
              <w:rPr>
                <w:rFonts w:cstheme="minorHAnsi"/>
                <w:bCs/>
                <w:sz w:val="18"/>
                <w:szCs w:val="18"/>
              </w:rPr>
              <w:t xml:space="preserve">Możliwość całkowicie bezprzewodowej symulacji, bez jakichkolwiek podłączeń elektrycznych oraz pneumatycznych. </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139A8B4"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C09DFCE" w14:textId="77777777" w:rsidR="001F63B6" w:rsidRPr="00AB3294" w:rsidRDefault="001F63B6">
            <w:pPr>
              <w:tabs>
                <w:tab w:val="num" w:pos="720"/>
              </w:tabs>
              <w:rPr>
                <w:rFonts w:cstheme="minorHAnsi"/>
                <w:bCs/>
                <w:sz w:val="18"/>
                <w:szCs w:val="18"/>
              </w:rPr>
            </w:pPr>
          </w:p>
        </w:tc>
      </w:tr>
      <w:tr w:rsidR="001F63B6" w:rsidRPr="00AB3294" w14:paraId="1F1ACAD6"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0F387888"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474B846"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konfiguracji sieci bezprzewodowej w paśmie 2,4 GHz i/lub 5 GHz</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CCE181F" w14:textId="77777777" w:rsidR="001F63B6" w:rsidRPr="00AB3294" w:rsidRDefault="001F63B6">
            <w:pPr>
              <w:tabs>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98003B3" w14:textId="77777777" w:rsidR="001F63B6" w:rsidRPr="00AB3294" w:rsidRDefault="001F63B6">
            <w:pPr>
              <w:tabs>
                <w:tab w:val="num" w:pos="720"/>
              </w:tabs>
              <w:rPr>
                <w:rFonts w:cstheme="minorHAnsi"/>
                <w:bCs/>
                <w:sz w:val="18"/>
                <w:szCs w:val="18"/>
              </w:rPr>
            </w:pPr>
          </w:p>
        </w:tc>
      </w:tr>
      <w:tr w:rsidR="001F63B6" w:rsidRPr="00AB3294" w14:paraId="1D049FD4"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1E4414B"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CA9B403"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pracy symulatora z zasilaniem z sieci 230V i komunikacją przewodową poprzez Ethernet LAN</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656BA1CB"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6D2AC641" w14:textId="77777777" w:rsidR="001F63B6" w:rsidRPr="00AB3294" w:rsidRDefault="001F63B6">
            <w:pPr>
              <w:tabs>
                <w:tab w:val="num" w:pos="720"/>
              </w:tabs>
              <w:rPr>
                <w:rFonts w:cstheme="minorHAnsi"/>
                <w:bCs/>
                <w:sz w:val="18"/>
                <w:szCs w:val="18"/>
              </w:rPr>
            </w:pPr>
          </w:p>
        </w:tc>
      </w:tr>
      <w:tr w:rsidR="001F63B6" w:rsidRPr="00AB3294" w14:paraId="48A467B4"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5574575D"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B487255"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co najmniej czterech godzin pracy bez konieczności doładowywania akumulatorów</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5572821"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BAB6092" w14:textId="77777777" w:rsidR="001F63B6" w:rsidRPr="00AB3294" w:rsidRDefault="001F63B6">
            <w:pPr>
              <w:tabs>
                <w:tab w:val="num" w:pos="720"/>
              </w:tabs>
              <w:rPr>
                <w:rFonts w:cstheme="minorHAnsi"/>
                <w:bCs/>
                <w:color w:val="0070C0"/>
                <w:sz w:val="18"/>
                <w:szCs w:val="18"/>
              </w:rPr>
            </w:pPr>
          </w:p>
        </w:tc>
      </w:tr>
      <w:tr w:rsidR="001F63B6" w:rsidRPr="00AB3294" w14:paraId="3C961235"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62B33BD"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26CC137"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współpracy symulatora z system symulacji i wyświetlania USG z realnymi obrazami do procedur FAST, eFasT, RUSH pokazywanymi na monitorze USG lub komputerze zgodnie z anatomią: to znaczy przy kontroli odpowiednich miejsc na skórze symulatora, np. poprzez specjalne czujniki określające miejsce przyłożenia głowicy USG</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13D0F81"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5E88AE5D" w14:textId="77777777" w:rsidR="001F63B6" w:rsidRPr="00AB3294" w:rsidRDefault="001F63B6">
            <w:pPr>
              <w:tabs>
                <w:tab w:val="num" w:pos="720"/>
              </w:tabs>
              <w:jc w:val="center"/>
              <w:rPr>
                <w:rFonts w:cstheme="minorHAnsi"/>
                <w:bCs/>
                <w:sz w:val="18"/>
                <w:szCs w:val="18"/>
              </w:rPr>
            </w:pPr>
          </w:p>
        </w:tc>
      </w:tr>
      <w:tr w:rsidR="001F63B6" w:rsidRPr="00AB3294" w14:paraId="1DC3ECEE"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4454EB9"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1E9F662"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wykorzystania scenariuszy szkoleniowych do nauki resuscytacji kardiologicznej, intensywnej terapii i opieki pourazowej z możliwością wykorzystania badań i obrazów USG w trakcie ćwiczeń z możliwością automatycznego nagrywania obrazu USG</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179DEC04"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07403D6" w14:textId="77777777" w:rsidR="001F63B6" w:rsidRPr="00AB3294" w:rsidRDefault="001F63B6">
            <w:pPr>
              <w:tabs>
                <w:tab w:val="num" w:pos="720"/>
              </w:tabs>
              <w:rPr>
                <w:rFonts w:cstheme="minorHAnsi"/>
                <w:bCs/>
                <w:sz w:val="18"/>
                <w:szCs w:val="18"/>
              </w:rPr>
            </w:pPr>
          </w:p>
        </w:tc>
      </w:tr>
      <w:tr w:rsidR="001F63B6" w:rsidRPr="00AB3294" w14:paraId="3AB4244E" w14:textId="77777777" w:rsidTr="001F63B6">
        <w:trPr>
          <w:cantSplit/>
        </w:trPr>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0065252E"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3500A76"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pracy symulatora w trybie automatycznym, gdzie wykonywane czynności medyczne zmieniają stan „</w:t>
            </w:r>
            <w:r w:rsidRPr="00AB3294">
              <w:rPr>
                <w:rFonts w:cstheme="minorHAnsi"/>
                <w:bCs/>
                <w:i/>
                <w:iCs/>
                <w:sz w:val="18"/>
                <w:szCs w:val="18"/>
              </w:rPr>
              <w:t>pacjenta</w:t>
            </w:r>
            <w:r w:rsidRPr="00AB3294">
              <w:rPr>
                <w:rFonts w:cstheme="minorHAnsi"/>
                <w:bCs/>
                <w:sz w:val="18"/>
                <w:szCs w:val="18"/>
              </w:rPr>
              <w:t>” zgodnie z uruchomionym scenariuszem</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0AE25E9"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63F14A16" w14:textId="77777777" w:rsidR="001F63B6" w:rsidRPr="00AB3294" w:rsidRDefault="001F63B6">
            <w:pPr>
              <w:rPr>
                <w:rFonts w:cstheme="minorHAnsi"/>
                <w:bCs/>
                <w:sz w:val="18"/>
                <w:szCs w:val="18"/>
              </w:rPr>
            </w:pPr>
          </w:p>
        </w:tc>
      </w:tr>
      <w:tr w:rsidR="001F63B6" w:rsidRPr="00AB3294" w14:paraId="4B58F1B8"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BE196E9"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8672291"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pracy symulatora w trybie sterowanym przez instruktora, który zgodnie z posiadaną wiedzą może modyfikować efekty działania poszczególnych leków i wykonanych czynności</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7A5D7CF"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305516D0" w14:textId="77777777" w:rsidR="001F63B6" w:rsidRPr="00AB3294" w:rsidRDefault="001F63B6">
            <w:pPr>
              <w:rPr>
                <w:rFonts w:cstheme="minorHAnsi"/>
                <w:bCs/>
                <w:sz w:val="18"/>
                <w:szCs w:val="18"/>
              </w:rPr>
            </w:pPr>
          </w:p>
        </w:tc>
      </w:tr>
      <w:tr w:rsidR="001F63B6" w:rsidRPr="00AB3294" w14:paraId="36001184"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E3DF69D"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A2AA58D" w14:textId="77777777" w:rsidR="001F63B6" w:rsidRPr="00AB3294" w:rsidRDefault="001F63B6">
            <w:pPr>
              <w:tabs>
                <w:tab w:val="num" w:pos="720"/>
              </w:tabs>
              <w:rPr>
                <w:rFonts w:cstheme="minorHAnsi"/>
                <w:bCs/>
                <w:sz w:val="18"/>
                <w:szCs w:val="18"/>
              </w:rPr>
            </w:pPr>
            <w:r w:rsidRPr="00AB3294">
              <w:rPr>
                <w:rFonts w:cstheme="minorHAnsi"/>
                <w:bCs/>
                <w:sz w:val="18"/>
                <w:szCs w:val="18"/>
              </w:rPr>
              <w:t>W zestawie wymienne, dedykowane skóry twarzy: kobiety i osoby starszej</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11DD4C2"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077FBB5" w14:textId="77777777" w:rsidR="001F63B6" w:rsidRPr="00AB3294" w:rsidRDefault="001F63B6">
            <w:pPr>
              <w:rPr>
                <w:rFonts w:cstheme="minorHAnsi"/>
                <w:bCs/>
                <w:sz w:val="18"/>
                <w:szCs w:val="18"/>
              </w:rPr>
            </w:pPr>
          </w:p>
        </w:tc>
      </w:tr>
      <w:tr w:rsidR="001F63B6" w:rsidRPr="00AB3294" w14:paraId="0D98AA8B"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3BACC8B9"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E9D3DE4" w14:textId="77777777" w:rsidR="001F63B6" w:rsidRPr="00AB3294" w:rsidRDefault="001F63B6">
            <w:pPr>
              <w:tabs>
                <w:tab w:val="num" w:pos="720"/>
              </w:tabs>
              <w:rPr>
                <w:rFonts w:cstheme="minorHAnsi"/>
                <w:bCs/>
                <w:sz w:val="18"/>
                <w:szCs w:val="18"/>
              </w:rPr>
            </w:pPr>
            <w:r w:rsidRPr="00AB3294">
              <w:rPr>
                <w:rFonts w:cstheme="minorHAnsi"/>
                <w:bCs/>
                <w:sz w:val="18"/>
                <w:szCs w:val="18"/>
              </w:rPr>
              <w:t>Pocenie się, wypływ symulowanego płynu mózgowo -rdzeniowego, łzawienie</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15C481E"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6C477D23" w14:textId="77777777" w:rsidR="001F63B6" w:rsidRPr="00AB3294" w:rsidRDefault="001F63B6">
            <w:pPr>
              <w:rPr>
                <w:rFonts w:cstheme="minorHAnsi"/>
                <w:bCs/>
                <w:sz w:val="18"/>
                <w:szCs w:val="18"/>
              </w:rPr>
            </w:pPr>
          </w:p>
        </w:tc>
      </w:tr>
      <w:tr w:rsidR="001F63B6" w:rsidRPr="00AB3294" w14:paraId="4EF6D207"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34D34FAB"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9A41D4D" w14:textId="77777777" w:rsidR="001F63B6" w:rsidRPr="00AB3294" w:rsidRDefault="001F63B6">
            <w:pPr>
              <w:tabs>
                <w:tab w:val="num" w:pos="720"/>
              </w:tabs>
              <w:rPr>
                <w:rFonts w:cstheme="minorHAnsi"/>
                <w:bCs/>
                <w:sz w:val="18"/>
                <w:szCs w:val="18"/>
              </w:rPr>
            </w:pPr>
            <w:r w:rsidRPr="00AB3294">
              <w:rPr>
                <w:rFonts w:cstheme="minorHAnsi"/>
                <w:bCs/>
                <w:sz w:val="18"/>
                <w:szCs w:val="18"/>
              </w:rPr>
              <w:t>Mruganie – wolne, szybkie, prawidłowe - oczy sterowane niezależnie</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804E612"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EFB04E1" w14:textId="77777777" w:rsidR="001F63B6" w:rsidRPr="00AB3294" w:rsidRDefault="001F63B6">
            <w:pPr>
              <w:rPr>
                <w:rFonts w:cstheme="minorHAnsi"/>
                <w:bCs/>
                <w:sz w:val="18"/>
                <w:szCs w:val="18"/>
              </w:rPr>
            </w:pPr>
          </w:p>
        </w:tc>
      </w:tr>
      <w:tr w:rsidR="001F63B6" w:rsidRPr="00AB3294" w14:paraId="1A2F6948"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DE42969"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5159D4C" w14:textId="77777777" w:rsidR="001F63B6" w:rsidRPr="00AB3294" w:rsidRDefault="001F63B6">
            <w:pPr>
              <w:tabs>
                <w:tab w:val="num" w:pos="720"/>
              </w:tabs>
              <w:rPr>
                <w:rFonts w:cstheme="minorHAnsi"/>
                <w:bCs/>
                <w:sz w:val="18"/>
                <w:szCs w:val="18"/>
              </w:rPr>
            </w:pPr>
            <w:r w:rsidRPr="00AB3294">
              <w:rPr>
                <w:rFonts w:cstheme="minorHAnsi"/>
                <w:bCs/>
                <w:sz w:val="18"/>
                <w:szCs w:val="18"/>
              </w:rPr>
              <w:t>Reaktywne źrenice, możliwość ustawienia czasu reakcji na światło i poziomu rozszerzenia źrenicy niezależnie dla każdego z oczu. Rejestracja i informacja w logu badania źrenic.</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9406C11"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77E7A88" w14:textId="77777777" w:rsidR="001F63B6" w:rsidRPr="00AB3294" w:rsidRDefault="001F63B6">
            <w:pPr>
              <w:rPr>
                <w:rFonts w:cstheme="minorHAnsi"/>
                <w:bCs/>
                <w:sz w:val="18"/>
                <w:szCs w:val="18"/>
              </w:rPr>
            </w:pPr>
          </w:p>
        </w:tc>
      </w:tr>
      <w:tr w:rsidR="001F63B6" w:rsidRPr="00AB3294" w14:paraId="4730893D"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7E6B9A3"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96C6AD2"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symulacji drgawek (kloniczne i toniczno-kloniczne)</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2F4AD481"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4C72703" w14:textId="77777777" w:rsidR="001F63B6" w:rsidRPr="00AB3294" w:rsidRDefault="001F63B6">
            <w:pPr>
              <w:jc w:val="center"/>
              <w:rPr>
                <w:rFonts w:cstheme="minorHAnsi"/>
                <w:bCs/>
                <w:sz w:val="18"/>
                <w:szCs w:val="18"/>
              </w:rPr>
            </w:pPr>
          </w:p>
        </w:tc>
      </w:tr>
      <w:tr w:rsidR="001F63B6" w:rsidRPr="00AB3294" w14:paraId="235823BB"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C0DB943"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588F97C" w14:textId="77777777" w:rsidR="001F63B6" w:rsidRPr="00AB3294" w:rsidRDefault="001F63B6">
            <w:pPr>
              <w:tabs>
                <w:tab w:val="num" w:pos="720"/>
              </w:tabs>
              <w:rPr>
                <w:rFonts w:cstheme="minorHAnsi"/>
                <w:bCs/>
                <w:sz w:val="18"/>
                <w:szCs w:val="18"/>
              </w:rPr>
            </w:pPr>
            <w:r w:rsidRPr="00AB3294">
              <w:rPr>
                <w:rFonts w:cstheme="minorHAnsi"/>
                <w:bCs/>
                <w:sz w:val="18"/>
                <w:szCs w:val="18"/>
              </w:rPr>
              <w:t>Ustawienie sztywności karku</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12D7E217" w14:textId="77777777" w:rsidR="001F63B6" w:rsidRPr="00AB3294" w:rsidRDefault="001F63B6">
            <w:pPr>
              <w:jc w:val="center"/>
              <w:rPr>
                <w:rFonts w:cstheme="minorHAnsi"/>
                <w:bCs/>
                <w:sz w:val="18"/>
                <w:szCs w:val="18"/>
              </w:rPr>
            </w:pP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7F09503D" w14:textId="77777777" w:rsidR="001F63B6" w:rsidRPr="00AB3294" w:rsidRDefault="001F63B6">
            <w:pPr>
              <w:jc w:val="center"/>
              <w:rPr>
                <w:rFonts w:cstheme="minorHAnsi"/>
                <w:bCs/>
                <w:sz w:val="18"/>
                <w:szCs w:val="18"/>
              </w:rPr>
            </w:pPr>
          </w:p>
        </w:tc>
      </w:tr>
      <w:tr w:rsidR="001F63B6" w:rsidRPr="00AB3294" w14:paraId="76145F09" w14:textId="77777777" w:rsidTr="001F63B6">
        <w:tc>
          <w:tcPr>
            <w:tcW w:w="10065" w:type="dxa"/>
            <w:gridSpan w:val="9"/>
            <w:tcBorders>
              <w:top w:val="single" w:sz="4" w:space="0" w:color="auto"/>
              <w:left w:val="single" w:sz="4" w:space="0" w:color="auto"/>
              <w:bottom w:val="single" w:sz="4" w:space="0" w:color="auto"/>
              <w:right w:val="single" w:sz="4" w:space="0" w:color="auto"/>
            </w:tcBorders>
            <w:shd w:val="clear" w:color="auto" w:fill="D9D9D9"/>
            <w:tcMar>
              <w:top w:w="113" w:type="dxa"/>
              <w:left w:w="108" w:type="dxa"/>
              <w:bottom w:w="113" w:type="dxa"/>
              <w:right w:w="108" w:type="dxa"/>
            </w:tcMar>
            <w:vAlign w:val="center"/>
            <w:hideMark/>
          </w:tcPr>
          <w:p w14:paraId="075F823F" w14:textId="77777777" w:rsidR="001F63B6" w:rsidRPr="00AB3294" w:rsidRDefault="001F63B6">
            <w:pPr>
              <w:jc w:val="center"/>
              <w:rPr>
                <w:rFonts w:cstheme="minorHAnsi"/>
                <w:bCs/>
                <w:sz w:val="18"/>
                <w:szCs w:val="18"/>
              </w:rPr>
            </w:pPr>
            <w:r w:rsidRPr="00AB3294">
              <w:rPr>
                <w:rFonts w:cstheme="minorHAnsi"/>
                <w:bCs/>
                <w:sz w:val="18"/>
                <w:szCs w:val="18"/>
              </w:rPr>
              <w:t>UKŁAD ODDECHOWY</w:t>
            </w:r>
          </w:p>
        </w:tc>
      </w:tr>
      <w:tr w:rsidR="001F63B6" w:rsidRPr="00AB3294" w14:paraId="729E4776"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068EC64C"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E5A05FC" w14:textId="77777777" w:rsidR="001F63B6" w:rsidRPr="00AB3294" w:rsidRDefault="001F63B6">
            <w:pPr>
              <w:tabs>
                <w:tab w:val="num" w:pos="720"/>
              </w:tabs>
              <w:rPr>
                <w:rFonts w:cstheme="minorHAnsi"/>
                <w:bCs/>
                <w:sz w:val="18"/>
                <w:szCs w:val="18"/>
              </w:rPr>
            </w:pPr>
            <w:r w:rsidRPr="00AB3294">
              <w:rPr>
                <w:rFonts w:cstheme="minorHAnsi"/>
                <w:bCs/>
                <w:sz w:val="18"/>
                <w:szCs w:val="18"/>
              </w:rPr>
              <w:t>Głowa rzeczywistych rozmiarów z elastycznym językiem, chrząstką nalewkowatą, nagłośnią, dołkiem nagłośniowym, strunami głosowymi, tchawicą, drzewem oskrzelowym, przełykiem i sztucznymi płucami. Funkcja oddechu spontanicznego oraz realistycznego unoszenia się i opadania klatki piersiowej</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EA46D1D"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4FABFD7" w14:textId="77777777" w:rsidR="001F63B6" w:rsidRPr="00AB3294" w:rsidRDefault="001F63B6">
            <w:pPr>
              <w:tabs>
                <w:tab w:val="num" w:pos="720"/>
              </w:tabs>
              <w:rPr>
                <w:rFonts w:cstheme="minorHAnsi"/>
                <w:bCs/>
                <w:sz w:val="18"/>
                <w:szCs w:val="18"/>
              </w:rPr>
            </w:pPr>
          </w:p>
        </w:tc>
      </w:tr>
      <w:tr w:rsidR="001F63B6" w:rsidRPr="00AB3294" w14:paraId="1F3F9D0A"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3D286816"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22DF553" w14:textId="77777777" w:rsidR="001F63B6" w:rsidRPr="00AB3294" w:rsidRDefault="001F63B6">
            <w:pPr>
              <w:tabs>
                <w:tab w:val="num" w:pos="720"/>
              </w:tabs>
              <w:rPr>
                <w:rFonts w:cstheme="minorHAnsi"/>
                <w:bCs/>
                <w:sz w:val="18"/>
                <w:szCs w:val="18"/>
              </w:rPr>
            </w:pPr>
            <w:r w:rsidRPr="00AB3294">
              <w:rPr>
                <w:rFonts w:cstheme="minorHAnsi"/>
                <w:bCs/>
                <w:sz w:val="18"/>
                <w:szCs w:val="18"/>
              </w:rPr>
              <w:t>Otwór w tchawicy wraz z wymienialną skórą umożliwiające wykonanie konikotomii i konikopunkcji. Możliwość przeprowadzenia wielokrotnej konikotomii i konikopunkcji bez potrzeby wymiany skóry głowy</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829491E"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72E6E72D" w14:textId="77777777" w:rsidR="001F63B6" w:rsidRPr="00AB3294" w:rsidRDefault="001F63B6">
            <w:pPr>
              <w:tabs>
                <w:tab w:val="num" w:pos="720"/>
              </w:tabs>
              <w:jc w:val="center"/>
              <w:rPr>
                <w:rFonts w:cstheme="minorHAnsi"/>
                <w:bCs/>
                <w:sz w:val="18"/>
                <w:szCs w:val="18"/>
              </w:rPr>
            </w:pPr>
          </w:p>
        </w:tc>
      </w:tr>
      <w:tr w:rsidR="001F63B6" w:rsidRPr="00AB3294" w14:paraId="5BEFD32A"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6784D7D"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041B1D7"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prowadzenia standardowych czynności z zakresu ACLS</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350617D"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DB8F731" w14:textId="77777777" w:rsidR="001F63B6" w:rsidRPr="00AB3294" w:rsidRDefault="001F63B6">
            <w:pPr>
              <w:tabs>
                <w:tab w:val="num" w:pos="720"/>
              </w:tabs>
              <w:rPr>
                <w:rFonts w:cstheme="minorHAnsi"/>
                <w:bCs/>
                <w:sz w:val="18"/>
                <w:szCs w:val="18"/>
              </w:rPr>
            </w:pPr>
          </w:p>
        </w:tc>
      </w:tr>
      <w:tr w:rsidR="001F63B6" w:rsidRPr="00AB3294" w14:paraId="7FE99CB7"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1A84CD39"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3C1CAD0" w14:textId="77777777" w:rsidR="001F63B6" w:rsidRPr="00AB3294" w:rsidRDefault="001F63B6">
            <w:pPr>
              <w:tabs>
                <w:tab w:val="num" w:pos="720"/>
              </w:tabs>
              <w:rPr>
                <w:rFonts w:cstheme="minorHAnsi"/>
                <w:bCs/>
                <w:sz w:val="18"/>
                <w:szCs w:val="18"/>
              </w:rPr>
            </w:pPr>
            <w:r w:rsidRPr="00AB3294">
              <w:rPr>
                <w:rFonts w:cstheme="minorHAnsi"/>
                <w:bCs/>
                <w:sz w:val="18"/>
                <w:szCs w:val="18"/>
              </w:rPr>
              <w:t>Wywołanie niedrożności dróg oddechowych – rejestracja udrożnienie dróg oddechowych podczas odchylenie głowy i uniesienie żuchwy</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6C8E75DC" w14:textId="77777777" w:rsidR="001F63B6" w:rsidRPr="00AB3294" w:rsidRDefault="001F63B6">
            <w:pPr>
              <w:jc w:val="center"/>
              <w:rPr>
                <w:rFonts w:cstheme="minorHAnsi"/>
                <w:bCs/>
                <w:sz w:val="18"/>
                <w:szCs w:val="18"/>
              </w:rPr>
            </w:pP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304C7322" w14:textId="77777777" w:rsidR="001F63B6" w:rsidRPr="00AB3294" w:rsidRDefault="001F63B6">
            <w:pPr>
              <w:tabs>
                <w:tab w:val="num" w:pos="720"/>
              </w:tabs>
              <w:rPr>
                <w:rFonts w:cstheme="minorHAnsi"/>
                <w:bCs/>
                <w:sz w:val="18"/>
                <w:szCs w:val="18"/>
              </w:rPr>
            </w:pPr>
          </w:p>
        </w:tc>
      </w:tr>
      <w:tr w:rsidR="001F63B6" w:rsidRPr="00AB3294" w14:paraId="4BD7B367"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402E0F9E"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219F30B" w14:textId="77777777" w:rsidR="001F63B6" w:rsidRPr="00AB3294" w:rsidRDefault="001F63B6">
            <w:pPr>
              <w:tabs>
                <w:tab w:val="num" w:pos="720"/>
              </w:tabs>
              <w:rPr>
                <w:rFonts w:cstheme="minorHAnsi"/>
                <w:bCs/>
                <w:sz w:val="18"/>
                <w:szCs w:val="18"/>
              </w:rPr>
            </w:pPr>
            <w:r w:rsidRPr="00AB3294">
              <w:rPr>
                <w:rFonts w:cstheme="minorHAnsi"/>
                <w:bCs/>
                <w:sz w:val="18"/>
                <w:szCs w:val="18"/>
              </w:rPr>
              <w:t>Wentylacja przez maskę twarzową z użyciem worka samorozprężalnego</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88DD43F"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74145A43" w14:textId="77777777" w:rsidR="001F63B6" w:rsidRPr="00AB3294" w:rsidRDefault="001F63B6">
            <w:pPr>
              <w:tabs>
                <w:tab w:val="num" w:pos="720"/>
              </w:tabs>
              <w:rPr>
                <w:rFonts w:cstheme="minorHAnsi"/>
                <w:bCs/>
                <w:sz w:val="18"/>
                <w:szCs w:val="18"/>
              </w:rPr>
            </w:pPr>
          </w:p>
        </w:tc>
      </w:tr>
      <w:tr w:rsidR="001F63B6" w:rsidRPr="00AB3294" w14:paraId="79ED6A57"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D0A4206"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D939E38" w14:textId="77777777" w:rsidR="001F63B6" w:rsidRPr="00AB3294" w:rsidRDefault="001F63B6">
            <w:pPr>
              <w:tabs>
                <w:tab w:val="num" w:pos="720"/>
              </w:tabs>
              <w:rPr>
                <w:rFonts w:cstheme="minorHAnsi"/>
                <w:bCs/>
                <w:sz w:val="18"/>
                <w:szCs w:val="18"/>
              </w:rPr>
            </w:pPr>
            <w:r w:rsidRPr="00AB3294">
              <w:rPr>
                <w:rFonts w:cstheme="minorHAnsi"/>
                <w:bCs/>
                <w:sz w:val="18"/>
                <w:szCs w:val="18"/>
              </w:rPr>
              <w:t>Zakładanie rurek ustno-gardłowych i nosowo-gardłowych i prowadzenie wentylacji</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2329B378"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1D6D671" w14:textId="77777777" w:rsidR="001F63B6" w:rsidRPr="00AB3294" w:rsidRDefault="001F63B6">
            <w:pPr>
              <w:tabs>
                <w:tab w:val="num" w:pos="720"/>
              </w:tabs>
              <w:rPr>
                <w:rFonts w:cstheme="minorHAnsi"/>
                <w:bCs/>
                <w:sz w:val="18"/>
                <w:szCs w:val="18"/>
              </w:rPr>
            </w:pPr>
          </w:p>
        </w:tc>
      </w:tr>
      <w:tr w:rsidR="001F63B6" w:rsidRPr="00AB3294" w14:paraId="036402F0"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4157BC6"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73A319F" w14:textId="77777777" w:rsidR="001F63B6" w:rsidRPr="00AB3294" w:rsidRDefault="001F63B6">
            <w:pPr>
              <w:tabs>
                <w:tab w:val="num" w:pos="720"/>
              </w:tabs>
              <w:rPr>
                <w:rFonts w:cstheme="minorHAnsi"/>
                <w:bCs/>
                <w:sz w:val="18"/>
                <w:szCs w:val="18"/>
              </w:rPr>
            </w:pPr>
            <w:r w:rsidRPr="00AB3294">
              <w:rPr>
                <w:rFonts w:cstheme="minorHAnsi"/>
                <w:bCs/>
                <w:sz w:val="18"/>
                <w:szCs w:val="18"/>
              </w:rPr>
              <w:t>Zakładanie rurek intubacyjnych i prowadzenie wentylacji</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E8E80AC"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7BEB0D23" w14:textId="77777777" w:rsidR="001F63B6" w:rsidRPr="00AB3294" w:rsidRDefault="001F63B6">
            <w:pPr>
              <w:tabs>
                <w:tab w:val="num" w:pos="720"/>
              </w:tabs>
              <w:rPr>
                <w:rFonts w:cstheme="minorHAnsi"/>
                <w:bCs/>
                <w:sz w:val="18"/>
                <w:szCs w:val="18"/>
              </w:rPr>
            </w:pPr>
          </w:p>
        </w:tc>
      </w:tr>
      <w:tr w:rsidR="001F63B6" w:rsidRPr="00AB3294" w14:paraId="37AD278D"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ED1512F"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F24410E" w14:textId="77777777" w:rsidR="001F63B6" w:rsidRPr="00AB3294" w:rsidRDefault="001F63B6">
            <w:pPr>
              <w:tabs>
                <w:tab w:val="num" w:pos="720"/>
              </w:tabs>
              <w:rPr>
                <w:rFonts w:cstheme="minorHAnsi"/>
                <w:bCs/>
                <w:sz w:val="18"/>
                <w:szCs w:val="18"/>
              </w:rPr>
            </w:pPr>
            <w:r w:rsidRPr="00AB3294">
              <w:rPr>
                <w:rFonts w:cstheme="minorHAnsi"/>
                <w:bCs/>
                <w:sz w:val="18"/>
                <w:szCs w:val="18"/>
              </w:rPr>
              <w:t>Zakładanie Combitube i prowadzenie wentylacji</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1CE08CC8"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6D858E33" w14:textId="77777777" w:rsidR="001F63B6" w:rsidRPr="00AB3294" w:rsidRDefault="001F63B6">
            <w:pPr>
              <w:tabs>
                <w:tab w:val="num" w:pos="720"/>
              </w:tabs>
              <w:rPr>
                <w:rFonts w:cstheme="minorHAnsi"/>
                <w:bCs/>
                <w:sz w:val="18"/>
                <w:szCs w:val="18"/>
              </w:rPr>
            </w:pPr>
          </w:p>
        </w:tc>
      </w:tr>
      <w:tr w:rsidR="001F63B6" w:rsidRPr="00AB3294" w14:paraId="26549773"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08D30ACB"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351B490" w14:textId="77777777" w:rsidR="001F63B6" w:rsidRPr="00AB3294" w:rsidRDefault="001F63B6">
            <w:pPr>
              <w:tabs>
                <w:tab w:val="num" w:pos="720"/>
              </w:tabs>
              <w:rPr>
                <w:rFonts w:cstheme="minorHAnsi"/>
                <w:bCs/>
                <w:sz w:val="18"/>
                <w:szCs w:val="18"/>
              </w:rPr>
            </w:pPr>
            <w:r w:rsidRPr="00AB3294">
              <w:rPr>
                <w:rFonts w:cstheme="minorHAnsi"/>
                <w:bCs/>
                <w:sz w:val="18"/>
                <w:szCs w:val="18"/>
              </w:rPr>
              <w:t>Zakładanie masek krtaniowych i prowadzenie wentylacji</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1088AF3D"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66B7701B" w14:textId="77777777" w:rsidR="001F63B6" w:rsidRPr="00AB3294" w:rsidRDefault="001F63B6">
            <w:pPr>
              <w:tabs>
                <w:tab w:val="num" w:pos="720"/>
              </w:tabs>
              <w:rPr>
                <w:rFonts w:cstheme="minorHAnsi"/>
                <w:bCs/>
                <w:sz w:val="18"/>
                <w:szCs w:val="18"/>
              </w:rPr>
            </w:pPr>
          </w:p>
        </w:tc>
      </w:tr>
      <w:tr w:rsidR="001F63B6" w:rsidRPr="00AB3294" w14:paraId="1DFAAD71" w14:textId="77777777" w:rsidTr="001F63B6">
        <w:tc>
          <w:tcPr>
            <w:tcW w:w="611"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1642CFE0"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78" w:type="dxa"/>
            <w:gridSpan w:val="6"/>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C2D8797" w14:textId="77777777" w:rsidR="001F63B6" w:rsidRPr="00AB3294" w:rsidRDefault="001F63B6">
            <w:pPr>
              <w:tabs>
                <w:tab w:val="num" w:pos="720"/>
              </w:tabs>
              <w:rPr>
                <w:rFonts w:cstheme="minorHAnsi"/>
                <w:bCs/>
                <w:sz w:val="18"/>
                <w:szCs w:val="18"/>
              </w:rPr>
            </w:pPr>
            <w:r w:rsidRPr="00AB3294">
              <w:rPr>
                <w:rFonts w:cstheme="minorHAnsi"/>
                <w:bCs/>
                <w:sz w:val="18"/>
                <w:szCs w:val="18"/>
              </w:rPr>
              <w:t xml:space="preserve">Intubacja z wykorzystaniem różnych rodzajów prowadnic, w tym światłowodowych. </w:t>
            </w:r>
          </w:p>
        </w:tc>
        <w:tc>
          <w:tcPr>
            <w:tcW w:w="127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9B75CB6"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A6C7614" w14:textId="77777777" w:rsidR="001F63B6" w:rsidRPr="00AB3294" w:rsidRDefault="001F63B6">
            <w:pPr>
              <w:tabs>
                <w:tab w:val="num" w:pos="720"/>
              </w:tabs>
              <w:rPr>
                <w:rFonts w:cstheme="minorHAnsi"/>
                <w:bCs/>
                <w:sz w:val="18"/>
                <w:szCs w:val="18"/>
              </w:rPr>
            </w:pPr>
          </w:p>
        </w:tc>
      </w:tr>
      <w:tr w:rsidR="001F63B6" w:rsidRPr="00AB3294" w14:paraId="10C19613"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34DC892A"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B86E42E"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wentylacji po wykonaniu konikotomii i konikopunkcji</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0EC7CF8"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B832225" w14:textId="77777777" w:rsidR="001F63B6" w:rsidRPr="00AB3294" w:rsidRDefault="001F63B6">
            <w:pPr>
              <w:tabs>
                <w:tab w:val="num" w:pos="720"/>
              </w:tabs>
              <w:rPr>
                <w:rFonts w:cstheme="minorHAnsi"/>
                <w:bCs/>
                <w:sz w:val="18"/>
                <w:szCs w:val="18"/>
              </w:rPr>
            </w:pPr>
          </w:p>
        </w:tc>
      </w:tr>
      <w:tr w:rsidR="001F63B6" w:rsidRPr="00AB3294" w14:paraId="56B59628"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DA705F4"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B9C648A"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wykonania ekstubacji</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9C9E88E"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1EB9B67" w14:textId="77777777" w:rsidR="001F63B6" w:rsidRPr="00AB3294" w:rsidRDefault="001F63B6">
            <w:pPr>
              <w:tabs>
                <w:tab w:val="num" w:pos="720"/>
              </w:tabs>
              <w:rPr>
                <w:rFonts w:cstheme="minorHAnsi"/>
                <w:bCs/>
                <w:sz w:val="18"/>
                <w:szCs w:val="18"/>
              </w:rPr>
            </w:pPr>
          </w:p>
        </w:tc>
      </w:tr>
      <w:tr w:rsidR="001F63B6" w:rsidRPr="00AB3294" w14:paraId="52F710BA" w14:textId="77777777" w:rsidTr="001F63B6">
        <w:trPr>
          <w:cantSplit/>
        </w:trPr>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0F4E7146"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F5C3DC1" w14:textId="77777777" w:rsidR="001F63B6" w:rsidRPr="00AB3294" w:rsidRDefault="001F63B6">
            <w:pPr>
              <w:tabs>
                <w:tab w:val="num" w:pos="720"/>
              </w:tabs>
              <w:rPr>
                <w:rFonts w:cstheme="minorHAnsi"/>
                <w:bCs/>
                <w:sz w:val="18"/>
                <w:szCs w:val="18"/>
              </w:rPr>
            </w:pPr>
            <w:r w:rsidRPr="00AB3294">
              <w:rPr>
                <w:rFonts w:cstheme="minorHAnsi"/>
                <w:bCs/>
                <w:sz w:val="18"/>
                <w:szCs w:val="18"/>
              </w:rPr>
              <w:t>Oznaki oddechu spontanicznego, unoszenie się i opadanie klatki piersiowej, niezależnie dla każdego płuca</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0B9FF37"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A809C40" w14:textId="77777777" w:rsidR="001F63B6" w:rsidRPr="00AB3294" w:rsidRDefault="001F63B6">
            <w:pPr>
              <w:rPr>
                <w:rFonts w:cstheme="minorHAnsi"/>
                <w:bCs/>
                <w:sz w:val="18"/>
                <w:szCs w:val="18"/>
              </w:rPr>
            </w:pPr>
          </w:p>
        </w:tc>
      </w:tr>
      <w:tr w:rsidR="001F63B6" w:rsidRPr="00AB3294" w14:paraId="183A87AF"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B49825D"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E1B1EF8"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osłuchiwania szmerów oddechowych</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1801397"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97C7FAA" w14:textId="77777777" w:rsidR="001F63B6" w:rsidRPr="00AB3294" w:rsidRDefault="001F63B6">
            <w:pPr>
              <w:tabs>
                <w:tab w:val="num" w:pos="720"/>
              </w:tabs>
              <w:rPr>
                <w:rFonts w:cstheme="minorHAnsi"/>
                <w:bCs/>
                <w:sz w:val="18"/>
                <w:szCs w:val="18"/>
              </w:rPr>
            </w:pPr>
          </w:p>
        </w:tc>
      </w:tr>
      <w:tr w:rsidR="001F63B6" w:rsidRPr="00AB3294" w14:paraId="2AA5B352"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1873FFC5"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527EF13"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ustawienia i monitorowania wydechowego przepływu CO</w:t>
            </w:r>
            <w:r w:rsidRPr="00AB3294">
              <w:rPr>
                <w:rFonts w:cstheme="minorHAnsi"/>
                <w:bCs/>
                <w:sz w:val="18"/>
                <w:szCs w:val="18"/>
                <w:vertAlign w:val="subscript"/>
              </w:rPr>
              <w:t>2</w:t>
            </w:r>
            <w:r w:rsidRPr="00AB3294">
              <w:rPr>
                <w:rFonts w:cstheme="minorHAnsi"/>
                <w:bCs/>
                <w:sz w:val="18"/>
                <w:szCs w:val="18"/>
              </w:rPr>
              <w:t xml:space="preserve"> </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80B82D1"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4CA680BD" w14:textId="77777777" w:rsidR="001F63B6" w:rsidRPr="00AB3294" w:rsidRDefault="001F63B6">
            <w:pPr>
              <w:tabs>
                <w:tab w:val="num" w:pos="720"/>
              </w:tabs>
              <w:rPr>
                <w:rFonts w:cstheme="minorHAnsi"/>
                <w:bCs/>
                <w:sz w:val="18"/>
                <w:szCs w:val="18"/>
              </w:rPr>
            </w:pPr>
          </w:p>
        </w:tc>
      </w:tr>
      <w:tr w:rsidR="001F63B6" w:rsidRPr="00AB3294" w14:paraId="7EC47023"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31DD1068"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8CB216E" w14:textId="77777777" w:rsidR="001F63B6" w:rsidRPr="00AB3294" w:rsidRDefault="001F63B6">
            <w:pPr>
              <w:tabs>
                <w:tab w:val="num" w:pos="720"/>
              </w:tabs>
              <w:rPr>
                <w:rFonts w:cstheme="minorHAnsi"/>
                <w:bCs/>
                <w:sz w:val="18"/>
                <w:szCs w:val="18"/>
              </w:rPr>
            </w:pPr>
            <w:r w:rsidRPr="00AB3294">
              <w:rPr>
                <w:rFonts w:cstheme="minorHAnsi"/>
                <w:bCs/>
                <w:sz w:val="18"/>
                <w:szCs w:val="18"/>
              </w:rPr>
              <w:t>Ustawiane częstości oddechu</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3CE1C8D"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452A31C7" w14:textId="77777777" w:rsidR="001F63B6" w:rsidRPr="00AB3294" w:rsidRDefault="001F63B6">
            <w:pPr>
              <w:tabs>
                <w:tab w:val="num" w:pos="720"/>
              </w:tabs>
              <w:rPr>
                <w:rFonts w:cstheme="minorHAnsi"/>
                <w:bCs/>
                <w:sz w:val="18"/>
                <w:szCs w:val="18"/>
              </w:rPr>
            </w:pPr>
          </w:p>
        </w:tc>
      </w:tr>
      <w:tr w:rsidR="001F63B6" w:rsidRPr="00AB3294" w14:paraId="0FFA551E"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510EEE8B"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4E21FD7"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wywołania niedrożności górnych dróg oddechowych na poziomie gardła</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1EC50AD"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1DFC0F5" w14:textId="77777777" w:rsidR="001F63B6" w:rsidRPr="00AB3294" w:rsidRDefault="001F63B6">
            <w:pPr>
              <w:tabs>
                <w:tab w:val="num" w:pos="720"/>
              </w:tabs>
              <w:rPr>
                <w:rFonts w:cstheme="minorHAnsi"/>
                <w:bCs/>
                <w:sz w:val="18"/>
                <w:szCs w:val="18"/>
              </w:rPr>
            </w:pPr>
          </w:p>
        </w:tc>
      </w:tr>
      <w:tr w:rsidR="001F63B6" w:rsidRPr="00AB3294" w14:paraId="650C52A3"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11A018C6"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5E3123C"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wywołania obrzęku języka</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33F6B61"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3072B14" w14:textId="77777777" w:rsidR="001F63B6" w:rsidRPr="00AB3294" w:rsidRDefault="001F63B6">
            <w:pPr>
              <w:tabs>
                <w:tab w:val="num" w:pos="720"/>
              </w:tabs>
              <w:rPr>
                <w:rFonts w:cstheme="minorHAnsi"/>
                <w:bCs/>
                <w:sz w:val="18"/>
                <w:szCs w:val="18"/>
              </w:rPr>
            </w:pPr>
          </w:p>
        </w:tc>
      </w:tr>
      <w:tr w:rsidR="001F63B6" w:rsidRPr="00AB3294" w14:paraId="27BA4CC8"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4CB3625"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2E8F7BE"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wywołania szczękościsku</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E7506BE"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4A90953E" w14:textId="77777777" w:rsidR="001F63B6" w:rsidRPr="00AB3294" w:rsidRDefault="001F63B6">
            <w:pPr>
              <w:tabs>
                <w:tab w:val="num" w:pos="720"/>
              </w:tabs>
              <w:rPr>
                <w:rFonts w:cstheme="minorHAnsi"/>
                <w:bCs/>
                <w:sz w:val="18"/>
                <w:szCs w:val="18"/>
              </w:rPr>
            </w:pPr>
          </w:p>
        </w:tc>
      </w:tr>
      <w:tr w:rsidR="001F63B6" w:rsidRPr="00AB3294" w14:paraId="318057FE"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312065A8"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2E89F12"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wywołania skurczu krtani z pełnym zamknięciem strun głosowych</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12B427D"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3A2A428" w14:textId="77777777" w:rsidR="001F63B6" w:rsidRPr="00AB3294" w:rsidRDefault="001F63B6">
            <w:pPr>
              <w:tabs>
                <w:tab w:val="num" w:pos="720"/>
              </w:tabs>
              <w:rPr>
                <w:rFonts w:cstheme="minorHAnsi"/>
                <w:bCs/>
                <w:sz w:val="18"/>
                <w:szCs w:val="18"/>
              </w:rPr>
            </w:pPr>
          </w:p>
        </w:tc>
      </w:tr>
      <w:tr w:rsidR="001F63B6" w:rsidRPr="00AB3294" w14:paraId="5BC0F667"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3BC6D5D"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EBC4435"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ograniczenia zakresu ruchów szyi</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7915A4D"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4E422CE4" w14:textId="77777777" w:rsidR="001F63B6" w:rsidRPr="00AB3294" w:rsidRDefault="001F63B6">
            <w:pPr>
              <w:tabs>
                <w:tab w:val="num" w:pos="720"/>
              </w:tabs>
              <w:rPr>
                <w:rFonts w:cstheme="minorHAnsi"/>
                <w:bCs/>
                <w:sz w:val="18"/>
                <w:szCs w:val="18"/>
              </w:rPr>
            </w:pPr>
          </w:p>
        </w:tc>
      </w:tr>
      <w:tr w:rsidR="001F63B6" w:rsidRPr="00AB3294" w14:paraId="2C075922"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14B9A383"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0C2A71E"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zmiany podatności płuc na kilku poziomach</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691EB29" w14:textId="77777777" w:rsidR="001F63B6" w:rsidRPr="00AB3294" w:rsidRDefault="001F63B6">
            <w:pPr>
              <w:tabs>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6F765C1" w14:textId="77777777" w:rsidR="001F63B6" w:rsidRPr="00AB3294" w:rsidRDefault="001F63B6">
            <w:pPr>
              <w:tabs>
                <w:tab w:val="num" w:pos="720"/>
              </w:tabs>
              <w:rPr>
                <w:rFonts w:cstheme="minorHAnsi"/>
                <w:bCs/>
                <w:sz w:val="18"/>
                <w:szCs w:val="18"/>
              </w:rPr>
            </w:pPr>
          </w:p>
        </w:tc>
      </w:tr>
      <w:tr w:rsidR="001F63B6" w:rsidRPr="00AB3294" w14:paraId="5A81FFDF"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30F333C9"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D1675F7"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symulacji nadmuchiwania żołądka przy nieprawidłowej intubacji i wentylacji</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61B87DAA"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7DB9C330" w14:textId="77777777" w:rsidR="001F63B6" w:rsidRPr="00AB3294" w:rsidRDefault="001F63B6">
            <w:pPr>
              <w:tabs>
                <w:tab w:val="num" w:pos="720"/>
              </w:tabs>
              <w:rPr>
                <w:rFonts w:cstheme="minorHAnsi"/>
                <w:bCs/>
                <w:sz w:val="18"/>
                <w:szCs w:val="18"/>
              </w:rPr>
            </w:pPr>
          </w:p>
        </w:tc>
      </w:tr>
      <w:tr w:rsidR="001F63B6" w:rsidRPr="00AB3294" w14:paraId="20137F85"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4841FC88"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681C42D"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obustronnego odbarczenia odmy opłucnowej.</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B4FB2DC"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B8D8AD3" w14:textId="77777777" w:rsidR="001F63B6" w:rsidRPr="00AB3294" w:rsidRDefault="001F63B6">
            <w:pPr>
              <w:tabs>
                <w:tab w:val="num" w:pos="720"/>
              </w:tabs>
              <w:rPr>
                <w:rFonts w:cstheme="minorHAnsi"/>
                <w:bCs/>
                <w:sz w:val="18"/>
                <w:szCs w:val="18"/>
              </w:rPr>
            </w:pPr>
          </w:p>
        </w:tc>
      </w:tr>
      <w:tr w:rsidR="001F63B6" w:rsidRPr="00AB3294" w14:paraId="24CC6D56"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70FD401"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544F72B"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założenia drenażu jamy opłucnej.</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61CAE710"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400F44BA" w14:textId="77777777" w:rsidR="001F63B6" w:rsidRPr="00AB3294" w:rsidRDefault="001F63B6">
            <w:pPr>
              <w:tabs>
                <w:tab w:val="num" w:pos="720"/>
              </w:tabs>
              <w:rPr>
                <w:rFonts w:cstheme="minorHAnsi"/>
                <w:bCs/>
                <w:sz w:val="18"/>
                <w:szCs w:val="18"/>
              </w:rPr>
            </w:pPr>
          </w:p>
        </w:tc>
      </w:tr>
      <w:tr w:rsidR="001F63B6" w:rsidRPr="00AB3294" w14:paraId="4CEE184E" w14:textId="77777777" w:rsidTr="001F63B6">
        <w:tc>
          <w:tcPr>
            <w:tcW w:w="674" w:type="dxa"/>
            <w:gridSpan w:val="4"/>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518B46F2"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3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72D8F6C"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Własne niezależne wewnętrzne źródło zasilania manekina w powietrze do funkcji oddechowych i pneumatycznych</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9E41672" w14:textId="77777777" w:rsidR="001F63B6" w:rsidRPr="00AB3294" w:rsidRDefault="001F63B6">
            <w:pPr>
              <w:tabs>
                <w:tab w:val="num" w:pos="0"/>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E3E090E" w14:textId="77777777" w:rsidR="001F63B6" w:rsidRPr="00AB3294" w:rsidRDefault="001F63B6">
            <w:pPr>
              <w:tabs>
                <w:tab w:val="num" w:pos="0"/>
                <w:tab w:val="num" w:pos="720"/>
              </w:tabs>
              <w:rPr>
                <w:rFonts w:cstheme="minorHAnsi"/>
                <w:bCs/>
                <w:sz w:val="18"/>
                <w:szCs w:val="18"/>
              </w:rPr>
            </w:pPr>
          </w:p>
        </w:tc>
      </w:tr>
      <w:tr w:rsidR="001F63B6" w:rsidRPr="00AB3294" w14:paraId="2EE8E119" w14:textId="77777777" w:rsidTr="001F63B6">
        <w:tc>
          <w:tcPr>
            <w:tcW w:w="10065" w:type="dxa"/>
            <w:gridSpan w:val="9"/>
            <w:tcBorders>
              <w:top w:val="single" w:sz="4" w:space="0" w:color="auto"/>
              <w:left w:val="single" w:sz="4" w:space="0" w:color="auto"/>
              <w:bottom w:val="single" w:sz="4" w:space="0" w:color="auto"/>
              <w:right w:val="single" w:sz="4" w:space="0" w:color="auto"/>
            </w:tcBorders>
            <w:shd w:val="clear" w:color="auto" w:fill="D9D9D9"/>
            <w:tcMar>
              <w:top w:w="113" w:type="dxa"/>
              <w:left w:w="108" w:type="dxa"/>
              <w:bottom w:w="113" w:type="dxa"/>
              <w:right w:w="108" w:type="dxa"/>
            </w:tcMar>
            <w:vAlign w:val="center"/>
            <w:hideMark/>
          </w:tcPr>
          <w:p w14:paraId="65274758" w14:textId="77777777" w:rsidR="001F63B6" w:rsidRPr="00AB3294" w:rsidRDefault="001F63B6">
            <w:pPr>
              <w:jc w:val="center"/>
              <w:rPr>
                <w:rFonts w:cstheme="minorHAnsi"/>
                <w:bCs/>
                <w:sz w:val="18"/>
                <w:szCs w:val="18"/>
              </w:rPr>
            </w:pPr>
            <w:r w:rsidRPr="00AB3294">
              <w:rPr>
                <w:rFonts w:cstheme="minorHAnsi"/>
                <w:bCs/>
                <w:sz w:val="18"/>
                <w:szCs w:val="18"/>
              </w:rPr>
              <w:t>UKŁAD KRĄŻENIA</w:t>
            </w:r>
          </w:p>
        </w:tc>
      </w:tr>
      <w:tr w:rsidR="001F63B6" w:rsidRPr="00AB3294" w14:paraId="5C65D94C"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371045AA"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64D4C79" w14:textId="77777777" w:rsidR="001F63B6" w:rsidRPr="00AB3294" w:rsidRDefault="001F63B6">
            <w:pPr>
              <w:tabs>
                <w:tab w:val="num" w:pos="720"/>
              </w:tabs>
              <w:rPr>
                <w:rFonts w:cstheme="minorHAnsi"/>
                <w:bCs/>
                <w:sz w:val="18"/>
                <w:szCs w:val="18"/>
              </w:rPr>
            </w:pPr>
            <w:r w:rsidRPr="00AB3294">
              <w:rPr>
                <w:rFonts w:cstheme="minorHAnsi"/>
                <w:bCs/>
                <w:sz w:val="18"/>
                <w:szCs w:val="18"/>
              </w:rPr>
              <w:t>Oprogramowanie zawierające bibliotekę minimum 30 rytmów pracy serca</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E7B7CE5" w14:textId="77777777" w:rsidR="001F63B6" w:rsidRPr="00AB3294" w:rsidRDefault="001F63B6">
            <w:pPr>
              <w:tabs>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42734D36" w14:textId="77777777" w:rsidR="001F63B6" w:rsidRPr="00AB3294" w:rsidRDefault="001F63B6">
            <w:pPr>
              <w:tabs>
                <w:tab w:val="num" w:pos="720"/>
              </w:tabs>
              <w:rPr>
                <w:rFonts w:cstheme="minorHAnsi"/>
                <w:bCs/>
                <w:sz w:val="18"/>
                <w:szCs w:val="18"/>
              </w:rPr>
            </w:pPr>
          </w:p>
        </w:tc>
      </w:tr>
      <w:tr w:rsidR="001F63B6" w:rsidRPr="00AB3294" w14:paraId="0CF015C0"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4A4E19CB"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1404AC7" w14:textId="77777777" w:rsidR="001F63B6" w:rsidRPr="00AB3294" w:rsidRDefault="001F63B6">
            <w:pPr>
              <w:tabs>
                <w:tab w:val="num" w:pos="720"/>
              </w:tabs>
              <w:rPr>
                <w:rFonts w:cstheme="minorHAnsi"/>
                <w:bCs/>
                <w:sz w:val="18"/>
                <w:szCs w:val="18"/>
              </w:rPr>
            </w:pPr>
            <w:r w:rsidRPr="00AB3294">
              <w:rPr>
                <w:rFonts w:cstheme="minorHAnsi"/>
                <w:bCs/>
                <w:sz w:val="18"/>
                <w:szCs w:val="18"/>
              </w:rPr>
              <w:t>Częstość pracy serca w zapisie EKG w zakresie nie mniejszym niż 0-180/min</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A817975"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41D23B8" w14:textId="77777777" w:rsidR="001F63B6" w:rsidRPr="00AB3294" w:rsidRDefault="001F63B6">
            <w:pPr>
              <w:tabs>
                <w:tab w:val="num" w:pos="720"/>
              </w:tabs>
              <w:rPr>
                <w:rFonts w:cstheme="minorHAnsi"/>
                <w:bCs/>
                <w:sz w:val="18"/>
                <w:szCs w:val="18"/>
              </w:rPr>
            </w:pPr>
          </w:p>
        </w:tc>
      </w:tr>
      <w:tr w:rsidR="001F63B6" w:rsidRPr="00AB3294" w14:paraId="35CD4F4F"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717F1A4C"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420D49D"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generowania minimum trzech rodzajów skurczów dodatkowych w zapisie EKG</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A896060" w14:textId="77777777" w:rsidR="001F63B6" w:rsidRPr="00AB3294" w:rsidRDefault="001F63B6">
            <w:pPr>
              <w:tabs>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33433ECF" w14:textId="77777777" w:rsidR="001F63B6" w:rsidRPr="00AB3294" w:rsidRDefault="001F63B6">
            <w:pPr>
              <w:tabs>
                <w:tab w:val="num" w:pos="720"/>
              </w:tabs>
              <w:rPr>
                <w:rFonts w:cstheme="minorHAnsi"/>
                <w:bCs/>
                <w:sz w:val="18"/>
                <w:szCs w:val="18"/>
              </w:rPr>
            </w:pPr>
          </w:p>
        </w:tc>
      </w:tr>
      <w:tr w:rsidR="001F63B6" w:rsidRPr="00AB3294" w14:paraId="35AA0C65"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06867D0"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0634F6E"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generowania minimum dwóch rodzajów artefaktów w zapisie EKG</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CEB29FE" w14:textId="77777777" w:rsidR="001F63B6" w:rsidRPr="00AB3294" w:rsidRDefault="001F63B6">
            <w:pPr>
              <w:tabs>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44B6D8DA" w14:textId="77777777" w:rsidR="001F63B6" w:rsidRPr="00AB3294" w:rsidRDefault="001F63B6">
            <w:pPr>
              <w:tabs>
                <w:tab w:val="num" w:pos="720"/>
              </w:tabs>
              <w:rPr>
                <w:rFonts w:cstheme="minorHAnsi"/>
                <w:bCs/>
                <w:sz w:val="18"/>
                <w:szCs w:val="18"/>
              </w:rPr>
            </w:pPr>
          </w:p>
        </w:tc>
      </w:tr>
      <w:tr w:rsidR="001F63B6" w:rsidRPr="00AB3294" w14:paraId="208F6629"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57AA596E"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D35A987" w14:textId="77777777" w:rsidR="001F63B6" w:rsidRPr="00AB3294" w:rsidRDefault="001F63B6">
            <w:pPr>
              <w:rPr>
                <w:rFonts w:cstheme="minorHAnsi"/>
                <w:bCs/>
                <w:sz w:val="18"/>
                <w:szCs w:val="18"/>
              </w:rPr>
            </w:pPr>
            <w:r w:rsidRPr="00AB3294">
              <w:rPr>
                <w:rFonts w:cstheme="minorHAnsi"/>
                <w:bCs/>
                <w:sz w:val="18"/>
                <w:szCs w:val="18"/>
              </w:rPr>
              <w:t>Uciśnięcia resuscytacyjne generują wyczuwalne tętno, kształt fali ciśnienia krwi i artefakty EKG na monitorze symulacyjnym</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EB56E58" w14:textId="77777777" w:rsidR="001F63B6" w:rsidRPr="00AB3294" w:rsidRDefault="001F63B6">
            <w:pPr>
              <w:tabs>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156F8B1" w14:textId="77777777" w:rsidR="001F63B6" w:rsidRPr="00AB3294" w:rsidRDefault="001F63B6">
            <w:pPr>
              <w:tabs>
                <w:tab w:val="num" w:pos="720"/>
              </w:tabs>
              <w:rPr>
                <w:rFonts w:cstheme="minorHAnsi"/>
                <w:bCs/>
                <w:sz w:val="18"/>
                <w:szCs w:val="18"/>
              </w:rPr>
            </w:pPr>
          </w:p>
        </w:tc>
      </w:tr>
      <w:tr w:rsidR="001F63B6" w:rsidRPr="00AB3294" w14:paraId="4B01E4C9"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384EEDCA"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7052F61"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przeprowadzenia defibrylacji energią do 360 J, z funkcją rejestracji wartości energii defibrylacji oraz rodzaju fali defibrylacyjnej (jedno i dwufazowa)</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CF783A4" w14:textId="77777777" w:rsidR="001F63B6" w:rsidRPr="00AB3294" w:rsidRDefault="001F63B6">
            <w:pPr>
              <w:tabs>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E81F788" w14:textId="77777777" w:rsidR="001F63B6" w:rsidRPr="00AB3294" w:rsidRDefault="001F63B6">
            <w:pPr>
              <w:tabs>
                <w:tab w:val="num" w:pos="720"/>
              </w:tabs>
              <w:rPr>
                <w:rFonts w:cstheme="minorHAnsi"/>
                <w:bCs/>
                <w:sz w:val="18"/>
                <w:szCs w:val="18"/>
              </w:rPr>
            </w:pPr>
          </w:p>
        </w:tc>
      </w:tr>
      <w:tr w:rsidR="001F63B6" w:rsidRPr="00AB3294" w14:paraId="37C24C21"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2B2DEB2"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31606D0"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ustawienia poziomu energii defibrylacji, który powoduje zmianę zapisu EKG</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F104396" w14:textId="77777777" w:rsidR="001F63B6" w:rsidRPr="00AB3294" w:rsidRDefault="001F63B6">
            <w:pPr>
              <w:tabs>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6DFDAC27" w14:textId="77777777" w:rsidR="001F63B6" w:rsidRPr="00AB3294" w:rsidRDefault="001F63B6">
            <w:pPr>
              <w:tabs>
                <w:tab w:val="num" w:pos="720"/>
              </w:tabs>
              <w:rPr>
                <w:rFonts w:cstheme="minorHAnsi"/>
                <w:bCs/>
                <w:sz w:val="18"/>
                <w:szCs w:val="18"/>
              </w:rPr>
            </w:pPr>
          </w:p>
        </w:tc>
      </w:tr>
      <w:tr w:rsidR="001F63B6" w:rsidRPr="00AB3294" w14:paraId="147BF815" w14:textId="77777777" w:rsidTr="001F63B6">
        <w:trPr>
          <w:cantSplit/>
        </w:trPr>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33EF607C"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554E5E" w14:textId="77777777" w:rsidR="001F63B6" w:rsidRPr="00AB3294" w:rsidRDefault="001F63B6">
            <w:pPr>
              <w:tabs>
                <w:tab w:val="num" w:pos="720"/>
              </w:tabs>
              <w:rPr>
                <w:rFonts w:cstheme="minorHAnsi"/>
                <w:bCs/>
                <w:sz w:val="18"/>
                <w:szCs w:val="18"/>
              </w:rPr>
            </w:pPr>
            <w:r w:rsidRPr="00AB3294">
              <w:rPr>
                <w:rFonts w:cstheme="minorHAnsi"/>
                <w:bCs/>
                <w:sz w:val="18"/>
                <w:szCs w:val="18"/>
              </w:rPr>
              <w:t>Monitorowanie pracy serca za pomocą minimum 3-odprowadzeniowego EKG oraz poprzez elektrody defibrylacyjno-stymulacyjne</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40AC0D0B" w14:textId="77777777" w:rsidR="001F63B6" w:rsidRPr="00AB3294" w:rsidRDefault="001F63B6">
            <w:pPr>
              <w:jc w:val="center"/>
              <w:rPr>
                <w:rFonts w:cstheme="minorHAnsi"/>
                <w:bCs/>
                <w:sz w:val="18"/>
                <w:szCs w:val="18"/>
              </w:rPr>
            </w:pP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37D2EDF" w14:textId="77777777" w:rsidR="001F63B6" w:rsidRPr="00AB3294" w:rsidRDefault="001F63B6">
            <w:pPr>
              <w:rPr>
                <w:rFonts w:cstheme="minorHAnsi"/>
                <w:bCs/>
                <w:sz w:val="18"/>
                <w:szCs w:val="18"/>
              </w:rPr>
            </w:pPr>
          </w:p>
        </w:tc>
      </w:tr>
      <w:tr w:rsidR="001F63B6" w:rsidRPr="00AB3294" w14:paraId="43C27D28"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72E8F3A6"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DD82615" w14:textId="77777777" w:rsidR="001F63B6" w:rsidRPr="00AB3294" w:rsidRDefault="001F63B6">
            <w:pPr>
              <w:tabs>
                <w:tab w:val="num" w:pos="720"/>
              </w:tabs>
              <w:rPr>
                <w:rFonts w:cstheme="minorHAnsi"/>
                <w:bCs/>
                <w:sz w:val="18"/>
                <w:szCs w:val="18"/>
              </w:rPr>
            </w:pPr>
            <w:r w:rsidRPr="00AB3294">
              <w:rPr>
                <w:rFonts w:cstheme="minorHAnsi"/>
                <w:bCs/>
                <w:sz w:val="18"/>
                <w:szCs w:val="18"/>
              </w:rPr>
              <w:t xml:space="preserve">Możliwość symulacji zapisu EKG z 12 odprowadzeń skorelowanego z 3 odprowadzeniowym EKG z powyższego punktu </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839DA5C" w14:textId="77777777" w:rsidR="001F63B6" w:rsidRPr="00AB3294" w:rsidRDefault="001F63B6">
            <w:pPr>
              <w:tabs>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7E7AB018" w14:textId="77777777" w:rsidR="001F63B6" w:rsidRPr="00AB3294" w:rsidRDefault="001F63B6">
            <w:pPr>
              <w:tabs>
                <w:tab w:val="num" w:pos="720"/>
              </w:tabs>
              <w:rPr>
                <w:rFonts w:cstheme="minorHAnsi"/>
                <w:bCs/>
                <w:sz w:val="18"/>
                <w:szCs w:val="18"/>
              </w:rPr>
            </w:pPr>
          </w:p>
        </w:tc>
      </w:tr>
      <w:tr w:rsidR="001F63B6" w:rsidRPr="00AB3294" w14:paraId="17F4ADEB"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17484BDD"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B931914" w14:textId="77777777" w:rsidR="001F63B6" w:rsidRPr="00AB3294" w:rsidRDefault="001F63B6">
            <w:pPr>
              <w:tabs>
                <w:tab w:val="num" w:pos="720"/>
              </w:tabs>
              <w:rPr>
                <w:rFonts w:cstheme="minorHAnsi"/>
                <w:bCs/>
                <w:sz w:val="18"/>
                <w:szCs w:val="18"/>
              </w:rPr>
            </w:pPr>
            <w:r w:rsidRPr="00AB3294">
              <w:rPr>
                <w:rFonts w:cstheme="minorHAnsi"/>
                <w:bCs/>
                <w:sz w:val="18"/>
                <w:szCs w:val="18"/>
              </w:rPr>
              <w:t>Możliwość stymulacji zewnętrznej, z możliwością ustawiania różnych progów stymulacji</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535EC28" w14:textId="77777777" w:rsidR="001F63B6" w:rsidRPr="00AB3294" w:rsidRDefault="001F63B6">
            <w:pPr>
              <w:tabs>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60B196D7" w14:textId="77777777" w:rsidR="001F63B6" w:rsidRPr="00AB3294" w:rsidRDefault="001F63B6">
            <w:pPr>
              <w:tabs>
                <w:tab w:val="num" w:pos="720"/>
              </w:tabs>
              <w:rPr>
                <w:rFonts w:cstheme="minorHAnsi"/>
                <w:bCs/>
                <w:sz w:val="18"/>
                <w:szCs w:val="18"/>
              </w:rPr>
            </w:pPr>
          </w:p>
        </w:tc>
      </w:tr>
      <w:tr w:rsidR="001F63B6" w:rsidRPr="00AB3294" w14:paraId="20B2B026" w14:textId="77777777" w:rsidTr="001F63B6">
        <w:tc>
          <w:tcPr>
            <w:tcW w:w="10065" w:type="dxa"/>
            <w:gridSpan w:val="9"/>
            <w:tcBorders>
              <w:top w:val="single" w:sz="4" w:space="0" w:color="auto"/>
              <w:left w:val="single" w:sz="4" w:space="0" w:color="auto"/>
              <w:bottom w:val="single" w:sz="4" w:space="0" w:color="auto"/>
              <w:right w:val="single" w:sz="4" w:space="0" w:color="auto"/>
            </w:tcBorders>
            <w:shd w:val="clear" w:color="auto" w:fill="D9D9D9"/>
            <w:tcMar>
              <w:top w:w="113" w:type="dxa"/>
              <w:left w:w="108" w:type="dxa"/>
              <w:bottom w:w="113" w:type="dxa"/>
              <w:right w:w="108" w:type="dxa"/>
            </w:tcMar>
            <w:vAlign w:val="center"/>
            <w:hideMark/>
          </w:tcPr>
          <w:p w14:paraId="20C0D4DC" w14:textId="77777777" w:rsidR="001F63B6" w:rsidRPr="00AB3294" w:rsidRDefault="001F63B6">
            <w:pPr>
              <w:jc w:val="center"/>
              <w:rPr>
                <w:rFonts w:cstheme="minorHAnsi"/>
                <w:bCs/>
                <w:sz w:val="18"/>
                <w:szCs w:val="18"/>
              </w:rPr>
            </w:pPr>
            <w:r w:rsidRPr="00AB3294">
              <w:rPr>
                <w:rFonts w:cstheme="minorHAnsi"/>
                <w:bCs/>
                <w:sz w:val="18"/>
                <w:szCs w:val="18"/>
              </w:rPr>
              <w:t>TĘTNO</w:t>
            </w:r>
          </w:p>
        </w:tc>
      </w:tr>
      <w:tr w:rsidR="001F63B6" w:rsidRPr="00AB3294" w14:paraId="505C53CC"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021C6C70"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778B4DF"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Tętno zsynchronizowane z EKG i zewnętrznym masażem serca. Automatyczna rejestracja badania tętna i zapis w logu.</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CBF7AA0"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8D00BAA" w14:textId="77777777" w:rsidR="001F63B6" w:rsidRPr="00AB3294" w:rsidRDefault="001F63B6">
            <w:pPr>
              <w:tabs>
                <w:tab w:val="num" w:pos="0"/>
                <w:tab w:val="num" w:pos="720"/>
              </w:tabs>
              <w:rPr>
                <w:rFonts w:cstheme="minorHAnsi"/>
                <w:bCs/>
                <w:sz w:val="18"/>
                <w:szCs w:val="18"/>
              </w:rPr>
            </w:pPr>
          </w:p>
        </w:tc>
      </w:tr>
      <w:tr w:rsidR="001F63B6" w:rsidRPr="00AB3294" w14:paraId="1498336B"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01078730"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8D9FA42"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Siła tętna zależna od ciśnienia tętniczego krwi i miejsca pomiaru</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D6263D5"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429CCE03" w14:textId="77777777" w:rsidR="001F63B6" w:rsidRPr="00AB3294" w:rsidRDefault="001F63B6">
            <w:pPr>
              <w:tabs>
                <w:tab w:val="num" w:pos="0"/>
                <w:tab w:val="num" w:pos="720"/>
              </w:tabs>
              <w:rPr>
                <w:rFonts w:cstheme="minorHAnsi"/>
                <w:bCs/>
                <w:sz w:val="18"/>
                <w:szCs w:val="18"/>
              </w:rPr>
            </w:pPr>
          </w:p>
        </w:tc>
      </w:tr>
      <w:tr w:rsidR="001F63B6" w:rsidRPr="00AB3294" w14:paraId="0B8092C3"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DF939AF"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D26AFB0"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Obustronne tętno na tętnicach szyjnych, udowych, podkolanowych oraz grzbietowych stóp</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602EC6DB"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7D8FAA2E" w14:textId="77777777" w:rsidR="001F63B6" w:rsidRPr="00AB3294" w:rsidRDefault="001F63B6">
            <w:pPr>
              <w:tabs>
                <w:tab w:val="num" w:pos="0"/>
                <w:tab w:val="num" w:pos="720"/>
              </w:tabs>
              <w:rPr>
                <w:rFonts w:cstheme="minorHAnsi"/>
                <w:bCs/>
                <w:sz w:val="18"/>
                <w:szCs w:val="18"/>
              </w:rPr>
            </w:pPr>
          </w:p>
        </w:tc>
      </w:tr>
      <w:tr w:rsidR="001F63B6" w:rsidRPr="00AB3294" w14:paraId="54E3B48B"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5E8AF39E"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3B0D7C2"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Obustronne tętno na tętnicach ramiennych i promieniowych</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251DB69"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95B0BE3" w14:textId="77777777" w:rsidR="001F63B6" w:rsidRPr="00AB3294" w:rsidRDefault="001F63B6">
            <w:pPr>
              <w:tabs>
                <w:tab w:val="num" w:pos="0"/>
                <w:tab w:val="num" w:pos="720"/>
              </w:tabs>
              <w:rPr>
                <w:rFonts w:cstheme="minorHAnsi"/>
                <w:bCs/>
                <w:sz w:val="18"/>
                <w:szCs w:val="18"/>
              </w:rPr>
            </w:pPr>
          </w:p>
        </w:tc>
      </w:tr>
      <w:tr w:rsidR="001F63B6" w:rsidRPr="00AB3294" w14:paraId="1D6D3765"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3E92285D"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82358E5" w14:textId="77777777" w:rsidR="001F63B6" w:rsidRPr="00AB3294" w:rsidRDefault="001F63B6">
            <w:pPr>
              <w:rPr>
                <w:rFonts w:cstheme="minorHAnsi"/>
                <w:bCs/>
                <w:sz w:val="18"/>
                <w:szCs w:val="18"/>
              </w:rPr>
            </w:pPr>
            <w:r w:rsidRPr="00AB3294">
              <w:rPr>
                <w:rFonts w:cstheme="minorHAnsi"/>
                <w:bCs/>
                <w:sz w:val="18"/>
                <w:szCs w:val="18"/>
              </w:rPr>
              <w:t>W czasie masażu rejestracja głębokości i częstości uciśnięć, relaksacji klatki piersiowej i położenia rąk</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F160C40"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BE0E2E5" w14:textId="77777777" w:rsidR="001F63B6" w:rsidRPr="00AB3294" w:rsidRDefault="001F63B6">
            <w:pPr>
              <w:tabs>
                <w:tab w:val="num" w:pos="0"/>
                <w:tab w:val="num" w:pos="720"/>
              </w:tabs>
              <w:rPr>
                <w:rFonts w:cstheme="minorHAnsi"/>
                <w:bCs/>
                <w:sz w:val="18"/>
                <w:szCs w:val="18"/>
              </w:rPr>
            </w:pPr>
          </w:p>
        </w:tc>
      </w:tr>
      <w:tr w:rsidR="001F63B6" w:rsidRPr="00AB3294" w14:paraId="5865A4BC"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01F2ED1F"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F7F600E" w14:textId="77777777" w:rsidR="001F63B6" w:rsidRPr="00AB3294" w:rsidRDefault="001F63B6">
            <w:pPr>
              <w:rPr>
                <w:rFonts w:cstheme="minorHAnsi"/>
                <w:bCs/>
                <w:sz w:val="18"/>
                <w:szCs w:val="18"/>
              </w:rPr>
            </w:pPr>
            <w:r w:rsidRPr="00AB3294">
              <w:rPr>
                <w:rFonts w:cstheme="minorHAnsi"/>
                <w:bCs/>
                <w:sz w:val="18"/>
                <w:szCs w:val="18"/>
              </w:rPr>
              <w:t>Bieżąca informacja zwrotna o efektywności zabiegów resuscytacyjnych oraz jej rejestracja w rejestrze zdarzeń</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494CFDB"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4BF6DC13" w14:textId="77777777" w:rsidR="001F63B6" w:rsidRPr="00AB3294" w:rsidRDefault="001F63B6">
            <w:pPr>
              <w:tabs>
                <w:tab w:val="num" w:pos="0"/>
                <w:tab w:val="num" w:pos="720"/>
              </w:tabs>
              <w:rPr>
                <w:rFonts w:cstheme="minorHAnsi"/>
                <w:bCs/>
                <w:sz w:val="18"/>
                <w:szCs w:val="18"/>
              </w:rPr>
            </w:pPr>
          </w:p>
        </w:tc>
      </w:tr>
      <w:tr w:rsidR="001F63B6" w:rsidRPr="00AB3294" w14:paraId="5F938D4E" w14:textId="77777777" w:rsidTr="001F63B6">
        <w:tc>
          <w:tcPr>
            <w:tcW w:w="10065" w:type="dxa"/>
            <w:gridSpan w:val="9"/>
            <w:tcBorders>
              <w:top w:val="single" w:sz="4" w:space="0" w:color="auto"/>
              <w:left w:val="single" w:sz="4" w:space="0" w:color="auto"/>
              <w:bottom w:val="single" w:sz="4" w:space="0" w:color="auto"/>
              <w:right w:val="single" w:sz="4" w:space="0" w:color="auto"/>
            </w:tcBorders>
            <w:shd w:val="clear" w:color="auto" w:fill="D9D9D9"/>
            <w:tcMar>
              <w:top w:w="113" w:type="dxa"/>
              <w:left w:w="108" w:type="dxa"/>
              <w:bottom w:w="113" w:type="dxa"/>
              <w:right w:w="108" w:type="dxa"/>
            </w:tcMar>
            <w:vAlign w:val="center"/>
            <w:hideMark/>
          </w:tcPr>
          <w:p w14:paraId="4E6DA659" w14:textId="77777777" w:rsidR="001F63B6" w:rsidRPr="00AB3294" w:rsidRDefault="001F63B6">
            <w:pPr>
              <w:jc w:val="center"/>
              <w:rPr>
                <w:rFonts w:cstheme="minorHAnsi"/>
                <w:bCs/>
                <w:sz w:val="18"/>
                <w:szCs w:val="18"/>
              </w:rPr>
            </w:pPr>
            <w:r w:rsidRPr="00AB3294">
              <w:rPr>
                <w:rFonts w:cstheme="minorHAnsi"/>
                <w:bCs/>
                <w:sz w:val="18"/>
                <w:szCs w:val="18"/>
              </w:rPr>
              <w:t>CIŚNIENIE KRWI</w:t>
            </w:r>
          </w:p>
        </w:tc>
      </w:tr>
      <w:tr w:rsidR="001F63B6" w:rsidRPr="00AB3294" w14:paraId="3828DED7"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3AA0D588"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72CA756"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Obustronny pomiar poziomu saturacji za pomocą klinicznego pulsoksymetru. Do monitorowania SpO2 nie jest potrzebny żaden dodatkowy adapter.</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171C5B6C" w14:textId="77777777" w:rsidR="001F63B6" w:rsidRPr="00AB3294" w:rsidRDefault="001F63B6">
            <w:pPr>
              <w:tabs>
                <w:tab w:val="num" w:pos="0"/>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35EBF528" w14:textId="77777777" w:rsidR="001F63B6" w:rsidRPr="00AB3294" w:rsidRDefault="001F63B6">
            <w:pPr>
              <w:tabs>
                <w:tab w:val="num" w:pos="0"/>
                <w:tab w:val="num" w:pos="720"/>
              </w:tabs>
              <w:jc w:val="center"/>
              <w:rPr>
                <w:rFonts w:cstheme="minorHAnsi"/>
                <w:bCs/>
                <w:sz w:val="18"/>
                <w:szCs w:val="18"/>
              </w:rPr>
            </w:pPr>
          </w:p>
        </w:tc>
      </w:tr>
      <w:tr w:rsidR="001F63B6" w:rsidRPr="00AB3294" w14:paraId="5D8A0A1F"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12F9B9BF"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1578D7C"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Obustronny pomiar ciśnienia krwi za pomocą mankietu autmatycznego.</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66DB9141" w14:textId="77777777" w:rsidR="001F63B6" w:rsidRPr="00AB3294" w:rsidRDefault="001F63B6">
            <w:pPr>
              <w:tabs>
                <w:tab w:val="num" w:pos="0"/>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10606832" w14:textId="77777777" w:rsidR="001F63B6" w:rsidRPr="00AB3294" w:rsidRDefault="001F63B6">
            <w:pPr>
              <w:tabs>
                <w:tab w:val="num" w:pos="0"/>
                <w:tab w:val="num" w:pos="720"/>
              </w:tabs>
              <w:jc w:val="center"/>
              <w:rPr>
                <w:rFonts w:cstheme="minorHAnsi"/>
                <w:bCs/>
                <w:sz w:val="18"/>
                <w:szCs w:val="18"/>
              </w:rPr>
            </w:pPr>
          </w:p>
        </w:tc>
      </w:tr>
      <w:tr w:rsidR="001F63B6" w:rsidRPr="00AB3294" w14:paraId="52C60140"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13B33DCD"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E56A295"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 xml:space="preserve">Ciśnienie tętnicze krwi symulowane automatycznie, możliwość pomiaru z wykorzystaniem palpacji </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CA8286A" w14:textId="77777777" w:rsidR="001F63B6" w:rsidRPr="00AB3294" w:rsidRDefault="001F63B6">
            <w:pPr>
              <w:tabs>
                <w:tab w:val="num" w:pos="0"/>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A232EC5" w14:textId="77777777" w:rsidR="001F63B6" w:rsidRPr="00AB3294" w:rsidRDefault="001F63B6">
            <w:pPr>
              <w:tabs>
                <w:tab w:val="num" w:pos="0"/>
                <w:tab w:val="num" w:pos="720"/>
              </w:tabs>
              <w:rPr>
                <w:rFonts w:cstheme="minorHAnsi"/>
                <w:bCs/>
                <w:sz w:val="18"/>
                <w:szCs w:val="18"/>
              </w:rPr>
            </w:pPr>
          </w:p>
        </w:tc>
      </w:tr>
      <w:tr w:rsidR="001F63B6" w:rsidRPr="00AB3294" w14:paraId="57B1D874"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112ACB3F"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1C3DEF1"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Symulacja ciśnienia tętniczego krwi minimum w zakresie 0-250 mmHg</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24CA016" w14:textId="77777777" w:rsidR="001F63B6" w:rsidRPr="00AB3294" w:rsidRDefault="001F63B6">
            <w:pPr>
              <w:tabs>
                <w:tab w:val="num" w:pos="0"/>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0A65259" w14:textId="77777777" w:rsidR="001F63B6" w:rsidRPr="00AB3294" w:rsidRDefault="001F63B6">
            <w:pPr>
              <w:tabs>
                <w:tab w:val="num" w:pos="0"/>
                <w:tab w:val="num" w:pos="720"/>
              </w:tabs>
              <w:rPr>
                <w:rFonts w:cstheme="minorHAnsi"/>
                <w:bCs/>
                <w:sz w:val="18"/>
                <w:szCs w:val="18"/>
              </w:rPr>
            </w:pPr>
          </w:p>
        </w:tc>
      </w:tr>
      <w:tr w:rsidR="001F63B6" w:rsidRPr="00AB3294" w14:paraId="32FF43D8"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5CC9B5DA"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152529F"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Niezależne ustawianie ciśnienia skurczowego i rozkurczowego</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E388338" w14:textId="77777777" w:rsidR="001F63B6" w:rsidRPr="00AB3294" w:rsidRDefault="001F63B6">
            <w:pPr>
              <w:tabs>
                <w:tab w:val="num" w:pos="0"/>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90EAC93" w14:textId="77777777" w:rsidR="001F63B6" w:rsidRPr="00AB3294" w:rsidRDefault="001F63B6">
            <w:pPr>
              <w:tabs>
                <w:tab w:val="num" w:pos="0"/>
                <w:tab w:val="num" w:pos="720"/>
              </w:tabs>
              <w:rPr>
                <w:rFonts w:cstheme="minorHAnsi"/>
                <w:bCs/>
                <w:sz w:val="18"/>
                <w:szCs w:val="18"/>
              </w:rPr>
            </w:pPr>
          </w:p>
        </w:tc>
      </w:tr>
      <w:tr w:rsidR="001F63B6" w:rsidRPr="00AB3294" w14:paraId="5AF8361E"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05DA710A"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82F4F9F"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Wyświetlanie parametrów ciśnienia tętniczego krwi na symulowanym monitorze pacjenta</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A0E4913" w14:textId="77777777" w:rsidR="001F63B6" w:rsidRPr="00AB3294" w:rsidRDefault="001F63B6">
            <w:pPr>
              <w:tabs>
                <w:tab w:val="num" w:pos="0"/>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1162E3A" w14:textId="77777777" w:rsidR="001F63B6" w:rsidRPr="00AB3294" w:rsidRDefault="001F63B6">
            <w:pPr>
              <w:tabs>
                <w:tab w:val="num" w:pos="0"/>
                <w:tab w:val="num" w:pos="720"/>
              </w:tabs>
              <w:rPr>
                <w:rFonts w:cstheme="minorHAnsi"/>
                <w:bCs/>
                <w:sz w:val="18"/>
                <w:szCs w:val="18"/>
              </w:rPr>
            </w:pPr>
          </w:p>
        </w:tc>
      </w:tr>
      <w:tr w:rsidR="001F63B6" w:rsidRPr="00AB3294" w14:paraId="7DE6F88E" w14:textId="77777777" w:rsidTr="001F63B6">
        <w:tc>
          <w:tcPr>
            <w:tcW w:w="10065" w:type="dxa"/>
            <w:gridSpan w:val="9"/>
            <w:tcBorders>
              <w:top w:val="single" w:sz="4" w:space="0" w:color="auto"/>
              <w:left w:val="single" w:sz="4" w:space="0" w:color="auto"/>
              <w:bottom w:val="single" w:sz="4" w:space="0" w:color="auto"/>
              <w:right w:val="single" w:sz="4" w:space="0" w:color="auto"/>
            </w:tcBorders>
            <w:shd w:val="clear" w:color="auto" w:fill="D9D9D9"/>
            <w:tcMar>
              <w:top w:w="113" w:type="dxa"/>
              <w:left w:w="108" w:type="dxa"/>
              <w:bottom w:w="113" w:type="dxa"/>
              <w:right w:w="108" w:type="dxa"/>
            </w:tcMar>
            <w:vAlign w:val="center"/>
            <w:hideMark/>
          </w:tcPr>
          <w:p w14:paraId="7F410EF0" w14:textId="77777777" w:rsidR="001F63B6" w:rsidRPr="00AB3294" w:rsidRDefault="001F63B6">
            <w:pPr>
              <w:jc w:val="center"/>
              <w:rPr>
                <w:rFonts w:cstheme="minorHAnsi"/>
                <w:bCs/>
                <w:sz w:val="18"/>
                <w:szCs w:val="18"/>
              </w:rPr>
            </w:pPr>
            <w:r w:rsidRPr="00AB3294">
              <w:rPr>
                <w:rFonts w:cstheme="minorHAnsi"/>
                <w:bCs/>
                <w:sz w:val="18"/>
                <w:szCs w:val="18"/>
              </w:rPr>
              <w:t>PODAWANIE LEKÓW I PŁYNOTERAPIA</w:t>
            </w:r>
          </w:p>
        </w:tc>
      </w:tr>
      <w:tr w:rsidR="001F63B6" w:rsidRPr="00AB3294" w14:paraId="02F14A2B"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0DA6B08"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648C6BA"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Obustronny dostęp dożylny w obrębie kończyn górnych. Brak konieczności wymiany skóry po przeprowadzeniu wkłuć dożylnych</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60FCCFF2" w14:textId="77777777" w:rsidR="001F63B6" w:rsidRPr="00AB3294" w:rsidRDefault="001F63B6">
            <w:pPr>
              <w:tabs>
                <w:tab w:val="num" w:pos="720"/>
              </w:tabs>
              <w:jc w:val="center"/>
              <w:rPr>
                <w:rFonts w:cstheme="minorHAnsi"/>
                <w:bCs/>
                <w:color w:val="FF0000"/>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5DC252D9" w14:textId="77777777" w:rsidR="001F63B6" w:rsidRPr="00AB3294" w:rsidRDefault="001F63B6">
            <w:pPr>
              <w:jc w:val="center"/>
              <w:rPr>
                <w:rFonts w:cstheme="minorHAnsi"/>
                <w:bCs/>
                <w:sz w:val="18"/>
                <w:szCs w:val="18"/>
              </w:rPr>
            </w:pPr>
          </w:p>
        </w:tc>
      </w:tr>
      <w:tr w:rsidR="001F63B6" w:rsidRPr="00AB3294" w14:paraId="18AE059E"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7DB70658"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17B5D0C"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Programowalna reakcja na podanie leku</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4AD88AD" w14:textId="77777777" w:rsidR="001F63B6" w:rsidRPr="00AB3294" w:rsidRDefault="001F63B6">
            <w:pPr>
              <w:tabs>
                <w:tab w:val="num" w:pos="720"/>
              </w:tabs>
              <w:jc w:val="center"/>
              <w:rPr>
                <w:rFonts w:cstheme="minorHAnsi"/>
                <w:bCs/>
                <w:sz w:val="18"/>
                <w:szCs w:val="18"/>
              </w:rPr>
            </w:pP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30611D4E" w14:textId="77777777" w:rsidR="001F63B6" w:rsidRPr="00AB3294" w:rsidRDefault="001F63B6">
            <w:pPr>
              <w:jc w:val="center"/>
              <w:rPr>
                <w:rFonts w:cstheme="minorHAnsi"/>
                <w:bCs/>
                <w:sz w:val="18"/>
                <w:szCs w:val="18"/>
              </w:rPr>
            </w:pPr>
          </w:p>
        </w:tc>
      </w:tr>
      <w:tr w:rsidR="001F63B6" w:rsidRPr="00AB3294" w14:paraId="51E45378"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71A2E6D"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273F5FE"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Możliwość podaży leku w bolusie oraz infuzji płynów.</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5B10EC7"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490CBB9" w14:textId="77777777" w:rsidR="001F63B6" w:rsidRPr="00AB3294" w:rsidRDefault="001F63B6">
            <w:pPr>
              <w:tabs>
                <w:tab w:val="num" w:pos="0"/>
                <w:tab w:val="num" w:pos="720"/>
              </w:tabs>
              <w:rPr>
                <w:rFonts w:cstheme="minorHAnsi"/>
                <w:bCs/>
                <w:color w:val="FF0000"/>
                <w:sz w:val="18"/>
                <w:szCs w:val="18"/>
              </w:rPr>
            </w:pPr>
          </w:p>
        </w:tc>
      </w:tr>
      <w:tr w:rsidR="001F63B6" w:rsidRPr="00AB3294" w14:paraId="09BBB157"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3F630593"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4D9B038"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Możliwość wykonywania wkłuć domięśniowych obustronnie w mięśnie naramienne i doszpikowych (obustronnie w głowę kości ramiennej) i jednostronnie w obrębie kości piszczelowej.</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E4A29B0"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3E2E1A82" w14:textId="77777777" w:rsidR="001F63B6" w:rsidRPr="00AB3294" w:rsidRDefault="001F63B6">
            <w:pPr>
              <w:tabs>
                <w:tab w:val="num" w:pos="0"/>
                <w:tab w:val="num" w:pos="720"/>
              </w:tabs>
              <w:rPr>
                <w:rFonts w:cstheme="minorHAnsi"/>
                <w:bCs/>
                <w:sz w:val="18"/>
                <w:szCs w:val="18"/>
              </w:rPr>
            </w:pPr>
          </w:p>
        </w:tc>
      </w:tr>
      <w:tr w:rsidR="001F63B6" w:rsidRPr="00AB3294" w14:paraId="0B2671EF" w14:textId="77777777" w:rsidTr="001F63B6">
        <w:tc>
          <w:tcPr>
            <w:tcW w:w="10065" w:type="dxa"/>
            <w:gridSpan w:val="9"/>
            <w:tcBorders>
              <w:top w:val="single" w:sz="4" w:space="0" w:color="auto"/>
              <w:left w:val="single" w:sz="4" w:space="0" w:color="auto"/>
              <w:bottom w:val="single" w:sz="4" w:space="0" w:color="auto"/>
              <w:right w:val="single" w:sz="4" w:space="0" w:color="auto"/>
            </w:tcBorders>
            <w:shd w:val="clear" w:color="auto" w:fill="D9D9D9"/>
            <w:tcMar>
              <w:top w:w="113" w:type="dxa"/>
              <w:left w:w="108" w:type="dxa"/>
              <w:bottom w:w="113" w:type="dxa"/>
              <w:right w:w="108" w:type="dxa"/>
            </w:tcMar>
            <w:vAlign w:val="center"/>
            <w:hideMark/>
          </w:tcPr>
          <w:p w14:paraId="008F0E5B" w14:textId="77777777" w:rsidR="001F63B6" w:rsidRPr="00AB3294" w:rsidRDefault="001F63B6">
            <w:pPr>
              <w:jc w:val="center"/>
              <w:rPr>
                <w:rFonts w:cstheme="minorHAnsi"/>
                <w:bCs/>
                <w:sz w:val="18"/>
                <w:szCs w:val="18"/>
              </w:rPr>
            </w:pPr>
            <w:r w:rsidRPr="00AB3294">
              <w:rPr>
                <w:rFonts w:cstheme="minorHAnsi"/>
                <w:bCs/>
                <w:sz w:val="18"/>
                <w:szCs w:val="18"/>
              </w:rPr>
              <w:t xml:space="preserve">ODGŁOSY PACJENTA ORAZ OSŁUCHIWANE </w:t>
            </w:r>
          </w:p>
        </w:tc>
      </w:tr>
      <w:tr w:rsidR="001F63B6" w:rsidRPr="00AB3294" w14:paraId="43E9292C"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5CED8C21"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025BD12"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Symulacja głosu pacjenta</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62D32D0F" w14:textId="77777777" w:rsidR="001F63B6" w:rsidRPr="00AB3294" w:rsidRDefault="001F63B6">
            <w:pPr>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A748A44" w14:textId="77777777" w:rsidR="001F63B6" w:rsidRPr="00AB3294" w:rsidRDefault="001F63B6">
            <w:pPr>
              <w:tabs>
                <w:tab w:val="num" w:pos="0"/>
                <w:tab w:val="num" w:pos="720"/>
              </w:tabs>
              <w:rPr>
                <w:rFonts w:cstheme="minorHAnsi"/>
                <w:bCs/>
                <w:sz w:val="18"/>
                <w:szCs w:val="18"/>
              </w:rPr>
            </w:pPr>
          </w:p>
        </w:tc>
      </w:tr>
      <w:tr w:rsidR="001F63B6" w:rsidRPr="00AB3294" w14:paraId="5070830C"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2DD47FC"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E1F87EE"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Możliwość osłuchiwania tonów serca oraz wad zastawkowych w minimum czterech miejscach na klatce piersiowej z możliwością niezależnego ustawienia w każdym z punktów</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AAE9930" w14:textId="77777777" w:rsidR="001F63B6" w:rsidRPr="00AB3294" w:rsidRDefault="001F63B6">
            <w:pPr>
              <w:tabs>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737BD94" w14:textId="77777777" w:rsidR="001F63B6" w:rsidRPr="00AB3294" w:rsidRDefault="001F63B6">
            <w:pPr>
              <w:tabs>
                <w:tab w:val="num" w:pos="0"/>
                <w:tab w:val="num" w:pos="720"/>
              </w:tabs>
              <w:rPr>
                <w:rFonts w:cstheme="minorHAnsi"/>
                <w:bCs/>
                <w:sz w:val="18"/>
                <w:szCs w:val="18"/>
              </w:rPr>
            </w:pPr>
          </w:p>
        </w:tc>
      </w:tr>
      <w:tr w:rsidR="001F63B6" w:rsidRPr="00AB3294" w14:paraId="08DC6177"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07604A9D"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41B280E"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Możliwość osłuchiwania szmerów oddechowych (prawidłowych i patologicznych) ustawianych oddzielnie dla prawego i lewego płuca, osłuchiwanych w łącznie minimum 10 miejscach z przodu i tyłu klatki piersiowej</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0DC4B58" w14:textId="77777777" w:rsidR="001F63B6" w:rsidRPr="00AB3294" w:rsidRDefault="001F63B6">
            <w:pPr>
              <w:tabs>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4E4359E4" w14:textId="77777777" w:rsidR="001F63B6" w:rsidRPr="00AB3294" w:rsidRDefault="001F63B6">
            <w:pPr>
              <w:tabs>
                <w:tab w:val="num" w:pos="0"/>
                <w:tab w:val="num" w:pos="720"/>
              </w:tabs>
              <w:rPr>
                <w:rFonts w:cstheme="minorHAnsi"/>
                <w:bCs/>
                <w:color w:val="000000"/>
                <w:sz w:val="18"/>
                <w:szCs w:val="18"/>
              </w:rPr>
            </w:pPr>
          </w:p>
        </w:tc>
      </w:tr>
      <w:tr w:rsidR="001F63B6" w:rsidRPr="00AB3294" w14:paraId="29F9D196"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0993B959"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33A37C5"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Odgłosy perystaltyki jelit osłuchiwane w minimum dwóch miejscach na brzuchu</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B7A2906" w14:textId="77777777" w:rsidR="001F63B6" w:rsidRPr="00AB3294" w:rsidRDefault="001F63B6">
            <w:pPr>
              <w:tabs>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4884CEAE" w14:textId="77777777" w:rsidR="001F63B6" w:rsidRPr="00AB3294" w:rsidRDefault="001F63B6">
            <w:pPr>
              <w:tabs>
                <w:tab w:val="num" w:pos="0"/>
                <w:tab w:val="num" w:pos="720"/>
              </w:tabs>
              <w:rPr>
                <w:rFonts w:cstheme="minorHAnsi"/>
                <w:bCs/>
                <w:sz w:val="18"/>
                <w:szCs w:val="18"/>
              </w:rPr>
            </w:pPr>
          </w:p>
        </w:tc>
      </w:tr>
      <w:tr w:rsidR="001F63B6" w:rsidRPr="00AB3294" w14:paraId="506E31C7"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FEA424D"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8FE89E0"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Odgłosy kaszlu, wymiotów, pojękiwania oraz odgłosy mowy</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7FBFA44"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8BCDCC5" w14:textId="77777777" w:rsidR="001F63B6" w:rsidRPr="00AB3294" w:rsidRDefault="001F63B6">
            <w:pPr>
              <w:tabs>
                <w:tab w:val="num" w:pos="0"/>
                <w:tab w:val="num" w:pos="720"/>
              </w:tabs>
              <w:rPr>
                <w:rFonts w:cstheme="minorHAnsi"/>
                <w:bCs/>
                <w:sz w:val="18"/>
                <w:szCs w:val="18"/>
              </w:rPr>
            </w:pPr>
          </w:p>
        </w:tc>
      </w:tr>
      <w:tr w:rsidR="001F63B6" w:rsidRPr="00AB3294" w14:paraId="42EAC249"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E7892AF"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2A012EC"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Możliwość nagrywania własnych odgłosów przez instruktorów i wykorzystywania ich w symulacji</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202CF49"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30D6FE69" w14:textId="77777777" w:rsidR="001F63B6" w:rsidRPr="00AB3294" w:rsidRDefault="001F63B6">
            <w:pPr>
              <w:tabs>
                <w:tab w:val="num" w:pos="0"/>
                <w:tab w:val="num" w:pos="720"/>
              </w:tabs>
              <w:jc w:val="center"/>
              <w:rPr>
                <w:rFonts w:cstheme="minorHAnsi"/>
                <w:bCs/>
                <w:sz w:val="18"/>
                <w:szCs w:val="18"/>
              </w:rPr>
            </w:pPr>
          </w:p>
        </w:tc>
      </w:tr>
      <w:tr w:rsidR="001F63B6" w:rsidRPr="00AB3294" w14:paraId="1150713D" w14:textId="77777777" w:rsidTr="001F63B6">
        <w:tc>
          <w:tcPr>
            <w:tcW w:w="10065" w:type="dxa"/>
            <w:gridSpan w:val="9"/>
            <w:tcBorders>
              <w:top w:val="single" w:sz="4" w:space="0" w:color="auto"/>
              <w:left w:val="single" w:sz="4" w:space="0" w:color="auto"/>
              <w:bottom w:val="single" w:sz="4" w:space="0" w:color="auto"/>
              <w:right w:val="single" w:sz="4" w:space="0" w:color="auto"/>
            </w:tcBorders>
            <w:shd w:val="clear" w:color="auto" w:fill="D9D9D9"/>
            <w:tcMar>
              <w:top w:w="113" w:type="dxa"/>
              <w:left w:w="108" w:type="dxa"/>
              <w:bottom w:w="113" w:type="dxa"/>
              <w:right w:w="108" w:type="dxa"/>
            </w:tcMar>
            <w:vAlign w:val="center"/>
            <w:hideMark/>
          </w:tcPr>
          <w:p w14:paraId="432C3094" w14:textId="77777777" w:rsidR="001F63B6" w:rsidRPr="00AB3294" w:rsidRDefault="001F63B6">
            <w:pPr>
              <w:jc w:val="center"/>
              <w:rPr>
                <w:rFonts w:cstheme="minorHAnsi"/>
                <w:bCs/>
                <w:sz w:val="18"/>
                <w:szCs w:val="18"/>
              </w:rPr>
            </w:pPr>
            <w:r w:rsidRPr="00AB3294">
              <w:rPr>
                <w:rFonts w:cstheme="minorHAnsi"/>
                <w:bCs/>
                <w:sz w:val="18"/>
                <w:szCs w:val="18"/>
              </w:rPr>
              <w:t>GENITALIA DO PROCEDUR UROLOGICZNYCH</w:t>
            </w:r>
          </w:p>
        </w:tc>
      </w:tr>
      <w:tr w:rsidR="001F63B6" w:rsidRPr="00AB3294" w14:paraId="19192C54"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5614F1F9"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C93BBDD"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Wymienne genitalia żeńskie i męskie do procedur cewnikowania urologicznego z funkcją automatycznej symulacji wypływu moczu w zależności od stanu klinicznego</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A9B0864"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389DCEF4" w14:textId="77777777" w:rsidR="001F63B6" w:rsidRPr="00AB3294" w:rsidRDefault="001F63B6">
            <w:pPr>
              <w:rPr>
                <w:rFonts w:cstheme="minorHAnsi"/>
                <w:bCs/>
                <w:sz w:val="18"/>
                <w:szCs w:val="18"/>
              </w:rPr>
            </w:pPr>
          </w:p>
        </w:tc>
      </w:tr>
      <w:tr w:rsidR="001F63B6" w:rsidRPr="00AB3294" w14:paraId="520AB7DC" w14:textId="77777777" w:rsidTr="001F63B6">
        <w:tc>
          <w:tcPr>
            <w:tcW w:w="10065" w:type="dxa"/>
            <w:gridSpan w:val="9"/>
            <w:tcBorders>
              <w:top w:val="single" w:sz="4" w:space="0" w:color="auto"/>
              <w:left w:val="single" w:sz="4" w:space="0" w:color="auto"/>
              <w:bottom w:val="single" w:sz="4" w:space="0" w:color="auto"/>
              <w:right w:val="single" w:sz="4" w:space="0" w:color="auto"/>
            </w:tcBorders>
            <w:shd w:val="clear" w:color="auto" w:fill="D9D9D9"/>
            <w:tcMar>
              <w:top w:w="113" w:type="dxa"/>
              <w:left w:w="108" w:type="dxa"/>
              <w:bottom w:w="113" w:type="dxa"/>
              <w:right w:w="108" w:type="dxa"/>
            </w:tcMar>
            <w:vAlign w:val="center"/>
            <w:hideMark/>
          </w:tcPr>
          <w:p w14:paraId="75C64324" w14:textId="77777777" w:rsidR="001F63B6" w:rsidRPr="00AB3294" w:rsidRDefault="001F63B6">
            <w:pPr>
              <w:jc w:val="center"/>
              <w:rPr>
                <w:rFonts w:cstheme="minorHAnsi"/>
                <w:bCs/>
                <w:sz w:val="18"/>
                <w:szCs w:val="18"/>
              </w:rPr>
            </w:pPr>
            <w:r w:rsidRPr="00AB3294">
              <w:rPr>
                <w:rFonts w:cstheme="minorHAnsi"/>
                <w:bCs/>
                <w:sz w:val="18"/>
                <w:szCs w:val="18"/>
              </w:rPr>
              <w:t>KRWAWIENIE I RANY</w:t>
            </w:r>
          </w:p>
        </w:tc>
      </w:tr>
      <w:tr w:rsidR="001F63B6" w:rsidRPr="00AB3294" w14:paraId="47179F5A"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003C4F76"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4C121DC"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Możliwość symulacji krwawień tętniczych i żylnych w minimum dwóch niezależnych miejscach z regulacją siły i częstości w zależności od stanu „</w:t>
            </w:r>
            <w:r w:rsidRPr="00AB3294">
              <w:rPr>
                <w:rFonts w:cstheme="minorHAnsi"/>
                <w:bCs/>
                <w:i/>
                <w:iCs/>
                <w:sz w:val="18"/>
                <w:szCs w:val="18"/>
              </w:rPr>
              <w:t>pacjenta</w:t>
            </w:r>
            <w:r w:rsidRPr="00AB3294">
              <w:rPr>
                <w:rFonts w:cstheme="minorHAnsi"/>
                <w:bCs/>
                <w:sz w:val="18"/>
                <w:szCs w:val="18"/>
              </w:rPr>
              <w:t xml:space="preserve">”. </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03CAD0C" w14:textId="77777777" w:rsidR="001F63B6" w:rsidRPr="00AB3294" w:rsidRDefault="001F63B6">
            <w:pPr>
              <w:tabs>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2C76918" w14:textId="77777777" w:rsidR="001F63B6" w:rsidRPr="00AB3294" w:rsidRDefault="001F63B6">
            <w:pPr>
              <w:tabs>
                <w:tab w:val="num" w:pos="0"/>
                <w:tab w:val="num" w:pos="720"/>
              </w:tabs>
              <w:rPr>
                <w:rFonts w:cstheme="minorHAnsi"/>
                <w:bCs/>
                <w:sz w:val="18"/>
                <w:szCs w:val="18"/>
              </w:rPr>
            </w:pPr>
          </w:p>
        </w:tc>
      </w:tr>
      <w:tr w:rsidR="001F63B6" w:rsidRPr="00AB3294" w14:paraId="2B83E08E"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70490D2B"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D8B23C8"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Możliwość zakładania na symulator dodatkowych ran i modułów urazowych z symulacją za pomocą oprogramowania automatycznych krwawień – w zestawie amputowana kończyna dolna</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DE87E8F"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7B4BF1B0" w14:textId="77777777" w:rsidR="001F63B6" w:rsidRPr="00AB3294" w:rsidRDefault="001F63B6">
            <w:pPr>
              <w:tabs>
                <w:tab w:val="num" w:pos="0"/>
                <w:tab w:val="num" w:pos="720"/>
              </w:tabs>
              <w:rPr>
                <w:rFonts w:cstheme="minorHAnsi"/>
                <w:bCs/>
                <w:sz w:val="18"/>
                <w:szCs w:val="18"/>
              </w:rPr>
            </w:pPr>
          </w:p>
        </w:tc>
      </w:tr>
      <w:tr w:rsidR="001F63B6" w:rsidRPr="00AB3294" w14:paraId="2A26B461" w14:textId="77777777" w:rsidTr="001F63B6">
        <w:tc>
          <w:tcPr>
            <w:tcW w:w="10065" w:type="dxa"/>
            <w:gridSpan w:val="9"/>
            <w:tcBorders>
              <w:top w:val="single" w:sz="4" w:space="0" w:color="auto"/>
              <w:left w:val="single" w:sz="4" w:space="0" w:color="auto"/>
              <w:bottom w:val="single" w:sz="4" w:space="0" w:color="auto"/>
              <w:right w:val="single" w:sz="4" w:space="0" w:color="auto"/>
            </w:tcBorders>
            <w:shd w:val="clear" w:color="auto" w:fill="D9D9D9"/>
            <w:tcMar>
              <w:top w:w="113" w:type="dxa"/>
              <w:left w:w="108" w:type="dxa"/>
              <w:bottom w:w="113" w:type="dxa"/>
              <w:right w:w="108" w:type="dxa"/>
            </w:tcMar>
            <w:vAlign w:val="center"/>
            <w:hideMark/>
          </w:tcPr>
          <w:p w14:paraId="7D4A658C" w14:textId="77777777" w:rsidR="001F63B6" w:rsidRPr="00AB3294" w:rsidRDefault="001F63B6">
            <w:pPr>
              <w:jc w:val="center"/>
              <w:rPr>
                <w:rFonts w:cstheme="minorHAnsi"/>
                <w:bCs/>
                <w:sz w:val="18"/>
                <w:szCs w:val="18"/>
              </w:rPr>
            </w:pPr>
            <w:r w:rsidRPr="00AB3294">
              <w:rPr>
                <w:rFonts w:cstheme="minorHAnsi"/>
                <w:bCs/>
                <w:sz w:val="18"/>
                <w:szCs w:val="18"/>
              </w:rPr>
              <w:t>OPROGRAMOWANIE KOMPUTEROWE DO KONTROLI FUNKCJI SYMULATORA</w:t>
            </w:r>
          </w:p>
        </w:tc>
      </w:tr>
      <w:tr w:rsidR="001F63B6" w:rsidRPr="00AB3294" w14:paraId="3E00910B"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9E2C548"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BB71F0A"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Zdalne bezprzewodowe i przewodowe sterowanie pracą symulatora</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B2EB234"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9773A34" w14:textId="77777777" w:rsidR="001F63B6" w:rsidRPr="00AB3294" w:rsidRDefault="001F63B6">
            <w:pPr>
              <w:tabs>
                <w:tab w:val="num" w:pos="0"/>
                <w:tab w:val="num" w:pos="720"/>
              </w:tabs>
              <w:rPr>
                <w:rFonts w:cstheme="minorHAnsi"/>
                <w:bCs/>
                <w:sz w:val="18"/>
                <w:szCs w:val="18"/>
              </w:rPr>
            </w:pPr>
          </w:p>
        </w:tc>
      </w:tr>
      <w:tr w:rsidR="001F63B6" w:rsidRPr="00AB3294" w14:paraId="3762FE30"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36C916A8"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B7705B1"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Oprogramowanie do obsługi symulatora w języku angielskim oraz opcjonalnie w polskim</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0224F44" w14:textId="77777777" w:rsidR="001F63B6" w:rsidRPr="00AB3294" w:rsidRDefault="001F63B6">
            <w:pPr>
              <w:tabs>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3F478FC3" w14:textId="77777777" w:rsidR="001F63B6" w:rsidRPr="00AB3294" w:rsidRDefault="001F63B6">
            <w:pPr>
              <w:tabs>
                <w:tab w:val="num" w:pos="0"/>
                <w:tab w:val="num" w:pos="720"/>
              </w:tabs>
              <w:rPr>
                <w:rFonts w:cstheme="minorHAnsi"/>
                <w:bCs/>
                <w:sz w:val="18"/>
                <w:szCs w:val="18"/>
              </w:rPr>
            </w:pPr>
          </w:p>
        </w:tc>
      </w:tr>
      <w:tr w:rsidR="001F63B6" w:rsidRPr="00AB3294" w14:paraId="0570AD0F"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BBE5133"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F3E0297"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Opcjonalnie oprogramowanie aplikacji sterującej symulatorem, monitorem pacjenta oraz oprogramowaniem do tworzenia scenariuszy z identycznym interfejsem użytkownika oraz funkcjami dla pozostałych symulatorów: kobiety rodzącej, dziecka, niemowlęcia i noworodka</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8F65ECF" w14:textId="77777777" w:rsidR="001F63B6" w:rsidRPr="00AB3294" w:rsidRDefault="001F63B6">
            <w:pPr>
              <w:tabs>
                <w:tab w:val="num" w:pos="720"/>
              </w:tabs>
              <w:jc w:val="center"/>
              <w:rPr>
                <w:rFonts w:cstheme="minorHAnsi"/>
                <w:bCs/>
                <w:sz w:val="18"/>
                <w:szCs w:val="18"/>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6E9FD9BA" w14:textId="77777777" w:rsidR="001F63B6" w:rsidRPr="00AB3294" w:rsidRDefault="001F63B6">
            <w:pPr>
              <w:tabs>
                <w:tab w:val="num" w:pos="0"/>
                <w:tab w:val="num" w:pos="720"/>
              </w:tabs>
              <w:rPr>
                <w:rFonts w:cstheme="minorHAnsi"/>
                <w:bCs/>
                <w:sz w:val="18"/>
                <w:szCs w:val="18"/>
              </w:rPr>
            </w:pPr>
          </w:p>
        </w:tc>
      </w:tr>
      <w:tr w:rsidR="001F63B6" w:rsidRPr="00AB3294" w14:paraId="2EE3CCF3"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4EABCEEC"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02E0F99"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Oprogramowanie kontrolujące wszystkie funkcje blokady i udrożnienia dróg oddechowych, funkcje kardiologiczne, resuscytację, tętno, cieśninie krwi i odgłosy z narządów wewnętrznych</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2192E94"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4B1CE757" w14:textId="77777777" w:rsidR="001F63B6" w:rsidRPr="00AB3294" w:rsidRDefault="001F63B6">
            <w:pPr>
              <w:tabs>
                <w:tab w:val="num" w:pos="0"/>
                <w:tab w:val="num" w:pos="720"/>
              </w:tabs>
              <w:rPr>
                <w:rFonts w:cstheme="minorHAnsi"/>
                <w:bCs/>
                <w:sz w:val="18"/>
                <w:szCs w:val="18"/>
              </w:rPr>
            </w:pPr>
          </w:p>
        </w:tc>
      </w:tr>
      <w:tr w:rsidR="001F63B6" w:rsidRPr="00AB3294" w14:paraId="1BA5DC41"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743A3FAB"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9A98891"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Każda z funkcji dróg oddechowych musi być ustawiana indywidualnie za pomocą oprogramowania sterującego</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77E90FD8"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4311C455" w14:textId="77777777" w:rsidR="001F63B6" w:rsidRPr="00AB3294" w:rsidRDefault="001F63B6">
            <w:pPr>
              <w:tabs>
                <w:tab w:val="num" w:pos="0"/>
                <w:tab w:val="num" w:pos="720"/>
              </w:tabs>
              <w:rPr>
                <w:rFonts w:cstheme="minorHAnsi"/>
                <w:bCs/>
                <w:sz w:val="18"/>
                <w:szCs w:val="18"/>
              </w:rPr>
            </w:pPr>
          </w:p>
        </w:tc>
      </w:tr>
      <w:tr w:rsidR="001F63B6" w:rsidRPr="00AB3294" w14:paraId="6540E974"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44FF6841"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54F59C3"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Głośności odgłosów serca, płuc i perystaltyki ustawiane za pomocą oprogramowania sterującego</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203340A5"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6943B342" w14:textId="77777777" w:rsidR="001F63B6" w:rsidRPr="00AB3294" w:rsidRDefault="001F63B6">
            <w:pPr>
              <w:tabs>
                <w:tab w:val="num" w:pos="0"/>
                <w:tab w:val="num" w:pos="720"/>
              </w:tabs>
              <w:rPr>
                <w:rFonts w:cstheme="minorHAnsi"/>
                <w:bCs/>
                <w:sz w:val="18"/>
                <w:szCs w:val="18"/>
              </w:rPr>
            </w:pPr>
          </w:p>
        </w:tc>
      </w:tr>
      <w:tr w:rsidR="001F63B6" w:rsidRPr="00AB3294" w14:paraId="4D3F73BE"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0648F85C"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86CA682"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Rejestracja wykonywanych czynności resuscytacyjnych (ACLS) oraz automatyczna rejestracja funkcji z czujników symulatora</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B3C8ED6"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1D4077C5" w14:textId="77777777" w:rsidR="001F63B6" w:rsidRPr="00AB3294" w:rsidRDefault="001F63B6">
            <w:pPr>
              <w:tabs>
                <w:tab w:val="num" w:pos="0"/>
                <w:tab w:val="num" w:pos="720"/>
              </w:tabs>
              <w:rPr>
                <w:rFonts w:cstheme="minorHAnsi"/>
                <w:bCs/>
                <w:sz w:val="18"/>
                <w:szCs w:val="18"/>
              </w:rPr>
            </w:pPr>
          </w:p>
        </w:tc>
      </w:tr>
      <w:tr w:rsidR="001F63B6" w:rsidRPr="00AB3294" w14:paraId="03336B91"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16481C30"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76E20F2"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Możliwość zapisu i wydruku zarejestrowanych czynności ratowniczych</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6F2D702"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D2F1B34" w14:textId="77777777" w:rsidR="001F63B6" w:rsidRPr="00AB3294" w:rsidRDefault="001F63B6">
            <w:pPr>
              <w:tabs>
                <w:tab w:val="num" w:pos="0"/>
                <w:tab w:val="num" w:pos="720"/>
              </w:tabs>
              <w:rPr>
                <w:rFonts w:cstheme="minorHAnsi"/>
                <w:bCs/>
                <w:sz w:val="18"/>
                <w:szCs w:val="18"/>
              </w:rPr>
            </w:pPr>
          </w:p>
        </w:tc>
      </w:tr>
      <w:tr w:rsidR="001F63B6" w:rsidRPr="00AB3294" w14:paraId="2BFBECC2" w14:textId="77777777" w:rsidTr="001F63B6">
        <w:tc>
          <w:tcPr>
            <w:tcW w:w="650" w:type="dxa"/>
            <w:gridSpan w:val="2"/>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6B24CB3"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135639E"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Możliwość budowy scenariuszy zdarzeń przez użytkownika przy użyciu dołączonego oprogramowania – bezpłatny dostęp w ramach dostarczonego zestawu dla minimum 3 użytkowników</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83B8727"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7EBCCC70" w14:textId="77777777" w:rsidR="001F63B6" w:rsidRPr="00AB3294" w:rsidRDefault="001F63B6">
            <w:pPr>
              <w:tabs>
                <w:tab w:val="num" w:pos="0"/>
                <w:tab w:val="num" w:pos="720"/>
              </w:tabs>
              <w:rPr>
                <w:rFonts w:cstheme="minorHAnsi"/>
                <w:bCs/>
                <w:sz w:val="18"/>
                <w:szCs w:val="18"/>
              </w:rPr>
            </w:pPr>
          </w:p>
        </w:tc>
      </w:tr>
      <w:tr w:rsidR="001F63B6" w:rsidRPr="00AB3294" w14:paraId="4B950669" w14:textId="77777777" w:rsidTr="001F63B6">
        <w:tc>
          <w:tcPr>
            <w:tcW w:w="10065" w:type="dxa"/>
            <w:gridSpan w:val="9"/>
            <w:tcBorders>
              <w:top w:val="single" w:sz="4" w:space="0" w:color="auto"/>
              <w:left w:val="single" w:sz="4" w:space="0" w:color="auto"/>
              <w:bottom w:val="single" w:sz="4" w:space="0" w:color="auto"/>
              <w:right w:val="single" w:sz="4" w:space="0" w:color="auto"/>
            </w:tcBorders>
            <w:shd w:val="clear" w:color="auto" w:fill="D9D9D9"/>
            <w:tcMar>
              <w:top w:w="113" w:type="dxa"/>
              <w:left w:w="108" w:type="dxa"/>
              <w:bottom w:w="113" w:type="dxa"/>
              <w:right w:w="108" w:type="dxa"/>
            </w:tcMar>
            <w:vAlign w:val="center"/>
            <w:hideMark/>
          </w:tcPr>
          <w:p w14:paraId="7AB6A2EB" w14:textId="77777777" w:rsidR="001F63B6" w:rsidRPr="00AB3294" w:rsidRDefault="001F63B6">
            <w:pPr>
              <w:jc w:val="center"/>
              <w:rPr>
                <w:rFonts w:cstheme="minorHAnsi"/>
                <w:bCs/>
                <w:sz w:val="18"/>
                <w:szCs w:val="18"/>
              </w:rPr>
            </w:pPr>
            <w:r w:rsidRPr="00AB3294">
              <w:rPr>
                <w:rFonts w:cstheme="minorHAnsi"/>
                <w:bCs/>
                <w:sz w:val="18"/>
                <w:szCs w:val="18"/>
              </w:rPr>
              <w:t>SYMULOWANY MONITOR DO OCENY STANU „PACJENTA” PRZEZ ĆWICZĄCYCH</w:t>
            </w:r>
          </w:p>
        </w:tc>
      </w:tr>
      <w:tr w:rsidR="001F63B6" w:rsidRPr="00AB3294" w14:paraId="7DEBEBC5" w14:textId="77777777" w:rsidTr="001F63B6">
        <w:tc>
          <w:tcPr>
            <w:tcW w:w="674" w:type="dxa"/>
            <w:gridSpan w:val="4"/>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2F23B97F"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3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88FFE54"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 xml:space="preserve">Całkowicie bezprzewodowy (bez konieczności podłączenia kablem LAN do systemu) stacjonarny monitor dotykowy lub komputer AIO z kolorowym ekranem o przekątnej minimum 21” zawieszony na symulowanej sali. </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171C910B"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3DF51323" w14:textId="77777777" w:rsidR="001F63B6" w:rsidRPr="00AB3294" w:rsidRDefault="001F63B6">
            <w:pPr>
              <w:tabs>
                <w:tab w:val="num" w:pos="0"/>
                <w:tab w:val="num" w:pos="720"/>
              </w:tabs>
              <w:rPr>
                <w:rFonts w:cstheme="minorHAnsi"/>
                <w:bCs/>
                <w:sz w:val="18"/>
                <w:szCs w:val="18"/>
              </w:rPr>
            </w:pPr>
          </w:p>
        </w:tc>
      </w:tr>
      <w:tr w:rsidR="001F63B6" w:rsidRPr="00AB3294" w14:paraId="5E2B7492" w14:textId="77777777" w:rsidTr="001F63B6">
        <w:tc>
          <w:tcPr>
            <w:tcW w:w="674" w:type="dxa"/>
            <w:gridSpan w:val="4"/>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5EC0DE66"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3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820D662"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Wyświetlanie krzywych EKG, ciśnienia tętniczego krwi, SpO</w:t>
            </w:r>
            <w:r w:rsidRPr="00AB3294">
              <w:rPr>
                <w:rFonts w:cstheme="minorHAnsi"/>
                <w:bCs/>
                <w:sz w:val="18"/>
                <w:szCs w:val="18"/>
                <w:vertAlign w:val="subscript"/>
              </w:rPr>
              <w:t>2</w:t>
            </w:r>
            <w:r w:rsidRPr="00AB3294">
              <w:rPr>
                <w:rFonts w:cstheme="minorHAnsi"/>
                <w:bCs/>
                <w:sz w:val="18"/>
                <w:szCs w:val="18"/>
              </w:rPr>
              <w:t>, ETCO</w:t>
            </w:r>
            <w:r w:rsidRPr="00AB3294">
              <w:rPr>
                <w:rFonts w:cstheme="minorHAnsi"/>
                <w:bCs/>
                <w:sz w:val="18"/>
                <w:szCs w:val="18"/>
                <w:vertAlign w:val="subscript"/>
              </w:rPr>
              <w:t>2</w:t>
            </w:r>
            <w:r w:rsidRPr="00AB3294">
              <w:rPr>
                <w:rFonts w:cstheme="minorHAnsi"/>
                <w:bCs/>
                <w:sz w:val="18"/>
                <w:szCs w:val="18"/>
              </w:rPr>
              <w:t>, fali tętna, częstości oddechu, częstości pracy serca, temperatury</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0ECD3397"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7140CDFE" w14:textId="77777777" w:rsidR="001F63B6" w:rsidRPr="00AB3294" w:rsidRDefault="001F63B6">
            <w:pPr>
              <w:tabs>
                <w:tab w:val="num" w:pos="0"/>
                <w:tab w:val="num" w:pos="720"/>
              </w:tabs>
              <w:rPr>
                <w:rFonts w:cstheme="minorHAnsi"/>
                <w:bCs/>
                <w:sz w:val="18"/>
                <w:szCs w:val="18"/>
              </w:rPr>
            </w:pPr>
          </w:p>
        </w:tc>
      </w:tr>
      <w:tr w:rsidR="001F63B6" w:rsidRPr="00AB3294" w14:paraId="0818E80F" w14:textId="77777777" w:rsidTr="001F63B6">
        <w:tc>
          <w:tcPr>
            <w:tcW w:w="674" w:type="dxa"/>
            <w:gridSpan w:val="4"/>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4423E313" w14:textId="77777777" w:rsidR="001F63B6" w:rsidRPr="00AB3294" w:rsidRDefault="001F63B6" w:rsidP="00E70FF6">
            <w:pPr>
              <w:numPr>
                <w:ilvl w:val="0"/>
                <w:numId w:val="2"/>
              </w:numPr>
              <w:spacing w:after="0" w:line="240" w:lineRule="auto"/>
              <w:jc w:val="center"/>
              <w:rPr>
                <w:rFonts w:cstheme="minorHAnsi"/>
                <w:bCs/>
                <w:sz w:val="18"/>
                <w:szCs w:val="18"/>
              </w:rPr>
            </w:pPr>
          </w:p>
        </w:tc>
        <w:tc>
          <w:tcPr>
            <w:tcW w:w="63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FCB282B"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Dowolna konfiguracja krzywych wyświetlanych na monitorze</w:t>
            </w:r>
          </w:p>
        </w:tc>
        <w:tc>
          <w:tcPr>
            <w:tcW w:w="1311"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1FD0D26A"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2924E95A" w14:textId="77777777" w:rsidR="001F63B6" w:rsidRPr="00AB3294" w:rsidRDefault="001F63B6">
            <w:pPr>
              <w:tabs>
                <w:tab w:val="num" w:pos="0"/>
                <w:tab w:val="num" w:pos="720"/>
              </w:tabs>
              <w:rPr>
                <w:rFonts w:cstheme="minorHAnsi"/>
                <w:bCs/>
                <w:sz w:val="18"/>
                <w:szCs w:val="18"/>
              </w:rPr>
            </w:pPr>
          </w:p>
        </w:tc>
      </w:tr>
      <w:tr w:rsidR="001F63B6" w:rsidRPr="00AB3294" w14:paraId="7BD9A4DD" w14:textId="77777777" w:rsidTr="001F63B6">
        <w:tc>
          <w:tcPr>
            <w:tcW w:w="10065" w:type="dxa"/>
            <w:gridSpan w:val="9"/>
            <w:tcBorders>
              <w:top w:val="single" w:sz="4" w:space="0" w:color="auto"/>
              <w:left w:val="single" w:sz="4" w:space="0" w:color="auto"/>
              <w:bottom w:val="single" w:sz="4" w:space="0" w:color="auto"/>
              <w:right w:val="single" w:sz="4" w:space="0" w:color="auto"/>
            </w:tcBorders>
            <w:shd w:val="clear" w:color="auto" w:fill="D9D9D9"/>
            <w:tcMar>
              <w:top w:w="113" w:type="dxa"/>
              <w:left w:w="108" w:type="dxa"/>
              <w:bottom w:w="113" w:type="dxa"/>
              <w:right w:w="108" w:type="dxa"/>
            </w:tcMar>
            <w:vAlign w:val="center"/>
            <w:hideMark/>
          </w:tcPr>
          <w:p w14:paraId="3E8B2A11" w14:textId="77777777" w:rsidR="001F63B6" w:rsidRPr="00AB3294" w:rsidRDefault="001F63B6">
            <w:pPr>
              <w:jc w:val="center"/>
              <w:rPr>
                <w:rFonts w:cstheme="minorHAnsi"/>
                <w:bCs/>
                <w:sz w:val="18"/>
                <w:szCs w:val="18"/>
              </w:rPr>
            </w:pPr>
            <w:r w:rsidRPr="00AB3294">
              <w:rPr>
                <w:rFonts w:cstheme="minorHAnsi"/>
                <w:bCs/>
                <w:sz w:val="18"/>
                <w:szCs w:val="18"/>
              </w:rPr>
              <w:t>LAPTOP DO STEROWANIA SYSTEMEM O MINIMALNYCH PARAMETRACH NIE GORSZYCH NIŻ:</w:t>
            </w:r>
          </w:p>
        </w:tc>
      </w:tr>
      <w:tr w:rsidR="001F63B6" w:rsidRPr="00AB3294" w14:paraId="333076B7" w14:textId="77777777" w:rsidTr="001F63B6">
        <w:tc>
          <w:tcPr>
            <w:tcW w:w="656"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tcPr>
          <w:p w14:paraId="6796B88E" w14:textId="77777777" w:rsidR="001F63B6" w:rsidRPr="00AB3294" w:rsidRDefault="001F63B6" w:rsidP="00E70FF6">
            <w:pPr>
              <w:numPr>
                <w:ilvl w:val="0"/>
                <w:numId w:val="3"/>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hideMark/>
          </w:tcPr>
          <w:p w14:paraId="1C330C9C"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 xml:space="preserve">Procesor gwarantujący moc obliczeniową pozwalającą na obsługę specjalistycznego oprogramowania symulatora.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hideMark/>
          </w:tcPr>
          <w:p w14:paraId="6D777B29"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tcPr>
          <w:p w14:paraId="1BBCC078" w14:textId="77777777" w:rsidR="001F63B6" w:rsidRPr="00AB3294" w:rsidRDefault="001F63B6">
            <w:pPr>
              <w:tabs>
                <w:tab w:val="num" w:pos="0"/>
                <w:tab w:val="num" w:pos="720"/>
              </w:tabs>
              <w:rPr>
                <w:rFonts w:cstheme="minorHAnsi"/>
                <w:bCs/>
                <w:sz w:val="18"/>
                <w:szCs w:val="18"/>
                <w:lang w:val="en-US"/>
              </w:rPr>
            </w:pPr>
          </w:p>
        </w:tc>
      </w:tr>
      <w:tr w:rsidR="001F63B6" w:rsidRPr="00AB3294" w14:paraId="3BC468DE" w14:textId="77777777" w:rsidTr="001F63B6">
        <w:tc>
          <w:tcPr>
            <w:tcW w:w="656"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tcPr>
          <w:p w14:paraId="65470A05" w14:textId="77777777" w:rsidR="001F63B6" w:rsidRPr="00AB3294" w:rsidRDefault="001F63B6" w:rsidP="00E70FF6">
            <w:pPr>
              <w:numPr>
                <w:ilvl w:val="0"/>
                <w:numId w:val="3"/>
              </w:numPr>
              <w:spacing w:after="0" w:line="240" w:lineRule="auto"/>
              <w:jc w:val="center"/>
              <w:rPr>
                <w:rFonts w:cstheme="minorHAnsi"/>
                <w:bCs/>
                <w:sz w:val="18"/>
                <w:szCs w:val="18"/>
                <w:lang w:val="en-US"/>
              </w:rPr>
            </w:pPr>
          </w:p>
        </w:tc>
        <w:tc>
          <w:tcPr>
            <w:tcW w:w="6402"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hideMark/>
          </w:tcPr>
          <w:p w14:paraId="71583CDA"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Twardy SSD dysk minimum 256 GB</w:t>
            </w: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hideMark/>
          </w:tcPr>
          <w:p w14:paraId="61236BA2"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tcPr>
          <w:p w14:paraId="26E50A2F" w14:textId="77777777" w:rsidR="001F63B6" w:rsidRPr="00AB3294" w:rsidRDefault="001F63B6">
            <w:pPr>
              <w:tabs>
                <w:tab w:val="num" w:pos="0"/>
                <w:tab w:val="num" w:pos="720"/>
              </w:tabs>
              <w:rPr>
                <w:rFonts w:cstheme="minorHAnsi"/>
                <w:bCs/>
                <w:sz w:val="18"/>
                <w:szCs w:val="18"/>
              </w:rPr>
            </w:pPr>
          </w:p>
        </w:tc>
      </w:tr>
      <w:tr w:rsidR="001F63B6" w:rsidRPr="00AB3294" w14:paraId="3A3DE628" w14:textId="77777777" w:rsidTr="001F63B6">
        <w:tc>
          <w:tcPr>
            <w:tcW w:w="656"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tcPr>
          <w:p w14:paraId="78F7E489" w14:textId="77777777" w:rsidR="001F63B6" w:rsidRPr="00AB3294" w:rsidRDefault="001F63B6" w:rsidP="00E70FF6">
            <w:pPr>
              <w:numPr>
                <w:ilvl w:val="0"/>
                <w:numId w:val="3"/>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hideMark/>
          </w:tcPr>
          <w:p w14:paraId="59075E71"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Pamięć RAM minimum 16 GB</w:t>
            </w: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hideMark/>
          </w:tcPr>
          <w:p w14:paraId="0ABF0CDD"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tcPr>
          <w:p w14:paraId="5E5D3EC5" w14:textId="77777777" w:rsidR="001F63B6" w:rsidRPr="00AB3294" w:rsidRDefault="001F63B6">
            <w:pPr>
              <w:tabs>
                <w:tab w:val="num" w:pos="0"/>
                <w:tab w:val="num" w:pos="720"/>
              </w:tabs>
              <w:rPr>
                <w:rFonts w:cstheme="minorHAnsi"/>
                <w:bCs/>
                <w:sz w:val="18"/>
                <w:szCs w:val="18"/>
              </w:rPr>
            </w:pPr>
          </w:p>
        </w:tc>
      </w:tr>
      <w:tr w:rsidR="001F63B6" w:rsidRPr="00AB3294" w14:paraId="5416BD3D" w14:textId="77777777" w:rsidTr="001F63B6">
        <w:tc>
          <w:tcPr>
            <w:tcW w:w="656"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tcPr>
          <w:p w14:paraId="73B35728" w14:textId="77777777" w:rsidR="001F63B6" w:rsidRPr="00AB3294" w:rsidRDefault="001F63B6" w:rsidP="00E70FF6">
            <w:pPr>
              <w:numPr>
                <w:ilvl w:val="0"/>
                <w:numId w:val="3"/>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hideMark/>
          </w:tcPr>
          <w:p w14:paraId="42239670"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Ekran o rozdzielczości minimum 1920 x 1080 pikseli, min 14 cali</w:t>
            </w: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hideMark/>
          </w:tcPr>
          <w:p w14:paraId="6A4F18BB"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tcPr>
          <w:p w14:paraId="7774BA29" w14:textId="77777777" w:rsidR="001F63B6" w:rsidRPr="00AB3294" w:rsidRDefault="001F63B6">
            <w:pPr>
              <w:tabs>
                <w:tab w:val="num" w:pos="0"/>
                <w:tab w:val="num" w:pos="720"/>
              </w:tabs>
              <w:rPr>
                <w:rFonts w:cstheme="minorHAnsi"/>
                <w:bCs/>
                <w:sz w:val="18"/>
                <w:szCs w:val="18"/>
              </w:rPr>
            </w:pPr>
          </w:p>
        </w:tc>
      </w:tr>
      <w:tr w:rsidR="001F63B6" w:rsidRPr="00AB3294" w14:paraId="683A18D8" w14:textId="77777777" w:rsidTr="001F63B6">
        <w:tc>
          <w:tcPr>
            <w:tcW w:w="656"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tcPr>
          <w:p w14:paraId="0766C13A" w14:textId="77777777" w:rsidR="001F63B6" w:rsidRPr="00AB3294" w:rsidRDefault="001F63B6" w:rsidP="00E70FF6">
            <w:pPr>
              <w:numPr>
                <w:ilvl w:val="0"/>
                <w:numId w:val="3"/>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hideMark/>
          </w:tcPr>
          <w:p w14:paraId="0C0F8F69"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 xml:space="preserve">Mysz do sterowania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hideMark/>
          </w:tcPr>
          <w:p w14:paraId="4BFD719B"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tcPr>
          <w:p w14:paraId="54FC2591" w14:textId="77777777" w:rsidR="001F63B6" w:rsidRPr="00AB3294" w:rsidRDefault="001F63B6">
            <w:pPr>
              <w:tabs>
                <w:tab w:val="num" w:pos="0"/>
                <w:tab w:val="num" w:pos="720"/>
              </w:tabs>
              <w:rPr>
                <w:rFonts w:cstheme="minorHAnsi"/>
                <w:bCs/>
                <w:sz w:val="18"/>
                <w:szCs w:val="18"/>
              </w:rPr>
            </w:pPr>
          </w:p>
        </w:tc>
      </w:tr>
      <w:tr w:rsidR="001F63B6" w:rsidRPr="00AB3294" w14:paraId="31E76E12" w14:textId="77777777" w:rsidTr="001F63B6">
        <w:tc>
          <w:tcPr>
            <w:tcW w:w="656"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tcPr>
          <w:p w14:paraId="17D80943" w14:textId="77777777" w:rsidR="001F63B6" w:rsidRPr="00AB3294" w:rsidRDefault="001F63B6" w:rsidP="00E70FF6">
            <w:pPr>
              <w:numPr>
                <w:ilvl w:val="0"/>
                <w:numId w:val="3"/>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hideMark/>
          </w:tcPr>
          <w:p w14:paraId="55E80D4E"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Minimum 2 porty USB</w:t>
            </w: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hideMark/>
          </w:tcPr>
          <w:p w14:paraId="42534B7E"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tcPr>
          <w:p w14:paraId="1083F8AB" w14:textId="77777777" w:rsidR="001F63B6" w:rsidRPr="00AB3294" w:rsidRDefault="001F63B6">
            <w:pPr>
              <w:tabs>
                <w:tab w:val="num" w:pos="0"/>
                <w:tab w:val="num" w:pos="720"/>
              </w:tabs>
              <w:rPr>
                <w:rFonts w:cstheme="minorHAnsi"/>
                <w:bCs/>
                <w:sz w:val="18"/>
                <w:szCs w:val="18"/>
              </w:rPr>
            </w:pPr>
          </w:p>
        </w:tc>
      </w:tr>
      <w:tr w:rsidR="001F63B6" w:rsidRPr="00AB3294" w14:paraId="53CB8D90" w14:textId="77777777" w:rsidTr="001F63B6">
        <w:tc>
          <w:tcPr>
            <w:tcW w:w="656"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tcPr>
          <w:p w14:paraId="167679FD" w14:textId="77777777" w:rsidR="001F63B6" w:rsidRPr="00AB3294" w:rsidRDefault="001F63B6" w:rsidP="00E70FF6">
            <w:pPr>
              <w:numPr>
                <w:ilvl w:val="0"/>
                <w:numId w:val="3"/>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hideMark/>
          </w:tcPr>
          <w:p w14:paraId="5A32A365"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Mikrofon, wyjście słuchawkowe</w:t>
            </w: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hideMark/>
          </w:tcPr>
          <w:p w14:paraId="63B33447"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tcPr>
          <w:p w14:paraId="6CE978C8" w14:textId="77777777" w:rsidR="001F63B6" w:rsidRPr="00AB3294" w:rsidRDefault="001F63B6">
            <w:pPr>
              <w:tabs>
                <w:tab w:val="num" w:pos="0"/>
                <w:tab w:val="num" w:pos="720"/>
              </w:tabs>
              <w:rPr>
                <w:rFonts w:cstheme="minorHAnsi"/>
                <w:bCs/>
                <w:sz w:val="18"/>
                <w:szCs w:val="18"/>
              </w:rPr>
            </w:pPr>
          </w:p>
        </w:tc>
      </w:tr>
      <w:tr w:rsidR="001F63B6" w:rsidRPr="00AB3294" w14:paraId="55C7F829" w14:textId="77777777" w:rsidTr="001F63B6">
        <w:tc>
          <w:tcPr>
            <w:tcW w:w="656"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tcPr>
          <w:p w14:paraId="43029F5C" w14:textId="77777777" w:rsidR="001F63B6" w:rsidRPr="00AB3294" w:rsidRDefault="001F63B6" w:rsidP="00E70FF6">
            <w:pPr>
              <w:numPr>
                <w:ilvl w:val="0"/>
                <w:numId w:val="3"/>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hideMark/>
          </w:tcPr>
          <w:p w14:paraId="56A8624A"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Słuchawki i mikrofon do komunikacji pomiędzy instruktorami oraz symulacji rozmów pacjenta z personelem medycznym w trakcie uruchomionego scenariusza szkoleniowego</w:t>
            </w: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hideMark/>
          </w:tcPr>
          <w:p w14:paraId="14CF90DE"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tcPr>
          <w:p w14:paraId="79F56245" w14:textId="77777777" w:rsidR="001F63B6" w:rsidRPr="00AB3294" w:rsidRDefault="001F63B6">
            <w:pPr>
              <w:tabs>
                <w:tab w:val="num" w:pos="0"/>
                <w:tab w:val="num" w:pos="720"/>
              </w:tabs>
              <w:rPr>
                <w:rFonts w:cstheme="minorHAnsi"/>
                <w:bCs/>
                <w:sz w:val="18"/>
                <w:szCs w:val="18"/>
              </w:rPr>
            </w:pPr>
          </w:p>
        </w:tc>
      </w:tr>
      <w:tr w:rsidR="001F63B6" w:rsidRPr="00AB3294" w14:paraId="0678B495" w14:textId="77777777" w:rsidTr="001F63B6">
        <w:tc>
          <w:tcPr>
            <w:tcW w:w="656"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tcPr>
          <w:p w14:paraId="738829EA" w14:textId="77777777" w:rsidR="001F63B6" w:rsidRPr="00AB3294" w:rsidRDefault="001F63B6" w:rsidP="00E70FF6">
            <w:pPr>
              <w:numPr>
                <w:ilvl w:val="0"/>
                <w:numId w:val="3"/>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hideMark/>
          </w:tcPr>
          <w:p w14:paraId="49BCDADC"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Wewnętrzny port Bluetooth</w:t>
            </w: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hideMark/>
          </w:tcPr>
          <w:p w14:paraId="6D2516A4"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tcPr>
          <w:p w14:paraId="42E280EC" w14:textId="77777777" w:rsidR="001F63B6" w:rsidRPr="00AB3294" w:rsidRDefault="001F63B6">
            <w:pPr>
              <w:tabs>
                <w:tab w:val="num" w:pos="0"/>
                <w:tab w:val="num" w:pos="720"/>
              </w:tabs>
              <w:rPr>
                <w:rFonts w:cstheme="minorHAnsi"/>
                <w:bCs/>
                <w:sz w:val="18"/>
                <w:szCs w:val="18"/>
              </w:rPr>
            </w:pPr>
          </w:p>
        </w:tc>
      </w:tr>
      <w:tr w:rsidR="001F63B6" w:rsidRPr="00AB3294" w14:paraId="4ADD67E9" w14:textId="77777777" w:rsidTr="001F63B6">
        <w:tc>
          <w:tcPr>
            <w:tcW w:w="656"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tcPr>
          <w:p w14:paraId="5FB4593F" w14:textId="77777777" w:rsidR="001F63B6" w:rsidRPr="00AB3294" w:rsidRDefault="001F63B6" w:rsidP="00E70FF6">
            <w:pPr>
              <w:numPr>
                <w:ilvl w:val="0"/>
                <w:numId w:val="3"/>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hideMark/>
          </w:tcPr>
          <w:p w14:paraId="24D0AAAB"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Adapter Ethernet USB w zestawie</w:t>
            </w: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hideMark/>
          </w:tcPr>
          <w:p w14:paraId="7430215C"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tcPr>
          <w:p w14:paraId="757CABF2" w14:textId="77777777" w:rsidR="001F63B6" w:rsidRPr="00AB3294" w:rsidRDefault="001F63B6">
            <w:pPr>
              <w:tabs>
                <w:tab w:val="num" w:pos="0"/>
                <w:tab w:val="num" w:pos="720"/>
              </w:tabs>
              <w:rPr>
                <w:rFonts w:cstheme="minorHAnsi"/>
                <w:bCs/>
                <w:sz w:val="18"/>
                <w:szCs w:val="18"/>
              </w:rPr>
            </w:pPr>
          </w:p>
        </w:tc>
      </w:tr>
      <w:tr w:rsidR="001F63B6" w:rsidRPr="00AB3294" w14:paraId="5DB05128" w14:textId="77777777" w:rsidTr="001F63B6">
        <w:tc>
          <w:tcPr>
            <w:tcW w:w="656"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tcPr>
          <w:p w14:paraId="2AE83F5F" w14:textId="77777777" w:rsidR="001F63B6" w:rsidRPr="00AB3294" w:rsidRDefault="001F63B6" w:rsidP="00E70FF6">
            <w:pPr>
              <w:numPr>
                <w:ilvl w:val="0"/>
                <w:numId w:val="3"/>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hideMark/>
          </w:tcPr>
          <w:p w14:paraId="2AD3DE4E"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Wbudowana sieć bezprzewodowa zgodna ze standardem 802.11 g/n</w:t>
            </w: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hideMark/>
          </w:tcPr>
          <w:p w14:paraId="1D04120E"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tcPr>
          <w:p w14:paraId="40357402" w14:textId="77777777" w:rsidR="001F63B6" w:rsidRPr="00AB3294" w:rsidRDefault="001F63B6">
            <w:pPr>
              <w:tabs>
                <w:tab w:val="num" w:pos="0"/>
                <w:tab w:val="num" w:pos="720"/>
              </w:tabs>
              <w:rPr>
                <w:rFonts w:cstheme="minorHAnsi"/>
                <w:bCs/>
                <w:color w:val="FF0000"/>
                <w:sz w:val="18"/>
                <w:szCs w:val="18"/>
              </w:rPr>
            </w:pPr>
          </w:p>
        </w:tc>
      </w:tr>
      <w:tr w:rsidR="001F63B6" w:rsidRPr="00AB3294" w14:paraId="73087902" w14:textId="77777777" w:rsidTr="001F63B6">
        <w:tc>
          <w:tcPr>
            <w:tcW w:w="656"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tcPr>
          <w:p w14:paraId="502662F7" w14:textId="77777777" w:rsidR="001F63B6" w:rsidRPr="00AB3294" w:rsidRDefault="001F63B6" w:rsidP="00E70FF6">
            <w:pPr>
              <w:numPr>
                <w:ilvl w:val="0"/>
                <w:numId w:val="3"/>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hideMark/>
          </w:tcPr>
          <w:p w14:paraId="6BAF8C19"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 xml:space="preserve">System operacyjny umożliwiający zainstalowanie i pracę specjalistycznego oprogramowania symulatora.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hideMark/>
          </w:tcPr>
          <w:p w14:paraId="489E8A47"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tcPr>
          <w:p w14:paraId="052B8E8D" w14:textId="77777777" w:rsidR="001F63B6" w:rsidRPr="00AB3294" w:rsidRDefault="001F63B6">
            <w:pPr>
              <w:tabs>
                <w:tab w:val="num" w:pos="0"/>
                <w:tab w:val="num" w:pos="720"/>
              </w:tabs>
              <w:rPr>
                <w:rFonts w:cstheme="minorHAnsi"/>
                <w:bCs/>
                <w:sz w:val="18"/>
                <w:szCs w:val="18"/>
              </w:rPr>
            </w:pPr>
          </w:p>
        </w:tc>
      </w:tr>
      <w:tr w:rsidR="001F63B6" w:rsidRPr="00AB3294" w14:paraId="0AC46C22" w14:textId="77777777" w:rsidTr="001F63B6">
        <w:tc>
          <w:tcPr>
            <w:tcW w:w="656"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tcPr>
          <w:p w14:paraId="27172E00" w14:textId="77777777" w:rsidR="001F63B6" w:rsidRPr="00AB3294" w:rsidRDefault="001F63B6" w:rsidP="00E70FF6">
            <w:pPr>
              <w:numPr>
                <w:ilvl w:val="0"/>
                <w:numId w:val="3"/>
              </w:numPr>
              <w:spacing w:after="0" w:line="240" w:lineRule="auto"/>
              <w:jc w:val="center"/>
              <w:rPr>
                <w:rFonts w:cstheme="minorHAnsi"/>
                <w:bCs/>
                <w:sz w:val="18"/>
                <w:szCs w:val="18"/>
              </w:rPr>
            </w:pPr>
          </w:p>
        </w:tc>
        <w:tc>
          <w:tcPr>
            <w:tcW w:w="6402" w:type="dxa"/>
            <w:gridSpan w:val="3"/>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hideMark/>
          </w:tcPr>
          <w:p w14:paraId="3F4C7B9C" w14:textId="77777777" w:rsidR="001F63B6" w:rsidRPr="00AB3294" w:rsidRDefault="001F63B6">
            <w:pPr>
              <w:tabs>
                <w:tab w:val="num" w:pos="0"/>
                <w:tab w:val="num" w:pos="720"/>
              </w:tabs>
              <w:rPr>
                <w:rFonts w:cstheme="minorHAnsi"/>
                <w:bCs/>
                <w:sz w:val="18"/>
                <w:szCs w:val="18"/>
              </w:rPr>
            </w:pPr>
            <w:r w:rsidRPr="00AB3294">
              <w:rPr>
                <w:rFonts w:cstheme="minorHAnsi"/>
                <w:bCs/>
                <w:sz w:val="18"/>
                <w:szCs w:val="18"/>
              </w:rPr>
              <w:t>Zainstalowana w pełni funkcjonalna, najnowsza wersja oprogramowania instruktorskiego sterującego symulatorem. Bezpłatna aktualizacja do najnowszej wersji w okresie trwania gwarancji i dożywotni klucz licencyjny na posiadane oprogramowanie z możliwością wykorzystania klucza w przypadku zmiany lub uszkodzenia komputera.</w:t>
            </w: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vAlign w:val="center"/>
            <w:hideMark/>
          </w:tcPr>
          <w:p w14:paraId="742EDFB1" w14:textId="77777777" w:rsidR="001F63B6" w:rsidRPr="00AB3294" w:rsidRDefault="001F63B6">
            <w:pPr>
              <w:tabs>
                <w:tab w:val="num" w:pos="720"/>
              </w:tabs>
              <w:jc w:val="center"/>
              <w:rPr>
                <w:rFonts w:cstheme="minorHAnsi"/>
                <w:bCs/>
                <w:sz w:val="18"/>
                <w:szCs w:val="18"/>
                <w:u w:val="single"/>
              </w:rPr>
            </w:pPr>
            <w:r w:rsidRPr="00AB3294">
              <w:rPr>
                <w:rFonts w:cstheme="minorHAnsi"/>
                <w:bCs/>
                <w:sz w:val="18"/>
                <w:szCs w:val="18"/>
              </w:rPr>
              <w:t>TAK</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113" w:type="dxa"/>
              <w:right w:w="108" w:type="dxa"/>
            </w:tcMar>
          </w:tcPr>
          <w:p w14:paraId="45488934" w14:textId="77777777" w:rsidR="001F63B6" w:rsidRPr="00AB3294" w:rsidRDefault="001F63B6">
            <w:pPr>
              <w:tabs>
                <w:tab w:val="num" w:pos="0"/>
                <w:tab w:val="num" w:pos="720"/>
              </w:tabs>
              <w:rPr>
                <w:rFonts w:cstheme="minorHAnsi"/>
                <w:bCs/>
                <w:sz w:val="18"/>
                <w:szCs w:val="18"/>
              </w:rPr>
            </w:pPr>
          </w:p>
        </w:tc>
      </w:tr>
    </w:tbl>
    <w:p w14:paraId="2C74F878" w14:textId="77777777" w:rsidR="001F63B6" w:rsidRPr="00AB3294" w:rsidRDefault="001F63B6" w:rsidP="001F63B6">
      <w:pPr>
        <w:rPr>
          <w:rFonts w:cstheme="minorHAnsi"/>
          <w:bCs/>
          <w:sz w:val="18"/>
          <w:szCs w:val="18"/>
          <w:lang w:eastAsia="en-US"/>
        </w:rPr>
      </w:pPr>
    </w:p>
    <w:p w14:paraId="298C548F" w14:textId="77777777" w:rsidR="001F63B6" w:rsidRPr="00AB3294" w:rsidRDefault="001F63B6" w:rsidP="001F63B6">
      <w:pPr>
        <w:pStyle w:val="Akapitzlist"/>
        <w:rPr>
          <w:rFonts w:cstheme="minorHAnsi"/>
          <w:sz w:val="18"/>
          <w:szCs w:val="18"/>
        </w:rPr>
      </w:pPr>
    </w:p>
    <w:p w14:paraId="29A8B945" w14:textId="535CFE6D" w:rsidR="00D95EA3" w:rsidRPr="00AB3294" w:rsidRDefault="001F63B6" w:rsidP="00E70FF6">
      <w:pPr>
        <w:pStyle w:val="Akapitzlist"/>
        <w:numPr>
          <w:ilvl w:val="0"/>
          <w:numId w:val="1"/>
        </w:numPr>
        <w:rPr>
          <w:rFonts w:cstheme="minorHAnsi"/>
          <w:b/>
          <w:sz w:val="28"/>
          <w:szCs w:val="28"/>
        </w:rPr>
      </w:pPr>
      <w:r w:rsidRPr="00AB3294">
        <w:rPr>
          <w:rFonts w:cstheme="minorHAnsi"/>
          <w:b/>
          <w:sz w:val="28"/>
          <w:szCs w:val="28"/>
        </w:rPr>
        <w:t>Manekin pośredniej wierności ALS</w:t>
      </w:r>
    </w:p>
    <w:tbl>
      <w:tblPr>
        <w:tblStyle w:val="TableGrid"/>
        <w:tblW w:w="10225" w:type="dxa"/>
        <w:tblInd w:w="1" w:type="dxa"/>
        <w:tblCellMar>
          <w:top w:w="7" w:type="dxa"/>
          <w:left w:w="3" w:type="dxa"/>
          <w:right w:w="17" w:type="dxa"/>
        </w:tblCellMar>
        <w:tblLook w:val="04A0" w:firstRow="1" w:lastRow="0" w:firstColumn="1" w:lastColumn="0" w:noHBand="0" w:noVBand="1"/>
      </w:tblPr>
      <w:tblGrid>
        <w:gridCol w:w="795"/>
        <w:gridCol w:w="7230"/>
        <w:gridCol w:w="2200"/>
      </w:tblGrid>
      <w:tr w:rsidR="001F63B6" w:rsidRPr="00AB3294" w14:paraId="57C6C562" w14:textId="77777777" w:rsidTr="001F63B6">
        <w:trPr>
          <w:trHeight w:val="459"/>
        </w:trPr>
        <w:tc>
          <w:tcPr>
            <w:tcW w:w="1022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5F94B33" w14:textId="77777777" w:rsidR="001F63B6" w:rsidRPr="00AB3294" w:rsidRDefault="001F63B6">
            <w:pPr>
              <w:ind w:left="153"/>
              <w:jc w:val="center"/>
              <w:rPr>
                <w:rFonts w:eastAsia="Times New Roman" w:cstheme="minorHAnsi"/>
                <w:sz w:val="18"/>
                <w:szCs w:val="18"/>
              </w:rPr>
            </w:pPr>
            <w:r w:rsidRPr="00AB3294">
              <w:rPr>
                <w:rFonts w:cstheme="minorHAnsi"/>
                <w:b/>
                <w:sz w:val="18"/>
                <w:szCs w:val="18"/>
              </w:rPr>
              <w:t xml:space="preserve">Zaawansowany fantom ALS osoby dorosłej </w:t>
            </w:r>
          </w:p>
        </w:tc>
      </w:tr>
      <w:tr w:rsidR="001F63B6" w:rsidRPr="00AB3294" w14:paraId="313DE3FB" w14:textId="77777777" w:rsidTr="001F63B6">
        <w:trPr>
          <w:trHeight w:val="413"/>
        </w:trPr>
        <w:tc>
          <w:tcPr>
            <w:tcW w:w="10225" w:type="dxa"/>
            <w:gridSpan w:val="3"/>
            <w:tcBorders>
              <w:top w:val="single" w:sz="4" w:space="0" w:color="000000"/>
              <w:left w:val="single" w:sz="4" w:space="0" w:color="000000"/>
              <w:bottom w:val="single" w:sz="4" w:space="0" w:color="000000"/>
              <w:right w:val="single" w:sz="4" w:space="0" w:color="000000"/>
            </w:tcBorders>
            <w:hideMark/>
          </w:tcPr>
          <w:p w14:paraId="7F8F22FB" w14:textId="77777777" w:rsidR="001F63B6" w:rsidRPr="00AB3294" w:rsidRDefault="001F63B6">
            <w:pPr>
              <w:rPr>
                <w:rFonts w:cstheme="minorHAnsi"/>
                <w:sz w:val="18"/>
                <w:szCs w:val="18"/>
              </w:rPr>
            </w:pPr>
          </w:p>
        </w:tc>
      </w:tr>
      <w:tr w:rsidR="001F63B6" w:rsidRPr="00AB3294" w14:paraId="2FBFBEED" w14:textId="77777777" w:rsidTr="001F63B6">
        <w:trPr>
          <w:trHeight w:val="284"/>
        </w:trPr>
        <w:tc>
          <w:tcPr>
            <w:tcW w:w="10225" w:type="dxa"/>
            <w:gridSpan w:val="3"/>
            <w:tcBorders>
              <w:top w:val="single" w:sz="4" w:space="0" w:color="000000"/>
              <w:left w:val="single" w:sz="4" w:space="0" w:color="000000"/>
              <w:bottom w:val="single" w:sz="4" w:space="0" w:color="000000"/>
              <w:right w:val="single" w:sz="4" w:space="0" w:color="000000"/>
            </w:tcBorders>
            <w:hideMark/>
          </w:tcPr>
          <w:p w14:paraId="2E5FE422" w14:textId="77777777" w:rsidR="001F63B6" w:rsidRPr="00AB3294" w:rsidRDefault="001F63B6">
            <w:pPr>
              <w:rPr>
                <w:rFonts w:eastAsiaTheme="minorHAnsi" w:cstheme="minorHAnsi"/>
                <w:sz w:val="18"/>
                <w:szCs w:val="18"/>
              </w:rPr>
            </w:pPr>
          </w:p>
        </w:tc>
      </w:tr>
      <w:tr w:rsidR="001F63B6" w:rsidRPr="00AB3294" w14:paraId="385138FC" w14:textId="77777777" w:rsidTr="001F63B6">
        <w:trPr>
          <w:trHeight w:val="560"/>
        </w:trPr>
        <w:tc>
          <w:tcPr>
            <w:tcW w:w="795" w:type="dxa"/>
            <w:tcBorders>
              <w:top w:val="single" w:sz="4" w:space="0" w:color="000000"/>
              <w:left w:val="single" w:sz="4" w:space="0" w:color="000000"/>
              <w:bottom w:val="single" w:sz="4" w:space="0" w:color="000000"/>
              <w:right w:val="single" w:sz="4" w:space="0" w:color="000000"/>
            </w:tcBorders>
            <w:hideMark/>
          </w:tcPr>
          <w:p w14:paraId="6A0C4404" w14:textId="77777777" w:rsidR="001F63B6" w:rsidRPr="00AB3294" w:rsidRDefault="001F63B6">
            <w:pPr>
              <w:rPr>
                <w:rFonts w:eastAsia="Times New Roman" w:cstheme="minorHAnsi"/>
                <w:color w:val="000000"/>
                <w:sz w:val="18"/>
                <w:szCs w:val="18"/>
              </w:rPr>
            </w:pPr>
            <w:r w:rsidRPr="00AB3294">
              <w:rPr>
                <w:rFonts w:cstheme="minorHAnsi"/>
                <w:b/>
                <w:sz w:val="18"/>
                <w:szCs w:val="18"/>
              </w:rPr>
              <w:t xml:space="preserve">L.p. </w:t>
            </w:r>
          </w:p>
        </w:tc>
        <w:tc>
          <w:tcPr>
            <w:tcW w:w="7230" w:type="dxa"/>
            <w:tcBorders>
              <w:top w:val="single" w:sz="4" w:space="0" w:color="000000"/>
              <w:left w:val="single" w:sz="4" w:space="0" w:color="000000"/>
              <w:bottom w:val="single" w:sz="4" w:space="0" w:color="000000"/>
              <w:right w:val="single" w:sz="4" w:space="0" w:color="000000"/>
            </w:tcBorders>
            <w:hideMark/>
          </w:tcPr>
          <w:p w14:paraId="739A36F3" w14:textId="77777777" w:rsidR="001F63B6" w:rsidRPr="00AB3294" w:rsidRDefault="001F63B6">
            <w:pPr>
              <w:ind w:left="141"/>
              <w:rPr>
                <w:rFonts w:cstheme="minorHAnsi"/>
                <w:sz w:val="18"/>
                <w:szCs w:val="18"/>
              </w:rPr>
            </w:pPr>
            <w:r w:rsidRPr="00AB3294">
              <w:rPr>
                <w:rFonts w:cstheme="minorHAnsi"/>
                <w:sz w:val="18"/>
                <w:szCs w:val="18"/>
              </w:rPr>
              <w:t xml:space="preserve">Wymagane parametry </w:t>
            </w:r>
          </w:p>
        </w:tc>
        <w:tc>
          <w:tcPr>
            <w:tcW w:w="2200" w:type="dxa"/>
            <w:tcBorders>
              <w:top w:val="single" w:sz="4" w:space="0" w:color="000000"/>
              <w:left w:val="single" w:sz="4" w:space="0" w:color="000000"/>
              <w:bottom w:val="single" w:sz="4" w:space="0" w:color="000000"/>
              <w:right w:val="single" w:sz="4" w:space="0" w:color="000000"/>
            </w:tcBorders>
            <w:hideMark/>
          </w:tcPr>
          <w:p w14:paraId="7E3AFEE3" w14:textId="77777777" w:rsidR="001F63B6" w:rsidRPr="00AB3294" w:rsidRDefault="001F63B6">
            <w:pPr>
              <w:jc w:val="center"/>
              <w:rPr>
                <w:rFonts w:cstheme="minorHAnsi"/>
                <w:sz w:val="18"/>
                <w:szCs w:val="18"/>
              </w:rPr>
            </w:pPr>
            <w:r w:rsidRPr="00AB3294">
              <w:rPr>
                <w:rFonts w:cstheme="minorHAnsi"/>
                <w:b/>
                <w:sz w:val="18"/>
                <w:szCs w:val="18"/>
              </w:rPr>
              <w:t xml:space="preserve">Parametr oferowany zaznaczyć TAK/NIE  </w:t>
            </w:r>
          </w:p>
        </w:tc>
      </w:tr>
      <w:tr w:rsidR="001F63B6" w:rsidRPr="00AB3294" w14:paraId="69A2D67F" w14:textId="77777777" w:rsidTr="001F63B6">
        <w:trPr>
          <w:trHeight w:val="769"/>
        </w:trPr>
        <w:tc>
          <w:tcPr>
            <w:tcW w:w="795" w:type="dxa"/>
            <w:tcBorders>
              <w:top w:val="single" w:sz="4" w:space="0" w:color="000000"/>
              <w:left w:val="single" w:sz="4" w:space="0" w:color="000000"/>
              <w:bottom w:val="single" w:sz="4" w:space="0" w:color="000000"/>
              <w:right w:val="single" w:sz="4" w:space="0" w:color="000000"/>
            </w:tcBorders>
            <w:hideMark/>
          </w:tcPr>
          <w:p w14:paraId="1F03F264" w14:textId="77777777" w:rsidR="001F63B6" w:rsidRPr="00AB3294" w:rsidRDefault="001F63B6">
            <w:pPr>
              <w:tabs>
                <w:tab w:val="center" w:pos="720"/>
              </w:tabs>
              <w:rPr>
                <w:rFonts w:cstheme="minorHAnsi"/>
                <w:sz w:val="18"/>
                <w:szCs w:val="18"/>
              </w:rPr>
            </w:pPr>
            <w:r w:rsidRPr="00AB3294">
              <w:rPr>
                <w:rFonts w:cstheme="minorHAnsi"/>
                <w:sz w:val="18"/>
                <w:szCs w:val="18"/>
              </w:rPr>
              <w:t>1.</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7576ADCF" w14:textId="77777777" w:rsidR="001F63B6" w:rsidRPr="00AB3294" w:rsidRDefault="001F63B6">
            <w:pPr>
              <w:ind w:left="141"/>
              <w:rPr>
                <w:rFonts w:cstheme="minorHAnsi"/>
                <w:sz w:val="18"/>
                <w:szCs w:val="18"/>
              </w:rPr>
            </w:pPr>
            <w:r w:rsidRPr="00AB3294">
              <w:rPr>
                <w:rFonts w:cstheme="minorHAnsi"/>
                <w:sz w:val="18"/>
                <w:szCs w:val="18"/>
              </w:rPr>
              <w:t xml:space="preserve">Fantom odwzorowujący ciało dorosłego człowieka takie jak wzrost i wygląd, służący do wykonywania procedur zaawansowanych czynności ratunkowych (ALS).  </w:t>
            </w:r>
          </w:p>
        </w:tc>
        <w:tc>
          <w:tcPr>
            <w:tcW w:w="2200" w:type="dxa"/>
            <w:tcBorders>
              <w:top w:val="single" w:sz="4" w:space="0" w:color="000000"/>
              <w:left w:val="single" w:sz="4" w:space="0" w:color="000000"/>
              <w:bottom w:val="single" w:sz="4" w:space="0" w:color="000000"/>
              <w:right w:val="single" w:sz="4" w:space="0" w:color="000000"/>
            </w:tcBorders>
          </w:tcPr>
          <w:p w14:paraId="64F6C2FA" w14:textId="77777777" w:rsidR="001F63B6" w:rsidRPr="00AB3294" w:rsidRDefault="001F63B6">
            <w:pPr>
              <w:ind w:left="1"/>
              <w:rPr>
                <w:rFonts w:cstheme="minorHAnsi"/>
                <w:sz w:val="18"/>
                <w:szCs w:val="18"/>
              </w:rPr>
            </w:pPr>
          </w:p>
        </w:tc>
      </w:tr>
      <w:tr w:rsidR="001F63B6" w:rsidRPr="00AB3294" w14:paraId="76AAADF8" w14:textId="77777777" w:rsidTr="001F63B6">
        <w:trPr>
          <w:trHeight w:val="516"/>
        </w:trPr>
        <w:tc>
          <w:tcPr>
            <w:tcW w:w="795" w:type="dxa"/>
            <w:tcBorders>
              <w:top w:val="single" w:sz="4" w:space="0" w:color="000000"/>
              <w:left w:val="single" w:sz="4" w:space="0" w:color="000000"/>
              <w:bottom w:val="single" w:sz="4" w:space="0" w:color="000000"/>
              <w:right w:val="single" w:sz="4" w:space="0" w:color="000000"/>
            </w:tcBorders>
            <w:hideMark/>
          </w:tcPr>
          <w:p w14:paraId="270BB2A2" w14:textId="77777777" w:rsidR="001F63B6" w:rsidRPr="00AB3294" w:rsidRDefault="001F63B6">
            <w:pPr>
              <w:tabs>
                <w:tab w:val="center" w:pos="720"/>
              </w:tabs>
              <w:rPr>
                <w:rFonts w:cstheme="minorHAnsi"/>
                <w:sz w:val="18"/>
                <w:szCs w:val="18"/>
              </w:rPr>
            </w:pPr>
            <w:r w:rsidRPr="00AB3294">
              <w:rPr>
                <w:rFonts w:cstheme="minorHAnsi"/>
                <w:sz w:val="18"/>
                <w:szCs w:val="18"/>
              </w:rPr>
              <w:t>2.</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06D0CB4B" w14:textId="77777777" w:rsidR="001F63B6" w:rsidRPr="00AB3294" w:rsidRDefault="001F63B6">
            <w:pPr>
              <w:ind w:left="141"/>
              <w:rPr>
                <w:rFonts w:cstheme="minorHAnsi"/>
                <w:sz w:val="18"/>
                <w:szCs w:val="18"/>
              </w:rPr>
            </w:pPr>
            <w:r w:rsidRPr="00AB3294">
              <w:rPr>
                <w:rFonts w:cstheme="minorHAnsi"/>
                <w:sz w:val="18"/>
                <w:szCs w:val="18"/>
              </w:rPr>
              <w:t xml:space="preserve">Fantom bezprzewodowy, wyposażony w akumulator i ładowarkę. Praca na zasilaniu akumulatorowym min. 4 godziny. </w:t>
            </w:r>
          </w:p>
        </w:tc>
        <w:tc>
          <w:tcPr>
            <w:tcW w:w="2200" w:type="dxa"/>
            <w:tcBorders>
              <w:top w:val="single" w:sz="4" w:space="0" w:color="000000"/>
              <w:left w:val="single" w:sz="4" w:space="0" w:color="000000"/>
              <w:bottom w:val="single" w:sz="4" w:space="0" w:color="000000"/>
              <w:right w:val="single" w:sz="4" w:space="0" w:color="000000"/>
            </w:tcBorders>
          </w:tcPr>
          <w:p w14:paraId="1313B8F1" w14:textId="77777777" w:rsidR="001F63B6" w:rsidRPr="00AB3294" w:rsidRDefault="001F63B6">
            <w:pPr>
              <w:ind w:left="1"/>
              <w:rPr>
                <w:rFonts w:cstheme="minorHAnsi"/>
                <w:sz w:val="18"/>
                <w:szCs w:val="18"/>
              </w:rPr>
            </w:pPr>
          </w:p>
        </w:tc>
      </w:tr>
      <w:tr w:rsidR="001F63B6" w:rsidRPr="00AB3294" w14:paraId="2D81A4C5" w14:textId="77777777" w:rsidTr="001F63B6">
        <w:trPr>
          <w:trHeight w:val="768"/>
        </w:trPr>
        <w:tc>
          <w:tcPr>
            <w:tcW w:w="795" w:type="dxa"/>
            <w:tcBorders>
              <w:top w:val="single" w:sz="4" w:space="0" w:color="000000"/>
              <w:left w:val="single" w:sz="4" w:space="0" w:color="000000"/>
              <w:bottom w:val="single" w:sz="4" w:space="0" w:color="000000"/>
              <w:right w:val="single" w:sz="4" w:space="0" w:color="000000"/>
            </w:tcBorders>
            <w:hideMark/>
          </w:tcPr>
          <w:p w14:paraId="0CE0FAAF" w14:textId="77777777" w:rsidR="001F63B6" w:rsidRPr="00AB3294" w:rsidRDefault="001F63B6">
            <w:pPr>
              <w:tabs>
                <w:tab w:val="center" w:pos="720"/>
              </w:tabs>
              <w:rPr>
                <w:rFonts w:cstheme="minorHAnsi"/>
                <w:sz w:val="18"/>
                <w:szCs w:val="18"/>
              </w:rPr>
            </w:pPr>
            <w:r w:rsidRPr="00AB3294">
              <w:rPr>
                <w:rFonts w:cstheme="minorHAnsi"/>
                <w:sz w:val="18"/>
                <w:szCs w:val="18"/>
              </w:rPr>
              <w:t>3.</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2DFDBB28" w14:textId="77777777" w:rsidR="001F63B6" w:rsidRPr="00AB3294" w:rsidRDefault="001F63B6">
            <w:pPr>
              <w:ind w:left="141" w:right="922"/>
              <w:rPr>
                <w:rFonts w:cstheme="minorHAnsi"/>
                <w:sz w:val="18"/>
                <w:szCs w:val="18"/>
              </w:rPr>
            </w:pPr>
            <w:r w:rsidRPr="00AB3294">
              <w:rPr>
                <w:rFonts w:cstheme="minorHAnsi"/>
                <w:sz w:val="18"/>
                <w:szCs w:val="18"/>
              </w:rPr>
              <w:t xml:space="preserve">Możliwość wykonania następujących interwencji: bez przyrządowe udrożnienie dróg oddechowych poprzez odchylenie głowy do tyłu lub wysunięcie żuchwy.  </w:t>
            </w:r>
          </w:p>
        </w:tc>
        <w:tc>
          <w:tcPr>
            <w:tcW w:w="2200" w:type="dxa"/>
            <w:tcBorders>
              <w:top w:val="single" w:sz="4" w:space="0" w:color="000000"/>
              <w:left w:val="single" w:sz="4" w:space="0" w:color="000000"/>
              <w:bottom w:val="single" w:sz="4" w:space="0" w:color="000000"/>
              <w:right w:val="single" w:sz="4" w:space="0" w:color="000000"/>
            </w:tcBorders>
          </w:tcPr>
          <w:p w14:paraId="7A01AE1E" w14:textId="77777777" w:rsidR="001F63B6" w:rsidRPr="00AB3294" w:rsidRDefault="001F63B6">
            <w:pPr>
              <w:ind w:left="1"/>
              <w:rPr>
                <w:rFonts w:cstheme="minorHAnsi"/>
                <w:sz w:val="18"/>
                <w:szCs w:val="18"/>
              </w:rPr>
            </w:pPr>
          </w:p>
        </w:tc>
      </w:tr>
      <w:tr w:rsidR="001F63B6" w:rsidRPr="00AB3294" w14:paraId="75AB88AF" w14:textId="77777777" w:rsidTr="001F63B6">
        <w:trPr>
          <w:trHeight w:val="772"/>
        </w:trPr>
        <w:tc>
          <w:tcPr>
            <w:tcW w:w="795" w:type="dxa"/>
            <w:tcBorders>
              <w:top w:val="single" w:sz="4" w:space="0" w:color="000000"/>
              <w:left w:val="single" w:sz="4" w:space="0" w:color="000000"/>
              <w:bottom w:val="single" w:sz="4" w:space="0" w:color="000000"/>
              <w:right w:val="single" w:sz="4" w:space="0" w:color="000000"/>
            </w:tcBorders>
            <w:hideMark/>
          </w:tcPr>
          <w:p w14:paraId="619AD462" w14:textId="77777777" w:rsidR="001F63B6" w:rsidRPr="00AB3294" w:rsidRDefault="001F63B6">
            <w:pPr>
              <w:tabs>
                <w:tab w:val="center" w:pos="720"/>
              </w:tabs>
              <w:rPr>
                <w:rFonts w:cstheme="minorHAnsi"/>
                <w:sz w:val="18"/>
                <w:szCs w:val="18"/>
              </w:rPr>
            </w:pPr>
            <w:r w:rsidRPr="00AB3294">
              <w:rPr>
                <w:rFonts w:cstheme="minorHAnsi"/>
                <w:sz w:val="18"/>
                <w:szCs w:val="18"/>
              </w:rPr>
              <w:t>4.</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0BD2A3FF" w14:textId="77777777" w:rsidR="001F63B6" w:rsidRPr="00AB3294" w:rsidRDefault="001F63B6">
            <w:pPr>
              <w:ind w:left="141"/>
              <w:rPr>
                <w:rFonts w:cstheme="minorHAnsi"/>
                <w:sz w:val="18"/>
                <w:szCs w:val="18"/>
              </w:rPr>
            </w:pPr>
            <w:r w:rsidRPr="00AB3294">
              <w:rPr>
                <w:rFonts w:cstheme="minorHAnsi"/>
                <w:sz w:val="18"/>
                <w:szCs w:val="18"/>
              </w:rPr>
              <w:t xml:space="preserve">Przyrządowe udrażnianie dróg oddechowych, wentylacja przez maskę twarzową z użyciem worka samorozprężalnego, zakładanie rurek ustnogardłowych, dotchawiczych i masek krtaniowych i prowadzenie wentylacji;  </w:t>
            </w:r>
          </w:p>
        </w:tc>
        <w:tc>
          <w:tcPr>
            <w:tcW w:w="2200" w:type="dxa"/>
            <w:tcBorders>
              <w:top w:val="single" w:sz="4" w:space="0" w:color="000000"/>
              <w:left w:val="single" w:sz="4" w:space="0" w:color="000000"/>
              <w:bottom w:val="single" w:sz="4" w:space="0" w:color="000000"/>
              <w:right w:val="single" w:sz="4" w:space="0" w:color="000000"/>
            </w:tcBorders>
          </w:tcPr>
          <w:p w14:paraId="2AEA32CC" w14:textId="77777777" w:rsidR="001F63B6" w:rsidRPr="00AB3294" w:rsidRDefault="001F63B6">
            <w:pPr>
              <w:ind w:left="1"/>
              <w:rPr>
                <w:rFonts w:cstheme="minorHAnsi"/>
                <w:sz w:val="18"/>
                <w:szCs w:val="18"/>
              </w:rPr>
            </w:pPr>
          </w:p>
        </w:tc>
      </w:tr>
      <w:tr w:rsidR="001F63B6" w:rsidRPr="00AB3294" w14:paraId="13B000AA" w14:textId="77777777" w:rsidTr="001F63B6">
        <w:trPr>
          <w:trHeight w:val="261"/>
        </w:trPr>
        <w:tc>
          <w:tcPr>
            <w:tcW w:w="795" w:type="dxa"/>
            <w:tcBorders>
              <w:top w:val="single" w:sz="4" w:space="0" w:color="000000"/>
              <w:left w:val="single" w:sz="4" w:space="0" w:color="000000"/>
              <w:bottom w:val="single" w:sz="4" w:space="0" w:color="000000"/>
              <w:right w:val="single" w:sz="4" w:space="0" w:color="000000"/>
            </w:tcBorders>
            <w:hideMark/>
          </w:tcPr>
          <w:p w14:paraId="50A793D7" w14:textId="77777777" w:rsidR="001F63B6" w:rsidRPr="00AB3294" w:rsidRDefault="001F63B6">
            <w:pPr>
              <w:tabs>
                <w:tab w:val="center" w:pos="720"/>
              </w:tabs>
              <w:rPr>
                <w:rFonts w:cstheme="minorHAnsi"/>
                <w:sz w:val="18"/>
                <w:szCs w:val="18"/>
              </w:rPr>
            </w:pPr>
            <w:r w:rsidRPr="00AB3294">
              <w:rPr>
                <w:rFonts w:cstheme="minorHAnsi"/>
                <w:sz w:val="18"/>
                <w:szCs w:val="18"/>
              </w:rPr>
              <w:t>5.</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47DF7918" w14:textId="77777777" w:rsidR="001F63B6" w:rsidRPr="00AB3294" w:rsidRDefault="001F63B6">
            <w:pPr>
              <w:ind w:left="141"/>
              <w:rPr>
                <w:rFonts w:cstheme="minorHAnsi"/>
                <w:sz w:val="18"/>
                <w:szCs w:val="18"/>
              </w:rPr>
            </w:pPr>
            <w:r w:rsidRPr="00AB3294">
              <w:rPr>
                <w:rFonts w:cstheme="minorHAnsi"/>
                <w:sz w:val="18"/>
                <w:szCs w:val="18"/>
              </w:rPr>
              <w:t xml:space="preserve">Unoszenie się klatki piersiowej podczas wentylacji </w:t>
            </w:r>
          </w:p>
        </w:tc>
        <w:tc>
          <w:tcPr>
            <w:tcW w:w="2200" w:type="dxa"/>
            <w:tcBorders>
              <w:top w:val="single" w:sz="4" w:space="0" w:color="000000"/>
              <w:left w:val="single" w:sz="4" w:space="0" w:color="000000"/>
              <w:bottom w:val="single" w:sz="4" w:space="0" w:color="000000"/>
              <w:right w:val="single" w:sz="4" w:space="0" w:color="000000"/>
            </w:tcBorders>
          </w:tcPr>
          <w:p w14:paraId="63356D53" w14:textId="77777777" w:rsidR="001F63B6" w:rsidRPr="00AB3294" w:rsidRDefault="001F63B6">
            <w:pPr>
              <w:ind w:left="1"/>
              <w:rPr>
                <w:rFonts w:cstheme="minorHAnsi"/>
                <w:sz w:val="18"/>
                <w:szCs w:val="18"/>
              </w:rPr>
            </w:pPr>
          </w:p>
        </w:tc>
      </w:tr>
      <w:tr w:rsidR="001F63B6" w:rsidRPr="00AB3294" w14:paraId="66CDF82F" w14:textId="77777777" w:rsidTr="001F63B6">
        <w:trPr>
          <w:trHeight w:val="268"/>
        </w:trPr>
        <w:tc>
          <w:tcPr>
            <w:tcW w:w="795" w:type="dxa"/>
            <w:tcBorders>
              <w:top w:val="single" w:sz="4" w:space="0" w:color="000000"/>
              <w:left w:val="single" w:sz="4" w:space="0" w:color="000000"/>
              <w:bottom w:val="single" w:sz="4" w:space="0" w:color="000000"/>
              <w:right w:val="single" w:sz="4" w:space="0" w:color="000000"/>
            </w:tcBorders>
            <w:hideMark/>
          </w:tcPr>
          <w:p w14:paraId="621648BB" w14:textId="77777777" w:rsidR="001F63B6" w:rsidRPr="00AB3294" w:rsidRDefault="001F63B6">
            <w:pPr>
              <w:tabs>
                <w:tab w:val="center" w:pos="720"/>
              </w:tabs>
              <w:rPr>
                <w:rFonts w:cstheme="minorHAnsi"/>
                <w:sz w:val="18"/>
                <w:szCs w:val="18"/>
              </w:rPr>
            </w:pPr>
            <w:r w:rsidRPr="00AB3294">
              <w:rPr>
                <w:rFonts w:cstheme="minorHAnsi"/>
                <w:sz w:val="18"/>
                <w:szCs w:val="18"/>
              </w:rPr>
              <w:t>6.</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0BF11902" w14:textId="77777777" w:rsidR="001F63B6" w:rsidRPr="00AB3294" w:rsidRDefault="001F63B6">
            <w:pPr>
              <w:ind w:left="141"/>
              <w:rPr>
                <w:rFonts w:cstheme="minorHAnsi"/>
                <w:sz w:val="18"/>
                <w:szCs w:val="18"/>
              </w:rPr>
            </w:pPr>
            <w:r w:rsidRPr="00AB3294">
              <w:rPr>
                <w:rFonts w:cstheme="minorHAnsi"/>
                <w:sz w:val="18"/>
                <w:szCs w:val="18"/>
              </w:rPr>
              <w:t xml:space="preserve">Możliwość wywołania obrzęku języka </w:t>
            </w:r>
          </w:p>
        </w:tc>
        <w:tc>
          <w:tcPr>
            <w:tcW w:w="2200" w:type="dxa"/>
            <w:tcBorders>
              <w:top w:val="single" w:sz="4" w:space="0" w:color="000000"/>
              <w:left w:val="single" w:sz="4" w:space="0" w:color="000000"/>
              <w:bottom w:val="single" w:sz="4" w:space="0" w:color="000000"/>
              <w:right w:val="single" w:sz="4" w:space="0" w:color="000000"/>
            </w:tcBorders>
          </w:tcPr>
          <w:p w14:paraId="3B592ADB" w14:textId="77777777" w:rsidR="001F63B6" w:rsidRPr="00AB3294" w:rsidRDefault="001F63B6">
            <w:pPr>
              <w:ind w:left="1"/>
              <w:rPr>
                <w:rFonts w:cstheme="minorHAnsi"/>
                <w:sz w:val="18"/>
                <w:szCs w:val="18"/>
              </w:rPr>
            </w:pPr>
          </w:p>
        </w:tc>
      </w:tr>
    </w:tbl>
    <w:p w14:paraId="06B7211C" w14:textId="77777777" w:rsidR="001F63B6" w:rsidRPr="00AB3294" w:rsidRDefault="001F63B6" w:rsidP="001F63B6">
      <w:pPr>
        <w:ind w:left="-993" w:right="11064"/>
        <w:rPr>
          <w:rFonts w:eastAsia="Times New Roman" w:cstheme="minorHAnsi"/>
          <w:color w:val="000000"/>
          <w:sz w:val="18"/>
          <w:szCs w:val="18"/>
        </w:rPr>
      </w:pPr>
    </w:p>
    <w:tbl>
      <w:tblPr>
        <w:tblStyle w:val="TableGrid"/>
        <w:tblW w:w="10227" w:type="dxa"/>
        <w:tblInd w:w="0" w:type="dxa"/>
        <w:tblCellMar>
          <w:top w:w="7" w:type="dxa"/>
          <w:left w:w="4" w:type="dxa"/>
          <w:right w:w="17" w:type="dxa"/>
        </w:tblCellMar>
        <w:tblLook w:val="04A0" w:firstRow="1" w:lastRow="0" w:firstColumn="1" w:lastColumn="0" w:noHBand="0" w:noVBand="1"/>
      </w:tblPr>
      <w:tblGrid>
        <w:gridCol w:w="796"/>
        <w:gridCol w:w="7230"/>
        <w:gridCol w:w="2201"/>
      </w:tblGrid>
      <w:tr w:rsidR="001F63B6" w:rsidRPr="00AB3294" w14:paraId="3F3146F6" w14:textId="77777777" w:rsidTr="001F63B6">
        <w:trPr>
          <w:trHeight w:val="264"/>
        </w:trPr>
        <w:tc>
          <w:tcPr>
            <w:tcW w:w="796" w:type="dxa"/>
            <w:tcBorders>
              <w:top w:val="single" w:sz="4" w:space="0" w:color="000000"/>
              <w:left w:val="single" w:sz="4" w:space="0" w:color="000000"/>
              <w:bottom w:val="single" w:sz="4" w:space="0" w:color="000000"/>
              <w:right w:val="single" w:sz="4" w:space="0" w:color="000000"/>
            </w:tcBorders>
            <w:hideMark/>
          </w:tcPr>
          <w:p w14:paraId="3A7DD037" w14:textId="77777777" w:rsidR="001F63B6" w:rsidRPr="00AB3294" w:rsidRDefault="001F63B6">
            <w:pPr>
              <w:tabs>
                <w:tab w:val="center" w:pos="228"/>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7.</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07A9ABCB" w14:textId="77777777" w:rsidR="001F63B6" w:rsidRPr="00AB3294" w:rsidRDefault="001F63B6">
            <w:pPr>
              <w:ind w:left="140"/>
              <w:rPr>
                <w:rFonts w:cstheme="minorHAnsi"/>
                <w:sz w:val="18"/>
                <w:szCs w:val="18"/>
              </w:rPr>
            </w:pPr>
            <w:r w:rsidRPr="00AB3294">
              <w:rPr>
                <w:rFonts w:cstheme="minorHAnsi"/>
                <w:sz w:val="18"/>
                <w:szCs w:val="18"/>
              </w:rPr>
              <w:t xml:space="preserve">Możliwość generowania odgłosów kaszlu, wymiotów oraz mowy. </w:t>
            </w:r>
          </w:p>
        </w:tc>
        <w:tc>
          <w:tcPr>
            <w:tcW w:w="2201" w:type="dxa"/>
            <w:tcBorders>
              <w:top w:val="single" w:sz="4" w:space="0" w:color="000000"/>
              <w:left w:val="single" w:sz="4" w:space="0" w:color="000000"/>
              <w:bottom w:val="single" w:sz="4" w:space="0" w:color="000000"/>
              <w:right w:val="single" w:sz="4" w:space="0" w:color="000000"/>
            </w:tcBorders>
          </w:tcPr>
          <w:p w14:paraId="13304E1C" w14:textId="77777777" w:rsidR="001F63B6" w:rsidRPr="00AB3294" w:rsidRDefault="001F63B6">
            <w:pPr>
              <w:rPr>
                <w:rFonts w:cstheme="minorHAnsi"/>
                <w:sz w:val="18"/>
                <w:szCs w:val="18"/>
              </w:rPr>
            </w:pPr>
          </w:p>
        </w:tc>
      </w:tr>
      <w:tr w:rsidR="001F63B6" w:rsidRPr="00AB3294" w14:paraId="4724D3F1" w14:textId="77777777" w:rsidTr="001F63B6">
        <w:trPr>
          <w:trHeight w:val="768"/>
        </w:trPr>
        <w:tc>
          <w:tcPr>
            <w:tcW w:w="796" w:type="dxa"/>
            <w:tcBorders>
              <w:top w:val="single" w:sz="4" w:space="0" w:color="000000"/>
              <w:left w:val="single" w:sz="4" w:space="0" w:color="000000"/>
              <w:bottom w:val="single" w:sz="4" w:space="0" w:color="000000"/>
              <w:right w:val="single" w:sz="4" w:space="0" w:color="000000"/>
            </w:tcBorders>
            <w:hideMark/>
          </w:tcPr>
          <w:p w14:paraId="607C2D72" w14:textId="77777777" w:rsidR="001F63B6" w:rsidRPr="00AB3294" w:rsidRDefault="001F63B6">
            <w:pPr>
              <w:tabs>
                <w:tab w:val="center" w:pos="228"/>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8.</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16E865B4" w14:textId="77777777" w:rsidR="001F63B6" w:rsidRPr="00AB3294" w:rsidRDefault="001F63B6">
            <w:pPr>
              <w:ind w:left="140"/>
              <w:rPr>
                <w:rFonts w:cstheme="minorHAnsi"/>
                <w:sz w:val="18"/>
                <w:szCs w:val="18"/>
              </w:rPr>
            </w:pPr>
            <w:r w:rsidRPr="00AB3294">
              <w:rPr>
                <w:rFonts w:cstheme="minorHAnsi"/>
                <w:sz w:val="18"/>
                <w:szCs w:val="18"/>
              </w:rPr>
              <w:t xml:space="preserve">Osłuchiwanie szmerów oddechowych prawidłowych i patologicznych (ustawianych oddzielnie dla prawego i lewego płuca); minimum 4 miejsca na klatce piersiowej </w:t>
            </w:r>
          </w:p>
        </w:tc>
        <w:tc>
          <w:tcPr>
            <w:tcW w:w="2201" w:type="dxa"/>
            <w:tcBorders>
              <w:top w:val="single" w:sz="4" w:space="0" w:color="000000"/>
              <w:left w:val="single" w:sz="4" w:space="0" w:color="000000"/>
              <w:bottom w:val="single" w:sz="4" w:space="0" w:color="000000"/>
              <w:right w:val="single" w:sz="4" w:space="0" w:color="000000"/>
            </w:tcBorders>
          </w:tcPr>
          <w:p w14:paraId="6C926475" w14:textId="77777777" w:rsidR="001F63B6" w:rsidRPr="00AB3294" w:rsidRDefault="001F63B6">
            <w:pPr>
              <w:rPr>
                <w:rFonts w:cstheme="minorHAnsi"/>
                <w:sz w:val="18"/>
                <w:szCs w:val="18"/>
              </w:rPr>
            </w:pPr>
          </w:p>
        </w:tc>
      </w:tr>
      <w:tr w:rsidR="001F63B6" w:rsidRPr="00AB3294" w14:paraId="72754370" w14:textId="77777777" w:rsidTr="001F63B6">
        <w:trPr>
          <w:trHeight w:val="264"/>
        </w:trPr>
        <w:tc>
          <w:tcPr>
            <w:tcW w:w="796" w:type="dxa"/>
            <w:tcBorders>
              <w:top w:val="single" w:sz="4" w:space="0" w:color="000000"/>
              <w:left w:val="single" w:sz="4" w:space="0" w:color="000000"/>
              <w:bottom w:val="single" w:sz="4" w:space="0" w:color="000000"/>
              <w:right w:val="single" w:sz="4" w:space="0" w:color="000000"/>
            </w:tcBorders>
            <w:hideMark/>
          </w:tcPr>
          <w:p w14:paraId="6AE38CB4" w14:textId="77777777" w:rsidR="001F63B6" w:rsidRPr="00AB3294" w:rsidRDefault="001F63B6">
            <w:pPr>
              <w:tabs>
                <w:tab w:val="center" w:pos="228"/>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9.</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3699D286" w14:textId="77777777" w:rsidR="001F63B6" w:rsidRPr="00AB3294" w:rsidRDefault="001F63B6">
            <w:pPr>
              <w:ind w:left="140"/>
              <w:rPr>
                <w:rFonts w:cstheme="minorHAnsi"/>
                <w:sz w:val="18"/>
                <w:szCs w:val="18"/>
              </w:rPr>
            </w:pPr>
            <w:r w:rsidRPr="00AB3294">
              <w:rPr>
                <w:rFonts w:cstheme="minorHAnsi"/>
                <w:sz w:val="18"/>
                <w:szCs w:val="18"/>
              </w:rPr>
              <w:t xml:space="preserve">Osłuchiwania tonów serca oraz wad zastawkowych; minimum 5 tonów. </w:t>
            </w:r>
          </w:p>
        </w:tc>
        <w:tc>
          <w:tcPr>
            <w:tcW w:w="2201" w:type="dxa"/>
            <w:tcBorders>
              <w:top w:val="single" w:sz="4" w:space="0" w:color="000000"/>
              <w:left w:val="single" w:sz="4" w:space="0" w:color="000000"/>
              <w:bottom w:val="single" w:sz="4" w:space="0" w:color="000000"/>
              <w:right w:val="single" w:sz="4" w:space="0" w:color="000000"/>
            </w:tcBorders>
          </w:tcPr>
          <w:p w14:paraId="462E1F58" w14:textId="77777777" w:rsidR="001F63B6" w:rsidRPr="00AB3294" w:rsidRDefault="001F63B6">
            <w:pPr>
              <w:rPr>
                <w:rFonts w:cstheme="minorHAnsi"/>
                <w:sz w:val="18"/>
                <w:szCs w:val="18"/>
              </w:rPr>
            </w:pPr>
          </w:p>
        </w:tc>
      </w:tr>
      <w:tr w:rsidR="001F63B6" w:rsidRPr="00AB3294" w14:paraId="5F1C8D75" w14:textId="77777777" w:rsidTr="001F63B6">
        <w:trPr>
          <w:trHeight w:val="768"/>
        </w:trPr>
        <w:tc>
          <w:tcPr>
            <w:tcW w:w="796" w:type="dxa"/>
            <w:tcBorders>
              <w:top w:val="single" w:sz="4" w:space="0" w:color="000000"/>
              <w:left w:val="single" w:sz="4" w:space="0" w:color="000000"/>
              <w:bottom w:val="single" w:sz="4" w:space="0" w:color="000000"/>
              <w:right w:val="single" w:sz="4" w:space="0" w:color="000000"/>
            </w:tcBorders>
            <w:hideMark/>
          </w:tcPr>
          <w:p w14:paraId="17A9230A" w14:textId="77777777" w:rsidR="001F63B6" w:rsidRPr="00AB3294" w:rsidRDefault="001F63B6">
            <w:pPr>
              <w:tabs>
                <w:tab w:val="center" w:pos="284"/>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10.</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4EB1FA25" w14:textId="77777777" w:rsidR="001F63B6" w:rsidRPr="00AB3294" w:rsidRDefault="001F63B6">
            <w:pPr>
              <w:ind w:left="140"/>
              <w:rPr>
                <w:rFonts w:cstheme="minorHAnsi"/>
                <w:sz w:val="18"/>
                <w:szCs w:val="18"/>
              </w:rPr>
            </w:pPr>
            <w:r w:rsidRPr="00AB3294">
              <w:rPr>
                <w:rFonts w:cstheme="minorHAnsi"/>
                <w:sz w:val="18"/>
                <w:szCs w:val="18"/>
              </w:rPr>
              <w:t xml:space="preserve">Możliwość wyświetlania parametrów EKG, ciśnienia tętniczego krwi, SpO2, ETCO2, fali tętna, częstości oddechu, częstości pracy serca, temperatury na symulowanym monitorze pacjenta </w:t>
            </w:r>
          </w:p>
        </w:tc>
        <w:tc>
          <w:tcPr>
            <w:tcW w:w="2201" w:type="dxa"/>
            <w:tcBorders>
              <w:top w:val="single" w:sz="4" w:space="0" w:color="000000"/>
              <w:left w:val="single" w:sz="4" w:space="0" w:color="000000"/>
              <w:bottom w:val="single" w:sz="4" w:space="0" w:color="000000"/>
              <w:right w:val="single" w:sz="4" w:space="0" w:color="000000"/>
            </w:tcBorders>
          </w:tcPr>
          <w:p w14:paraId="1CD62A2C" w14:textId="77777777" w:rsidR="001F63B6" w:rsidRPr="00AB3294" w:rsidRDefault="001F63B6">
            <w:pPr>
              <w:rPr>
                <w:rFonts w:cstheme="minorHAnsi"/>
                <w:sz w:val="18"/>
                <w:szCs w:val="18"/>
              </w:rPr>
            </w:pPr>
          </w:p>
        </w:tc>
      </w:tr>
      <w:tr w:rsidR="001F63B6" w:rsidRPr="00AB3294" w14:paraId="3D4E4609" w14:textId="77777777" w:rsidTr="001F63B6">
        <w:trPr>
          <w:trHeight w:val="516"/>
        </w:trPr>
        <w:tc>
          <w:tcPr>
            <w:tcW w:w="796" w:type="dxa"/>
            <w:tcBorders>
              <w:top w:val="single" w:sz="4" w:space="0" w:color="000000"/>
              <w:left w:val="single" w:sz="4" w:space="0" w:color="000000"/>
              <w:bottom w:val="single" w:sz="4" w:space="0" w:color="000000"/>
              <w:right w:val="single" w:sz="4" w:space="0" w:color="000000"/>
            </w:tcBorders>
            <w:hideMark/>
          </w:tcPr>
          <w:p w14:paraId="656BB989" w14:textId="77777777" w:rsidR="001F63B6" w:rsidRPr="00AB3294" w:rsidRDefault="001F63B6">
            <w:pPr>
              <w:tabs>
                <w:tab w:val="center" w:pos="284"/>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11.</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70B9BC85" w14:textId="77777777" w:rsidR="001F63B6" w:rsidRPr="00AB3294" w:rsidRDefault="001F63B6">
            <w:pPr>
              <w:ind w:left="140"/>
              <w:rPr>
                <w:rFonts w:cstheme="minorHAnsi"/>
                <w:sz w:val="18"/>
                <w:szCs w:val="18"/>
              </w:rPr>
            </w:pPr>
            <w:r w:rsidRPr="00AB3294">
              <w:rPr>
                <w:rFonts w:cstheme="minorHAnsi"/>
                <w:sz w:val="18"/>
                <w:szCs w:val="18"/>
              </w:rPr>
              <w:t xml:space="preserve">Możliwość generowania fizjologicznych oraz patologicznych rytmów serca i ich monitorowanie za pomocą min. 3 odprowadzeniowego EKG </w:t>
            </w:r>
          </w:p>
        </w:tc>
        <w:tc>
          <w:tcPr>
            <w:tcW w:w="2201" w:type="dxa"/>
            <w:tcBorders>
              <w:top w:val="single" w:sz="4" w:space="0" w:color="000000"/>
              <w:left w:val="single" w:sz="4" w:space="0" w:color="000000"/>
              <w:bottom w:val="single" w:sz="4" w:space="0" w:color="000000"/>
              <w:right w:val="single" w:sz="4" w:space="0" w:color="000000"/>
            </w:tcBorders>
          </w:tcPr>
          <w:p w14:paraId="20822EE8" w14:textId="77777777" w:rsidR="001F63B6" w:rsidRPr="00AB3294" w:rsidRDefault="001F63B6">
            <w:pPr>
              <w:rPr>
                <w:rFonts w:cstheme="minorHAnsi"/>
                <w:sz w:val="18"/>
                <w:szCs w:val="18"/>
              </w:rPr>
            </w:pPr>
          </w:p>
        </w:tc>
      </w:tr>
      <w:tr w:rsidR="001F63B6" w:rsidRPr="00AB3294" w14:paraId="4E642B81" w14:textId="77777777" w:rsidTr="001F63B6">
        <w:trPr>
          <w:trHeight w:val="264"/>
        </w:trPr>
        <w:tc>
          <w:tcPr>
            <w:tcW w:w="796" w:type="dxa"/>
            <w:tcBorders>
              <w:top w:val="single" w:sz="4" w:space="0" w:color="000000"/>
              <w:left w:val="single" w:sz="4" w:space="0" w:color="000000"/>
              <w:bottom w:val="single" w:sz="4" w:space="0" w:color="000000"/>
              <w:right w:val="single" w:sz="4" w:space="0" w:color="000000"/>
            </w:tcBorders>
            <w:hideMark/>
          </w:tcPr>
          <w:p w14:paraId="7EE1933E" w14:textId="77777777" w:rsidR="001F63B6" w:rsidRPr="00AB3294" w:rsidRDefault="001F63B6">
            <w:pPr>
              <w:tabs>
                <w:tab w:val="center" w:pos="284"/>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12.</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2EDAB8C5" w14:textId="77777777" w:rsidR="001F63B6" w:rsidRPr="00AB3294" w:rsidRDefault="001F63B6">
            <w:pPr>
              <w:ind w:left="140"/>
              <w:rPr>
                <w:rFonts w:cstheme="minorHAnsi"/>
                <w:sz w:val="18"/>
                <w:szCs w:val="18"/>
              </w:rPr>
            </w:pPr>
            <w:r w:rsidRPr="00AB3294">
              <w:rPr>
                <w:rFonts w:cstheme="minorHAnsi"/>
                <w:sz w:val="18"/>
                <w:szCs w:val="18"/>
              </w:rPr>
              <w:t xml:space="preserve">Oprogramowanie zawierające minimum 30 rytmów pracy serca </w:t>
            </w:r>
          </w:p>
        </w:tc>
        <w:tc>
          <w:tcPr>
            <w:tcW w:w="2201" w:type="dxa"/>
            <w:tcBorders>
              <w:top w:val="single" w:sz="4" w:space="0" w:color="000000"/>
              <w:left w:val="single" w:sz="4" w:space="0" w:color="000000"/>
              <w:bottom w:val="single" w:sz="4" w:space="0" w:color="000000"/>
              <w:right w:val="single" w:sz="4" w:space="0" w:color="000000"/>
            </w:tcBorders>
          </w:tcPr>
          <w:p w14:paraId="17EF322A" w14:textId="77777777" w:rsidR="001F63B6" w:rsidRPr="00AB3294" w:rsidRDefault="001F63B6">
            <w:pPr>
              <w:rPr>
                <w:rFonts w:cstheme="minorHAnsi"/>
                <w:sz w:val="18"/>
                <w:szCs w:val="18"/>
              </w:rPr>
            </w:pPr>
          </w:p>
        </w:tc>
      </w:tr>
      <w:tr w:rsidR="001F63B6" w:rsidRPr="00AB3294" w14:paraId="77421493" w14:textId="77777777" w:rsidTr="001F63B6">
        <w:trPr>
          <w:trHeight w:val="260"/>
        </w:trPr>
        <w:tc>
          <w:tcPr>
            <w:tcW w:w="796" w:type="dxa"/>
            <w:tcBorders>
              <w:top w:val="single" w:sz="4" w:space="0" w:color="000000"/>
              <w:left w:val="single" w:sz="4" w:space="0" w:color="000000"/>
              <w:bottom w:val="single" w:sz="4" w:space="0" w:color="000000"/>
              <w:right w:val="single" w:sz="4" w:space="0" w:color="000000"/>
            </w:tcBorders>
            <w:hideMark/>
          </w:tcPr>
          <w:p w14:paraId="73E5E12E" w14:textId="77777777" w:rsidR="001F63B6" w:rsidRPr="00AB3294" w:rsidRDefault="001F63B6">
            <w:pPr>
              <w:tabs>
                <w:tab w:val="center" w:pos="284"/>
                <w:tab w:val="center" w:pos="720"/>
              </w:tabs>
              <w:rPr>
                <w:rFonts w:cstheme="minorHAnsi"/>
                <w:sz w:val="18"/>
                <w:szCs w:val="18"/>
              </w:rPr>
            </w:pPr>
            <w:r w:rsidRPr="00AB3294">
              <w:rPr>
                <w:rFonts w:eastAsia="Calibri" w:cstheme="minorHAnsi"/>
                <w:sz w:val="18"/>
                <w:szCs w:val="18"/>
              </w:rPr>
              <w:lastRenderedPageBreak/>
              <w:tab/>
            </w:r>
            <w:r w:rsidRPr="00AB3294">
              <w:rPr>
                <w:rFonts w:cstheme="minorHAnsi"/>
                <w:sz w:val="18"/>
                <w:szCs w:val="18"/>
              </w:rPr>
              <w:t>13.</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54FCA270" w14:textId="77777777" w:rsidR="001F63B6" w:rsidRPr="00AB3294" w:rsidRDefault="001F63B6">
            <w:pPr>
              <w:ind w:left="140"/>
              <w:rPr>
                <w:rFonts w:cstheme="minorHAnsi"/>
                <w:sz w:val="18"/>
                <w:szCs w:val="18"/>
              </w:rPr>
            </w:pPr>
            <w:r w:rsidRPr="00AB3294">
              <w:rPr>
                <w:rFonts w:cstheme="minorHAnsi"/>
                <w:sz w:val="18"/>
                <w:szCs w:val="18"/>
              </w:rPr>
              <w:t xml:space="preserve">Możliwość ustawienia częstości pracy serca w zakresie min. 20-180/min </w:t>
            </w:r>
          </w:p>
        </w:tc>
        <w:tc>
          <w:tcPr>
            <w:tcW w:w="2201" w:type="dxa"/>
            <w:tcBorders>
              <w:top w:val="single" w:sz="4" w:space="0" w:color="000000"/>
              <w:left w:val="single" w:sz="4" w:space="0" w:color="000000"/>
              <w:bottom w:val="single" w:sz="4" w:space="0" w:color="000000"/>
              <w:right w:val="single" w:sz="4" w:space="0" w:color="000000"/>
            </w:tcBorders>
          </w:tcPr>
          <w:p w14:paraId="7AF07EEC" w14:textId="77777777" w:rsidR="001F63B6" w:rsidRPr="00AB3294" w:rsidRDefault="001F63B6">
            <w:pPr>
              <w:rPr>
                <w:rFonts w:cstheme="minorHAnsi"/>
                <w:sz w:val="18"/>
                <w:szCs w:val="18"/>
              </w:rPr>
            </w:pPr>
          </w:p>
        </w:tc>
      </w:tr>
      <w:tr w:rsidR="001F63B6" w:rsidRPr="00AB3294" w14:paraId="35DBC970" w14:textId="77777777" w:rsidTr="001F63B6">
        <w:trPr>
          <w:trHeight w:val="772"/>
        </w:trPr>
        <w:tc>
          <w:tcPr>
            <w:tcW w:w="796" w:type="dxa"/>
            <w:tcBorders>
              <w:top w:val="single" w:sz="4" w:space="0" w:color="000000"/>
              <w:left w:val="single" w:sz="4" w:space="0" w:color="000000"/>
              <w:bottom w:val="single" w:sz="4" w:space="0" w:color="000000"/>
              <w:right w:val="single" w:sz="4" w:space="0" w:color="000000"/>
            </w:tcBorders>
            <w:hideMark/>
          </w:tcPr>
          <w:p w14:paraId="3D1C3A86" w14:textId="77777777" w:rsidR="001F63B6" w:rsidRPr="00AB3294" w:rsidRDefault="001F63B6">
            <w:pPr>
              <w:tabs>
                <w:tab w:val="center" w:pos="284"/>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14.</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7EFDE88A" w14:textId="77777777" w:rsidR="001F63B6" w:rsidRPr="00AB3294" w:rsidRDefault="001F63B6">
            <w:pPr>
              <w:ind w:left="140" w:right="565"/>
              <w:rPr>
                <w:rFonts w:cstheme="minorHAnsi"/>
                <w:sz w:val="18"/>
                <w:szCs w:val="18"/>
              </w:rPr>
            </w:pPr>
            <w:r w:rsidRPr="00AB3294">
              <w:rPr>
                <w:rFonts w:cstheme="minorHAnsi"/>
                <w:sz w:val="18"/>
                <w:szCs w:val="18"/>
              </w:rPr>
              <w:t xml:space="preserve">Tętno generowane elektrycznie. Pomiar tętna na tętnicach szyjnych obustronnie, tętnicy ramiennej i promieniowej; możliwość ustawienia siły tętna; tętno zsynchronizowanie z ustawionym ciśnieniem krwi </w:t>
            </w:r>
          </w:p>
        </w:tc>
        <w:tc>
          <w:tcPr>
            <w:tcW w:w="2201" w:type="dxa"/>
            <w:tcBorders>
              <w:top w:val="single" w:sz="4" w:space="0" w:color="000000"/>
              <w:left w:val="single" w:sz="4" w:space="0" w:color="000000"/>
              <w:bottom w:val="single" w:sz="4" w:space="0" w:color="000000"/>
              <w:right w:val="single" w:sz="4" w:space="0" w:color="000000"/>
            </w:tcBorders>
          </w:tcPr>
          <w:p w14:paraId="6DCEE95F" w14:textId="77777777" w:rsidR="001F63B6" w:rsidRPr="00AB3294" w:rsidRDefault="001F63B6">
            <w:pPr>
              <w:rPr>
                <w:rFonts w:cstheme="minorHAnsi"/>
                <w:sz w:val="18"/>
                <w:szCs w:val="18"/>
              </w:rPr>
            </w:pPr>
          </w:p>
        </w:tc>
      </w:tr>
      <w:tr w:rsidR="001F63B6" w:rsidRPr="00AB3294" w14:paraId="6AC3F2BF" w14:textId="77777777" w:rsidTr="001F63B6">
        <w:trPr>
          <w:trHeight w:val="769"/>
        </w:trPr>
        <w:tc>
          <w:tcPr>
            <w:tcW w:w="796" w:type="dxa"/>
            <w:tcBorders>
              <w:top w:val="single" w:sz="4" w:space="0" w:color="000000"/>
              <w:left w:val="single" w:sz="4" w:space="0" w:color="000000"/>
              <w:bottom w:val="single" w:sz="4" w:space="0" w:color="000000"/>
              <w:right w:val="single" w:sz="4" w:space="0" w:color="000000"/>
            </w:tcBorders>
            <w:hideMark/>
          </w:tcPr>
          <w:p w14:paraId="4BCBA521" w14:textId="77777777" w:rsidR="001F63B6" w:rsidRPr="00AB3294" w:rsidRDefault="001F63B6">
            <w:pPr>
              <w:tabs>
                <w:tab w:val="center" w:pos="284"/>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15.</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5E8ABBDA" w14:textId="77777777" w:rsidR="001F63B6" w:rsidRPr="00AB3294" w:rsidRDefault="001F63B6">
            <w:pPr>
              <w:ind w:left="140" w:right="411"/>
              <w:rPr>
                <w:rFonts w:cstheme="minorHAnsi"/>
                <w:sz w:val="18"/>
                <w:szCs w:val="18"/>
              </w:rPr>
            </w:pPr>
            <w:r w:rsidRPr="00AB3294">
              <w:rPr>
                <w:rFonts w:cstheme="minorHAnsi"/>
                <w:sz w:val="18"/>
                <w:szCs w:val="18"/>
              </w:rPr>
              <w:t xml:space="preserve">Możliwość wykonania iniekcji domięśniowych, dożylnych – na min. jednej kończynie oraz podskórnych </w:t>
            </w:r>
          </w:p>
        </w:tc>
        <w:tc>
          <w:tcPr>
            <w:tcW w:w="2201" w:type="dxa"/>
            <w:tcBorders>
              <w:top w:val="single" w:sz="4" w:space="0" w:color="000000"/>
              <w:left w:val="single" w:sz="4" w:space="0" w:color="000000"/>
              <w:bottom w:val="single" w:sz="4" w:space="0" w:color="000000"/>
              <w:right w:val="single" w:sz="4" w:space="0" w:color="000000"/>
            </w:tcBorders>
          </w:tcPr>
          <w:p w14:paraId="0B55845F" w14:textId="77777777" w:rsidR="001F63B6" w:rsidRPr="00AB3294" w:rsidRDefault="001F63B6">
            <w:pPr>
              <w:rPr>
                <w:rFonts w:cstheme="minorHAnsi"/>
                <w:sz w:val="18"/>
                <w:szCs w:val="18"/>
              </w:rPr>
            </w:pPr>
          </w:p>
        </w:tc>
      </w:tr>
      <w:tr w:rsidR="001F63B6" w:rsidRPr="00AB3294" w14:paraId="6AE7B6AE" w14:textId="77777777" w:rsidTr="001F63B6">
        <w:trPr>
          <w:trHeight w:val="768"/>
        </w:trPr>
        <w:tc>
          <w:tcPr>
            <w:tcW w:w="796" w:type="dxa"/>
            <w:tcBorders>
              <w:top w:val="single" w:sz="4" w:space="0" w:color="000000"/>
              <w:left w:val="single" w:sz="4" w:space="0" w:color="000000"/>
              <w:bottom w:val="single" w:sz="4" w:space="0" w:color="000000"/>
              <w:right w:val="single" w:sz="4" w:space="0" w:color="000000"/>
            </w:tcBorders>
            <w:hideMark/>
          </w:tcPr>
          <w:p w14:paraId="7A44791A" w14:textId="77777777" w:rsidR="001F63B6" w:rsidRPr="00AB3294" w:rsidRDefault="001F63B6">
            <w:pPr>
              <w:tabs>
                <w:tab w:val="center" w:pos="284"/>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16.</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2FE6D3FB" w14:textId="77777777" w:rsidR="001F63B6" w:rsidRPr="00AB3294" w:rsidRDefault="001F63B6">
            <w:pPr>
              <w:ind w:left="140" w:right="570"/>
              <w:rPr>
                <w:rFonts w:cstheme="minorHAnsi"/>
                <w:sz w:val="18"/>
                <w:szCs w:val="18"/>
              </w:rPr>
            </w:pPr>
            <w:r w:rsidRPr="00AB3294">
              <w:rPr>
                <w:rFonts w:cstheme="minorHAnsi"/>
                <w:sz w:val="18"/>
                <w:szCs w:val="18"/>
              </w:rPr>
              <w:t xml:space="preserve">Możliwość użycia defibrylatora typu AED, defibrylatora z manualnymi nastawami parametrów, stymulacji i kardiowersji; Możliwość defibrylacji energią do 360J </w:t>
            </w:r>
          </w:p>
        </w:tc>
        <w:tc>
          <w:tcPr>
            <w:tcW w:w="2201" w:type="dxa"/>
            <w:tcBorders>
              <w:top w:val="single" w:sz="4" w:space="0" w:color="000000"/>
              <w:left w:val="single" w:sz="4" w:space="0" w:color="000000"/>
              <w:bottom w:val="single" w:sz="4" w:space="0" w:color="000000"/>
              <w:right w:val="single" w:sz="4" w:space="0" w:color="000000"/>
            </w:tcBorders>
          </w:tcPr>
          <w:p w14:paraId="455F0FA3" w14:textId="77777777" w:rsidR="001F63B6" w:rsidRPr="00AB3294" w:rsidRDefault="001F63B6">
            <w:pPr>
              <w:rPr>
                <w:rFonts w:cstheme="minorHAnsi"/>
                <w:sz w:val="18"/>
                <w:szCs w:val="18"/>
              </w:rPr>
            </w:pPr>
          </w:p>
        </w:tc>
      </w:tr>
      <w:tr w:rsidR="001F63B6" w:rsidRPr="00AB3294" w14:paraId="001F646B" w14:textId="77777777" w:rsidTr="001F63B6">
        <w:trPr>
          <w:trHeight w:val="516"/>
        </w:trPr>
        <w:tc>
          <w:tcPr>
            <w:tcW w:w="796" w:type="dxa"/>
            <w:tcBorders>
              <w:top w:val="single" w:sz="4" w:space="0" w:color="000000"/>
              <w:left w:val="single" w:sz="4" w:space="0" w:color="000000"/>
              <w:bottom w:val="single" w:sz="4" w:space="0" w:color="000000"/>
              <w:right w:val="single" w:sz="4" w:space="0" w:color="000000"/>
            </w:tcBorders>
            <w:hideMark/>
          </w:tcPr>
          <w:p w14:paraId="56582294" w14:textId="77777777" w:rsidR="001F63B6" w:rsidRPr="00AB3294" w:rsidRDefault="001F63B6">
            <w:pPr>
              <w:tabs>
                <w:tab w:val="center" w:pos="284"/>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17.</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0E335ADD" w14:textId="77777777" w:rsidR="001F63B6" w:rsidRPr="00AB3294" w:rsidRDefault="001F63B6">
            <w:pPr>
              <w:ind w:left="140"/>
              <w:rPr>
                <w:rFonts w:cstheme="minorHAnsi"/>
                <w:sz w:val="18"/>
                <w:szCs w:val="18"/>
              </w:rPr>
            </w:pPr>
            <w:r w:rsidRPr="00AB3294">
              <w:rPr>
                <w:rFonts w:cstheme="minorHAnsi"/>
                <w:sz w:val="18"/>
                <w:szCs w:val="18"/>
              </w:rPr>
              <w:t>Możliwość wykonywania ćwiczeń – odbarczenie odmy prężnej w drugiej przestrzeni międzyżebrowej i linii środkowo-pachowej oraz  drenażu opłucnej w linii środkowo pachowej</w:t>
            </w:r>
          </w:p>
        </w:tc>
        <w:tc>
          <w:tcPr>
            <w:tcW w:w="2201" w:type="dxa"/>
            <w:tcBorders>
              <w:top w:val="single" w:sz="4" w:space="0" w:color="000000"/>
              <w:left w:val="single" w:sz="4" w:space="0" w:color="000000"/>
              <w:bottom w:val="single" w:sz="4" w:space="0" w:color="000000"/>
              <w:right w:val="single" w:sz="4" w:space="0" w:color="000000"/>
            </w:tcBorders>
          </w:tcPr>
          <w:p w14:paraId="6331949E" w14:textId="77777777" w:rsidR="001F63B6" w:rsidRPr="00AB3294" w:rsidRDefault="001F63B6">
            <w:pPr>
              <w:rPr>
                <w:rFonts w:cstheme="minorHAnsi"/>
                <w:sz w:val="18"/>
                <w:szCs w:val="18"/>
              </w:rPr>
            </w:pPr>
          </w:p>
        </w:tc>
      </w:tr>
      <w:tr w:rsidR="001F63B6" w:rsidRPr="00AB3294" w14:paraId="4488D9A7" w14:textId="77777777" w:rsidTr="001F63B6">
        <w:trPr>
          <w:trHeight w:val="264"/>
        </w:trPr>
        <w:tc>
          <w:tcPr>
            <w:tcW w:w="796" w:type="dxa"/>
            <w:tcBorders>
              <w:top w:val="single" w:sz="4" w:space="0" w:color="000000"/>
              <w:left w:val="single" w:sz="4" w:space="0" w:color="000000"/>
              <w:bottom w:val="single" w:sz="4" w:space="0" w:color="000000"/>
              <w:right w:val="single" w:sz="4" w:space="0" w:color="000000"/>
            </w:tcBorders>
            <w:hideMark/>
          </w:tcPr>
          <w:p w14:paraId="4F5C0961" w14:textId="77777777" w:rsidR="001F63B6" w:rsidRPr="00AB3294" w:rsidRDefault="001F63B6">
            <w:pPr>
              <w:tabs>
                <w:tab w:val="center" w:pos="284"/>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18.</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18E0A409" w14:textId="77777777" w:rsidR="001F63B6" w:rsidRPr="00AB3294" w:rsidRDefault="001F63B6">
            <w:pPr>
              <w:ind w:left="140"/>
              <w:rPr>
                <w:rFonts w:cstheme="minorHAnsi"/>
                <w:sz w:val="18"/>
                <w:szCs w:val="18"/>
              </w:rPr>
            </w:pPr>
            <w:r w:rsidRPr="00AB3294">
              <w:rPr>
                <w:rFonts w:cstheme="minorHAnsi"/>
                <w:sz w:val="18"/>
                <w:szCs w:val="18"/>
              </w:rPr>
              <w:t xml:space="preserve">Możliwość założenia wkłucia doszpikowego z realnym podaniem płynu na min. jednej kończynie </w:t>
            </w:r>
          </w:p>
        </w:tc>
        <w:tc>
          <w:tcPr>
            <w:tcW w:w="2201" w:type="dxa"/>
            <w:tcBorders>
              <w:top w:val="single" w:sz="4" w:space="0" w:color="000000"/>
              <w:left w:val="single" w:sz="4" w:space="0" w:color="000000"/>
              <w:bottom w:val="single" w:sz="4" w:space="0" w:color="000000"/>
              <w:right w:val="single" w:sz="4" w:space="0" w:color="000000"/>
            </w:tcBorders>
          </w:tcPr>
          <w:p w14:paraId="7D01AE4E" w14:textId="77777777" w:rsidR="001F63B6" w:rsidRPr="00AB3294" w:rsidRDefault="001F63B6">
            <w:pPr>
              <w:rPr>
                <w:rFonts w:cstheme="minorHAnsi"/>
                <w:sz w:val="18"/>
                <w:szCs w:val="18"/>
              </w:rPr>
            </w:pPr>
          </w:p>
        </w:tc>
      </w:tr>
      <w:tr w:rsidR="001F63B6" w:rsidRPr="00AB3294" w14:paraId="3E55A819" w14:textId="77777777" w:rsidTr="001F63B6">
        <w:trPr>
          <w:trHeight w:val="264"/>
        </w:trPr>
        <w:tc>
          <w:tcPr>
            <w:tcW w:w="796" w:type="dxa"/>
            <w:tcBorders>
              <w:top w:val="single" w:sz="4" w:space="0" w:color="000000"/>
              <w:left w:val="single" w:sz="4" w:space="0" w:color="000000"/>
              <w:bottom w:val="single" w:sz="4" w:space="0" w:color="000000"/>
              <w:right w:val="single" w:sz="4" w:space="0" w:color="000000"/>
            </w:tcBorders>
            <w:hideMark/>
          </w:tcPr>
          <w:p w14:paraId="5112A41F" w14:textId="77777777" w:rsidR="001F63B6" w:rsidRPr="00AB3294" w:rsidRDefault="001F63B6">
            <w:pPr>
              <w:tabs>
                <w:tab w:val="center" w:pos="284"/>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19.</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532F2BE7" w14:textId="77777777" w:rsidR="001F63B6" w:rsidRPr="00AB3294" w:rsidRDefault="001F63B6">
            <w:pPr>
              <w:ind w:left="140"/>
              <w:rPr>
                <w:rFonts w:cstheme="minorHAnsi"/>
                <w:sz w:val="18"/>
                <w:szCs w:val="18"/>
              </w:rPr>
            </w:pPr>
            <w:r w:rsidRPr="00AB3294">
              <w:rPr>
                <w:rFonts w:cstheme="minorHAnsi"/>
                <w:sz w:val="18"/>
                <w:szCs w:val="18"/>
              </w:rPr>
              <w:t xml:space="preserve">Możliwość wykonania wielokrotnej konikopunkcji i tracheotomii </w:t>
            </w:r>
          </w:p>
        </w:tc>
        <w:tc>
          <w:tcPr>
            <w:tcW w:w="2201" w:type="dxa"/>
            <w:tcBorders>
              <w:top w:val="single" w:sz="4" w:space="0" w:color="000000"/>
              <w:left w:val="single" w:sz="4" w:space="0" w:color="000000"/>
              <w:bottom w:val="single" w:sz="4" w:space="0" w:color="000000"/>
              <w:right w:val="single" w:sz="4" w:space="0" w:color="000000"/>
            </w:tcBorders>
          </w:tcPr>
          <w:p w14:paraId="53B4134F" w14:textId="77777777" w:rsidR="001F63B6" w:rsidRPr="00AB3294" w:rsidRDefault="001F63B6">
            <w:pPr>
              <w:rPr>
                <w:rFonts w:cstheme="minorHAnsi"/>
                <w:sz w:val="18"/>
                <w:szCs w:val="18"/>
              </w:rPr>
            </w:pPr>
          </w:p>
        </w:tc>
      </w:tr>
      <w:tr w:rsidR="001F63B6" w:rsidRPr="00AB3294" w14:paraId="534D38BA" w14:textId="77777777" w:rsidTr="001F63B6">
        <w:trPr>
          <w:trHeight w:val="260"/>
        </w:trPr>
        <w:tc>
          <w:tcPr>
            <w:tcW w:w="796" w:type="dxa"/>
            <w:tcBorders>
              <w:top w:val="single" w:sz="4" w:space="0" w:color="000000"/>
              <w:left w:val="single" w:sz="4" w:space="0" w:color="000000"/>
              <w:bottom w:val="single" w:sz="4" w:space="0" w:color="000000"/>
              <w:right w:val="single" w:sz="4" w:space="0" w:color="000000"/>
            </w:tcBorders>
            <w:hideMark/>
          </w:tcPr>
          <w:p w14:paraId="771E9E38" w14:textId="77777777" w:rsidR="001F63B6" w:rsidRPr="00AB3294" w:rsidRDefault="001F63B6">
            <w:pPr>
              <w:tabs>
                <w:tab w:val="center" w:pos="284"/>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20.</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6CA8D40F" w14:textId="77777777" w:rsidR="001F63B6" w:rsidRPr="00AB3294" w:rsidRDefault="001F63B6">
            <w:pPr>
              <w:ind w:left="140"/>
              <w:rPr>
                <w:rFonts w:cstheme="minorHAnsi"/>
                <w:sz w:val="18"/>
                <w:szCs w:val="18"/>
              </w:rPr>
            </w:pPr>
            <w:r w:rsidRPr="00AB3294">
              <w:rPr>
                <w:rFonts w:cstheme="minorHAnsi"/>
                <w:sz w:val="18"/>
                <w:szCs w:val="18"/>
              </w:rPr>
              <w:t xml:space="preserve">Osłuchiwanie perystaltyki jelit </w:t>
            </w:r>
          </w:p>
        </w:tc>
        <w:tc>
          <w:tcPr>
            <w:tcW w:w="2201" w:type="dxa"/>
            <w:tcBorders>
              <w:top w:val="single" w:sz="4" w:space="0" w:color="000000"/>
              <w:left w:val="single" w:sz="4" w:space="0" w:color="000000"/>
              <w:bottom w:val="single" w:sz="4" w:space="0" w:color="000000"/>
              <w:right w:val="single" w:sz="4" w:space="0" w:color="000000"/>
            </w:tcBorders>
          </w:tcPr>
          <w:p w14:paraId="23DC3E42" w14:textId="77777777" w:rsidR="001F63B6" w:rsidRPr="00AB3294" w:rsidRDefault="001F63B6">
            <w:pPr>
              <w:rPr>
                <w:rFonts w:cstheme="minorHAnsi"/>
                <w:sz w:val="18"/>
                <w:szCs w:val="18"/>
              </w:rPr>
            </w:pPr>
          </w:p>
        </w:tc>
      </w:tr>
      <w:tr w:rsidR="001F63B6" w:rsidRPr="00AB3294" w14:paraId="5E5540B7" w14:textId="77777777" w:rsidTr="001F63B6">
        <w:trPr>
          <w:trHeight w:val="264"/>
        </w:trPr>
        <w:tc>
          <w:tcPr>
            <w:tcW w:w="796" w:type="dxa"/>
            <w:tcBorders>
              <w:top w:val="single" w:sz="4" w:space="0" w:color="000000"/>
              <w:left w:val="single" w:sz="4" w:space="0" w:color="000000"/>
              <w:bottom w:val="single" w:sz="4" w:space="0" w:color="000000"/>
              <w:right w:val="single" w:sz="4" w:space="0" w:color="000000"/>
            </w:tcBorders>
            <w:hideMark/>
          </w:tcPr>
          <w:p w14:paraId="54860DBD" w14:textId="77777777" w:rsidR="001F63B6" w:rsidRPr="00AB3294" w:rsidRDefault="001F63B6">
            <w:pPr>
              <w:tabs>
                <w:tab w:val="center" w:pos="284"/>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21.</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35C9E127" w14:textId="77777777" w:rsidR="001F63B6" w:rsidRPr="00AB3294" w:rsidRDefault="001F63B6">
            <w:pPr>
              <w:ind w:left="140"/>
              <w:rPr>
                <w:rFonts w:cstheme="minorHAnsi"/>
                <w:sz w:val="18"/>
                <w:szCs w:val="18"/>
              </w:rPr>
            </w:pPr>
            <w:r w:rsidRPr="00AB3294">
              <w:rPr>
                <w:rFonts w:cstheme="minorHAnsi"/>
                <w:sz w:val="18"/>
                <w:szCs w:val="18"/>
              </w:rPr>
              <w:t xml:space="preserve">Możliwość badania neurologicznego z oceną szerokości źrenic </w:t>
            </w:r>
          </w:p>
        </w:tc>
        <w:tc>
          <w:tcPr>
            <w:tcW w:w="2201" w:type="dxa"/>
            <w:tcBorders>
              <w:top w:val="single" w:sz="4" w:space="0" w:color="000000"/>
              <w:left w:val="single" w:sz="4" w:space="0" w:color="000000"/>
              <w:bottom w:val="single" w:sz="4" w:space="0" w:color="000000"/>
              <w:right w:val="single" w:sz="4" w:space="0" w:color="000000"/>
            </w:tcBorders>
          </w:tcPr>
          <w:p w14:paraId="1CCF78AD" w14:textId="77777777" w:rsidR="001F63B6" w:rsidRPr="00AB3294" w:rsidRDefault="001F63B6">
            <w:pPr>
              <w:rPr>
                <w:rFonts w:cstheme="minorHAnsi"/>
                <w:sz w:val="18"/>
                <w:szCs w:val="18"/>
              </w:rPr>
            </w:pPr>
          </w:p>
        </w:tc>
      </w:tr>
      <w:tr w:rsidR="001F63B6" w:rsidRPr="00AB3294" w14:paraId="4FCEE8C9" w14:textId="77777777" w:rsidTr="001F63B6">
        <w:trPr>
          <w:trHeight w:val="264"/>
        </w:trPr>
        <w:tc>
          <w:tcPr>
            <w:tcW w:w="796" w:type="dxa"/>
            <w:tcBorders>
              <w:top w:val="single" w:sz="4" w:space="0" w:color="000000"/>
              <w:left w:val="single" w:sz="4" w:space="0" w:color="000000"/>
              <w:bottom w:val="single" w:sz="4" w:space="0" w:color="000000"/>
              <w:right w:val="single" w:sz="4" w:space="0" w:color="000000"/>
            </w:tcBorders>
            <w:hideMark/>
          </w:tcPr>
          <w:p w14:paraId="07A08B58" w14:textId="77777777" w:rsidR="001F63B6" w:rsidRPr="00AB3294" w:rsidRDefault="001F63B6">
            <w:pPr>
              <w:tabs>
                <w:tab w:val="center" w:pos="284"/>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22.</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350E60CC" w14:textId="77777777" w:rsidR="001F63B6" w:rsidRPr="00AB3294" w:rsidRDefault="001F63B6">
            <w:pPr>
              <w:ind w:left="140"/>
              <w:rPr>
                <w:rFonts w:cstheme="minorHAnsi"/>
                <w:sz w:val="18"/>
                <w:szCs w:val="18"/>
              </w:rPr>
            </w:pPr>
            <w:r w:rsidRPr="00AB3294">
              <w:rPr>
                <w:rFonts w:cstheme="minorHAnsi"/>
                <w:sz w:val="18"/>
                <w:szCs w:val="18"/>
              </w:rPr>
              <w:t xml:space="preserve">Fantom wyposażony w odzież ochronną. </w:t>
            </w:r>
          </w:p>
        </w:tc>
        <w:tc>
          <w:tcPr>
            <w:tcW w:w="2201" w:type="dxa"/>
            <w:tcBorders>
              <w:top w:val="single" w:sz="4" w:space="0" w:color="000000"/>
              <w:left w:val="single" w:sz="4" w:space="0" w:color="000000"/>
              <w:bottom w:val="single" w:sz="4" w:space="0" w:color="000000"/>
              <w:right w:val="single" w:sz="4" w:space="0" w:color="000000"/>
            </w:tcBorders>
          </w:tcPr>
          <w:p w14:paraId="03A443EF" w14:textId="77777777" w:rsidR="001F63B6" w:rsidRPr="00AB3294" w:rsidRDefault="001F63B6">
            <w:pPr>
              <w:rPr>
                <w:rFonts w:cstheme="minorHAnsi"/>
                <w:sz w:val="18"/>
                <w:szCs w:val="18"/>
              </w:rPr>
            </w:pPr>
          </w:p>
        </w:tc>
      </w:tr>
      <w:tr w:rsidR="001F63B6" w:rsidRPr="00AB3294" w14:paraId="73A8C1FA" w14:textId="77777777" w:rsidTr="001F63B6">
        <w:trPr>
          <w:trHeight w:val="264"/>
        </w:trPr>
        <w:tc>
          <w:tcPr>
            <w:tcW w:w="796" w:type="dxa"/>
            <w:tcBorders>
              <w:top w:val="single" w:sz="4" w:space="0" w:color="000000"/>
              <w:left w:val="single" w:sz="4" w:space="0" w:color="000000"/>
              <w:bottom w:val="single" w:sz="4" w:space="0" w:color="000000"/>
              <w:right w:val="single" w:sz="4" w:space="0" w:color="000000"/>
            </w:tcBorders>
            <w:hideMark/>
          </w:tcPr>
          <w:p w14:paraId="4FC5535D" w14:textId="77777777" w:rsidR="001F63B6" w:rsidRPr="00AB3294" w:rsidRDefault="001F63B6">
            <w:pPr>
              <w:tabs>
                <w:tab w:val="center" w:pos="284"/>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23.</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601C09A6" w14:textId="77777777" w:rsidR="001F63B6" w:rsidRPr="00AB3294" w:rsidRDefault="001F63B6">
            <w:pPr>
              <w:ind w:left="140"/>
              <w:rPr>
                <w:rFonts w:cstheme="minorHAnsi"/>
                <w:sz w:val="18"/>
                <w:szCs w:val="18"/>
              </w:rPr>
            </w:pPr>
            <w:r w:rsidRPr="00AB3294">
              <w:rPr>
                <w:rFonts w:cstheme="minorHAnsi"/>
                <w:sz w:val="18"/>
                <w:szCs w:val="18"/>
              </w:rPr>
              <w:t xml:space="preserve">Torba do przechowywania lub transportu. </w:t>
            </w:r>
          </w:p>
        </w:tc>
        <w:tc>
          <w:tcPr>
            <w:tcW w:w="2201" w:type="dxa"/>
            <w:tcBorders>
              <w:top w:val="single" w:sz="4" w:space="0" w:color="000000"/>
              <w:left w:val="single" w:sz="4" w:space="0" w:color="000000"/>
              <w:bottom w:val="single" w:sz="4" w:space="0" w:color="000000"/>
              <w:right w:val="single" w:sz="4" w:space="0" w:color="000000"/>
            </w:tcBorders>
          </w:tcPr>
          <w:p w14:paraId="2EAB109A" w14:textId="77777777" w:rsidR="001F63B6" w:rsidRPr="00AB3294" w:rsidRDefault="001F63B6">
            <w:pPr>
              <w:rPr>
                <w:rFonts w:cstheme="minorHAnsi"/>
                <w:sz w:val="18"/>
                <w:szCs w:val="18"/>
              </w:rPr>
            </w:pPr>
          </w:p>
        </w:tc>
      </w:tr>
      <w:tr w:rsidR="001F63B6" w:rsidRPr="00AB3294" w14:paraId="36CF0F3E" w14:textId="77777777" w:rsidTr="001F63B6">
        <w:trPr>
          <w:trHeight w:val="260"/>
        </w:trPr>
        <w:tc>
          <w:tcPr>
            <w:tcW w:w="796" w:type="dxa"/>
            <w:tcBorders>
              <w:top w:val="single" w:sz="4" w:space="0" w:color="000000"/>
              <w:left w:val="single" w:sz="4" w:space="0" w:color="000000"/>
              <w:bottom w:val="single" w:sz="4" w:space="0" w:color="000000"/>
              <w:right w:val="single" w:sz="4" w:space="0" w:color="000000"/>
            </w:tcBorders>
            <w:hideMark/>
          </w:tcPr>
          <w:p w14:paraId="2C269273" w14:textId="77777777" w:rsidR="001F63B6" w:rsidRPr="00AB3294" w:rsidRDefault="001F63B6">
            <w:pPr>
              <w:tabs>
                <w:tab w:val="center" w:pos="284"/>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24.</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5ECD1EB7" w14:textId="77777777" w:rsidR="001F63B6" w:rsidRPr="00AB3294" w:rsidRDefault="001F63B6">
            <w:pPr>
              <w:ind w:left="140"/>
              <w:rPr>
                <w:rFonts w:cstheme="minorHAnsi"/>
                <w:sz w:val="18"/>
                <w:szCs w:val="18"/>
              </w:rPr>
            </w:pPr>
            <w:r w:rsidRPr="00AB3294">
              <w:rPr>
                <w:rFonts w:cstheme="minorHAnsi"/>
                <w:sz w:val="18"/>
                <w:szCs w:val="18"/>
              </w:rPr>
              <w:t xml:space="preserve">Bezprzewodowe łączenie z fantomem z technologii Bluetoth lub WiFi </w:t>
            </w:r>
          </w:p>
        </w:tc>
        <w:tc>
          <w:tcPr>
            <w:tcW w:w="2201" w:type="dxa"/>
            <w:tcBorders>
              <w:top w:val="single" w:sz="4" w:space="0" w:color="000000"/>
              <w:left w:val="single" w:sz="4" w:space="0" w:color="000000"/>
              <w:bottom w:val="single" w:sz="4" w:space="0" w:color="000000"/>
              <w:right w:val="single" w:sz="4" w:space="0" w:color="000000"/>
            </w:tcBorders>
          </w:tcPr>
          <w:p w14:paraId="7E20439E" w14:textId="77777777" w:rsidR="001F63B6" w:rsidRPr="00AB3294" w:rsidRDefault="001F63B6">
            <w:pPr>
              <w:rPr>
                <w:rFonts w:cstheme="minorHAnsi"/>
                <w:sz w:val="18"/>
                <w:szCs w:val="18"/>
              </w:rPr>
            </w:pPr>
          </w:p>
        </w:tc>
      </w:tr>
      <w:tr w:rsidR="001F63B6" w:rsidRPr="00AB3294" w14:paraId="2AF4CD07" w14:textId="77777777" w:rsidTr="001F63B6">
        <w:trPr>
          <w:trHeight w:val="1025"/>
        </w:trPr>
        <w:tc>
          <w:tcPr>
            <w:tcW w:w="796" w:type="dxa"/>
            <w:tcBorders>
              <w:top w:val="single" w:sz="4" w:space="0" w:color="000000"/>
              <w:left w:val="single" w:sz="4" w:space="0" w:color="000000"/>
              <w:bottom w:val="single" w:sz="4" w:space="0" w:color="000000"/>
              <w:right w:val="single" w:sz="4" w:space="0" w:color="000000"/>
            </w:tcBorders>
            <w:hideMark/>
          </w:tcPr>
          <w:p w14:paraId="40888754" w14:textId="77777777" w:rsidR="001F63B6" w:rsidRPr="00AB3294" w:rsidRDefault="001F63B6">
            <w:pPr>
              <w:tabs>
                <w:tab w:val="center" w:pos="284"/>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25.</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50BC7822" w14:textId="77777777" w:rsidR="001F63B6" w:rsidRPr="00AB3294" w:rsidRDefault="001F63B6">
            <w:pPr>
              <w:ind w:left="140"/>
              <w:rPr>
                <w:rFonts w:cstheme="minorHAnsi"/>
                <w:sz w:val="18"/>
                <w:szCs w:val="18"/>
              </w:rPr>
            </w:pPr>
            <w:r w:rsidRPr="00AB3294">
              <w:rPr>
                <w:rFonts w:cstheme="minorHAnsi"/>
                <w:sz w:val="18"/>
                <w:szCs w:val="18"/>
              </w:rPr>
              <w:t xml:space="preserve">Interwencje osoby ćwiczącej monitorowane przy pomocy dedykowanego oprogramowania zainstalowanego na laptopie lub tablecie służącym do sterowania pracą fantomu: zwrotna informacja o poprawności wykonanej procedury i czasie jej trwania.  </w:t>
            </w:r>
          </w:p>
        </w:tc>
        <w:tc>
          <w:tcPr>
            <w:tcW w:w="2201" w:type="dxa"/>
            <w:tcBorders>
              <w:top w:val="single" w:sz="4" w:space="0" w:color="000000"/>
              <w:left w:val="single" w:sz="4" w:space="0" w:color="000000"/>
              <w:bottom w:val="single" w:sz="4" w:space="0" w:color="000000"/>
              <w:right w:val="single" w:sz="4" w:space="0" w:color="000000"/>
            </w:tcBorders>
          </w:tcPr>
          <w:p w14:paraId="6959894A" w14:textId="77777777" w:rsidR="001F63B6" w:rsidRPr="00AB3294" w:rsidRDefault="001F63B6">
            <w:pPr>
              <w:rPr>
                <w:rFonts w:cstheme="minorHAnsi"/>
                <w:sz w:val="18"/>
                <w:szCs w:val="18"/>
              </w:rPr>
            </w:pPr>
          </w:p>
        </w:tc>
      </w:tr>
      <w:tr w:rsidR="001F63B6" w:rsidRPr="00AB3294" w14:paraId="203FBD7E" w14:textId="77777777" w:rsidTr="001F63B6">
        <w:trPr>
          <w:trHeight w:val="1528"/>
        </w:trPr>
        <w:tc>
          <w:tcPr>
            <w:tcW w:w="796" w:type="dxa"/>
            <w:tcBorders>
              <w:top w:val="single" w:sz="4" w:space="0" w:color="000000"/>
              <w:left w:val="single" w:sz="4" w:space="0" w:color="000000"/>
              <w:bottom w:val="single" w:sz="4" w:space="0" w:color="000000"/>
              <w:right w:val="single" w:sz="4" w:space="0" w:color="000000"/>
            </w:tcBorders>
            <w:hideMark/>
          </w:tcPr>
          <w:p w14:paraId="0C6A43A9" w14:textId="77777777" w:rsidR="001F63B6" w:rsidRPr="00AB3294" w:rsidRDefault="001F63B6">
            <w:pPr>
              <w:tabs>
                <w:tab w:val="center" w:pos="284"/>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26.</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63B2741F" w14:textId="77777777" w:rsidR="001F63B6" w:rsidRPr="00AB3294" w:rsidRDefault="001F63B6">
            <w:pPr>
              <w:ind w:left="140" w:right="33"/>
              <w:rPr>
                <w:rFonts w:cstheme="minorHAnsi"/>
                <w:sz w:val="18"/>
                <w:szCs w:val="18"/>
              </w:rPr>
            </w:pPr>
            <w:r w:rsidRPr="00AB3294">
              <w:rPr>
                <w:rFonts w:cstheme="minorHAnsi"/>
                <w:sz w:val="18"/>
                <w:szCs w:val="18"/>
              </w:rPr>
              <w:t xml:space="preserve">Oprogramowanie i interfejs użytkownika: Możliwość korzystania z predefiniowanych procedur lub kreowania własnych – możliwość dostosowania procedur do lokalnych, krajowych oraz międzynarodowych standardów ALS. Wyświetlanie symulowanych parametrów życiowych. Rejestracja zdarzeń: możliwość zapisu w pamięci oraz wydruku. Interfejs użytkownika w języku polskim. </w:t>
            </w:r>
          </w:p>
        </w:tc>
        <w:tc>
          <w:tcPr>
            <w:tcW w:w="2201" w:type="dxa"/>
            <w:tcBorders>
              <w:top w:val="single" w:sz="4" w:space="0" w:color="000000"/>
              <w:left w:val="single" w:sz="4" w:space="0" w:color="000000"/>
              <w:bottom w:val="single" w:sz="4" w:space="0" w:color="000000"/>
              <w:right w:val="single" w:sz="4" w:space="0" w:color="000000"/>
            </w:tcBorders>
          </w:tcPr>
          <w:p w14:paraId="501DBF46" w14:textId="77777777" w:rsidR="001F63B6" w:rsidRPr="00AB3294" w:rsidRDefault="001F63B6">
            <w:pPr>
              <w:rPr>
                <w:rFonts w:cstheme="minorHAnsi"/>
                <w:sz w:val="18"/>
                <w:szCs w:val="18"/>
              </w:rPr>
            </w:pPr>
          </w:p>
        </w:tc>
      </w:tr>
      <w:tr w:rsidR="001F63B6" w:rsidRPr="00AB3294" w14:paraId="4E394FDC" w14:textId="77777777" w:rsidTr="001F63B6">
        <w:trPr>
          <w:trHeight w:val="1025"/>
        </w:trPr>
        <w:tc>
          <w:tcPr>
            <w:tcW w:w="796" w:type="dxa"/>
            <w:tcBorders>
              <w:top w:val="single" w:sz="4" w:space="0" w:color="000000"/>
              <w:left w:val="single" w:sz="4" w:space="0" w:color="000000"/>
              <w:bottom w:val="single" w:sz="4" w:space="0" w:color="000000"/>
              <w:right w:val="single" w:sz="4" w:space="0" w:color="000000"/>
            </w:tcBorders>
            <w:hideMark/>
          </w:tcPr>
          <w:p w14:paraId="4855552D" w14:textId="77777777" w:rsidR="001F63B6" w:rsidRPr="00AB3294" w:rsidRDefault="001F63B6">
            <w:pPr>
              <w:tabs>
                <w:tab w:val="center" w:pos="284"/>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27.</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0CB1875A" w14:textId="77777777" w:rsidR="001F63B6" w:rsidRPr="00AB3294" w:rsidRDefault="001F63B6">
            <w:pPr>
              <w:ind w:left="140"/>
              <w:rPr>
                <w:rFonts w:cstheme="minorHAnsi"/>
                <w:sz w:val="18"/>
                <w:szCs w:val="18"/>
              </w:rPr>
            </w:pPr>
            <w:r w:rsidRPr="00AB3294">
              <w:rPr>
                <w:rFonts w:cstheme="minorHAnsi"/>
                <w:sz w:val="18"/>
                <w:szCs w:val="18"/>
              </w:rPr>
              <w:t xml:space="preserve">Monitor pacjenta z kolorowym wyświetlaczem, głośnikami oraz </w:t>
            </w:r>
          </w:p>
          <w:p w14:paraId="11A23FAB" w14:textId="77777777" w:rsidR="001F63B6" w:rsidRPr="00AB3294" w:rsidRDefault="001F63B6">
            <w:pPr>
              <w:ind w:left="140"/>
              <w:rPr>
                <w:rFonts w:cstheme="minorHAnsi"/>
                <w:sz w:val="18"/>
                <w:szCs w:val="18"/>
              </w:rPr>
            </w:pPr>
            <w:r w:rsidRPr="00AB3294">
              <w:rPr>
                <w:rFonts w:cstheme="minorHAnsi"/>
                <w:sz w:val="18"/>
                <w:szCs w:val="18"/>
              </w:rPr>
              <w:t xml:space="preserve">bezprzewodowymi modułami komunikacji; system mocowania do ściany przy stanowisku symulacji; oprogramowanie z licencjami bez ograniczeń czasowych. </w:t>
            </w:r>
          </w:p>
        </w:tc>
        <w:tc>
          <w:tcPr>
            <w:tcW w:w="2201" w:type="dxa"/>
            <w:tcBorders>
              <w:top w:val="single" w:sz="4" w:space="0" w:color="000000"/>
              <w:left w:val="single" w:sz="4" w:space="0" w:color="000000"/>
              <w:bottom w:val="single" w:sz="4" w:space="0" w:color="000000"/>
              <w:right w:val="single" w:sz="4" w:space="0" w:color="000000"/>
            </w:tcBorders>
          </w:tcPr>
          <w:p w14:paraId="187150E6" w14:textId="77777777" w:rsidR="001F63B6" w:rsidRPr="00AB3294" w:rsidRDefault="001F63B6">
            <w:pPr>
              <w:rPr>
                <w:rFonts w:cstheme="minorHAnsi"/>
                <w:sz w:val="18"/>
                <w:szCs w:val="18"/>
              </w:rPr>
            </w:pPr>
          </w:p>
        </w:tc>
      </w:tr>
      <w:tr w:rsidR="001F63B6" w:rsidRPr="00AB3294" w14:paraId="69C2DEFD" w14:textId="77777777" w:rsidTr="001F63B6">
        <w:trPr>
          <w:trHeight w:val="2792"/>
        </w:trPr>
        <w:tc>
          <w:tcPr>
            <w:tcW w:w="796" w:type="dxa"/>
            <w:tcBorders>
              <w:top w:val="single" w:sz="4" w:space="0" w:color="000000"/>
              <w:left w:val="single" w:sz="4" w:space="0" w:color="000000"/>
              <w:bottom w:val="single" w:sz="4" w:space="0" w:color="000000"/>
              <w:right w:val="single" w:sz="4" w:space="0" w:color="000000"/>
            </w:tcBorders>
            <w:hideMark/>
          </w:tcPr>
          <w:p w14:paraId="07B98FA1" w14:textId="77777777" w:rsidR="001F63B6" w:rsidRPr="00AB3294" w:rsidRDefault="001F63B6">
            <w:pPr>
              <w:tabs>
                <w:tab w:val="center" w:pos="284"/>
                <w:tab w:val="center" w:pos="720"/>
              </w:tabs>
              <w:rPr>
                <w:rFonts w:cstheme="minorHAnsi"/>
                <w:sz w:val="18"/>
                <w:szCs w:val="18"/>
              </w:rPr>
            </w:pPr>
            <w:r w:rsidRPr="00AB3294">
              <w:rPr>
                <w:rFonts w:eastAsia="Calibri" w:cstheme="minorHAnsi"/>
                <w:sz w:val="18"/>
                <w:szCs w:val="18"/>
              </w:rPr>
              <w:tab/>
            </w:r>
            <w:r w:rsidRPr="00AB3294">
              <w:rPr>
                <w:rFonts w:cstheme="minorHAnsi"/>
                <w:sz w:val="18"/>
                <w:szCs w:val="18"/>
              </w:rPr>
              <w:t>28.</w:t>
            </w:r>
            <w:r w:rsidRPr="00AB3294">
              <w:rPr>
                <w:rFonts w:eastAsia="Arial" w:cstheme="minorHAnsi"/>
                <w:sz w:val="18"/>
                <w:szCs w:val="18"/>
              </w:rPr>
              <w:t xml:space="preserve"> </w:t>
            </w:r>
            <w:r w:rsidRPr="00AB3294">
              <w:rPr>
                <w:rFonts w:eastAsia="Arial" w:cstheme="minorHAnsi"/>
                <w:sz w:val="18"/>
                <w:szCs w:val="18"/>
              </w:rPr>
              <w:tab/>
            </w:r>
            <w:r w:rsidRPr="00AB3294">
              <w:rPr>
                <w:rFonts w:cstheme="minorHAnsi"/>
                <w:sz w:val="18"/>
                <w:szCs w:val="18"/>
              </w:rPr>
              <w:t xml:space="preserve"> </w:t>
            </w:r>
          </w:p>
        </w:tc>
        <w:tc>
          <w:tcPr>
            <w:tcW w:w="7230" w:type="dxa"/>
            <w:tcBorders>
              <w:top w:val="single" w:sz="4" w:space="0" w:color="000000"/>
              <w:left w:val="single" w:sz="4" w:space="0" w:color="000000"/>
              <w:bottom w:val="single" w:sz="4" w:space="0" w:color="000000"/>
              <w:right w:val="single" w:sz="4" w:space="0" w:color="000000"/>
            </w:tcBorders>
            <w:hideMark/>
          </w:tcPr>
          <w:p w14:paraId="74C7CBC2" w14:textId="77777777" w:rsidR="001F63B6" w:rsidRPr="00AB3294" w:rsidRDefault="001F63B6">
            <w:pPr>
              <w:ind w:left="140"/>
              <w:rPr>
                <w:rFonts w:cstheme="minorHAnsi"/>
                <w:sz w:val="18"/>
                <w:szCs w:val="18"/>
              </w:rPr>
            </w:pPr>
            <w:r w:rsidRPr="00AB3294">
              <w:rPr>
                <w:rFonts w:cstheme="minorHAnsi"/>
                <w:sz w:val="18"/>
                <w:szCs w:val="18"/>
              </w:rPr>
              <w:t xml:space="preserve">Kompletacja zestawu:  </w:t>
            </w:r>
          </w:p>
          <w:p w14:paraId="2FE0BB20" w14:textId="77777777" w:rsidR="001F63B6" w:rsidRPr="00AB3294" w:rsidRDefault="001F63B6" w:rsidP="00E70FF6">
            <w:pPr>
              <w:numPr>
                <w:ilvl w:val="0"/>
                <w:numId w:val="4"/>
              </w:numPr>
              <w:spacing w:after="22"/>
              <w:ind w:hanging="360"/>
              <w:jc w:val="both"/>
              <w:rPr>
                <w:rFonts w:cstheme="minorHAnsi"/>
                <w:sz w:val="18"/>
                <w:szCs w:val="18"/>
              </w:rPr>
            </w:pPr>
            <w:r w:rsidRPr="00AB3294">
              <w:rPr>
                <w:rFonts w:cstheme="minorHAnsi"/>
                <w:sz w:val="18"/>
                <w:szCs w:val="18"/>
              </w:rPr>
              <w:t xml:space="preserve">fantom,  </w:t>
            </w:r>
          </w:p>
          <w:p w14:paraId="5B7798F5" w14:textId="77777777" w:rsidR="001F63B6" w:rsidRPr="00AB3294" w:rsidRDefault="001F63B6" w:rsidP="00E70FF6">
            <w:pPr>
              <w:numPr>
                <w:ilvl w:val="0"/>
                <w:numId w:val="4"/>
              </w:numPr>
              <w:spacing w:line="276" w:lineRule="auto"/>
              <w:ind w:hanging="360"/>
              <w:jc w:val="both"/>
              <w:rPr>
                <w:rFonts w:cstheme="minorHAnsi"/>
                <w:sz w:val="18"/>
                <w:szCs w:val="18"/>
              </w:rPr>
            </w:pPr>
            <w:r w:rsidRPr="00AB3294">
              <w:rPr>
                <w:rFonts w:cstheme="minorHAnsi"/>
                <w:sz w:val="18"/>
                <w:szCs w:val="18"/>
              </w:rPr>
              <w:t xml:space="preserve">tablet z oprogramowaniem w języku polskim, bezprzewdowy; zapewniający min. 4 godziny pracy; ekran dotykowy, przekątna min. 5 cali </w:t>
            </w:r>
          </w:p>
          <w:p w14:paraId="1633E325" w14:textId="77777777" w:rsidR="001F63B6" w:rsidRPr="00AB3294" w:rsidRDefault="001F63B6" w:rsidP="00E70FF6">
            <w:pPr>
              <w:numPr>
                <w:ilvl w:val="0"/>
                <w:numId w:val="4"/>
              </w:numPr>
              <w:spacing w:line="278" w:lineRule="auto"/>
              <w:ind w:hanging="360"/>
              <w:jc w:val="both"/>
              <w:rPr>
                <w:rFonts w:cstheme="minorHAnsi"/>
                <w:sz w:val="18"/>
                <w:szCs w:val="18"/>
              </w:rPr>
            </w:pPr>
            <w:r w:rsidRPr="00AB3294">
              <w:rPr>
                <w:rFonts w:cstheme="minorHAnsi"/>
                <w:sz w:val="18"/>
                <w:szCs w:val="18"/>
              </w:rPr>
              <w:t xml:space="preserve">monitor do prezentacji parametrów symulowanych pacjenta dla grupy ćwiczącej, instrukcja obsługi w języku polskim. </w:t>
            </w:r>
          </w:p>
          <w:p w14:paraId="5F9DCABF" w14:textId="77777777" w:rsidR="001F63B6" w:rsidRPr="00AB3294" w:rsidRDefault="001F63B6">
            <w:pPr>
              <w:ind w:left="140"/>
              <w:rPr>
                <w:rFonts w:cstheme="minorHAnsi"/>
                <w:sz w:val="18"/>
                <w:szCs w:val="18"/>
              </w:rPr>
            </w:pPr>
            <w:r w:rsidRPr="00AB3294">
              <w:rPr>
                <w:rFonts w:cstheme="minorHAnsi"/>
                <w:sz w:val="18"/>
                <w:szCs w:val="18"/>
              </w:rPr>
              <w:t xml:space="preserve">Urządzenie kompletne gotowe do pracy z minimum wymienionymi funkcjonalnościami bez dodatkowych zakupów ze strony zamawiającego.  </w:t>
            </w:r>
          </w:p>
        </w:tc>
        <w:tc>
          <w:tcPr>
            <w:tcW w:w="2201" w:type="dxa"/>
            <w:tcBorders>
              <w:top w:val="single" w:sz="4" w:space="0" w:color="000000"/>
              <w:left w:val="single" w:sz="4" w:space="0" w:color="000000"/>
              <w:bottom w:val="single" w:sz="4" w:space="0" w:color="000000"/>
              <w:right w:val="single" w:sz="4" w:space="0" w:color="000000"/>
            </w:tcBorders>
          </w:tcPr>
          <w:p w14:paraId="4377E617" w14:textId="77777777" w:rsidR="001F63B6" w:rsidRPr="00AB3294" w:rsidRDefault="001F63B6">
            <w:pPr>
              <w:rPr>
                <w:rFonts w:cstheme="minorHAnsi"/>
                <w:sz w:val="18"/>
                <w:szCs w:val="18"/>
              </w:rPr>
            </w:pPr>
          </w:p>
        </w:tc>
      </w:tr>
    </w:tbl>
    <w:p w14:paraId="73F1798E" w14:textId="77777777" w:rsidR="001F63B6" w:rsidRPr="00AB3294" w:rsidRDefault="001F63B6" w:rsidP="001F63B6">
      <w:pPr>
        <w:rPr>
          <w:rFonts w:eastAsia="Times New Roman" w:cstheme="minorHAnsi"/>
          <w:b/>
          <w:color w:val="000000"/>
          <w:sz w:val="28"/>
          <w:szCs w:val="28"/>
        </w:rPr>
      </w:pPr>
    </w:p>
    <w:p w14:paraId="31997FC7" w14:textId="4048486C" w:rsidR="001F63B6" w:rsidRPr="00AB3294" w:rsidRDefault="001F63B6" w:rsidP="00E70FF6">
      <w:pPr>
        <w:pStyle w:val="Akapitzlist"/>
        <w:numPr>
          <w:ilvl w:val="0"/>
          <w:numId w:val="1"/>
        </w:numPr>
        <w:rPr>
          <w:rFonts w:cstheme="minorHAnsi"/>
          <w:b/>
          <w:sz w:val="28"/>
          <w:szCs w:val="28"/>
        </w:rPr>
      </w:pPr>
      <w:r w:rsidRPr="00AB3294">
        <w:rPr>
          <w:rFonts w:cstheme="minorHAnsi"/>
          <w:b/>
          <w:sz w:val="28"/>
          <w:szCs w:val="28"/>
        </w:rPr>
        <w:t>Manekin</w:t>
      </w:r>
      <w:r w:rsidR="00AB3294" w:rsidRPr="00AB3294">
        <w:rPr>
          <w:rFonts w:cstheme="minorHAnsi"/>
          <w:b/>
          <w:sz w:val="28"/>
          <w:szCs w:val="28"/>
        </w:rPr>
        <w:t xml:space="preserve"> pośredniej wierności ASL dziecka + peryferia+ tablet</w:t>
      </w:r>
    </w:p>
    <w:tbl>
      <w:tblPr>
        <w:tblW w:w="1474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029"/>
      </w:tblGrid>
      <w:tr w:rsidR="001F63B6" w:rsidRPr="00AB3294" w14:paraId="622D8406" w14:textId="77777777" w:rsidTr="001F63B6">
        <w:trPr>
          <w:trHeight w:val="850"/>
        </w:trPr>
        <w:tc>
          <w:tcPr>
            <w:tcW w:w="1474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A2F4316" w14:textId="77777777" w:rsidR="001F63B6" w:rsidRPr="00AB3294" w:rsidRDefault="001F63B6">
            <w:pPr>
              <w:spacing w:line="256" w:lineRule="auto"/>
              <w:rPr>
                <w:rFonts w:eastAsiaTheme="minorHAnsi" w:cstheme="minorHAnsi"/>
                <w:sz w:val="18"/>
                <w:szCs w:val="18"/>
                <w:lang w:eastAsia="en-US"/>
              </w:rPr>
            </w:pPr>
            <w:r w:rsidRPr="00AB3294">
              <w:rPr>
                <w:rFonts w:cstheme="minorHAnsi"/>
                <w:sz w:val="18"/>
                <w:szCs w:val="18"/>
                <w:lang w:eastAsia="en-US"/>
              </w:rPr>
              <w:lastRenderedPageBreak/>
              <w:t>FANTOM PALS Dziecka – Manekin pośredniej wierności ALS Dziecka + peryferia + tablety do ich obsługi</w:t>
            </w:r>
          </w:p>
        </w:tc>
      </w:tr>
      <w:tr w:rsidR="001F63B6" w:rsidRPr="00AB3294" w14:paraId="66C42739" w14:textId="77777777" w:rsidTr="001F63B6">
        <w:tc>
          <w:tcPr>
            <w:tcW w:w="716" w:type="dxa"/>
            <w:tcBorders>
              <w:top w:val="single" w:sz="4" w:space="0" w:color="auto"/>
              <w:left w:val="single" w:sz="4" w:space="0" w:color="auto"/>
              <w:bottom w:val="single" w:sz="4" w:space="0" w:color="auto"/>
              <w:right w:val="single" w:sz="4" w:space="0" w:color="auto"/>
            </w:tcBorders>
          </w:tcPr>
          <w:p w14:paraId="072EBCA4"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707869E"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Fantom dziecka 4-8 lat, pełna postać do ćwiczenia zaawansowanych czynności resuscytacyjnych odwzorowujący cechy ciała ludzkiego takie jak wygląd i rozmiar fizjologiczny. Zachowana ruchomość kończyn min w stawach ramiennych, biodrowych i kolanowych</w:t>
            </w:r>
          </w:p>
        </w:tc>
      </w:tr>
      <w:tr w:rsidR="001F63B6" w:rsidRPr="00AB3294" w14:paraId="762257DF" w14:textId="77777777" w:rsidTr="001F63B6">
        <w:trPr>
          <w:trHeight w:val="518"/>
        </w:trPr>
        <w:tc>
          <w:tcPr>
            <w:tcW w:w="716" w:type="dxa"/>
            <w:tcBorders>
              <w:top w:val="single" w:sz="4" w:space="0" w:color="auto"/>
              <w:left w:val="single" w:sz="4" w:space="0" w:color="auto"/>
              <w:bottom w:val="single" w:sz="4" w:space="0" w:color="auto"/>
              <w:right w:val="single" w:sz="4" w:space="0" w:color="auto"/>
            </w:tcBorders>
          </w:tcPr>
          <w:p w14:paraId="0E21AF05"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D440937"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Praca bezprzewodowa. Fantom wyposażony w akumulator oraz ładowarkę. Praca na zasilaniu akumulatorowym przynajmniej 3 godziny.</w:t>
            </w:r>
          </w:p>
        </w:tc>
      </w:tr>
      <w:tr w:rsidR="001F63B6" w:rsidRPr="00AB3294" w14:paraId="7CC66E51" w14:textId="77777777" w:rsidTr="001F63B6">
        <w:trPr>
          <w:trHeight w:val="291"/>
        </w:trPr>
        <w:tc>
          <w:tcPr>
            <w:tcW w:w="716" w:type="dxa"/>
            <w:tcBorders>
              <w:top w:val="single" w:sz="4" w:space="0" w:color="auto"/>
              <w:left w:val="single" w:sz="4" w:space="0" w:color="auto"/>
              <w:bottom w:val="single" w:sz="4" w:space="0" w:color="auto"/>
              <w:right w:val="single" w:sz="4" w:space="0" w:color="auto"/>
            </w:tcBorders>
          </w:tcPr>
          <w:p w14:paraId="1E91FE80"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1DD2AF9"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Wentylacja metodą usta-usta, usta-nos-usta, za pomocą worka samorozprężalnego.</w:t>
            </w:r>
          </w:p>
        </w:tc>
      </w:tr>
      <w:tr w:rsidR="001F63B6" w:rsidRPr="00AB3294" w14:paraId="765C0E6D" w14:textId="77777777" w:rsidTr="001F63B6">
        <w:trPr>
          <w:trHeight w:val="184"/>
        </w:trPr>
        <w:tc>
          <w:tcPr>
            <w:tcW w:w="716" w:type="dxa"/>
            <w:tcBorders>
              <w:top w:val="single" w:sz="4" w:space="0" w:color="auto"/>
              <w:left w:val="single" w:sz="4" w:space="0" w:color="auto"/>
              <w:bottom w:val="single" w:sz="4" w:space="0" w:color="auto"/>
              <w:right w:val="single" w:sz="4" w:space="0" w:color="auto"/>
            </w:tcBorders>
          </w:tcPr>
          <w:p w14:paraId="63830DCA"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5B4DBAB"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Bezprzyrządowe udrożnienie dróg oddechowych poprzez odchylenie głowy do tyłu lub wysunięcie żuchwy.</w:t>
            </w:r>
          </w:p>
        </w:tc>
      </w:tr>
      <w:tr w:rsidR="001F63B6" w:rsidRPr="00AB3294" w14:paraId="68815713" w14:textId="77777777" w:rsidTr="001F63B6">
        <w:trPr>
          <w:trHeight w:val="17"/>
        </w:trPr>
        <w:tc>
          <w:tcPr>
            <w:tcW w:w="716" w:type="dxa"/>
            <w:tcBorders>
              <w:top w:val="single" w:sz="4" w:space="0" w:color="auto"/>
              <w:left w:val="single" w:sz="4" w:space="0" w:color="auto"/>
              <w:bottom w:val="single" w:sz="4" w:space="0" w:color="auto"/>
              <w:right w:val="single" w:sz="4" w:space="0" w:color="auto"/>
            </w:tcBorders>
          </w:tcPr>
          <w:p w14:paraId="44A26D99"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2653661E"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Przyrządowe udrożnienie dróg oddechowych w tym intubacja dotchawicznej przez usta oraz nos. Możliwość stosowania przyrządów alternatywnych np. LMA,LTD.</w:t>
            </w:r>
          </w:p>
        </w:tc>
      </w:tr>
      <w:tr w:rsidR="001F63B6" w:rsidRPr="00AB3294" w14:paraId="51716AEA" w14:textId="77777777" w:rsidTr="001F63B6">
        <w:trPr>
          <w:trHeight w:val="17"/>
        </w:trPr>
        <w:tc>
          <w:tcPr>
            <w:tcW w:w="716" w:type="dxa"/>
            <w:tcBorders>
              <w:top w:val="single" w:sz="4" w:space="0" w:color="auto"/>
              <w:left w:val="single" w:sz="4" w:space="0" w:color="auto"/>
              <w:bottom w:val="single" w:sz="4" w:space="0" w:color="auto"/>
              <w:right w:val="single" w:sz="4" w:space="0" w:color="auto"/>
            </w:tcBorders>
          </w:tcPr>
          <w:p w14:paraId="44F66D5C"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CCE4D1F"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Wykonywanie uciśnięć klatki piersiowej</w:t>
            </w:r>
          </w:p>
        </w:tc>
      </w:tr>
      <w:tr w:rsidR="001F63B6" w:rsidRPr="00AB3294" w14:paraId="042FC06D" w14:textId="77777777" w:rsidTr="001F63B6">
        <w:trPr>
          <w:trHeight w:val="17"/>
        </w:trPr>
        <w:tc>
          <w:tcPr>
            <w:tcW w:w="716" w:type="dxa"/>
            <w:tcBorders>
              <w:top w:val="single" w:sz="4" w:space="0" w:color="auto"/>
              <w:left w:val="single" w:sz="4" w:space="0" w:color="auto"/>
              <w:bottom w:val="single" w:sz="4" w:space="0" w:color="auto"/>
              <w:right w:val="single" w:sz="4" w:space="0" w:color="auto"/>
            </w:tcBorders>
          </w:tcPr>
          <w:p w14:paraId="071F65E2"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A943E88" w14:textId="77777777" w:rsidR="001F63B6" w:rsidRPr="00AB3294" w:rsidRDefault="001F63B6">
            <w:pPr>
              <w:spacing w:line="256" w:lineRule="auto"/>
              <w:jc w:val="both"/>
              <w:rPr>
                <w:rFonts w:cstheme="minorHAnsi"/>
                <w:sz w:val="18"/>
                <w:szCs w:val="18"/>
                <w:lang w:eastAsia="en-US"/>
              </w:rPr>
            </w:pPr>
            <w:r w:rsidRPr="00AB3294">
              <w:rPr>
                <w:rFonts w:cstheme="minorHAnsi"/>
                <w:sz w:val="18"/>
                <w:szCs w:val="18"/>
                <w:lang w:eastAsia="en-US"/>
              </w:rPr>
              <w:t xml:space="preserve">Funkcja wkłuć domięśniowych, dożylnych i doszpikowych. </w:t>
            </w:r>
          </w:p>
        </w:tc>
      </w:tr>
      <w:tr w:rsidR="001F63B6" w:rsidRPr="00AB3294" w14:paraId="50BAC799" w14:textId="77777777" w:rsidTr="001F63B6">
        <w:trPr>
          <w:trHeight w:val="304"/>
        </w:trPr>
        <w:tc>
          <w:tcPr>
            <w:tcW w:w="716" w:type="dxa"/>
            <w:vMerge w:val="restart"/>
            <w:tcBorders>
              <w:top w:val="single" w:sz="4" w:space="0" w:color="auto"/>
              <w:left w:val="single" w:sz="4" w:space="0" w:color="auto"/>
              <w:bottom w:val="single" w:sz="4" w:space="0" w:color="auto"/>
              <w:right w:val="single" w:sz="4" w:space="0" w:color="auto"/>
            </w:tcBorders>
          </w:tcPr>
          <w:p w14:paraId="36F5C0FB"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vMerge w:val="restar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CF93D8B"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Osłuchiwanie tonów serca oraz wad zastawkowych na klatce piersiowej minimum 4 tonów.</w:t>
            </w:r>
          </w:p>
        </w:tc>
      </w:tr>
      <w:tr w:rsidR="001F63B6" w:rsidRPr="00AB3294" w14:paraId="3156D5B3" w14:textId="77777777" w:rsidTr="001F63B6">
        <w:trPr>
          <w:trHeight w:val="450"/>
        </w:trPr>
        <w:tc>
          <w:tcPr>
            <w:tcW w:w="14749" w:type="dxa"/>
            <w:vMerge/>
            <w:tcBorders>
              <w:top w:val="single" w:sz="4" w:space="0" w:color="auto"/>
              <w:left w:val="single" w:sz="4" w:space="0" w:color="auto"/>
              <w:bottom w:val="single" w:sz="4" w:space="0" w:color="auto"/>
              <w:right w:val="single" w:sz="4" w:space="0" w:color="auto"/>
            </w:tcBorders>
            <w:vAlign w:val="center"/>
            <w:hideMark/>
          </w:tcPr>
          <w:p w14:paraId="28882B13" w14:textId="77777777" w:rsidR="001F63B6" w:rsidRPr="00AB3294" w:rsidRDefault="001F63B6">
            <w:pPr>
              <w:spacing w:line="256" w:lineRule="auto"/>
              <w:rPr>
                <w:rFonts w:cstheme="minorHAnsi"/>
                <w:sz w:val="18"/>
                <w:szCs w:val="18"/>
                <w:lang w:eastAsia="en-US"/>
              </w:rPr>
            </w:pPr>
          </w:p>
        </w:tc>
        <w:tc>
          <w:tcPr>
            <w:tcW w:w="14033" w:type="dxa"/>
            <w:vMerge/>
            <w:tcBorders>
              <w:top w:val="single" w:sz="4" w:space="0" w:color="auto"/>
              <w:left w:val="single" w:sz="4" w:space="0" w:color="auto"/>
              <w:bottom w:val="single" w:sz="4" w:space="0" w:color="auto"/>
              <w:right w:val="single" w:sz="4" w:space="0" w:color="auto"/>
            </w:tcBorders>
            <w:vAlign w:val="center"/>
            <w:hideMark/>
          </w:tcPr>
          <w:p w14:paraId="0AE9405D" w14:textId="77777777" w:rsidR="001F63B6" w:rsidRPr="00AB3294" w:rsidRDefault="001F63B6">
            <w:pPr>
              <w:spacing w:line="256" w:lineRule="auto"/>
              <w:rPr>
                <w:rFonts w:cstheme="minorHAnsi"/>
                <w:sz w:val="18"/>
                <w:szCs w:val="18"/>
                <w:lang w:eastAsia="en-US"/>
              </w:rPr>
            </w:pPr>
          </w:p>
        </w:tc>
      </w:tr>
      <w:tr w:rsidR="001F63B6" w:rsidRPr="00AB3294" w14:paraId="4DB04F35" w14:textId="77777777" w:rsidTr="001F63B6">
        <w:trPr>
          <w:trHeight w:val="269"/>
        </w:trPr>
        <w:tc>
          <w:tcPr>
            <w:tcW w:w="716" w:type="dxa"/>
            <w:vMerge w:val="restart"/>
            <w:tcBorders>
              <w:top w:val="single" w:sz="4" w:space="0" w:color="auto"/>
              <w:left w:val="single" w:sz="4" w:space="0" w:color="auto"/>
              <w:bottom w:val="single" w:sz="4" w:space="0" w:color="auto"/>
              <w:right w:val="single" w:sz="4" w:space="0" w:color="auto"/>
            </w:tcBorders>
          </w:tcPr>
          <w:p w14:paraId="6B510A6B"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vMerge w:val="restar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F099546"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Osłuchiwanie szmerów oddechowych (prawidłowych i patologicznych: minimum 4 szmery) ustawianych niezależnie dla prawego i lewego płuca.</w:t>
            </w:r>
          </w:p>
        </w:tc>
      </w:tr>
      <w:tr w:rsidR="001F63B6" w:rsidRPr="00AB3294" w14:paraId="0618CDE9" w14:textId="77777777" w:rsidTr="001F63B6">
        <w:trPr>
          <w:trHeight w:val="450"/>
        </w:trPr>
        <w:tc>
          <w:tcPr>
            <w:tcW w:w="14749" w:type="dxa"/>
            <w:vMerge/>
            <w:tcBorders>
              <w:top w:val="single" w:sz="4" w:space="0" w:color="auto"/>
              <w:left w:val="single" w:sz="4" w:space="0" w:color="auto"/>
              <w:bottom w:val="single" w:sz="4" w:space="0" w:color="auto"/>
              <w:right w:val="single" w:sz="4" w:space="0" w:color="auto"/>
            </w:tcBorders>
            <w:vAlign w:val="center"/>
            <w:hideMark/>
          </w:tcPr>
          <w:p w14:paraId="7FDB879B" w14:textId="77777777" w:rsidR="001F63B6" w:rsidRPr="00AB3294" w:rsidRDefault="001F63B6">
            <w:pPr>
              <w:spacing w:line="256" w:lineRule="auto"/>
              <w:rPr>
                <w:rFonts w:cstheme="minorHAnsi"/>
                <w:sz w:val="18"/>
                <w:szCs w:val="18"/>
                <w:lang w:eastAsia="en-US"/>
              </w:rPr>
            </w:pPr>
          </w:p>
        </w:tc>
        <w:tc>
          <w:tcPr>
            <w:tcW w:w="14033" w:type="dxa"/>
            <w:vMerge/>
            <w:tcBorders>
              <w:top w:val="single" w:sz="4" w:space="0" w:color="auto"/>
              <w:left w:val="single" w:sz="4" w:space="0" w:color="auto"/>
              <w:bottom w:val="single" w:sz="4" w:space="0" w:color="auto"/>
              <w:right w:val="single" w:sz="4" w:space="0" w:color="auto"/>
            </w:tcBorders>
            <w:vAlign w:val="center"/>
            <w:hideMark/>
          </w:tcPr>
          <w:p w14:paraId="23EE3FF8" w14:textId="77777777" w:rsidR="001F63B6" w:rsidRPr="00AB3294" w:rsidRDefault="001F63B6">
            <w:pPr>
              <w:spacing w:line="256" w:lineRule="auto"/>
              <w:rPr>
                <w:rFonts w:cstheme="minorHAnsi"/>
                <w:sz w:val="18"/>
                <w:szCs w:val="18"/>
                <w:lang w:eastAsia="en-US"/>
              </w:rPr>
            </w:pPr>
          </w:p>
        </w:tc>
      </w:tr>
      <w:tr w:rsidR="001F63B6" w:rsidRPr="00AB3294" w14:paraId="2680D28C" w14:textId="77777777" w:rsidTr="001F63B6">
        <w:trPr>
          <w:trHeight w:val="17"/>
        </w:trPr>
        <w:tc>
          <w:tcPr>
            <w:tcW w:w="716" w:type="dxa"/>
            <w:tcBorders>
              <w:top w:val="single" w:sz="4" w:space="0" w:color="auto"/>
              <w:left w:val="single" w:sz="4" w:space="0" w:color="auto"/>
              <w:bottom w:val="single" w:sz="4" w:space="0" w:color="auto"/>
              <w:right w:val="single" w:sz="4" w:space="0" w:color="auto"/>
            </w:tcBorders>
          </w:tcPr>
          <w:p w14:paraId="00A01BB2"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9532A0C"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Odgłosy kaszlu, wymiotów, pojękiwania oraz odgłosy mowy (w tym bezpośrednia komunikacja poprzez fantom).</w:t>
            </w:r>
          </w:p>
        </w:tc>
      </w:tr>
      <w:tr w:rsidR="001F63B6" w:rsidRPr="00AB3294" w14:paraId="7834902C" w14:textId="77777777" w:rsidTr="001F63B6">
        <w:trPr>
          <w:trHeight w:val="33"/>
        </w:trPr>
        <w:tc>
          <w:tcPr>
            <w:tcW w:w="716" w:type="dxa"/>
            <w:tcBorders>
              <w:top w:val="single" w:sz="4" w:space="0" w:color="auto"/>
              <w:left w:val="single" w:sz="4" w:space="0" w:color="auto"/>
              <w:bottom w:val="single" w:sz="4" w:space="0" w:color="auto"/>
              <w:right w:val="single" w:sz="4" w:space="0" w:color="auto"/>
            </w:tcBorders>
          </w:tcPr>
          <w:p w14:paraId="371A0F14"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DC135A9"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Opcja nagrywania własnych odgłosów i wykorzystywania ich w symulacji z opcją regulacji głośności.</w:t>
            </w:r>
          </w:p>
        </w:tc>
      </w:tr>
      <w:tr w:rsidR="001F63B6" w:rsidRPr="00AB3294" w14:paraId="26D30E7F" w14:textId="77777777" w:rsidTr="001F63B6">
        <w:trPr>
          <w:trHeight w:val="526"/>
        </w:trPr>
        <w:tc>
          <w:tcPr>
            <w:tcW w:w="716" w:type="dxa"/>
            <w:tcBorders>
              <w:top w:val="single" w:sz="4" w:space="0" w:color="auto"/>
              <w:left w:val="single" w:sz="4" w:space="0" w:color="auto"/>
              <w:bottom w:val="single" w:sz="4" w:space="0" w:color="auto"/>
              <w:right w:val="single" w:sz="4" w:space="0" w:color="auto"/>
            </w:tcBorders>
          </w:tcPr>
          <w:p w14:paraId="138BEAE3"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9BEC686"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Wyświetlanie parametrów EKG, ciśnienia tętniczego krwi, SpO2, ETCO2, fali tętna, częstości oddechu, częstości pracy serca, temperatury na symulowanym monitorze pacjenta.</w:t>
            </w:r>
          </w:p>
        </w:tc>
      </w:tr>
      <w:tr w:rsidR="001F63B6" w:rsidRPr="00AB3294" w14:paraId="46943D39" w14:textId="77777777" w:rsidTr="001F63B6">
        <w:trPr>
          <w:trHeight w:val="117"/>
        </w:trPr>
        <w:tc>
          <w:tcPr>
            <w:tcW w:w="716" w:type="dxa"/>
            <w:tcBorders>
              <w:top w:val="single" w:sz="4" w:space="0" w:color="auto"/>
              <w:left w:val="single" w:sz="4" w:space="0" w:color="auto"/>
              <w:bottom w:val="single" w:sz="4" w:space="0" w:color="auto"/>
              <w:right w:val="single" w:sz="4" w:space="0" w:color="auto"/>
            </w:tcBorders>
          </w:tcPr>
          <w:p w14:paraId="09DFF5E2"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FE8871C"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Regulacja czasu trwania pomiaru ciśnienia na symulowanym monitorze pacjenta.</w:t>
            </w:r>
          </w:p>
        </w:tc>
      </w:tr>
      <w:tr w:rsidR="001F63B6" w:rsidRPr="00AB3294" w14:paraId="04D337F7" w14:textId="77777777" w:rsidTr="001F63B6">
        <w:trPr>
          <w:trHeight w:val="17"/>
        </w:trPr>
        <w:tc>
          <w:tcPr>
            <w:tcW w:w="716" w:type="dxa"/>
            <w:tcBorders>
              <w:top w:val="single" w:sz="4" w:space="0" w:color="auto"/>
              <w:left w:val="single" w:sz="4" w:space="0" w:color="auto"/>
              <w:bottom w:val="single" w:sz="4" w:space="0" w:color="auto"/>
              <w:right w:val="single" w:sz="4" w:space="0" w:color="auto"/>
            </w:tcBorders>
          </w:tcPr>
          <w:p w14:paraId="3FFD9DE1"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F9EA956"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Możliwość generowania fizjologicznych oraz patologicznych rytmów serca</w:t>
            </w:r>
          </w:p>
        </w:tc>
      </w:tr>
      <w:tr w:rsidR="001F63B6" w:rsidRPr="00AB3294" w14:paraId="258E331C" w14:textId="77777777" w:rsidTr="001F63B6">
        <w:trPr>
          <w:trHeight w:val="223"/>
        </w:trPr>
        <w:tc>
          <w:tcPr>
            <w:tcW w:w="716" w:type="dxa"/>
            <w:tcBorders>
              <w:top w:val="single" w:sz="4" w:space="0" w:color="auto"/>
              <w:left w:val="single" w:sz="4" w:space="0" w:color="auto"/>
              <w:bottom w:val="single" w:sz="4" w:space="0" w:color="auto"/>
              <w:right w:val="single" w:sz="4" w:space="0" w:color="auto"/>
            </w:tcBorders>
          </w:tcPr>
          <w:p w14:paraId="3616AB9D"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EC2784F"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Możliwość generowania fizjologicznych oraz patologicznych rytmów serca oraz ich monitorowanie za pomocą minimum 3 odprowadzeniowego EKG.</w:t>
            </w:r>
          </w:p>
        </w:tc>
      </w:tr>
      <w:tr w:rsidR="001F63B6" w:rsidRPr="00AB3294" w14:paraId="4D1CDC4E" w14:textId="77777777" w:rsidTr="001F63B6">
        <w:trPr>
          <w:trHeight w:val="374"/>
        </w:trPr>
        <w:tc>
          <w:tcPr>
            <w:tcW w:w="716" w:type="dxa"/>
            <w:tcBorders>
              <w:top w:val="single" w:sz="4" w:space="0" w:color="auto"/>
              <w:left w:val="single" w:sz="4" w:space="0" w:color="auto"/>
              <w:bottom w:val="single" w:sz="4" w:space="0" w:color="auto"/>
              <w:right w:val="single" w:sz="4" w:space="0" w:color="auto"/>
            </w:tcBorders>
          </w:tcPr>
          <w:p w14:paraId="5B4B8CCA"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C65167E"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Oprogramowanie zawierające bibliotekę minimum 30 rytmów pracy serca.</w:t>
            </w:r>
          </w:p>
        </w:tc>
      </w:tr>
      <w:tr w:rsidR="001F63B6" w:rsidRPr="00AB3294" w14:paraId="74B86553" w14:textId="77777777" w:rsidTr="001F63B6">
        <w:trPr>
          <w:trHeight w:val="291"/>
        </w:trPr>
        <w:tc>
          <w:tcPr>
            <w:tcW w:w="716" w:type="dxa"/>
            <w:tcBorders>
              <w:top w:val="single" w:sz="4" w:space="0" w:color="auto"/>
              <w:left w:val="single" w:sz="4" w:space="0" w:color="auto"/>
              <w:bottom w:val="single" w:sz="4" w:space="0" w:color="auto"/>
              <w:right w:val="single" w:sz="4" w:space="0" w:color="auto"/>
            </w:tcBorders>
          </w:tcPr>
          <w:p w14:paraId="673C71FA"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4ED7544"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Częstość pracy serca w zapisie EKG w zakresie nie mniejszym niż 20–180/min.</w:t>
            </w:r>
          </w:p>
        </w:tc>
      </w:tr>
      <w:tr w:rsidR="001F63B6" w:rsidRPr="00AB3294" w14:paraId="4055C5E8" w14:textId="77777777" w:rsidTr="001F63B6">
        <w:trPr>
          <w:trHeight w:val="17"/>
        </w:trPr>
        <w:tc>
          <w:tcPr>
            <w:tcW w:w="716" w:type="dxa"/>
            <w:tcBorders>
              <w:top w:val="single" w:sz="4" w:space="0" w:color="auto"/>
              <w:left w:val="single" w:sz="4" w:space="0" w:color="auto"/>
              <w:bottom w:val="single" w:sz="4" w:space="0" w:color="auto"/>
              <w:right w:val="single" w:sz="4" w:space="0" w:color="auto"/>
            </w:tcBorders>
          </w:tcPr>
          <w:p w14:paraId="6114271F"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5D2DC7C5"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Generowanie minimum trzech rodzajów skurczów dodatkowych w zapisie EKG</w:t>
            </w:r>
          </w:p>
        </w:tc>
      </w:tr>
      <w:tr w:rsidR="001F63B6" w:rsidRPr="00AB3294" w14:paraId="5B1901F3" w14:textId="77777777" w:rsidTr="001F63B6">
        <w:trPr>
          <w:trHeight w:val="17"/>
        </w:trPr>
        <w:tc>
          <w:tcPr>
            <w:tcW w:w="716" w:type="dxa"/>
            <w:tcBorders>
              <w:top w:val="single" w:sz="4" w:space="0" w:color="auto"/>
              <w:left w:val="single" w:sz="4" w:space="0" w:color="auto"/>
              <w:bottom w:val="single" w:sz="4" w:space="0" w:color="auto"/>
              <w:right w:val="single" w:sz="4" w:space="0" w:color="auto"/>
            </w:tcBorders>
          </w:tcPr>
          <w:p w14:paraId="359619FE"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5A6FEE67"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Generowanie minimum 2. rodzajów artefaktów w zapisie EKG.</w:t>
            </w:r>
          </w:p>
          <w:p w14:paraId="1319CA0D"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Artefakty w zapisie EKG mogą być powodowane zewnętrznymi czynnikami, takimi jak defibrylacja czy uciskanie klatki piersiowej.</w:t>
            </w:r>
          </w:p>
          <w:p w14:paraId="5F690606" w14:textId="77777777" w:rsidR="001F63B6" w:rsidRPr="00AB3294" w:rsidRDefault="001F63B6">
            <w:pPr>
              <w:spacing w:line="256" w:lineRule="auto"/>
              <w:rPr>
                <w:rFonts w:cstheme="minorHAnsi"/>
                <w:sz w:val="18"/>
                <w:szCs w:val="18"/>
                <w:lang w:eastAsia="en-US"/>
              </w:rPr>
            </w:pPr>
          </w:p>
        </w:tc>
      </w:tr>
      <w:tr w:rsidR="001F63B6" w:rsidRPr="00AB3294" w14:paraId="6F081FA2" w14:textId="77777777" w:rsidTr="001F63B6">
        <w:trPr>
          <w:trHeight w:val="17"/>
        </w:trPr>
        <w:tc>
          <w:tcPr>
            <w:tcW w:w="716" w:type="dxa"/>
            <w:tcBorders>
              <w:top w:val="single" w:sz="4" w:space="0" w:color="auto"/>
              <w:left w:val="single" w:sz="4" w:space="0" w:color="auto"/>
              <w:bottom w:val="single" w:sz="4" w:space="0" w:color="auto"/>
              <w:right w:val="single" w:sz="4" w:space="0" w:color="auto"/>
            </w:tcBorders>
          </w:tcPr>
          <w:p w14:paraId="696CA516"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80626B8"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Możliwość defibrylacji energią do 360J, kardiowersji, elektro stymulacji zewnętrznej oraz monitorowania pacjenta za pomocą klinicznego defibrylatora manualnego</w:t>
            </w:r>
          </w:p>
        </w:tc>
      </w:tr>
      <w:tr w:rsidR="001F63B6" w:rsidRPr="00AB3294" w14:paraId="5AD1DFB0" w14:textId="77777777" w:rsidTr="001F63B6">
        <w:trPr>
          <w:trHeight w:val="17"/>
        </w:trPr>
        <w:tc>
          <w:tcPr>
            <w:tcW w:w="716" w:type="dxa"/>
            <w:tcBorders>
              <w:top w:val="single" w:sz="4" w:space="0" w:color="auto"/>
              <w:left w:val="single" w:sz="4" w:space="0" w:color="auto"/>
              <w:bottom w:val="single" w:sz="4" w:space="0" w:color="auto"/>
              <w:right w:val="single" w:sz="4" w:space="0" w:color="auto"/>
            </w:tcBorders>
          </w:tcPr>
          <w:p w14:paraId="25B26BEF"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8E380D2"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Możliwość założenia wkłucia dożylnego w minimum jednej kończynie.</w:t>
            </w:r>
          </w:p>
        </w:tc>
      </w:tr>
      <w:tr w:rsidR="001F63B6" w:rsidRPr="00AB3294" w14:paraId="1A97D2F3" w14:textId="77777777" w:rsidTr="001F63B6">
        <w:trPr>
          <w:trHeight w:val="17"/>
        </w:trPr>
        <w:tc>
          <w:tcPr>
            <w:tcW w:w="716" w:type="dxa"/>
            <w:tcBorders>
              <w:top w:val="single" w:sz="4" w:space="0" w:color="auto"/>
              <w:left w:val="single" w:sz="4" w:space="0" w:color="auto"/>
              <w:bottom w:val="single" w:sz="4" w:space="0" w:color="auto"/>
              <w:right w:val="single" w:sz="4" w:space="0" w:color="auto"/>
            </w:tcBorders>
          </w:tcPr>
          <w:p w14:paraId="407F5641"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01CC3FE"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Możliwość założenia wkłucia doszpikowego w minimum jednej kończynie.</w:t>
            </w:r>
          </w:p>
        </w:tc>
      </w:tr>
      <w:tr w:rsidR="001F63B6" w:rsidRPr="00AB3294" w14:paraId="7022A350" w14:textId="77777777" w:rsidTr="001F63B6">
        <w:trPr>
          <w:trHeight w:val="17"/>
        </w:trPr>
        <w:tc>
          <w:tcPr>
            <w:tcW w:w="716" w:type="dxa"/>
            <w:tcBorders>
              <w:top w:val="single" w:sz="4" w:space="0" w:color="auto"/>
              <w:left w:val="single" w:sz="4" w:space="0" w:color="auto"/>
              <w:bottom w:val="single" w:sz="4" w:space="0" w:color="auto"/>
              <w:right w:val="single" w:sz="4" w:space="0" w:color="auto"/>
            </w:tcBorders>
          </w:tcPr>
          <w:p w14:paraId="4D846880"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BA9E77D"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Unoszenie się klatki piersiowej podczas wentylacji</w:t>
            </w:r>
          </w:p>
        </w:tc>
      </w:tr>
      <w:tr w:rsidR="001F63B6" w:rsidRPr="00AB3294" w14:paraId="2597A595" w14:textId="77777777" w:rsidTr="001F63B6">
        <w:trPr>
          <w:trHeight w:val="17"/>
        </w:trPr>
        <w:tc>
          <w:tcPr>
            <w:tcW w:w="716" w:type="dxa"/>
            <w:tcBorders>
              <w:top w:val="single" w:sz="4" w:space="0" w:color="auto"/>
              <w:left w:val="single" w:sz="4" w:space="0" w:color="auto"/>
              <w:bottom w:val="single" w:sz="4" w:space="0" w:color="auto"/>
              <w:right w:val="single" w:sz="4" w:space="0" w:color="auto"/>
            </w:tcBorders>
          </w:tcPr>
          <w:p w14:paraId="7BE02C78"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216F3E6"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Fantom wyposażony w pełne ubranie ochronne</w:t>
            </w:r>
          </w:p>
        </w:tc>
      </w:tr>
      <w:tr w:rsidR="001F63B6" w:rsidRPr="00AB3294" w14:paraId="1CE84143" w14:textId="77777777" w:rsidTr="001F63B6">
        <w:trPr>
          <w:trHeight w:val="17"/>
        </w:trPr>
        <w:tc>
          <w:tcPr>
            <w:tcW w:w="716" w:type="dxa"/>
            <w:tcBorders>
              <w:top w:val="single" w:sz="4" w:space="0" w:color="auto"/>
              <w:left w:val="single" w:sz="4" w:space="0" w:color="auto"/>
              <w:bottom w:val="single" w:sz="4" w:space="0" w:color="auto"/>
              <w:right w:val="single" w:sz="4" w:space="0" w:color="auto"/>
            </w:tcBorders>
          </w:tcPr>
          <w:p w14:paraId="45B8159A"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22191EE"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Torba/walizka do przechowywania i transportu</w:t>
            </w:r>
          </w:p>
        </w:tc>
      </w:tr>
      <w:tr w:rsidR="001F63B6" w:rsidRPr="00AB3294" w14:paraId="4A30154B" w14:textId="77777777" w:rsidTr="001F63B6">
        <w:trPr>
          <w:trHeight w:val="17"/>
        </w:trPr>
        <w:tc>
          <w:tcPr>
            <w:tcW w:w="716" w:type="dxa"/>
            <w:tcBorders>
              <w:top w:val="single" w:sz="4" w:space="0" w:color="auto"/>
              <w:left w:val="single" w:sz="4" w:space="0" w:color="auto"/>
              <w:bottom w:val="single" w:sz="4" w:space="0" w:color="auto"/>
              <w:right w:val="single" w:sz="4" w:space="0" w:color="auto"/>
            </w:tcBorders>
          </w:tcPr>
          <w:p w14:paraId="151C6D1A"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E92360A"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 xml:space="preserve">Oprogramowanie i interfejs użytkownika: Możliwość korzystania z predefiniowanych procedur lub kreowania własnych – możliwość dostosowania procedur do lokalnych, krajowych oraz międzynarodowych standardów PALS. Wyświetlanie symulowanych parametrów życiowych. Rejestracja zdarzeń: możliwość zapisu w pamięci oraz wydruku. Interfejs użytkownika w języku polskim. </w:t>
            </w:r>
          </w:p>
        </w:tc>
      </w:tr>
      <w:tr w:rsidR="001F63B6" w:rsidRPr="00AB3294" w14:paraId="530A2C9F" w14:textId="77777777" w:rsidTr="001F63B6">
        <w:trPr>
          <w:trHeight w:val="17"/>
        </w:trPr>
        <w:tc>
          <w:tcPr>
            <w:tcW w:w="716" w:type="dxa"/>
            <w:tcBorders>
              <w:top w:val="single" w:sz="4" w:space="0" w:color="auto"/>
              <w:left w:val="single" w:sz="4" w:space="0" w:color="auto"/>
              <w:bottom w:val="single" w:sz="4" w:space="0" w:color="auto"/>
              <w:right w:val="single" w:sz="4" w:space="0" w:color="auto"/>
            </w:tcBorders>
          </w:tcPr>
          <w:p w14:paraId="31ADBB3C"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0F4B03B"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 xml:space="preserve">Monitor pacjenta z kolorowym wyświetlaczem, głośnikami oraz </w:t>
            </w:r>
          </w:p>
          <w:p w14:paraId="7619B38D"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 xml:space="preserve">bezprzewodowymi modułami komunikacji; system mocowania do ściany przy stanowisku symulacji; oprogramowanie z licencjami bez ograniczeń czasowych. </w:t>
            </w:r>
          </w:p>
        </w:tc>
      </w:tr>
      <w:tr w:rsidR="001F63B6" w:rsidRPr="00AB3294" w14:paraId="08842049" w14:textId="77777777" w:rsidTr="001F63B6">
        <w:trPr>
          <w:trHeight w:val="17"/>
        </w:trPr>
        <w:tc>
          <w:tcPr>
            <w:tcW w:w="716" w:type="dxa"/>
            <w:tcBorders>
              <w:top w:val="single" w:sz="4" w:space="0" w:color="auto"/>
              <w:left w:val="single" w:sz="4" w:space="0" w:color="auto"/>
              <w:bottom w:val="single" w:sz="4" w:space="0" w:color="auto"/>
              <w:right w:val="single" w:sz="4" w:space="0" w:color="auto"/>
            </w:tcBorders>
          </w:tcPr>
          <w:p w14:paraId="485EA81A" w14:textId="77777777" w:rsidR="001F63B6" w:rsidRPr="00AB3294" w:rsidRDefault="001F63B6" w:rsidP="00E70FF6">
            <w:pPr>
              <w:pStyle w:val="Akapitzlist"/>
              <w:numPr>
                <w:ilvl w:val="0"/>
                <w:numId w:val="5"/>
              </w:numPr>
              <w:spacing w:after="0" w:line="256" w:lineRule="auto"/>
              <w:rPr>
                <w:rFonts w:cstheme="minorHAnsi"/>
                <w:sz w:val="18"/>
                <w:szCs w:val="18"/>
                <w:lang w:eastAsia="en-US"/>
              </w:rPr>
            </w:pPr>
          </w:p>
        </w:tc>
        <w:tc>
          <w:tcPr>
            <w:tcW w:w="1403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263CD33" w14:textId="77777777" w:rsidR="001F63B6" w:rsidRPr="00AB3294" w:rsidRDefault="001F63B6">
            <w:pPr>
              <w:spacing w:line="256" w:lineRule="auto"/>
              <w:ind w:left="140"/>
              <w:rPr>
                <w:rFonts w:cstheme="minorHAnsi"/>
                <w:sz w:val="18"/>
                <w:szCs w:val="18"/>
                <w:lang w:eastAsia="en-US"/>
              </w:rPr>
            </w:pPr>
            <w:r w:rsidRPr="00AB3294">
              <w:rPr>
                <w:rFonts w:cstheme="minorHAnsi"/>
                <w:sz w:val="18"/>
                <w:szCs w:val="18"/>
                <w:lang w:eastAsia="en-US"/>
              </w:rPr>
              <w:t xml:space="preserve">Kompletacja zestawu:  </w:t>
            </w:r>
          </w:p>
          <w:p w14:paraId="79C422F9" w14:textId="77777777" w:rsidR="001F63B6" w:rsidRPr="00AB3294" w:rsidRDefault="001F63B6" w:rsidP="00E70FF6">
            <w:pPr>
              <w:numPr>
                <w:ilvl w:val="0"/>
                <w:numId w:val="4"/>
              </w:numPr>
              <w:spacing w:after="22" w:line="256" w:lineRule="auto"/>
              <w:ind w:hanging="360"/>
              <w:rPr>
                <w:rFonts w:cstheme="minorHAnsi"/>
                <w:sz w:val="18"/>
                <w:szCs w:val="18"/>
                <w:lang w:eastAsia="en-US"/>
              </w:rPr>
            </w:pPr>
            <w:r w:rsidRPr="00AB3294">
              <w:rPr>
                <w:rFonts w:cstheme="minorHAnsi"/>
                <w:sz w:val="18"/>
                <w:szCs w:val="18"/>
                <w:lang w:eastAsia="en-US"/>
              </w:rPr>
              <w:t xml:space="preserve">fantom,  </w:t>
            </w:r>
          </w:p>
          <w:p w14:paraId="747E97A0" w14:textId="77777777" w:rsidR="001F63B6" w:rsidRPr="00AB3294" w:rsidRDefault="001F63B6" w:rsidP="00E70FF6">
            <w:pPr>
              <w:numPr>
                <w:ilvl w:val="0"/>
                <w:numId w:val="4"/>
              </w:numPr>
              <w:spacing w:after="0" w:line="276" w:lineRule="auto"/>
              <w:ind w:hanging="360"/>
              <w:rPr>
                <w:rFonts w:cstheme="minorHAnsi"/>
                <w:sz w:val="18"/>
                <w:szCs w:val="18"/>
                <w:lang w:eastAsia="en-US"/>
              </w:rPr>
            </w:pPr>
            <w:r w:rsidRPr="00AB3294">
              <w:rPr>
                <w:rFonts w:cstheme="minorHAnsi"/>
                <w:sz w:val="18"/>
                <w:szCs w:val="18"/>
                <w:lang w:eastAsia="en-US"/>
              </w:rPr>
              <w:t xml:space="preserve"> tablet z oprogramowaniem w języku polskim, bezprzewdowy; zapewniający min. 4 godziny pracy; ekran dotykowy, przekątna min. 5 cali </w:t>
            </w:r>
          </w:p>
          <w:p w14:paraId="378BC7FE" w14:textId="77777777" w:rsidR="001F63B6" w:rsidRPr="00AB3294" w:rsidRDefault="001F63B6">
            <w:pPr>
              <w:spacing w:line="256" w:lineRule="auto"/>
              <w:rPr>
                <w:rFonts w:cstheme="minorHAnsi"/>
                <w:sz w:val="18"/>
                <w:szCs w:val="18"/>
                <w:lang w:eastAsia="en-US"/>
              </w:rPr>
            </w:pPr>
            <w:r w:rsidRPr="00AB3294">
              <w:rPr>
                <w:rFonts w:cstheme="minorHAnsi"/>
                <w:sz w:val="18"/>
                <w:szCs w:val="18"/>
                <w:lang w:eastAsia="en-US"/>
              </w:rPr>
              <w:t xml:space="preserve"> </w:t>
            </w:r>
          </w:p>
        </w:tc>
      </w:tr>
    </w:tbl>
    <w:p w14:paraId="4FD74F29" w14:textId="77777777" w:rsidR="001F63B6" w:rsidRPr="00AB3294" w:rsidRDefault="001F63B6" w:rsidP="001F63B6">
      <w:pPr>
        <w:rPr>
          <w:rFonts w:cstheme="minorHAnsi"/>
          <w:sz w:val="18"/>
          <w:szCs w:val="18"/>
        </w:rPr>
      </w:pPr>
    </w:p>
    <w:p w14:paraId="1204AC0B" w14:textId="77777777" w:rsidR="001F63B6" w:rsidRPr="00AB3294" w:rsidRDefault="001F63B6" w:rsidP="001F63B6">
      <w:pPr>
        <w:rPr>
          <w:rFonts w:cstheme="minorHAnsi"/>
          <w:sz w:val="18"/>
          <w:szCs w:val="18"/>
        </w:rPr>
      </w:pPr>
    </w:p>
    <w:p w14:paraId="68655AA7" w14:textId="3D6E5133" w:rsidR="001F63B6" w:rsidRPr="00AB3294" w:rsidRDefault="001F79BA" w:rsidP="00E70FF6">
      <w:pPr>
        <w:pStyle w:val="Akapitzlist"/>
        <w:numPr>
          <w:ilvl w:val="0"/>
          <w:numId w:val="1"/>
        </w:numPr>
        <w:rPr>
          <w:rFonts w:cstheme="minorHAnsi"/>
          <w:b/>
          <w:sz w:val="28"/>
          <w:szCs w:val="28"/>
        </w:rPr>
      </w:pPr>
      <w:r w:rsidRPr="00AB3294">
        <w:rPr>
          <w:rFonts w:cstheme="minorHAnsi"/>
          <w:b/>
          <w:sz w:val="28"/>
          <w:szCs w:val="28"/>
        </w:rPr>
        <w:t>S</w:t>
      </w:r>
      <w:r w:rsidR="001F63B6" w:rsidRPr="00AB3294">
        <w:rPr>
          <w:rFonts w:cstheme="minorHAnsi"/>
          <w:b/>
          <w:sz w:val="28"/>
          <w:szCs w:val="28"/>
        </w:rPr>
        <w:t>ymul</w:t>
      </w:r>
      <w:r w:rsidR="00AB3294" w:rsidRPr="00AB3294">
        <w:rPr>
          <w:rFonts w:cstheme="minorHAnsi"/>
          <w:b/>
          <w:sz w:val="28"/>
          <w:szCs w:val="28"/>
        </w:rPr>
        <w:t>ator wirtualnej rzeczywistości USG z modułami klatka i brzuch</w:t>
      </w:r>
    </w:p>
    <w:p w14:paraId="229981BC" w14:textId="77777777" w:rsidR="00AB3294" w:rsidRPr="007D1757" w:rsidRDefault="00AB3294" w:rsidP="00AB3294">
      <w:pPr>
        <w:spacing w:before="1"/>
        <w:jc w:val="center"/>
        <w:rPr>
          <w:rFonts w:ascii="Arial" w:hAnsi="Arial"/>
          <w:b/>
          <w:sz w:val="20"/>
        </w:rPr>
      </w:pPr>
      <w:r w:rsidRPr="007D1757">
        <w:rPr>
          <w:rFonts w:ascii="Arial" w:hAnsi="Arial"/>
          <w:b/>
          <w:spacing w:val="-2"/>
          <w:sz w:val="20"/>
        </w:rPr>
        <w:t>Zaawansowany</w:t>
      </w:r>
      <w:r w:rsidRPr="007D1757">
        <w:rPr>
          <w:rFonts w:ascii="Arial" w:hAnsi="Arial"/>
          <w:b/>
          <w:sz w:val="20"/>
        </w:rPr>
        <w:t xml:space="preserve"> </w:t>
      </w:r>
      <w:r w:rsidRPr="007D1757">
        <w:rPr>
          <w:rFonts w:ascii="Arial" w:hAnsi="Arial"/>
          <w:b/>
          <w:spacing w:val="-2"/>
          <w:sz w:val="20"/>
        </w:rPr>
        <w:t>symulator</w:t>
      </w:r>
      <w:r w:rsidRPr="007D1757">
        <w:rPr>
          <w:rFonts w:ascii="Arial" w:hAnsi="Arial"/>
          <w:b/>
          <w:spacing w:val="-12"/>
          <w:sz w:val="20"/>
        </w:rPr>
        <w:t xml:space="preserve"> </w:t>
      </w:r>
      <w:r w:rsidRPr="007D1757">
        <w:rPr>
          <w:rFonts w:ascii="Arial" w:hAnsi="Arial"/>
          <w:b/>
          <w:spacing w:val="-2"/>
          <w:sz w:val="20"/>
        </w:rPr>
        <w:t>wirtualny USG</w:t>
      </w:r>
    </w:p>
    <w:p w14:paraId="7612D379" w14:textId="77777777" w:rsidR="00AB3294" w:rsidRPr="007D1757" w:rsidRDefault="00AB3294" w:rsidP="00AB3294">
      <w:pPr>
        <w:pStyle w:val="Tekstpodstawowy"/>
        <w:rPr>
          <w:rFonts w:ascii="Arial"/>
          <w:b/>
        </w:rPr>
      </w:pPr>
    </w:p>
    <w:p w14:paraId="4B47C26A" w14:textId="77777777" w:rsidR="00AB3294" w:rsidRPr="00AB3294" w:rsidRDefault="00AB3294" w:rsidP="00AB3294">
      <w:pPr>
        <w:pStyle w:val="Tekstpodstawowy"/>
        <w:spacing w:before="6"/>
        <w:rPr>
          <w:rFonts w:asciiTheme="minorHAnsi" w:hAnsiTheme="minorHAnsi" w:cstheme="minorHAnsi"/>
          <w:b/>
          <w:sz w:val="18"/>
          <w:szCs w:val="18"/>
        </w:rPr>
      </w:pPr>
    </w:p>
    <w:tbl>
      <w:tblPr>
        <w:tblStyle w:val="TableNormal"/>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9"/>
        <w:gridCol w:w="96"/>
        <w:gridCol w:w="3972"/>
        <w:gridCol w:w="18"/>
        <w:gridCol w:w="2534"/>
        <w:gridCol w:w="18"/>
        <w:gridCol w:w="2410"/>
      </w:tblGrid>
      <w:tr w:rsidR="00AB3294" w:rsidRPr="00AB3294" w14:paraId="7C169DBF" w14:textId="77777777" w:rsidTr="00021F80">
        <w:trPr>
          <w:trHeight w:val="369"/>
        </w:trPr>
        <w:tc>
          <w:tcPr>
            <w:tcW w:w="681" w:type="dxa"/>
            <w:gridSpan w:val="3"/>
            <w:tcBorders>
              <w:top w:val="single" w:sz="4" w:space="0" w:color="000000"/>
              <w:left w:val="single" w:sz="4" w:space="0" w:color="000000"/>
              <w:bottom w:val="single" w:sz="4" w:space="0" w:color="000000"/>
              <w:right w:val="single" w:sz="4" w:space="0" w:color="000000"/>
            </w:tcBorders>
            <w:hideMark/>
          </w:tcPr>
          <w:p w14:paraId="1AFA4749" w14:textId="77777777" w:rsidR="00AB3294" w:rsidRPr="00AB3294" w:rsidRDefault="00AB3294" w:rsidP="00021F80">
            <w:pPr>
              <w:pStyle w:val="TableParagraph"/>
              <w:spacing w:before="13"/>
              <w:ind w:left="112"/>
              <w:rPr>
                <w:rFonts w:asciiTheme="minorHAnsi" w:hAnsiTheme="minorHAnsi" w:cstheme="minorHAnsi"/>
                <w:b/>
                <w:sz w:val="18"/>
                <w:szCs w:val="18"/>
                <w:lang w:val="pl-PL"/>
              </w:rPr>
            </w:pPr>
            <w:r w:rsidRPr="00AB3294">
              <w:rPr>
                <w:rFonts w:asciiTheme="minorHAnsi" w:hAnsiTheme="minorHAnsi" w:cstheme="minorHAnsi"/>
                <w:b/>
                <w:spacing w:val="-10"/>
                <w:sz w:val="18"/>
                <w:szCs w:val="18"/>
                <w:lang w:val="pl-PL"/>
              </w:rPr>
              <w:t>1</w:t>
            </w:r>
          </w:p>
        </w:tc>
        <w:tc>
          <w:tcPr>
            <w:tcW w:w="3974" w:type="dxa"/>
            <w:tcBorders>
              <w:top w:val="single" w:sz="4" w:space="0" w:color="000000"/>
              <w:left w:val="single" w:sz="4" w:space="0" w:color="000000"/>
              <w:bottom w:val="single" w:sz="4" w:space="0" w:color="000000"/>
              <w:right w:val="single" w:sz="4" w:space="0" w:color="000000"/>
            </w:tcBorders>
            <w:hideMark/>
          </w:tcPr>
          <w:p w14:paraId="0E8D68C8" w14:textId="77777777" w:rsidR="00AB3294" w:rsidRPr="00AB3294" w:rsidRDefault="00AB3294" w:rsidP="00021F80">
            <w:pPr>
              <w:pStyle w:val="TableParagraph"/>
              <w:spacing w:before="13"/>
              <w:ind w:left="112"/>
              <w:rPr>
                <w:rFonts w:asciiTheme="minorHAnsi" w:hAnsiTheme="minorHAnsi" w:cstheme="minorHAnsi"/>
                <w:b/>
                <w:sz w:val="18"/>
                <w:szCs w:val="18"/>
                <w:lang w:val="pl-PL"/>
              </w:rPr>
            </w:pPr>
            <w:r w:rsidRPr="00AB3294">
              <w:rPr>
                <w:rFonts w:asciiTheme="minorHAnsi" w:hAnsiTheme="minorHAnsi" w:cstheme="minorHAnsi"/>
                <w:b/>
                <w:spacing w:val="-10"/>
                <w:sz w:val="18"/>
                <w:szCs w:val="18"/>
                <w:lang w:val="pl-PL"/>
              </w:rPr>
              <w:t>2</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61F9690A" w14:textId="77777777" w:rsidR="00AB3294" w:rsidRPr="00AB3294" w:rsidRDefault="00AB3294" w:rsidP="00021F80">
            <w:pPr>
              <w:pStyle w:val="TableParagraph"/>
              <w:spacing w:before="13"/>
              <w:ind w:left="113"/>
              <w:rPr>
                <w:rFonts w:asciiTheme="minorHAnsi" w:hAnsiTheme="minorHAnsi" w:cstheme="minorHAnsi"/>
                <w:b/>
                <w:sz w:val="18"/>
                <w:szCs w:val="18"/>
                <w:lang w:val="pl-PL"/>
              </w:rPr>
            </w:pPr>
            <w:r w:rsidRPr="00AB3294">
              <w:rPr>
                <w:rFonts w:asciiTheme="minorHAnsi" w:hAnsiTheme="minorHAnsi" w:cstheme="minorHAnsi"/>
                <w:b/>
                <w:spacing w:val="-10"/>
                <w:sz w:val="18"/>
                <w:szCs w:val="18"/>
                <w:lang w:val="pl-PL"/>
              </w:rPr>
              <w:t>3</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83FA12A" w14:textId="77777777" w:rsidR="00AB3294" w:rsidRPr="00AB3294" w:rsidRDefault="00AB3294" w:rsidP="00021F80">
            <w:pPr>
              <w:pStyle w:val="TableParagraph"/>
              <w:spacing w:before="13"/>
              <w:ind w:left="111"/>
              <w:rPr>
                <w:rFonts w:asciiTheme="minorHAnsi" w:hAnsiTheme="minorHAnsi" w:cstheme="minorHAnsi"/>
                <w:b/>
                <w:sz w:val="18"/>
                <w:szCs w:val="18"/>
                <w:lang w:val="pl-PL"/>
              </w:rPr>
            </w:pPr>
            <w:r w:rsidRPr="00AB3294">
              <w:rPr>
                <w:rFonts w:asciiTheme="minorHAnsi" w:hAnsiTheme="minorHAnsi" w:cstheme="minorHAnsi"/>
                <w:b/>
                <w:spacing w:val="-10"/>
                <w:sz w:val="18"/>
                <w:szCs w:val="18"/>
                <w:lang w:val="pl-PL"/>
              </w:rPr>
              <w:t>4</w:t>
            </w:r>
          </w:p>
        </w:tc>
      </w:tr>
      <w:tr w:rsidR="00AB3294" w:rsidRPr="00AB3294" w14:paraId="4A965761" w14:textId="77777777" w:rsidTr="00021F80">
        <w:trPr>
          <w:trHeight w:val="1134"/>
        </w:trPr>
        <w:tc>
          <w:tcPr>
            <w:tcW w:w="681" w:type="dxa"/>
            <w:gridSpan w:val="3"/>
            <w:tcBorders>
              <w:top w:val="single" w:sz="4" w:space="0" w:color="000000"/>
              <w:left w:val="single" w:sz="4" w:space="0" w:color="000000"/>
              <w:bottom w:val="single" w:sz="4" w:space="0" w:color="000000"/>
              <w:right w:val="single" w:sz="4" w:space="0" w:color="000000"/>
            </w:tcBorders>
            <w:hideMark/>
          </w:tcPr>
          <w:p w14:paraId="0AAEB242" w14:textId="77777777" w:rsidR="00AB3294" w:rsidRPr="00AB3294" w:rsidRDefault="00AB3294" w:rsidP="00021F80">
            <w:pPr>
              <w:pStyle w:val="TableParagraph"/>
              <w:spacing w:before="13"/>
              <w:ind w:left="112"/>
              <w:rPr>
                <w:rFonts w:asciiTheme="minorHAnsi" w:hAnsiTheme="minorHAnsi" w:cstheme="minorHAnsi"/>
                <w:b/>
                <w:sz w:val="18"/>
                <w:szCs w:val="18"/>
                <w:lang w:val="pl-PL"/>
              </w:rPr>
            </w:pPr>
            <w:r w:rsidRPr="00AB3294">
              <w:rPr>
                <w:rFonts w:asciiTheme="minorHAnsi" w:hAnsiTheme="minorHAnsi" w:cstheme="minorHAnsi"/>
                <w:b/>
                <w:spacing w:val="-4"/>
                <w:sz w:val="18"/>
                <w:szCs w:val="18"/>
                <w:lang w:val="pl-PL"/>
              </w:rPr>
              <w:lastRenderedPageBreak/>
              <w:t>L.P.</w:t>
            </w:r>
          </w:p>
        </w:tc>
        <w:tc>
          <w:tcPr>
            <w:tcW w:w="3974" w:type="dxa"/>
            <w:tcBorders>
              <w:top w:val="single" w:sz="4" w:space="0" w:color="000000"/>
              <w:left w:val="single" w:sz="4" w:space="0" w:color="000000"/>
              <w:bottom w:val="single" w:sz="4" w:space="0" w:color="000000"/>
              <w:right w:val="single" w:sz="4" w:space="0" w:color="000000"/>
            </w:tcBorders>
            <w:hideMark/>
          </w:tcPr>
          <w:p w14:paraId="6AF949D8" w14:textId="77777777" w:rsidR="00AB3294" w:rsidRPr="00AB3294" w:rsidRDefault="00AB3294" w:rsidP="00021F80">
            <w:pPr>
              <w:pStyle w:val="TableParagraph"/>
              <w:spacing w:before="13"/>
              <w:ind w:left="112"/>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Szczegółowy</w:t>
            </w:r>
            <w:r w:rsidRPr="00AB3294">
              <w:rPr>
                <w:rFonts w:asciiTheme="minorHAnsi" w:hAnsiTheme="minorHAnsi" w:cstheme="minorHAnsi"/>
                <w:b/>
                <w:spacing w:val="29"/>
                <w:sz w:val="18"/>
                <w:szCs w:val="18"/>
                <w:lang w:val="pl-PL"/>
              </w:rPr>
              <w:t xml:space="preserve"> </w:t>
            </w:r>
            <w:r w:rsidRPr="00AB3294">
              <w:rPr>
                <w:rFonts w:asciiTheme="minorHAnsi" w:hAnsiTheme="minorHAnsi" w:cstheme="minorHAnsi"/>
                <w:b/>
                <w:spacing w:val="-4"/>
                <w:sz w:val="18"/>
                <w:szCs w:val="18"/>
                <w:lang w:val="pl-PL"/>
              </w:rPr>
              <w:t>opis</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7892C253" w14:textId="77777777" w:rsidR="00AB3294" w:rsidRPr="00AB3294" w:rsidRDefault="00AB3294" w:rsidP="00021F80">
            <w:pPr>
              <w:pStyle w:val="TableParagraph"/>
              <w:spacing w:before="13" w:line="259" w:lineRule="auto"/>
              <w:ind w:left="113" w:right="477"/>
              <w:rPr>
                <w:rFonts w:asciiTheme="minorHAnsi" w:hAnsiTheme="minorHAnsi" w:cstheme="minorHAnsi"/>
                <w:b/>
                <w:sz w:val="18"/>
                <w:szCs w:val="18"/>
                <w:lang w:val="pl-PL"/>
              </w:rPr>
            </w:pPr>
            <w:r w:rsidRPr="00AB3294">
              <w:rPr>
                <w:rFonts w:asciiTheme="minorHAnsi" w:hAnsiTheme="minorHAnsi" w:cstheme="minorHAnsi"/>
                <w:b/>
                <w:spacing w:val="-6"/>
                <w:sz w:val="18"/>
                <w:szCs w:val="18"/>
                <w:lang w:val="pl-PL"/>
              </w:rPr>
              <w:t>Wymagania</w:t>
            </w:r>
            <w:r w:rsidRPr="00AB3294">
              <w:rPr>
                <w:rFonts w:asciiTheme="minorHAnsi" w:hAnsiTheme="minorHAnsi" w:cstheme="minorHAnsi"/>
                <w:b/>
                <w:spacing w:val="-9"/>
                <w:sz w:val="18"/>
                <w:szCs w:val="18"/>
                <w:lang w:val="pl-PL"/>
              </w:rPr>
              <w:t xml:space="preserve"> </w:t>
            </w:r>
            <w:r w:rsidRPr="00AB3294">
              <w:rPr>
                <w:rFonts w:asciiTheme="minorHAnsi" w:hAnsiTheme="minorHAnsi" w:cstheme="minorHAnsi"/>
                <w:b/>
                <w:spacing w:val="-6"/>
                <w:sz w:val="18"/>
                <w:szCs w:val="18"/>
                <w:lang w:val="pl-PL"/>
              </w:rPr>
              <w:t xml:space="preserve">minimalne i </w:t>
            </w:r>
            <w:r w:rsidRPr="00AB3294">
              <w:rPr>
                <w:rFonts w:asciiTheme="minorHAnsi" w:hAnsiTheme="minorHAnsi" w:cstheme="minorHAnsi"/>
                <w:b/>
                <w:sz w:val="18"/>
                <w:szCs w:val="18"/>
                <w:lang w:val="pl-PL"/>
              </w:rPr>
              <w:t>ocena punktowa</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135E8DB" w14:textId="77777777" w:rsidR="00AB3294" w:rsidRPr="00AB3294" w:rsidRDefault="00AB3294" w:rsidP="00021F80">
            <w:pPr>
              <w:pStyle w:val="TableParagraph"/>
              <w:spacing w:before="13" w:line="259" w:lineRule="auto"/>
              <w:ind w:left="111"/>
              <w:rPr>
                <w:rFonts w:asciiTheme="minorHAnsi" w:hAnsiTheme="minorHAnsi" w:cstheme="minorHAnsi"/>
                <w:b/>
                <w:sz w:val="18"/>
                <w:szCs w:val="18"/>
                <w:lang w:val="pl-PL"/>
              </w:rPr>
            </w:pPr>
            <w:r w:rsidRPr="00AB3294">
              <w:rPr>
                <w:rFonts w:asciiTheme="minorHAnsi" w:hAnsiTheme="minorHAnsi" w:cstheme="minorHAnsi"/>
                <w:b/>
                <w:sz w:val="18"/>
                <w:szCs w:val="18"/>
                <w:lang w:val="pl-PL"/>
              </w:rPr>
              <w:t>Wyposażenie oferowane przez Wykonawcę oraz parametry</w:t>
            </w:r>
            <w:r w:rsidRPr="00AB3294">
              <w:rPr>
                <w:rFonts w:asciiTheme="minorHAnsi" w:hAnsiTheme="minorHAnsi" w:cstheme="minorHAnsi"/>
                <w:b/>
                <w:spacing w:val="-1"/>
                <w:sz w:val="18"/>
                <w:szCs w:val="18"/>
                <w:lang w:val="pl-PL"/>
              </w:rPr>
              <w:t xml:space="preserve"> </w:t>
            </w:r>
            <w:r w:rsidRPr="00AB3294">
              <w:rPr>
                <w:rFonts w:asciiTheme="minorHAnsi" w:hAnsiTheme="minorHAnsi" w:cstheme="minorHAnsi"/>
                <w:b/>
                <w:sz w:val="18"/>
                <w:szCs w:val="18"/>
                <w:lang w:val="pl-PL"/>
              </w:rPr>
              <w:t xml:space="preserve">techniczne, </w:t>
            </w:r>
            <w:r w:rsidRPr="00AB3294">
              <w:rPr>
                <w:rFonts w:asciiTheme="minorHAnsi" w:hAnsiTheme="minorHAnsi" w:cstheme="minorHAnsi"/>
                <w:b/>
                <w:spacing w:val="-6"/>
                <w:sz w:val="18"/>
                <w:szCs w:val="18"/>
                <w:lang w:val="pl-PL"/>
              </w:rPr>
              <w:t>jakościowe, funkcjonalne i</w:t>
            </w:r>
          </w:p>
          <w:p w14:paraId="7C32F963" w14:textId="77777777" w:rsidR="00AB3294" w:rsidRPr="00AB3294" w:rsidRDefault="00AB3294" w:rsidP="00021F80">
            <w:pPr>
              <w:pStyle w:val="TableParagraph"/>
              <w:spacing w:before="5" w:line="194" w:lineRule="exact"/>
              <w:ind w:left="111"/>
              <w:rPr>
                <w:rFonts w:asciiTheme="minorHAnsi" w:hAnsiTheme="minorHAnsi" w:cstheme="minorHAnsi"/>
                <w:b/>
                <w:sz w:val="18"/>
                <w:szCs w:val="18"/>
                <w:lang w:val="pl-PL"/>
              </w:rPr>
            </w:pPr>
            <w:r w:rsidRPr="00AB3294">
              <w:rPr>
                <w:rFonts w:asciiTheme="minorHAnsi" w:hAnsiTheme="minorHAnsi" w:cstheme="minorHAnsi"/>
                <w:b/>
                <w:spacing w:val="-2"/>
                <w:sz w:val="18"/>
                <w:szCs w:val="18"/>
                <w:lang w:val="pl-PL"/>
              </w:rPr>
              <w:t>eksploatacyjne</w:t>
            </w:r>
          </w:p>
        </w:tc>
      </w:tr>
      <w:tr w:rsidR="00AB3294" w:rsidRPr="00AB3294" w14:paraId="7E447C8D" w14:textId="77777777" w:rsidTr="00021F80">
        <w:trPr>
          <w:trHeight w:val="457"/>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1F4E79"/>
            <w:hideMark/>
          </w:tcPr>
          <w:p w14:paraId="04A30D5E" w14:textId="77777777" w:rsidR="00AB3294" w:rsidRPr="00AB3294" w:rsidRDefault="00AB3294" w:rsidP="00021F80">
            <w:pPr>
              <w:pStyle w:val="TableParagraph"/>
              <w:spacing w:line="226" w:lineRule="exact"/>
              <w:ind w:left="268" w:right="590"/>
              <w:rPr>
                <w:rFonts w:asciiTheme="minorHAnsi" w:hAnsiTheme="minorHAnsi" w:cstheme="minorHAnsi"/>
                <w:b/>
                <w:sz w:val="18"/>
                <w:szCs w:val="18"/>
                <w:lang w:val="pl-PL"/>
              </w:rPr>
            </w:pPr>
            <w:r w:rsidRPr="00AB3294">
              <w:rPr>
                <w:rFonts w:asciiTheme="minorHAnsi" w:hAnsiTheme="minorHAnsi" w:cstheme="minorHAnsi"/>
                <w:b/>
                <w:color w:val="FFFFFF"/>
                <w:sz w:val="18"/>
                <w:szCs w:val="18"/>
                <w:lang w:val="pl-PL"/>
              </w:rPr>
              <w:t>PARAMETRY</w:t>
            </w:r>
            <w:r w:rsidRPr="00AB3294">
              <w:rPr>
                <w:rFonts w:asciiTheme="minorHAnsi" w:hAnsiTheme="minorHAnsi" w:cstheme="minorHAnsi"/>
                <w:b/>
                <w:color w:val="FFFFFF"/>
                <w:spacing w:val="-13"/>
                <w:sz w:val="18"/>
                <w:szCs w:val="18"/>
                <w:lang w:val="pl-PL"/>
              </w:rPr>
              <w:t xml:space="preserve"> </w:t>
            </w:r>
            <w:r w:rsidRPr="00AB3294">
              <w:rPr>
                <w:rFonts w:asciiTheme="minorHAnsi" w:hAnsiTheme="minorHAnsi" w:cstheme="minorHAnsi"/>
                <w:b/>
                <w:color w:val="FFFFFF"/>
                <w:sz w:val="18"/>
                <w:szCs w:val="18"/>
                <w:lang w:val="pl-PL"/>
              </w:rPr>
              <w:t>i</w:t>
            </w:r>
            <w:r w:rsidRPr="00AB3294">
              <w:rPr>
                <w:rFonts w:asciiTheme="minorHAnsi" w:hAnsiTheme="minorHAnsi" w:cstheme="minorHAnsi"/>
                <w:b/>
                <w:color w:val="FFFFFF"/>
                <w:spacing w:val="-12"/>
                <w:sz w:val="18"/>
                <w:szCs w:val="18"/>
                <w:lang w:val="pl-PL"/>
              </w:rPr>
              <w:t xml:space="preserve"> </w:t>
            </w:r>
            <w:r w:rsidRPr="00AB3294">
              <w:rPr>
                <w:rFonts w:asciiTheme="minorHAnsi" w:hAnsiTheme="minorHAnsi" w:cstheme="minorHAnsi"/>
                <w:b/>
                <w:color w:val="FFFFFF"/>
                <w:sz w:val="18"/>
                <w:szCs w:val="18"/>
                <w:lang w:val="pl-PL"/>
              </w:rPr>
              <w:t>MINIMALNE</w:t>
            </w:r>
            <w:r w:rsidRPr="00AB3294">
              <w:rPr>
                <w:rFonts w:asciiTheme="minorHAnsi" w:hAnsiTheme="minorHAnsi" w:cstheme="minorHAnsi"/>
                <w:b/>
                <w:color w:val="FFFFFF"/>
                <w:spacing w:val="-13"/>
                <w:sz w:val="18"/>
                <w:szCs w:val="18"/>
                <w:lang w:val="pl-PL"/>
              </w:rPr>
              <w:t xml:space="preserve"> </w:t>
            </w:r>
            <w:r w:rsidRPr="00AB3294">
              <w:rPr>
                <w:rFonts w:asciiTheme="minorHAnsi" w:hAnsiTheme="minorHAnsi" w:cstheme="minorHAnsi"/>
                <w:b/>
                <w:color w:val="FFFFFF"/>
                <w:sz w:val="18"/>
                <w:szCs w:val="18"/>
                <w:lang w:val="pl-PL"/>
              </w:rPr>
              <w:t>WYMAGANIA</w:t>
            </w:r>
            <w:r w:rsidRPr="00AB3294">
              <w:rPr>
                <w:rFonts w:asciiTheme="minorHAnsi" w:hAnsiTheme="minorHAnsi" w:cstheme="minorHAnsi"/>
                <w:b/>
                <w:color w:val="FFFFFF"/>
                <w:spacing w:val="-15"/>
                <w:sz w:val="18"/>
                <w:szCs w:val="18"/>
                <w:lang w:val="pl-PL"/>
              </w:rPr>
              <w:t xml:space="preserve"> </w:t>
            </w:r>
            <w:r w:rsidRPr="00AB3294">
              <w:rPr>
                <w:rFonts w:asciiTheme="minorHAnsi" w:hAnsiTheme="minorHAnsi" w:cstheme="minorHAnsi"/>
                <w:b/>
                <w:color w:val="FFFFFF"/>
                <w:sz w:val="18"/>
                <w:szCs w:val="18"/>
                <w:lang w:val="pl-PL"/>
              </w:rPr>
              <w:t>DOTYCZĄCE</w:t>
            </w:r>
            <w:r w:rsidRPr="00AB3294">
              <w:rPr>
                <w:rFonts w:asciiTheme="minorHAnsi" w:hAnsiTheme="minorHAnsi" w:cstheme="minorHAnsi"/>
                <w:b/>
                <w:color w:val="FFFFFF"/>
                <w:spacing w:val="8"/>
                <w:sz w:val="18"/>
                <w:szCs w:val="18"/>
                <w:lang w:val="pl-PL"/>
              </w:rPr>
              <w:t xml:space="preserve"> </w:t>
            </w:r>
            <w:r w:rsidRPr="00AB3294">
              <w:rPr>
                <w:rFonts w:asciiTheme="minorHAnsi" w:hAnsiTheme="minorHAnsi" w:cstheme="minorHAnsi"/>
                <w:b/>
                <w:color w:val="FFFFFF"/>
                <w:sz w:val="18"/>
                <w:szCs w:val="18"/>
                <w:lang w:val="pl-PL"/>
              </w:rPr>
              <w:t xml:space="preserve">SYMULATORA </w:t>
            </w:r>
            <w:r w:rsidRPr="00AB3294">
              <w:rPr>
                <w:rFonts w:asciiTheme="minorHAnsi" w:hAnsiTheme="minorHAnsi" w:cstheme="minorHAnsi"/>
                <w:b/>
                <w:color w:val="FFFFFF"/>
                <w:spacing w:val="-2"/>
                <w:sz w:val="18"/>
                <w:szCs w:val="18"/>
                <w:lang w:val="pl-PL"/>
              </w:rPr>
              <w:t>WIRTUALNEGO</w:t>
            </w:r>
          </w:p>
        </w:tc>
      </w:tr>
      <w:tr w:rsidR="00AB3294" w:rsidRPr="00AB3294" w14:paraId="166787FD" w14:textId="77777777" w:rsidTr="00021F80">
        <w:trPr>
          <w:trHeight w:val="690"/>
        </w:trPr>
        <w:tc>
          <w:tcPr>
            <w:tcW w:w="681" w:type="dxa"/>
            <w:gridSpan w:val="3"/>
            <w:tcBorders>
              <w:top w:val="single" w:sz="4" w:space="0" w:color="000000"/>
              <w:left w:val="single" w:sz="4" w:space="0" w:color="000000"/>
              <w:bottom w:val="single" w:sz="4" w:space="0" w:color="000000"/>
              <w:right w:val="single" w:sz="4" w:space="0" w:color="000000"/>
            </w:tcBorders>
            <w:hideMark/>
          </w:tcPr>
          <w:p w14:paraId="246B3046" w14:textId="77777777" w:rsidR="00AB3294" w:rsidRPr="00AB3294" w:rsidRDefault="00AB3294" w:rsidP="00021F80">
            <w:pPr>
              <w:pStyle w:val="TableParagraph"/>
              <w:spacing w:before="13"/>
              <w:ind w:left="110"/>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2.</w:t>
            </w:r>
          </w:p>
        </w:tc>
        <w:tc>
          <w:tcPr>
            <w:tcW w:w="3974" w:type="dxa"/>
            <w:tcBorders>
              <w:top w:val="single" w:sz="4" w:space="0" w:color="000000"/>
              <w:left w:val="single" w:sz="4" w:space="0" w:color="000000"/>
              <w:bottom w:val="single" w:sz="4" w:space="0" w:color="000000"/>
              <w:right w:val="single" w:sz="4" w:space="0" w:color="000000"/>
            </w:tcBorders>
            <w:hideMark/>
          </w:tcPr>
          <w:p w14:paraId="3F27BB6E" w14:textId="77777777" w:rsidR="00AB3294" w:rsidRPr="00AB3294" w:rsidRDefault="00AB3294" w:rsidP="00021F80">
            <w:pPr>
              <w:pStyle w:val="TableParagraph"/>
              <w:spacing w:line="230" w:lineRule="exact"/>
              <w:ind w:left="112" w:right="67"/>
              <w:rPr>
                <w:rFonts w:asciiTheme="minorHAnsi" w:hAnsiTheme="minorHAnsi" w:cstheme="minorHAnsi"/>
                <w:sz w:val="18"/>
                <w:szCs w:val="18"/>
                <w:lang w:val="pl-PL"/>
              </w:rPr>
            </w:pPr>
            <w:r w:rsidRPr="00AB3294">
              <w:rPr>
                <w:rFonts w:asciiTheme="minorHAnsi" w:hAnsiTheme="minorHAnsi" w:cstheme="minorHAnsi"/>
                <w:sz w:val="18"/>
                <w:szCs w:val="18"/>
                <w:lang w:val="pl-PL"/>
              </w:rPr>
              <w:t>Symulator</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wirtualny</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 xml:space="preserve">dostarczony z dożywotnią licencją na oprogramowanie </w:t>
            </w:r>
            <w:r w:rsidRPr="00AB3294">
              <w:rPr>
                <w:rFonts w:asciiTheme="minorHAnsi" w:hAnsiTheme="minorHAnsi" w:cstheme="minorHAnsi"/>
                <w:spacing w:val="-2"/>
                <w:sz w:val="18"/>
                <w:szCs w:val="18"/>
                <w:lang w:val="pl-PL"/>
              </w:rPr>
              <w:t>komputerowe.</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724E482B" w14:textId="77777777" w:rsidR="00AB3294" w:rsidRPr="00AB3294" w:rsidRDefault="00AB3294" w:rsidP="00021F80">
            <w:pPr>
              <w:pStyle w:val="TableParagraph"/>
              <w:spacing w:before="15"/>
              <w:ind w:left="113"/>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20" w:type="dxa"/>
            <w:gridSpan w:val="2"/>
            <w:tcBorders>
              <w:top w:val="single" w:sz="4" w:space="0" w:color="000000"/>
              <w:left w:val="single" w:sz="4" w:space="0" w:color="000000"/>
              <w:bottom w:val="single" w:sz="4" w:space="0" w:color="000000"/>
              <w:right w:val="single" w:sz="4" w:space="0" w:color="000000"/>
            </w:tcBorders>
          </w:tcPr>
          <w:p w14:paraId="40339853"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173EBDAC" w14:textId="77777777" w:rsidTr="00021F80">
        <w:trPr>
          <w:trHeight w:val="1235"/>
        </w:trPr>
        <w:tc>
          <w:tcPr>
            <w:tcW w:w="681" w:type="dxa"/>
            <w:gridSpan w:val="3"/>
            <w:tcBorders>
              <w:top w:val="single" w:sz="4" w:space="0" w:color="000000"/>
              <w:left w:val="single" w:sz="4" w:space="0" w:color="000000"/>
              <w:bottom w:val="single" w:sz="4" w:space="0" w:color="000000"/>
              <w:right w:val="single" w:sz="4" w:space="0" w:color="000000"/>
            </w:tcBorders>
            <w:hideMark/>
          </w:tcPr>
          <w:p w14:paraId="1CD8B49A" w14:textId="77777777" w:rsidR="00AB3294" w:rsidRPr="00AB3294" w:rsidRDefault="00AB3294" w:rsidP="00021F80">
            <w:pPr>
              <w:pStyle w:val="TableParagraph"/>
              <w:spacing w:before="13"/>
              <w:ind w:left="110"/>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3.</w:t>
            </w:r>
          </w:p>
        </w:tc>
        <w:tc>
          <w:tcPr>
            <w:tcW w:w="3974" w:type="dxa"/>
            <w:tcBorders>
              <w:top w:val="single" w:sz="4" w:space="0" w:color="000000"/>
              <w:left w:val="single" w:sz="4" w:space="0" w:color="000000"/>
              <w:bottom w:val="single" w:sz="4" w:space="0" w:color="000000"/>
              <w:right w:val="single" w:sz="4" w:space="0" w:color="000000"/>
            </w:tcBorders>
            <w:hideMark/>
          </w:tcPr>
          <w:p w14:paraId="40953A8F" w14:textId="77777777" w:rsidR="00AB3294" w:rsidRPr="00AB3294" w:rsidRDefault="00AB3294" w:rsidP="00021F80">
            <w:pPr>
              <w:pStyle w:val="TableParagraph"/>
              <w:spacing w:before="1" w:line="189" w:lineRule="exact"/>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Symulator objęty bezpłatną aktualizacją oprogramowania w czasie gwarancji obejmującą bezpłatną aktualizację wszystkich zainstalowanych modułów symulatora, pod warunkiem, że aktualizacje nie będą wymagać zakupu dodatkowych urządzeń/rozwiązań sprzętowych (np. nowy fantom, sonda itp.)</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37F445C9" w14:textId="77777777" w:rsidR="00AB3294" w:rsidRPr="00AB3294" w:rsidRDefault="00AB3294" w:rsidP="00021F80">
            <w:pPr>
              <w:pStyle w:val="TableParagraph"/>
              <w:spacing w:line="204" w:lineRule="exact"/>
              <w:ind w:left="113"/>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20" w:type="dxa"/>
            <w:gridSpan w:val="2"/>
            <w:tcBorders>
              <w:top w:val="single" w:sz="4" w:space="0" w:color="000000"/>
              <w:left w:val="single" w:sz="4" w:space="0" w:color="000000"/>
              <w:bottom w:val="single" w:sz="4" w:space="0" w:color="000000"/>
              <w:right w:val="single" w:sz="4" w:space="0" w:color="000000"/>
            </w:tcBorders>
          </w:tcPr>
          <w:p w14:paraId="3125EE96"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4E5786A8" w14:textId="77777777" w:rsidTr="00021F80">
        <w:trPr>
          <w:trHeight w:val="944"/>
        </w:trPr>
        <w:tc>
          <w:tcPr>
            <w:tcW w:w="681" w:type="dxa"/>
            <w:gridSpan w:val="3"/>
            <w:tcBorders>
              <w:top w:val="single" w:sz="4" w:space="0" w:color="000000"/>
              <w:left w:val="single" w:sz="4" w:space="0" w:color="000000"/>
              <w:bottom w:val="single" w:sz="4" w:space="0" w:color="000000"/>
              <w:right w:val="single" w:sz="4" w:space="0" w:color="000000"/>
            </w:tcBorders>
          </w:tcPr>
          <w:p w14:paraId="5CFF2668" w14:textId="77777777" w:rsidR="00AB3294" w:rsidRPr="00AB3294" w:rsidRDefault="00AB3294" w:rsidP="00021F80">
            <w:pPr>
              <w:pStyle w:val="TableParagraph"/>
              <w:spacing w:before="13"/>
              <w:ind w:left="110"/>
              <w:rPr>
                <w:rFonts w:asciiTheme="minorHAnsi" w:hAnsiTheme="minorHAnsi" w:cstheme="minorHAnsi"/>
                <w:b/>
                <w:spacing w:val="-5"/>
                <w:sz w:val="18"/>
                <w:szCs w:val="18"/>
                <w:lang w:val="pl-PL"/>
              </w:rPr>
            </w:pPr>
            <w:r w:rsidRPr="00AB3294">
              <w:rPr>
                <w:rFonts w:asciiTheme="minorHAnsi" w:hAnsiTheme="minorHAnsi" w:cstheme="minorHAnsi"/>
                <w:b/>
                <w:spacing w:val="-5"/>
                <w:sz w:val="18"/>
                <w:szCs w:val="18"/>
                <w:lang w:val="pl-PL"/>
              </w:rPr>
              <w:t>4.</w:t>
            </w:r>
          </w:p>
        </w:tc>
        <w:tc>
          <w:tcPr>
            <w:tcW w:w="3974" w:type="dxa"/>
            <w:tcBorders>
              <w:top w:val="single" w:sz="4" w:space="0" w:color="000000"/>
              <w:left w:val="single" w:sz="4" w:space="0" w:color="000000"/>
              <w:bottom w:val="single" w:sz="4" w:space="0" w:color="000000"/>
              <w:right w:val="single" w:sz="4" w:space="0" w:color="000000"/>
            </w:tcBorders>
          </w:tcPr>
          <w:p w14:paraId="43714317" w14:textId="77777777" w:rsidR="00AB3294" w:rsidRPr="00AB3294" w:rsidRDefault="00AB3294" w:rsidP="00021F80">
            <w:pPr>
              <w:pStyle w:val="TableParagraph"/>
              <w:spacing w:line="235" w:lineRule="auto"/>
              <w:ind w:left="112" w:right="67"/>
              <w:rPr>
                <w:rFonts w:asciiTheme="minorHAnsi" w:hAnsiTheme="minorHAnsi" w:cstheme="minorHAnsi"/>
                <w:sz w:val="18"/>
                <w:szCs w:val="18"/>
                <w:lang w:val="pl-PL"/>
              </w:rPr>
            </w:pPr>
            <w:r w:rsidRPr="00AB3294">
              <w:rPr>
                <w:rFonts w:asciiTheme="minorHAnsi" w:hAnsiTheme="minorHAnsi" w:cstheme="minorHAnsi"/>
                <w:sz w:val="18"/>
                <w:szCs w:val="18"/>
                <w:lang w:val="pl-PL"/>
              </w:rPr>
              <w:t>Wszystkie</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niezbędne</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akcesoria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dostarczane</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w bezpiecznych opakowaniach typu walizki, skrzynie,</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kufry</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umożliwiających przechowywanie i transport.</w:t>
            </w:r>
          </w:p>
        </w:tc>
        <w:tc>
          <w:tcPr>
            <w:tcW w:w="2553" w:type="dxa"/>
            <w:gridSpan w:val="2"/>
            <w:tcBorders>
              <w:top w:val="single" w:sz="4" w:space="0" w:color="000000"/>
              <w:left w:val="single" w:sz="4" w:space="0" w:color="000000"/>
              <w:bottom w:val="single" w:sz="4" w:space="0" w:color="000000"/>
              <w:right w:val="single" w:sz="4" w:space="0" w:color="000000"/>
            </w:tcBorders>
          </w:tcPr>
          <w:p w14:paraId="6B27A4FE" w14:textId="77777777" w:rsidR="00AB3294" w:rsidRPr="00AB3294" w:rsidRDefault="00AB3294" w:rsidP="00021F80">
            <w:pPr>
              <w:pStyle w:val="TableParagraph"/>
              <w:spacing w:line="204" w:lineRule="exact"/>
              <w:ind w:left="113"/>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20" w:type="dxa"/>
            <w:gridSpan w:val="2"/>
            <w:tcBorders>
              <w:top w:val="single" w:sz="4" w:space="0" w:color="000000"/>
              <w:left w:val="single" w:sz="4" w:space="0" w:color="000000"/>
              <w:bottom w:val="single" w:sz="4" w:space="0" w:color="000000"/>
              <w:right w:val="single" w:sz="4" w:space="0" w:color="000000"/>
            </w:tcBorders>
          </w:tcPr>
          <w:p w14:paraId="6AF183BB"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1B7291D9" w14:textId="77777777" w:rsidTr="00021F80">
        <w:trPr>
          <w:trHeight w:val="703"/>
        </w:trPr>
        <w:tc>
          <w:tcPr>
            <w:tcW w:w="681" w:type="dxa"/>
            <w:gridSpan w:val="3"/>
            <w:tcBorders>
              <w:top w:val="single" w:sz="4" w:space="0" w:color="000000"/>
              <w:left w:val="single" w:sz="4" w:space="0" w:color="000000"/>
              <w:bottom w:val="single" w:sz="4" w:space="0" w:color="000000"/>
              <w:right w:val="single" w:sz="4" w:space="0" w:color="000000"/>
            </w:tcBorders>
          </w:tcPr>
          <w:p w14:paraId="0ED5C043" w14:textId="77777777" w:rsidR="00AB3294" w:rsidRPr="00AB3294" w:rsidRDefault="00AB3294" w:rsidP="00021F80">
            <w:pPr>
              <w:pStyle w:val="TableParagraph"/>
              <w:spacing w:before="13"/>
              <w:ind w:left="110"/>
              <w:rPr>
                <w:rFonts w:asciiTheme="minorHAnsi" w:hAnsiTheme="minorHAnsi" w:cstheme="minorHAnsi"/>
                <w:b/>
                <w:spacing w:val="-5"/>
                <w:sz w:val="18"/>
                <w:szCs w:val="18"/>
                <w:lang w:val="pl-PL"/>
              </w:rPr>
            </w:pPr>
            <w:r w:rsidRPr="00AB3294">
              <w:rPr>
                <w:rFonts w:asciiTheme="minorHAnsi" w:hAnsiTheme="minorHAnsi" w:cstheme="minorHAnsi"/>
                <w:b/>
                <w:spacing w:val="-5"/>
                <w:sz w:val="18"/>
                <w:szCs w:val="18"/>
                <w:lang w:val="pl-PL"/>
              </w:rPr>
              <w:t>5.</w:t>
            </w:r>
          </w:p>
        </w:tc>
        <w:tc>
          <w:tcPr>
            <w:tcW w:w="3974" w:type="dxa"/>
            <w:tcBorders>
              <w:top w:val="single" w:sz="4" w:space="0" w:color="000000"/>
              <w:left w:val="single" w:sz="4" w:space="0" w:color="000000"/>
              <w:bottom w:val="single" w:sz="4" w:space="0" w:color="000000"/>
              <w:right w:val="single" w:sz="4" w:space="0" w:color="000000"/>
            </w:tcBorders>
          </w:tcPr>
          <w:p w14:paraId="393D8D07" w14:textId="77777777" w:rsidR="00AB3294" w:rsidRPr="00AB3294" w:rsidRDefault="00AB3294" w:rsidP="00021F80">
            <w:pPr>
              <w:pStyle w:val="TableParagraph"/>
              <w:spacing w:line="235" w:lineRule="auto"/>
              <w:ind w:left="112" w:right="67"/>
              <w:rPr>
                <w:rFonts w:asciiTheme="minorHAnsi" w:hAnsiTheme="minorHAnsi" w:cstheme="minorHAnsi"/>
                <w:sz w:val="18"/>
                <w:szCs w:val="18"/>
                <w:lang w:val="pl-PL"/>
              </w:rPr>
            </w:pPr>
            <w:r w:rsidRPr="00AB3294">
              <w:rPr>
                <w:rFonts w:asciiTheme="minorHAnsi" w:hAnsiTheme="minorHAnsi" w:cstheme="minorHAnsi"/>
                <w:sz w:val="18"/>
                <w:szCs w:val="18"/>
                <w:lang w:val="pl-PL"/>
              </w:rPr>
              <w:t>Do</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stanowiska</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symulacyjnego</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 xml:space="preserve">należy dostarczyć 1 szt. miękkiej maty przeciw </w:t>
            </w:r>
            <w:r w:rsidRPr="00AB3294">
              <w:rPr>
                <w:rFonts w:asciiTheme="minorHAnsi" w:hAnsiTheme="minorHAnsi" w:cstheme="minorHAnsi"/>
                <w:spacing w:val="-2"/>
                <w:sz w:val="18"/>
                <w:szCs w:val="18"/>
                <w:lang w:val="pl-PL"/>
              </w:rPr>
              <w:t>zmęczeniowej.</w:t>
            </w:r>
          </w:p>
        </w:tc>
        <w:tc>
          <w:tcPr>
            <w:tcW w:w="2553" w:type="dxa"/>
            <w:gridSpan w:val="2"/>
            <w:tcBorders>
              <w:top w:val="single" w:sz="4" w:space="0" w:color="000000"/>
              <w:left w:val="single" w:sz="4" w:space="0" w:color="000000"/>
              <w:bottom w:val="single" w:sz="4" w:space="0" w:color="000000"/>
              <w:right w:val="single" w:sz="4" w:space="0" w:color="000000"/>
            </w:tcBorders>
          </w:tcPr>
          <w:p w14:paraId="09581259" w14:textId="77777777" w:rsidR="00AB3294" w:rsidRPr="00AB3294" w:rsidRDefault="00AB3294" w:rsidP="00021F80">
            <w:pPr>
              <w:pStyle w:val="TableParagraph"/>
              <w:spacing w:line="204" w:lineRule="exact"/>
              <w:ind w:left="113"/>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20" w:type="dxa"/>
            <w:gridSpan w:val="2"/>
            <w:tcBorders>
              <w:top w:val="single" w:sz="4" w:space="0" w:color="000000"/>
              <w:left w:val="single" w:sz="4" w:space="0" w:color="000000"/>
              <w:bottom w:val="single" w:sz="4" w:space="0" w:color="000000"/>
              <w:right w:val="single" w:sz="4" w:space="0" w:color="000000"/>
            </w:tcBorders>
          </w:tcPr>
          <w:p w14:paraId="12C49AC7"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6451789B" w14:textId="77777777" w:rsidTr="00021F80">
        <w:trPr>
          <w:trHeight w:val="1235"/>
        </w:trPr>
        <w:tc>
          <w:tcPr>
            <w:tcW w:w="681" w:type="dxa"/>
            <w:gridSpan w:val="3"/>
            <w:tcBorders>
              <w:top w:val="single" w:sz="4" w:space="0" w:color="000000"/>
              <w:left w:val="single" w:sz="4" w:space="0" w:color="000000"/>
              <w:bottom w:val="single" w:sz="4" w:space="0" w:color="000000"/>
              <w:right w:val="single" w:sz="4" w:space="0" w:color="000000"/>
            </w:tcBorders>
          </w:tcPr>
          <w:p w14:paraId="1551E53C" w14:textId="77777777" w:rsidR="00AB3294" w:rsidRPr="00AB3294" w:rsidRDefault="00AB3294" w:rsidP="00021F80">
            <w:pPr>
              <w:pStyle w:val="TableParagraph"/>
              <w:spacing w:before="13"/>
              <w:ind w:left="110"/>
              <w:rPr>
                <w:rFonts w:asciiTheme="minorHAnsi" w:hAnsiTheme="minorHAnsi" w:cstheme="minorHAnsi"/>
                <w:b/>
                <w:spacing w:val="-5"/>
                <w:sz w:val="18"/>
                <w:szCs w:val="18"/>
                <w:lang w:val="pl-PL"/>
              </w:rPr>
            </w:pPr>
            <w:r w:rsidRPr="00AB3294">
              <w:rPr>
                <w:rFonts w:asciiTheme="minorHAnsi" w:hAnsiTheme="minorHAnsi" w:cstheme="minorHAnsi"/>
                <w:b/>
                <w:spacing w:val="-5"/>
                <w:sz w:val="18"/>
                <w:szCs w:val="18"/>
                <w:lang w:val="pl-PL"/>
              </w:rPr>
              <w:t>9.</w:t>
            </w:r>
          </w:p>
        </w:tc>
        <w:tc>
          <w:tcPr>
            <w:tcW w:w="3974" w:type="dxa"/>
            <w:tcBorders>
              <w:top w:val="single" w:sz="4" w:space="0" w:color="000000"/>
              <w:left w:val="single" w:sz="4" w:space="0" w:color="000000"/>
              <w:bottom w:val="single" w:sz="4" w:space="0" w:color="000000"/>
              <w:right w:val="single" w:sz="4" w:space="0" w:color="000000"/>
            </w:tcBorders>
          </w:tcPr>
          <w:p w14:paraId="01D3F981" w14:textId="77777777" w:rsidR="00AB3294" w:rsidRPr="00AB3294" w:rsidRDefault="00AB3294" w:rsidP="00021F80">
            <w:pPr>
              <w:pStyle w:val="TableParagraph"/>
              <w:spacing w:before="15" w:line="264" w:lineRule="auto"/>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Sprzęt dostarczony z instrukcją obsługi i opisem dostępnych modułów wraz z wykazem ćwiczeń/przypadków w formie papierowej i</w:t>
            </w:r>
          </w:p>
          <w:p w14:paraId="3C178103" w14:textId="77777777" w:rsidR="00AB3294" w:rsidRPr="00AB3294" w:rsidRDefault="00AB3294" w:rsidP="00021F80">
            <w:pPr>
              <w:pStyle w:val="TableParagraph"/>
              <w:spacing w:before="15" w:line="264" w:lineRule="auto"/>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elektronicznej. Dokumenty języku polskim lub angielskim.</w:t>
            </w:r>
          </w:p>
        </w:tc>
        <w:tc>
          <w:tcPr>
            <w:tcW w:w="2553" w:type="dxa"/>
            <w:gridSpan w:val="2"/>
            <w:tcBorders>
              <w:top w:val="single" w:sz="4" w:space="0" w:color="000000"/>
              <w:left w:val="single" w:sz="4" w:space="0" w:color="000000"/>
              <w:bottom w:val="single" w:sz="4" w:space="0" w:color="000000"/>
              <w:right w:val="single" w:sz="4" w:space="0" w:color="000000"/>
            </w:tcBorders>
          </w:tcPr>
          <w:p w14:paraId="6CBD1DF1" w14:textId="77777777" w:rsidR="00AB3294" w:rsidRPr="00AB3294" w:rsidRDefault="00AB3294" w:rsidP="00021F80">
            <w:pPr>
              <w:pStyle w:val="TableParagraph"/>
              <w:ind w:left="5" w:right="477"/>
              <w:rPr>
                <w:rFonts w:asciiTheme="minorHAnsi" w:hAnsiTheme="minorHAnsi" w:cstheme="minorHAnsi"/>
                <w:sz w:val="18"/>
                <w:szCs w:val="18"/>
                <w:u w:val="single"/>
                <w:lang w:val="pl-PL"/>
              </w:rPr>
            </w:pPr>
            <w:r w:rsidRPr="00AB3294">
              <w:rPr>
                <w:rFonts w:asciiTheme="minorHAnsi" w:hAnsiTheme="minorHAnsi" w:cstheme="minorHAnsi"/>
                <w:spacing w:val="-5"/>
                <w:sz w:val="18"/>
                <w:szCs w:val="18"/>
                <w:lang w:val="pl-PL"/>
              </w:rPr>
              <w:t>TAK</w:t>
            </w:r>
          </w:p>
        </w:tc>
        <w:tc>
          <w:tcPr>
            <w:tcW w:w="2420" w:type="dxa"/>
            <w:gridSpan w:val="2"/>
            <w:tcBorders>
              <w:top w:val="single" w:sz="4" w:space="0" w:color="000000"/>
              <w:left w:val="single" w:sz="4" w:space="0" w:color="000000"/>
              <w:bottom w:val="single" w:sz="4" w:space="0" w:color="000000"/>
              <w:right w:val="single" w:sz="4" w:space="0" w:color="000000"/>
            </w:tcBorders>
          </w:tcPr>
          <w:p w14:paraId="2E328CD4"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32E1AE8F" w14:textId="77777777" w:rsidTr="00021F80">
        <w:trPr>
          <w:trHeight w:val="731"/>
        </w:trPr>
        <w:tc>
          <w:tcPr>
            <w:tcW w:w="681" w:type="dxa"/>
            <w:gridSpan w:val="3"/>
            <w:tcBorders>
              <w:top w:val="single" w:sz="4" w:space="0" w:color="000000"/>
              <w:left w:val="single" w:sz="4" w:space="0" w:color="000000"/>
              <w:bottom w:val="single" w:sz="4" w:space="0" w:color="000000"/>
              <w:right w:val="single" w:sz="4" w:space="0" w:color="000000"/>
            </w:tcBorders>
          </w:tcPr>
          <w:p w14:paraId="248CB91D" w14:textId="77777777" w:rsidR="00AB3294" w:rsidRPr="00AB3294" w:rsidRDefault="00AB3294" w:rsidP="00021F80">
            <w:pPr>
              <w:pStyle w:val="TableParagraph"/>
              <w:spacing w:before="13"/>
              <w:ind w:left="110"/>
              <w:rPr>
                <w:rFonts w:asciiTheme="minorHAnsi" w:hAnsiTheme="minorHAnsi" w:cstheme="minorHAnsi"/>
                <w:b/>
                <w:spacing w:val="-5"/>
                <w:sz w:val="18"/>
                <w:szCs w:val="18"/>
                <w:lang w:val="pl-PL"/>
              </w:rPr>
            </w:pPr>
            <w:r w:rsidRPr="00AB3294">
              <w:rPr>
                <w:rFonts w:asciiTheme="minorHAnsi" w:hAnsiTheme="minorHAnsi" w:cstheme="minorHAnsi"/>
                <w:b/>
                <w:spacing w:val="-5"/>
                <w:sz w:val="18"/>
                <w:szCs w:val="18"/>
                <w:lang w:val="pl-PL"/>
              </w:rPr>
              <w:t>10.</w:t>
            </w:r>
          </w:p>
        </w:tc>
        <w:tc>
          <w:tcPr>
            <w:tcW w:w="3974" w:type="dxa"/>
            <w:tcBorders>
              <w:top w:val="single" w:sz="4" w:space="0" w:color="000000"/>
              <w:left w:val="single" w:sz="4" w:space="0" w:color="000000"/>
              <w:bottom w:val="single" w:sz="4" w:space="0" w:color="000000"/>
              <w:right w:val="single" w:sz="4" w:space="0" w:color="000000"/>
            </w:tcBorders>
          </w:tcPr>
          <w:p w14:paraId="45A6491A" w14:textId="77777777" w:rsidR="00AB3294" w:rsidRPr="00AB3294" w:rsidRDefault="00AB3294" w:rsidP="00021F80">
            <w:pPr>
              <w:pStyle w:val="TableParagraph"/>
              <w:spacing w:before="15" w:line="264" w:lineRule="auto"/>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Wieczysta licencja na oprogramowanie systemowe oraz moduły szkoleniowe.</w:t>
            </w:r>
          </w:p>
        </w:tc>
        <w:tc>
          <w:tcPr>
            <w:tcW w:w="2553" w:type="dxa"/>
            <w:gridSpan w:val="2"/>
            <w:tcBorders>
              <w:top w:val="single" w:sz="4" w:space="0" w:color="000000"/>
              <w:left w:val="single" w:sz="4" w:space="0" w:color="000000"/>
              <w:bottom w:val="single" w:sz="4" w:space="0" w:color="000000"/>
              <w:right w:val="single" w:sz="4" w:space="0" w:color="000000"/>
            </w:tcBorders>
          </w:tcPr>
          <w:p w14:paraId="174F53CC" w14:textId="77777777" w:rsidR="00AB3294" w:rsidRPr="00AB3294" w:rsidRDefault="00AB3294" w:rsidP="00021F80">
            <w:pPr>
              <w:pStyle w:val="TableParagraph"/>
              <w:ind w:left="5" w:right="477"/>
              <w:rPr>
                <w:rFonts w:asciiTheme="minorHAnsi" w:hAnsiTheme="minorHAnsi" w:cstheme="minorHAnsi"/>
                <w:sz w:val="18"/>
                <w:szCs w:val="18"/>
                <w:u w:val="single"/>
                <w:lang w:val="pl-PL"/>
              </w:rPr>
            </w:pPr>
            <w:r w:rsidRPr="00AB3294">
              <w:rPr>
                <w:rFonts w:asciiTheme="minorHAnsi" w:hAnsiTheme="minorHAnsi" w:cstheme="minorHAnsi"/>
                <w:spacing w:val="-5"/>
                <w:sz w:val="18"/>
                <w:szCs w:val="18"/>
                <w:lang w:val="pl-PL"/>
              </w:rPr>
              <w:t>TAK</w:t>
            </w:r>
          </w:p>
        </w:tc>
        <w:tc>
          <w:tcPr>
            <w:tcW w:w="2420" w:type="dxa"/>
            <w:gridSpan w:val="2"/>
            <w:tcBorders>
              <w:top w:val="single" w:sz="4" w:space="0" w:color="000000"/>
              <w:left w:val="single" w:sz="4" w:space="0" w:color="000000"/>
              <w:bottom w:val="single" w:sz="4" w:space="0" w:color="000000"/>
              <w:right w:val="single" w:sz="4" w:space="0" w:color="000000"/>
            </w:tcBorders>
          </w:tcPr>
          <w:p w14:paraId="594E7B6B"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6E3292AD" w14:textId="77777777" w:rsidTr="00021F80">
        <w:trPr>
          <w:trHeight w:val="362"/>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1F4E79"/>
            <w:hideMark/>
          </w:tcPr>
          <w:p w14:paraId="16F27300" w14:textId="77777777" w:rsidR="00AB3294" w:rsidRPr="00AB3294" w:rsidRDefault="00AB3294" w:rsidP="00021F80">
            <w:pPr>
              <w:pStyle w:val="TableParagraph"/>
              <w:spacing w:before="13"/>
              <w:ind w:left="268"/>
              <w:rPr>
                <w:rFonts w:asciiTheme="minorHAnsi" w:hAnsiTheme="minorHAnsi" w:cstheme="minorHAnsi"/>
                <w:b/>
                <w:sz w:val="18"/>
                <w:szCs w:val="18"/>
                <w:lang w:val="pl-PL"/>
              </w:rPr>
            </w:pPr>
            <w:r w:rsidRPr="00AB3294">
              <w:rPr>
                <w:rFonts w:asciiTheme="minorHAnsi" w:hAnsiTheme="minorHAnsi" w:cstheme="minorHAnsi"/>
                <w:b/>
                <w:color w:val="FFFFFF"/>
                <w:sz w:val="18"/>
                <w:szCs w:val="18"/>
                <w:lang w:val="pl-PL"/>
              </w:rPr>
              <w:t>PLATFORMA</w:t>
            </w:r>
            <w:r w:rsidRPr="00AB3294">
              <w:rPr>
                <w:rFonts w:asciiTheme="minorHAnsi" w:hAnsiTheme="minorHAnsi" w:cstheme="minorHAnsi"/>
                <w:b/>
                <w:color w:val="FFFFFF"/>
                <w:spacing w:val="-9"/>
                <w:sz w:val="18"/>
                <w:szCs w:val="18"/>
                <w:lang w:val="pl-PL"/>
              </w:rPr>
              <w:t xml:space="preserve"> </w:t>
            </w:r>
            <w:r w:rsidRPr="00AB3294">
              <w:rPr>
                <w:rFonts w:asciiTheme="minorHAnsi" w:hAnsiTheme="minorHAnsi" w:cstheme="minorHAnsi"/>
                <w:b/>
                <w:color w:val="FFFFFF"/>
                <w:sz w:val="18"/>
                <w:szCs w:val="18"/>
                <w:lang w:val="pl-PL"/>
              </w:rPr>
              <w:t>DO</w:t>
            </w:r>
            <w:r w:rsidRPr="00AB3294">
              <w:rPr>
                <w:rFonts w:asciiTheme="minorHAnsi" w:hAnsiTheme="minorHAnsi" w:cstheme="minorHAnsi"/>
                <w:b/>
                <w:color w:val="FFFFFF"/>
                <w:spacing w:val="-5"/>
                <w:sz w:val="18"/>
                <w:szCs w:val="18"/>
                <w:lang w:val="pl-PL"/>
              </w:rPr>
              <w:t xml:space="preserve"> </w:t>
            </w:r>
            <w:r w:rsidRPr="00AB3294">
              <w:rPr>
                <w:rFonts w:asciiTheme="minorHAnsi" w:hAnsiTheme="minorHAnsi" w:cstheme="minorHAnsi"/>
                <w:b/>
                <w:color w:val="FFFFFF"/>
                <w:sz w:val="18"/>
                <w:szCs w:val="18"/>
                <w:lang w:val="pl-PL"/>
              </w:rPr>
              <w:t>ZARZĄDZANIA,</w:t>
            </w:r>
            <w:r w:rsidRPr="00AB3294">
              <w:rPr>
                <w:rFonts w:asciiTheme="minorHAnsi" w:hAnsiTheme="minorHAnsi" w:cstheme="minorHAnsi"/>
                <w:b/>
                <w:color w:val="FFFFFF"/>
                <w:spacing w:val="-1"/>
                <w:sz w:val="18"/>
                <w:szCs w:val="18"/>
                <w:lang w:val="pl-PL"/>
              </w:rPr>
              <w:t xml:space="preserve"> </w:t>
            </w:r>
            <w:r w:rsidRPr="00AB3294">
              <w:rPr>
                <w:rFonts w:asciiTheme="minorHAnsi" w:hAnsiTheme="minorHAnsi" w:cstheme="minorHAnsi"/>
                <w:b/>
                <w:color w:val="FFFFFF"/>
                <w:sz w:val="18"/>
                <w:szCs w:val="18"/>
                <w:lang w:val="pl-PL"/>
              </w:rPr>
              <w:t>ADMINISTRACJI</w:t>
            </w:r>
            <w:r w:rsidRPr="00AB3294">
              <w:rPr>
                <w:rFonts w:asciiTheme="minorHAnsi" w:hAnsiTheme="minorHAnsi" w:cstheme="minorHAnsi"/>
                <w:b/>
                <w:color w:val="FFFFFF"/>
                <w:spacing w:val="-4"/>
                <w:sz w:val="18"/>
                <w:szCs w:val="18"/>
                <w:lang w:val="pl-PL"/>
              </w:rPr>
              <w:t xml:space="preserve"> </w:t>
            </w:r>
            <w:r w:rsidRPr="00AB3294">
              <w:rPr>
                <w:rFonts w:asciiTheme="minorHAnsi" w:hAnsiTheme="minorHAnsi" w:cstheme="minorHAnsi"/>
                <w:b/>
                <w:color w:val="FFFFFF"/>
                <w:sz w:val="18"/>
                <w:szCs w:val="18"/>
                <w:lang w:val="pl-PL"/>
              </w:rPr>
              <w:t>SYMULATORAMI,</w:t>
            </w:r>
            <w:r w:rsidRPr="00AB3294">
              <w:rPr>
                <w:rFonts w:asciiTheme="minorHAnsi" w:hAnsiTheme="minorHAnsi" w:cstheme="minorHAnsi"/>
                <w:b/>
                <w:color w:val="FFFFFF"/>
                <w:spacing w:val="-4"/>
                <w:sz w:val="18"/>
                <w:szCs w:val="18"/>
                <w:lang w:val="pl-PL"/>
              </w:rPr>
              <w:t xml:space="preserve"> </w:t>
            </w:r>
            <w:r w:rsidRPr="00AB3294">
              <w:rPr>
                <w:rFonts w:asciiTheme="minorHAnsi" w:hAnsiTheme="minorHAnsi" w:cstheme="minorHAnsi"/>
                <w:b/>
                <w:color w:val="FFFFFF"/>
                <w:sz w:val="18"/>
                <w:szCs w:val="18"/>
                <w:lang w:val="pl-PL"/>
              </w:rPr>
              <w:t>KURSAMI</w:t>
            </w:r>
            <w:r w:rsidRPr="00AB3294">
              <w:rPr>
                <w:rFonts w:asciiTheme="minorHAnsi" w:hAnsiTheme="minorHAnsi" w:cstheme="minorHAnsi"/>
                <w:b/>
                <w:color w:val="FFFFFF"/>
                <w:spacing w:val="-4"/>
                <w:sz w:val="18"/>
                <w:szCs w:val="18"/>
                <w:lang w:val="pl-PL"/>
              </w:rPr>
              <w:t xml:space="preserve"> </w:t>
            </w:r>
            <w:r w:rsidRPr="00AB3294">
              <w:rPr>
                <w:rFonts w:asciiTheme="minorHAnsi" w:hAnsiTheme="minorHAnsi" w:cstheme="minorHAnsi"/>
                <w:b/>
                <w:color w:val="FFFFFF"/>
                <w:sz w:val="18"/>
                <w:szCs w:val="18"/>
                <w:lang w:val="pl-PL"/>
              </w:rPr>
              <w:t>I</w:t>
            </w:r>
            <w:r w:rsidRPr="00AB3294">
              <w:rPr>
                <w:rFonts w:asciiTheme="minorHAnsi" w:hAnsiTheme="minorHAnsi" w:cstheme="minorHAnsi"/>
                <w:b/>
                <w:color w:val="FFFFFF"/>
                <w:spacing w:val="-4"/>
                <w:sz w:val="18"/>
                <w:szCs w:val="18"/>
                <w:lang w:val="pl-PL"/>
              </w:rPr>
              <w:t xml:space="preserve"> </w:t>
            </w:r>
            <w:r w:rsidRPr="00AB3294">
              <w:rPr>
                <w:rFonts w:asciiTheme="minorHAnsi" w:hAnsiTheme="minorHAnsi" w:cstheme="minorHAnsi"/>
                <w:b/>
                <w:color w:val="FFFFFF"/>
                <w:spacing w:val="-2"/>
                <w:sz w:val="18"/>
                <w:szCs w:val="18"/>
                <w:lang w:val="pl-PL"/>
              </w:rPr>
              <w:t>KURSANTAMI.</w:t>
            </w:r>
          </w:p>
        </w:tc>
      </w:tr>
      <w:tr w:rsidR="00AB3294" w:rsidRPr="00AB3294" w14:paraId="1D75676C" w14:textId="77777777" w:rsidTr="00021F80">
        <w:trPr>
          <w:trHeight w:val="827"/>
        </w:trPr>
        <w:tc>
          <w:tcPr>
            <w:tcW w:w="681" w:type="dxa"/>
            <w:gridSpan w:val="3"/>
            <w:tcBorders>
              <w:top w:val="single" w:sz="4" w:space="0" w:color="000000"/>
              <w:left w:val="single" w:sz="4" w:space="0" w:color="000000"/>
              <w:bottom w:val="single" w:sz="4" w:space="0" w:color="000000"/>
              <w:right w:val="single" w:sz="4" w:space="0" w:color="000000"/>
            </w:tcBorders>
            <w:hideMark/>
          </w:tcPr>
          <w:p w14:paraId="2531E239" w14:textId="77777777" w:rsidR="00AB3294" w:rsidRPr="00AB3294" w:rsidRDefault="00AB3294" w:rsidP="00021F80">
            <w:pPr>
              <w:pStyle w:val="TableParagraph"/>
              <w:spacing w:before="13"/>
              <w:ind w:right="98"/>
              <w:jc w:val="center"/>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11.</w:t>
            </w:r>
          </w:p>
        </w:tc>
        <w:tc>
          <w:tcPr>
            <w:tcW w:w="3974" w:type="dxa"/>
            <w:tcBorders>
              <w:top w:val="single" w:sz="4" w:space="0" w:color="000000"/>
              <w:left w:val="single" w:sz="4" w:space="0" w:color="000000"/>
              <w:bottom w:val="single" w:sz="4" w:space="0" w:color="000000"/>
              <w:right w:val="single" w:sz="4" w:space="0" w:color="000000"/>
            </w:tcBorders>
            <w:hideMark/>
          </w:tcPr>
          <w:p w14:paraId="05C0636D" w14:textId="77777777" w:rsidR="00AB3294" w:rsidRPr="00AB3294" w:rsidRDefault="00AB3294" w:rsidP="00021F80">
            <w:pPr>
              <w:pStyle w:val="TableParagraph"/>
              <w:spacing w:line="206" w:lineRule="exact"/>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Wersja online systemu umożliwiająca zdalny dostęp do systemu (wszystkich symulatorów) poprzez Internet z dowolnego komputera 24 godz./dobę. System w pełni kompatybilny z różnymi typami symulatorów (np. laparoskopowe, endoskopowe), umożliwiający włączanie kolejnych symulatora do tego</w:t>
            </w:r>
          </w:p>
          <w:p w14:paraId="40B30159" w14:textId="77777777" w:rsidR="00AB3294" w:rsidRPr="00AB3294" w:rsidRDefault="00AB3294" w:rsidP="00021F80">
            <w:pPr>
              <w:pStyle w:val="TableParagraph"/>
              <w:spacing w:line="206" w:lineRule="exact"/>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środowiska.</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2E478861" w14:textId="77777777" w:rsidR="00AB3294" w:rsidRPr="00AB3294" w:rsidRDefault="00AB3294" w:rsidP="00021F80">
            <w:pPr>
              <w:pStyle w:val="TableParagraph"/>
              <w:spacing w:line="206" w:lineRule="exact"/>
              <w:ind w:left="5"/>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20" w:type="dxa"/>
            <w:gridSpan w:val="2"/>
            <w:tcBorders>
              <w:top w:val="single" w:sz="4" w:space="0" w:color="000000"/>
              <w:left w:val="single" w:sz="4" w:space="0" w:color="000000"/>
              <w:bottom w:val="single" w:sz="4" w:space="0" w:color="000000"/>
              <w:right w:val="single" w:sz="4" w:space="0" w:color="000000"/>
            </w:tcBorders>
          </w:tcPr>
          <w:p w14:paraId="0947AAF0"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393A3A09" w14:textId="77777777" w:rsidTr="00021F80">
        <w:trPr>
          <w:trHeight w:val="1242"/>
        </w:trPr>
        <w:tc>
          <w:tcPr>
            <w:tcW w:w="681" w:type="dxa"/>
            <w:gridSpan w:val="3"/>
            <w:tcBorders>
              <w:top w:val="single" w:sz="4" w:space="0" w:color="000000"/>
              <w:left w:val="single" w:sz="4" w:space="0" w:color="000000"/>
              <w:bottom w:val="single" w:sz="4" w:space="0" w:color="000000"/>
              <w:right w:val="single" w:sz="4" w:space="0" w:color="000000"/>
            </w:tcBorders>
            <w:hideMark/>
          </w:tcPr>
          <w:p w14:paraId="3C0D507C" w14:textId="77777777" w:rsidR="00AB3294" w:rsidRPr="00AB3294" w:rsidRDefault="00AB3294" w:rsidP="00021F80">
            <w:pPr>
              <w:pStyle w:val="TableParagraph"/>
              <w:spacing w:before="13"/>
              <w:ind w:right="98"/>
              <w:jc w:val="center"/>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12.</w:t>
            </w:r>
          </w:p>
        </w:tc>
        <w:tc>
          <w:tcPr>
            <w:tcW w:w="3974" w:type="dxa"/>
            <w:tcBorders>
              <w:top w:val="single" w:sz="4" w:space="0" w:color="000000"/>
              <w:left w:val="single" w:sz="4" w:space="0" w:color="000000"/>
              <w:bottom w:val="single" w:sz="4" w:space="0" w:color="000000"/>
              <w:right w:val="single" w:sz="4" w:space="0" w:color="000000"/>
            </w:tcBorders>
            <w:hideMark/>
          </w:tcPr>
          <w:p w14:paraId="65D56C01" w14:textId="77777777" w:rsidR="00AB3294" w:rsidRPr="00AB3294" w:rsidRDefault="00AB3294" w:rsidP="00021F80">
            <w:pPr>
              <w:pStyle w:val="TableParagraph"/>
              <w:spacing w:line="206" w:lineRule="exact"/>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 tworzenia dostępów (kont) do systemu dla administratorów, prowadzących kursy oraz kursantów ze zróżnicowanym zakresem dostępu do materiałów, kompetencji w ingerencję systemu jak i programu</w:t>
            </w:r>
          </w:p>
          <w:p w14:paraId="479D3CBA" w14:textId="77777777" w:rsidR="00AB3294" w:rsidRPr="00AB3294" w:rsidRDefault="00AB3294" w:rsidP="00021F80">
            <w:pPr>
              <w:pStyle w:val="TableParagraph"/>
              <w:spacing w:line="206" w:lineRule="exact"/>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dydaktycznego.</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762F87A7" w14:textId="77777777" w:rsidR="00AB3294" w:rsidRPr="00AB3294" w:rsidRDefault="00AB3294" w:rsidP="00021F80">
            <w:pPr>
              <w:pStyle w:val="TableParagraph"/>
              <w:spacing w:line="206" w:lineRule="exact"/>
              <w:ind w:left="5"/>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20" w:type="dxa"/>
            <w:gridSpan w:val="2"/>
            <w:tcBorders>
              <w:top w:val="single" w:sz="4" w:space="0" w:color="000000"/>
              <w:left w:val="single" w:sz="4" w:space="0" w:color="000000"/>
              <w:bottom w:val="single" w:sz="4" w:space="0" w:color="000000"/>
              <w:right w:val="single" w:sz="4" w:space="0" w:color="000000"/>
            </w:tcBorders>
          </w:tcPr>
          <w:p w14:paraId="18741AF0"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0757C9CA" w14:textId="77777777" w:rsidTr="00021F80">
        <w:trPr>
          <w:trHeight w:val="330"/>
        </w:trPr>
        <w:tc>
          <w:tcPr>
            <w:tcW w:w="681" w:type="dxa"/>
            <w:gridSpan w:val="3"/>
            <w:tcBorders>
              <w:top w:val="single" w:sz="4" w:space="0" w:color="000000"/>
              <w:left w:val="single" w:sz="4" w:space="0" w:color="000000"/>
              <w:bottom w:val="single" w:sz="4" w:space="0" w:color="000000"/>
              <w:right w:val="single" w:sz="4" w:space="0" w:color="000000"/>
            </w:tcBorders>
            <w:hideMark/>
          </w:tcPr>
          <w:p w14:paraId="09D144BD" w14:textId="77777777" w:rsidR="00AB3294" w:rsidRPr="00AB3294" w:rsidRDefault="00AB3294" w:rsidP="00021F80">
            <w:pPr>
              <w:pStyle w:val="TableParagraph"/>
              <w:spacing w:before="13"/>
              <w:ind w:right="98"/>
              <w:jc w:val="center"/>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13.</w:t>
            </w:r>
          </w:p>
        </w:tc>
        <w:tc>
          <w:tcPr>
            <w:tcW w:w="3974" w:type="dxa"/>
            <w:tcBorders>
              <w:top w:val="single" w:sz="4" w:space="0" w:color="000000"/>
              <w:left w:val="single" w:sz="4" w:space="0" w:color="000000"/>
              <w:bottom w:val="single" w:sz="4" w:space="0" w:color="000000"/>
              <w:right w:val="single" w:sz="4" w:space="0" w:color="000000"/>
            </w:tcBorders>
            <w:hideMark/>
          </w:tcPr>
          <w:p w14:paraId="3C46B57E" w14:textId="77777777" w:rsidR="00AB3294" w:rsidRPr="00AB3294" w:rsidRDefault="00AB3294" w:rsidP="00021F80">
            <w:pPr>
              <w:pStyle w:val="TableParagraph"/>
              <w:spacing w:line="206" w:lineRule="exact"/>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System administracji kursantami</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7FAD6A67" w14:textId="77777777" w:rsidR="00AB3294" w:rsidRPr="00AB3294" w:rsidRDefault="00AB3294" w:rsidP="00021F80">
            <w:pPr>
              <w:pStyle w:val="TableParagraph"/>
              <w:spacing w:line="206" w:lineRule="exact"/>
              <w:ind w:left="5"/>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20" w:type="dxa"/>
            <w:gridSpan w:val="2"/>
            <w:tcBorders>
              <w:top w:val="single" w:sz="4" w:space="0" w:color="000000"/>
              <w:left w:val="single" w:sz="4" w:space="0" w:color="000000"/>
              <w:bottom w:val="single" w:sz="4" w:space="0" w:color="000000"/>
              <w:right w:val="single" w:sz="4" w:space="0" w:color="000000"/>
            </w:tcBorders>
          </w:tcPr>
          <w:p w14:paraId="3AD7E422"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02EBD78A" w14:textId="77777777" w:rsidTr="00021F80">
        <w:trPr>
          <w:trHeight w:val="1862"/>
        </w:trPr>
        <w:tc>
          <w:tcPr>
            <w:tcW w:w="681" w:type="dxa"/>
            <w:gridSpan w:val="3"/>
            <w:tcBorders>
              <w:top w:val="single" w:sz="4" w:space="0" w:color="000000"/>
              <w:left w:val="single" w:sz="4" w:space="0" w:color="000000"/>
              <w:bottom w:val="single" w:sz="4" w:space="0" w:color="000000"/>
              <w:right w:val="single" w:sz="4" w:space="0" w:color="000000"/>
            </w:tcBorders>
          </w:tcPr>
          <w:p w14:paraId="4DE51144" w14:textId="77777777" w:rsidR="00AB3294" w:rsidRPr="00AB3294" w:rsidRDefault="00AB3294" w:rsidP="00021F80">
            <w:pPr>
              <w:pStyle w:val="TableParagraph"/>
              <w:rPr>
                <w:rFonts w:asciiTheme="minorHAnsi" w:hAnsiTheme="minorHAnsi" w:cstheme="minorHAnsi"/>
                <w:sz w:val="18"/>
                <w:szCs w:val="18"/>
                <w:lang w:val="pl-PL"/>
              </w:rPr>
            </w:pPr>
          </w:p>
        </w:tc>
        <w:tc>
          <w:tcPr>
            <w:tcW w:w="3974" w:type="dxa"/>
            <w:tcBorders>
              <w:top w:val="single" w:sz="4" w:space="0" w:color="000000"/>
              <w:left w:val="single" w:sz="4" w:space="0" w:color="000000"/>
              <w:bottom w:val="single" w:sz="4" w:space="0" w:color="000000"/>
              <w:right w:val="single" w:sz="4" w:space="0" w:color="000000"/>
            </w:tcBorders>
            <w:hideMark/>
          </w:tcPr>
          <w:p w14:paraId="67D43119" w14:textId="77777777" w:rsidR="00AB3294" w:rsidRPr="00AB3294" w:rsidRDefault="00AB3294" w:rsidP="00AB3294">
            <w:pPr>
              <w:pStyle w:val="TableParagraph"/>
              <w:numPr>
                <w:ilvl w:val="0"/>
                <w:numId w:val="74"/>
              </w:numPr>
              <w:tabs>
                <w:tab w:val="left" w:pos="724"/>
              </w:tabs>
              <w:ind w:right="892"/>
              <w:rPr>
                <w:rFonts w:asciiTheme="minorHAnsi" w:hAnsiTheme="minorHAnsi" w:cstheme="minorHAnsi"/>
                <w:sz w:val="18"/>
                <w:szCs w:val="18"/>
                <w:lang w:val="pl-PL"/>
              </w:rPr>
            </w:pPr>
            <w:r w:rsidRPr="00AB3294">
              <w:rPr>
                <w:rFonts w:asciiTheme="minorHAnsi" w:hAnsiTheme="minorHAnsi" w:cstheme="minorHAnsi"/>
                <w:sz w:val="18"/>
                <w:szCs w:val="18"/>
                <w:lang w:val="pl-PL"/>
              </w:rPr>
              <w:t>Proste</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intuicyjne</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zakładanie pojedynczego</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konta</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kursanta</w:t>
            </w:r>
          </w:p>
          <w:p w14:paraId="526C6C4A" w14:textId="77777777" w:rsidR="00AB3294" w:rsidRPr="00AB3294" w:rsidRDefault="00AB3294" w:rsidP="00AB3294">
            <w:pPr>
              <w:pStyle w:val="TableParagraph"/>
              <w:numPr>
                <w:ilvl w:val="0"/>
                <w:numId w:val="74"/>
              </w:numPr>
              <w:tabs>
                <w:tab w:val="left" w:pos="724"/>
              </w:tabs>
              <w:ind w:right="303"/>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tworzenia</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grup</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kursantów wg. indywidualnych kryteriów</w:t>
            </w:r>
          </w:p>
          <w:p w14:paraId="2483356A" w14:textId="77777777" w:rsidR="00AB3294" w:rsidRPr="00AB3294" w:rsidRDefault="00AB3294" w:rsidP="00AB3294">
            <w:pPr>
              <w:pStyle w:val="TableParagraph"/>
              <w:numPr>
                <w:ilvl w:val="0"/>
                <w:numId w:val="74"/>
              </w:numPr>
              <w:tabs>
                <w:tab w:val="left" w:pos="724"/>
              </w:tabs>
              <w:ind w:right="53"/>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 automatycznego zakładania kont</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i/lub</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samodzielnie</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przez</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kursantów za pomocą linków do samodzielnej rejestracji wraz z unikalnymi kodami dostępu</w:t>
            </w:r>
          </w:p>
          <w:p w14:paraId="58A4F7E0" w14:textId="77777777" w:rsidR="00AB3294" w:rsidRPr="00AB3294" w:rsidRDefault="00AB3294" w:rsidP="00AB3294">
            <w:pPr>
              <w:pStyle w:val="TableParagraph"/>
              <w:numPr>
                <w:ilvl w:val="0"/>
                <w:numId w:val="74"/>
              </w:numPr>
              <w:tabs>
                <w:tab w:val="left" w:pos="724"/>
              </w:tabs>
              <w:spacing w:line="206" w:lineRule="exact"/>
              <w:ind w:right="86"/>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tworzenia</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kont</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na</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podstawie ID </w:t>
            </w:r>
            <w:r w:rsidRPr="00AB3294">
              <w:rPr>
                <w:rFonts w:asciiTheme="minorHAnsi" w:hAnsiTheme="minorHAnsi" w:cstheme="minorHAnsi"/>
                <w:sz w:val="18"/>
                <w:szCs w:val="18"/>
                <w:lang w:val="pl-PL"/>
              </w:rPr>
              <w:lastRenderedPageBreak/>
              <w:t>kursantów wgranych z zewnętrznego pliku</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4BC63A72" w14:textId="77777777" w:rsidR="00AB3294" w:rsidRPr="00AB3294" w:rsidRDefault="00AB3294" w:rsidP="00021F80">
            <w:pPr>
              <w:pStyle w:val="TableParagraph"/>
              <w:spacing w:line="206" w:lineRule="exact"/>
              <w:ind w:left="5"/>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lastRenderedPageBreak/>
              <w:t>TAK</w:t>
            </w:r>
          </w:p>
        </w:tc>
        <w:tc>
          <w:tcPr>
            <w:tcW w:w="2420" w:type="dxa"/>
            <w:gridSpan w:val="2"/>
            <w:tcBorders>
              <w:top w:val="single" w:sz="4" w:space="0" w:color="000000"/>
              <w:left w:val="single" w:sz="4" w:space="0" w:color="000000"/>
              <w:bottom w:val="single" w:sz="4" w:space="0" w:color="000000"/>
              <w:right w:val="single" w:sz="4" w:space="0" w:color="000000"/>
            </w:tcBorders>
          </w:tcPr>
          <w:p w14:paraId="0EBCFABD"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0A75A698" w14:textId="77777777" w:rsidTr="00021F80">
        <w:trPr>
          <w:trHeight w:val="414"/>
        </w:trPr>
        <w:tc>
          <w:tcPr>
            <w:tcW w:w="681" w:type="dxa"/>
            <w:gridSpan w:val="3"/>
            <w:tcBorders>
              <w:top w:val="single" w:sz="4" w:space="0" w:color="000000"/>
              <w:left w:val="single" w:sz="4" w:space="0" w:color="000000"/>
              <w:bottom w:val="single" w:sz="4" w:space="0" w:color="000000"/>
              <w:right w:val="single" w:sz="4" w:space="0" w:color="000000"/>
            </w:tcBorders>
            <w:hideMark/>
          </w:tcPr>
          <w:p w14:paraId="2CB8896C" w14:textId="77777777" w:rsidR="00AB3294" w:rsidRPr="00AB3294" w:rsidRDefault="00AB3294" w:rsidP="00021F80">
            <w:pPr>
              <w:pStyle w:val="TableParagraph"/>
              <w:spacing w:before="15"/>
              <w:ind w:left="86" w:right="198"/>
              <w:jc w:val="center"/>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14.</w:t>
            </w:r>
          </w:p>
        </w:tc>
        <w:tc>
          <w:tcPr>
            <w:tcW w:w="3974" w:type="dxa"/>
            <w:tcBorders>
              <w:top w:val="single" w:sz="4" w:space="0" w:color="000000"/>
              <w:left w:val="single" w:sz="4" w:space="0" w:color="000000"/>
              <w:bottom w:val="single" w:sz="4" w:space="0" w:color="000000"/>
              <w:right w:val="single" w:sz="4" w:space="0" w:color="000000"/>
            </w:tcBorders>
            <w:hideMark/>
          </w:tcPr>
          <w:p w14:paraId="3E7CC83B" w14:textId="77777777" w:rsidR="00AB3294" w:rsidRPr="00AB3294" w:rsidRDefault="00AB3294" w:rsidP="00021F80">
            <w:pPr>
              <w:pStyle w:val="TableParagraph"/>
              <w:spacing w:line="206" w:lineRule="exact"/>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Projektowanie programów kursów i przygotowanie nauczania on-line</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541A61AA" w14:textId="77777777" w:rsidR="00AB3294" w:rsidRPr="00AB3294" w:rsidRDefault="00AB3294" w:rsidP="00021F80">
            <w:pPr>
              <w:pStyle w:val="TableParagraph"/>
              <w:spacing w:before="1"/>
              <w:ind w:left="5"/>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20" w:type="dxa"/>
            <w:gridSpan w:val="2"/>
            <w:tcBorders>
              <w:top w:val="single" w:sz="4" w:space="0" w:color="000000"/>
              <w:left w:val="single" w:sz="4" w:space="0" w:color="000000"/>
              <w:bottom w:val="single" w:sz="4" w:space="0" w:color="000000"/>
              <w:right w:val="single" w:sz="4" w:space="0" w:color="000000"/>
            </w:tcBorders>
          </w:tcPr>
          <w:p w14:paraId="1321959F"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01CB8E53" w14:textId="77777777" w:rsidTr="00021F80">
        <w:trPr>
          <w:trHeight w:val="7860"/>
        </w:trPr>
        <w:tc>
          <w:tcPr>
            <w:tcW w:w="681" w:type="dxa"/>
            <w:gridSpan w:val="3"/>
            <w:tcBorders>
              <w:top w:val="single" w:sz="4" w:space="0" w:color="000000"/>
              <w:left w:val="single" w:sz="4" w:space="0" w:color="000000"/>
              <w:right w:val="single" w:sz="4" w:space="0" w:color="000000"/>
            </w:tcBorders>
          </w:tcPr>
          <w:p w14:paraId="5E84C0AD" w14:textId="77777777" w:rsidR="00AB3294" w:rsidRPr="00AB3294" w:rsidRDefault="00AB3294" w:rsidP="00021F80">
            <w:pPr>
              <w:pStyle w:val="TableParagraph"/>
              <w:rPr>
                <w:rFonts w:asciiTheme="minorHAnsi" w:hAnsiTheme="minorHAnsi" w:cstheme="minorHAnsi"/>
                <w:sz w:val="18"/>
                <w:szCs w:val="18"/>
                <w:lang w:val="pl-PL"/>
              </w:rPr>
            </w:pPr>
          </w:p>
        </w:tc>
        <w:tc>
          <w:tcPr>
            <w:tcW w:w="3974" w:type="dxa"/>
            <w:tcBorders>
              <w:top w:val="single" w:sz="4" w:space="0" w:color="000000"/>
              <w:left w:val="single" w:sz="4" w:space="0" w:color="000000"/>
              <w:right w:val="single" w:sz="4" w:space="0" w:color="000000"/>
            </w:tcBorders>
            <w:hideMark/>
          </w:tcPr>
          <w:p w14:paraId="25E0942D" w14:textId="77777777" w:rsidR="00AB3294" w:rsidRPr="00AB3294" w:rsidRDefault="00AB3294" w:rsidP="00AB3294">
            <w:pPr>
              <w:pStyle w:val="TableParagraph"/>
              <w:numPr>
                <w:ilvl w:val="0"/>
                <w:numId w:val="75"/>
              </w:numPr>
              <w:tabs>
                <w:tab w:val="left" w:pos="724"/>
              </w:tabs>
              <w:ind w:right="43"/>
              <w:rPr>
                <w:rFonts w:asciiTheme="minorHAnsi" w:hAnsiTheme="minorHAnsi" w:cstheme="minorHAnsi"/>
                <w:sz w:val="18"/>
                <w:szCs w:val="18"/>
                <w:lang w:val="pl-PL"/>
              </w:rPr>
            </w:pPr>
            <w:r w:rsidRPr="00AB3294">
              <w:rPr>
                <w:rFonts w:asciiTheme="minorHAnsi" w:hAnsiTheme="minorHAnsi" w:cstheme="minorHAnsi"/>
                <w:sz w:val="18"/>
                <w:szCs w:val="18"/>
                <w:lang w:val="pl-PL"/>
              </w:rPr>
              <w:t>Tworzenie</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własnych</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programów</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kursów poprzez przypisywanie i ustalanie kolejności dostępnych w symulatorach:</w:t>
            </w:r>
          </w:p>
          <w:p w14:paraId="33A14855" w14:textId="77777777" w:rsidR="00AB3294" w:rsidRPr="00AB3294" w:rsidRDefault="00AB3294" w:rsidP="00AB3294">
            <w:pPr>
              <w:pStyle w:val="TableParagraph"/>
              <w:numPr>
                <w:ilvl w:val="1"/>
                <w:numId w:val="75"/>
              </w:numPr>
              <w:tabs>
                <w:tab w:val="left" w:pos="1444"/>
              </w:tabs>
              <w:ind w:right="475"/>
              <w:rPr>
                <w:rFonts w:asciiTheme="minorHAnsi" w:hAnsiTheme="minorHAnsi" w:cstheme="minorHAnsi"/>
                <w:sz w:val="18"/>
                <w:szCs w:val="18"/>
                <w:lang w:val="pl-PL"/>
              </w:rPr>
            </w:pPr>
            <w:r w:rsidRPr="00AB3294">
              <w:rPr>
                <w:rFonts w:asciiTheme="minorHAnsi" w:hAnsiTheme="minorHAnsi" w:cstheme="minorHAnsi"/>
                <w:sz w:val="18"/>
                <w:szCs w:val="18"/>
                <w:lang w:val="pl-PL"/>
              </w:rPr>
              <w:t>gotowych</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zdefiniowanych </w:t>
            </w:r>
            <w:r w:rsidRPr="00AB3294">
              <w:rPr>
                <w:rFonts w:asciiTheme="minorHAnsi" w:hAnsiTheme="minorHAnsi" w:cstheme="minorHAnsi"/>
                <w:spacing w:val="-2"/>
                <w:sz w:val="18"/>
                <w:szCs w:val="18"/>
                <w:lang w:val="pl-PL"/>
              </w:rPr>
              <w:t>kursów</w:t>
            </w:r>
          </w:p>
          <w:p w14:paraId="4D60B161" w14:textId="77777777" w:rsidR="00AB3294" w:rsidRPr="00AB3294" w:rsidRDefault="00AB3294" w:rsidP="00AB3294">
            <w:pPr>
              <w:pStyle w:val="TableParagraph"/>
              <w:numPr>
                <w:ilvl w:val="1"/>
                <w:numId w:val="75"/>
              </w:numPr>
              <w:tabs>
                <w:tab w:val="left" w:pos="1444"/>
              </w:tabs>
              <w:spacing w:line="206"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modułów</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symulacyjnych</w:t>
            </w:r>
          </w:p>
          <w:p w14:paraId="1181C18A" w14:textId="77777777" w:rsidR="00AB3294" w:rsidRPr="00AB3294" w:rsidRDefault="00AB3294" w:rsidP="00AB3294">
            <w:pPr>
              <w:pStyle w:val="TableParagraph"/>
              <w:numPr>
                <w:ilvl w:val="1"/>
                <w:numId w:val="75"/>
              </w:numPr>
              <w:tabs>
                <w:tab w:val="left" w:pos="1444"/>
              </w:tabs>
              <w:spacing w:before="1"/>
              <w:ind w:right="146"/>
              <w:rPr>
                <w:rFonts w:asciiTheme="minorHAnsi" w:hAnsiTheme="minorHAnsi" w:cstheme="minorHAnsi"/>
                <w:sz w:val="18"/>
                <w:szCs w:val="18"/>
                <w:lang w:val="pl-PL"/>
              </w:rPr>
            </w:pPr>
            <w:r w:rsidRPr="00AB3294">
              <w:rPr>
                <w:rFonts w:asciiTheme="minorHAnsi" w:hAnsiTheme="minorHAnsi" w:cstheme="minorHAnsi"/>
                <w:sz w:val="18"/>
                <w:szCs w:val="18"/>
                <w:lang w:val="pl-PL"/>
              </w:rPr>
              <w:t>pojedynczych przypadków klinicznych</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lub</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szkoleniowych</w:t>
            </w:r>
          </w:p>
          <w:p w14:paraId="39EA82CE" w14:textId="77777777" w:rsidR="00AB3294" w:rsidRPr="00AB3294" w:rsidRDefault="00AB3294" w:rsidP="00AB3294">
            <w:pPr>
              <w:pStyle w:val="TableParagraph"/>
              <w:numPr>
                <w:ilvl w:val="1"/>
                <w:numId w:val="75"/>
              </w:numPr>
              <w:tabs>
                <w:tab w:val="left" w:pos="1444"/>
              </w:tabs>
              <w:spacing w:line="206"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materiałów</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dydaktycznych</w:t>
            </w:r>
          </w:p>
          <w:p w14:paraId="74A8F119" w14:textId="77777777" w:rsidR="00AB3294" w:rsidRPr="00AB3294" w:rsidRDefault="00AB3294" w:rsidP="00AB3294">
            <w:pPr>
              <w:pStyle w:val="TableParagraph"/>
              <w:numPr>
                <w:ilvl w:val="0"/>
                <w:numId w:val="75"/>
              </w:numPr>
              <w:tabs>
                <w:tab w:val="left" w:pos="724"/>
              </w:tabs>
              <w:ind w:right="442"/>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 duplikacji, modyfikacji wcześniej</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utworzonych</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programów </w:t>
            </w:r>
            <w:r w:rsidRPr="00AB3294">
              <w:rPr>
                <w:rFonts w:asciiTheme="minorHAnsi" w:hAnsiTheme="minorHAnsi" w:cstheme="minorHAnsi"/>
                <w:spacing w:val="-2"/>
                <w:sz w:val="18"/>
                <w:szCs w:val="18"/>
                <w:lang w:val="pl-PL"/>
              </w:rPr>
              <w:t>kursów</w:t>
            </w:r>
          </w:p>
          <w:p w14:paraId="10364B3D" w14:textId="77777777" w:rsidR="00AB3294" w:rsidRPr="00AB3294" w:rsidRDefault="00AB3294" w:rsidP="00AB3294">
            <w:pPr>
              <w:pStyle w:val="TableParagraph"/>
              <w:numPr>
                <w:ilvl w:val="0"/>
                <w:numId w:val="75"/>
              </w:numPr>
              <w:tabs>
                <w:tab w:val="left" w:pos="724"/>
              </w:tabs>
              <w:ind w:right="832"/>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 wprowadzania do przygotowanych</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samodzielnie</w:t>
            </w:r>
          </w:p>
          <w:p w14:paraId="0DF12015" w14:textId="77777777" w:rsidR="00AB3294" w:rsidRPr="00AB3294" w:rsidRDefault="00AB3294" w:rsidP="00021F80">
            <w:pPr>
              <w:pStyle w:val="TableParagraph"/>
              <w:ind w:left="724" w:right="408"/>
              <w:rPr>
                <w:rFonts w:asciiTheme="minorHAnsi" w:hAnsiTheme="minorHAnsi" w:cstheme="minorHAnsi"/>
                <w:sz w:val="18"/>
                <w:szCs w:val="18"/>
                <w:lang w:val="pl-PL"/>
              </w:rPr>
            </w:pPr>
            <w:r w:rsidRPr="00AB3294">
              <w:rPr>
                <w:rFonts w:asciiTheme="minorHAnsi" w:hAnsiTheme="minorHAnsi" w:cstheme="minorHAnsi"/>
                <w:sz w:val="18"/>
                <w:szCs w:val="18"/>
                <w:lang w:val="pl-PL"/>
              </w:rPr>
              <w:t>programów</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kursów</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własnych</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materiałów</w:t>
            </w:r>
            <w:r w:rsidRPr="00AB3294">
              <w:rPr>
                <w:rFonts w:asciiTheme="minorHAnsi" w:hAnsiTheme="minorHAnsi" w:cstheme="minorHAnsi"/>
                <w:sz w:val="18"/>
                <w:szCs w:val="18"/>
                <w:lang w:val="pl-PL"/>
              </w:rPr>
              <w:t xml:space="preserve"> dydaktyczny w postaci plików tekstowych,</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graficznych</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czy</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filmów.</w:t>
            </w:r>
          </w:p>
          <w:p w14:paraId="76686C97" w14:textId="77777777" w:rsidR="00AB3294" w:rsidRPr="00AB3294" w:rsidRDefault="00AB3294" w:rsidP="00AB3294">
            <w:pPr>
              <w:pStyle w:val="TableParagraph"/>
              <w:numPr>
                <w:ilvl w:val="0"/>
                <w:numId w:val="76"/>
              </w:numPr>
              <w:tabs>
                <w:tab w:val="left" w:pos="724"/>
              </w:tabs>
              <w:ind w:right="43"/>
              <w:rPr>
                <w:rFonts w:asciiTheme="minorHAnsi" w:hAnsiTheme="minorHAnsi" w:cstheme="minorHAnsi"/>
                <w:sz w:val="18"/>
                <w:szCs w:val="18"/>
                <w:lang w:val="pl-PL"/>
              </w:rPr>
            </w:pPr>
            <w:r w:rsidRPr="00AB3294">
              <w:rPr>
                <w:rFonts w:asciiTheme="minorHAnsi" w:hAnsiTheme="minorHAnsi" w:cstheme="minorHAnsi"/>
                <w:sz w:val="18"/>
                <w:szCs w:val="18"/>
                <w:lang w:val="pl-PL"/>
              </w:rPr>
              <w:t>Dostęp</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do</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kursów</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on-line</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umożliwiający zapoznanie się z materiałami dydaktycznymi oraz programem symulacji przed sesjami szkoleniowymi na symulatorach</w:t>
            </w:r>
          </w:p>
          <w:p w14:paraId="1F1AC815" w14:textId="77777777" w:rsidR="00AB3294" w:rsidRPr="00AB3294" w:rsidRDefault="00AB3294" w:rsidP="00AB3294">
            <w:pPr>
              <w:pStyle w:val="TableParagraph"/>
              <w:numPr>
                <w:ilvl w:val="0"/>
                <w:numId w:val="76"/>
              </w:numPr>
              <w:tabs>
                <w:tab w:val="left" w:pos="724"/>
              </w:tabs>
              <w:ind w:right="114"/>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 ustawienia wskaźników, mierników</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dla</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poszczególnych</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ćwiczeń na symulatorach m.in:</w:t>
            </w:r>
          </w:p>
          <w:p w14:paraId="617A7E68" w14:textId="77777777" w:rsidR="00AB3294" w:rsidRPr="00AB3294" w:rsidRDefault="00AB3294" w:rsidP="00AB3294">
            <w:pPr>
              <w:pStyle w:val="TableParagraph"/>
              <w:numPr>
                <w:ilvl w:val="1"/>
                <w:numId w:val="76"/>
              </w:numPr>
              <w:tabs>
                <w:tab w:val="left" w:pos="1444"/>
              </w:tabs>
              <w:ind w:right="185"/>
              <w:rPr>
                <w:rFonts w:asciiTheme="minorHAnsi" w:hAnsiTheme="minorHAnsi" w:cstheme="minorHAnsi"/>
                <w:sz w:val="18"/>
                <w:szCs w:val="18"/>
                <w:lang w:val="pl-PL"/>
              </w:rPr>
            </w:pPr>
            <w:r w:rsidRPr="00AB3294">
              <w:rPr>
                <w:rFonts w:asciiTheme="minorHAnsi" w:hAnsiTheme="minorHAnsi" w:cstheme="minorHAnsi"/>
                <w:sz w:val="18"/>
                <w:szCs w:val="18"/>
                <w:lang w:val="pl-PL"/>
              </w:rPr>
              <w:t>minimalna</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ilość</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wymaganych </w:t>
            </w:r>
            <w:r w:rsidRPr="00AB3294">
              <w:rPr>
                <w:rFonts w:asciiTheme="minorHAnsi" w:hAnsiTheme="minorHAnsi" w:cstheme="minorHAnsi"/>
                <w:spacing w:val="-2"/>
                <w:sz w:val="18"/>
                <w:szCs w:val="18"/>
                <w:lang w:val="pl-PL"/>
              </w:rPr>
              <w:t>powtórzeń</w:t>
            </w:r>
          </w:p>
          <w:p w14:paraId="33503F23" w14:textId="77777777" w:rsidR="00AB3294" w:rsidRPr="00AB3294" w:rsidRDefault="00AB3294" w:rsidP="00AB3294">
            <w:pPr>
              <w:pStyle w:val="TableParagraph"/>
              <w:numPr>
                <w:ilvl w:val="1"/>
                <w:numId w:val="76"/>
              </w:numPr>
              <w:tabs>
                <w:tab w:val="left" w:pos="1444"/>
              </w:tabs>
              <w:ind w:right="6"/>
              <w:rPr>
                <w:rFonts w:asciiTheme="minorHAnsi" w:hAnsiTheme="minorHAnsi" w:cstheme="minorHAnsi"/>
                <w:sz w:val="18"/>
                <w:szCs w:val="18"/>
                <w:lang w:val="pl-PL"/>
              </w:rPr>
            </w:pPr>
            <w:r w:rsidRPr="00AB3294">
              <w:rPr>
                <w:rFonts w:asciiTheme="minorHAnsi" w:hAnsiTheme="minorHAnsi" w:cstheme="minorHAnsi"/>
                <w:sz w:val="18"/>
                <w:szCs w:val="18"/>
                <w:lang w:val="pl-PL"/>
              </w:rPr>
              <w:t>poziom biegłości (możliwość ustalenia</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własnych</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parametrów brzeżnych lub wykorzystanie parametrów predefiniowanych)</w:t>
            </w:r>
          </w:p>
          <w:p w14:paraId="2892F603" w14:textId="77777777" w:rsidR="00AB3294" w:rsidRPr="00AB3294" w:rsidRDefault="00AB3294" w:rsidP="00AB3294">
            <w:pPr>
              <w:pStyle w:val="TableParagraph"/>
              <w:numPr>
                <w:ilvl w:val="1"/>
                <w:numId w:val="76"/>
              </w:numPr>
              <w:tabs>
                <w:tab w:val="left" w:pos="1444"/>
              </w:tabs>
              <w:ind w:right="784"/>
              <w:rPr>
                <w:rFonts w:asciiTheme="minorHAnsi" w:hAnsiTheme="minorHAnsi" w:cstheme="minorHAnsi"/>
                <w:sz w:val="18"/>
                <w:szCs w:val="18"/>
                <w:lang w:val="pl-PL"/>
              </w:rPr>
            </w:pPr>
            <w:r w:rsidRPr="00AB3294">
              <w:rPr>
                <w:rFonts w:asciiTheme="minorHAnsi" w:hAnsiTheme="minorHAnsi" w:cstheme="minorHAnsi"/>
                <w:sz w:val="18"/>
                <w:szCs w:val="18"/>
                <w:lang w:val="pl-PL"/>
              </w:rPr>
              <w:t>ustalanie</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wag</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danych </w:t>
            </w:r>
            <w:r w:rsidRPr="00AB3294">
              <w:rPr>
                <w:rFonts w:asciiTheme="minorHAnsi" w:hAnsiTheme="minorHAnsi" w:cstheme="minorHAnsi"/>
                <w:spacing w:val="-2"/>
                <w:sz w:val="18"/>
                <w:szCs w:val="18"/>
                <w:lang w:val="pl-PL"/>
              </w:rPr>
              <w:t>mierników</w:t>
            </w:r>
          </w:p>
          <w:p w14:paraId="28F491D4" w14:textId="77777777" w:rsidR="00AB3294" w:rsidRPr="00AB3294" w:rsidRDefault="00AB3294" w:rsidP="00AB3294">
            <w:pPr>
              <w:pStyle w:val="TableParagraph"/>
              <w:numPr>
                <w:ilvl w:val="0"/>
                <w:numId w:val="76"/>
              </w:numPr>
              <w:tabs>
                <w:tab w:val="left" w:pos="724"/>
              </w:tabs>
              <w:spacing w:line="206" w:lineRule="exact"/>
              <w:ind w:right="594"/>
              <w:rPr>
                <w:rFonts w:asciiTheme="minorHAnsi" w:hAnsiTheme="minorHAnsi" w:cstheme="minorHAnsi"/>
                <w:sz w:val="18"/>
                <w:szCs w:val="18"/>
                <w:lang w:val="pl-PL"/>
              </w:rPr>
            </w:pPr>
            <w:r w:rsidRPr="00AB3294">
              <w:rPr>
                <w:rFonts w:asciiTheme="minorHAnsi" w:hAnsiTheme="minorHAnsi" w:cstheme="minorHAnsi"/>
                <w:sz w:val="18"/>
                <w:szCs w:val="18"/>
                <w:lang w:val="pl-PL"/>
              </w:rPr>
              <w:t>Proste</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rozwiązanie</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przydzielania kursantów</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lub</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grup</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kursantów</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do dedykowanych programów lub pojedynczych ćwiczeń</w:t>
            </w:r>
          </w:p>
        </w:tc>
        <w:tc>
          <w:tcPr>
            <w:tcW w:w="2553" w:type="dxa"/>
            <w:gridSpan w:val="2"/>
            <w:tcBorders>
              <w:top w:val="single" w:sz="4" w:space="0" w:color="000000"/>
              <w:left w:val="single" w:sz="4" w:space="0" w:color="000000"/>
              <w:right w:val="single" w:sz="4" w:space="0" w:color="000000"/>
            </w:tcBorders>
            <w:hideMark/>
          </w:tcPr>
          <w:p w14:paraId="498B4975" w14:textId="77777777" w:rsidR="00AB3294" w:rsidRPr="00AB3294" w:rsidRDefault="00AB3294" w:rsidP="00021F80">
            <w:pPr>
              <w:pStyle w:val="TableParagraph"/>
              <w:spacing w:line="206" w:lineRule="exact"/>
              <w:ind w:left="5"/>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20" w:type="dxa"/>
            <w:gridSpan w:val="2"/>
            <w:tcBorders>
              <w:top w:val="single" w:sz="4" w:space="0" w:color="000000"/>
              <w:left w:val="single" w:sz="4" w:space="0" w:color="000000"/>
              <w:right w:val="single" w:sz="4" w:space="0" w:color="000000"/>
            </w:tcBorders>
          </w:tcPr>
          <w:p w14:paraId="7F8DE65E"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30A89B87" w14:textId="77777777" w:rsidTr="00021F80">
        <w:trPr>
          <w:trHeight w:val="330"/>
        </w:trPr>
        <w:tc>
          <w:tcPr>
            <w:tcW w:w="681" w:type="dxa"/>
            <w:gridSpan w:val="3"/>
            <w:tcBorders>
              <w:top w:val="single" w:sz="4" w:space="0" w:color="000000"/>
              <w:left w:val="single" w:sz="4" w:space="0" w:color="000000"/>
              <w:bottom w:val="single" w:sz="4" w:space="0" w:color="000000"/>
              <w:right w:val="single" w:sz="4" w:space="0" w:color="000000"/>
            </w:tcBorders>
            <w:hideMark/>
          </w:tcPr>
          <w:p w14:paraId="791FC876" w14:textId="77777777" w:rsidR="00AB3294" w:rsidRPr="00AB3294" w:rsidRDefault="00AB3294" w:rsidP="00021F80">
            <w:pPr>
              <w:pStyle w:val="TableParagraph"/>
              <w:spacing w:before="13"/>
              <w:ind w:left="86" w:right="198"/>
              <w:jc w:val="center"/>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15.</w:t>
            </w:r>
          </w:p>
        </w:tc>
        <w:tc>
          <w:tcPr>
            <w:tcW w:w="3974" w:type="dxa"/>
            <w:tcBorders>
              <w:top w:val="single" w:sz="4" w:space="0" w:color="000000"/>
              <w:left w:val="single" w:sz="4" w:space="0" w:color="000000"/>
              <w:bottom w:val="single" w:sz="4" w:space="0" w:color="000000"/>
              <w:right w:val="single" w:sz="4" w:space="0" w:color="000000"/>
            </w:tcBorders>
            <w:hideMark/>
          </w:tcPr>
          <w:p w14:paraId="535A4D8E" w14:textId="77777777" w:rsidR="00AB3294" w:rsidRPr="00AB3294" w:rsidRDefault="00AB3294" w:rsidP="00021F80">
            <w:pPr>
              <w:pStyle w:val="TableParagraph"/>
              <w:spacing w:line="206" w:lineRule="exact"/>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Podsumowanie</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symulacji</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(debriefing)</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4A5E26B7" w14:textId="77777777" w:rsidR="00AB3294" w:rsidRPr="00AB3294" w:rsidRDefault="00AB3294" w:rsidP="00021F80">
            <w:pPr>
              <w:pStyle w:val="TableParagraph"/>
              <w:spacing w:line="206" w:lineRule="exact"/>
              <w:ind w:left="113"/>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20" w:type="dxa"/>
            <w:gridSpan w:val="2"/>
            <w:tcBorders>
              <w:top w:val="single" w:sz="4" w:space="0" w:color="000000"/>
              <w:left w:val="single" w:sz="4" w:space="0" w:color="000000"/>
              <w:bottom w:val="single" w:sz="4" w:space="0" w:color="000000"/>
              <w:right w:val="single" w:sz="4" w:space="0" w:color="000000"/>
            </w:tcBorders>
          </w:tcPr>
          <w:p w14:paraId="19000410"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6771201D" w14:textId="77777777" w:rsidTr="00021F80">
        <w:trPr>
          <w:trHeight w:val="3726"/>
        </w:trPr>
        <w:tc>
          <w:tcPr>
            <w:tcW w:w="681" w:type="dxa"/>
            <w:gridSpan w:val="3"/>
            <w:tcBorders>
              <w:top w:val="single" w:sz="4" w:space="0" w:color="000000"/>
              <w:left w:val="single" w:sz="4" w:space="0" w:color="000000"/>
              <w:bottom w:val="single" w:sz="4" w:space="0" w:color="000000"/>
              <w:right w:val="single" w:sz="4" w:space="0" w:color="000000"/>
            </w:tcBorders>
          </w:tcPr>
          <w:p w14:paraId="4F6348FB" w14:textId="77777777" w:rsidR="00AB3294" w:rsidRPr="00AB3294" w:rsidRDefault="00AB3294" w:rsidP="00021F80">
            <w:pPr>
              <w:pStyle w:val="TableParagraph"/>
              <w:rPr>
                <w:rFonts w:asciiTheme="minorHAnsi" w:hAnsiTheme="minorHAnsi" w:cstheme="minorHAnsi"/>
                <w:sz w:val="18"/>
                <w:szCs w:val="18"/>
                <w:lang w:val="pl-PL"/>
              </w:rPr>
            </w:pPr>
          </w:p>
        </w:tc>
        <w:tc>
          <w:tcPr>
            <w:tcW w:w="3974" w:type="dxa"/>
            <w:tcBorders>
              <w:top w:val="single" w:sz="4" w:space="0" w:color="000000"/>
              <w:left w:val="single" w:sz="4" w:space="0" w:color="000000"/>
              <w:bottom w:val="single" w:sz="4" w:space="0" w:color="000000"/>
              <w:right w:val="single" w:sz="4" w:space="0" w:color="000000"/>
            </w:tcBorders>
            <w:hideMark/>
          </w:tcPr>
          <w:p w14:paraId="2EF3B534" w14:textId="77777777" w:rsidR="00AB3294" w:rsidRPr="00AB3294" w:rsidRDefault="00AB3294" w:rsidP="00AB3294">
            <w:pPr>
              <w:pStyle w:val="TableParagraph"/>
              <w:numPr>
                <w:ilvl w:val="0"/>
                <w:numId w:val="77"/>
              </w:numPr>
              <w:tabs>
                <w:tab w:val="left" w:pos="724"/>
              </w:tabs>
              <w:ind w:right="283"/>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 wglądu/generowania raportów</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z</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każdego</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ćwiczeń</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 xml:space="preserve">mogące </w:t>
            </w:r>
            <w:r w:rsidRPr="00AB3294">
              <w:rPr>
                <w:rFonts w:asciiTheme="minorHAnsi" w:hAnsiTheme="minorHAnsi" w:cstheme="minorHAnsi"/>
                <w:spacing w:val="-2"/>
                <w:sz w:val="18"/>
                <w:szCs w:val="18"/>
                <w:lang w:val="pl-PL"/>
              </w:rPr>
              <w:t>zawierać:</w:t>
            </w:r>
          </w:p>
          <w:p w14:paraId="567B5492" w14:textId="77777777" w:rsidR="00AB3294" w:rsidRPr="00AB3294" w:rsidRDefault="00AB3294" w:rsidP="00AB3294">
            <w:pPr>
              <w:pStyle w:val="TableParagraph"/>
              <w:numPr>
                <w:ilvl w:val="1"/>
                <w:numId w:val="77"/>
              </w:numPr>
              <w:tabs>
                <w:tab w:val="left" w:pos="1444"/>
              </w:tabs>
              <w:spacing w:line="207"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ogólny</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wynik</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ćwiczenia</w:t>
            </w:r>
          </w:p>
          <w:p w14:paraId="54684638" w14:textId="77777777" w:rsidR="00AB3294" w:rsidRPr="00AB3294" w:rsidRDefault="00AB3294" w:rsidP="00AB3294">
            <w:pPr>
              <w:pStyle w:val="TableParagraph"/>
              <w:numPr>
                <w:ilvl w:val="1"/>
                <w:numId w:val="77"/>
              </w:numPr>
              <w:tabs>
                <w:tab w:val="left" w:pos="1444"/>
              </w:tabs>
              <w:ind w:right="64"/>
              <w:rPr>
                <w:rFonts w:asciiTheme="minorHAnsi" w:hAnsiTheme="minorHAnsi" w:cstheme="minorHAnsi"/>
                <w:sz w:val="18"/>
                <w:szCs w:val="18"/>
                <w:lang w:val="pl-PL"/>
              </w:rPr>
            </w:pPr>
            <w:r w:rsidRPr="00AB3294">
              <w:rPr>
                <w:rFonts w:asciiTheme="minorHAnsi" w:hAnsiTheme="minorHAnsi" w:cstheme="minorHAnsi"/>
                <w:sz w:val="18"/>
                <w:szCs w:val="18"/>
                <w:lang w:val="pl-PL"/>
              </w:rPr>
              <w:t>wykaz rezultatów w zakresie wszystkich</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pre/zdefiniowanych mierników w zależności od </w:t>
            </w:r>
            <w:r w:rsidRPr="00AB3294">
              <w:rPr>
                <w:rFonts w:asciiTheme="minorHAnsi" w:hAnsiTheme="minorHAnsi" w:cstheme="minorHAnsi"/>
                <w:spacing w:val="-2"/>
                <w:sz w:val="18"/>
                <w:szCs w:val="18"/>
                <w:lang w:val="pl-PL"/>
              </w:rPr>
              <w:t>symulatora</w:t>
            </w:r>
          </w:p>
          <w:p w14:paraId="3F5AC2BD" w14:textId="77777777" w:rsidR="00AB3294" w:rsidRPr="00AB3294" w:rsidRDefault="00AB3294" w:rsidP="00AB3294">
            <w:pPr>
              <w:pStyle w:val="TableParagraph"/>
              <w:numPr>
                <w:ilvl w:val="1"/>
                <w:numId w:val="77"/>
              </w:numPr>
              <w:tabs>
                <w:tab w:val="left" w:pos="1444"/>
              </w:tabs>
              <w:rPr>
                <w:rFonts w:asciiTheme="minorHAnsi" w:hAnsiTheme="minorHAnsi" w:cstheme="minorHAnsi"/>
                <w:sz w:val="18"/>
                <w:szCs w:val="18"/>
                <w:lang w:val="pl-PL"/>
              </w:rPr>
            </w:pPr>
            <w:r w:rsidRPr="00AB3294">
              <w:rPr>
                <w:rFonts w:asciiTheme="minorHAnsi" w:hAnsiTheme="minorHAnsi" w:cstheme="minorHAnsi"/>
                <w:sz w:val="18"/>
                <w:szCs w:val="18"/>
                <w:lang w:val="pl-PL"/>
              </w:rPr>
              <w:t>krzywą</w:t>
            </w:r>
            <w:r w:rsidRPr="00AB3294">
              <w:rPr>
                <w:rFonts w:asciiTheme="minorHAnsi" w:hAnsiTheme="minorHAnsi" w:cstheme="minorHAnsi"/>
                <w:spacing w:val="-2"/>
                <w:sz w:val="18"/>
                <w:szCs w:val="18"/>
                <w:lang w:val="pl-PL"/>
              </w:rPr>
              <w:t xml:space="preserve"> uczenia</w:t>
            </w:r>
          </w:p>
          <w:p w14:paraId="17ED91D2" w14:textId="77777777" w:rsidR="00AB3294" w:rsidRPr="00AB3294" w:rsidRDefault="00AB3294" w:rsidP="00AB3294">
            <w:pPr>
              <w:pStyle w:val="TableParagraph"/>
              <w:numPr>
                <w:ilvl w:val="1"/>
                <w:numId w:val="77"/>
              </w:numPr>
              <w:tabs>
                <w:tab w:val="left" w:pos="1444"/>
              </w:tabs>
              <w:spacing w:before="1"/>
              <w:ind w:right="45"/>
              <w:rPr>
                <w:rFonts w:asciiTheme="minorHAnsi" w:hAnsiTheme="minorHAnsi" w:cstheme="minorHAnsi"/>
                <w:sz w:val="18"/>
                <w:szCs w:val="18"/>
                <w:lang w:val="pl-PL"/>
              </w:rPr>
            </w:pPr>
            <w:r w:rsidRPr="00AB3294">
              <w:rPr>
                <w:rFonts w:asciiTheme="minorHAnsi" w:hAnsiTheme="minorHAnsi" w:cstheme="minorHAnsi"/>
                <w:sz w:val="18"/>
                <w:szCs w:val="18"/>
                <w:lang w:val="pl-PL"/>
              </w:rPr>
              <w:t>informację</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o</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zaliczeniu</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danego </w:t>
            </w:r>
            <w:r w:rsidRPr="00AB3294">
              <w:rPr>
                <w:rFonts w:asciiTheme="minorHAnsi" w:hAnsiTheme="minorHAnsi" w:cstheme="minorHAnsi"/>
                <w:spacing w:val="-2"/>
                <w:sz w:val="18"/>
                <w:szCs w:val="18"/>
                <w:lang w:val="pl-PL"/>
              </w:rPr>
              <w:t>ćwiczenia</w:t>
            </w:r>
          </w:p>
          <w:p w14:paraId="0FFFF1DE" w14:textId="77777777" w:rsidR="00AB3294" w:rsidRPr="00AB3294" w:rsidRDefault="00AB3294" w:rsidP="00AB3294">
            <w:pPr>
              <w:pStyle w:val="TableParagraph"/>
              <w:numPr>
                <w:ilvl w:val="0"/>
                <w:numId w:val="77"/>
              </w:numPr>
              <w:tabs>
                <w:tab w:val="left" w:pos="724"/>
              </w:tabs>
              <w:ind w:right="175"/>
              <w:rPr>
                <w:rFonts w:asciiTheme="minorHAnsi" w:hAnsiTheme="minorHAnsi" w:cstheme="minorHAnsi"/>
                <w:sz w:val="18"/>
                <w:szCs w:val="18"/>
                <w:lang w:val="pl-PL"/>
              </w:rPr>
            </w:pPr>
            <w:r w:rsidRPr="00AB3294">
              <w:rPr>
                <w:rFonts w:asciiTheme="minorHAnsi" w:hAnsiTheme="minorHAnsi" w:cstheme="minorHAnsi"/>
                <w:sz w:val="18"/>
                <w:szCs w:val="18"/>
                <w:lang w:val="pl-PL"/>
              </w:rPr>
              <w:t>Raportowanie czasu, częstotliwości użytkowania</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każdego</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z</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symulatorów</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z określeniem kursantów.</w:t>
            </w:r>
          </w:p>
          <w:p w14:paraId="68EE9D8C" w14:textId="77777777" w:rsidR="00AB3294" w:rsidRPr="00AB3294" w:rsidRDefault="00AB3294" w:rsidP="00AB3294">
            <w:pPr>
              <w:pStyle w:val="TableParagraph"/>
              <w:numPr>
                <w:ilvl w:val="0"/>
                <w:numId w:val="77"/>
              </w:numPr>
              <w:tabs>
                <w:tab w:val="left" w:pos="724"/>
              </w:tabs>
              <w:ind w:right="453"/>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 eksportu raportu w ogólnodostępnym</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formacie</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zapisu.</w:t>
            </w:r>
          </w:p>
          <w:p w14:paraId="251F0423" w14:textId="77777777" w:rsidR="00AB3294" w:rsidRPr="00AB3294" w:rsidRDefault="00AB3294" w:rsidP="00AB3294">
            <w:pPr>
              <w:pStyle w:val="TableParagraph"/>
              <w:numPr>
                <w:ilvl w:val="0"/>
                <w:numId w:val="77"/>
              </w:numPr>
              <w:tabs>
                <w:tab w:val="left" w:pos="724"/>
              </w:tabs>
              <w:spacing w:line="206" w:lineRule="exact"/>
              <w:ind w:right="744"/>
              <w:rPr>
                <w:rFonts w:asciiTheme="minorHAnsi" w:hAnsiTheme="minorHAnsi" w:cstheme="minorHAnsi"/>
                <w:sz w:val="18"/>
                <w:szCs w:val="18"/>
                <w:lang w:val="pl-PL"/>
              </w:rPr>
            </w:pPr>
            <w:r w:rsidRPr="00AB3294">
              <w:rPr>
                <w:rFonts w:asciiTheme="minorHAnsi" w:hAnsiTheme="minorHAnsi" w:cstheme="minorHAnsi"/>
                <w:sz w:val="18"/>
                <w:szCs w:val="18"/>
                <w:lang w:val="pl-PL"/>
              </w:rPr>
              <w:t>Dostęp</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do</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zbiorczych</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danych</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z przebiegu wszystkich szkoleń</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31EE8B5B" w14:textId="77777777" w:rsidR="00AB3294" w:rsidRPr="00AB3294" w:rsidRDefault="00AB3294" w:rsidP="00021F80">
            <w:pPr>
              <w:pStyle w:val="TableParagraph"/>
              <w:spacing w:line="206" w:lineRule="exact"/>
              <w:ind w:left="113"/>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20" w:type="dxa"/>
            <w:gridSpan w:val="2"/>
            <w:tcBorders>
              <w:top w:val="single" w:sz="4" w:space="0" w:color="000000"/>
              <w:left w:val="single" w:sz="4" w:space="0" w:color="000000"/>
              <w:bottom w:val="single" w:sz="4" w:space="0" w:color="000000"/>
              <w:right w:val="single" w:sz="4" w:space="0" w:color="000000"/>
            </w:tcBorders>
          </w:tcPr>
          <w:p w14:paraId="2764F754"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1D54BABA" w14:textId="77777777" w:rsidTr="00021F80">
        <w:trPr>
          <w:trHeight w:val="330"/>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1F4E79"/>
            <w:hideMark/>
          </w:tcPr>
          <w:p w14:paraId="79E9E720" w14:textId="77777777" w:rsidR="00AB3294" w:rsidRPr="00AB3294" w:rsidRDefault="00AB3294" w:rsidP="00021F80">
            <w:pPr>
              <w:pStyle w:val="TableParagraph"/>
              <w:spacing w:line="201" w:lineRule="exact"/>
              <w:ind w:left="724"/>
              <w:rPr>
                <w:rFonts w:asciiTheme="minorHAnsi" w:hAnsiTheme="minorHAnsi" w:cstheme="minorHAnsi"/>
                <w:b/>
                <w:sz w:val="18"/>
                <w:szCs w:val="18"/>
                <w:lang w:val="pl-PL"/>
              </w:rPr>
            </w:pPr>
            <w:r w:rsidRPr="00AB3294">
              <w:rPr>
                <w:rFonts w:asciiTheme="minorHAnsi" w:hAnsiTheme="minorHAnsi" w:cstheme="minorHAnsi"/>
                <w:b/>
                <w:color w:val="FFFFFF"/>
                <w:sz w:val="18"/>
                <w:szCs w:val="18"/>
                <w:lang w:val="pl-PL"/>
              </w:rPr>
              <w:t>USŁUGA</w:t>
            </w:r>
            <w:r w:rsidRPr="00AB3294">
              <w:rPr>
                <w:rFonts w:asciiTheme="minorHAnsi" w:hAnsiTheme="minorHAnsi" w:cstheme="minorHAnsi"/>
                <w:b/>
                <w:color w:val="FFFFFF"/>
                <w:spacing w:val="-5"/>
                <w:sz w:val="18"/>
                <w:szCs w:val="18"/>
                <w:lang w:val="pl-PL"/>
              </w:rPr>
              <w:t xml:space="preserve"> </w:t>
            </w:r>
            <w:r w:rsidRPr="00AB3294">
              <w:rPr>
                <w:rFonts w:asciiTheme="minorHAnsi" w:hAnsiTheme="minorHAnsi" w:cstheme="minorHAnsi"/>
                <w:b/>
                <w:color w:val="FFFFFF"/>
                <w:spacing w:val="-2"/>
                <w:sz w:val="18"/>
                <w:szCs w:val="18"/>
                <w:lang w:val="pl-PL"/>
              </w:rPr>
              <w:t>SZKOLENIOWA</w:t>
            </w:r>
          </w:p>
        </w:tc>
      </w:tr>
      <w:tr w:rsidR="00AB3294" w:rsidRPr="00AB3294" w14:paraId="0E8B55C7" w14:textId="77777777" w:rsidTr="00021F80">
        <w:trPr>
          <w:trHeight w:val="1436"/>
        </w:trPr>
        <w:tc>
          <w:tcPr>
            <w:tcW w:w="681" w:type="dxa"/>
            <w:gridSpan w:val="3"/>
            <w:tcBorders>
              <w:top w:val="single" w:sz="4" w:space="0" w:color="000000"/>
              <w:left w:val="single" w:sz="4" w:space="0" w:color="000000"/>
              <w:bottom w:val="single" w:sz="4" w:space="0" w:color="000000"/>
              <w:right w:val="single" w:sz="4" w:space="0" w:color="000000"/>
            </w:tcBorders>
            <w:hideMark/>
          </w:tcPr>
          <w:p w14:paraId="568C2E09" w14:textId="77777777" w:rsidR="00AB3294" w:rsidRPr="00AB3294" w:rsidRDefault="00AB3294" w:rsidP="00021F80">
            <w:pPr>
              <w:pStyle w:val="TableParagraph"/>
              <w:spacing w:before="13"/>
              <w:ind w:left="86" w:right="198"/>
              <w:jc w:val="center"/>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16.</w:t>
            </w:r>
          </w:p>
        </w:tc>
        <w:tc>
          <w:tcPr>
            <w:tcW w:w="3974" w:type="dxa"/>
            <w:tcBorders>
              <w:top w:val="single" w:sz="4" w:space="0" w:color="000000"/>
              <w:left w:val="single" w:sz="4" w:space="0" w:color="000000"/>
              <w:bottom w:val="single" w:sz="4" w:space="0" w:color="000000"/>
              <w:right w:val="single" w:sz="4" w:space="0" w:color="000000"/>
            </w:tcBorders>
            <w:hideMark/>
          </w:tcPr>
          <w:p w14:paraId="5ACEFF83" w14:textId="77777777" w:rsidR="00AB3294" w:rsidRPr="00AB3294" w:rsidRDefault="00AB3294" w:rsidP="00021F80">
            <w:pPr>
              <w:pStyle w:val="TableParagraph"/>
              <w:spacing w:line="206" w:lineRule="exact"/>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Szkolenie z obsługi symulatora (w tym m. in. użytkowania, działania i funkcjonalności sprzętu i oprogramowania, realizacji scenariuszy symulacji, możliwości oferowanych przez urządzenia), obsługi zintegrowanego systemu do zarządzania, administracji symulatorami, kursami i kursantami</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522D222D" w14:textId="77777777" w:rsidR="00AB3294" w:rsidRPr="00AB3294" w:rsidRDefault="00AB3294" w:rsidP="00021F80">
            <w:pPr>
              <w:pStyle w:val="TableParagraph"/>
              <w:spacing w:line="206" w:lineRule="exact"/>
              <w:ind w:left="113"/>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20" w:type="dxa"/>
            <w:gridSpan w:val="2"/>
            <w:tcBorders>
              <w:top w:val="single" w:sz="4" w:space="0" w:color="000000"/>
              <w:left w:val="single" w:sz="4" w:space="0" w:color="000000"/>
              <w:bottom w:val="single" w:sz="4" w:space="0" w:color="000000"/>
              <w:right w:val="single" w:sz="4" w:space="0" w:color="000000"/>
            </w:tcBorders>
          </w:tcPr>
          <w:p w14:paraId="2884ED2B"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3791303F" w14:textId="77777777" w:rsidTr="00021F80">
        <w:trPr>
          <w:trHeight w:val="1657"/>
        </w:trPr>
        <w:tc>
          <w:tcPr>
            <w:tcW w:w="681" w:type="dxa"/>
            <w:gridSpan w:val="3"/>
            <w:tcBorders>
              <w:top w:val="single" w:sz="4" w:space="0" w:color="000000"/>
              <w:left w:val="single" w:sz="4" w:space="0" w:color="000000"/>
              <w:bottom w:val="single" w:sz="4" w:space="0" w:color="000000"/>
              <w:right w:val="single" w:sz="4" w:space="0" w:color="000000"/>
            </w:tcBorders>
          </w:tcPr>
          <w:p w14:paraId="12666DE4" w14:textId="77777777" w:rsidR="00AB3294" w:rsidRPr="00AB3294" w:rsidRDefault="00AB3294" w:rsidP="00021F80">
            <w:pPr>
              <w:pStyle w:val="TableParagraph"/>
              <w:rPr>
                <w:rFonts w:asciiTheme="minorHAnsi" w:hAnsiTheme="minorHAnsi" w:cstheme="minorHAnsi"/>
                <w:sz w:val="18"/>
                <w:szCs w:val="18"/>
                <w:lang w:val="pl-PL"/>
              </w:rPr>
            </w:pPr>
          </w:p>
        </w:tc>
        <w:tc>
          <w:tcPr>
            <w:tcW w:w="3974" w:type="dxa"/>
            <w:tcBorders>
              <w:top w:val="single" w:sz="4" w:space="0" w:color="000000"/>
              <w:left w:val="single" w:sz="4" w:space="0" w:color="000000"/>
              <w:bottom w:val="single" w:sz="4" w:space="0" w:color="000000"/>
              <w:right w:val="single" w:sz="4" w:space="0" w:color="000000"/>
            </w:tcBorders>
            <w:hideMark/>
          </w:tcPr>
          <w:p w14:paraId="7E9278F3" w14:textId="77777777" w:rsidR="00AB3294" w:rsidRPr="00AB3294" w:rsidRDefault="00AB3294" w:rsidP="00AB3294">
            <w:pPr>
              <w:pStyle w:val="TableParagraph"/>
              <w:numPr>
                <w:ilvl w:val="0"/>
                <w:numId w:val="165"/>
              </w:numPr>
              <w:tabs>
                <w:tab w:val="left" w:pos="724"/>
              </w:tabs>
              <w:ind w:right="24"/>
              <w:rPr>
                <w:rFonts w:asciiTheme="minorHAnsi" w:hAnsiTheme="minorHAnsi" w:cstheme="minorHAnsi"/>
                <w:sz w:val="18"/>
                <w:szCs w:val="18"/>
                <w:lang w:val="pl-PL"/>
              </w:rPr>
            </w:pPr>
            <w:r w:rsidRPr="00AB3294">
              <w:rPr>
                <w:rFonts w:asciiTheme="minorHAnsi" w:hAnsiTheme="minorHAnsi" w:cstheme="minorHAnsi"/>
                <w:sz w:val="18"/>
                <w:szCs w:val="18"/>
                <w:lang w:val="pl-PL"/>
              </w:rPr>
              <w:t>Szkolenie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prowadzone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języku</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 xml:space="preserve">polskim (możliwość szkolenia przy wykorzystaniu tłumacza </w:t>
            </w:r>
            <w:r w:rsidRPr="00AB3294">
              <w:rPr>
                <w:rFonts w:asciiTheme="minorHAnsi" w:hAnsiTheme="minorHAnsi" w:cstheme="minorHAnsi"/>
                <w:spacing w:val="-2"/>
                <w:sz w:val="18"/>
                <w:szCs w:val="18"/>
                <w:lang w:val="pl-PL"/>
              </w:rPr>
              <w:t>symultanicznego)</w:t>
            </w:r>
          </w:p>
          <w:p w14:paraId="5436FA29" w14:textId="77777777" w:rsidR="00AB3294" w:rsidRPr="00AB3294" w:rsidRDefault="00AB3294" w:rsidP="00AB3294">
            <w:pPr>
              <w:pStyle w:val="TableParagraph"/>
              <w:numPr>
                <w:ilvl w:val="0"/>
                <w:numId w:val="165"/>
              </w:numPr>
              <w:tabs>
                <w:tab w:val="left" w:pos="724"/>
              </w:tabs>
              <w:spacing w:line="206" w:lineRule="exact"/>
              <w:ind w:right="33"/>
              <w:rPr>
                <w:rFonts w:asciiTheme="minorHAnsi" w:hAnsiTheme="minorHAnsi" w:cstheme="minorHAnsi"/>
                <w:sz w:val="18"/>
                <w:szCs w:val="18"/>
                <w:lang w:val="pl-PL"/>
              </w:rPr>
            </w:pPr>
            <w:r w:rsidRPr="00AB3294">
              <w:rPr>
                <w:rFonts w:asciiTheme="minorHAnsi" w:hAnsiTheme="minorHAnsi" w:cstheme="minorHAnsi"/>
                <w:sz w:val="18"/>
                <w:szCs w:val="18"/>
                <w:lang w:val="pl-PL"/>
              </w:rPr>
              <w:t>Szkolenie</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z</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obsługi</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każdego</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symulatora powinno obejmować min.:</w:t>
            </w:r>
          </w:p>
          <w:p w14:paraId="5C27E8B6" w14:textId="77777777" w:rsidR="00AB3294" w:rsidRPr="00AB3294" w:rsidRDefault="00AB3294" w:rsidP="00AB3294">
            <w:pPr>
              <w:pStyle w:val="TableParagraph"/>
              <w:numPr>
                <w:ilvl w:val="1"/>
                <w:numId w:val="99"/>
              </w:numPr>
              <w:tabs>
                <w:tab w:val="left" w:pos="1444"/>
              </w:tabs>
              <w:spacing w:line="206"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włączanie</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wyłączanie</w:t>
            </w:r>
          </w:p>
          <w:p w14:paraId="02176497" w14:textId="77777777" w:rsidR="00AB3294" w:rsidRPr="00AB3294" w:rsidRDefault="00AB3294" w:rsidP="00AB3294">
            <w:pPr>
              <w:pStyle w:val="TableParagraph"/>
              <w:numPr>
                <w:ilvl w:val="1"/>
                <w:numId w:val="99"/>
              </w:numPr>
              <w:tabs>
                <w:tab w:val="left" w:pos="1444"/>
              </w:tabs>
              <w:spacing w:before="2"/>
              <w:ind w:right="268"/>
              <w:rPr>
                <w:rFonts w:asciiTheme="minorHAnsi" w:hAnsiTheme="minorHAnsi" w:cstheme="minorHAnsi"/>
                <w:sz w:val="18"/>
                <w:szCs w:val="18"/>
                <w:lang w:val="pl-PL"/>
              </w:rPr>
            </w:pPr>
            <w:r w:rsidRPr="00AB3294">
              <w:rPr>
                <w:rFonts w:asciiTheme="minorHAnsi" w:hAnsiTheme="minorHAnsi" w:cstheme="minorHAnsi"/>
                <w:sz w:val="18"/>
                <w:szCs w:val="18"/>
                <w:lang w:val="pl-PL"/>
              </w:rPr>
              <w:t>podłączanie, odłączanie, składanie oraz właściwe przechowywanie</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wszelkiego wyposażenia dodatkowego</w:t>
            </w:r>
          </w:p>
          <w:p w14:paraId="567A997F" w14:textId="77777777" w:rsidR="00AB3294" w:rsidRPr="00AB3294" w:rsidRDefault="00AB3294" w:rsidP="00AB3294">
            <w:pPr>
              <w:pStyle w:val="TableParagraph"/>
              <w:numPr>
                <w:ilvl w:val="1"/>
                <w:numId w:val="99"/>
              </w:numPr>
              <w:tabs>
                <w:tab w:val="left" w:pos="1444"/>
              </w:tabs>
              <w:ind w:right="578"/>
              <w:rPr>
                <w:rFonts w:asciiTheme="minorHAnsi" w:hAnsiTheme="minorHAnsi" w:cstheme="minorHAnsi"/>
                <w:sz w:val="18"/>
                <w:szCs w:val="18"/>
                <w:lang w:val="pl-PL"/>
              </w:rPr>
            </w:pPr>
            <w:r w:rsidRPr="00AB3294">
              <w:rPr>
                <w:rFonts w:asciiTheme="minorHAnsi" w:hAnsiTheme="minorHAnsi" w:cstheme="minorHAnsi"/>
                <w:sz w:val="18"/>
                <w:szCs w:val="18"/>
                <w:lang w:val="pl-PL"/>
              </w:rPr>
              <w:t>funkcjonalny instruktaż każdego z modułów i wybranych</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ćwiczeń</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oraz </w:t>
            </w:r>
            <w:r w:rsidRPr="00AB3294">
              <w:rPr>
                <w:rFonts w:asciiTheme="minorHAnsi" w:hAnsiTheme="minorHAnsi" w:cstheme="minorHAnsi"/>
                <w:spacing w:val="-2"/>
                <w:sz w:val="18"/>
                <w:szCs w:val="18"/>
                <w:lang w:val="pl-PL"/>
              </w:rPr>
              <w:t>przypadków</w:t>
            </w:r>
          </w:p>
          <w:p w14:paraId="385F7029" w14:textId="77777777" w:rsidR="00AB3294" w:rsidRPr="00AB3294" w:rsidRDefault="00AB3294" w:rsidP="00AB3294">
            <w:pPr>
              <w:pStyle w:val="TableParagraph"/>
              <w:numPr>
                <w:ilvl w:val="0"/>
                <w:numId w:val="165"/>
              </w:numPr>
              <w:tabs>
                <w:tab w:val="left" w:pos="724"/>
              </w:tabs>
              <w:ind w:right="18"/>
              <w:rPr>
                <w:rFonts w:asciiTheme="minorHAnsi" w:hAnsiTheme="minorHAnsi" w:cstheme="minorHAnsi"/>
                <w:sz w:val="18"/>
                <w:szCs w:val="18"/>
                <w:lang w:val="pl-PL"/>
              </w:rPr>
            </w:pPr>
            <w:r w:rsidRPr="00AB3294">
              <w:rPr>
                <w:rFonts w:asciiTheme="minorHAnsi" w:hAnsiTheme="minorHAnsi" w:cstheme="minorHAnsi"/>
                <w:sz w:val="18"/>
                <w:szCs w:val="18"/>
                <w:lang w:val="pl-PL"/>
              </w:rPr>
              <w:t>Pełne szkolenie z obsługi i możliwości wykorzystania</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„systemu</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do</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zarządzania, administracji symulatorami, kursami i </w:t>
            </w:r>
            <w:r w:rsidRPr="00AB3294">
              <w:rPr>
                <w:rFonts w:asciiTheme="minorHAnsi" w:hAnsiTheme="minorHAnsi" w:cstheme="minorHAnsi"/>
                <w:spacing w:val="-2"/>
                <w:sz w:val="18"/>
                <w:szCs w:val="18"/>
                <w:lang w:val="pl-PL"/>
              </w:rPr>
              <w:t>kursantami”</w:t>
            </w:r>
          </w:p>
          <w:p w14:paraId="405EA944" w14:textId="77777777" w:rsidR="00AB3294" w:rsidRPr="00AB3294" w:rsidRDefault="00AB3294" w:rsidP="00AB3294">
            <w:pPr>
              <w:pStyle w:val="TableParagraph"/>
              <w:numPr>
                <w:ilvl w:val="0"/>
                <w:numId w:val="165"/>
              </w:numPr>
              <w:tabs>
                <w:tab w:val="left" w:pos="724"/>
              </w:tabs>
              <w:ind w:right="18"/>
              <w:rPr>
                <w:rFonts w:asciiTheme="minorHAnsi" w:hAnsiTheme="minorHAnsi" w:cstheme="minorHAnsi"/>
                <w:sz w:val="18"/>
                <w:szCs w:val="18"/>
                <w:lang w:val="pl-PL"/>
              </w:rPr>
            </w:pPr>
            <w:r w:rsidRPr="00AB3294">
              <w:rPr>
                <w:rFonts w:asciiTheme="minorHAnsi" w:hAnsiTheme="minorHAnsi" w:cstheme="minorHAnsi"/>
                <w:sz w:val="18"/>
                <w:szCs w:val="18"/>
                <w:lang w:val="pl-PL"/>
              </w:rPr>
              <w:t>Harmonogram i terminarz szkoleń ustalany</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po</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instalacji</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symulatorów.</w:t>
            </w:r>
          </w:p>
          <w:p w14:paraId="0A905D6A" w14:textId="77777777" w:rsidR="00AB3294" w:rsidRPr="00AB3294" w:rsidRDefault="00AB3294" w:rsidP="00021F80">
            <w:pPr>
              <w:pStyle w:val="TableParagraph"/>
              <w:tabs>
                <w:tab w:val="left" w:pos="724"/>
              </w:tabs>
              <w:ind w:left="724" w:right="18"/>
              <w:rPr>
                <w:rFonts w:asciiTheme="minorHAnsi" w:hAnsiTheme="minorHAnsi" w:cstheme="minorHAnsi"/>
                <w:sz w:val="18"/>
                <w:szCs w:val="18"/>
                <w:lang w:val="pl-PL"/>
              </w:rPr>
            </w:pP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5F5C5877" w14:textId="77777777" w:rsidR="00AB3294" w:rsidRPr="00AB3294" w:rsidRDefault="00AB3294" w:rsidP="00021F80">
            <w:pPr>
              <w:pStyle w:val="TableParagraph"/>
              <w:spacing w:line="206" w:lineRule="exact"/>
              <w:ind w:left="113"/>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20" w:type="dxa"/>
            <w:gridSpan w:val="2"/>
            <w:tcBorders>
              <w:top w:val="single" w:sz="4" w:space="0" w:color="000000"/>
              <w:left w:val="single" w:sz="4" w:space="0" w:color="000000"/>
              <w:bottom w:val="single" w:sz="4" w:space="0" w:color="000000"/>
              <w:right w:val="single" w:sz="4" w:space="0" w:color="000000"/>
            </w:tcBorders>
          </w:tcPr>
          <w:p w14:paraId="74BAA678"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61D1CD12" w14:textId="77777777" w:rsidTr="00021F80">
        <w:trPr>
          <w:trHeight w:val="201"/>
        </w:trPr>
        <w:tc>
          <w:tcPr>
            <w:tcW w:w="9628" w:type="dxa"/>
            <w:gridSpan w:val="8"/>
            <w:tcBorders>
              <w:top w:val="single" w:sz="8" w:space="0" w:color="000000"/>
              <w:left w:val="single" w:sz="4" w:space="0" w:color="000000"/>
              <w:bottom w:val="single" w:sz="4" w:space="0" w:color="000000"/>
              <w:right w:val="single" w:sz="4" w:space="0" w:color="000000"/>
            </w:tcBorders>
            <w:shd w:val="clear" w:color="auto" w:fill="1F4E79"/>
            <w:hideMark/>
          </w:tcPr>
          <w:p w14:paraId="57F4B508" w14:textId="77777777" w:rsidR="00AB3294" w:rsidRPr="00AB3294" w:rsidRDefault="00AB3294" w:rsidP="00021F80">
            <w:pPr>
              <w:pStyle w:val="TableParagraph"/>
              <w:spacing w:line="181" w:lineRule="exact"/>
              <w:ind w:left="319"/>
              <w:rPr>
                <w:rFonts w:asciiTheme="minorHAnsi" w:hAnsiTheme="minorHAnsi" w:cstheme="minorHAnsi"/>
                <w:b/>
                <w:sz w:val="18"/>
                <w:szCs w:val="18"/>
                <w:lang w:val="pl-PL"/>
              </w:rPr>
            </w:pPr>
            <w:r w:rsidRPr="00AB3294">
              <w:rPr>
                <w:rFonts w:asciiTheme="minorHAnsi" w:hAnsiTheme="minorHAnsi" w:cstheme="minorHAnsi"/>
                <w:b/>
                <w:color w:val="FFFFFF"/>
                <w:sz w:val="18"/>
                <w:szCs w:val="18"/>
                <w:lang w:val="pl-PL"/>
              </w:rPr>
              <w:t>GWARANCJA</w:t>
            </w:r>
            <w:r w:rsidRPr="00AB3294">
              <w:rPr>
                <w:rFonts w:asciiTheme="minorHAnsi" w:hAnsiTheme="minorHAnsi" w:cstheme="minorHAnsi"/>
                <w:b/>
                <w:color w:val="FFFFFF"/>
                <w:spacing w:val="-6"/>
                <w:sz w:val="18"/>
                <w:szCs w:val="18"/>
                <w:lang w:val="pl-PL"/>
              </w:rPr>
              <w:t xml:space="preserve"> </w:t>
            </w:r>
            <w:r w:rsidRPr="00AB3294">
              <w:rPr>
                <w:rFonts w:asciiTheme="minorHAnsi" w:hAnsiTheme="minorHAnsi" w:cstheme="minorHAnsi"/>
                <w:b/>
                <w:color w:val="FFFFFF"/>
                <w:sz w:val="18"/>
                <w:szCs w:val="18"/>
                <w:lang w:val="pl-PL"/>
              </w:rPr>
              <w:t>I</w:t>
            </w:r>
            <w:r w:rsidRPr="00AB3294">
              <w:rPr>
                <w:rFonts w:asciiTheme="minorHAnsi" w:hAnsiTheme="minorHAnsi" w:cstheme="minorHAnsi"/>
                <w:b/>
                <w:color w:val="FFFFFF"/>
                <w:spacing w:val="-3"/>
                <w:sz w:val="18"/>
                <w:szCs w:val="18"/>
                <w:lang w:val="pl-PL"/>
              </w:rPr>
              <w:t xml:space="preserve"> </w:t>
            </w:r>
            <w:r w:rsidRPr="00AB3294">
              <w:rPr>
                <w:rFonts w:asciiTheme="minorHAnsi" w:hAnsiTheme="minorHAnsi" w:cstheme="minorHAnsi"/>
                <w:b/>
                <w:color w:val="FFFFFF"/>
                <w:sz w:val="18"/>
                <w:szCs w:val="18"/>
                <w:lang w:val="pl-PL"/>
              </w:rPr>
              <w:t xml:space="preserve">WARUNKI </w:t>
            </w:r>
            <w:r w:rsidRPr="00AB3294">
              <w:rPr>
                <w:rFonts w:asciiTheme="minorHAnsi" w:hAnsiTheme="minorHAnsi" w:cstheme="minorHAnsi"/>
                <w:b/>
                <w:color w:val="FFFFFF"/>
                <w:spacing w:val="-2"/>
                <w:sz w:val="18"/>
                <w:szCs w:val="18"/>
                <w:lang w:val="pl-PL"/>
              </w:rPr>
              <w:t>SERWISOWE</w:t>
            </w:r>
          </w:p>
        </w:tc>
      </w:tr>
      <w:tr w:rsidR="00AB3294" w:rsidRPr="00AB3294" w14:paraId="6E76E29A" w14:textId="77777777" w:rsidTr="00021F80">
        <w:trPr>
          <w:trHeight w:val="1036"/>
        </w:trPr>
        <w:tc>
          <w:tcPr>
            <w:tcW w:w="585" w:type="dxa"/>
            <w:gridSpan w:val="2"/>
            <w:tcBorders>
              <w:top w:val="single" w:sz="4" w:space="0" w:color="000000"/>
              <w:left w:val="single" w:sz="4" w:space="0" w:color="000000"/>
              <w:bottom w:val="single" w:sz="4" w:space="0" w:color="000000"/>
              <w:right w:val="single" w:sz="4" w:space="0" w:color="000000"/>
            </w:tcBorders>
            <w:hideMark/>
          </w:tcPr>
          <w:p w14:paraId="48B50B39" w14:textId="77777777" w:rsidR="00AB3294" w:rsidRPr="00AB3294" w:rsidRDefault="00AB3294" w:rsidP="00021F80">
            <w:pPr>
              <w:pStyle w:val="TableParagraph"/>
              <w:spacing w:before="15"/>
              <w:ind w:left="4"/>
              <w:jc w:val="center"/>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17.</w:t>
            </w:r>
          </w:p>
        </w:tc>
        <w:tc>
          <w:tcPr>
            <w:tcW w:w="4084" w:type="dxa"/>
            <w:gridSpan w:val="3"/>
            <w:tcBorders>
              <w:top w:val="single" w:sz="4" w:space="0" w:color="000000"/>
              <w:left w:val="single" w:sz="4" w:space="0" w:color="000000"/>
              <w:bottom w:val="single" w:sz="4" w:space="0" w:color="000000"/>
              <w:right w:val="single" w:sz="4" w:space="0" w:color="000000"/>
            </w:tcBorders>
            <w:hideMark/>
          </w:tcPr>
          <w:p w14:paraId="647C61D2" w14:textId="77777777" w:rsidR="00AB3294" w:rsidRPr="00AB3294" w:rsidRDefault="00AB3294" w:rsidP="00021F80">
            <w:pPr>
              <w:pStyle w:val="TableParagraph"/>
              <w:spacing w:before="1"/>
              <w:ind w:left="107" w:right="515"/>
              <w:rPr>
                <w:rFonts w:asciiTheme="minorHAnsi" w:hAnsiTheme="minorHAnsi" w:cstheme="minorHAnsi"/>
                <w:sz w:val="18"/>
                <w:szCs w:val="18"/>
                <w:lang w:val="pl-PL"/>
              </w:rPr>
            </w:pPr>
            <w:r w:rsidRPr="00AB3294">
              <w:rPr>
                <w:rFonts w:asciiTheme="minorHAnsi" w:hAnsiTheme="minorHAnsi" w:cstheme="minorHAnsi"/>
                <w:sz w:val="18"/>
                <w:szCs w:val="18"/>
                <w:lang w:val="pl-PL"/>
              </w:rPr>
              <w:t>Okres gwarancji – minimum 24 miesiące licząc</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od</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dnia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podpisania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protokołu</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odbioru potwierdzającego prawidłowe</w:t>
            </w:r>
            <w:r w:rsidRPr="00AB3294">
              <w:rPr>
                <w:rFonts w:asciiTheme="minorHAnsi" w:hAnsiTheme="minorHAnsi" w:cstheme="minorHAnsi"/>
                <w:spacing w:val="40"/>
                <w:sz w:val="18"/>
                <w:szCs w:val="18"/>
                <w:lang w:val="pl-PL"/>
              </w:rPr>
              <w:t xml:space="preserve"> </w:t>
            </w:r>
            <w:r w:rsidRPr="00AB3294">
              <w:rPr>
                <w:rFonts w:asciiTheme="minorHAnsi" w:hAnsiTheme="minorHAnsi" w:cstheme="minorHAnsi"/>
                <w:sz w:val="18"/>
                <w:szCs w:val="18"/>
                <w:lang w:val="pl-PL"/>
              </w:rPr>
              <w:t>uruchomienie przedmiotu dostawy w</w:t>
            </w:r>
          </w:p>
          <w:p w14:paraId="12C1A682" w14:textId="77777777" w:rsidR="00AB3294" w:rsidRPr="00AB3294" w:rsidRDefault="00AB3294" w:rsidP="00021F80">
            <w:pPr>
              <w:pStyle w:val="TableParagraph"/>
              <w:spacing w:line="187" w:lineRule="exact"/>
              <w:ind w:left="107"/>
              <w:rPr>
                <w:rFonts w:asciiTheme="minorHAnsi" w:hAnsiTheme="minorHAnsi" w:cstheme="minorHAnsi"/>
                <w:sz w:val="18"/>
                <w:szCs w:val="18"/>
                <w:lang w:val="pl-PL"/>
              </w:rPr>
            </w:pPr>
            <w:r w:rsidRPr="00AB3294">
              <w:rPr>
                <w:rFonts w:asciiTheme="minorHAnsi" w:hAnsiTheme="minorHAnsi" w:cstheme="minorHAnsi"/>
                <w:sz w:val="18"/>
                <w:szCs w:val="18"/>
                <w:lang w:val="pl-PL"/>
              </w:rPr>
              <w:t>infrastrukturze</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Zamawiającego.</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2A1D8E50" w14:textId="77777777" w:rsidR="00AB3294" w:rsidRPr="00AB3294" w:rsidRDefault="00AB3294" w:rsidP="00021F80">
            <w:pPr>
              <w:pStyle w:val="TableParagraph"/>
              <w:spacing w:before="1"/>
              <w:ind w:left="120" w:right="812"/>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 (0-10):</w:t>
            </w:r>
            <w:r w:rsidRPr="00AB3294">
              <w:rPr>
                <w:rFonts w:asciiTheme="minorHAnsi" w:hAnsiTheme="minorHAnsi" w:cstheme="minorHAnsi"/>
                <w:spacing w:val="40"/>
                <w:sz w:val="18"/>
                <w:szCs w:val="18"/>
                <w:lang w:val="pl-PL"/>
              </w:rPr>
              <w:t xml:space="preserve"> </w:t>
            </w:r>
            <w:r w:rsidRPr="00AB3294">
              <w:rPr>
                <w:rFonts w:asciiTheme="minorHAnsi" w:hAnsiTheme="minorHAnsi" w:cstheme="minorHAnsi"/>
                <w:sz w:val="18"/>
                <w:szCs w:val="18"/>
                <w:lang w:val="pl-PL"/>
              </w:rPr>
              <w:t>24</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miesiące</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 xml:space="preserve">0 </w:t>
            </w:r>
            <w:r w:rsidRPr="00AB3294">
              <w:rPr>
                <w:rFonts w:asciiTheme="minorHAnsi" w:hAnsiTheme="minorHAnsi" w:cstheme="minorHAnsi"/>
                <w:spacing w:val="-4"/>
                <w:sz w:val="18"/>
                <w:szCs w:val="18"/>
                <w:lang w:val="pl-PL"/>
              </w:rPr>
              <w:t>pkt.</w:t>
            </w:r>
          </w:p>
          <w:p w14:paraId="4AE958AC" w14:textId="77777777" w:rsidR="00AB3294" w:rsidRPr="00AB3294" w:rsidRDefault="00AB3294" w:rsidP="00021F80">
            <w:pPr>
              <w:pStyle w:val="TableParagraph"/>
              <w:spacing w:line="206" w:lineRule="exact"/>
              <w:ind w:left="120"/>
              <w:rPr>
                <w:rFonts w:asciiTheme="minorHAnsi" w:hAnsiTheme="minorHAnsi" w:cstheme="minorHAnsi"/>
                <w:sz w:val="18"/>
                <w:szCs w:val="18"/>
                <w:lang w:val="pl-PL"/>
              </w:rPr>
            </w:pPr>
            <w:r w:rsidRPr="00AB3294">
              <w:rPr>
                <w:rFonts w:asciiTheme="minorHAnsi" w:hAnsiTheme="minorHAnsi" w:cstheme="minorHAnsi"/>
                <w:sz w:val="18"/>
                <w:szCs w:val="18"/>
                <w:lang w:val="pl-PL"/>
              </w:rPr>
              <w:t>36</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miesięcy</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5</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4"/>
                <w:sz w:val="18"/>
                <w:szCs w:val="18"/>
                <w:lang w:val="pl-PL"/>
              </w:rPr>
              <w:t>pkt,</w:t>
            </w:r>
          </w:p>
          <w:p w14:paraId="74FB8E81" w14:textId="77777777" w:rsidR="00AB3294" w:rsidRPr="00AB3294" w:rsidRDefault="00AB3294" w:rsidP="00021F80">
            <w:pPr>
              <w:pStyle w:val="TableParagraph"/>
              <w:spacing w:line="207" w:lineRule="exact"/>
              <w:ind w:left="120"/>
              <w:rPr>
                <w:rFonts w:asciiTheme="minorHAnsi" w:hAnsiTheme="minorHAnsi" w:cstheme="minorHAnsi"/>
                <w:sz w:val="18"/>
                <w:szCs w:val="18"/>
                <w:lang w:val="pl-PL"/>
              </w:rPr>
            </w:pPr>
            <w:r w:rsidRPr="00AB3294">
              <w:rPr>
                <w:rFonts w:asciiTheme="minorHAnsi" w:hAnsiTheme="minorHAnsi" w:cstheme="minorHAnsi"/>
                <w:sz w:val="18"/>
                <w:szCs w:val="18"/>
                <w:lang w:val="pl-PL"/>
              </w:rPr>
              <w:t>48</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miesięcy</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powyżej</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10"/>
                <w:sz w:val="18"/>
                <w:szCs w:val="18"/>
                <w:lang w:val="pl-PL"/>
              </w:rPr>
              <w:t>–</w:t>
            </w:r>
          </w:p>
          <w:p w14:paraId="7196EAC3" w14:textId="77777777" w:rsidR="00AB3294" w:rsidRPr="00AB3294" w:rsidRDefault="00AB3294" w:rsidP="00021F80">
            <w:pPr>
              <w:pStyle w:val="TableParagraph"/>
              <w:spacing w:before="2" w:line="187" w:lineRule="exact"/>
              <w:ind w:left="120"/>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10pkt</w:t>
            </w:r>
          </w:p>
        </w:tc>
        <w:tc>
          <w:tcPr>
            <w:tcW w:w="2411" w:type="dxa"/>
            <w:tcBorders>
              <w:top w:val="single" w:sz="4" w:space="0" w:color="000000"/>
              <w:left w:val="single" w:sz="4" w:space="0" w:color="000000"/>
              <w:bottom w:val="single" w:sz="4" w:space="0" w:color="000000"/>
              <w:right w:val="single" w:sz="4" w:space="0" w:color="000000"/>
            </w:tcBorders>
          </w:tcPr>
          <w:p w14:paraId="45B93D71"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4AB34A85" w14:textId="77777777" w:rsidTr="00021F80">
        <w:trPr>
          <w:trHeight w:val="1240"/>
        </w:trPr>
        <w:tc>
          <w:tcPr>
            <w:tcW w:w="585" w:type="dxa"/>
            <w:gridSpan w:val="2"/>
            <w:tcBorders>
              <w:top w:val="single" w:sz="4" w:space="0" w:color="000000"/>
              <w:left w:val="single" w:sz="4" w:space="0" w:color="000000"/>
              <w:bottom w:val="single" w:sz="4" w:space="0" w:color="000000"/>
              <w:right w:val="single" w:sz="4" w:space="0" w:color="000000"/>
            </w:tcBorders>
            <w:hideMark/>
          </w:tcPr>
          <w:p w14:paraId="61E023E1" w14:textId="77777777" w:rsidR="00AB3294" w:rsidRPr="00AB3294" w:rsidRDefault="00AB3294" w:rsidP="00021F80">
            <w:pPr>
              <w:pStyle w:val="TableParagraph"/>
              <w:spacing w:before="13"/>
              <w:ind w:left="4"/>
              <w:jc w:val="center"/>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18.</w:t>
            </w:r>
          </w:p>
        </w:tc>
        <w:tc>
          <w:tcPr>
            <w:tcW w:w="4084" w:type="dxa"/>
            <w:gridSpan w:val="3"/>
            <w:tcBorders>
              <w:top w:val="single" w:sz="4" w:space="0" w:color="000000"/>
              <w:left w:val="single" w:sz="4" w:space="0" w:color="000000"/>
              <w:bottom w:val="single" w:sz="4" w:space="0" w:color="000000"/>
              <w:right w:val="single" w:sz="4" w:space="0" w:color="000000"/>
            </w:tcBorders>
            <w:hideMark/>
          </w:tcPr>
          <w:p w14:paraId="6ECD6B57" w14:textId="77777777" w:rsidR="00AB3294" w:rsidRPr="00AB3294" w:rsidRDefault="00AB3294" w:rsidP="00021F80">
            <w:pPr>
              <w:pStyle w:val="TableParagraph"/>
              <w:ind w:left="107" w:right="541"/>
              <w:rPr>
                <w:rFonts w:asciiTheme="minorHAnsi" w:hAnsiTheme="minorHAnsi" w:cstheme="minorHAnsi"/>
                <w:sz w:val="18"/>
                <w:szCs w:val="18"/>
                <w:lang w:val="pl-PL"/>
              </w:rPr>
            </w:pPr>
            <w:r w:rsidRPr="00AB3294">
              <w:rPr>
                <w:rFonts w:asciiTheme="minorHAnsi" w:hAnsiTheme="minorHAnsi" w:cstheme="minorHAnsi"/>
                <w:sz w:val="18"/>
                <w:szCs w:val="18"/>
                <w:lang w:val="pl-PL"/>
              </w:rPr>
              <w:t>Diagnoza usterki w ciągu 48 godzin od zgłoszenia wady, usterki lub awarii wyposażenia do przybycia przedstawiciela</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serwisu</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przystąpienia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do</w:t>
            </w:r>
          </w:p>
          <w:p w14:paraId="599BEB6E" w14:textId="77777777" w:rsidR="00AB3294" w:rsidRPr="00AB3294" w:rsidRDefault="00AB3294" w:rsidP="00021F80">
            <w:pPr>
              <w:pStyle w:val="TableParagraph"/>
              <w:spacing w:line="206" w:lineRule="exact"/>
              <w:ind w:left="107" w:right="541"/>
              <w:rPr>
                <w:rFonts w:asciiTheme="minorHAnsi" w:hAnsiTheme="minorHAnsi" w:cstheme="minorHAnsi"/>
                <w:sz w:val="18"/>
                <w:szCs w:val="18"/>
                <w:lang w:val="pl-PL"/>
              </w:rPr>
            </w:pPr>
            <w:r w:rsidRPr="00AB3294">
              <w:rPr>
                <w:rFonts w:asciiTheme="minorHAnsi" w:hAnsiTheme="minorHAnsi" w:cstheme="minorHAnsi"/>
                <w:sz w:val="18"/>
                <w:szCs w:val="18"/>
                <w:lang w:val="pl-PL"/>
              </w:rPr>
              <w:t>zdiagnozowania</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przyczyny</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wady,</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usterki lub awarii wyposażenia.</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4DA3BA7E" w14:textId="77777777" w:rsidR="00AB3294" w:rsidRPr="00AB3294" w:rsidRDefault="00AB3294" w:rsidP="00021F80">
            <w:pPr>
              <w:pStyle w:val="TableParagraph"/>
              <w:spacing w:line="206" w:lineRule="exact"/>
              <w:ind w:left="120"/>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1" w:type="dxa"/>
            <w:tcBorders>
              <w:top w:val="single" w:sz="4" w:space="0" w:color="000000"/>
              <w:left w:val="single" w:sz="4" w:space="0" w:color="000000"/>
              <w:bottom w:val="single" w:sz="4" w:space="0" w:color="000000"/>
              <w:right w:val="single" w:sz="4" w:space="0" w:color="000000"/>
            </w:tcBorders>
          </w:tcPr>
          <w:p w14:paraId="1D366451"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41509B61" w14:textId="77777777" w:rsidTr="00021F80">
        <w:trPr>
          <w:trHeight w:val="1449"/>
        </w:trPr>
        <w:tc>
          <w:tcPr>
            <w:tcW w:w="585" w:type="dxa"/>
            <w:gridSpan w:val="2"/>
            <w:tcBorders>
              <w:top w:val="single" w:sz="4" w:space="0" w:color="000000"/>
              <w:left w:val="single" w:sz="4" w:space="0" w:color="000000"/>
              <w:bottom w:val="single" w:sz="4" w:space="0" w:color="000000"/>
              <w:right w:val="single" w:sz="4" w:space="0" w:color="000000"/>
            </w:tcBorders>
            <w:hideMark/>
          </w:tcPr>
          <w:p w14:paraId="5B3EBB03" w14:textId="77777777" w:rsidR="00AB3294" w:rsidRPr="00AB3294" w:rsidRDefault="00AB3294" w:rsidP="00021F80">
            <w:pPr>
              <w:pStyle w:val="TableParagraph"/>
              <w:spacing w:before="15"/>
              <w:ind w:left="4"/>
              <w:jc w:val="center"/>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lastRenderedPageBreak/>
              <w:t>19.</w:t>
            </w:r>
          </w:p>
        </w:tc>
        <w:tc>
          <w:tcPr>
            <w:tcW w:w="4084" w:type="dxa"/>
            <w:gridSpan w:val="3"/>
            <w:tcBorders>
              <w:top w:val="single" w:sz="4" w:space="0" w:color="000000"/>
              <w:left w:val="single" w:sz="4" w:space="0" w:color="000000"/>
              <w:bottom w:val="single" w:sz="4" w:space="0" w:color="000000"/>
              <w:right w:val="single" w:sz="4" w:space="0" w:color="000000"/>
            </w:tcBorders>
            <w:hideMark/>
          </w:tcPr>
          <w:p w14:paraId="1099551C" w14:textId="77777777" w:rsidR="00AB3294" w:rsidRPr="00AB3294" w:rsidRDefault="00AB3294" w:rsidP="00021F80">
            <w:pPr>
              <w:pStyle w:val="TableParagraph"/>
              <w:spacing w:line="206" w:lineRule="exact"/>
              <w:ind w:left="107" w:right="541"/>
              <w:rPr>
                <w:rFonts w:asciiTheme="minorHAnsi" w:hAnsiTheme="minorHAnsi" w:cstheme="minorHAnsi"/>
                <w:sz w:val="18"/>
                <w:szCs w:val="18"/>
                <w:lang w:val="pl-PL"/>
              </w:rPr>
            </w:pPr>
            <w:r w:rsidRPr="00AB3294">
              <w:rPr>
                <w:rFonts w:asciiTheme="minorHAnsi" w:hAnsiTheme="minorHAnsi" w:cstheme="minorHAnsi"/>
                <w:sz w:val="18"/>
                <w:szCs w:val="18"/>
                <w:lang w:val="pl-PL"/>
              </w:rPr>
              <w:t>Naprawa urządzenia powinna trwać nie dłużej niż 5 dni roboczych od momentu zgłoszenia wady, usterki lub awarii wyposażenia. W przeciwnym razie oferent jest zobowiązany wstawić na czas naprawy urządzenie o nie gorszych parametrach. W przypadku napraw wymagających sprowadzenia części z zagranicy okres naprawy nie powinien przekraczać 10 dni roboczych.</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6562BFAD" w14:textId="77777777" w:rsidR="00AB3294" w:rsidRPr="00AB3294" w:rsidRDefault="00AB3294" w:rsidP="00021F80">
            <w:pPr>
              <w:pStyle w:val="TableParagraph"/>
              <w:spacing w:before="1"/>
              <w:ind w:left="120"/>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1" w:type="dxa"/>
            <w:tcBorders>
              <w:top w:val="single" w:sz="4" w:space="0" w:color="000000"/>
              <w:left w:val="single" w:sz="4" w:space="0" w:color="000000"/>
              <w:bottom w:val="single" w:sz="4" w:space="0" w:color="000000"/>
              <w:right w:val="single" w:sz="4" w:space="0" w:color="000000"/>
            </w:tcBorders>
          </w:tcPr>
          <w:p w14:paraId="18604C02"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4AA8C10B" w14:textId="77777777" w:rsidTr="00021F80">
        <w:trPr>
          <w:trHeight w:val="621"/>
        </w:trPr>
        <w:tc>
          <w:tcPr>
            <w:tcW w:w="585" w:type="dxa"/>
            <w:gridSpan w:val="2"/>
            <w:tcBorders>
              <w:top w:val="single" w:sz="4" w:space="0" w:color="000000"/>
              <w:left w:val="single" w:sz="4" w:space="0" w:color="000000"/>
              <w:bottom w:val="single" w:sz="4" w:space="0" w:color="000000"/>
              <w:right w:val="single" w:sz="4" w:space="0" w:color="000000"/>
            </w:tcBorders>
            <w:hideMark/>
          </w:tcPr>
          <w:p w14:paraId="4C65A9FC" w14:textId="77777777" w:rsidR="00AB3294" w:rsidRPr="00AB3294" w:rsidRDefault="00AB3294" w:rsidP="00021F80">
            <w:pPr>
              <w:pStyle w:val="TableParagraph"/>
              <w:spacing w:before="15"/>
              <w:ind w:left="4"/>
              <w:jc w:val="center"/>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20.</w:t>
            </w:r>
          </w:p>
        </w:tc>
        <w:tc>
          <w:tcPr>
            <w:tcW w:w="4084" w:type="dxa"/>
            <w:gridSpan w:val="3"/>
            <w:tcBorders>
              <w:top w:val="single" w:sz="4" w:space="0" w:color="000000"/>
              <w:left w:val="single" w:sz="4" w:space="0" w:color="000000"/>
              <w:bottom w:val="single" w:sz="4" w:space="0" w:color="000000"/>
              <w:right w:val="single" w:sz="4" w:space="0" w:color="000000"/>
            </w:tcBorders>
            <w:hideMark/>
          </w:tcPr>
          <w:p w14:paraId="733708E7" w14:textId="77777777" w:rsidR="00AB3294" w:rsidRPr="00AB3294" w:rsidRDefault="00AB3294" w:rsidP="00021F80">
            <w:pPr>
              <w:pStyle w:val="TableParagraph"/>
              <w:spacing w:line="206" w:lineRule="exact"/>
              <w:ind w:left="107" w:right="249"/>
              <w:jc w:val="both"/>
              <w:rPr>
                <w:rFonts w:asciiTheme="minorHAnsi" w:hAnsiTheme="minorHAnsi" w:cstheme="minorHAnsi"/>
                <w:sz w:val="18"/>
                <w:szCs w:val="18"/>
                <w:lang w:val="pl-PL"/>
              </w:rPr>
            </w:pPr>
            <w:r w:rsidRPr="00AB3294">
              <w:rPr>
                <w:rFonts w:asciiTheme="minorHAnsi" w:hAnsiTheme="minorHAnsi" w:cstheme="minorHAnsi"/>
                <w:sz w:val="18"/>
                <w:szCs w:val="18"/>
                <w:lang w:val="pl-PL"/>
              </w:rPr>
              <w:t>Okres</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dostępności</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części</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zamiennych</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od</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daty podpisania</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protokołu</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odbioru</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przez</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minimalnie 6 lat.</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215D7663" w14:textId="77777777" w:rsidR="00AB3294" w:rsidRPr="00AB3294" w:rsidRDefault="00AB3294" w:rsidP="00021F80">
            <w:pPr>
              <w:pStyle w:val="TableParagraph"/>
              <w:spacing w:before="1"/>
              <w:ind w:left="120"/>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1" w:type="dxa"/>
            <w:tcBorders>
              <w:top w:val="single" w:sz="4" w:space="0" w:color="000000"/>
              <w:left w:val="single" w:sz="4" w:space="0" w:color="000000"/>
              <w:bottom w:val="single" w:sz="4" w:space="0" w:color="000000"/>
              <w:right w:val="single" w:sz="4" w:space="0" w:color="000000"/>
            </w:tcBorders>
          </w:tcPr>
          <w:p w14:paraId="1993802B"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1E69F3BF" w14:textId="77777777" w:rsidTr="00021F80">
        <w:trPr>
          <w:trHeight w:val="225"/>
        </w:trPr>
        <w:tc>
          <w:tcPr>
            <w:tcW w:w="9633" w:type="dxa"/>
            <w:gridSpan w:val="8"/>
            <w:tcBorders>
              <w:top w:val="single" w:sz="4" w:space="0" w:color="000000"/>
              <w:left w:val="single" w:sz="4" w:space="0" w:color="000000"/>
              <w:bottom w:val="single" w:sz="4" w:space="0" w:color="000000"/>
              <w:right w:val="single" w:sz="4" w:space="0" w:color="000000"/>
            </w:tcBorders>
            <w:shd w:val="clear" w:color="auto" w:fill="1F4E79"/>
            <w:hideMark/>
          </w:tcPr>
          <w:p w14:paraId="4702B184" w14:textId="77777777" w:rsidR="00AB3294" w:rsidRPr="00AB3294" w:rsidRDefault="00AB3294" w:rsidP="00021F80">
            <w:pPr>
              <w:pStyle w:val="TableParagraph"/>
              <w:spacing w:before="13" w:line="192" w:lineRule="exact"/>
              <w:ind w:left="371"/>
              <w:rPr>
                <w:rFonts w:asciiTheme="minorHAnsi" w:hAnsiTheme="minorHAnsi" w:cstheme="minorHAnsi"/>
                <w:b/>
                <w:color w:val="FFFFFF"/>
                <w:spacing w:val="-2"/>
                <w:sz w:val="18"/>
                <w:szCs w:val="18"/>
                <w:lang w:val="pl-PL"/>
              </w:rPr>
            </w:pPr>
            <w:r w:rsidRPr="00AB3294">
              <w:rPr>
                <w:rFonts w:asciiTheme="minorHAnsi" w:hAnsiTheme="minorHAnsi" w:cstheme="minorHAnsi"/>
                <w:b/>
                <w:color w:val="FFFFFF"/>
                <w:sz w:val="18"/>
                <w:szCs w:val="18"/>
                <w:lang w:val="pl-PL"/>
              </w:rPr>
              <w:t>PARAMETRY</w:t>
            </w:r>
            <w:r w:rsidRPr="00AB3294">
              <w:rPr>
                <w:rFonts w:asciiTheme="minorHAnsi" w:hAnsiTheme="minorHAnsi" w:cstheme="minorHAnsi"/>
                <w:b/>
                <w:color w:val="FFFFFF"/>
                <w:spacing w:val="-5"/>
                <w:sz w:val="18"/>
                <w:szCs w:val="18"/>
                <w:lang w:val="pl-PL"/>
              </w:rPr>
              <w:t xml:space="preserve"> </w:t>
            </w:r>
            <w:r w:rsidRPr="00AB3294">
              <w:rPr>
                <w:rFonts w:asciiTheme="minorHAnsi" w:hAnsiTheme="minorHAnsi" w:cstheme="minorHAnsi"/>
                <w:b/>
                <w:color w:val="FFFFFF"/>
                <w:spacing w:val="-2"/>
                <w:sz w:val="18"/>
                <w:szCs w:val="18"/>
                <w:lang w:val="pl-PL"/>
              </w:rPr>
              <w:t>PODSTAWOWE</w:t>
            </w:r>
          </w:p>
          <w:p w14:paraId="4D60EBB8" w14:textId="77777777" w:rsidR="00AB3294" w:rsidRPr="00AB3294" w:rsidRDefault="00AB3294" w:rsidP="00021F80">
            <w:pPr>
              <w:pStyle w:val="TableParagraph"/>
              <w:spacing w:before="13" w:line="192" w:lineRule="exact"/>
              <w:ind w:left="371"/>
              <w:jc w:val="center"/>
              <w:rPr>
                <w:rFonts w:asciiTheme="minorHAnsi" w:hAnsiTheme="minorHAnsi" w:cstheme="minorHAnsi"/>
                <w:b/>
                <w:color w:val="FFFFFF"/>
                <w:spacing w:val="-2"/>
                <w:sz w:val="18"/>
                <w:szCs w:val="18"/>
                <w:lang w:val="pl-PL"/>
              </w:rPr>
            </w:pPr>
          </w:p>
          <w:p w14:paraId="1A3FD8B9" w14:textId="77777777" w:rsidR="00AB3294" w:rsidRPr="00AB3294" w:rsidRDefault="00AB3294" w:rsidP="00021F80">
            <w:pPr>
              <w:pStyle w:val="TableParagraph"/>
              <w:spacing w:before="13" w:line="192" w:lineRule="exact"/>
              <w:ind w:left="371"/>
              <w:rPr>
                <w:rFonts w:asciiTheme="minorHAnsi" w:hAnsiTheme="minorHAnsi" w:cstheme="minorHAnsi"/>
                <w:b/>
                <w:sz w:val="18"/>
                <w:szCs w:val="18"/>
                <w:lang w:val="pl-PL"/>
              </w:rPr>
            </w:pPr>
          </w:p>
        </w:tc>
      </w:tr>
      <w:tr w:rsidR="00AB3294" w:rsidRPr="00AB3294" w14:paraId="7F91B735" w14:textId="77777777" w:rsidTr="00021F80">
        <w:trPr>
          <w:trHeight w:val="618"/>
        </w:trPr>
        <w:tc>
          <w:tcPr>
            <w:tcW w:w="566" w:type="dxa"/>
            <w:tcBorders>
              <w:top w:val="single" w:sz="4" w:space="0" w:color="000000"/>
              <w:left w:val="single" w:sz="4" w:space="0" w:color="000000"/>
              <w:bottom w:val="single" w:sz="4" w:space="0" w:color="000000"/>
              <w:right w:val="single" w:sz="4" w:space="0" w:color="000000"/>
            </w:tcBorders>
            <w:hideMark/>
          </w:tcPr>
          <w:p w14:paraId="61B8A540" w14:textId="77777777" w:rsidR="00AB3294" w:rsidRPr="00AB3294" w:rsidRDefault="00AB3294" w:rsidP="00021F80">
            <w:pPr>
              <w:pStyle w:val="TableParagraph"/>
              <w:spacing w:line="206" w:lineRule="exact"/>
              <w:ind w:left="107"/>
              <w:rPr>
                <w:rFonts w:asciiTheme="minorHAnsi" w:hAnsiTheme="minorHAnsi" w:cstheme="minorHAnsi"/>
                <w:b/>
                <w:bCs/>
                <w:sz w:val="18"/>
                <w:szCs w:val="18"/>
                <w:lang w:val="pl-PL"/>
              </w:rPr>
            </w:pPr>
            <w:r w:rsidRPr="00AB3294">
              <w:rPr>
                <w:rFonts w:asciiTheme="minorHAnsi" w:hAnsiTheme="minorHAnsi" w:cstheme="minorHAnsi"/>
                <w:b/>
                <w:bCs/>
                <w:spacing w:val="-5"/>
                <w:sz w:val="18"/>
                <w:szCs w:val="18"/>
                <w:lang w:val="pl-PL"/>
              </w:rPr>
              <w:t>1.</w:t>
            </w: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03A8714E" w14:textId="77777777" w:rsidR="00AB3294" w:rsidRPr="00AB3294" w:rsidRDefault="00AB3294" w:rsidP="00021F80">
            <w:pPr>
              <w:pStyle w:val="TableParagraph"/>
              <w:spacing w:line="206" w:lineRule="exact"/>
              <w:ind w:left="108" w:right="172"/>
              <w:rPr>
                <w:rFonts w:asciiTheme="minorHAnsi" w:hAnsiTheme="minorHAnsi" w:cstheme="minorHAnsi"/>
                <w:sz w:val="18"/>
                <w:szCs w:val="18"/>
                <w:lang w:val="pl-PL"/>
              </w:rPr>
            </w:pPr>
            <w:r w:rsidRPr="00AB3294">
              <w:rPr>
                <w:rFonts w:asciiTheme="minorHAnsi" w:hAnsiTheme="minorHAnsi" w:cstheme="minorHAnsi"/>
                <w:sz w:val="18"/>
                <w:szCs w:val="18"/>
                <w:lang w:val="pl-PL"/>
              </w:rPr>
              <w:t>Komputer typu „all in one” z dotykowym ekranem</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LCD</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o</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min</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przekątnej</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25”</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wraz</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z bezprzewodową klawiaturą i myszą.</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700F63C6" w14:textId="77777777" w:rsidR="00AB3294" w:rsidRPr="00AB3294" w:rsidRDefault="00AB3294" w:rsidP="00021F80">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197383BD"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08F5B642" w14:textId="77777777" w:rsidTr="00021F80">
        <w:trPr>
          <w:trHeight w:val="621"/>
        </w:trPr>
        <w:tc>
          <w:tcPr>
            <w:tcW w:w="566" w:type="dxa"/>
            <w:tcBorders>
              <w:top w:val="single" w:sz="4" w:space="0" w:color="000000"/>
              <w:left w:val="single" w:sz="4" w:space="0" w:color="000000"/>
              <w:bottom w:val="single" w:sz="4" w:space="0" w:color="000000"/>
              <w:right w:val="single" w:sz="4" w:space="0" w:color="000000"/>
            </w:tcBorders>
            <w:hideMark/>
          </w:tcPr>
          <w:p w14:paraId="142E6C62" w14:textId="77777777" w:rsidR="00AB3294" w:rsidRPr="00AB3294" w:rsidRDefault="00AB3294" w:rsidP="00021F80">
            <w:pPr>
              <w:pStyle w:val="TableParagraph"/>
              <w:spacing w:before="1"/>
              <w:ind w:left="107"/>
              <w:rPr>
                <w:rFonts w:asciiTheme="minorHAnsi" w:hAnsiTheme="minorHAnsi" w:cstheme="minorHAnsi"/>
                <w:b/>
                <w:bCs/>
                <w:sz w:val="18"/>
                <w:szCs w:val="18"/>
                <w:lang w:val="pl-PL"/>
              </w:rPr>
            </w:pPr>
            <w:r w:rsidRPr="00AB3294">
              <w:rPr>
                <w:rFonts w:asciiTheme="minorHAnsi" w:hAnsiTheme="minorHAnsi" w:cstheme="minorHAnsi"/>
                <w:b/>
                <w:bCs/>
                <w:spacing w:val="-5"/>
                <w:sz w:val="18"/>
                <w:szCs w:val="18"/>
                <w:lang w:val="pl-PL"/>
              </w:rPr>
              <w:t>2.</w:t>
            </w: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5400B674" w14:textId="77777777" w:rsidR="00AB3294" w:rsidRPr="00AB3294" w:rsidRDefault="00AB3294" w:rsidP="00021F80">
            <w:pPr>
              <w:pStyle w:val="TableParagraph"/>
              <w:spacing w:line="206" w:lineRule="exact"/>
              <w:ind w:left="108" w:right="323"/>
              <w:jc w:val="both"/>
              <w:rPr>
                <w:rFonts w:asciiTheme="minorHAnsi" w:hAnsiTheme="minorHAnsi" w:cstheme="minorHAnsi"/>
                <w:sz w:val="18"/>
                <w:szCs w:val="18"/>
                <w:lang w:val="pl-PL"/>
              </w:rPr>
            </w:pPr>
            <w:r w:rsidRPr="00AB3294">
              <w:rPr>
                <w:rFonts w:asciiTheme="minorHAnsi" w:hAnsiTheme="minorHAnsi" w:cstheme="minorHAnsi"/>
                <w:sz w:val="18"/>
                <w:szCs w:val="18"/>
                <w:lang w:val="pl-PL"/>
              </w:rPr>
              <w:t>Fontom</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postaci</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antropomorficznego</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tułowia mężczyzny od głowy do miednicy, palpacyjny (wyczuwalny układ kostny i mięśniowy).</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3A646B97" w14:textId="77777777" w:rsidR="00AB3294" w:rsidRPr="00AB3294" w:rsidRDefault="00AB3294" w:rsidP="00021F80">
            <w:pPr>
              <w:pStyle w:val="TableParagraph"/>
              <w:spacing w:before="1"/>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39804577"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5D9D15C5" w14:textId="77777777" w:rsidTr="00021F80">
        <w:trPr>
          <w:trHeight w:val="1036"/>
        </w:trPr>
        <w:tc>
          <w:tcPr>
            <w:tcW w:w="566" w:type="dxa"/>
            <w:tcBorders>
              <w:top w:val="single" w:sz="4" w:space="0" w:color="000000"/>
              <w:left w:val="single" w:sz="4" w:space="0" w:color="000000"/>
              <w:bottom w:val="single" w:sz="4" w:space="0" w:color="000000"/>
              <w:right w:val="single" w:sz="4" w:space="0" w:color="000000"/>
            </w:tcBorders>
            <w:hideMark/>
          </w:tcPr>
          <w:p w14:paraId="555DB527" w14:textId="77777777" w:rsidR="00AB3294" w:rsidRPr="00AB3294" w:rsidRDefault="00AB3294" w:rsidP="00021F80">
            <w:pPr>
              <w:pStyle w:val="TableParagraph"/>
              <w:spacing w:before="1"/>
              <w:ind w:left="107"/>
              <w:rPr>
                <w:rFonts w:asciiTheme="minorHAnsi" w:hAnsiTheme="minorHAnsi" w:cstheme="minorHAnsi"/>
                <w:b/>
                <w:bCs/>
                <w:sz w:val="18"/>
                <w:szCs w:val="18"/>
                <w:lang w:val="pl-PL"/>
              </w:rPr>
            </w:pPr>
            <w:r w:rsidRPr="00AB3294">
              <w:rPr>
                <w:rFonts w:asciiTheme="minorHAnsi" w:hAnsiTheme="minorHAnsi" w:cstheme="minorHAnsi"/>
                <w:b/>
                <w:bCs/>
                <w:spacing w:val="-5"/>
                <w:sz w:val="18"/>
                <w:szCs w:val="18"/>
                <w:lang w:val="pl-PL"/>
              </w:rPr>
              <w:t>3.</w:t>
            </w: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06FB7555" w14:textId="77777777" w:rsidR="00AB3294" w:rsidRPr="00AB3294" w:rsidRDefault="00AB3294" w:rsidP="00021F80">
            <w:pPr>
              <w:pStyle w:val="TableParagraph"/>
              <w:spacing w:before="1"/>
              <w:ind w:left="108" w:right="172"/>
              <w:rPr>
                <w:rFonts w:asciiTheme="minorHAnsi" w:hAnsiTheme="minorHAnsi" w:cstheme="minorHAnsi"/>
                <w:sz w:val="18"/>
                <w:szCs w:val="18"/>
                <w:lang w:val="pl-PL"/>
              </w:rPr>
            </w:pPr>
            <w:r w:rsidRPr="00AB3294">
              <w:rPr>
                <w:rFonts w:asciiTheme="minorHAnsi" w:hAnsiTheme="minorHAnsi" w:cstheme="minorHAnsi"/>
                <w:sz w:val="18"/>
                <w:szCs w:val="18"/>
                <w:lang w:val="pl-PL"/>
              </w:rPr>
              <w:t>Fontom</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postaci</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antropomorficznego</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tułowia kobiety ciężarnej od głowy do miednicy, palpacyjny (wyczuwalny układ kostny i mięśniowy) z dokładanym fantomowym</w:t>
            </w:r>
          </w:p>
          <w:p w14:paraId="77D10163" w14:textId="77777777" w:rsidR="00AB3294" w:rsidRPr="00AB3294" w:rsidRDefault="00AB3294" w:rsidP="00021F80">
            <w:pPr>
              <w:pStyle w:val="TableParagraph"/>
              <w:spacing w:line="187"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brzuchem</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z w:val="18"/>
                <w:szCs w:val="18"/>
                <w:lang w:val="pl-PL"/>
              </w:rPr>
              <w:t>symulujący</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i II</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trymestr</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4"/>
                <w:sz w:val="18"/>
                <w:szCs w:val="18"/>
                <w:lang w:val="pl-PL"/>
              </w:rPr>
              <w:t>ciąży.</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282F260E" w14:textId="77777777" w:rsidR="00AB3294" w:rsidRPr="00AB3294" w:rsidRDefault="00AB3294" w:rsidP="00021F80">
            <w:pPr>
              <w:pStyle w:val="TableParagraph"/>
              <w:spacing w:before="1"/>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33D3C0ED"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5F626F8A" w14:textId="77777777" w:rsidTr="00021F80">
        <w:trPr>
          <w:trHeight w:val="412"/>
        </w:trPr>
        <w:tc>
          <w:tcPr>
            <w:tcW w:w="566" w:type="dxa"/>
            <w:tcBorders>
              <w:top w:val="single" w:sz="4" w:space="0" w:color="000000"/>
              <w:left w:val="single" w:sz="4" w:space="0" w:color="000000"/>
              <w:bottom w:val="single" w:sz="4" w:space="0" w:color="000000"/>
              <w:right w:val="single" w:sz="4" w:space="0" w:color="000000"/>
            </w:tcBorders>
            <w:hideMark/>
          </w:tcPr>
          <w:p w14:paraId="6E58FFF4" w14:textId="77777777" w:rsidR="00AB3294" w:rsidRPr="00AB3294" w:rsidRDefault="00AB3294" w:rsidP="00021F80">
            <w:pPr>
              <w:pStyle w:val="TableParagraph"/>
              <w:spacing w:line="206" w:lineRule="exact"/>
              <w:ind w:left="107"/>
              <w:rPr>
                <w:rFonts w:asciiTheme="minorHAnsi" w:hAnsiTheme="minorHAnsi" w:cstheme="minorHAnsi"/>
                <w:b/>
                <w:bCs/>
                <w:sz w:val="18"/>
                <w:szCs w:val="18"/>
                <w:lang w:val="pl-PL"/>
              </w:rPr>
            </w:pPr>
            <w:r w:rsidRPr="00AB3294">
              <w:rPr>
                <w:rFonts w:asciiTheme="minorHAnsi" w:hAnsiTheme="minorHAnsi" w:cstheme="minorHAnsi"/>
                <w:b/>
                <w:bCs/>
                <w:spacing w:val="-5"/>
                <w:sz w:val="18"/>
                <w:szCs w:val="18"/>
                <w:lang w:val="pl-PL"/>
              </w:rPr>
              <w:t>4.</w:t>
            </w: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6760283A" w14:textId="77777777" w:rsidR="00AB3294" w:rsidRPr="00AB3294" w:rsidRDefault="00AB3294" w:rsidP="00021F80">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Emulowana</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sonda</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USG</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sektorowa (kardiologiczna)</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z</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układem</w:t>
            </w:r>
            <w:r w:rsidRPr="00AB3294">
              <w:rPr>
                <w:rFonts w:asciiTheme="minorHAnsi" w:hAnsiTheme="minorHAnsi" w:cstheme="minorHAnsi"/>
                <w:spacing w:val="-2"/>
                <w:sz w:val="18"/>
                <w:szCs w:val="18"/>
                <w:lang w:val="pl-PL"/>
              </w:rPr>
              <w:t xml:space="preserve"> fazowym.</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6EF42B2F" w14:textId="77777777" w:rsidR="00AB3294" w:rsidRPr="00AB3294" w:rsidRDefault="00AB3294" w:rsidP="00021F80">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28299C6B"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1BEF027F" w14:textId="77777777" w:rsidTr="00021F80">
        <w:trPr>
          <w:trHeight w:val="414"/>
        </w:trPr>
        <w:tc>
          <w:tcPr>
            <w:tcW w:w="566" w:type="dxa"/>
            <w:tcBorders>
              <w:top w:val="single" w:sz="4" w:space="0" w:color="000000"/>
              <w:left w:val="single" w:sz="4" w:space="0" w:color="000000"/>
              <w:bottom w:val="single" w:sz="4" w:space="0" w:color="000000"/>
              <w:right w:val="single" w:sz="4" w:space="0" w:color="000000"/>
            </w:tcBorders>
            <w:hideMark/>
          </w:tcPr>
          <w:p w14:paraId="5E5DE396" w14:textId="77777777" w:rsidR="00AB3294" w:rsidRPr="00AB3294" w:rsidRDefault="00AB3294" w:rsidP="00021F80">
            <w:pPr>
              <w:pStyle w:val="TableParagraph"/>
              <w:spacing w:before="1"/>
              <w:ind w:left="107"/>
              <w:rPr>
                <w:rFonts w:asciiTheme="minorHAnsi" w:hAnsiTheme="minorHAnsi" w:cstheme="minorHAnsi"/>
                <w:b/>
                <w:bCs/>
                <w:sz w:val="18"/>
                <w:szCs w:val="18"/>
                <w:lang w:val="pl-PL"/>
              </w:rPr>
            </w:pPr>
            <w:r w:rsidRPr="00AB3294">
              <w:rPr>
                <w:rFonts w:asciiTheme="minorHAnsi" w:hAnsiTheme="minorHAnsi" w:cstheme="minorHAnsi"/>
                <w:b/>
                <w:bCs/>
                <w:spacing w:val="-5"/>
                <w:sz w:val="18"/>
                <w:szCs w:val="18"/>
                <w:lang w:val="pl-PL"/>
              </w:rPr>
              <w:t>5.</w:t>
            </w: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52F0E541" w14:textId="77777777" w:rsidR="00AB3294" w:rsidRPr="00AB3294" w:rsidRDefault="00AB3294" w:rsidP="00021F80">
            <w:pPr>
              <w:pStyle w:val="TableParagraph"/>
              <w:spacing w:line="206" w:lineRule="exact"/>
              <w:ind w:left="108" w:right="172"/>
              <w:rPr>
                <w:rFonts w:asciiTheme="minorHAnsi" w:hAnsiTheme="minorHAnsi" w:cstheme="minorHAnsi"/>
                <w:sz w:val="18"/>
                <w:szCs w:val="18"/>
                <w:lang w:val="pl-PL"/>
              </w:rPr>
            </w:pPr>
            <w:r w:rsidRPr="00AB3294">
              <w:rPr>
                <w:rFonts w:asciiTheme="minorHAnsi" w:hAnsiTheme="minorHAnsi" w:cstheme="minorHAnsi"/>
                <w:sz w:val="18"/>
                <w:szCs w:val="18"/>
                <w:lang w:val="pl-PL"/>
              </w:rPr>
              <w:t>Emulowana</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sonda</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USG</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konweksowa </w:t>
            </w:r>
            <w:r w:rsidRPr="00AB3294">
              <w:rPr>
                <w:rFonts w:asciiTheme="minorHAnsi" w:hAnsiTheme="minorHAnsi" w:cstheme="minorHAnsi"/>
                <w:spacing w:val="-2"/>
                <w:sz w:val="18"/>
                <w:szCs w:val="18"/>
                <w:lang w:val="pl-PL"/>
              </w:rPr>
              <w:t>(brzuszna).</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7E97E0CD" w14:textId="77777777" w:rsidR="00AB3294" w:rsidRPr="00AB3294" w:rsidRDefault="00AB3294" w:rsidP="00021F80">
            <w:pPr>
              <w:pStyle w:val="TableParagraph"/>
              <w:spacing w:before="1"/>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239811C9"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748C35D5" w14:textId="77777777" w:rsidTr="00021F80">
        <w:trPr>
          <w:trHeight w:val="414"/>
        </w:trPr>
        <w:tc>
          <w:tcPr>
            <w:tcW w:w="566" w:type="dxa"/>
            <w:tcBorders>
              <w:top w:val="single" w:sz="4" w:space="0" w:color="000000"/>
              <w:left w:val="single" w:sz="4" w:space="0" w:color="000000"/>
              <w:bottom w:val="single" w:sz="4" w:space="0" w:color="000000"/>
              <w:right w:val="single" w:sz="4" w:space="0" w:color="000000"/>
            </w:tcBorders>
            <w:hideMark/>
          </w:tcPr>
          <w:p w14:paraId="3B3F77A3" w14:textId="77777777" w:rsidR="00AB3294" w:rsidRPr="00AB3294" w:rsidRDefault="00AB3294" w:rsidP="00021F80">
            <w:pPr>
              <w:pStyle w:val="TableParagraph"/>
              <w:spacing w:line="206" w:lineRule="exact"/>
              <w:ind w:left="107"/>
              <w:rPr>
                <w:rFonts w:asciiTheme="minorHAnsi" w:hAnsiTheme="minorHAnsi" w:cstheme="minorHAnsi"/>
                <w:b/>
                <w:bCs/>
                <w:sz w:val="18"/>
                <w:szCs w:val="18"/>
                <w:lang w:val="pl-PL"/>
              </w:rPr>
            </w:pPr>
            <w:r w:rsidRPr="00AB3294">
              <w:rPr>
                <w:rFonts w:asciiTheme="minorHAnsi" w:hAnsiTheme="minorHAnsi" w:cstheme="minorHAnsi"/>
                <w:b/>
                <w:bCs/>
                <w:spacing w:val="-5"/>
                <w:sz w:val="18"/>
                <w:szCs w:val="18"/>
                <w:lang w:val="pl-PL"/>
              </w:rPr>
              <w:t>6.</w:t>
            </w: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0CDD7638" w14:textId="77777777" w:rsidR="00AB3294" w:rsidRPr="00AB3294" w:rsidRDefault="00AB3294" w:rsidP="00021F80">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Emulowana</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sonda</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transwaginalna </w:t>
            </w:r>
            <w:r w:rsidRPr="00AB3294">
              <w:rPr>
                <w:rFonts w:asciiTheme="minorHAnsi" w:hAnsiTheme="minorHAnsi" w:cstheme="minorHAnsi"/>
                <w:spacing w:val="-2"/>
                <w:sz w:val="18"/>
                <w:szCs w:val="18"/>
                <w:lang w:val="pl-PL"/>
              </w:rPr>
              <w:t>(ginekologiczna/położnicza).</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270CF931" w14:textId="77777777" w:rsidR="00AB3294" w:rsidRPr="00AB3294" w:rsidRDefault="00AB3294" w:rsidP="00021F80">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37C0A524"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4DE9DB60" w14:textId="77777777" w:rsidTr="00021F80">
        <w:trPr>
          <w:trHeight w:val="234"/>
        </w:trPr>
        <w:tc>
          <w:tcPr>
            <w:tcW w:w="566" w:type="dxa"/>
            <w:tcBorders>
              <w:top w:val="single" w:sz="4" w:space="0" w:color="000000"/>
              <w:left w:val="single" w:sz="4" w:space="0" w:color="000000"/>
              <w:bottom w:val="single" w:sz="4" w:space="0" w:color="000000"/>
              <w:right w:val="single" w:sz="4" w:space="0" w:color="000000"/>
            </w:tcBorders>
          </w:tcPr>
          <w:p w14:paraId="41FA31D4" w14:textId="77777777" w:rsidR="00AB3294" w:rsidRPr="00AB3294" w:rsidRDefault="00AB3294" w:rsidP="00021F80">
            <w:pPr>
              <w:pStyle w:val="TableParagraph"/>
              <w:spacing w:line="206" w:lineRule="exact"/>
              <w:ind w:left="107"/>
              <w:rPr>
                <w:rFonts w:asciiTheme="minorHAnsi" w:hAnsiTheme="minorHAnsi" w:cstheme="minorHAnsi"/>
                <w:b/>
                <w:bCs/>
                <w:spacing w:val="-5"/>
                <w:sz w:val="18"/>
                <w:szCs w:val="18"/>
                <w:lang w:val="pl-PL"/>
              </w:rPr>
            </w:pPr>
            <w:r w:rsidRPr="00AB3294">
              <w:rPr>
                <w:rFonts w:asciiTheme="minorHAnsi" w:hAnsiTheme="minorHAnsi" w:cstheme="minorHAnsi"/>
                <w:b/>
                <w:bCs/>
                <w:spacing w:val="-5"/>
                <w:sz w:val="18"/>
                <w:szCs w:val="18"/>
                <w:lang w:val="pl-PL"/>
              </w:rPr>
              <w:t>7.</w:t>
            </w:r>
          </w:p>
        </w:tc>
        <w:tc>
          <w:tcPr>
            <w:tcW w:w="4107" w:type="dxa"/>
            <w:gridSpan w:val="4"/>
            <w:tcBorders>
              <w:top w:val="single" w:sz="4" w:space="0" w:color="000000"/>
              <w:left w:val="single" w:sz="4" w:space="0" w:color="000000"/>
              <w:bottom w:val="single" w:sz="4" w:space="0" w:color="000000"/>
              <w:right w:val="single" w:sz="4" w:space="0" w:color="000000"/>
            </w:tcBorders>
          </w:tcPr>
          <w:p w14:paraId="365658D3" w14:textId="77777777" w:rsidR="00AB3294" w:rsidRPr="00AB3294" w:rsidRDefault="00AB3294" w:rsidP="00021F80">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Emulowana</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sonda</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przezprzełykowa.</w:t>
            </w:r>
          </w:p>
        </w:tc>
        <w:tc>
          <w:tcPr>
            <w:tcW w:w="2553" w:type="dxa"/>
            <w:gridSpan w:val="2"/>
            <w:tcBorders>
              <w:top w:val="single" w:sz="4" w:space="0" w:color="000000"/>
              <w:left w:val="single" w:sz="4" w:space="0" w:color="000000"/>
              <w:bottom w:val="single" w:sz="4" w:space="0" w:color="000000"/>
              <w:right w:val="single" w:sz="4" w:space="0" w:color="000000"/>
            </w:tcBorders>
          </w:tcPr>
          <w:p w14:paraId="299A6315" w14:textId="77777777" w:rsidR="00AB3294" w:rsidRPr="00AB3294" w:rsidRDefault="00AB3294" w:rsidP="00021F80">
            <w:pPr>
              <w:pStyle w:val="TableParagraph"/>
              <w:spacing w:line="206"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22D7DA99"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5D5C6081" w14:textId="77777777" w:rsidTr="00021F80">
        <w:trPr>
          <w:trHeight w:val="265"/>
        </w:trPr>
        <w:tc>
          <w:tcPr>
            <w:tcW w:w="566" w:type="dxa"/>
            <w:tcBorders>
              <w:top w:val="single" w:sz="4" w:space="0" w:color="000000"/>
              <w:left w:val="single" w:sz="4" w:space="0" w:color="000000"/>
              <w:bottom w:val="single" w:sz="4" w:space="0" w:color="000000"/>
              <w:right w:val="single" w:sz="4" w:space="0" w:color="000000"/>
            </w:tcBorders>
          </w:tcPr>
          <w:p w14:paraId="1F91C9C5" w14:textId="77777777" w:rsidR="00AB3294" w:rsidRPr="00AB3294" w:rsidRDefault="00AB3294" w:rsidP="00021F80">
            <w:pPr>
              <w:pStyle w:val="TableParagraph"/>
              <w:spacing w:line="206" w:lineRule="exact"/>
              <w:ind w:left="107"/>
              <w:rPr>
                <w:rFonts w:asciiTheme="minorHAnsi" w:hAnsiTheme="minorHAnsi" w:cstheme="minorHAnsi"/>
                <w:b/>
                <w:bCs/>
                <w:spacing w:val="-5"/>
                <w:sz w:val="18"/>
                <w:szCs w:val="18"/>
                <w:lang w:val="pl-PL"/>
              </w:rPr>
            </w:pPr>
            <w:r w:rsidRPr="00AB3294">
              <w:rPr>
                <w:rFonts w:asciiTheme="minorHAnsi" w:hAnsiTheme="minorHAnsi" w:cstheme="minorHAnsi"/>
                <w:b/>
                <w:bCs/>
                <w:spacing w:val="-5"/>
                <w:sz w:val="18"/>
                <w:szCs w:val="18"/>
                <w:lang w:val="pl-PL"/>
              </w:rPr>
              <w:t>8.</w:t>
            </w:r>
          </w:p>
        </w:tc>
        <w:tc>
          <w:tcPr>
            <w:tcW w:w="4107" w:type="dxa"/>
            <w:gridSpan w:val="4"/>
            <w:tcBorders>
              <w:top w:val="single" w:sz="4" w:space="0" w:color="000000"/>
              <w:left w:val="single" w:sz="4" w:space="0" w:color="000000"/>
              <w:bottom w:val="single" w:sz="4" w:space="0" w:color="000000"/>
              <w:right w:val="single" w:sz="4" w:space="0" w:color="000000"/>
            </w:tcBorders>
          </w:tcPr>
          <w:p w14:paraId="36F64084" w14:textId="77777777" w:rsidR="00AB3294" w:rsidRPr="00AB3294" w:rsidRDefault="00AB3294" w:rsidP="00021F80">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Emulowana</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sonda</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USG liniowa.</w:t>
            </w:r>
          </w:p>
        </w:tc>
        <w:tc>
          <w:tcPr>
            <w:tcW w:w="2553" w:type="dxa"/>
            <w:gridSpan w:val="2"/>
            <w:tcBorders>
              <w:top w:val="single" w:sz="4" w:space="0" w:color="000000"/>
              <w:left w:val="single" w:sz="4" w:space="0" w:color="000000"/>
              <w:bottom w:val="single" w:sz="4" w:space="0" w:color="000000"/>
              <w:right w:val="single" w:sz="4" w:space="0" w:color="000000"/>
            </w:tcBorders>
          </w:tcPr>
          <w:p w14:paraId="2015D967" w14:textId="77777777" w:rsidR="00AB3294" w:rsidRPr="00AB3294" w:rsidRDefault="00AB3294" w:rsidP="00021F80">
            <w:pPr>
              <w:pStyle w:val="TableParagraph"/>
              <w:spacing w:line="206"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014208E8"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68011F85" w14:textId="77777777" w:rsidTr="00021F80">
        <w:trPr>
          <w:trHeight w:val="1862"/>
        </w:trPr>
        <w:tc>
          <w:tcPr>
            <w:tcW w:w="566" w:type="dxa"/>
            <w:tcBorders>
              <w:top w:val="single" w:sz="4" w:space="0" w:color="000000"/>
              <w:left w:val="single" w:sz="4" w:space="0" w:color="000000"/>
              <w:bottom w:val="single" w:sz="4" w:space="0" w:color="000000"/>
              <w:right w:val="single" w:sz="4" w:space="0" w:color="000000"/>
            </w:tcBorders>
            <w:hideMark/>
          </w:tcPr>
          <w:p w14:paraId="3BEF25DB" w14:textId="77777777" w:rsidR="00AB3294" w:rsidRPr="00AB3294" w:rsidRDefault="00AB3294" w:rsidP="00021F80">
            <w:pPr>
              <w:pStyle w:val="TableParagraph"/>
              <w:spacing w:line="206" w:lineRule="exact"/>
              <w:ind w:left="107"/>
              <w:rPr>
                <w:rFonts w:asciiTheme="minorHAnsi" w:hAnsiTheme="minorHAnsi" w:cstheme="minorHAnsi"/>
                <w:b/>
                <w:bCs/>
                <w:sz w:val="18"/>
                <w:szCs w:val="18"/>
                <w:lang w:val="pl-PL"/>
              </w:rPr>
            </w:pPr>
            <w:r w:rsidRPr="00AB3294">
              <w:rPr>
                <w:rFonts w:asciiTheme="minorHAnsi" w:hAnsiTheme="minorHAnsi" w:cstheme="minorHAnsi"/>
                <w:b/>
                <w:bCs/>
                <w:spacing w:val="-5"/>
                <w:sz w:val="18"/>
                <w:szCs w:val="18"/>
                <w:lang w:val="pl-PL"/>
              </w:rPr>
              <w:t>9.</w:t>
            </w: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608C2490" w14:textId="77777777" w:rsidR="00AB3294" w:rsidRPr="00AB3294" w:rsidRDefault="00AB3294" w:rsidP="00021F80">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Przełącznik</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nożny</w:t>
            </w:r>
          </w:p>
          <w:p w14:paraId="7B6398A0" w14:textId="77777777" w:rsidR="00AB3294" w:rsidRPr="00AB3294" w:rsidRDefault="00AB3294" w:rsidP="00AB3294">
            <w:pPr>
              <w:pStyle w:val="TableParagraph"/>
              <w:numPr>
                <w:ilvl w:val="0"/>
                <w:numId w:val="166"/>
              </w:numPr>
              <w:tabs>
                <w:tab w:val="left" w:pos="1176"/>
              </w:tabs>
              <w:spacing w:line="206"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„zamrażania”</w:t>
            </w:r>
            <w:r w:rsidRPr="00AB3294">
              <w:rPr>
                <w:rFonts w:asciiTheme="minorHAnsi" w:hAnsiTheme="minorHAnsi" w:cstheme="minorHAnsi"/>
                <w:spacing w:val="44"/>
                <w:sz w:val="18"/>
                <w:szCs w:val="18"/>
                <w:lang w:val="pl-PL"/>
              </w:rPr>
              <w:t xml:space="preserve"> </w:t>
            </w:r>
            <w:r w:rsidRPr="00AB3294">
              <w:rPr>
                <w:rFonts w:asciiTheme="minorHAnsi" w:hAnsiTheme="minorHAnsi" w:cstheme="minorHAnsi"/>
                <w:spacing w:val="-10"/>
                <w:sz w:val="18"/>
                <w:szCs w:val="18"/>
                <w:lang w:val="pl-PL"/>
              </w:rPr>
              <w:t>i</w:t>
            </w:r>
          </w:p>
          <w:p w14:paraId="36E33D0B" w14:textId="77777777" w:rsidR="00AB3294" w:rsidRPr="00AB3294" w:rsidRDefault="00AB3294" w:rsidP="00021F80">
            <w:pPr>
              <w:pStyle w:val="TableParagraph"/>
              <w:ind w:left="1176" w:right="172"/>
              <w:rPr>
                <w:rFonts w:asciiTheme="minorHAnsi" w:hAnsiTheme="minorHAnsi" w:cstheme="minorHAnsi"/>
                <w:sz w:val="18"/>
                <w:szCs w:val="18"/>
                <w:lang w:val="pl-PL"/>
              </w:rPr>
            </w:pPr>
            <w:r w:rsidRPr="00AB3294">
              <w:rPr>
                <w:rFonts w:asciiTheme="minorHAnsi" w:hAnsiTheme="minorHAnsi" w:cstheme="minorHAnsi"/>
                <w:sz w:val="18"/>
                <w:szCs w:val="18"/>
                <w:lang w:val="pl-PL"/>
              </w:rPr>
              <w:t>„odmrażania”</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na</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ekranie</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obrazu USG poprzez naciśnięcie przełącznika/pedału nogą, bez konieczności oderwania rąk od </w:t>
            </w:r>
            <w:r w:rsidRPr="00AB3294">
              <w:rPr>
                <w:rFonts w:asciiTheme="minorHAnsi" w:hAnsiTheme="minorHAnsi" w:cstheme="minorHAnsi"/>
                <w:spacing w:val="-2"/>
                <w:sz w:val="18"/>
                <w:szCs w:val="18"/>
                <w:lang w:val="pl-PL"/>
              </w:rPr>
              <w:t>sondy</w:t>
            </w:r>
          </w:p>
          <w:p w14:paraId="46A99FD8" w14:textId="77777777" w:rsidR="00AB3294" w:rsidRPr="00AB3294" w:rsidRDefault="00AB3294" w:rsidP="00AB3294">
            <w:pPr>
              <w:pStyle w:val="TableParagraph"/>
              <w:numPr>
                <w:ilvl w:val="0"/>
                <w:numId w:val="166"/>
              </w:numPr>
              <w:tabs>
                <w:tab w:val="left" w:pos="1176"/>
              </w:tabs>
              <w:spacing w:line="206" w:lineRule="exact"/>
              <w:ind w:right="253"/>
              <w:rPr>
                <w:rFonts w:asciiTheme="minorHAnsi" w:hAnsiTheme="minorHAnsi" w:cstheme="minorHAnsi"/>
                <w:sz w:val="18"/>
                <w:szCs w:val="18"/>
                <w:lang w:val="pl-PL"/>
              </w:rPr>
            </w:pPr>
            <w:r w:rsidRPr="00AB3294">
              <w:rPr>
                <w:rFonts w:asciiTheme="minorHAnsi" w:hAnsiTheme="minorHAnsi" w:cstheme="minorHAnsi"/>
                <w:sz w:val="18"/>
                <w:szCs w:val="18"/>
                <w:lang w:val="pl-PL"/>
              </w:rPr>
              <w:t>Przechwytywanie</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zrzutów</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ekranu do plików bez odrywania rąk od sondy,</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poprzez</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naciskanie</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pedału </w:t>
            </w:r>
            <w:r w:rsidRPr="00AB3294">
              <w:rPr>
                <w:rFonts w:asciiTheme="minorHAnsi" w:hAnsiTheme="minorHAnsi" w:cstheme="minorHAnsi"/>
                <w:spacing w:val="-2"/>
                <w:sz w:val="18"/>
                <w:szCs w:val="18"/>
                <w:lang w:val="pl-PL"/>
              </w:rPr>
              <w:t>nożnego</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7465FAEE" w14:textId="77777777" w:rsidR="00AB3294" w:rsidRPr="00AB3294" w:rsidRDefault="00AB3294" w:rsidP="00021F80">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07587805"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7C69AB3D" w14:textId="77777777" w:rsidTr="00021F80">
        <w:trPr>
          <w:trHeight w:val="1861"/>
        </w:trPr>
        <w:tc>
          <w:tcPr>
            <w:tcW w:w="566" w:type="dxa"/>
            <w:tcBorders>
              <w:top w:val="single" w:sz="4" w:space="0" w:color="000000"/>
              <w:left w:val="single" w:sz="4" w:space="0" w:color="000000"/>
              <w:bottom w:val="single" w:sz="4" w:space="0" w:color="000000"/>
              <w:right w:val="single" w:sz="4" w:space="0" w:color="000000"/>
            </w:tcBorders>
            <w:hideMark/>
          </w:tcPr>
          <w:p w14:paraId="0E232B01" w14:textId="77777777" w:rsidR="00AB3294" w:rsidRPr="00AB3294" w:rsidRDefault="00AB3294" w:rsidP="00021F80">
            <w:pPr>
              <w:pStyle w:val="TableParagraph"/>
              <w:spacing w:line="205" w:lineRule="exact"/>
              <w:ind w:left="107"/>
              <w:rPr>
                <w:rFonts w:asciiTheme="minorHAnsi" w:hAnsiTheme="minorHAnsi" w:cstheme="minorHAnsi"/>
                <w:b/>
                <w:bCs/>
                <w:sz w:val="18"/>
                <w:szCs w:val="18"/>
                <w:lang w:val="pl-PL"/>
              </w:rPr>
            </w:pPr>
            <w:r w:rsidRPr="00AB3294">
              <w:rPr>
                <w:rFonts w:asciiTheme="minorHAnsi" w:hAnsiTheme="minorHAnsi" w:cstheme="minorHAnsi"/>
                <w:b/>
                <w:bCs/>
                <w:spacing w:val="-5"/>
                <w:sz w:val="18"/>
                <w:szCs w:val="18"/>
                <w:lang w:val="pl-PL"/>
              </w:rPr>
              <w:t>10.</w:t>
            </w: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7635783D" w14:textId="77777777" w:rsidR="00AB3294" w:rsidRPr="00AB3294" w:rsidRDefault="00AB3294" w:rsidP="00021F80">
            <w:pPr>
              <w:pStyle w:val="TableParagraph"/>
              <w:ind w:left="108" w:right="172"/>
              <w:rPr>
                <w:rFonts w:asciiTheme="minorHAnsi" w:hAnsiTheme="minorHAnsi" w:cstheme="minorHAnsi"/>
                <w:sz w:val="18"/>
                <w:szCs w:val="18"/>
                <w:lang w:val="pl-PL"/>
              </w:rPr>
            </w:pPr>
            <w:r w:rsidRPr="00AB3294">
              <w:rPr>
                <w:rFonts w:asciiTheme="minorHAnsi" w:hAnsiTheme="minorHAnsi" w:cstheme="minorHAnsi"/>
                <w:sz w:val="18"/>
                <w:szCs w:val="18"/>
                <w:lang w:val="pl-PL"/>
              </w:rPr>
              <w:t>Wózek na kółkach umożliwiający zawieszenie monitora,</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postawienie</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symulatora</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oraz</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 xml:space="preserve">wieszaki na sondy. Wyposażony w blat z regulowaną wysokością umożliwiający umieszczenie i obracanie fantomu. </w:t>
            </w:r>
          </w:p>
          <w:p w14:paraId="7C52A2CF" w14:textId="77777777" w:rsidR="00AB3294" w:rsidRPr="00AB3294" w:rsidRDefault="00AB3294" w:rsidP="00021F80">
            <w:pPr>
              <w:pStyle w:val="TableParagraph"/>
              <w:ind w:left="108" w:right="172"/>
              <w:rPr>
                <w:rFonts w:asciiTheme="minorHAnsi" w:hAnsiTheme="minorHAnsi" w:cstheme="minorHAnsi"/>
                <w:spacing w:val="-2"/>
                <w:sz w:val="18"/>
                <w:szCs w:val="18"/>
                <w:lang w:val="pl-PL"/>
              </w:rPr>
            </w:pPr>
            <w:r w:rsidRPr="00AB3294">
              <w:rPr>
                <w:rFonts w:asciiTheme="minorHAnsi" w:hAnsiTheme="minorHAnsi" w:cstheme="minorHAnsi"/>
                <w:sz w:val="18"/>
                <w:szCs w:val="18"/>
                <w:lang w:val="pl-PL"/>
              </w:rPr>
              <w:t>Stanowiska wyposażone w stołek dla lekarza prowadzącego</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badania.</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Z</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możliwością</w:t>
            </w:r>
            <w:r w:rsidRPr="00AB3294">
              <w:rPr>
                <w:rFonts w:asciiTheme="minorHAnsi" w:hAnsiTheme="minorHAnsi" w:cstheme="minorHAnsi"/>
                <w:spacing w:val="-2"/>
                <w:sz w:val="18"/>
                <w:szCs w:val="18"/>
                <w:lang w:val="pl-PL"/>
              </w:rPr>
              <w:t xml:space="preserve"> regulacji </w:t>
            </w:r>
            <w:r w:rsidRPr="00AB3294">
              <w:rPr>
                <w:rFonts w:asciiTheme="minorHAnsi" w:hAnsiTheme="minorHAnsi" w:cstheme="minorHAnsi"/>
                <w:sz w:val="18"/>
                <w:szCs w:val="18"/>
                <w:lang w:val="pl-PL"/>
              </w:rPr>
              <w:t>wysokości</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(dedykowany</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do</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tego</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typu</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badań</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 xml:space="preserve">i </w:t>
            </w:r>
            <w:r w:rsidRPr="00AB3294">
              <w:rPr>
                <w:rFonts w:asciiTheme="minorHAnsi" w:hAnsiTheme="minorHAnsi" w:cstheme="minorHAnsi"/>
                <w:spacing w:val="-2"/>
                <w:sz w:val="18"/>
                <w:szCs w:val="18"/>
                <w:lang w:val="pl-PL"/>
              </w:rPr>
              <w:t>stanowisk).</w:t>
            </w:r>
          </w:p>
          <w:p w14:paraId="093CD9B6" w14:textId="77777777" w:rsidR="00AB3294" w:rsidRPr="00AB3294" w:rsidRDefault="00AB3294" w:rsidP="00021F80">
            <w:pPr>
              <w:pStyle w:val="TableParagraph"/>
              <w:ind w:left="108" w:right="172"/>
              <w:rPr>
                <w:rFonts w:asciiTheme="minorHAnsi" w:hAnsiTheme="minorHAnsi" w:cstheme="minorHAnsi"/>
                <w:sz w:val="18"/>
                <w:szCs w:val="18"/>
                <w:lang w:val="pl-PL"/>
              </w:rPr>
            </w:pP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7E78CDFD" w14:textId="77777777" w:rsidR="00AB3294" w:rsidRPr="00AB3294" w:rsidRDefault="00AB3294" w:rsidP="00021F80">
            <w:pPr>
              <w:pStyle w:val="TableParagraph"/>
              <w:spacing w:line="205"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7B836FEC"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48A3FC8F" w14:textId="77777777" w:rsidTr="00021F80">
        <w:trPr>
          <w:trHeight w:val="208"/>
        </w:trPr>
        <w:tc>
          <w:tcPr>
            <w:tcW w:w="4673" w:type="dxa"/>
            <w:gridSpan w:val="5"/>
            <w:tcBorders>
              <w:top w:val="single" w:sz="4" w:space="0" w:color="000000"/>
              <w:left w:val="single" w:sz="4" w:space="0" w:color="000000"/>
              <w:bottom w:val="single" w:sz="4" w:space="0" w:color="000000"/>
              <w:right w:val="single" w:sz="4" w:space="0" w:color="000000"/>
            </w:tcBorders>
            <w:shd w:val="clear" w:color="auto" w:fill="1F4E79"/>
            <w:hideMark/>
          </w:tcPr>
          <w:p w14:paraId="7CDB42C2" w14:textId="77777777" w:rsidR="00AB3294" w:rsidRPr="00AB3294" w:rsidRDefault="00AB3294" w:rsidP="00021F80">
            <w:pPr>
              <w:pStyle w:val="TableParagraph"/>
              <w:spacing w:line="188" w:lineRule="exact"/>
              <w:ind w:left="467"/>
              <w:rPr>
                <w:rFonts w:asciiTheme="minorHAnsi" w:hAnsiTheme="minorHAnsi" w:cstheme="minorHAnsi"/>
                <w:b/>
                <w:sz w:val="18"/>
                <w:szCs w:val="18"/>
                <w:lang w:val="pl-PL"/>
              </w:rPr>
            </w:pPr>
            <w:r w:rsidRPr="00AB3294">
              <w:rPr>
                <w:rFonts w:asciiTheme="minorHAnsi" w:hAnsiTheme="minorHAnsi" w:cstheme="minorHAnsi"/>
                <w:b/>
                <w:color w:val="FFFFFF"/>
                <w:spacing w:val="-2"/>
                <w:sz w:val="18"/>
                <w:szCs w:val="18"/>
                <w:lang w:val="pl-PL"/>
              </w:rPr>
              <w:t>MODUŁY</w:t>
            </w:r>
            <w:r w:rsidRPr="00AB3294">
              <w:rPr>
                <w:rFonts w:asciiTheme="minorHAnsi" w:hAnsiTheme="minorHAnsi" w:cstheme="minorHAnsi"/>
                <w:b/>
                <w:color w:val="FFFFFF"/>
                <w:spacing w:val="-1"/>
                <w:sz w:val="18"/>
                <w:szCs w:val="18"/>
                <w:lang w:val="pl-PL"/>
              </w:rPr>
              <w:t xml:space="preserve"> </w:t>
            </w:r>
            <w:r w:rsidRPr="00AB3294">
              <w:rPr>
                <w:rFonts w:asciiTheme="minorHAnsi" w:hAnsiTheme="minorHAnsi" w:cstheme="minorHAnsi"/>
                <w:b/>
                <w:color w:val="FFFFFF"/>
                <w:spacing w:val="-2"/>
                <w:sz w:val="18"/>
                <w:szCs w:val="18"/>
                <w:lang w:val="pl-PL"/>
              </w:rPr>
              <w:t>SZKOLENIOWE</w:t>
            </w:r>
            <w:r w:rsidRPr="00AB3294">
              <w:rPr>
                <w:rFonts w:asciiTheme="minorHAnsi" w:hAnsiTheme="minorHAnsi" w:cstheme="minorHAnsi"/>
                <w:b/>
                <w:color w:val="FFFFFF"/>
                <w:spacing w:val="-1"/>
                <w:sz w:val="18"/>
                <w:szCs w:val="18"/>
                <w:lang w:val="pl-PL"/>
              </w:rPr>
              <w:t xml:space="preserve"> </w:t>
            </w:r>
            <w:r w:rsidRPr="00AB3294">
              <w:rPr>
                <w:rFonts w:asciiTheme="minorHAnsi" w:hAnsiTheme="minorHAnsi" w:cstheme="minorHAnsi"/>
                <w:b/>
                <w:color w:val="FFFFFF"/>
                <w:spacing w:val="-2"/>
                <w:sz w:val="18"/>
                <w:szCs w:val="18"/>
                <w:lang w:val="pl-PL"/>
              </w:rPr>
              <w:t>W</w:t>
            </w:r>
            <w:r w:rsidRPr="00AB3294">
              <w:rPr>
                <w:rFonts w:asciiTheme="minorHAnsi" w:hAnsiTheme="minorHAnsi" w:cstheme="minorHAnsi"/>
                <w:b/>
                <w:color w:val="FFFFFF"/>
                <w:sz w:val="18"/>
                <w:szCs w:val="18"/>
                <w:lang w:val="pl-PL"/>
              </w:rPr>
              <w:t xml:space="preserve"> </w:t>
            </w:r>
            <w:r w:rsidRPr="00AB3294">
              <w:rPr>
                <w:rFonts w:asciiTheme="minorHAnsi" w:hAnsiTheme="minorHAnsi" w:cstheme="minorHAnsi"/>
                <w:b/>
                <w:color w:val="FFFFFF"/>
                <w:spacing w:val="-2"/>
                <w:sz w:val="18"/>
                <w:szCs w:val="18"/>
                <w:lang w:val="pl-PL"/>
              </w:rPr>
              <w:t>ZAKRESIE</w:t>
            </w:r>
            <w:r w:rsidRPr="00AB3294">
              <w:rPr>
                <w:rFonts w:asciiTheme="minorHAnsi" w:hAnsiTheme="minorHAnsi" w:cstheme="minorHAnsi"/>
                <w:b/>
                <w:color w:val="FFFFFF"/>
                <w:spacing w:val="3"/>
                <w:sz w:val="18"/>
                <w:szCs w:val="18"/>
                <w:lang w:val="pl-PL"/>
              </w:rPr>
              <w:t xml:space="preserve"> </w:t>
            </w:r>
            <w:r w:rsidRPr="00AB3294">
              <w:rPr>
                <w:rFonts w:asciiTheme="minorHAnsi" w:hAnsiTheme="minorHAnsi" w:cstheme="minorHAnsi"/>
                <w:b/>
                <w:color w:val="FFFFFF"/>
                <w:spacing w:val="-5"/>
                <w:sz w:val="18"/>
                <w:szCs w:val="18"/>
                <w:lang w:val="pl-PL"/>
              </w:rPr>
              <w:t>USG</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1F4E79"/>
          </w:tcPr>
          <w:p w14:paraId="029D1992" w14:textId="77777777" w:rsidR="00AB3294" w:rsidRPr="00AB3294" w:rsidRDefault="00AB3294" w:rsidP="00021F80">
            <w:pPr>
              <w:pStyle w:val="TableParagraph"/>
              <w:rPr>
                <w:rFonts w:asciiTheme="minorHAnsi" w:hAnsiTheme="minorHAnsi" w:cstheme="minorHAnsi"/>
                <w:sz w:val="18"/>
                <w:szCs w:val="18"/>
                <w:lang w:val="pl-PL"/>
              </w:rPr>
            </w:pPr>
          </w:p>
        </w:tc>
        <w:tc>
          <w:tcPr>
            <w:tcW w:w="2407" w:type="dxa"/>
            <w:tcBorders>
              <w:top w:val="single" w:sz="4" w:space="0" w:color="000000"/>
              <w:left w:val="single" w:sz="4" w:space="0" w:color="000000"/>
              <w:bottom w:val="single" w:sz="4" w:space="0" w:color="000000"/>
              <w:right w:val="single" w:sz="4" w:space="0" w:color="000000"/>
            </w:tcBorders>
            <w:shd w:val="clear" w:color="auto" w:fill="1F4E79"/>
          </w:tcPr>
          <w:p w14:paraId="5FEAAAB6"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193B1EE4" w14:textId="77777777" w:rsidTr="00021F80">
        <w:trPr>
          <w:trHeight w:val="412"/>
        </w:trPr>
        <w:tc>
          <w:tcPr>
            <w:tcW w:w="566" w:type="dxa"/>
            <w:tcBorders>
              <w:top w:val="single" w:sz="4" w:space="0" w:color="000000"/>
              <w:left w:val="single" w:sz="4" w:space="0" w:color="000000"/>
              <w:bottom w:val="single" w:sz="4" w:space="0" w:color="000000"/>
              <w:right w:val="single" w:sz="4" w:space="0" w:color="000000"/>
            </w:tcBorders>
            <w:hideMark/>
          </w:tcPr>
          <w:p w14:paraId="561CCEC4" w14:textId="77777777" w:rsidR="00AB3294" w:rsidRPr="00AB3294" w:rsidRDefault="00AB3294" w:rsidP="00021F80">
            <w:pPr>
              <w:pStyle w:val="TableParagraph"/>
              <w:spacing w:line="206" w:lineRule="exact"/>
              <w:ind w:left="107"/>
              <w:rPr>
                <w:rFonts w:asciiTheme="minorHAnsi" w:hAnsiTheme="minorHAnsi" w:cstheme="minorHAnsi"/>
                <w:b/>
                <w:bCs/>
                <w:sz w:val="18"/>
                <w:szCs w:val="18"/>
                <w:lang w:val="pl-PL"/>
              </w:rPr>
            </w:pPr>
            <w:r w:rsidRPr="00AB3294">
              <w:rPr>
                <w:rFonts w:asciiTheme="minorHAnsi" w:hAnsiTheme="minorHAnsi" w:cstheme="minorHAnsi"/>
                <w:b/>
                <w:bCs/>
                <w:spacing w:val="-5"/>
                <w:sz w:val="18"/>
                <w:szCs w:val="18"/>
                <w:lang w:val="pl-PL"/>
              </w:rPr>
              <w:t>11.</w:t>
            </w: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2A3526B9" w14:textId="77777777" w:rsidR="00AB3294" w:rsidRPr="00AB3294" w:rsidRDefault="00AB3294" w:rsidP="00021F80">
            <w:pPr>
              <w:pStyle w:val="TableParagraph"/>
              <w:spacing w:line="206" w:lineRule="exact"/>
              <w:ind w:left="108" w:right="172"/>
              <w:rPr>
                <w:rFonts w:asciiTheme="minorHAnsi" w:hAnsiTheme="minorHAnsi" w:cstheme="minorHAnsi"/>
                <w:sz w:val="18"/>
                <w:szCs w:val="18"/>
                <w:lang w:val="pl-PL"/>
              </w:rPr>
            </w:pPr>
            <w:r w:rsidRPr="00AB3294">
              <w:rPr>
                <w:rFonts w:asciiTheme="minorHAnsi" w:hAnsiTheme="minorHAnsi" w:cstheme="minorHAnsi"/>
                <w:sz w:val="18"/>
                <w:szCs w:val="18"/>
                <w:lang w:val="pl-PL"/>
              </w:rPr>
              <w:t>Ogólna</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charakterystyka</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funkcjonalności </w:t>
            </w:r>
            <w:r w:rsidRPr="00AB3294">
              <w:rPr>
                <w:rFonts w:asciiTheme="minorHAnsi" w:hAnsiTheme="minorHAnsi" w:cstheme="minorHAnsi"/>
                <w:spacing w:val="-2"/>
                <w:sz w:val="18"/>
                <w:szCs w:val="18"/>
                <w:lang w:val="pl-PL"/>
              </w:rPr>
              <w:t>modułów</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541B41CD" w14:textId="77777777" w:rsidR="00AB3294" w:rsidRPr="00AB3294" w:rsidRDefault="00AB3294" w:rsidP="00021F80">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34B830F6"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60992A74" w14:textId="77777777" w:rsidTr="00021F80">
        <w:trPr>
          <w:trHeight w:val="982"/>
        </w:trPr>
        <w:tc>
          <w:tcPr>
            <w:tcW w:w="566" w:type="dxa"/>
            <w:tcBorders>
              <w:top w:val="single" w:sz="4" w:space="0" w:color="000000"/>
              <w:left w:val="single" w:sz="4" w:space="0" w:color="000000"/>
              <w:bottom w:val="single" w:sz="4" w:space="0" w:color="000000"/>
              <w:right w:val="single" w:sz="4" w:space="0" w:color="000000"/>
            </w:tcBorders>
          </w:tcPr>
          <w:p w14:paraId="0C1CDC49" w14:textId="77777777" w:rsidR="00AB3294" w:rsidRPr="00AB3294" w:rsidRDefault="00AB3294" w:rsidP="00021F80">
            <w:pPr>
              <w:pStyle w:val="TableParagraph"/>
              <w:rPr>
                <w:rFonts w:asciiTheme="minorHAnsi" w:hAnsiTheme="minorHAnsi" w:cstheme="minorHAnsi"/>
                <w:sz w:val="18"/>
                <w:szCs w:val="18"/>
              </w:rPr>
            </w:pPr>
          </w:p>
        </w:tc>
        <w:tc>
          <w:tcPr>
            <w:tcW w:w="4107" w:type="dxa"/>
            <w:gridSpan w:val="4"/>
            <w:tcBorders>
              <w:top w:val="single" w:sz="4" w:space="0" w:color="000000"/>
              <w:left w:val="single" w:sz="4" w:space="0" w:color="000000"/>
              <w:bottom w:val="single" w:sz="4" w:space="0" w:color="000000"/>
              <w:right w:val="single" w:sz="4" w:space="0" w:color="000000"/>
            </w:tcBorders>
          </w:tcPr>
          <w:p w14:paraId="4A3B8CA0" w14:textId="77777777" w:rsidR="00AB3294" w:rsidRPr="00AB3294" w:rsidRDefault="00AB3294" w:rsidP="00AB3294">
            <w:pPr>
              <w:pStyle w:val="TableParagraph"/>
              <w:numPr>
                <w:ilvl w:val="0"/>
                <w:numId w:val="180"/>
              </w:numPr>
              <w:tabs>
                <w:tab w:val="left" w:pos="828"/>
              </w:tabs>
              <w:ind w:right="513"/>
              <w:rPr>
                <w:rFonts w:asciiTheme="minorHAnsi" w:hAnsiTheme="minorHAnsi" w:cstheme="minorHAnsi"/>
                <w:spacing w:val="-6"/>
                <w:sz w:val="18"/>
                <w:szCs w:val="18"/>
                <w:lang w:val="pl-PL"/>
              </w:rPr>
            </w:pPr>
            <w:r w:rsidRPr="00AB3294">
              <w:rPr>
                <w:rFonts w:asciiTheme="minorHAnsi" w:hAnsiTheme="minorHAnsi" w:cstheme="minorHAnsi"/>
                <w:spacing w:val="-6"/>
                <w:sz w:val="18"/>
                <w:szCs w:val="18"/>
                <w:lang w:val="pl-PL"/>
              </w:rPr>
              <w:t>Trening i zdobywanie oraz doskonalenie umiejętności w dziedzinie ultrasonografii na różnorodnych wirtualnych pacjentach.</w:t>
            </w:r>
          </w:p>
        </w:tc>
        <w:tc>
          <w:tcPr>
            <w:tcW w:w="2553" w:type="dxa"/>
            <w:gridSpan w:val="2"/>
            <w:tcBorders>
              <w:top w:val="single" w:sz="4" w:space="0" w:color="000000"/>
              <w:left w:val="single" w:sz="4" w:space="0" w:color="000000"/>
              <w:bottom w:val="single" w:sz="4" w:space="0" w:color="000000"/>
              <w:right w:val="single" w:sz="4" w:space="0" w:color="000000"/>
            </w:tcBorders>
          </w:tcPr>
          <w:p w14:paraId="698EA120" w14:textId="77777777" w:rsidR="00AB3294" w:rsidRPr="00AB3294" w:rsidRDefault="00AB3294" w:rsidP="00021F80">
            <w:pPr>
              <w:pStyle w:val="TableParagraph"/>
              <w:spacing w:line="206"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1FC84203"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759880C8" w14:textId="77777777" w:rsidTr="00021F80">
        <w:trPr>
          <w:trHeight w:val="942"/>
        </w:trPr>
        <w:tc>
          <w:tcPr>
            <w:tcW w:w="566" w:type="dxa"/>
            <w:tcBorders>
              <w:top w:val="single" w:sz="4" w:space="0" w:color="000000"/>
              <w:left w:val="single" w:sz="4" w:space="0" w:color="000000"/>
              <w:bottom w:val="single" w:sz="4" w:space="0" w:color="000000"/>
              <w:right w:val="single" w:sz="4" w:space="0" w:color="000000"/>
            </w:tcBorders>
          </w:tcPr>
          <w:p w14:paraId="6EFE9B46" w14:textId="77777777" w:rsidR="00AB3294" w:rsidRPr="00AB3294" w:rsidRDefault="00AB3294" w:rsidP="00021F80">
            <w:pPr>
              <w:pStyle w:val="TableParagraph"/>
              <w:rPr>
                <w:rFonts w:asciiTheme="minorHAnsi" w:hAnsiTheme="minorHAnsi" w:cstheme="minorHAnsi"/>
                <w:sz w:val="18"/>
                <w:szCs w:val="18"/>
                <w:lang w:val="pl-PL"/>
              </w:rPr>
            </w:pPr>
          </w:p>
        </w:tc>
        <w:tc>
          <w:tcPr>
            <w:tcW w:w="4107" w:type="dxa"/>
            <w:gridSpan w:val="4"/>
            <w:tcBorders>
              <w:top w:val="single" w:sz="4" w:space="0" w:color="000000"/>
              <w:left w:val="single" w:sz="4" w:space="0" w:color="000000"/>
              <w:bottom w:val="single" w:sz="4" w:space="0" w:color="000000"/>
              <w:right w:val="single" w:sz="4" w:space="0" w:color="000000"/>
            </w:tcBorders>
          </w:tcPr>
          <w:p w14:paraId="3897C54A" w14:textId="77777777" w:rsidR="00AB3294" w:rsidRPr="00AB3294" w:rsidRDefault="00AB3294" w:rsidP="00AB3294">
            <w:pPr>
              <w:pStyle w:val="TableParagraph"/>
              <w:numPr>
                <w:ilvl w:val="0"/>
                <w:numId w:val="180"/>
              </w:numPr>
              <w:tabs>
                <w:tab w:val="left" w:pos="828"/>
              </w:tabs>
              <w:ind w:right="513"/>
              <w:rPr>
                <w:rFonts w:asciiTheme="minorHAnsi" w:hAnsiTheme="minorHAnsi" w:cstheme="minorHAnsi"/>
                <w:spacing w:val="-6"/>
                <w:sz w:val="18"/>
                <w:szCs w:val="18"/>
                <w:lang w:val="pl-PL"/>
              </w:rPr>
            </w:pPr>
            <w:r w:rsidRPr="00AB3294">
              <w:rPr>
                <w:rFonts w:asciiTheme="minorHAnsi" w:hAnsiTheme="minorHAnsi" w:cstheme="minorHAnsi"/>
                <w:spacing w:val="-6"/>
                <w:sz w:val="18"/>
                <w:szCs w:val="18"/>
                <w:lang w:val="pl-PL"/>
              </w:rPr>
              <w:t>Możliwość użycia emulowanych (naśladujących) sond ultrasonograficznych do zabiegów przezklatkowych i przezbrzusznych.</w:t>
            </w:r>
          </w:p>
        </w:tc>
        <w:tc>
          <w:tcPr>
            <w:tcW w:w="2553" w:type="dxa"/>
            <w:gridSpan w:val="2"/>
            <w:tcBorders>
              <w:top w:val="single" w:sz="4" w:space="0" w:color="000000"/>
              <w:left w:val="single" w:sz="4" w:space="0" w:color="000000"/>
              <w:bottom w:val="single" w:sz="4" w:space="0" w:color="000000"/>
              <w:right w:val="single" w:sz="4" w:space="0" w:color="000000"/>
            </w:tcBorders>
          </w:tcPr>
          <w:p w14:paraId="31788146" w14:textId="77777777" w:rsidR="00AB3294" w:rsidRPr="00AB3294" w:rsidRDefault="00AB3294" w:rsidP="00021F80">
            <w:pPr>
              <w:pStyle w:val="TableParagraph"/>
              <w:spacing w:line="206"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770428A7"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4C306C81" w14:textId="77777777" w:rsidTr="00021F80">
        <w:trPr>
          <w:trHeight w:val="1864"/>
        </w:trPr>
        <w:tc>
          <w:tcPr>
            <w:tcW w:w="566" w:type="dxa"/>
            <w:tcBorders>
              <w:top w:val="single" w:sz="4" w:space="0" w:color="000000"/>
              <w:left w:val="single" w:sz="4" w:space="0" w:color="000000"/>
              <w:bottom w:val="single" w:sz="4" w:space="0" w:color="000000"/>
              <w:right w:val="single" w:sz="4" w:space="0" w:color="000000"/>
            </w:tcBorders>
          </w:tcPr>
          <w:p w14:paraId="76916B12" w14:textId="77777777" w:rsidR="00AB3294" w:rsidRPr="00AB3294" w:rsidRDefault="00AB3294" w:rsidP="00021F80">
            <w:pPr>
              <w:pStyle w:val="TableParagraph"/>
              <w:rPr>
                <w:rFonts w:asciiTheme="minorHAnsi" w:hAnsiTheme="minorHAnsi" w:cstheme="minorHAnsi"/>
                <w:sz w:val="18"/>
                <w:szCs w:val="18"/>
                <w:lang w:val="pl-PL"/>
              </w:rPr>
            </w:pPr>
          </w:p>
        </w:tc>
        <w:tc>
          <w:tcPr>
            <w:tcW w:w="4107" w:type="dxa"/>
            <w:gridSpan w:val="4"/>
            <w:tcBorders>
              <w:top w:val="single" w:sz="4" w:space="0" w:color="000000"/>
              <w:left w:val="single" w:sz="4" w:space="0" w:color="000000"/>
              <w:bottom w:val="single" w:sz="4" w:space="0" w:color="000000"/>
              <w:right w:val="single" w:sz="4" w:space="0" w:color="000000"/>
            </w:tcBorders>
          </w:tcPr>
          <w:p w14:paraId="43C57977" w14:textId="77777777" w:rsidR="00AB3294" w:rsidRPr="00AB3294" w:rsidRDefault="00AB3294" w:rsidP="00AB3294">
            <w:pPr>
              <w:pStyle w:val="TableParagraph"/>
              <w:numPr>
                <w:ilvl w:val="0"/>
                <w:numId w:val="180"/>
              </w:numPr>
              <w:tabs>
                <w:tab w:val="left" w:pos="828"/>
              </w:tabs>
              <w:ind w:right="513"/>
              <w:rPr>
                <w:rFonts w:asciiTheme="minorHAnsi" w:hAnsiTheme="minorHAnsi" w:cstheme="minorHAnsi"/>
                <w:spacing w:val="-6"/>
                <w:sz w:val="18"/>
                <w:szCs w:val="18"/>
                <w:lang w:val="pl-PL"/>
              </w:rPr>
            </w:pPr>
            <w:r w:rsidRPr="00AB3294">
              <w:rPr>
                <w:rFonts w:asciiTheme="minorHAnsi" w:hAnsiTheme="minorHAnsi" w:cstheme="minorHAnsi"/>
                <w:spacing w:val="-6"/>
                <w:sz w:val="18"/>
                <w:szCs w:val="18"/>
                <w:lang w:val="pl-PL"/>
              </w:rPr>
              <w:t>Co najmniej 2 sondy ultrasonograficzne powinny być dostępne jednocześnie dla ćwiczącego natychmiast, bez konieczności ich przepinania czy ponownego uruchamiania przypadku. Zmiana sondy odbywa się poprzez jej wybór na ekranie za pomocą przycisków interfejsu użytkownika sterującego pracą symulatora.</w:t>
            </w:r>
          </w:p>
        </w:tc>
        <w:tc>
          <w:tcPr>
            <w:tcW w:w="2553" w:type="dxa"/>
            <w:gridSpan w:val="2"/>
            <w:tcBorders>
              <w:top w:val="single" w:sz="4" w:space="0" w:color="000000"/>
              <w:left w:val="single" w:sz="4" w:space="0" w:color="000000"/>
              <w:bottom w:val="single" w:sz="4" w:space="0" w:color="000000"/>
              <w:right w:val="single" w:sz="4" w:space="0" w:color="000000"/>
            </w:tcBorders>
          </w:tcPr>
          <w:p w14:paraId="09D1A1AD" w14:textId="77777777" w:rsidR="00AB3294" w:rsidRPr="00AB3294" w:rsidRDefault="00AB3294" w:rsidP="00021F80">
            <w:pPr>
              <w:pStyle w:val="TableParagraph"/>
              <w:spacing w:line="206"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4A341C59"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5114FD62" w14:textId="77777777" w:rsidTr="00021F80">
        <w:trPr>
          <w:trHeight w:val="884"/>
        </w:trPr>
        <w:tc>
          <w:tcPr>
            <w:tcW w:w="566" w:type="dxa"/>
            <w:tcBorders>
              <w:top w:val="single" w:sz="4" w:space="0" w:color="000000"/>
              <w:left w:val="single" w:sz="4" w:space="0" w:color="000000"/>
              <w:bottom w:val="single" w:sz="4" w:space="0" w:color="000000"/>
              <w:right w:val="single" w:sz="4" w:space="0" w:color="000000"/>
            </w:tcBorders>
          </w:tcPr>
          <w:p w14:paraId="78BF7976" w14:textId="77777777" w:rsidR="00AB3294" w:rsidRPr="00AB3294" w:rsidRDefault="00AB3294" w:rsidP="00021F80">
            <w:pPr>
              <w:pStyle w:val="TableParagraph"/>
              <w:rPr>
                <w:rFonts w:asciiTheme="minorHAnsi" w:hAnsiTheme="minorHAnsi" w:cstheme="minorHAnsi"/>
                <w:sz w:val="18"/>
                <w:szCs w:val="18"/>
                <w:lang w:val="pl-PL"/>
              </w:rPr>
            </w:pPr>
          </w:p>
        </w:tc>
        <w:tc>
          <w:tcPr>
            <w:tcW w:w="4107" w:type="dxa"/>
            <w:gridSpan w:val="4"/>
            <w:tcBorders>
              <w:top w:val="single" w:sz="4" w:space="0" w:color="000000"/>
              <w:left w:val="single" w:sz="4" w:space="0" w:color="000000"/>
              <w:bottom w:val="single" w:sz="4" w:space="0" w:color="000000"/>
              <w:right w:val="single" w:sz="4" w:space="0" w:color="000000"/>
            </w:tcBorders>
          </w:tcPr>
          <w:p w14:paraId="64A39395" w14:textId="77777777" w:rsidR="00AB3294" w:rsidRPr="00AB3294" w:rsidRDefault="00AB3294" w:rsidP="00AB3294">
            <w:pPr>
              <w:pStyle w:val="TableParagraph"/>
              <w:numPr>
                <w:ilvl w:val="0"/>
                <w:numId w:val="180"/>
              </w:numPr>
              <w:tabs>
                <w:tab w:val="left" w:pos="828"/>
              </w:tabs>
              <w:ind w:right="513"/>
              <w:rPr>
                <w:rFonts w:asciiTheme="minorHAnsi" w:hAnsiTheme="minorHAnsi" w:cstheme="minorHAnsi"/>
                <w:spacing w:val="-6"/>
                <w:sz w:val="18"/>
                <w:szCs w:val="18"/>
                <w:lang w:val="pl-PL"/>
              </w:rPr>
            </w:pPr>
            <w:r w:rsidRPr="00AB3294">
              <w:rPr>
                <w:rFonts w:asciiTheme="minorHAnsi" w:hAnsiTheme="minorHAnsi" w:cstheme="minorHAnsi"/>
                <w:spacing w:val="-6"/>
                <w:sz w:val="18"/>
                <w:szCs w:val="18"/>
                <w:lang w:val="pl-PL"/>
              </w:rPr>
              <w:t>Możliwość skanowania ciała wirtualnego pacjenta zarówno w pozycji stojącej, jak i leżącej manekina.</w:t>
            </w:r>
          </w:p>
        </w:tc>
        <w:tc>
          <w:tcPr>
            <w:tcW w:w="2553" w:type="dxa"/>
            <w:gridSpan w:val="2"/>
            <w:tcBorders>
              <w:top w:val="single" w:sz="4" w:space="0" w:color="000000"/>
              <w:left w:val="single" w:sz="4" w:space="0" w:color="000000"/>
              <w:bottom w:val="single" w:sz="4" w:space="0" w:color="000000"/>
              <w:right w:val="single" w:sz="4" w:space="0" w:color="000000"/>
            </w:tcBorders>
          </w:tcPr>
          <w:p w14:paraId="7261B4BC" w14:textId="77777777" w:rsidR="00AB3294" w:rsidRPr="00AB3294" w:rsidRDefault="00AB3294" w:rsidP="00021F80">
            <w:pPr>
              <w:pStyle w:val="TableParagraph"/>
              <w:spacing w:line="206"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295F88EF"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6FACDAF5" w14:textId="77777777" w:rsidTr="00021F80">
        <w:trPr>
          <w:trHeight w:val="1864"/>
        </w:trPr>
        <w:tc>
          <w:tcPr>
            <w:tcW w:w="566" w:type="dxa"/>
            <w:tcBorders>
              <w:top w:val="single" w:sz="4" w:space="0" w:color="000000"/>
              <w:left w:val="single" w:sz="4" w:space="0" w:color="000000"/>
              <w:bottom w:val="single" w:sz="4" w:space="0" w:color="000000"/>
              <w:right w:val="single" w:sz="4" w:space="0" w:color="000000"/>
            </w:tcBorders>
          </w:tcPr>
          <w:p w14:paraId="2D497A29" w14:textId="77777777" w:rsidR="00AB3294" w:rsidRPr="00AB3294" w:rsidRDefault="00AB3294" w:rsidP="00021F80">
            <w:pPr>
              <w:pStyle w:val="TableParagraph"/>
              <w:rPr>
                <w:rFonts w:asciiTheme="minorHAnsi" w:hAnsiTheme="minorHAnsi" w:cstheme="minorHAnsi"/>
                <w:sz w:val="18"/>
                <w:szCs w:val="18"/>
                <w:lang w:val="pl-PL"/>
              </w:rPr>
            </w:pP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76E03D66" w14:textId="77777777" w:rsidR="00AB3294" w:rsidRPr="00AB3294" w:rsidRDefault="00AB3294" w:rsidP="00AB3294">
            <w:pPr>
              <w:pStyle w:val="TableParagraph"/>
              <w:numPr>
                <w:ilvl w:val="0"/>
                <w:numId w:val="180"/>
              </w:numPr>
              <w:tabs>
                <w:tab w:val="left" w:pos="828"/>
              </w:tabs>
              <w:ind w:right="513"/>
              <w:rPr>
                <w:rFonts w:asciiTheme="minorHAnsi" w:hAnsiTheme="minorHAnsi" w:cstheme="minorHAnsi"/>
                <w:sz w:val="18"/>
                <w:szCs w:val="18"/>
                <w:lang w:val="pl-PL"/>
              </w:rPr>
            </w:pPr>
            <w:r w:rsidRPr="00AB3294">
              <w:rPr>
                <w:rFonts w:asciiTheme="minorHAnsi" w:hAnsiTheme="minorHAnsi" w:cstheme="minorHAnsi"/>
                <w:sz w:val="18"/>
                <w:szCs w:val="18"/>
                <w:lang w:val="pl-PL"/>
              </w:rPr>
              <w:t>Wirtualnie</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symulowany wiarygodnie zbliżone do rzeczywistego obrazowania USG struktur anatomicznych we wszystkich położeniach sondy, obejmującym typowe atrybuty obrazów</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ultrasonograficznych</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jak</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i spotykane</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rzeczywistości </w:t>
            </w:r>
            <w:r w:rsidRPr="00AB3294">
              <w:rPr>
                <w:rFonts w:asciiTheme="minorHAnsi" w:hAnsiTheme="minorHAnsi" w:cstheme="minorHAnsi"/>
                <w:spacing w:val="-2"/>
                <w:sz w:val="18"/>
                <w:szCs w:val="18"/>
                <w:lang w:val="pl-PL"/>
              </w:rPr>
              <w:t>artefakty.</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13A06F56" w14:textId="77777777" w:rsidR="00AB3294" w:rsidRPr="00AB3294" w:rsidRDefault="00AB3294" w:rsidP="00021F80">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0CDC04B2"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4044E306" w14:textId="77777777" w:rsidTr="00021F80">
        <w:trPr>
          <w:trHeight w:val="618"/>
        </w:trPr>
        <w:tc>
          <w:tcPr>
            <w:tcW w:w="566" w:type="dxa"/>
            <w:tcBorders>
              <w:top w:val="single" w:sz="4" w:space="0" w:color="000000"/>
              <w:left w:val="single" w:sz="4" w:space="0" w:color="000000"/>
              <w:bottom w:val="single" w:sz="4" w:space="0" w:color="000000"/>
              <w:right w:val="single" w:sz="4" w:space="0" w:color="000000"/>
            </w:tcBorders>
          </w:tcPr>
          <w:p w14:paraId="5558CEFB" w14:textId="77777777" w:rsidR="00AB3294" w:rsidRPr="00AB3294" w:rsidRDefault="00AB3294" w:rsidP="00021F80">
            <w:pPr>
              <w:pStyle w:val="TableParagraph"/>
              <w:rPr>
                <w:rFonts w:asciiTheme="minorHAnsi" w:hAnsiTheme="minorHAnsi" w:cstheme="minorHAnsi"/>
                <w:sz w:val="18"/>
                <w:szCs w:val="18"/>
                <w:lang w:val="pl-PL"/>
              </w:rPr>
            </w:pP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4B095544" w14:textId="77777777" w:rsidR="00AB3294" w:rsidRPr="00AB3294" w:rsidRDefault="00AB3294" w:rsidP="00AB3294">
            <w:pPr>
              <w:pStyle w:val="TableParagraph"/>
              <w:numPr>
                <w:ilvl w:val="0"/>
                <w:numId w:val="180"/>
              </w:numPr>
              <w:tabs>
                <w:tab w:val="left" w:pos="828"/>
              </w:tabs>
              <w:spacing w:line="206" w:lineRule="exact"/>
              <w:ind w:right="1146"/>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używania </w:t>
            </w:r>
            <w:r w:rsidRPr="00AB3294">
              <w:rPr>
                <w:rFonts w:asciiTheme="minorHAnsi" w:hAnsiTheme="minorHAnsi" w:cstheme="minorHAnsi"/>
                <w:spacing w:val="-2"/>
                <w:sz w:val="18"/>
                <w:szCs w:val="18"/>
                <w:lang w:val="pl-PL"/>
              </w:rPr>
              <w:t>zróżnicowanych</w:t>
            </w:r>
            <w:r w:rsidRPr="00AB3294">
              <w:rPr>
                <w:rFonts w:asciiTheme="minorHAnsi" w:hAnsiTheme="minorHAnsi" w:cstheme="minorHAnsi"/>
                <w:spacing w:val="-14"/>
                <w:sz w:val="18"/>
                <w:szCs w:val="18"/>
                <w:lang w:val="pl-PL"/>
              </w:rPr>
              <w:t xml:space="preserve"> </w:t>
            </w:r>
            <w:r w:rsidRPr="00AB3294">
              <w:rPr>
                <w:rFonts w:asciiTheme="minorHAnsi" w:hAnsiTheme="minorHAnsi" w:cstheme="minorHAnsi"/>
                <w:spacing w:val="-2"/>
                <w:sz w:val="18"/>
                <w:szCs w:val="18"/>
                <w:lang w:val="pl-PL"/>
              </w:rPr>
              <w:t>systemów dopplerowskich.</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4018E2A0" w14:textId="77777777" w:rsidR="00AB3294" w:rsidRPr="00AB3294" w:rsidRDefault="00AB3294" w:rsidP="00021F80">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15BAF490"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70E202F5" w14:textId="77777777" w:rsidTr="00021F80">
        <w:trPr>
          <w:trHeight w:val="621"/>
        </w:trPr>
        <w:tc>
          <w:tcPr>
            <w:tcW w:w="566" w:type="dxa"/>
            <w:tcBorders>
              <w:top w:val="single" w:sz="4" w:space="0" w:color="000000"/>
              <w:left w:val="single" w:sz="4" w:space="0" w:color="000000"/>
              <w:bottom w:val="single" w:sz="4" w:space="0" w:color="000000"/>
              <w:right w:val="single" w:sz="4" w:space="0" w:color="000000"/>
            </w:tcBorders>
          </w:tcPr>
          <w:p w14:paraId="2DC62530" w14:textId="77777777" w:rsidR="00AB3294" w:rsidRPr="00AB3294" w:rsidRDefault="00AB3294" w:rsidP="00021F80">
            <w:pPr>
              <w:pStyle w:val="TableParagraph"/>
              <w:rPr>
                <w:rFonts w:asciiTheme="minorHAnsi" w:hAnsiTheme="minorHAnsi" w:cstheme="minorHAnsi"/>
                <w:sz w:val="18"/>
                <w:szCs w:val="18"/>
                <w:lang w:val="pl-PL"/>
              </w:rPr>
            </w:pP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258D6B45" w14:textId="77777777" w:rsidR="00AB3294" w:rsidRPr="00AB3294" w:rsidRDefault="00AB3294" w:rsidP="00AB3294">
            <w:pPr>
              <w:pStyle w:val="TableParagraph"/>
              <w:numPr>
                <w:ilvl w:val="0"/>
                <w:numId w:val="180"/>
              </w:numPr>
              <w:tabs>
                <w:tab w:val="left" w:pos="828"/>
              </w:tabs>
              <w:spacing w:line="206" w:lineRule="exact"/>
              <w:ind w:right="602"/>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Możliwość rejestracja obrazów dynamicznych (pętla) i </w:t>
            </w:r>
            <w:r w:rsidRPr="00AB3294">
              <w:rPr>
                <w:rFonts w:asciiTheme="minorHAnsi" w:hAnsiTheme="minorHAnsi" w:cstheme="minorHAnsi"/>
                <w:spacing w:val="-2"/>
                <w:sz w:val="18"/>
                <w:szCs w:val="18"/>
                <w:lang w:val="pl-PL"/>
              </w:rPr>
              <w:t>raportowanie</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wyników klinicznych.</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3D58FED3" w14:textId="77777777" w:rsidR="00AB3294" w:rsidRPr="00AB3294" w:rsidRDefault="00AB3294" w:rsidP="00021F80">
            <w:pPr>
              <w:pStyle w:val="TableParagraph"/>
              <w:spacing w:before="1"/>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1A34A671"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203110F9" w14:textId="77777777" w:rsidTr="00021F80">
        <w:trPr>
          <w:trHeight w:val="727"/>
        </w:trPr>
        <w:tc>
          <w:tcPr>
            <w:tcW w:w="566" w:type="dxa"/>
            <w:tcBorders>
              <w:top w:val="single" w:sz="4" w:space="0" w:color="000000"/>
              <w:left w:val="single" w:sz="4" w:space="0" w:color="000000"/>
              <w:bottom w:val="single" w:sz="4" w:space="0" w:color="000000"/>
              <w:right w:val="single" w:sz="4" w:space="0" w:color="000000"/>
            </w:tcBorders>
          </w:tcPr>
          <w:p w14:paraId="29985CE7" w14:textId="77777777" w:rsidR="00AB3294" w:rsidRPr="00AB3294" w:rsidRDefault="00AB3294" w:rsidP="00021F80">
            <w:pPr>
              <w:pStyle w:val="TableParagraph"/>
              <w:rPr>
                <w:rFonts w:asciiTheme="minorHAnsi" w:hAnsiTheme="minorHAnsi" w:cstheme="minorHAnsi"/>
                <w:sz w:val="18"/>
                <w:szCs w:val="18"/>
                <w:lang w:val="pl-PL"/>
              </w:rPr>
            </w:pP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5530D2F9" w14:textId="77777777" w:rsidR="00AB3294" w:rsidRPr="00AB3294" w:rsidRDefault="00AB3294" w:rsidP="00AB3294">
            <w:pPr>
              <w:pStyle w:val="TableParagraph"/>
              <w:numPr>
                <w:ilvl w:val="0"/>
                <w:numId w:val="180"/>
              </w:numPr>
              <w:tabs>
                <w:tab w:val="left" w:pos="828"/>
              </w:tabs>
              <w:spacing w:before="1"/>
              <w:ind w:right="599"/>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 symulacji pokręteł, przycisków</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do</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regulacji</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ustawień </w:t>
            </w:r>
            <w:r w:rsidRPr="00AB3294">
              <w:rPr>
                <w:rFonts w:asciiTheme="minorHAnsi" w:hAnsiTheme="minorHAnsi" w:cstheme="minorHAnsi"/>
                <w:spacing w:val="-2"/>
                <w:sz w:val="18"/>
                <w:szCs w:val="18"/>
                <w:lang w:val="pl-PL"/>
              </w:rPr>
              <w:t>obrazu.</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4D1A781E" w14:textId="77777777" w:rsidR="00AB3294" w:rsidRPr="00AB3294" w:rsidRDefault="00AB3294" w:rsidP="00021F80">
            <w:pPr>
              <w:pStyle w:val="TableParagraph"/>
              <w:spacing w:before="1"/>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0B7EF2B0"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1D1E9EB9" w14:textId="77777777" w:rsidTr="00021F80">
        <w:trPr>
          <w:trHeight w:val="1036"/>
        </w:trPr>
        <w:tc>
          <w:tcPr>
            <w:tcW w:w="566" w:type="dxa"/>
            <w:tcBorders>
              <w:top w:val="single" w:sz="4" w:space="0" w:color="000000"/>
              <w:left w:val="single" w:sz="4" w:space="0" w:color="000000"/>
              <w:bottom w:val="single" w:sz="4" w:space="0" w:color="000000"/>
              <w:right w:val="single" w:sz="4" w:space="0" w:color="000000"/>
            </w:tcBorders>
          </w:tcPr>
          <w:p w14:paraId="1564DB6E" w14:textId="77777777" w:rsidR="00AB3294" w:rsidRPr="00AB3294" w:rsidRDefault="00AB3294" w:rsidP="00021F80">
            <w:pPr>
              <w:pStyle w:val="TableParagraph"/>
              <w:rPr>
                <w:rFonts w:asciiTheme="minorHAnsi" w:hAnsiTheme="minorHAnsi" w:cstheme="minorHAnsi"/>
                <w:sz w:val="18"/>
                <w:szCs w:val="18"/>
                <w:lang w:val="pl-PL"/>
              </w:rPr>
            </w:pP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5942BC90" w14:textId="77777777" w:rsidR="00AB3294" w:rsidRPr="00AB3294" w:rsidRDefault="00AB3294" w:rsidP="00AB3294">
            <w:pPr>
              <w:pStyle w:val="TableParagraph"/>
              <w:numPr>
                <w:ilvl w:val="0"/>
                <w:numId w:val="180"/>
              </w:numPr>
              <w:tabs>
                <w:tab w:val="left" w:pos="828"/>
              </w:tabs>
              <w:spacing w:before="1"/>
              <w:ind w:right="967"/>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regulacji</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nasilenia choroby/patologii</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w poszczególnych</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wirtualnych przypadkach pacjentów.</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7048C397" w14:textId="77777777" w:rsidR="00AB3294" w:rsidRPr="00AB3294" w:rsidRDefault="00AB3294" w:rsidP="00021F80">
            <w:pPr>
              <w:pStyle w:val="TableParagraph"/>
              <w:spacing w:before="1"/>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32846B8C"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5720D97A" w14:textId="77777777" w:rsidTr="00021F80">
        <w:trPr>
          <w:trHeight w:val="3105"/>
        </w:trPr>
        <w:tc>
          <w:tcPr>
            <w:tcW w:w="566" w:type="dxa"/>
            <w:tcBorders>
              <w:top w:val="single" w:sz="4" w:space="0" w:color="000000"/>
              <w:left w:val="single" w:sz="4" w:space="0" w:color="000000"/>
              <w:bottom w:val="single" w:sz="4" w:space="0" w:color="000000"/>
              <w:right w:val="single" w:sz="4" w:space="0" w:color="000000"/>
            </w:tcBorders>
          </w:tcPr>
          <w:p w14:paraId="3ABBCFE9" w14:textId="77777777" w:rsidR="00AB3294" w:rsidRPr="00AB3294" w:rsidRDefault="00AB3294" w:rsidP="00021F80">
            <w:pPr>
              <w:pStyle w:val="TableParagraph"/>
              <w:rPr>
                <w:rFonts w:asciiTheme="minorHAnsi" w:hAnsiTheme="minorHAnsi" w:cstheme="minorHAnsi"/>
                <w:sz w:val="18"/>
                <w:szCs w:val="18"/>
                <w:lang w:val="pl-PL"/>
              </w:rPr>
            </w:pP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5223FA08" w14:textId="77777777" w:rsidR="00AB3294" w:rsidRPr="00AB3294" w:rsidRDefault="00AB3294" w:rsidP="00AB3294">
            <w:pPr>
              <w:pStyle w:val="TableParagraph"/>
              <w:numPr>
                <w:ilvl w:val="0"/>
                <w:numId w:val="181"/>
              </w:numPr>
              <w:tabs>
                <w:tab w:val="left" w:pos="828"/>
              </w:tabs>
              <w:ind w:right="661"/>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 nagrywania filmu z zawartości całego ekranu symulatora obejmującego całe wykonywane badanie, dostępna dla każdego modułu zawierającego przypadki patologiczne i fizjologiczne. Możliwość eksportowania nagranych filmów jako plików wideo oraz kopiowania ich na pamięci przenośne dla późniejszego</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odtwarzania</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ich</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na komputerach za pomocą</w:t>
            </w:r>
          </w:p>
          <w:p w14:paraId="493BDD52" w14:textId="77777777" w:rsidR="00AB3294" w:rsidRPr="00AB3294" w:rsidRDefault="00AB3294" w:rsidP="00021F80">
            <w:pPr>
              <w:pStyle w:val="TableParagraph"/>
              <w:spacing w:line="206" w:lineRule="exact"/>
              <w:ind w:left="724" w:right="999"/>
              <w:rPr>
                <w:rFonts w:asciiTheme="minorHAnsi" w:hAnsiTheme="minorHAnsi" w:cstheme="minorHAnsi"/>
                <w:sz w:val="18"/>
                <w:szCs w:val="18"/>
                <w:lang w:val="pl-PL"/>
              </w:rPr>
            </w:pPr>
            <w:r w:rsidRPr="00AB3294">
              <w:rPr>
                <w:rFonts w:asciiTheme="minorHAnsi" w:hAnsiTheme="minorHAnsi" w:cstheme="minorHAnsi"/>
                <w:sz w:val="18"/>
                <w:szCs w:val="18"/>
                <w:lang w:val="pl-PL"/>
              </w:rPr>
              <w:t>standardowych</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odtwarzaczy </w:t>
            </w:r>
            <w:r w:rsidRPr="00AB3294">
              <w:rPr>
                <w:rFonts w:asciiTheme="minorHAnsi" w:hAnsiTheme="minorHAnsi" w:cstheme="minorHAnsi"/>
                <w:spacing w:val="-2"/>
                <w:sz w:val="18"/>
                <w:szCs w:val="18"/>
                <w:lang w:val="pl-PL"/>
              </w:rPr>
              <w:t>wideo.</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18A67985" w14:textId="77777777" w:rsidR="00AB3294" w:rsidRPr="00AB3294" w:rsidRDefault="00AB3294" w:rsidP="00021F80">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459097EB"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4324F463" w14:textId="77777777" w:rsidTr="00021F80">
        <w:trPr>
          <w:trHeight w:val="1068"/>
        </w:trPr>
        <w:tc>
          <w:tcPr>
            <w:tcW w:w="566" w:type="dxa"/>
            <w:tcBorders>
              <w:top w:val="single" w:sz="4" w:space="0" w:color="000000"/>
              <w:left w:val="single" w:sz="4" w:space="0" w:color="000000"/>
              <w:bottom w:val="single" w:sz="4" w:space="0" w:color="000000"/>
              <w:right w:val="single" w:sz="4" w:space="0" w:color="000000"/>
            </w:tcBorders>
          </w:tcPr>
          <w:p w14:paraId="2244059F" w14:textId="77777777" w:rsidR="00AB3294" w:rsidRPr="00AB3294" w:rsidRDefault="00AB3294" w:rsidP="00021F80">
            <w:pPr>
              <w:pStyle w:val="TableParagraph"/>
              <w:rPr>
                <w:rFonts w:asciiTheme="minorHAnsi" w:hAnsiTheme="minorHAnsi" w:cstheme="minorHAnsi"/>
                <w:sz w:val="18"/>
                <w:szCs w:val="18"/>
              </w:rPr>
            </w:pPr>
          </w:p>
        </w:tc>
        <w:tc>
          <w:tcPr>
            <w:tcW w:w="4107" w:type="dxa"/>
            <w:gridSpan w:val="4"/>
            <w:tcBorders>
              <w:top w:val="single" w:sz="4" w:space="0" w:color="000000"/>
              <w:left w:val="single" w:sz="4" w:space="0" w:color="000000"/>
              <w:bottom w:val="single" w:sz="4" w:space="0" w:color="000000"/>
              <w:right w:val="single" w:sz="4" w:space="0" w:color="000000"/>
            </w:tcBorders>
          </w:tcPr>
          <w:p w14:paraId="2698789C" w14:textId="77777777" w:rsidR="00AB3294" w:rsidRPr="00AB3294" w:rsidRDefault="00AB3294" w:rsidP="00AB3294">
            <w:pPr>
              <w:pStyle w:val="TableParagraph"/>
              <w:numPr>
                <w:ilvl w:val="0"/>
                <w:numId w:val="181"/>
              </w:numPr>
              <w:tabs>
                <w:tab w:val="left" w:pos="828"/>
              </w:tabs>
              <w:ind w:right="661"/>
              <w:rPr>
                <w:rFonts w:asciiTheme="minorHAnsi" w:hAnsiTheme="minorHAnsi" w:cstheme="minorHAnsi"/>
                <w:spacing w:val="-6"/>
                <w:sz w:val="18"/>
                <w:szCs w:val="18"/>
                <w:lang w:val="pl-PL"/>
              </w:rPr>
            </w:pPr>
            <w:r w:rsidRPr="00AB3294">
              <w:rPr>
                <w:rFonts w:asciiTheme="minorHAnsi" w:hAnsiTheme="minorHAnsi" w:cstheme="minorHAnsi"/>
                <w:spacing w:val="-6"/>
                <w:sz w:val="18"/>
                <w:szCs w:val="18"/>
                <w:lang w:val="pl-PL"/>
              </w:rPr>
              <w:t>Zróżnicowany zakres normalnych i nieprawidłowych scenariuszy przedstawiający realistyczną anatomię i patologię.</w:t>
            </w:r>
          </w:p>
        </w:tc>
        <w:tc>
          <w:tcPr>
            <w:tcW w:w="2553" w:type="dxa"/>
            <w:gridSpan w:val="2"/>
            <w:tcBorders>
              <w:top w:val="single" w:sz="4" w:space="0" w:color="000000"/>
              <w:left w:val="single" w:sz="4" w:space="0" w:color="000000"/>
              <w:bottom w:val="single" w:sz="4" w:space="0" w:color="000000"/>
              <w:right w:val="single" w:sz="4" w:space="0" w:color="000000"/>
            </w:tcBorders>
          </w:tcPr>
          <w:p w14:paraId="4257B5F7" w14:textId="77777777" w:rsidR="00AB3294" w:rsidRPr="00AB3294" w:rsidRDefault="00AB3294" w:rsidP="00021F80">
            <w:pPr>
              <w:pStyle w:val="TableParagraph"/>
              <w:spacing w:line="206"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39EC8E89"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47D3573B" w14:textId="77777777" w:rsidTr="00021F80">
        <w:trPr>
          <w:trHeight w:val="1068"/>
        </w:trPr>
        <w:tc>
          <w:tcPr>
            <w:tcW w:w="566" w:type="dxa"/>
            <w:tcBorders>
              <w:top w:val="single" w:sz="4" w:space="0" w:color="000000"/>
              <w:left w:val="single" w:sz="4" w:space="0" w:color="000000"/>
              <w:bottom w:val="single" w:sz="4" w:space="0" w:color="000000"/>
              <w:right w:val="single" w:sz="4" w:space="0" w:color="000000"/>
            </w:tcBorders>
          </w:tcPr>
          <w:p w14:paraId="7BC052E7" w14:textId="77777777" w:rsidR="00AB3294" w:rsidRPr="00AB3294" w:rsidRDefault="00AB3294" w:rsidP="00021F80">
            <w:pPr>
              <w:pStyle w:val="TableParagraph"/>
              <w:rPr>
                <w:rFonts w:asciiTheme="minorHAnsi" w:hAnsiTheme="minorHAnsi" w:cstheme="minorHAnsi"/>
                <w:sz w:val="18"/>
                <w:szCs w:val="18"/>
                <w:lang w:val="pl-PL"/>
              </w:rPr>
            </w:pPr>
          </w:p>
        </w:tc>
        <w:tc>
          <w:tcPr>
            <w:tcW w:w="4107" w:type="dxa"/>
            <w:gridSpan w:val="4"/>
            <w:tcBorders>
              <w:top w:val="single" w:sz="4" w:space="0" w:color="000000"/>
              <w:left w:val="single" w:sz="4" w:space="0" w:color="000000"/>
              <w:bottom w:val="single" w:sz="4" w:space="0" w:color="000000"/>
              <w:right w:val="single" w:sz="4" w:space="0" w:color="000000"/>
            </w:tcBorders>
          </w:tcPr>
          <w:p w14:paraId="1C395910" w14:textId="77777777" w:rsidR="00AB3294" w:rsidRPr="00AB3294" w:rsidRDefault="00AB3294" w:rsidP="00AB3294">
            <w:pPr>
              <w:pStyle w:val="TableParagraph"/>
              <w:numPr>
                <w:ilvl w:val="0"/>
                <w:numId w:val="181"/>
              </w:numPr>
              <w:tabs>
                <w:tab w:val="left" w:pos="828"/>
              </w:tabs>
              <w:ind w:right="661"/>
              <w:rPr>
                <w:rFonts w:asciiTheme="minorHAnsi" w:hAnsiTheme="minorHAnsi" w:cstheme="minorHAnsi"/>
                <w:spacing w:val="-6"/>
                <w:sz w:val="18"/>
                <w:szCs w:val="18"/>
                <w:lang w:val="pl-PL"/>
              </w:rPr>
            </w:pPr>
            <w:r w:rsidRPr="00AB3294">
              <w:rPr>
                <w:rFonts w:asciiTheme="minorHAnsi" w:hAnsiTheme="minorHAnsi" w:cstheme="minorHAnsi"/>
                <w:spacing w:val="-6"/>
                <w:sz w:val="18"/>
                <w:szCs w:val="18"/>
                <w:lang w:val="pl-PL"/>
              </w:rPr>
              <w:t>Szkolenie w pełnym zakresie rzeczywistej procedury: rozpoczęcie od przypadłości  pacjenta i wyników badań, do badania i dokumentacji, wraz z interpretacją kliniczną i raportowaniem wyników.</w:t>
            </w:r>
          </w:p>
        </w:tc>
        <w:tc>
          <w:tcPr>
            <w:tcW w:w="2553" w:type="dxa"/>
            <w:gridSpan w:val="2"/>
            <w:tcBorders>
              <w:top w:val="single" w:sz="4" w:space="0" w:color="000000"/>
              <w:left w:val="single" w:sz="4" w:space="0" w:color="000000"/>
              <w:bottom w:val="single" w:sz="4" w:space="0" w:color="000000"/>
              <w:right w:val="single" w:sz="4" w:space="0" w:color="000000"/>
            </w:tcBorders>
          </w:tcPr>
          <w:p w14:paraId="5F1A7914" w14:textId="77777777" w:rsidR="00AB3294" w:rsidRPr="00AB3294" w:rsidRDefault="00AB3294" w:rsidP="00021F80">
            <w:pPr>
              <w:pStyle w:val="TableParagraph"/>
              <w:spacing w:line="206"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15A3CBEF"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06F56245" w14:textId="77777777" w:rsidTr="00021F80">
        <w:trPr>
          <w:trHeight w:val="1068"/>
        </w:trPr>
        <w:tc>
          <w:tcPr>
            <w:tcW w:w="566" w:type="dxa"/>
            <w:tcBorders>
              <w:top w:val="single" w:sz="4" w:space="0" w:color="000000"/>
              <w:left w:val="single" w:sz="4" w:space="0" w:color="000000"/>
              <w:bottom w:val="single" w:sz="4" w:space="0" w:color="000000"/>
              <w:right w:val="single" w:sz="4" w:space="0" w:color="000000"/>
            </w:tcBorders>
          </w:tcPr>
          <w:p w14:paraId="11C6503F" w14:textId="77777777" w:rsidR="00AB3294" w:rsidRPr="00AB3294" w:rsidRDefault="00AB3294" w:rsidP="00021F80">
            <w:pPr>
              <w:pStyle w:val="TableParagraph"/>
              <w:rPr>
                <w:rFonts w:asciiTheme="minorHAnsi" w:hAnsiTheme="minorHAnsi" w:cstheme="minorHAnsi"/>
                <w:sz w:val="18"/>
                <w:szCs w:val="18"/>
                <w:lang w:val="pl-PL"/>
              </w:rPr>
            </w:pPr>
          </w:p>
        </w:tc>
        <w:tc>
          <w:tcPr>
            <w:tcW w:w="4107" w:type="dxa"/>
            <w:gridSpan w:val="4"/>
            <w:tcBorders>
              <w:top w:val="single" w:sz="4" w:space="0" w:color="000000"/>
              <w:left w:val="single" w:sz="4" w:space="0" w:color="000000"/>
              <w:bottom w:val="single" w:sz="4" w:space="0" w:color="000000"/>
              <w:right w:val="single" w:sz="4" w:space="0" w:color="000000"/>
            </w:tcBorders>
          </w:tcPr>
          <w:p w14:paraId="00014440" w14:textId="77777777" w:rsidR="00AB3294" w:rsidRPr="00AB3294" w:rsidRDefault="00AB3294" w:rsidP="00AB3294">
            <w:pPr>
              <w:pStyle w:val="TableParagraph"/>
              <w:numPr>
                <w:ilvl w:val="0"/>
                <w:numId w:val="181"/>
              </w:numPr>
              <w:tabs>
                <w:tab w:val="left" w:pos="828"/>
              </w:tabs>
              <w:ind w:right="661"/>
              <w:rPr>
                <w:rFonts w:asciiTheme="minorHAnsi" w:hAnsiTheme="minorHAnsi" w:cstheme="minorHAnsi"/>
                <w:spacing w:val="-6"/>
                <w:sz w:val="18"/>
                <w:szCs w:val="18"/>
                <w:lang w:val="pl-PL"/>
              </w:rPr>
            </w:pPr>
            <w:r w:rsidRPr="00AB3294">
              <w:rPr>
                <w:rFonts w:asciiTheme="minorHAnsi" w:hAnsiTheme="minorHAnsi" w:cstheme="minorHAnsi"/>
                <w:spacing w:val="-6"/>
                <w:sz w:val="18"/>
                <w:szCs w:val="18"/>
                <w:lang w:val="pl-PL"/>
              </w:rPr>
              <w:t>Zadania proceduralne i zadania „krok po kroku” stwarzające możliwość samodzielnego uczenia się, w tym rejestrowanie i automatyczną analizę poprawności standardowych projekcji. Po wybraniu projekcji, wyświetlane na ekranie są instrukcje tekstowe do manewrowania sondą, a obok wyświetlana jest sugerowana pozycja sondy oraz schematyczny rysunek oczekiwanego obrazu ultradźwiękowego. Po przechwyceniu obrazu poprzez naciśnięcie pedału nożnego (brak konieczności oderwania rąk od sondy i zmiany pozycji ciała badającego), jest on analizowany i wyświetlona zostaje informacja o jego poprawności lub wskazówki ułatwiające jego poprawne uzyskanie.</w:t>
            </w:r>
          </w:p>
        </w:tc>
        <w:tc>
          <w:tcPr>
            <w:tcW w:w="2553" w:type="dxa"/>
            <w:gridSpan w:val="2"/>
            <w:tcBorders>
              <w:top w:val="single" w:sz="4" w:space="0" w:color="000000"/>
              <w:left w:val="single" w:sz="4" w:space="0" w:color="000000"/>
              <w:bottom w:val="single" w:sz="4" w:space="0" w:color="000000"/>
              <w:right w:val="single" w:sz="4" w:space="0" w:color="000000"/>
            </w:tcBorders>
          </w:tcPr>
          <w:p w14:paraId="4BA40A0A" w14:textId="77777777" w:rsidR="00AB3294" w:rsidRPr="00AB3294" w:rsidRDefault="00AB3294" w:rsidP="00021F80">
            <w:pPr>
              <w:pStyle w:val="TableParagraph"/>
              <w:spacing w:line="206"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6F2203B6"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479C9093" w14:textId="77777777" w:rsidTr="00021F80">
        <w:trPr>
          <w:trHeight w:val="44"/>
        </w:trPr>
        <w:tc>
          <w:tcPr>
            <w:tcW w:w="566" w:type="dxa"/>
            <w:tcBorders>
              <w:top w:val="single" w:sz="4" w:space="0" w:color="000000"/>
              <w:left w:val="single" w:sz="4" w:space="0" w:color="000000"/>
              <w:bottom w:val="single" w:sz="4" w:space="0" w:color="000000"/>
              <w:right w:val="single" w:sz="4" w:space="0" w:color="000000"/>
            </w:tcBorders>
          </w:tcPr>
          <w:p w14:paraId="0EC79C01" w14:textId="77777777" w:rsidR="00AB3294" w:rsidRPr="00AB3294" w:rsidRDefault="00AB3294" w:rsidP="00021F80">
            <w:pPr>
              <w:pStyle w:val="TableParagraph"/>
              <w:rPr>
                <w:rFonts w:asciiTheme="minorHAnsi" w:hAnsiTheme="minorHAnsi" w:cstheme="minorHAnsi"/>
                <w:sz w:val="18"/>
                <w:szCs w:val="18"/>
                <w:lang w:val="pl-PL"/>
              </w:rPr>
            </w:pPr>
          </w:p>
        </w:tc>
        <w:tc>
          <w:tcPr>
            <w:tcW w:w="4107" w:type="dxa"/>
            <w:gridSpan w:val="4"/>
            <w:tcBorders>
              <w:top w:val="single" w:sz="4" w:space="0" w:color="000000"/>
              <w:left w:val="single" w:sz="4" w:space="0" w:color="000000"/>
              <w:bottom w:val="single" w:sz="4" w:space="0" w:color="000000"/>
              <w:right w:val="single" w:sz="4" w:space="0" w:color="000000"/>
            </w:tcBorders>
          </w:tcPr>
          <w:p w14:paraId="1AB888EA" w14:textId="77777777" w:rsidR="00AB3294" w:rsidRPr="00AB3294" w:rsidRDefault="00AB3294" w:rsidP="00AB3294">
            <w:pPr>
              <w:pStyle w:val="TableParagraph"/>
              <w:numPr>
                <w:ilvl w:val="0"/>
                <w:numId w:val="181"/>
              </w:numPr>
              <w:tabs>
                <w:tab w:val="left" w:pos="828"/>
              </w:tabs>
              <w:spacing w:before="14"/>
              <w:ind w:right="1293"/>
              <w:rPr>
                <w:rFonts w:asciiTheme="minorHAnsi" w:hAnsiTheme="minorHAnsi" w:cstheme="minorHAnsi"/>
                <w:spacing w:val="-6"/>
                <w:sz w:val="18"/>
                <w:szCs w:val="18"/>
                <w:lang w:val="pl-PL"/>
              </w:rPr>
            </w:pPr>
            <w:r w:rsidRPr="00AB3294">
              <w:rPr>
                <w:rFonts w:asciiTheme="minorHAnsi" w:hAnsiTheme="minorHAnsi" w:cstheme="minorHAnsi"/>
                <w:spacing w:val="-6"/>
                <w:sz w:val="18"/>
                <w:szCs w:val="18"/>
                <w:lang w:val="pl-PL"/>
              </w:rPr>
              <w:t xml:space="preserve">Zaawansowane środowisko edukacyjne optymalizuje indywidualną krzywą uczenia, oferując zewnętrzne wizualizacje, atlas anatomiczny 3D, etykiety anatomiczne, samouczki oraz natychmiastowy feedback z ćwiczenia. </w:t>
            </w:r>
          </w:p>
          <w:p w14:paraId="3469357A" w14:textId="77777777" w:rsidR="00AB3294" w:rsidRPr="00AB3294" w:rsidRDefault="00AB3294" w:rsidP="00021F80">
            <w:pPr>
              <w:pStyle w:val="TableParagraph"/>
              <w:tabs>
                <w:tab w:val="left" w:pos="828"/>
              </w:tabs>
              <w:spacing w:before="14"/>
              <w:ind w:left="724" w:right="1293"/>
              <w:rPr>
                <w:rFonts w:asciiTheme="minorHAnsi" w:hAnsiTheme="minorHAnsi" w:cstheme="minorHAnsi"/>
                <w:spacing w:val="-6"/>
                <w:sz w:val="18"/>
                <w:szCs w:val="18"/>
                <w:lang w:val="pl-PL"/>
              </w:rPr>
            </w:pPr>
            <w:r w:rsidRPr="00AB3294">
              <w:rPr>
                <w:rFonts w:asciiTheme="minorHAnsi" w:hAnsiTheme="minorHAnsi" w:cstheme="minorHAnsi"/>
                <w:spacing w:val="-6"/>
                <w:sz w:val="18"/>
                <w:szCs w:val="18"/>
                <w:lang w:val="pl-PL"/>
              </w:rPr>
              <w:t>Etykiety anatomiczne opisujące widoczne na obrazie ultrasonograficznym zmieniają się dynamicznie wraz z ruchami sondy. Można je włączyć bądź wyłączyć w dowolnym momencie.</w:t>
            </w:r>
          </w:p>
          <w:p w14:paraId="43355333" w14:textId="77777777" w:rsidR="00AB3294" w:rsidRPr="00AB3294" w:rsidRDefault="00AB3294" w:rsidP="00021F80">
            <w:pPr>
              <w:pStyle w:val="TableParagraph"/>
              <w:tabs>
                <w:tab w:val="left" w:pos="828"/>
              </w:tabs>
              <w:spacing w:before="14"/>
              <w:ind w:left="724" w:right="1293"/>
              <w:rPr>
                <w:rFonts w:asciiTheme="minorHAnsi" w:hAnsiTheme="minorHAnsi" w:cstheme="minorHAnsi"/>
                <w:spacing w:val="-6"/>
                <w:sz w:val="18"/>
                <w:szCs w:val="18"/>
                <w:lang w:val="pl-PL"/>
              </w:rPr>
            </w:pPr>
            <w:r w:rsidRPr="00AB3294">
              <w:rPr>
                <w:rFonts w:asciiTheme="minorHAnsi" w:hAnsiTheme="minorHAnsi" w:cstheme="minorHAnsi"/>
                <w:spacing w:val="-6"/>
                <w:sz w:val="18"/>
                <w:szCs w:val="18"/>
                <w:lang w:val="pl-PL"/>
              </w:rPr>
              <w:t>Atlas anatomiczny 3D widoczny na ekranie razem z widokiem ultrasonograficznym, zsynchronizowany z ruchami sondy USG wraz z możliwością wyboru strony widoku skorelowanego z płaszczyzną cięcia wiązki sondy. Atlas można włączyć i wyłączyć w dowolnym momencie ćwiczenia.</w:t>
            </w:r>
          </w:p>
          <w:p w14:paraId="6FC5A91C" w14:textId="77777777" w:rsidR="00AB3294" w:rsidRPr="00AB3294" w:rsidRDefault="00AB3294" w:rsidP="00021F80">
            <w:pPr>
              <w:pStyle w:val="TableParagraph"/>
              <w:tabs>
                <w:tab w:val="left" w:pos="828"/>
              </w:tabs>
              <w:ind w:left="828" w:right="661" w:hanging="360"/>
              <w:rPr>
                <w:rFonts w:asciiTheme="minorHAnsi" w:hAnsiTheme="minorHAnsi" w:cstheme="minorHAnsi"/>
                <w:spacing w:val="-6"/>
                <w:sz w:val="18"/>
                <w:szCs w:val="18"/>
                <w:lang w:val="pl-PL"/>
              </w:rPr>
            </w:pPr>
          </w:p>
        </w:tc>
        <w:tc>
          <w:tcPr>
            <w:tcW w:w="2553" w:type="dxa"/>
            <w:gridSpan w:val="2"/>
            <w:tcBorders>
              <w:top w:val="single" w:sz="4" w:space="0" w:color="000000"/>
              <w:left w:val="single" w:sz="4" w:space="0" w:color="000000"/>
              <w:bottom w:val="single" w:sz="4" w:space="0" w:color="000000"/>
              <w:right w:val="single" w:sz="4" w:space="0" w:color="000000"/>
            </w:tcBorders>
          </w:tcPr>
          <w:p w14:paraId="0CF5925C" w14:textId="77777777" w:rsidR="00AB3294" w:rsidRPr="00AB3294" w:rsidRDefault="00AB3294" w:rsidP="00021F80">
            <w:pPr>
              <w:pStyle w:val="TableParagraph"/>
              <w:spacing w:line="206"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43FC7836"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1EB1F66F" w14:textId="77777777" w:rsidTr="00021F80">
        <w:trPr>
          <w:trHeight w:val="1068"/>
        </w:trPr>
        <w:tc>
          <w:tcPr>
            <w:tcW w:w="566" w:type="dxa"/>
            <w:tcBorders>
              <w:top w:val="single" w:sz="4" w:space="0" w:color="000000"/>
              <w:left w:val="single" w:sz="4" w:space="0" w:color="000000"/>
              <w:bottom w:val="single" w:sz="4" w:space="0" w:color="000000"/>
              <w:right w:val="single" w:sz="4" w:space="0" w:color="000000"/>
            </w:tcBorders>
          </w:tcPr>
          <w:p w14:paraId="5C6332E3" w14:textId="77777777" w:rsidR="00AB3294" w:rsidRPr="00AB3294" w:rsidRDefault="00AB3294" w:rsidP="00021F80">
            <w:pPr>
              <w:pStyle w:val="TableParagraph"/>
              <w:rPr>
                <w:rFonts w:asciiTheme="minorHAnsi" w:hAnsiTheme="minorHAnsi" w:cstheme="minorHAnsi"/>
                <w:sz w:val="18"/>
                <w:szCs w:val="18"/>
              </w:rPr>
            </w:pPr>
          </w:p>
        </w:tc>
        <w:tc>
          <w:tcPr>
            <w:tcW w:w="4107" w:type="dxa"/>
            <w:gridSpan w:val="4"/>
            <w:tcBorders>
              <w:top w:val="single" w:sz="4" w:space="0" w:color="000000"/>
              <w:left w:val="single" w:sz="4" w:space="0" w:color="000000"/>
              <w:bottom w:val="single" w:sz="4" w:space="0" w:color="000000"/>
              <w:right w:val="single" w:sz="4" w:space="0" w:color="000000"/>
            </w:tcBorders>
          </w:tcPr>
          <w:p w14:paraId="64A42659" w14:textId="77777777" w:rsidR="00AB3294" w:rsidRPr="00AB3294" w:rsidRDefault="00AB3294" w:rsidP="00AB3294">
            <w:pPr>
              <w:pStyle w:val="TableParagraph"/>
              <w:numPr>
                <w:ilvl w:val="0"/>
                <w:numId w:val="181"/>
              </w:numPr>
              <w:tabs>
                <w:tab w:val="left" w:pos="828"/>
              </w:tabs>
              <w:spacing w:before="14"/>
              <w:ind w:right="1293"/>
              <w:rPr>
                <w:rFonts w:asciiTheme="minorHAnsi" w:hAnsiTheme="minorHAnsi" w:cstheme="minorHAnsi"/>
                <w:spacing w:val="-6"/>
                <w:sz w:val="18"/>
                <w:szCs w:val="18"/>
                <w:lang w:val="pl-PL"/>
              </w:rPr>
            </w:pPr>
            <w:r w:rsidRPr="00AB3294">
              <w:rPr>
                <w:rFonts w:asciiTheme="minorHAnsi" w:hAnsiTheme="minorHAnsi" w:cstheme="minorHAnsi"/>
                <w:spacing w:val="-6"/>
                <w:sz w:val="18"/>
                <w:szCs w:val="18"/>
                <w:lang w:val="pl-PL"/>
              </w:rPr>
              <w:t xml:space="preserve">Monitoring postępu ćwiczącego umożliwiający min. przechwytywanie dokładności i skuteczności pomiarów, analizy obrazów, </w:t>
            </w:r>
            <w:r w:rsidRPr="00AB3294">
              <w:rPr>
                <w:rFonts w:asciiTheme="minorHAnsi" w:hAnsiTheme="minorHAnsi" w:cstheme="minorHAnsi"/>
                <w:spacing w:val="-6"/>
                <w:sz w:val="18"/>
                <w:szCs w:val="18"/>
                <w:lang w:val="pl-PL"/>
              </w:rPr>
              <w:lastRenderedPageBreak/>
              <w:t>monitorowanie postępu przez ćwiczącego.</w:t>
            </w:r>
          </w:p>
        </w:tc>
        <w:tc>
          <w:tcPr>
            <w:tcW w:w="2553" w:type="dxa"/>
            <w:gridSpan w:val="2"/>
            <w:tcBorders>
              <w:top w:val="single" w:sz="4" w:space="0" w:color="000000"/>
              <w:left w:val="single" w:sz="4" w:space="0" w:color="000000"/>
              <w:bottom w:val="single" w:sz="4" w:space="0" w:color="000000"/>
              <w:right w:val="single" w:sz="4" w:space="0" w:color="000000"/>
            </w:tcBorders>
          </w:tcPr>
          <w:p w14:paraId="08601627" w14:textId="77777777" w:rsidR="00AB3294" w:rsidRPr="00AB3294" w:rsidRDefault="00AB3294" w:rsidP="00021F80">
            <w:pPr>
              <w:pStyle w:val="TableParagraph"/>
              <w:spacing w:line="206"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lastRenderedPageBreak/>
              <w:t>TAK</w:t>
            </w:r>
          </w:p>
        </w:tc>
        <w:tc>
          <w:tcPr>
            <w:tcW w:w="2407" w:type="dxa"/>
            <w:tcBorders>
              <w:top w:val="single" w:sz="4" w:space="0" w:color="000000"/>
              <w:left w:val="single" w:sz="4" w:space="0" w:color="000000"/>
              <w:bottom w:val="single" w:sz="4" w:space="0" w:color="000000"/>
              <w:right w:val="single" w:sz="4" w:space="0" w:color="000000"/>
            </w:tcBorders>
          </w:tcPr>
          <w:p w14:paraId="693E8645"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1ED7C269" w14:textId="77777777" w:rsidTr="00021F80">
        <w:trPr>
          <w:trHeight w:val="840"/>
        </w:trPr>
        <w:tc>
          <w:tcPr>
            <w:tcW w:w="566" w:type="dxa"/>
            <w:tcBorders>
              <w:top w:val="single" w:sz="4" w:space="0" w:color="000000"/>
              <w:left w:val="single" w:sz="4" w:space="0" w:color="000000"/>
              <w:bottom w:val="single" w:sz="4" w:space="0" w:color="000000"/>
              <w:right w:val="single" w:sz="4" w:space="0" w:color="000000"/>
            </w:tcBorders>
          </w:tcPr>
          <w:p w14:paraId="2C47D359" w14:textId="77777777" w:rsidR="00AB3294" w:rsidRPr="00AB3294" w:rsidRDefault="00AB3294" w:rsidP="00021F80">
            <w:pPr>
              <w:pStyle w:val="TableParagraph"/>
              <w:rPr>
                <w:rFonts w:asciiTheme="minorHAnsi" w:hAnsiTheme="minorHAnsi" w:cstheme="minorHAnsi"/>
                <w:sz w:val="18"/>
                <w:szCs w:val="18"/>
                <w:lang w:val="pl-PL"/>
              </w:rPr>
            </w:pPr>
          </w:p>
        </w:tc>
        <w:tc>
          <w:tcPr>
            <w:tcW w:w="4107" w:type="dxa"/>
            <w:gridSpan w:val="4"/>
            <w:tcBorders>
              <w:top w:val="single" w:sz="4" w:space="0" w:color="000000"/>
              <w:left w:val="single" w:sz="4" w:space="0" w:color="000000"/>
              <w:bottom w:val="single" w:sz="4" w:space="0" w:color="000000"/>
              <w:right w:val="single" w:sz="4" w:space="0" w:color="000000"/>
            </w:tcBorders>
          </w:tcPr>
          <w:p w14:paraId="5A83BAB2" w14:textId="77777777" w:rsidR="00AB3294" w:rsidRPr="00AB3294" w:rsidRDefault="00AB3294" w:rsidP="00AB3294">
            <w:pPr>
              <w:pStyle w:val="TableParagraph"/>
              <w:numPr>
                <w:ilvl w:val="0"/>
                <w:numId w:val="181"/>
              </w:numPr>
              <w:tabs>
                <w:tab w:val="left" w:pos="828"/>
              </w:tabs>
              <w:spacing w:before="14"/>
              <w:ind w:right="1293"/>
              <w:rPr>
                <w:rFonts w:asciiTheme="minorHAnsi" w:hAnsiTheme="minorHAnsi" w:cstheme="minorHAnsi"/>
                <w:spacing w:val="-6"/>
                <w:sz w:val="18"/>
                <w:szCs w:val="18"/>
                <w:lang w:val="pl-PL"/>
              </w:rPr>
            </w:pPr>
            <w:r w:rsidRPr="00AB3294">
              <w:rPr>
                <w:rFonts w:asciiTheme="minorHAnsi" w:hAnsiTheme="minorHAnsi" w:cstheme="minorHAnsi"/>
                <w:spacing w:val="-6"/>
                <w:sz w:val="18"/>
                <w:szCs w:val="18"/>
                <w:lang w:val="pl-PL"/>
              </w:rPr>
              <w:t>Przypadki patologiczne posiadają możliwość wypełniania raportu diagnostycznego po badaniu obejmującego rodzaj patologii, jego rozmiary, umiejscowienie, zrzuty ekranu oraz porównanie zaznaczonych odpowiedzi i wykonanych zrzutów ekranu do oczekiwanych wzorców dla danego przypadku.</w:t>
            </w:r>
          </w:p>
        </w:tc>
        <w:tc>
          <w:tcPr>
            <w:tcW w:w="2553" w:type="dxa"/>
            <w:gridSpan w:val="2"/>
            <w:tcBorders>
              <w:top w:val="single" w:sz="4" w:space="0" w:color="000000"/>
              <w:left w:val="single" w:sz="4" w:space="0" w:color="000000"/>
              <w:bottom w:val="single" w:sz="4" w:space="0" w:color="000000"/>
              <w:right w:val="single" w:sz="4" w:space="0" w:color="000000"/>
            </w:tcBorders>
          </w:tcPr>
          <w:p w14:paraId="0A9E35CE" w14:textId="77777777" w:rsidR="00AB3294" w:rsidRPr="00AB3294" w:rsidRDefault="00AB3294" w:rsidP="00021F80">
            <w:pPr>
              <w:pStyle w:val="TableParagraph"/>
              <w:spacing w:line="206"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7282CBF7"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2CE2B950" w14:textId="77777777" w:rsidTr="00021F80">
        <w:trPr>
          <w:trHeight w:val="206"/>
        </w:trPr>
        <w:tc>
          <w:tcPr>
            <w:tcW w:w="4673" w:type="dxa"/>
            <w:gridSpan w:val="5"/>
            <w:tcBorders>
              <w:top w:val="single" w:sz="4" w:space="0" w:color="000000"/>
              <w:left w:val="single" w:sz="4" w:space="0" w:color="000000"/>
              <w:bottom w:val="single" w:sz="4" w:space="0" w:color="000000"/>
              <w:right w:val="single" w:sz="4" w:space="0" w:color="000000"/>
            </w:tcBorders>
            <w:shd w:val="clear" w:color="auto" w:fill="1F4E79"/>
            <w:hideMark/>
          </w:tcPr>
          <w:p w14:paraId="5649FD66" w14:textId="77777777" w:rsidR="00AB3294" w:rsidRPr="00AB3294" w:rsidRDefault="00AB3294" w:rsidP="00021F80">
            <w:pPr>
              <w:pStyle w:val="TableParagraph"/>
              <w:spacing w:line="186" w:lineRule="exact"/>
              <w:ind w:left="1041"/>
              <w:rPr>
                <w:rFonts w:asciiTheme="minorHAnsi" w:hAnsiTheme="minorHAnsi" w:cstheme="minorHAnsi"/>
                <w:b/>
                <w:sz w:val="18"/>
                <w:szCs w:val="18"/>
                <w:lang w:val="pl-PL"/>
              </w:rPr>
            </w:pPr>
            <w:r w:rsidRPr="00AB3294">
              <w:rPr>
                <w:rFonts w:asciiTheme="minorHAnsi" w:hAnsiTheme="minorHAnsi" w:cstheme="minorHAnsi"/>
                <w:b/>
                <w:color w:val="FFFFFF"/>
                <w:spacing w:val="-2"/>
                <w:sz w:val="18"/>
                <w:szCs w:val="18"/>
                <w:lang w:val="pl-PL"/>
              </w:rPr>
              <w:t>PODSTAWOWE</w:t>
            </w:r>
            <w:r w:rsidRPr="00AB3294">
              <w:rPr>
                <w:rFonts w:asciiTheme="minorHAnsi" w:hAnsiTheme="minorHAnsi" w:cstheme="minorHAnsi"/>
                <w:b/>
                <w:color w:val="FFFFFF"/>
                <w:sz w:val="18"/>
                <w:szCs w:val="18"/>
                <w:lang w:val="pl-PL"/>
              </w:rPr>
              <w:t xml:space="preserve"> </w:t>
            </w:r>
            <w:r w:rsidRPr="00AB3294">
              <w:rPr>
                <w:rFonts w:asciiTheme="minorHAnsi" w:hAnsiTheme="minorHAnsi" w:cstheme="minorHAnsi"/>
                <w:b/>
                <w:color w:val="FFFFFF"/>
                <w:spacing w:val="-2"/>
                <w:sz w:val="18"/>
                <w:szCs w:val="18"/>
                <w:lang w:val="pl-PL"/>
              </w:rPr>
              <w:t>MODUŁY</w:t>
            </w:r>
            <w:r w:rsidRPr="00AB3294">
              <w:rPr>
                <w:rFonts w:asciiTheme="minorHAnsi" w:hAnsiTheme="minorHAnsi" w:cstheme="minorHAnsi"/>
                <w:b/>
                <w:color w:val="FFFFFF"/>
                <w:sz w:val="18"/>
                <w:szCs w:val="18"/>
                <w:lang w:val="pl-PL"/>
              </w:rPr>
              <w:t xml:space="preserve"> </w:t>
            </w:r>
            <w:r w:rsidRPr="00AB3294">
              <w:rPr>
                <w:rFonts w:asciiTheme="minorHAnsi" w:hAnsiTheme="minorHAnsi" w:cstheme="minorHAnsi"/>
                <w:b/>
                <w:color w:val="FFFFFF"/>
                <w:spacing w:val="-5"/>
                <w:sz w:val="18"/>
                <w:szCs w:val="18"/>
                <w:lang w:val="pl-PL"/>
              </w:rPr>
              <w:t>USG</w:t>
            </w: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1F4E79"/>
          </w:tcPr>
          <w:p w14:paraId="6F8B284A" w14:textId="77777777" w:rsidR="00AB3294" w:rsidRPr="00AB3294" w:rsidRDefault="00AB3294" w:rsidP="00021F80">
            <w:pPr>
              <w:pStyle w:val="TableParagraph"/>
              <w:rPr>
                <w:rFonts w:asciiTheme="minorHAnsi" w:hAnsiTheme="minorHAnsi" w:cstheme="minorHAnsi"/>
                <w:sz w:val="18"/>
                <w:szCs w:val="18"/>
                <w:lang w:val="pl-PL"/>
              </w:rPr>
            </w:pPr>
          </w:p>
        </w:tc>
        <w:tc>
          <w:tcPr>
            <w:tcW w:w="2407" w:type="dxa"/>
            <w:tcBorders>
              <w:top w:val="single" w:sz="4" w:space="0" w:color="000000"/>
              <w:left w:val="single" w:sz="4" w:space="0" w:color="000000"/>
              <w:bottom w:val="single" w:sz="4" w:space="0" w:color="000000"/>
              <w:right w:val="single" w:sz="4" w:space="0" w:color="000000"/>
            </w:tcBorders>
            <w:shd w:val="clear" w:color="auto" w:fill="1F4E79"/>
          </w:tcPr>
          <w:p w14:paraId="489590D9"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711F16F3" w14:textId="77777777" w:rsidTr="00021F80">
        <w:trPr>
          <w:trHeight w:val="453"/>
        </w:trPr>
        <w:tc>
          <w:tcPr>
            <w:tcW w:w="566" w:type="dxa"/>
            <w:tcBorders>
              <w:top w:val="single" w:sz="4" w:space="0" w:color="000000"/>
              <w:left w:val="single" w:sz="4" w:space="0" w:color="000000"/>
              <w:bottom w:val="single" w:sz="4" w:space="0" w:color="000000"/>
              <w:right w:val="single" w:sz="4" w:space="0" w:color="000000"/>
            </w:tcBorders>
            <w:hideMark/>
          </w:tcPr>
          <w:p w14:paraId="10EBFBCC" w14:textId="77777777" w:rsidR="00AB3294" w:rsidRPr="00AB3294" w:rsidRDefault="00AB3294" w:rsidP="00021F80">
            <w:pPr>
              <w:pStyle w:val="TableParagraph"/>
              <w:spacing w:line="206" w:lineRule="exact"/>
              <w:ind w:left="107"/>
              <w:rPr>
                <w:rFonts w:asciiTheme="minorHAnsi" w:hAnsiTheme="minorHAnsi" w:cstheme="minorHAnsi"/>
                <w:b/>
                <w:bCs/>
                <w:sz w:val="18"/>
                <w:szCs w:val="18"/>
                <w:lang w:val="pl-PL"/>
              </w:rPr>
            </w:pPr>
            <w:r w:rsidRPr="00AB3294">
              <w:rPr>
                <w:rFonts w:asciiTheme="minorHAnsi" w:hAnsiTheme="minorHAnsi" w:cstheme="minorHAnsi"/>
                <w:b/>
                <w:bCs/>
                <w:spacing w:val="-5"/>
                <w:sz w:val="18"/>
                <w:szCs w:val="18"/>
                <w:lang w:val="pl-PL"/>
              </w:rPr>
              <w:t>12.</w:t>
            </w: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48276A65" w14:textId="77777777" w:rsidR="00AB3294" w:rsidRPr="00AB3294" w:rsidRDefault="00AB3294" w:rsidP="00021F80">
            <w:pPr>
              <w:pStyle w:val="TableParagraph"/>
              <w:spacing w:line="226"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Moduły</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podstawowych</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umiejętności</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zakresie </w:t>
            </w:r>
            <w:r w:rsidRPr="00AB3294">
              <w:rPr>
                <w:rFonts w:asciiTheme="minorHAnsi" w:hAnsiTheme="minorHAnsi" w:cstheme="minorHAnsi"/>
                <w:spacing w:val="-4"/>
                <w:sz w:val="18"/>
                <w:szCs w:val="18"/>
                <w:lang w:val="pl-PL"/>
              </w:rPr>
              <w:t>USG</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2B2981C1" w14:textId="77777777" w:rsidR="00AB3294" w:rsidRPr="00AB3294" w:rsidRDefault="00AB3294" w:rsidP="00021F80">
            <w:pPr>
              <w:pStyle w:val="TableParagraph"/>
              <w:spacing w:before="13"/>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72639384"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2B271496" w14:textId="77777777" w:rsidTr="00021F80">
        <w:trPr>
          <w:trHeight w:val="431"/>
        </w:trPr>
        <w:tc>
          <w:tcPr>
            <w:tcW w:w="566" w:type="dxa"/>
            <w:tcBorders>
              <w:top w:val="single" w:sz="4" w:space="0" w:color="000000"/>
              <w:left w:val="single" w:sz="4" w:space="0" w:color="000000"/>
              <w:bottom w:val="single" w:sz="4" w:space="0" w:color="000000"/>
              <w:right w:val="single" w:sz="4" w:space="0" w:color="000000"/>
            </w:tcBorders>
          </w:tcPr>
          <w:p w14:paraId="50C06CFA" w14:textId="77777777" w:rsidR="00AB3294" w:rsidRPr="00AB3294" w:rsidRDefault="00AB3294" w:rsidP="00021F80">
            <w:pPr>
              <w:pStyle w:val="TableParagraph"/>
              <w:rPr>
                <w:rFonts w:asciiTheme="minorHAnsi" w:hAnsiTheme="minorHAnsi" w:cstheme="minorHAnsi"/>
                <w:sz w:val="18"/>
                <w:szCs w:val="18"/>
                <w:lang w:val="pl-PL"/>
              </w:rPr>
            </w:pP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012180AD" w14:textId="77777777" w:rsidR="00AB3294" w:rsidRPr="00AB3294" w:rsidRDefault="00AB3294" w:rsidP="00AB3294">
            <w:pPr>
              <w:pStyle w:val="TableParagraph"/>
              <w:numPr>
                <w:ilvl w:val="0"/>
                <w:numId w:val="179"/>
              </w:numPr>
              <w:tabs>
                <w:tab w:val="left" w:pos="359"/>
              </w:tabs>
              <w:spacing w:before="18" w:line="207" w:lineRule="exact"/>
              <w:ind w:right="477"/>
              <w:rPr>
                <w:rFonts w:asciiTheme="minorHAnsi" w:hAnsiTheme="minorHAnsi" w:cstheme="minorHAnsi"/>
                <w:sz w:val="18"/>
                <w:szCs w:val="18"/>
                <w:lang w:val="pl-PL"/>
              </w:rPr>
            </w:pPr>
            <w:r w:rsidRPr="00AB3294">
              <w:rPr>
                <w:rFonts w:asciiTheme="minorHAnsi" w:hAnsiTheme="minorHAnsi" w:cstheme="minorHAnsi"/>
                <w:sz w:val="18"/>
                <w:szCs w:val="18"/>
                <w:lang w:val="pl-PL"/>
              </w:rPr>
              <w:t>Ćwiczenia</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koordynacji</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ręka</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10"/>
                <w:sz w:val="18"/>
                <w:szCs w:val="18"/>
                <w:lang w:val="pl-PL"/>
              </w:rPr>
              <w:t>–</w:t>
            </w:r>
          </w:p>
          <w:p w14:paraId="7D5215C1" w14:textId="77777777" w:rsidR="00AB3294" w:rsidRPr="00AB3294" w:rsidRDefault="00AB3294" w:rsidP="00021F80">
            <w:pPr>
              <w:pStyle w:val="TableParagraph"/>
              <w:spacing w:line="187" w:lineRule="exact"/>
              <w:ind w:left="828" w:right="527"/>
              <w:rPr>
                <w:rFonts w:asciiTheme="minorHAnsi" w:hAnsiTheme="minorHAnsi" w:cstheme="minorHAnsi"/>
                <w:sz w:val="18"/>
                <w:szCs w:val="18"/>
                <w:lang w:val="pl-PL"/>
              </w:rPr>
            </w:pPr>
            <w:r w:rsidRPr="00AB3294">
              <w:rPr>
                <w:rFonts w:asciiTheme="minorHAnsi" w:hAnsiTheme="minorHAnsi" w:cstheme="minorHAnsi"/>
                <w:sz w:val="18"/>
                <w:szCs w:val="18"/>
                <w:lang w:val="pl-PL"/>
              </w:rPr>
              <w:t>oko</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oraz</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 xml:space="preserve">podstawowych </w:t>
            </w:r>
            <w:r w:rsidRPr="00AB3294">
              <w:rPr>
                <w:rFonts w:asciiTheme="minorHAnsi" w:hAnsiTheme="minorHAnsi" w:cstheme="minorHAnsi"/>
                <w:sz w:val="18"/>
                <w:szCs w:val="18"/>
                <w:lang w:val="pl-PL"/>
              </w:rPr>
              <w:t xml:space="preserve"> umiejętności</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zakresie </w:t>
            </w:r>
            <w:r w:rsidRPr="00AB3294">
              <w:rPr>
                <w:rFonts w:asciiTheme="minorHAnsi" w:hAnsiTheme="minorHAnsi" w:cstheme="minorHAnsi"/>
                <w:spacing w:val="-2"/>
                <w:sz w:val="18"/>
                <w:szCs w:val="18"/>
                <w:lang w:val="pl-PL"/>
              </w:rPr>
              <w:t>ultrasonografii.</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5119940F" w14:textId="77777777" w:rsidR="00AB3294" w:rsidRPr="00AB3294" w:rsidRDefault="00AB3294" w:rsidP="00021F80">
            <w:pPr>
              <w:pStyle w:val="TableParagraph"/>
              <w:spacing w:before="13"/>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5D51EE12"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71A87953" w14:textId="77777777" w:rsidTr="00021F80">
        <w:trPr>
          <w:trHeight w:val="1256"/>
        </w:trPr>
        <w:tc>
          <w:tcPr>
            <w:tcW w:w="566" w:type="dxa"/>
            <w:tcBorders>
              <w:top w:val="single" w:sz="4" w:space="0" w:color="000000"/>
              <w:left w:val="single" w:sz="4" w:space="0" w:color="000000"/>
              <w:bottom w:val="single" w:sz="4" w:space="0" w:color="000000"/>
              <w:right w:val="single" w:sz="4" w:space="0" w:color="000000"/>
            </w:tcBorders>
          </w:tcPr>
          <w:p w14:paraId="154D957D" w14:textId="77777777" w:rsidR="00AB3294" w:rsidRPr="00AB3294" w:rsidRDefault="00AB3294" w:rsidP="00021F80">
            <w:pPr>
              <w:pStyle w:val="TableParagraph"/>
              <w:rPr>
                <w:rFonts w:asciiTheme="minorHAnsi" w:hAnsiTheme="minorHAnsi" w:cstheme="minorHAnsi"/>
                <w:sz w:val="18"/>
                <w:szCs w:val="18"/>
                <w:lang w:val="pl-PL"/>
              </w:rPr>
            </w:pP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5C6C8B77" w14:textId="77777777" w:rsidR="00AB3294" w:rsidRPr="00AB3294" w:rsidRDefault="00AB3294" w:rsidP="00AB3294">
            <w:pPr>
              <w:pStyle w:val="TableParagraph"/>
              <w:numPr>
                <w:ilvl w:val="0"/>
                <w:numId w:val="179"/>
              </w:numPr>
              <w:tabs>
                <w:tab w:val="left" w:pos="828"/>
              </w:tabs>
              <w:spacing w:before="14"/>
              <w:ind w:right="1293"/>
              <w:rPr>
                <w:rFonts w:asciiTheme="minorHAnsi" w:hAnsiTheme="minorHAnsi" w:cstheme="minorHAnsi"/>
                <w:sz w:val="18"/>
                <w:szCs w:val="18"/>
                <w:lang w:val="pl-PL"/>
              </w:rPr>
            </w:pPr>
            <w:r w:rsidRPr="00AB3294">
              <w:rPr>
                <w:rFonts w:asciiTheme="minorHAnsi" w:hAnsiTheme="minorHAnsi" w:cstheme="minorHAnsi"/>
                <w:sz w:val="18"/>
                <w:szCs w:val="18"/>
                <w:lang w:val="pl-PL"/>
              </w:rPr>
              <w:t>Ćwiczenia zapoznające kursanta z podstawami kontrolowania</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obrazów wykorzystując</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symulację</w:t>
            </w:r>
          </w:p>
          <w:p w14:paraId="4B2F30C4" w14:textId="77777777" w:rsidR="00AB3294" w:rsidRPr="00AB3294" w:rsidRDefault="00AB3294" w:rsidP="00021F80">
            <w:pPr>
              <w:pStyle w:val="TableParagraph"/>
              <w:spacing w:line="206" w:lineRule="exact"/>
              <w:ind w:left="828" w:right="1641"/>
              <w:rPr>
                <w:rFonts w:asciiTheme="minorHAnsi" w:hAnsiTheme="minorHAnsi" w:cstheme="minorHAnsi"/>
                <w:sz w:val="18"/>
                <w:szCs w:val="18"/>
                <w:lang w:val="pl-PL"/>
              </w:rPr>
            </w:pPr>
            <w:r w:rsidRPr="00AB3294">
              <w:rPr>
                <w:rFonts w:asciiTheme="minorHAnsi" w:hAnsiTheme="minorHAnsi" w:cstheme="minorHAnsi"/>
                <w:sz w:val="18"/>
                <w:szCs w:val="18"/>
                <w:lang w:val="pl-PL"/>
              </w:rPr>
              <w:t>pokręteł,</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przycisków </w:t>
            </w:r>
            <w:r w:rsidRPr="00AB3294">
              <w:rPr>
                <w:rFonts w:asciiTheme="minorHAnsi" w:hAnsiTheme="minorHAnsi" w:cstheme="minorHAnsi"/>
                <w:spacing w:val="-2"/>
                <w:sz w:val="18"/>
                <w:szCs w:val="18"/>
                <w:lang w:val="pl-PL"/>
              </w:rPr>
              <w:t>regulacyjnych.</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6C6EB58E" w14:textId="77777777" w:rsidR="00AB3294" w:rsidRPr="00AB3294" w:rsidRDefault="00AB3294" w:rsidP="00021F80">
            <w:pPr>
              <w:pStyle w:val="TableParagraph"/>
              <w:spacing w:before="14"/>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6E37E711"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773BA8F1" w14:textId="77777777" w:rsidTr="00021F80">
        <w:trPr>
          <w:trHeight w:val="227"/>
        </w:trPr>
        <w:tc>
          <w:tcPr>
            <w:tcW w:w="566" w:type="dxa"/>
            <w:tcBorders>
              <w:top w:val="single" w:sz="4" w:space="0" w:color="000000"/>
              <w:left w:val="single" w:sz="4" w:space="0" w:color="000000"/>
              <w:bottom w:val="single" w:sz="4" w:space="0" w:color="000000"/>
              <w:right w:val="single" w:sz="4" w:space="0" w:color="000000"/>
            </w:tcBorders>
            <w:hideMark/>
          </w:tcPr>
          <w:p w14:paraId="6743529F" w14:textId="77777777" w:rsidR="00AB3294" w:rsidRPr="00AB3294" w:rsidRDefault="00AB3294" w:rsidP="00021F80">
            <w:pPr>
              <w:pStyle w:val="TableParagraph"/>
              <w:spacing w:line="206" w:lineRule="exact"/>
              <w:ind w:left="107"/>
              <w:rPr>
                <w:rFonts w:asciiTheme="minorHAnsi" w:hAnsiTheme="minorHAnsi" w:cstheme="minorHAnsi"/>
                <w:b/>
                <w:bCs/>
                <w:sz w:val="18"/>
                <w:szCs w:val="18"/>
                <w:lang w:val="pl-PL"/>
              </w:rPr>
            </w:pPr>
            <w:r w:rsidRPr="00AB3294">
              <w:rPr>
                <w:rFonts w:asciiTheme="minorHAnsi" w:hAnsiTheme="minorHAnsi" w:cstheme="minorHAnsi"/>
                <w:b/>
                <w:bCs/>
                <w:spacing w:val="-5"/>
                <w:sz w:val="18"/>
                <w:szCs w:val="18"/>
                <w:lang w:val="pl-PL"/>
              </w:rPr>
              <w:t>13.</w:t>
            </w: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1CC58624" w14:textId="77777777" w:rsidR="00AB3294" w:rsidRPr="00AB3294" w:rsidRDefault="00AB3294" w:rsidP="00021F80">
            <w:pPr>
              <w:pStyle w:val="TableParagraph"/>
              <w:spacing w:before="13" w:line="194"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Moduł</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ultrasonografii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płuc</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COVID-</w:t>
            </w:r>
            <w:r w:rsidRPr="00AB3294">
              <w:rPr>
                <w:rFonts w:asciiTheme="minorHAnsi" w:hAnsiTheme="minorHAnsi" w:cstheme="minorHAnsi"/>
                <w:spacing w:val="-5"/>
                <w:sz w:val="18"/>
                <w:szCs w:val="18"/>
                <w:lang w:val="pl-PL"/>
              </w:rPr>
              <w:t>19</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60B7C787" w14:textId="77777777" w:rsidR="00AB3294" w:rsidRPr="00AB3294" w:rsidRDefault="00AB3294" w:rsidP="00021F80">
            <w:pPr>
              <w:pStyle w:val="TableParagraph"/>
              <w:spacing w:before="13" w:line="194"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056E6595"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4DDCF69E" w14:textId="77777777" w:rsidTr="00021F80">
        <w:trPr>
          <w:trHeight w:val="1655"/>
        </w:trPr>
        <w:tc>
          <w:tcPr>
            <w:tcW w:w="566" w:type="dxa"/>
            <w:tcBorders>
              <w:top w:val="single" w:sz="4" w:space="0" w:color="000000"/>
              <w:left w:val="single" w:sz="4" w:space="0" w:color="000000"/>
              <w:bottom w:val="single" w:sz="4" w:space="0" w:color="000000"/>
              <w:right w:val="single" w:sz="4" w:space="0" w:color="000000"/>
            </w:tcBorders>
          </w:tcPr>
          <w:p w14:paraId="46CD1F02" w14:textId="77777777" w:rsidR="00AB3294" w:rsidRPr="00AB3294" w:rsidRDefault="00AB3294" w:rsidP="00021F80">
            <w:pPr>
              <w:pStyle w:val="TableParagraph"/>
              <w:rPr>
                <w:rFonts w:asciiTheme="minorHAnsi" w:hAnsiTheme="minorHAnsi" w:cstheme="minorHAnsi"/>
                <w:sz w:val="18"/>
                <w:szCs w:val="18"/>
                <w:lang w:val="pl-PL"/>
              </w:rPr>
            </w:pP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462B7A80" w14:textId="77777777" w:rsidR="00AB3294" w:rsidRPr="00AB3294" w:rsidRDefault="00AB3294" w:rsidP="00021F80">
            <w:pPr>
              <w:pStyle w:val="TableParagraph"/>
              <w:tabs>
                <w:tab w:val="left" w:pos="828"/>
              </w:tabs>
              <w:ind w:left="828" w:right="423"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1.</w:t>
            </w:r>
            <w:r w:rsidRPr="00AB3294">
              <w:rPr>
                <w:rFonts w:asciiTheme="minorHAnsi" w:hAnsiTheme="minorHAnsi" w:cstheme="minorHAnsi"/>
                <w:sz w:val="18"/>
                <w:szCs w:val="18"/>
                <w:lang w:val="pl-PL"/>
              </w:rPr>
              <w:tab/>
              <w:t>Możliwość ćwiczenia z</w:t>
            </w:r>
            <w:r w:rsidRPr="00AB3294">
              <w:rPr>
                <w:rFonts w:asciiTheme="minorHAnsi" w:hAnsiTheme="minorHAnsi" w:cstheme="minorHAnsi"/>
                <w:spacing w:val="40"/>
                <w:sz w:val="18"/>
                <w:szCs w:val="18"/>
                <w:lang w:val="pl-PL"/>
              </w:rPr>
              <w:t xml:space="preserve"> </w:t>
            </w:r>
            <w:r w:rsidRPr="00AB3294">
              <w:rPr>
                <w:rFonts w:asciiTheme="minorHAnsi" w:hAnsiTheme="minorHAnsi" w:cstheme="minorHAnsi"/>
                <w:sz w:val="18"/>
                <w:szCs w:val="18"/>
                <w:lang w:val="pl-PL"/>
              </w:rPr>
              <w:t>instruktażem krok po kroku umożliwiające zdobycie niezbędnych</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kompetencji</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z</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zakresu wykonywania protokołu BLUE w celu nauki szybkiej przyłóżkowej diagnostyki</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najczęstszych</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przyczyn</w:t>
            </w:r>
          </w:p>
          <w:p w14:paraId="0D075420" w14:textId="77777777" w:rsidR="00AB3294" w:rsidRPr="00AB3294" w:rsidRDefault="00AB3294" w:rsidP="00021F80">
            <w:pPr>
              <w:pStyle w:val="TableParagraph"/>
              <w:spacing w:line="187" w:lineRule="exact"/>
              <w:ind w:left="828"/>
              <w:rPr>
                <w:rFonts w:asciiTheme="minorHAnsi" w:hAnsiTheme="minorHAnsi" w:cstheme="minorHAnsi"/>
                <w:sz w:val="18"/>
                <w:szCs w:val="18"/>
                <w:lang w:val="pl-PL"/>
              </w:rPr>
            </w:pPr>
            <w:r w:rsidRPr="00AB3294">
              <w:rPr>
                <w:rFonts w:asciiTheme="minorHAnsi" w:hAnsiTheme="minorHAnsi" w:cstheme="minorHAnsi"/>
                <w:sz w:val="18"/>
                <w:szCs w:val="18"/>
                <w:lang w:val="pl-PL"/>
              </w:rPr>
              <w:t>ostrej</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niewydolności</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oddechowej.</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6D32F802" w14:textId="77777777" w:rsidR="00AB3294" w:rsidRPr="00AB3294" w:rsidRDefault="00AB3294" w:rsidP="00021F80">
            <w:pPr>
              <w:pStyle w:val="TableParagraph"/>
              <w:spacing w:before="13"/>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57616142"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589A0F61" w14:textId="77777777" w:rsidTr="00021F80">
        <w:trPr>
          <w:trHeight w:val="1655"/>
        </w:trPr>
        <w:tc>
          <w:tcPr>
            <w:tcW w:w="566" w:type="dxa"/>
            <w:tcBorders>
              <w:top w:val="single" w:sz="4" w:space="0" w:color="000000"/>
              <w:left w:val="single" w:sz="4" w:space="0" w:color="000000"/>
              <w:bottom w:val="single" w:sz="4" w:space="0" w:color="000000"/>
              <w:right w:val="single" w:sz="4" w:space="0" w:color="000000"/>
            </w:tcBorders>
          </w:tcPr>
          <w:p w14:paraId="30EDFCD7" w14:textId="77777777" w:rsidR="00AB3294" w:rsidRPr="00AB3294" w:rsidRDefault="00AB3294" w:rsidP="00021F80">
            <w:pPr>
              <w:pStyle w:val="TableParagraph"/>
              <w:rPr>
                <w:rFonts w:asciiTheme="minorHAnsi" w:hAnsiTheme="minorHAnsi" w:cstheme="minorHAnsi"/>
                <w:sz w:val="18"/>
                <w:szCs w:val="18"/>
                <w:lang w:val="pl-PL"/>
              </w:rPr>
            </w:pP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35099E18" w14:textId="77777777" w:rsidR="00AB3294" w:rsidRPr="00AB3294" w:rsidRDefault="00AB3294" w:rsidP="00AB3294">
            <w:pPr>
              <w:pStyle w:val="TableParagraph"/>
              <w:numPr>
                <w:ilvl w:val="0"/>
                <w:numId w:val="167"/>
              </w:numPr>
              <w:tabs>
                <w:tab w:val="left" w:pos="828"/>
              </w:tabs>
              <w:ind w:right="453"/>
              <w:rPr>
                <w:rFonts w:asciiTheme="minorHAnsi" w:hAnsiTheme="minorHAnsi" w:cstheme="minorHAnsi"/>
                <w:sz w:val="18"/>
                <w:szCs w:val="18"/>
                <w:lang w:val="pl-PL"/>
              </w:rPr>
            </w:pPr>
            <w:r w:rsidRPr="00AB3294">
              <w:rPr>
                <w:rFonts w:asciiTheme="minorHAnsi" w:hAnsiTheme="minorHAnsi" w:cstheme="minorHAnsi"/>
                <w:sz w:val="18"/>
                <w:szCs w:val="18"/>
                <w:lang w:val="pl-PL"/>
              </w:rPr>
              <w:t>Minimum</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5</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przypadków</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klinicznych w tym:</w:t>
            </w:r>
          </w:p>
          <w:p w14:paraId="4D02DE54" w14:textId="77777777" w:rsidR="00AB3294" w:rsidRPr="00AB3294" w:rsidRDefault="00AB3294" w:rsidP="00AB3294">
            <w:pPr>
              <w:pStyle w:val="TableParagraph"/>
              <w:numPr>
                <w:ilvl w:val="1"/>
                <w:numId w:val="167"/>
              </w:numPr>
              <w:tabs>
                <w:tab w:val="left" w:pos="1548"/>
              </w:tabs>
              <w:spacing w:line="207"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odma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opłucnowa</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pacing w:val="-10"/>
                <w:sz w:val="18"/>
                <w:szCs w:val="18"/>
                <w:lang w:val="pl-PL"/>
              </w:rPr>
              <w:t>–</w:t>
            </w:r>
          </w:p>
          <w:p w14:paraId="02180DAB" w14:textId="77777777" w:rsidR="00AB3294" w:rsidRPr="00AB3294" w:rsidRDefault="00AB3294" w:rsidP="00021F80">
            <w:pPr>
              <w:pStyle w:val="TableParagraph"/>
              <w:spacing w:line="206" w:lineRule="exact"/>
              <w:ind w:left="1548"/>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jednostronna</w:t>
            </w:r>
          </w:p>
          <w:p w14:paraId="6FD101BB" w14:textId="77777777" w:rsidR="00AB3294" w:rsidRPr="00AB3294" w:rsidRDefault="00AB3294" w:rsidP="00AB3294">
            <w:pPr>
              <w:pStyle w:val="TableParagraph"/>
              <w:numPr>
                <w:ilvl w:val="1"/>
                <w:numId w:val="167"/>
              </w:numPr>
              <w:tabs>
                <w:tab w:val="left" w:pos="1548"/>
              </w:tabs>
              <w:spacing w:line="206"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obrzęk</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4"/>
                <w:sz w:val="18"/>
                <w:szCs w:val="18"/>
                <w:lang w:val="pl-PL"/>
              </w:rPr>
              <w:t>płuc</w:t>
            </w:r>
          </w:p>
          <w:p w14:paraId="403C4E02" w14:textId="77777777" w:rsidR="00AB3294" w:rsidRPr="00AB3294" w:rsidRDefault="00AB3294" w:rsidP="00AB3294">
            <w:pPr>
              <w:pStyle w:val="TableParagraph"/>
              <w:numPr>
                <w:ilvl w:val="1"/>
                <w:numId w:val="167"/>
              </w:numPr>
              <w:tabs>
                <w:tab w:val="left" w:pos="1548"/>
              </w:tabs>
              <w:spacing w:line="207"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zatorowość</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płucna</w:t>
            </w:r>
          </w:p>
          <w:p w14:paraId="648982DC" w14:textId="77777777" w:rsidR="00AB3294" w:rsidRPr="00AB3294" w:rsidRDefault="00AB3294" w:rsidP="00AB3294">
            <w:pPr>
              <w:pStyle w:val="TableParagraph"/>
              <w:numPr>
                <w:ilvl w:val="1"/>
                <w:numId w:val="167"/>
              </w:numPr>
              <w:tabs>
                <w:tab w:val="left" w:pos="1548"/>
              </w:tabs>
              <w:spacing w:before="2" w:line="207"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zapalenie</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4"/>
                <w:sz w:val="18"/>
                <w:szCs w:val="18"/>
                <w:lang w:val="pl-PL"/>
              </w:rPr>
              <w:t>płuc</w:t>
            </w:r>
          </w:p>
          <w:p w14:paraId="0A6E0D7D" w14:textId="77777777" w:rsidR="00AB3294" w:rsidRPr="00AB3294" w:rsidRDefault="00AB3294" w:rsidP="00AB3294">
            <w:pPr>
              <w:pStyle w:val="TableParagraph"/>
              <w:numPr>
                <w:ilvl w:val="1"/>
                <w:numId w:val="167"/>
              </w:numPr>
              <w:tabs>
                <w:tab w:val="left" w:pos="1548"/>
              </w:tabs>
              <w:spacing w:line="187"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COVID-</w:t>
            </w:r>
            <w:r w:rsidRPr="00AB3294">
              <w:rPr>
                <w:rFonts w:asciiTheme="minorHAnsi" w:hAnsiTheme="minorHAnsi" w:cstheme="minorHAnsi"/>
                <w:spacing w:val="-5"/>
                <w:sz w:val="18"/>
                <w:szCs w:val="18"/>
                <w:lang w:val="pl-PL"/>
              </w:rPr>
              <w:t>19</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3B08268A" w14:textId="77777777" w:rsidR="00AB3294" w:rsidRPr="00AB3294" w:rsidRDefault="00AB3294" w:rsidP="00021F80">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w:t>
            </w:r>
            <w:r w:rsidRPr="00AB3294">
              <w:rPr>
                <w:rFonts w:asciiTheme="minorHAnsi" w:hAnsiTheme="minorHAnsi" w:cstheme="minorHAnsi"/>
                <w:spacing w:val="-4"/>
                <w:sz w:val="18"/>
                <w:szCs w:val="18"/>
                <w:u w:val="single"/>
                <w:lang w:val="pl-PL"/>
              </w:rPr>
              <w:t xml:space="preserve"> </w:t>
            </w:r>
            <w:r w:rsidRPr="00AB3294">
              <w:rPr>
                <w:rFonts w:asciiTheme="minorHAnsi" w:hAnsiTheme="minorHAnsi" w:cstheme="minorHAnsi"/>
                <w:sz w:val="18"/>
                <w:szCs w:val="18"/>
                <w:u w:val="single"/>
                <w:lang w:val="pl-PL"/>
              </w:rPr>
              <w:t>(0-</w:t>
            </w:r>
            <w:r w:rsidRPr="00AB3294">
              <w:rPr>
                <w:rFonts w:asciiTheme="minorHAnsi" w:hAnsiTheme="minorHAnsi" w:cstheme="minorHAnsi"/>
                <w:spacing w:val="-5"/>
                <w:sz w:val="18"/>
                <w:szCs w:val="18"/>
                <w:u w:val="single"/>
                <w:lang w:val="pl-PL"/>
              </w:rPr>
              <w:t>5):</w:t>
            </w:r>
          </w:p>
          <w:p w14:paraId="42BB4377" w14:textId="77777777" w:rsidR="00AB3294" w:rsidRPr="00AB3294" w:rsidRDefault="00AB3294" w:rsidP="00021F80">
            <w:pPr>
              <w:pStyle w:val="TableParagraph"/>
              <w:spacing w:line="256" w:lineRule="auto"/>
              <w:ind w:left="108" w:right="138"/>
              <w:rPr>
                <w:rFonts w:asciiTheme="minorHAnsi" w:hAnsiTheme="minorHAnsi" w:cstheme="minorHAnsi"/>
                <w:sz w:val="18"/>
                <w:szCs w:val="18"/>
                <w:lang w:val="pl-PL"/>
              </w:rPr>
            </w:pPr>
            <w:r w:rsidRPr="00AB3294">
              <w:rPr>
                <w:rFonts w:asciiTheme="minorHAnsi" w:hAnsiTheme="minorHAnsi" w:cstheme="minorHAnsi"/>
                <w:sz w:val="18"/>
                <w:szCs w:val="18"/>
                <w:lang w:val="pl-PL"/>
              </w:rPr>
              <w:t>5 przypadków – 0 pkt.</w:t>
            </w:r>
            <w:r w:rsidRPr="00AB3294">
              <w:rPr>
                <w:rFonts w:asciiTheme="minorHAnsi" w:hAnsiTheme="minorHAnsi" w:cstheme="minorHAnsi"/>
                <w:spacing w:val="40"/>
                <w:sz w:val="18"/>
                <w:szCs w:val="18"/>
                <w:lang w:val="pl-PL"/>
              </w:rPr>
              <w:t xml:space="preserve"> </w:t>
            </w:r>
            <w:r w:rsidRPr="00AB3294">
              <w:rPr>
                <w:rFonts w:asciiTheme="minorHAnsi" w:hAnsiTheme="minorHAnsi" w:cstheme="minorHAnsi"/>
                <w:sz w:val="18"/>
                <w:szCs w:val="18"/>
                <w:lang w:val="pl-PL"/>
              </w:rPr>
              <w:t>Każdy</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kolejny</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przypadek</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 xml:space="preserve">1 </w:t>
            </w:r>
            <w:r w:rsidRPr="00AB3294">
              <w:rPr>
                <w:rFonts w:asciiTheme="minorHAnsi" w:hAnsiTheme="minorHAnsi" w:cstheme="minorHAnsi"/>
                <w:spacing w:val="-4"/>
                <w:sz w:val="18"/>
                <w:szCs w:val="18"/>
                <w:lang w:val="pl-PL"/>
              </w:rPr>
              <w:t>pkt</w:t>
            </w:r>
          </w:p>
          <w:p w14:paraId="25180313" w14:textId="77777777" w:rsidR="00AB3294" w:rsidRPr="00AB3294" w:rsidRDefault="00AB3294" w:rsidP="00021F80">
            <w:pPr>
              <w:pStyle w:val="TableParagraph"/>
              <w:spacing w:before="3" w:line="264" w:lineRule="auto"/>
              <w:ind w:left="108" w:right="100"/>
              <w:rPr>
                <w:rFonts w:asciiTheme="minorHAnsi" w:hAnsiTheme="minorHAnsi" w:cstheme="minorHAnsi"/>
                <w:sz w:val="18"/>
                <w:szCs w:val="18"/>
                <w:lang w:val="pl-PL"/>
              </w:rPr>
            </w:pPr>
            <w:r w:rsidRPr="00AB3294">
              <w:rPr>
                <w:rFonts w:asciiTheme="minorHAnsi" w:hAnsiTheme="minorHAnsi" w:cstheme="minorHAnsi"/>
                <w:sz w:val="18"/>
                <w:szCs w:val="18"/>
                <w:lang w:val="pl-PL"/>
              </w:rPr>
              <w:t>(jednak</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łącznie</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nie</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więcej</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niż 5 pkt.)</w:t>
            </w:r>
          </w:p>
        </w:tc>
        <w:tc>
          <w:tcPr>
            <w:tcW w:w="2407" w:type="dxa"/>
            <w:tcBorders>
              <w:top w:val="single" w:sz="4" w:space="0" w:color="000000"/>
              <w:left w:val="single" w:sz="4" w:space="0" w:color="000000"/>
              <w:bottom w:val="single" w:sz="4" w:space="0" w:color="000000"/>
              <w:right w:val="single" w:sz="4" w:space="0" w:color="000000"/>
            </w:tcBorders>
          </w:tcPr>
          <w:p w14:paraId="253AB763"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39EDD5D9" w14:textId="77777777" w:rsidTr="00021F80">
        <w:trPr>
          <w:trHeight w:val="2690"/>
        </w:trPr>
        <w:tc>
          <w:tcPr>
            <w:tcW w:w="566" w:type="dxa"/>
            <w:tcBorders>
              <w:top w:val="single" w:sz="4" w:space="0" w:color="000000"/>
              <w:left w:val="single" w:sz="4" w:space="0" w:color="000000"/>
              <w:bottom w:val="single" w:sz="4" w:space="0" w:color="000000"/>
              <w:right w:val="single" w:sz="4" w:space="0" w:color="000000"/>
            </w:tcBorders>
          </w:tcPr>
          <w:p w14:paraId="294CE1D8" w14:textId="77777777" w:rsidR="00AB3294" w:rsidRPr="00AB3294" w:rsidRDefault="00AB3294" w:rsidP="00021F80">
            <w:pPr>
              <w:pStyle w:val="TableParagraph"/>
              <w:rPr>
                <w:rFonts w:asciiTheme="minorHAnsi" w:hAnsiTheme="minorHAnsi" w:cstheme="minorHAnsi"/>
                <w:sz w:val="18"/>
                <w:szCs w:val="18"/>
                <w:lang w:val="pl-PL"/>
              </w:rPr>
            </w:pP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0580DAA3" w14:textId="77777777" w:rsidR="00AB3294" w:rsidRPr="00AB3294" w:rsidRDefault="00AB3294" w:rsidP="00AB3294">
            <w:pPr>
              <w:pStyle w:val="TableParagraph"/>
              <w:numPr>
                <w:ilvl w:val="0"/>
                <w:numId w:val="168"/>
              </w:numPr>
              <w:tabs>
                <w:tab w:val="left" w:pos="828"/>
              </w:tabs>
              <w:ind w:right="254"/>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 wykonywania badania ultrasonograficznego</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na</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przypadkach przedstawiających pacjentów z podejrzeniem zakażenia lub zdiagnozowanym</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COVID-19.</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Każdy</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z przypadków zapewnia inną charakterystykę ultrasonograficzną charakterystyczną dla pacjentów z COVID-19 z objawami takimi jak:</w:t>
            </w:r>
          </w:p>
          <w:p w14:paraId="3B505769" w14:textId="77777777" w:rsidR="00AB3294" w:rsidRPr="00AB3294" w:rsidRDefault="00AB3294" w:rsidP="00AB3294">
            <w:pPr>
              <w:pStyle w:val="TableParagraph"/>
              <w:numPr>
                <w:ilvl w:val="1"/>
                <w:numId w:val="168"/>
              </w:numPr>
              <w:tabs>
                <w:tab w:val="left" w:pos="1548"/>
              </w:tabs>
              <w:spacing w:line="207"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linie</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10"/>
                <w:sz w:val="18"/>
                <w:szCs w:val="18"/>
                <w:lang w:val="pl-PL"/>
              </w:rPr>
              <w:t>B</w:t>
            </w:r>
          </w:p>
          <w:p w14:paraId="143639D4" w14:textId="77777777" w:rsidR="00AB3294" w:rsidRPr="00AB3294" w:rsidRDefault="00AB3294" w:rsidP="00AB3294">
            <w:pPr>
              <w:pStyle w:val="TableParagraph"/>
              <w:numPr>
                <w:ilvl w:val="1"/>
                <w:numId w:val="168"/>
              </w:numPr>
              <w:tabs>
                <w:tab w:val="left" w:pos="1548"/>
              </w:tabs>
              <w:spacing w:line="207"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pogrubienie</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opłucnej</w:t>
            </w:r>
          </w:p>
          <w:p w14:paraId="7F5535F4" w14:textId="77777777" w:rsidR="00AB3294" w:rsidRPr="00AB3294" w:rsidRDefault="00AB3294" w:rsidP="00AB3294">
            <w:pPr>
              <w:pStyle w:val="TableParagraph"/>
              <w:numPr>
                <w:ilvl w:val="1"/>
                <w:numId w:val="168"/>
              </w:numPr>
              <w:tabs>
                <w:tab w:val="left" w:pos="1548"/>
              </w:tabs>
              <w:spacing w:line="206" w:lineRule="exact"/>
              <w:ind w:right="412"/>
              <w:rPr>
                <w:rFonts w:asciiTheme="minorHAnsi" w:hAnsiTheme="minorHAnsi" w:cstheme="minorHAnsi"/>
                <w:sz w:val="18"/>
                <w:szCs w:val="18"/>
                <w:lang w:val="pl-PL"/>
              </w:rPr>
            </w:pPr>
            <w:r w:rsidRPr="00AB3294">
              <w:rPr>
                <w:rFonts w:asciiTheme="minorHAnsi" w:hAnsiTheme="minorHAnsi" w:cstheme="minorHAnsi"/>
                <w:sz w:val="18"/>
                <w:szCs w:val="18"/>
                <w:lang w:val="pl-PL"/>
              </w:rPr>
              <w:t>konsolidacja</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tkanki</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płucnej wskutek nacieku</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0303DDD6" w14:textId="77777777" w:rsidR="00AB3294" w:rsidRPr="00AB3294" w:rsidRDefault="00AB3294" w:rsidP="00021F80">
            <w:pPr>
              <w:pStyle w:val="TableParagraph"/>
              <w:spacing w:before="13"/>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46620886"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68A8D793" w14:textId="77777777" w:rsidTr="00021F80">
        <w:trPr>
          <w:trHeight w:val="621"/>
        </w:trPr>
        <w:tc>
          <w:tcPr>
            <w:tcW w:w="566" w:type="dxa"/>
            <w:tcBorders>
              <w:top w:val="single" w:sz="4" w:space="0" w:color="000000"/>
              <w:left w:val="single" w:sz="4" w:space="0" w:color="000000"/>
              <w:bottom w:val="single" w:sz="4" w:space="0" w:color="000000"/>
              <w:right w:val="single" w:sz="4" w:space="0" w:color="000000"/>
            </w:tcBorders>
          </w:tcPr>
          <w:p w14:paraId="7431B627" w14:textId="77777777" w:rsidR="00AB3294" w:rsidRPr="00AB3294" w:rsidRDefault="00AB3294" w:rsidP="00021F80">
            <w:pPr>
              <w:pStyle w:val="TableParagraph"/>
              <w:rPr>
                <w:rFonts w:asciiTheme="minorHAnsi" w:hAnsiTheme="minorHAnsi" w:cstheme="minorHAnsi"/>
                <w:sz w:val="18"/>
                <w:szCs w:val="18"/>
                <w:lang w:val="pl-PL"/>
              </w:rPr>
            </w:pP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3225EB95" w14:textId="77777777" w:rsidR="00AB3294" w:rsidRPr="00AB3294" w:rsidRDefault="00AB3294" w:rsidP="00AB3294">
            <w:pPr>
              <w:pStyle w:val="TableParagraph"/>
              <w:numPr>
                <w:ilvl w:val="0"/>
                <w:numId w:val="169"/>
              </w:numPr>
              <w:tabs>
                <w:tab w:val="left" w:pos="828"/>
              </w:tabs>
              <w:spacing w:before="1" w:line="207"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symulacji:</w:t>
            </w:r>
          </w:p>
          <w:p w14:paraId="73CB7EE1" w14:textId="77777777" w:rsidR="00AB3294" w:rsidRPr="00AB3294" w:rsidRDefault="00AB3294" w:rsidP="00AB3294">
            <w:pPr>
              <w:pStyle w:val="TableParagraph"/>
              <w:numPr>
                <w:ilvl w:val="1"/>
                <w:numId w:val="169"/>
              </w:numPr>
              <w:tabs>
                <w:tab w:val="left" w:pos="1548"/>
              </w:tabs>
              <w:spacing w:line="206"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B-</w:t>
            </w:r>
            <w:r w:rsidRPr="00AB3294">
              <w:rPr>
                <w:rFonts w:asciiTheme="minorHAnsi" w:hAnsiTheme="minorHAnsi" w:cstheme="minorHAnsi"/>
                <w:spacing w:val="-4"/>
                <w:sz w:val="18"/>
                <w:szCs w:val="18"/>
                <w:lang w:val="pl-PL"/>
              </w:rPr>
              <w:t>mode</w:t>
            </w:r>
          </w:p>
          <w:p w14:paraId="60CF7014" w14:textId="77777777" w:rsidR="00AB3294" w:rsidRPr="00AB3294" w:rsidRDefault="00AB3294" w:rsidP="00AB3294">
            <w:pPr>
              <w:pStyle w:val="TableParagraph"/>
              <w:numPr>
                <w:ilvl w:val="1"/>
                <w:numId w:val="169"/>
              </w:numPr>
              <w:tabs>
                <w:tab w:val="left" w:pos="1548"/>
              </w:tabs>
              <w:spacing w:line="187"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w:t>
            </w:r>
            <w:r w:rsidRPr="00AB3294">
              <w:rPr>
                <w:rFonts w:asciiTheme="minorHAnsi" w:hAnsiTheme="minorHAnsi" w:cstheme="minorHAnsi"/>
                <w:spacing w:val="-4"/>
                <w:sz w:val="18"/>
                <w:szCs w:val="18"/>
                <w:lang w:val="pl-PL"/>
              </w:rPr>
              <w:t>mode</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110B904D" w14:textId="77777777" w:rsidR="00AB3294" w:rsidRPr="00AB3294" w:rsidRDefault="00AB3294" w:rsidP="00021F80">
            <w:pPr>
              <w:pStyle w:val="TableParagraph"/>
              <w:spacing w:before="13"/>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03AB9612"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35CC88A7" w14:textId="77777777" w:rsidTr="00021F80">
        <w:trPr>
          <w:trHeight w:val="1057"/>
        </w:trPr>
        <w:tc>
          <w:tcPr>
            <w:tcW w:w="566" w:type="dxa"/>
            <w:tcBorders>
              <w:top w:val="single" w:sz="4" w:space="0" w:color="000000"/>
              <w:left w:val="single" w:sz="4" w:space="0" w:color="000000"/>
              <w:bottom w:val="single" w:sz="4" w:space="0" w:color="000000"/>
              <w:right w:val="single" w:sz="4" w:space="0" w:color="000000"/>
            </w:tcBorders>
          </w:tcPr>
          <w:p w14:paraId="30631498" w14:textId="77777777" w:rsidR="00AB3294" w:rsidRPr="00AB3294" w:rsidRDefault="00AB3294" w:rsidP="00021F80">
            <w:pPr>
              <w:pStyle w:val="TableParagraph"/>
              <w:rPr>
                <w:rFonts w:asciiTheme="minorHAnsi" w:hAnsiTheme="minorHAnsi" w:cstheme="minorHAnsi"/>
                <w:sz w:val="18"/>
                <w:szCs w:val="18"/>
                <w:lang w:val="pl-PL"/>
              </w:rPr>
            </w:pPr>
          </w:p>
        </w:tc>
        <w:tc>
          <w:tcPr>
            <w:tcW w:w="4107" w:type="dxa"/>
            <w:gridSpan w:val="4"/>
            <w:tcBorders>
              <w:top w:val="single" w:sz="4" w:space="0" w:color="000000"/>
              <w:left w:val="single" w:sz="4" w:space="0" w:color="000000"/>
              <w:bottom w:val="single" w:sz="4" w:space="0" w:color="000000"/>
              <w:right w:val="single" w:sz="4" w:space="0" w:color="000000"/>
            </w:tcBorders>
            <w:hideMark/>
          </w:tcPr>
          <w:p w14:paraId="6419DE2A" w14:textId="77777777" w:rsidR="00AB3294" w:rsidRPr="00AB3294" w:rsidRDefault="00AB3294" w:rsidP="00AB3294">
            <w:pPr>
              <w:pStyle w:val="TableParagraph"/>
              <w:numPr>
                <w:ilvl w:val="0"/>
                <w:numId w:val="170"/>
              </w:numPr>
              <w:tabs>
                <w:tab w:val="left" w:pos="828"/>
              </w:tabs>
              <w:spacing w:before="13"/>
              <w:rPr>
                <w:rFonts w:asciiTheme="minorHAnsi" w:hAnsiTheme="minorHAnsi" w:cstheme="minorHAnsi"/>
                <w:sz w:val="18"/>
                <w:szCs w:val="18"/>
                <w:lang w:val="pl-PL"/>
              </w:rPr>
            </w:pPr>
            <w:r w:rsidRPr="00AB3294">
              <w:rPr>
                <w:rFonts w:asciiTheme="minorHAnsi" w:hAnsiTheme="minorHAnsi" w:cstheme="minorHAnsi"/>
                <w:sz w:val="18"/>
                <w:szCs w:val="18"/>
                <w:lang w:val="pl-PL"/>
              </w:rPr>
              <w:t>Pomoce</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dydaktyczne:</w:t>
            </w:r>
          </w:p>
          <w:p w14:paraId="4F6CCE05" w14:textId="77777777" w:rsidR="00AB3294" w:rsidRPr="00AB3294" w:rsidRDefault="00AB3294" w:rsidP="00AB3294">
            <w:pPr>
              <w:pStyle w:val="TableParagraph"/>
              <w:numPr>
                <w:ilvl w:val="1"/>
                <w:numId w:val="170"/>
              </w:numPr>
              <w:tabs>
                <w:tab w:val="left" w:pos="1548"/>
              </w:tabs>
              <w:spacing w:before="9" w:line="207"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Filmy</w:t>
            </w:r>
          </w:p>
          <w:p w14:paraId="1C286AB6" w14:textId="77777777" w:rsidR="00AB3294" w:rsidRPr="00AB3294" w:rsidRDefault="00AB3294" w:rsidP="00AB3294">
            <w:pPr>
              <w:pStyle w:val="TableParagraph"/>
              <w:numPr>
                <w:ilvl w:val="1"/>
                <w:numId w:val="170"/>
              </w:numPr>
              <w:tabs>
                <w:tab w:val="left" w:pos="1548"/>
              </w:tabs>
              <w:ind w:right="283"/>
              <w:rPr>
                <w:rFonts w:asciiTheme="minorHAnsi" w:hAnsiTheme="minorHAnsi" w:cstheme="minorHAnsi"/>
                <w:sz w:val="18"/>
                <w:szCs w:val="18"/>
                <w:lang w:val="pl-PL"/>
              </w:rPr>
            </w:pPr>
            <w:r w:rsidRPr="00AB3294">
              <w:rPr>
                <w:rFonts w:asciiTheme="minorHAnsi" w:hAnsiTheme="minorHAnsi" w:cstheme="minorHAnsi"/>
                <w:sz w:val="18"/>
                <w:szCs w:val="18"/>
                <w:lang w:val="pl-PL"/>
              </w:rPr>
              <w:t>informacje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na</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temat</w:t>
            </w:r>
            <w:r w:rsidRPr="00AB3294">
              <w:rPr>
                <w:rFonts w:asciiTheme="minorHAnsi" w:hAnsiTheme="minorHAnsi" w:cstheme="minorHAnsi"/>
                <w:spacing w:val="30"/>
                <w:sz w:val="18"/>
                <w:szCs w:val="18"/>
                <w:lang w:val="pl-PL"/>
              </w:rPr>
              <w:t xml:space="preserve"> </w:t>
            </w:r>
            <w:r w:rsidRPr="00AB3294">
              <w:rPr>
                <w:rFonts w:asciiTheme="minorHAnsi" w:hAnsiTheme="minorHAnsi" w:cstheme="minorHAnsi"/>
                <w:sz w:val="18"/>
                <w:szCs w:val="18"/>
                <w:lang w:val="pl-PL"/>
              </w:rPr>
              <w:t xml:space="preserve">kontroli </w:t>
            </w:r>
            <w:r w:rsidRPr="00AB3294">
              <w:rPr>
                <w:rFonts w:asciiTheme="minorHAnsi" w:hAnsiTheme="minorHAnsi" w:cstheme="minorHAnsi"/>
                <w:spacing w:val="-2"/>
                <w:sz w:val="18"/>
                <w:szCs w:val="18"/>
                <w:lang w:val="pl-PL"/>
              </w:rPr>
              <w:t>infekcji</w:t>
            </w:r>
          </w:p>
          <w:p w14:paraId="55929A3D" w14:textId="77777777" w:rsidR="00AB3294" w:rsidRPr="00AB3294" w:rsidRDefault="00AB3294" w:rsidP="00AB3294">
            <w:pPr>
              <w:pStyle w:val="TableParagraph"/>
              <w:numPr>
                <w:ilvl w:val="1"/>
                <w:numId w:val="170"/>
              </w:numPr>
              <w:tabs>
                <w:tab w:val="left" w:pos="1548"/>
              </w:tabs>
              <w:spacing w:before="1" w:line="187"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protokoły</w:t>
            </w:r>
            <w:r w:rsidRPr="00AB3294">
              <w:rPr>
                <w:rFonts w:asciiTheme="minorHAnsi" w:hAnsiTheme="minorHAnsi" w:cstheme="minorHAnsi"/>
                <w:spacing w:val="-2"/>
                <w:sz w:val="18"/>
                <w:szCs w:val="18"/>
                <w:lang w:val="pl-PL"/>
              </w:rPr>
              <w:t xml:space="preserve"> badań</w:t>
            </w:r>
          </w:p>
        </w:tc>
        <w:tc>
          <w:tcPr>
            <w:tcW w:w="2553" w:type="dxa"/>
            <w:gridSpan w:val="2"/>
            <w:tcBorders>
              <w:top w:val="single" w:sz="4" w:space="0" w:color="000000"/>
              <w:left w:val="single" w:sz="4" w:space="0" w:color="000000"/>
              <w:bottom w:val="single" w:sz="4" w:space="0" w:color="000000"/>
              <w:right w:val="single" w:sz="4" w:space="0" w:color="000000"/>
            </w:tcBorders>
            <w:hideMark/>
          </w:tcPr>
          <w:p w14:paraId="7433F2FE" w14:textId="77777777" w:rsidR="00AB3294" w:rsidRPr="00AB3294" w:rsidRDefault="00AB3294" w:rsidP="00021F80">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07FDFC81" w14:textId="77777777" w:rsidR="00AB3294" w:rsidRPr="00AB3294" w:rsidRDefault="00AB3294" w:rsidP="00021F80">
            <w:pPr>
              <w:pStyle w:val="TableParagraph"/>
              <w:rPr>
                <w:rFonts w:asciiTheme="minorHAnsi" w:hAnsiTheme="minorHAnsi" w:cstheme="minorHAnsi"/>
                <w:sz w:val="18"/>
                <w:szCs w:val="18"/>
                <w:lang w:val="pl-PL"/>
              </w:rPr>
            </w:pPr>
          </w:p>
        </w:tc>
      </w:tr>
    </w:tbl>
    <w:tbl>
      <w:tblPr>
        <w:tblStyle w:val="TableNormal"/>
        <w:tblpPr w:leftFromText="141" w:rightFromText="141" w:vertAnchor="text" w:horzAnchor="margin" w:tblpY="228"/>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106"/>
        <w:gridCol w:w="2553"/>
        <w:gridCol w:w="2407"/>
      </w:tblGrid>
      <w:tr w:rsidR="00AB3294" w:rsidRPr="00AB3294" w14:paraId="37F4E071" w14:textId="77777777" w:rsidTr="00021F80">
        <w:trPr>
          <w:trHeight w:val="224"/>
        </w:trPr>
        <w:tc>
          <w:tcPr>
            <w:tcW w:w="566" w:type="dxa"/>
            <w:tcBorders>
              <w:top w:val="single" w:sz="4" w:space="0" w:color="000000"/>
              <w:left w:val="single" w:sz="4" w:space="0" w:color="000000"/>
              <w:bottom w:val="single" w:sz="4" w:space="0" w:color="000000"/>
              <w:right w:val="single" w:sz="4" w:space="0" w:color="000000"/>
            </w:tcBorders>
          </w:tcPr>
          <w:p w14:paraId="02A33375" w14:textId="77777777" w:rsidR="00AB3294" w:rsidRPr="00AB3294" w:rsidRDefault="00AB3294" w:rsidP="00021F80">
            <w:pPr>
              <w:pStyle w:val="TableParagraph"/>
              <w:spacing w:line="205" w:lineRule="exact"/>
              <w:ind w:left="107"/>
              <w:rPr>
                <w:rFonts w:asciiTheme="minorHAnsi" w:hAnsiTheme="minorHAnsi" w:cstheme="minorHAnsi"/>
                <w:sz w:val="18"/>
                <w:szCs w:val="18"/>
                <w:lang w:val="pl-PL"/>
              </w:rPr>
            </w:pPr>
            <w:r w:rsidRPr="00AB3294">
              <w:rPr>
                <w:rFonts w:asciiTheme="minorHAnsi" w:hAnsiTheme="minorHAnsi" w:cstheme="minorHAnsi"/>
                <w:b/>
                <w:bCs/>
                <w:spacing w:val="-5"/>
                <w:sz w:val="18"/>
                <w:szCs w:val="18"/>
                <w:lang w:val="pl-PL"/>
              </w:rPr>
              <w:t>18.</w:t>
            </w:r>
          </w:p>
        </w:tc>
        <w:tc>
          <w:tcPr>
            <w:tcW w:w="4106" w:type="dxa"/>
            <w:tcBorders>
              <w:top w:val="single" w:sz="4" w:space="0" w:color="000000"/>
              <w:left w:val="single" w:sz="4" w:space="0" w:color="000000"/>
              <w:bottom w:val="single" w:sz="4" w:space="0" w:color="000000"/>
              <w:right w:val="single" w:sz="4" w:space="0" w:color="000000"/>
            </w:tcBorders>
          </w:tcPr>
          <w:p w14:paraId="49F9B93D" w14:textId="77777777" w:rsidR="00AB3294" w:rsidRPr="00AB3294" w:rsidRDefault="00AB3294" w:rsidP="00021F80">
            <w:pPr>
              <w:pStyle w:val="TableParagraph"/>
              <w:spacing w:before="11" w:line="194"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Moduł szyi</w:t>
            </w:r>
          </w:p>
        </w:tc>
        <w:tc>
          <w:tcPr>
            <w:tcW w:w="2553" w:type="dxa"/>
            <w:tcBorders>
              <w:top w:val="single" w:sz="4" w:space="0" w:color="000000"/>
              <w:left w:val="single" w:sz="4" w:space="0" w:color="000000"/>
              <w:bottom w:val="single" w:sz="4" w:space="0" w:color="000000"/>
              <w:right w:val="single" w:sz="4" w:space="0" w:color="000000"/>
            </w:tcBorders>
          </w:tcPr>
          <w:p w14:paraId="0C4439AC" w14:textId="77777777" w:rsidR="00AB3294" w:rsidRPr="00AB3294" w:rsidRDefault="00AB3294" w:rsidP="00021F80">
            <w:pPr>
              <w:pStyle w:val="TableParagraph"/>
              <w:spacing w:before="1" w:line="207" w:lineRule="exact"/>
              <w:ind w:left="108"/>
              <w:rPr>
                <w:rFonts w:asciiTheme="minorHAnsi" w:hAnsiTheme="minorHAnsi" w:cstheme="minorHAnsi"/>
                <w:sz w:val="18"/>
                <w:szCs w:val="18"/>
                <w:u w:val="single"/>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3065442B"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199AE9FC" w14:textId="77777777" w:rsidTr="00021F80">
        <w:trPr>
          <w:trHeight w:val="842"/>
        </w:trPr>
        <w:tc>
          <w:tcPr>
            <w:tcW w:w="566" w:type="dxa"/>
            <w:tcBorders>
              <w:top w:val="single" w:sz="4" w:space="0" w:color="000000"/>
              <w:left w:val="single" w:sz="4" w:space="0" w:color="000000"/>
              <w:bottom w:val="single" w:sz="4" w:space="0" w:color="000000"/>
              <w:right w:val="single" w:sz="4" w:space="0" w:color="000000"/>
            </w:tcBorders>
          </w:tcPr>
          <w:p w14:paraId="48531914" w14:textId="77777777" w:rsidR="00AB3294" w:rsidRPr="00AB3294" w:rsidRDefault="00AB3294" w:rsidP="00021F80">
            <w:pPr>
              <w:pStyle w:val="TableParagraph"/>
              <w:rPr>
                <w:rFonts w:asciiTheme="minorHAnsi" w:hAnsiTheme="minorHAnsi" w:cstheme="minorHAnsi"/>
                <w:spacing w:val="-5"/>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36F5FFCA" w14:textId="77777777" w:rsidR="00AB3294" w:rsidRPr="00AB3294" w:rsidRDefault="00AB3294" w:rsidP="00AB3294">
            <w:pPr>
              <w:pStyle w:val="TableParagraph"/>
              <w:numPr>
                <w:ilvl w:val="0"/>
                <w:numId w:val="172"/>
              </w:numP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Moduł zawiera protokoły skanowania szyi krok po kroku (pomiary tarczycy i zaawansowane pomiary). </w:t>
            </w:r>
          </w:p>
        </w:tc>
        <w:tc>
          <w:tcPr>
            <w:tcW w:w="2553" w:type="dxa"/>
            <w:tcBorders>
              <w:top w:val="single" w:sz="4" w:space="0" w:color="000000"/>
              <w:left w:val="single" w:sz="4" w:space="0" w:color="000000"/>
              <w:bottom w:val="single" w:sz="4" w:space="0" w:color="000000"/>
              <w:right w:val="single" w:sz="4" w:space="0" w:color="000000"/>
            </w:tcBorders>
          </w:tcPr>
          <w:p w14:paraId="1662B4F6" w14:textId="77777777" w:rsidR="00AB3294" w:rsidRPr="00AB3294" w:rsidRDefault="00AB3294" w:rsidP="00021F80">
            <w:pPr>
              <w:pStyle w:val="TableParagraph"/>
              <w:spacing w:before="1" w:line="207" w:lineRule="exact"/>
              <w:ind w:left="108"/>
              <w:rPr>
                <w:rFonts w:asciiTheme="minorHAnsi" w:hAnsiTheme="minorHAnsi" w:cstheme="minorHAnsi"/>
                <w:sz w:val="18"/>
                <w:szCs w:val="18"/>
                <w:u w:val="single"/>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63C50D45"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01A323B2" w14:textId="77777777" w:rsidTr="00021F80">
        <w:trPr>
          <w:trHeight w:val="967"/>
        </w:trPr>
        <w:tc>
          <w:tcPr>
            <w:tcW w:w="566" w:type="dxa"/>
            <w:tcBorders>
              <w:top w:val="single" w:sz="4" w:space="0" w:color="000000"/>
              <w:left w:val="single" w:sz="4" w:space="0" w:color="000000"/>
              <w:bottom w:val="single" w:sz="4" w:space="0" w:color="000000"/>
              <w:right w:val="single" w:sz="4" w:space="0" w:color="000000"/>
            </w:tcBorders>
          </w:tcPr>
          <w:p w14:paraId="670F1AD2" w14:textId="77777777" w:rsidR="00AB3294" w:rsidRPr="00AB3294" w:rsidRDefault="00AB3294" w:rsidP="00021F80">
            <w:pPr>
              <w:pStyle w:val="TableParagraph"/>
              <w:rPr>
                <w:rFonts w:asciiTheme="minorHAnsi" w:hAnsiTheme="minorHAnsi" w:cstheme="minorHAnsi"/>
                <w:spacing w:val="-5"/>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4984E5EC" w14:textId="77777777" w:rsidR="00AB3294" w:rsidRPr="00AB3294" w:rsidRDefault="00AB3294" w:rsidP="00AB3294">
            <w:pPr>
              <w:pStyle w:val="TableParagraph"/>
              <w:numPr>
                <w:ilvl w:val="0"/>
                <w:numId w:val="172"/>
              </w:numP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Posiada wirtualne przypadki pacjentów wymagające od kursanta samodzielnego skanowania, rozpoznawania odpowiednich struktur, dokumentowania i diagnostyki. </w:t>
            </w:r>
          </w:p>
        </w:tc>
        <w:tc>
          <w:tcPr>
            <w:tcW w:w="2553" w:type="dxa"/>
            <w:tcBorders>
              <w:top w:val="single" w:sz="4" w:space="0" w:color="000000"/>
              <w:left w:val="single" w:sz="4" w:space="0" w:color="000000"/>
              <w:bottom w:val="single" w:sz="4" w:space="0" w:color="000000"/>
              <w:right w:val="single" w:sz="4" w:space="0" w:color="000000"/>
            </w:tcBorders>
          </w:tcPr>
          <w:p w14:paraId="0A755D56" w14:textId="77777777" w:rsidR="00AB3294" w:rsidRPr="00AB3294" w:rsidRDefault="00AB3294" w:rsidP="00021F80">
            <w:pPr>
              <w:pStyle w:val="TableParagraph"/>
              <w:spacing w:before="1" w:line="207" w:lineRule="exact"/>
              <w:ind w:left="108"/>
              <w:rPr>
                <w:rFonts w:asciiTheme="minorHAnsi" w:hAnsiTheme="minorHAnsi" w:cstheme="minorHAnsi"/>
                <w:spacing w:val="-5"/>
                <w:sz w:val="18"/>
                <w:szCs w:val="18"/>
                <w:lang w:val="pl-PL"/>
              </w:rPr>
            </w:pPr>
          </w:p>
        </w:tc>
        <w:tc>
          <w:tcPr>
            <w:tcW w:w="2407" w:type="dxa"/>
            <w:tcBorders>
              <w:top w:val="single" w:sz="4" w:space="0" w:color="000000"/>
              <w:left w:val="single" w:sz="4" w:space="0" w:color="000000"/>
              <w:bottom w:val="single" w:sz="4" w:space="0" w:color="000000"/>
              <w:right w:val="single" w:sz="4" w:space="0" w:color="000000"/>
            </w:tcBorders>
          </w:tcPr>
          <w:p w14:paraId="538A7479"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323D1546" w14:textId="77777777" w:rsidTr="00021F80">
        <w:trPr>
          <w:trHeight w:val="1033"/>
        </w:trPr>
        <w:tc>
          <w:tcPr>
            <w:tcW w:w="566" w:type="dxa"/>
            <w:tcBorders>
              <w:top w:val="single" w:sz="4" w:space="0" w:color="000000"/>
              <w:left w:val="single" w:sz="4" w:space="0" w:color="000000"/>
              <w:bottom w:val="single" w:sz="4" w:space="0" w:color="000000"/>
              <w:right w:val="single" w:sz="4" w:space="0" w:color="000000"/>
            </w:tcBorders>
          </w:tcPr>
          <w:p w14:paraId="6A9D200E" w14:textId="77777777" w:rsidR="00AB3294" w:rsidRPr="00AB3294" w:rsidRDefault="00AB3294" w:rsidP="00021F80">
            <w:pPr>
              <w:pStyle w:val="TableParagraph"/>
              <w:rPr>
                <w:rFonts w:asciiTheme="minorHAnsi" w:hAnsiTheme="minorHAnsi" w:cstheme="minorHAnsi"/>
                <w:spacing w:val="-5"/>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28E3A25D" w14:textId="77777777" w:rsidR="00AB3294" w:rsidRPr="00AB3294" w:rsidRDefault="00AB3294" w:rsidP="00AB3294">
            <w:pPr>
              <w:pStyle w:val="TableParagraph"/>
              <w:numPr>
                <w:ilvl w:val="0"/>
                <w:numId w:val="172"/>
              </w:numP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Minimum posiada scenariusze za zakresu : zdrowy pacjent, podejrzany, łagodny I złośliwy guz tarczycy, a także zwężenie i rozwarstwienie tętnicy szyjnej.</w:t>
            </w:r>
          </w:p>
        </w:tc>
        <w:tc>
          <w:tcPr>
            <w:tcW w:w="2553" w:type="dxa"/>
            <w:tcBorders>
              <w:top w:val="single" w:sz="4" w:space="0" w:color="000000"/>
              <w:left w:val="single" w:sz="4" w:space="0" w:color="000000"/>
              <w:bottom w:val="single" w:sz="4" w:space="0" w:color="000000"/>
              <w:right w:val="single" w:sz="4" w:space="0" w:color="000000"/>
            </w:tcBorders>
          </w:tcPr>
          <w:p w14:paraId="3FD89098" w14:textId="77777777" w:rsidR="00AB3294" w:rsidRPr="00AB3294" w:rsidRDefault="00AB3294" w:rsidP="00021F80">
            <w:pPr>
              <w:pStyle w:val="TableParagraph"/>
              <w:spacing w:before="1" w:line="207" w:lineRule="exact"/>
              <w:ind w:left="108"/>
              <w:rPr>
                <w:rFonts w:asciiTheme="minorHAnsi" w:hAnsiTheme="minorHAnsi" w:cstheme="minorHAnsi"/>
                <w:spacing w:val="-5"/>
                <w:sz w:val="18"/>
                <w:szCs w:val="18"/>
                <w:lang w:val="pl-PL"/>
              </w:rPr>
            </w:pPr>
          </w:p>
        </w:tc>
        <w:tc>
          <w:tcPr>
            <w:tcW w:w="2407" w:type="dxa"/>
            <w:tcBorders>
              <w:top w:val="single" w:sz="4" w:space="0" w:color="000000"/>
              <w:left w:val="single" w:sz="4" w:space="0" w:color="000000"/>
              <w:bottom w:val="single" w:sz="4" w:space="0" w:color="000000"/>
              <w:right w:val="single" w:sz="4" w:space="0" w:color="000000"/>
            </w:tcBorders>
          </w:tcPr>
          <w:p w14:paraId="722FE3A5"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4AD41237" w14:textId="77777777" w:rsidTr="00021F80">
        <w:trPr>
          <w:trHeight w:val="192"/>
        </w:trPr>
        <w:tc>
          <w:tcPr>
            <w:tcW w:w="566" w:type="dxa"/>
            <w:tcBorders>
              <w:top w:val="single" w:sz="4" w:space="0" w:color="000000"/>
              <w:left w:val="single" w:sz="4" w:space="0" w:color="000000"/>
              <w:bottom w:val="single" w:sz="4" w:space="0" w:color="000000"/>
              <w:right w:val="single" w:sz="4" w:space="0" w:color="000000"/>
            </w:tcBorders>
          </w:tcPr>
          <w:p w14:paraId="6C65DA4C" w14:textId="77777777" w:rsidR="00AB3294" w:rsidRPr="00AB3294" w:rsidRDefault="00AB3294" w:rsidP="00021F80">
            <w:pPr>
              <w:pStyle w:val="TableParagraph"/>
              <w:spacing w:line="205" w:lineRule="exact"/>
              <w:ind w:left="107"/>
              <w:rPr>
                <w:rFonts w:asciiTheme="minorHAnsi" w:hAnsiTheme="minorHAnsi" w:cstheme="minorHAnsi"/>
                <w:spacing w:val="-5"/>
                <w:sz w:val="18"/>
                <w:szCs w:val="18"/>
                <w:lang w:val="pl-PL"/>
              </w:rPr>
            </w:pPr>
            <w:r w:rsidRPr="00AB3294">
              <w:rPr>
                <w:rFonts w:asciiTheme="minorHAnsi" w:hAnsiTheme="minorHAnsi" w:cstheme="minorHAnsi"/>
                <w:b/>
                <w:bCs/>
                <w:spacing w:val="-5"/>
                <w:sz w:val="18"/>
                <w:szCs w:val="18"/>
                <w:lang w:val="pl-PL"/>
              </w:rPr>
              <w:t>19.</w:t>
            </w:r>
            <w:r w:rsidRPr="00AB3294">
              <w:rPr>
                <w:rFonts w:asciiTheme="minorHAnsi" w:hAnsiTheme="minorHAnsi" w:cstheme="minorHAnsi"/>
                <w:spacing w:val="-5"/>
                <w:sz w:val="18"/>
                <w:szCs w:val="18"/>
                <w:lang w:val="pl-PL"/>
              </w:rPr>
              <w:t xml:space="preserve"> </w:t>
            </w:r>
          </w:p>
        </w:tc>
        <w:tc>
          <w:tcPr>
            <w:tcW w:w="4106" w:type="dxa"/>
            <w:tcBorders>
              <w:top w:val="single" w:sz="4" w:space="0" w:color="000000"/>
              <w:left w:val="single" w:sz="4" w:space="0" w:color="000000"/>
              <w:bottom w:val="single" w:sz="4" w:space="0" w:color="000000"/>
              <w:right w:val="single" w:sz="4" w:space="0" w:color="000000"/>
            </w:tcBorders>
          </w:tcPr>
          <w:p w14:paraId="1A747479" w14:textId="77777777" w:rsidR="00AB3294" w:rsidRPr="00AB3294" w:rsidRDefault="00AB3294" w:rsidP="00021F80">
            <w:pPr>
              <w:pStyle w:val="TableParagraph"/>
              <w:spacing w:before="11" w:line="194"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Moduł echokardiografii przyłóżkowej</w:t>
            </w:r>
          </w:p>
        </w:tc>
        <w:tc>
          <w:tcPr>
            <w:tcW w:w="2553" w:type="dxa"/>
            <w:tcBorders>
              <w:top w:val="single" w:sz="4" w:space="0" w:color="000000"/>
              <w:left w:val="single" w:sz="4" w:space="0" w:color="000000"/>
              <w:bottom w:val="single" w:sz="4" w:space="0" w:color="000000"/>
              <w:right w:val="single" w:sz="4" w:space="0" w:color="000000"/>
            </w:tcBorders>
          </w:tcPr>
          <w:p w14:paraId="00A4F7F0" w14:textId="77777777" w:rsidR="00AB3294" w:rsidRPr="00AB3294" w:rsidRDefault="00AB3294" w:rsidP="00021F80">
            <w:pPr>
              <w:pStyle w:val="TableParagraph"/>
              <w:spacing w:before="1" w:line="207" w:lineRule="exact"/>
              <w:ind w:left="108"/>
              <w:rPr>
                <w:rFonts w:asciiTheme="minorHAnsi" w:hAnsiTheme="minorHAnsi" w:cstheme="minorHAnsi"/>
                <w:sz w:val="18"/>
                <w:szCs w:val="18"/>
                <w:u w:val="single"/>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53C86B95"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3705E600" w14:textId="77777777" w:rsidTr="00021F80">
        <w:trPr>
          <w:trHeight w:val="2486"/>
        </w:trPr>
        <w:tc>
          <w:tcPr>
            <w:tcW w:w="566" w:type="dxa"/>
            <w:tcBorders>
              <w:top w:val="single" w:sz="4" w:space="0" w:color="000000"/>
              <w:left w:val="single" w:sz="4" w:space="0" w:color="000000"/>
              <w:bottom w:val="single" w:sz="4" w:space="0" w:color="000000"/>
              <w:right w:val="single" w:sz="4" w:space="0" w:color="000000"/>
            </w:tcBorders>
          </w:tcPr>
          <w:p w14:paraId="44CB9A2D" w14:textId="77777777" w:rsidR="00AB3294" w:rsidRPr="00AB3294" w:rsidRDefault="00AB3294" w:rsidP="00021F80">
            <w:pPr>
              <w:pStyle w:val="TableParagraph"/>
              <w:rPr>
                <w:rFonts w:asciiTheme="minorHAnsi" w:hAnsiTheme="minorHAnsi" w:cstheme="minorHAnsi"/>
                <w:spacing w:val="-5"/>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51E69427" w14:textId="77777777" w:rsidR="00AB3294" w:rsidRPr="00AB3294" w:rsidRDefault="00AB3294" w:rsidP="00AB3294">
            <w:pPr>
              <w:pStyle w:val="TableParagraph"/>
              <w:numPr>
                <w:ilvl w:val="0"/>
                <w:numId w:val="173"/>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Posiada dedykowane zadania z zakresu echokardiografii przyłóżkowej, promujące samokształcenie pełnego zakresu, obejmujący minimum 10 różnych zadań i klinicznych przypadków do nauki i ćwiczenia z użyciem wirtualnych pacjentów.</w:t>
            </w:r>
          </w:p>
          <w:p w14:paraId="15CE73E9" w14:textId="77777777" w:rsidR="00AB3294" w:rsidRPr="00AB3294" w:rsidRDefault="00AB3294" w:rsidP="00021F80">
            <w:pPr>
              <w:pStyle w:val="Normalny1"/>
              <w:contextualSpacing/>
              <w:jc w:val="both"/>
              <w:rPr>
                <w:rFonts w:asciiTheme="minorHAnsi" w:eastAsia="Times New Roman" w:hAnsiTheme="minorHAnsi" w:cstheme="minorHAnsi"/>
                <w:color w:val="auto"/>
                <w:sz w:val="18"/>
                <w:szCs w:val="18"/>
                <w:lang w:val="pl-PL"/>
              </w:rPr>
            </w:pPr>
          </w:p>
          <w:p w14:paraId="2C418005" w14:textId="77777777" w:rsidR="00AB3294" w:rsidRPr="00AB3294" w:rsidRDefault="00AB3294" w:rsidP="00021F80">
            <w:pPr>
              <w:pStyle w:val="TableParagraph"/>
              <w:spacing w:before="11" w:line="194" w:lineRule="exact"/>
              <w:ind w:left="108"/>
              <w:rPr>
                <w:rFonts w:asciiTheme="minorHAnsi" w:hAnsiTheme="minorHAnsi" w:cstheme="minorHAnsi"/>
                <w:sz w:val="18"/>
                <w:szCs w:val="18"/>
                <w:lang w:val="pl-PL"/>
              </w:rPr>
            </w:pPr>
          </w:p>
        </w:tc>
        <w:tc>
          <w:tcPr>
            <w:tcW w:w="2553" w:type="dxa"/>
            <w:tcBorders>
              <w:top w:val="single" w:sz="4" w:space="0" w:color="000000"/>
              <w:left w:val="single" w:sz="4" w:space="0" w:color="000000"/>
              <w:bottom w:val="single" w:sz="4" w:space="0" w:color="000000"/>
              <w:right w:val="single" w:sz="4" w:space="0" w:color="000000"/>
            </w:tcBorders>
          </w:tcPr>
          <w:p w14:paraId="67D91981" w14:textId="77777777" w:rsidR="00AB3294" w:rsidRPr="00AB3294" w:rsidRDefault="00AB3294" w:rsidP="00021F80">
            <w:pPr>
              <w:pStyle w:val="TableParagraph"/>
              <w:spacing w:before="1" w:line="207" w:lineRule="exact"/>
              <w:ind w:left="108"/>
              <w:rPr>
                <w:rFonts w:asciiTheme="minorHAnsi" w:hAnsiTheme="minorHAnsi" w:cstheme="minorHAnsi"/>
                <w:sz w:val="18"/>
                <w:szCs w:val="18"/>
                <w:u w:val="single"/>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0EB453F7"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6F7D7585" w14:textId="77777777" w:rsidTr="00021F80">
        <w:trPr>
          <w:trHeight w:val="2486"/>
        </w:trPr>
        <w:tc>
          <w:tcPr>
            <w:tcW w:w="566" w:type="dxa"/>
            <w:tcBorders>
              <w:top w:val="single" w:sz="4" w:space="0" w:color="000000"/>
              <w:left w:val="single" w:sz="4" w:space="0" w:color="000000"/>
              <w:bottom w:val="single" w:sz="4" w:space="0" w:color="000000"/>
              <w:right w:val="single" w:sz="4" w:space="0" w:color="000000"/>
            </w:tcBorders>
          </w:tcPr>
          <w:p w14:paraId="78555B79" w14:textId="77777777" w:rsidR="00AB3294" w:rsidRPr="00AB3294" w:rsidRDefault="00AB3294" w:rsidP="00021F80">
            <w:pPr>
              <w:pStyle w:val="TableParagraph"/>
              <w:rPr>
                <w:rFonts w:asciiTheme="minorHAnsi" w:hAnsiTheme="minorHAnsi" w:cstheme="minorHAnsi"/>
                <w:spacing w:val="-5"/>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7DA32A1D" w14:textId="77777777" w:rsidR="00AB3294" w:rsidRPr="00AB3294" w:rsidRDefault="00AB3294" w:rsidP="00AB3294">
            <w:pPr>
              <w:pStyle w:val="TableParagraph"/>
              <w:numPr>
                <w:ilvl w:val="0"/>
                <w:numId w:val="173"/>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Przypadki szkoleniowe zawierają zadania proceduralne i zadania „krok po kroku” stwarzające możliwość samodzielnego uczenia się, w tym rejestrowanie i automatyczną analizę poprawności standardowych projekcji protokołu. Przejście do następnego zadania odbywa się automatycznie po prawidłowym zaliczeniu bieżącego zadania. Możliwe jest także manualne uruchamianie wybranych zadań.</w:t>
            </w:r>
          </w:p>
          <w:p w14:paraId="77938FCB" w14:textId="77777777" w:rsidR="00AB3294" w:rsidRPr="00AB3294" w:rsidRDefault="00AB3294" w:rsidP="00021F80">
            <w:pPr>
              <w:pStyle w:val="Normalny1"/>
              <w:contextualSpacing/>
              <w:jc w:val="both"/>
              <w:rPr>
                <w:rFonts w:asciiTheme="minorHAnsi" w:eastAsia="Times New Roman" w:hAnsiTheme="minorHAnsi" w:cstheme="minorHAnsi"/>
                <w:color w:val="auto"/>
                <w:sz w:val="18"/>
                <w:szCs w:val="18"/>
                <w:lang w:val="pl-PL"/>
              </w:rPr>
            </w:pPr>
          </w:p>
        </w:tc>
        <w:tc>
          <w:tcPr>
            <w:tcW w:w="2553" w:type="dxa"/>
            <w:tcBorders>
              <w:top w:val="single" w:sz="4" w:space="0" w:color="000000"/>
              <w:left w:val="single" w:sz="4" w:space="0" w:color="000000"/>
              <w:bottom w:val="single" w:sz="4" w:space="0" w:color="000000"/>
              <w:right w:val="single" w:sz="4" w:space="0" w:color="000000"/>
            </w:tcBorders>
          </w:tcPr>
          <w:p w14:paraId="73006949" w14:textId="77777777" w:rsidR="00AB3294" w:rsidRPr="00AB3294" w:rsidRDefault="00AB3294" w:rsidP="00021F80">
            <w:pPr>
              <w:pStyle w:val="TableParagraph"/>
              <w:spacing w:before="1" w:line="207" w:lineRule="exact"/>
              <w:ind w:left="108"/>
              <w:rPr>
                <w:rFonts w:asciiTheme="minorHAnsi" w:hAnsiTheme="minorHAnsi" w:cstheme="minorHAnsi"/>
                <w:sz w:val="18"/>
                <w:szCs w:val="18"/>
                <w:u w:val="single"/>
                <w:lang w:val="pl-PL"/>
              </w:rPr>
            </w:pPr>
          </w:p>
        </w:tc>
        <w:tc>
          <w:tcPr>
            <w:tcW w:w="2407" w:type="dxa"/>
            <w:tcBorders>
              <w:top w:val="single" w:sz="4" w:space="0" w:color="000000"/>
              <w:left w:val="single" w:sz="4" w:space="0" w:color="000000"/>
              <w:bottom w:val="single" w:sz="4" w:space="0" w:color="000000"/>
              <w:right w:val="single" w:sz="4" w:space="0" w:color="000000"/>
            </w:tcBorders>
          </w:tcPr>
          <w:p w14:paraId="71D4102D"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22505512" w14:textId="77777777" w:rsidTr="00021F80">
        <w:trPr>
          <w:trHeight w:val="2486"/>
        </w:trPr>
        <w:tc>
          <w:tcPr>
            <w:tcW w:w="566" w:type="dxa"/>
            <w:tcBorders>
              <w:top w:val="single" w:sz="4" w:space="0" w:color="000000"/>
              <w:left w:val="single" w:sz="4" w:space="0" w:color="000000"/>
              <w:bottom w:val="single" w:sz="4" w:space="0" w:color="000000"/>
              <w:right w:val="single" w:sz="4" w:space="0" w:color="000000"/>
            </w:tcBorders>
          </w:tcPr>
          <w:p w14:paraId="3B12742A" w14:textId="77777777" w:rsidR="00AB3294" w:rsidRPr="00AB3294" w:rsidRDefault="00AB3294" w:rsidP="00021F80">
            <w:pPr>
              <w:pStyle w:val="TableParagraph"/>
              <w:rPr>
                <w:rFonts w:asciiTheme="minorHAnsi" w:hAnsiTheme="minorHAnsi" w:cstheme="minorHAnsi"/>
                <w:spacing w:val="-5"/>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4DFF4B0B" w14:textId="77777777" w:rsidR="00AB3294" w:rsidRPr="00AB3294" w:rsidRDefault="00AB3294" w:rsidP="00AB3294">
            <w:pPr>
              <w:pStyle w:val="TableParagraph"/>
              <w:numPr>
                <w:ilvl w:val="0"/>
                <w:numId w:val="173"/>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Przypadki kliniczne pozwalają stopniować poziom rozpoznawania patologii od struktur normalnych poprzez nieznacznie zmienione patologicznie, do widocznie wyraźnych patologii minimum:</w:t>
            </w:r>
          </w:p>
          <w:p w14:paraId="55EED264" w14:textId="77777777" w:rsidR="00AB3294" w:rsidRPr="00AB3294" w:rsidRDefault="00AB3294" w:rsidP="00AB3294">
            <w:pPr>
              <w:pStyle w:val="TableParagraph"/>
              <w:numPr>
                <w:ilvl w:val="2"/>
                <w:numId w:val="174"/>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normalne serce</w:t>
            </w:r>
          </w:p>
          <w:p w14:paraId="460A27A9" w14:textId="77777777" w:rsidR="00AB3294" w:rsidRPr="00AB3294" w:rsidRDefault="00AB3294" w:rsidP="00AB3294">
            <w:pPr>
              <w:pStyle w:val="TableParagraph"/>
              <w:numPr>
                <w:ilvl w:val="2"/>
                <w:numId w:val="174"/>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niedomykalność mitralna</w:t>
            </w:r>
          </w:p>
          <w:p w14:paraId="0EA0565D" w14:textId="77777777" w:rsidR="00AB3294" w:rsidRPr="00AB3294" w:rsidRDefault="00AB3294" w:rsidP="00AB3294">
            <w:pPr>
              <w:pStyle w:val="TableParagraph"/>
              <w:numPr>
                <w:ilvl w:val="2"/>
                <w:numId w:val="174"/>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rozwarstwienie aorty</w:t>
            </w:r>
          </w:p>
          <w:p w14:paraId="381DEAB4" w14:textId="77777777" w:rsidR="00AB3294" w:rsidRPr="00AB3294" w:rsidRDefault="00AB3294" w:rsidP="00AB3294">
            <w:pPr>
              <w:pStyle w:val="TableParagraph"/>
              <w:numPr>
                <w:ilvl w:val="2"/>
                <w:numId w:val="174"/>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wysięk w worku osierdziowym</w:t>
            </w:r>
          </w:p>
          <w:p w14:paraId="6EC1C8B7" w14:textId="77777777" w:rsidR="00AB3294" w:rsidRPr="00AB3294" w:rsidRDefault="00AB3294" w:rsidP="00AB3294">
            <w:pPr>
              <w:pStyle w:val="TableParagraph"/>
              <w:numPr>
                <w:ilvl w:val="2"/>
                <w:numId w:val="174"/>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zatorowość płucna (PE)</w:t>
            </w:r>
          </w:p>
          <w:p w14:paraId="1B3DFFB5" w14:textId="77777777" w:rsidR="00AB3294" w:rsidRPr="00AB3294" w:rsidRDefault="00AB3294" w:rsidP="00AB3294">
            <w:pPr>
              <w:pStyle w:val="TableParagraph"/>
              <w:numPr>
                <w:ilvl w:val="2"/>
                <w:numId w:val="174"/>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kardiomiopatia rozstrzeniowa (DCM) </w:t>
            </w:r>
          </w:p>
          <w:p w14:paraId="34877389" w14:textId="77777777" w:rsidR="00AB3294" w:rsidRPr="00AB3294" w:rsidRDefault="00AB3294" w:rsidP="00AB3294">
            <w:pPr>
              <w:pStyle w:val="TableParagraph"/>
              <w:numPr>
                <w:ilvl w:val="2"/>
                <w:numId w:val="174"/>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zawał mięśnia sercowego (MI)</w:t>
            </w:r>
          </w:p>
          <w:p w14:paraId="4B680BC3" w14:textId="77777777" w:rsidR="00AB3294" w:rsidRPr="00AB3294" w:rsidRDefault="00AB3294" w:rsidP="00AB3294">
            <w:pPr>
              <w:pStyle w:val="TableParagraph"/>
              <w:numPr>
                <w:ilvl w:val="2"/>
                <w:numId w:val="174"/>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tamponada</w:t>
            </w:r>
          </w:p>
          <w:p w14:paraId="71980C22" w14:textId="77777777" w:rsidR="00AB3294" w:rsidRPr="00AB3294" w:rsidRDefault="00AB3294" w:rsidP="00021F80">
            <w:pPr>
              <w:pStyle w:val="Normalny1"/>
              <w:contextualSpacing/>
              <w:jc w:val="both"/>
              <w:rPr>
                <w:rFonts w:asciiTheme="minorHAnsi" w:eastAsia="Times New Roman" w:hAnsiTheme="minorHAnsi" w:cstheme="minorHAnsi"/>
                <w:color w:val="auto"/>
                <w:sz w:val="18"/>
                <w:szCs w:val="18"/>
                <w:lang w:val="pl-PL"/>
              </w:rPr>
            </w:pPr>
          </w:p>
        </w:tc>
        <w:tc>
          <w:tcPr>
            <w:tcW w:w="2553" w:type="dxa"/>
            <w:tcBorders>
              <w:top w:val="single" w:sz="4" w:space="0" w:color="000000"/>
              <w:left w:val="single" w:sz="4" w:space="0" w:color="000000"/>
              <w:bottom w:val="single" w:sz="4" w:space="0" w:color="000000"/>
              <w:right w:val="single" w:sz="4" w:space="0" w:color="000000"/>
            </w:tcBorders>
          </w:tcPr>
          <w:p w14:paraId="71165B73" w14:textId="77777777" w:rsidR="00AB3294" w:rsidRPr="00AB3294" w:rsidRDefault="00AB3294" w:rsidP="00021F80">
            <w:pPr>
              <w:pStyle w:val="TableParagraph"/>
              <w:spacing w:before="1" w:line="207" w:lineRule="exact"/>
              <w:ind w:left="108"/>
              <w:rPr>
                <w:rFonts w:asciiTheme="minorHAnsi" w:hAnsiTheme="minorHAnsi" w:cstheme="minorHAnsi"/>
                <w:sz w:val="18"/>
                <w:szCs w:val="18"/>
                <w:u w:val="single"/>
                <w:lang w:val="pl-PL"/>
              </w:rPr>
            </w:pPr>
          </w:p>
        </w:tc>
        <w:tc>
          <w:tcPr>
            <w:tcW w:w="2407" w:type="dxa"/>
            <w:tcBorders>
              <w:top w:val="single" w:sz="4" w:space="0" w:color="000000"/>
              <w:left w:val="single" w:sz="4" w:space="0" w:color="000000"/>
              <w:bottom w:val="single" w:sz="4" w:space="0" w:color="000000"/>
              <w:right w:val="single" w:sz="4" w:space="0" w:color="000000"/>
            </w:tcBorders>
          </w:tcPr>
          <w:p w14:paraId="01BF4896"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65761D28" w14:textId="77777777" w:rsidTr="00021F80">
        <w:trPr>
          <w:trHeight w:val="1269"/>
        </w:trPr>
        <w:tc>
          <w:tcPr>
            <w:tcW w:w="566" w:type="dxa"/>
            <w:tcBorders>
              <w:top w:val="single" w:sz="4" w:space="0" w:color="000000"/>
              <w:left w:val="single" w:sz="4" w:space="0" w:color="000000"/>
              <w:bottom w:val="single" w:sz="4" w:space="0" w:color="000000"/>
              <w:right w:val="single" w:sz="4" w:space="0" w:color="000000"/>
            </w:tcBorders>
          </w:tcPr>
          <w:p w14:paraId="7EDC5E51" w14:textId="77777777" w:rsidR="00AB3294" w:rsidRPr="00AB3294" w:rsidRDefault="00AB3294" w:rsidP="00021F80">
            <w:pPr>
              <w:pStyle w:val="TableParagraph"/>
              <w:rPr>
                <w:rFonts w:asciiTheme="minorHAnsi" w:hAnsiTheme="minorHAnsi" w:cstheme="minorHAnsi"/>
                <w:spacing w:val="-5"/>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671B44E8" w14:textId="77777777" w:rsidR="00AB3294" w:rsidRPr="00AB3294" w:rsidRDefault="00AB3294" w:rsidP="00AB3294">
            <w:pPr>
              <w:pStyle w:val="TableParagraph"/>
              <w:numPr>
                <w:ilvl w:val="0"/>
                <w:numId w:val="173"/>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Wyświetlane widoki min:</w:t>
            </w:r>
          </w:p>
          <w:p w14:paraId="1C2F5F4F" w14:textId="77777777" w:rsidR="00AB3294" w:rsidRPr="00AB3294" w:rsidRDefault="00AB3294" w:rsidP="00AB3294">
            <w:pPr>
              <w:pStyle w:val="TableParagraph"/>
              <w:numPr>
                <w:ilvl w:val="0"/>
                <w:numId w:val="175"/>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standardowy</w:t>
            </w:r>
          </w:p>
          <w:p w14:paraId="60682A2C" w14:textId="77777777" w:rsidR="00AB3294" w:rsidRPr="00AB3294" w:rsidRDefault="00AB3294" w:rsidP="00AB3294">
            <w:pPr>
              <w:pStyle w:val="TableParagraph"/>
              <w:numPr>
                <w:ilvl w:val="0"/>
                <w:numId w:val="175"/>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nadmostkowy</w:t>
            </w:r>
          </w:p>
          <w:p w14:paraId="1726B6F9" w14:textId="77777777" w:rsidR="00AB3294" w:rsidRPr="00AB3294" w:rsidRDefault="00AB3294" w:rsidP="00AB3294">
            <w:pPr>
              <w:pStyle w:val="TableParagraph"/>
              <w:numPr>
                <w:ilvl w:val="0"/>
                <w:numId w:val="175"/>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IVC</w:t>
            </w:r>
          </w:p>
          <w:p w14:paraId="434631E5" w14:textId="77777777" w:rsidR="00AB3294" w:rsidRPr="00AB3294" w:rsidRDefault="00AB3294" w:rsidP="00AB3294">
            <w:pPr>
              <w:pStyle w:val="TableParagraph"/>
              <w:numPr>
                <w:ilvl w:val="0"/>
                <w:numId w:val="175"/>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skrajny 2 oraz 3 -komorowy</w:t>
            </w:r>
          </w:p>
          <w:p w14:paraId="76F4E3F2" w14:textId="77777777" w:rsidR="00AB3294" w:rsidRPr="00AB3294" w:rsidRDefault="00AB3294" w:rsidP="00021F80">
            <w:pPr>
              <w:pStyle w:val="Normalny1"/>
              <w:contextualSpacing/>
              <w:jc w:val="both"/>
              <w:rPr>
                <w:rFonts w:asciiTheme="minorHAnsi" w:eastAsia="Times New Roman" w:hAnsiTheme="minorHAnsi" w:cstheme="minorHAnsi"/>
                <w:color w:val="auto"/>
                <w:sz w:val="18"/>
                <w:szCs w:val="18"/>
                <w:lang w:val="pl-PL"/>
              </w:rPr>
            </w:pPr>
          </w:p>
        </w:tc>
        <w:tc>
          <w:tcPr>
            <w:tcW w:w="2553" w:type="dxa"/>
            <w:tcBorders>
              <w:top w:val="single" w:sz="4" w:space="0" w:color="000000"/>
              <w:left w:val="single" w:sz="4" w:space="0" w:color="000000"/>
              <w:bottom w:val="single" w:sz="4" w:space="0" w:color="000000"/>
              <w:right w:val="single" w:sz="4" w:space="0" w:color="000000"/>
            </w:tcBorders>
          </w:tcPr>
          <w:p w14:paraId="2BD9BF3D" w14:textId="77777777" w:rsidR="00AB3294" w:rsidRPr="00AB3294" w:rsidRDefault="00AB3294" w:rsidP="00021F80">
            <w:pPr>
              <w:pStyle w:val="TableParagraph"/>
              <w:spacing w:before="1" w:line="207" w:lineRule="exact"/>
              <w:ind w:left="108"/>
              <w:rPr>
                <w:rFonts w:asciiTheme="minorHAnsi" w:hAnsiTheme="minorHAnsi" w:cstheme="minorHAnsi"/>
                <w:sz w:val="18"/>
                <w:szCs w:val="18"/>
                <w:u w:val="single"/>
                <w:lang w:val="pl-PL"/>
              </w:rPr>
            </w:pPr>
          </w:p>
        </w:tc>
        <w:tc>
          <w:tcPr>
            <w:tcW w:w="2407" w:type="dxa"/>
            <w:tcBorders>
              <w:top w:val="single" w:sz="4" w:space="0" w:color="000000"/>
              <w:left w:val="single" w:sz="4" w:space="0" w:color="000000"/>
              <w:bottom w:val="single" w:sz="4" w:space="0" w:color="000000"/>
              <w:right w:val="single" w:sz="4" w:space="0" w:color="000000"/>
            </w:tcBorders>
          </w:tcPr>
          <w:p w14:paraId="5B8A589B"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314F1C30" w14:textId="77777777" w:rsidTr="00021F80">
        <w:trPr>
          <w:trHeight w:val="1254"/>
        </w:trPr>
        <w:tc>
          <w:tcPr>
            <w:tcW w:w="566" w:type="dxa"/>
            <w:tcBorders>
              <w:top w:val="single" w:sz="4" w:space="0" w:color="000000"/>
              <w:left w:val="single" w:sz="4" w:space="0" w:color="000000"/>
              <w:bottom w:val="single" w:sz="4" w:space="0" w:color="000000"/>
              <w:right w:val="single" w:sz="4" w:space="0" w:color="000000"/>
            </w:tcBorders>
          </w:tcPr>
          <w:p w14:paraId="7F49621E" w14:textId="77777777" w:rsidR="00AB3294" w:rsidRPr="00AB3294" w:rsidRDefault="00AB3294" w:rsidP="00021F80">
            <w:pPr>
              <w:pStyle w:val="TableParagraph"/>
              <w:rPr>
                <w:rFonts w:asciiTheme="minorHAnsi" w:hAnsiTheme="minorHAnsi" w:cstheme="minorHAnsi"/>
                <w:spacing w:val="-5"/>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3D4609E4" w14:textId="77777777" w:rsidR="00AB3294" w:rsidRPr="00AB3294" w:rsidRDefault="00AB3294" w:rsidP="00AB3294">
            <w:pPr>
              <w:pStyle w:val="TableParagraph"/>
              <w:numPr>
                <w:ilvl w:val="0"/>
                <w:numId w:val="173"/>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Wyposażony w min:</w:t>
            </w:r>
          </w:p>
          <w:p w14:paraId="42F6465F" w14:textId="77777777" w:rsidR="00AB3294" w:rsidRPr="00AB3294" w:rsidRDefault="00AB3294" w:rsidP="00AB3294">
            <w:pPr>
              <w:pStyle w:val="TableParagraph"/>
              <w:numPr>
                <w:ilvl w:val="1"/>
                <w:numId w:val="176"/>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EKG</w:t>
            </w:r>
          </w:p>
          <w:p w14:paraId="7CF67C7B" w14:textId="77777777" w:rsidR="00AB3294" w:rsidRPr="00AB3294" w:rsidRDefault="00AB3294" w:rsidP="00AB3294">
            <w:pPr>
              <w:pStyle w:val="TableParagraph"/>
              <w:numPr>
                <w:ilvl w:val="1"/>
                <w:numId w:val="176"/>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kolorowy Doppler</w:t>
            </w:r>
          </w:p>
          <w:p w14:paraId="17126FF3" w14:textId="77777777" w:rsidR="00AB3294" w:rsidRPr="00AB3294" w:rsidRDefault="00AB3294" w:rsidP="00AB3294">
            <w:pPr>
              <w:pStyle w:val="TableParagraph"/>
              <w:numPr>
                <w:ilvl w:val="1"/>
                <w:numId w:val="176"/>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pomiary z użyciem suwmiarki</w:t>
            </w:r>
          </w:p>
          <w:p w14:paraId="395D7B18" w14:textId="77777777" w:rsidR="00AB3294" w:rsidRPr="00AB3294" w:rsidRDefault="00AB3294" w:rsidP="00AB3294">
            <w:pPr>
              <w:pStyle w:val="TableParagraph"/>
              <w:numPr>
                <w:ilvl w:val="1"/>
                <w:numId w:val="176"/>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nagrania z pętli Cine'a</w:t>
            </w:r>
          </w:p>
          <w:p w14:paraId="52481BF0" w14:textId="77777777" w:rsidR="00AB3294" w:rsidRPr="00AB3294" w:rsidRDefault="00AB3294" w:rsidP="00021F80">
            <w:pPr>
              <w:pStyle w:val="Normalny1"/>
              <w:contextualSpacing/>
              <w:jc w:val="both"/>
              <w:rPr>
                <w:rFonts w:asciiTheme="minorHAnsi" w:eastAsia="Times New Roman" w:hAnsiTheme="minorHAnsi" w:cstheme="minorHAnsi"/>
                <w:color w:val="auto"/>
                <w:sz w:val="18"/>
                <w:szCs w:val="18"/>
                <w:lang w:val="pl-PL"/>
              </w:rPr>
            </w:pPr>
          </w:p>
        </w:tc>
        <w:tc>
          <w:tcPr>
            <w:tcW w:w="2553" w:type="dxa"/>
            <w:tcBorders>
              <w:top w:val="single" w:sz="4" w:space="0" w:color="000000"/>
              <w:left w:val="single" w:sz="4" w:space="0" w:color="000000"/>
              <w:bottom w:val="single" w:sz="4" w:space="0" w:color="000000"/>
              <w:right w:val="single" w:sz="4" w:space="0" w:color="000000"/>
            </w:tcBorders>
          </w:tcPr>
          <w:p w14:paraId="3364A652" w14:textId="77777777" w:rsidR="00AB3294" w:rsidRPr="00AB3294" w:rsidRDefault="00AB3294" w:rsidP="00021F80">
            <w:pPr>
              <w:pStyle w:val="TableParagraph"/>
              <w:spacing w:before="1" w:line="207" w:lineRule="exact"/>
              <w:ind w:left="108"/>
              <w:rPr>
                <w:rFonts w:asciiTheme="minorHAnsi" w:hAnsiTheme="minorHAnsi" w:cstheme="minorHAnsi"/>
                <w:sz w:val="18"/>
                <w:szCs w:val="18"/>
                <w:u w:val="single"/>
                <w:lang w:val="pl-PL"/>
              </w:rPr>
            </w:pPr>
          </w:p>
        </w:tc>
        <w:tc>
          <w:tcPr>
            <w:tcW w:w="2407" w:type="dxa"/>
            <w:tcBorders>
              <w:top w:val="single" w:sz="4" w:space="0" w:color="000000"/>
              <w:left w:val="single" w:sz="4" w:space="0" w:color="000000"/>
              <w:bottom w:val="single" w:sz="4" w:space="0" w:color="000000"/>
              <w:right w:val="single" w:sz="4" w:space="0" w:color="000000"/>
            </w:tcBorders>
          </w:tcPr>
          <w:p w14:paraId="374D735A"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3B0FD54A" w14:textId="77777777" w:rsidTr="00021F80">
        <w:trPr>
          <w:trHeight w:val="1385"/>
        </w:trPr>
        <w:tc>
          <w:tcPr>
            <w:tcW w:w="566" w:type="dxa"/>
            <w:tcBorders>
              <w:top w:val="single" w:sz="4" w:space="0" w:color="000000"/>
              <w:left w:val="single" w:sz="4" w:space="0" w:color="000000"/>
              <w:bottom w:val="single" w:sz="4" w:space="0" w:color="000000"/>
              <w:right w:val="single" w:sz="4" w:space="0" w:color="000000"/>
            </w:tcBorders>
          </w:tcPr>
          <w:p w14:paraId="42F924C5" w14:textId="77777777" w:rsidR="00AB3294" w:rsidRPr="00AB3294" w:rsidRDefault="00AB3294" w:rsidP="00021F80">
            <w:pPr>
              <w:pStyle w:val="TableParagraph"/>
              <w:rPr>
                <w:rFonts w:asciiTheme="minorHAnsi" w:hAnsiTheme="minorHAnsi" w:cstheme="minorHAnsi"/>
                <w:spacing w:val="-5"/>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6B047068" w14:textId="77777777" w:rsidR="00AB3294" w:rsidRPr="00AB3294" w:rsidRDefault="00AB3294" w:rsidP="00AB3294">
            <w:pPr>
              <w:pStyle w:val="TableParagraph"/>
              <w:numPr>
                <w:ilvl w:val="0"/>
                <w:numId w:val="173"/>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Prezentowane dolegliwości minimum: </w:t>
            </w:r>
          </w:p>
          <w:p w14:paraId="245933A1" w14:textId="77777777" w:rsidR="00AB3294" w:rsidRPr="00AB3294" w:rsidRDefault="00AB3294" w:rsidP="00AB3294">
            <w:pPr>
              <w:pStyle w:val="TableParagraph"/>
              <w:numPr>
                <w:ilvl w:val="1"/>
                <w:numId w:val="177"/>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ból w klatce piersiowej</w:t>
            </w:r>
          </w:p>
          <w:p w14:paraId="0D1E660F" w14:textId="77777777" w:rsidR="00AB3294" w:rsidRPr="00AB3294" w:rsidRDefault="00AB3294" w:rsidP="00AB3294">
            <w:pPr>
              <w:pStyle w:val="TableParagraph"/>
              <w:numPr>
                <w:ilvl w:val="1"/>
                <w:numId w:val="177"/>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diaforeza</w:t>
            </w:r>
          </w:p>
          <w:p w14:paraId="623DF443" w14:textId="77777777" w:rsidR="00AB3294" w:rsidRPr="00AB3294" w:rsidRDefault="00AB3294" w:rsidP="00AB3294">
            <w:pPr>
              <w:pStyle w:val="TableParagraph"/>
              <w:numPr>
                <w:ilvl w:val="1"/>
                <w:numId w:val="177"/>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duszność od łagodnej do ciężkiej</w:t>
            </w:r>
          </w:p>
          <w:p w14:paraId="7DD08B9F" w14:textId="77777777" w:rsidR="00AB3294" w:rsidRPr="00AB3294" w:rsidRDefault="00AB3294" w:rsidP="00AB3294">
            <w:pPr>
              <w:pStyle w:val="TableParagraph"/>
              <w:numPr>
                <w:ilvl w:val="1"/>
                <w:numId w:val="177"/>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arytmie</w:t>
            </w:r>
          </w:p>
          <w:p w14:paraId="4489586F" w14:textId="77777777" w:rsidR="00AB3294" w:rsidRPr="00AB3294" w:rsidRDefault="00AB3294" w:rsidP="00AB3294">
            <w:pPr>
              <w:pStyle w:val="TableParagraph"/>
              <w:numPr>
                <w:ilvl w:val="1"/>
                <w:numId w:val="177"/>
              </w:numPr>
              <w:pBdr>
                <w:top w:val="nil"/>
                <w:left w:val="nil"/>
                <w:bottom w:val="nil"/>
                <w:right w:val="nil"/>
                <w:between w:val="nil"/>
              </w:pBd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osłabienie</w:t>
            </w:r>
          </w:p>
          <w:p w14:paraId="641275F6" w14:textId="77777777" w:rsidR="00AB3294" w:rsidRPr="00AB3294" w:rsidRDefault="00AB3294" w:rsidP="00021F80">
            <w:pPr>
              <w:pStyle w:val="Normalny1"/>
              <w:contextualSpacing/>
              <w:jc w:val="both"/>
              <w:rPr>
                <w:rFonts w:asciiTheme="minorHAnsi" w:eastAsia="Times New Roman" w:hAnsiTheme="minorHAnsi" w:cstheme="minorHAnsi"/>
                <w:color w:val="auto"/>
                <w:sz w:val="18"/>
                <w:szCs w:val="18"/>
                <w:lang w:val="pl-PL"/>
              </w:rPr>
            </w:pPr>
          </w:p>
        </w:tc>
        <w:tc>
          <w:tcPr>
            <w:tcW w:w="2553" w:type="dxa"/>
            <w:tcBorders>
              <w:top w:val="single" w:sz="4" w:space="0" w:color="000000"/>
              <w:left w:val="single" w:sz="4" w:space="0" w:color="000000"/>
              <w:bottom w:val="single" w:sz="4" w:space="0" w:color="000000"/>
              <w:right w:val="single" w:sz="4" w:space="0" w:color="000000"/>
            </w:tcBorders>
          </w:tcPr>
          <w:p w14:paraId="33443DD4" w14:textId="77777777" w:rsidR="00AB3294" w:rsidRPr="00AB3294" w:rsidRDefault="00AB3294" w:rsidP="00021F80">
            <w:pPr>
              <w:pStyle w:val="TableParagraph"/>
              <w:spacing w:before="1" w:line="207" w:lineRule="exact"/>
              <w:ind w:left="108"/>
              <w:rPr>
                <w:rFonts w:asciiTheme="minorHAnsi" w:hAnsiTheme="minorHAnsi" w:cstheme="minorHAnsi"/>
                <w:sz w:val="18"/>
                <w:szCs w:val="18"/>
                <w:u w:val="single"/>
                <w:lang w:val="pl-PL"/>
              </w:rPr>
            </w:pPr>
          </w:p>
        </w:tc>
        <w:tc>
          <w:tcPr>
            <w:tcW w:w="2407" w:type="dxa"/>
            <w:tcBorders>
              <w:top w:val="single" w:sz="4" w:space="0" w:color="000000"/>
              <w:left w:val="single" w:sz="4" w:space="0" w:color="000000"/>
              <w:bottom w:val="single" w:sz="4" w:space="0" w:color="000000"/>
              <w:right w:val="single" w:sz="4" w:space="0" w:color="000000"/>
            </w:tcBorders>
          </w:tcPr>
          <w:p w14:paraId="5C04B13A"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30FBADDC"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69763BD7" w14:textId="77777777" w:rsidR="00AB3294" w:rsidRPr="00AB3294" w:rsidRDefault="00AB3294" w:rsidP="00021F80">
            <w:pPr>
              <w:pStyle w:val="TableParagraph"/>
              <w:spacing w:line="205" w:lineRule="exact"/>
              <w:ind w:left="107"/>
              <w:rPr>
                <w:rFonts w:asciiTheme="minorHAnsi" w:hAnsiTheme="minorHAnsi" w:cstheme="minorHAnsi"/>
                <w:spacing w:val="-5"/>
                <w:sz w:val="18"/>
                <w:szCs w:val="18"/>
                <w:lang w:val="pl-PL"/>
              </w:rPr>
            </w:pPr>
            <w:r w:rsidRPr="00AB3294">
              <w:rPr>
                <w:rFonts w:asciiTheme="minorHAnsi" w:hAnsiTheme="minorHAnsi" w:cstheme="minorHAnsi"/>
                <w:b/>
                <w:bCs/>
                <w:spacing w:val="-5"/>
                <w:sz w:val="18"/>
                <w:szCs w:val="18"/>
                <w:lang w:val="pl-PL"/>
              </w:rPr>
              <w:t>20.</w:t>
            </w:r>
            <w:r w:rsidRPr="00AB3294">
              <w:rPr>
                <w:rFonts w:asciiTheme="minorHAnsi" w:hAnsiTheme="minorHAnsi" w:cstheme="minorHAnsi"/>
                <w:spacing w:val="-5"/>
                <w:sz w:val="18"/>
                <w:szCs w:val="18"/>
                <w:lang w:val="pl-PL"/>
              </w:rPr>
              <w:t xml:space="preserve"> </w:t>
            </w:r>
          </w:p>
        </w:tc>
        <w:tc>
          <w:tcPr>
            <w:tcW w:w="4106" w:type="dxa"/>
            <w:tcBorders>
              <w:top w:val="single" w:sz="4" w:space="0" w:color="000000"/>
              <w:left w:val="single" w:sz="4" w:space="0" w:color="000000"/>
              <w:bottom w:val="single" w:sz="4" w:space="0" w:color="000000"/>
              <w:right w:val="single" w:sz="4" w:space="0" w:color="000000"/>
            </w:tcBorders>
          </w:tcPr>
          <w:p w14:paraId="77E29DA4" w14:textId="77777777" w:rsidR="00AB3294" w:rsidRPr="00AB3294" w:rsidRDefault="00AB3294" w:rsidP="00021F80">
            <w:pPr>
              <w:pStyle w:val="TableParagraph"/>
              <w:spacing w:before="11" w:line="194"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Moduły jamy brzusznej</w:t>
            </w:r>
          </w:p>
        </w:tc>
        <w:tc>
          <w:tcPr>
            <w:tcW w:w="2553" w:type="dxa"/>
            <w:tcBorders>
              <w:top w:val="single" w:sz="4" w:space="0" w:color="000000"/>
              <w:left w:val="single" w:sz="4" w:space="0" w:color="000000"/>
              <w:bottom w:val="single" w:sz="4" w:space="0" w:color="000000"/>
              <w:right w:val="single" w:sz="4" w:space="0" w:color="000000"/>
            </w:tcBorders>
          </w:tcPr>
          <w:p w14:paraId="4BC6840E" w14:textId="77777777" w:rsidR="00AB3294" w:rsidRPr="00AB3294" w:rsidRDefault="00AB3294" w:rsidP="00021F80">
            <w:pPr>
              <w:pStyle w:val="TableParagraph"/>
              <w:spacing w:before="1" w:line="207" w:lineRule="exact"/>
              <w:ind w:left="108"/>
              <w:rPr>
                <w:rFonts w:asciiTheme="minorHAnsi" w:hAnsiTheme="minorHAnsi" w:cstheme="minorHAnsi"/>
                <w:sz w:val="18"/>
                <w:szCs w:val="18"/>
                <w:u w:val="single"/>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19C4E115"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471391D8"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4249927C" w14:textId="77777777" w:rsidR="00AB3294" w:rsidRPr="00AB3294" w:rsidRDefault="00AB3294" w:rsidP="00021F80">
            <w:pPr>
              <w:pStyle w:val="TableParagraph"/>
              <w:rPr>
                <w:rFonts w:asciiTheme="minorHAnsi" w:hAnsiTheme="minorHAnsi" w:cstheme="minorHAnsi"/>
                <w:spacing w:val="-5"/>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1B85766A" w14:textId="77777777" w:rsidR="00AB3294" w:rsidRPr="00AB3294" w:rsidRDefault="00AB3294" w:rsidP="00AB3294">
            <w:pPr>
              <w:pStyle w:val="TableParagraph"/>
              <w:numPr>
                <w:ilvl w:val="0"/>
                <w:numId w:val="171"/>
              </w:numP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Moduły jamy brzusznej posiadające zadania proceduralne i przypadki kliniczne prezentujące różne widoki istotne dla badania ultrasonograficznego jamy brzusznej. Kompletne przypadki kliniczne zapewniają nieograniczone środowisko szkoleniowe z szeroką gamą scenariuszy i patologii. Do patologii należą: stłuszczenie wątroby, kamienie nerkowe, guz w pęcherzu, patologie pęcherzyka żółciowego, marskość wątroby i inne.</w:t>
            </w:r>
          </w:p>
          <w:p w14:paraId="6A1C9267" w14:textId="77777777" w:rsidR="00AB3294" w:rsidRPr="00AB3294" w:rsidRDefault="00AB3294" w:rsidP="00021F80">
            <w:pPr>
              <w:pStyle w:val="TableParagraph"/>
              <w:tabs>
                <w:tab w:val="left" w:pos="828"/>
              </w:tabs>
              <w:spacing w:before="1"/>
              <w:ind w:right="453"/>
              <w:rPr>
                <w:rFonts w:asciiTheme="minorHAnsi" w:hAnsiTheme="minorHAnsi" w:cstheme="minorHAnsi"/>
                <w:sz w:val="18"/>
                <w:szCs w:val="18"/>
                <w:lang w:val="pl-PL"/>
              </w:rPr>
            </w:pPr>
          </w:p>
        </w:tc>
        <w:tc>
          <w:tcPr>
            <w:tcW w:w="2553" w:type="dxa"/>
            <w:tcBorders>
              <w:top w:val="single" w:sz="4" w:space="0" w:color="000000"/>
              <w:left w:val="single" w:sz="4" w:space="0" w:color="000000"/>
              <w:bottom w:val="single" w:sz="4" w:space="0" w:color="000000"/>
              <w:right w:val="single" w:sz="4" w:space="0" w:color="000000"/>
            </w:tcBorders>
          </w:tcPr>
          <w:p w14:paraId="652967B6" w14:textId="77777777" w:rsidR="00AB3294" w:rsidRPr="00AB3294" w:rsidRDefault="00AB3294" w:rsidP="00021F80">
            <w:pPr>
              <w:pStyle w:val="TableParagraph"/>
              <w:spacing w:before="1" w:line="207" w:lineRule="exact"/>
              <w:ind w:left="108"/>
              <w:rPr>
                <w:rFonts w:asciiTheme="minorHAnsi" w:hAnsiTheme="minorHAnsi" w:cstheme="minorHAnsi"/>
                <w:sz w:val="18"/>
                <w:szCs w:val="18"/>
                <w:u w:val="single"/>
                <w:lang w:val="pl-PL"/>
              </w:rPr>
            </w:pPr>
          </w:p>
        </w:tc>
        <w:tc>
          <w:tcPr>
            <w:tcW w:w="2407" w:type="dxa"/>
            <w:tcBorders>
              <w:top w:val="single" w:sz="4" w:space="0" w:color="000000"/>
              <w:left w:val="single" w:sz="4" w:space="0" w:color="000000"/>
              <w:bottom w:val="single" w:sz="4" w:space="0" w:color="000000"/>
              <w:right w:val="single" w:sz="4" w:space="0" w:color="000000"/>
            </w:tcBorders>
          </w:tcPr>
          <w:p w14:paraId="007C9959"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1E58B6ED"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54CEF33F" w14:textId="77777777" w:rsidR="00AB3294" w:rsidRPr="00AB3294" w:rsidRDefault="00AB3294" w:rsidP="00021F80">
            <w:pPr>
              <w:pStyle w:val="TableParagraph"/>
              <w:rPr>
                <w:rFonts w:asciiTheme="minorHAnsi" w:hAnsiTheme="minorHAnsi" w:cstheme="minorHAnsi"/>
                <w:spacing w:val="-5"/>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22568CC8" w14:textId="77777777" w:rsidR="00AB3294" w:rsidRPr="00AB3294" w:rsidRDefault="00AB3294" w:rsidP="00AB3294">
            <w:pPr>
              <w:pStyle w:val="TableParagraph"/>
              <w:numPr>
                <w:ilvl w:val="0"/>
                <w:numId w:val="171"/>
              </w:numP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Moduły posiadają badanie skoncentrowane na segmentach wątroby, pełne przećwiczenie protokołu badania jamy brzusznej krok po kroku zgodne z AIUM oraz edukacyjne zadanie z oznaczeniami anatomii etykietami.</w:t>
            </w:r>
          </w:p>
        </w:tc>
        <w:tc>
          <w:tcPr>
            <w:tcW w:w="2553" w:type="dxa"/>
            <w:tcBorders>
              <w:top w:val="single" w:sz="4" w:space="0" w:color="000000"/>
              <w:left w:val="single" w:sz="4" w:space="0" w:color="000000"/>
              <w:bottom w:val="single" w:sz="4" w:space="0" w:color="000000"/>
              <w:right w:val="single" w:sz="4" w:space="0" w:color="000000"/>
            </w:tcBorders>
          </w:tcPr>
          <w:p w14:paraId="6D63A6C6" w14:textId="77777777" w:rsidR="00AB3294" w:rsidRPr="00AB3294" w:rsidRDefault="00AB3294" w:rsidP="00021F80">
            <w:pPr>
              <w:pStyle w:val="TableParagraph"/>
              <w:spacing w:before="1" w:line="207" w:lineRule="exact"/>
              <w:ind w:left="108"/>
              <w:rPr>
                <w:rFonts w:asciiTheme="minorHAnsi" w:hAnsiTheme="minorHAnsi" w:cstheme="minorHAnsi"/>
                <w:sz w:val="18"/>
                <w:szCs w:val="18"/>
                <w:u w:val="single"/>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2301FD22"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36286DF6"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4C6E7711" w14:textId="77777777" w:rsidR="00AB3294" w:rsidRPr="00AB3294" w:rsidRDefault="00AB3294" w:rsidP="00021F80">
            <w:pPr>
              <w:pStyle w:val="TableParagraph"/>
              <w:rPr>
                <w:rFonts w:asciiTheme="minorHAnsi" w:hAnsiTheme="minorHAnsi" w:cstheme="minorHAnsi"/>
                <w:spacing w:val="-5"/>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44DAA044" w14:textId="77777777" w:rsidR="00AB3294" w:rsidRPr="00AB3294" w:rsidRDefault="00AB3294" w:rsidP="00AB3294">
            <w:pPr>
              <w:pStyle w:val="TableParagraph"/>
              <w:numPr>
                <w:ilvl w:val="0"/>
                <w:numId w:val="171"/>
              </w:numP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Pozwala nabywać następujące umiejętności:  </w:t>
            </w:r>
          </w:p>
          <w:p w14:paraId="1243296C" w14:textId="77777777" w:rsidR="00AB3294" w:rsidRPr="00AB3294" w:rsidRDefault="00AB3294" w:rsidP="00AB3294">
            <w:pPr>
              <w:pStyle w:val="TableParagraph"/>
              <w:numPr>
                <w:ilvl w:val="1"/>
                <w:numId w:val="171"/>
              </w:numP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uzyskiwanie istotnych obrazów ultrasonograficznych podczas wykonywania badania ultrasonograficznego jamy brzusznej</w:t>
            </w:r>
          </w:p>
          <w:p w14:paraId="3598CA1C" w14:textId="77777777" w:rsidR="00AB3294" w:rsidRPr="00AB3294" w:rsidRDefault="00AB3294" w:rsidP="00AB3294">
            <w:pPr>
              <w:pStyle w:val="TableParagraph"/>
              <w:numPr>
                <w:ilvl w:val="1"/>
                <w:numId w:val="171"/>
              </w:numP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identyfikacja, interpretacja i uchwycenie obrazów ultrasonograficznych narządów w jamie brzusznej takich jak wątroba, nerki, śledziona, aorta brzuszna, pęcherzyk żółciowy, trzustka i wyrostek robaczkowy u zdrowego pacjenta</w:t>
            </w:r>
          </w:p>
          <w:p w14:paraId="418E5EA7" w14:textId="77777777" w:rsidR="00AB3294" w:rsidRPr="00AB3294" w:rsidRDefault="00AB3294" w:rsidP="00AB3294">
            <w:pPr>
              <w:pStyle w:val="TableParagraph"/>
              <w:numPr>
                <w:ilvl w:val="1"/>
                <w:numId w:val="171"/>
              </w:numP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lastRenderedPageBreak/>
              <w:t>identyfikacja, interpretacja i rejestracja obrazów ultrasonograficznych wątroby i jej segmentów</w:t>
            </w:r>
          </w:p>
          <w:p w14:paraId="0DD1F547" w14:textId="77777777" w:rsidR="00AB3294" w:rsidRPr="00AB3294" w:rsidRDefault="00AB3294" w:rsidP="00AB3294">
            <w:pPr>
              <w:pStyle w:val="TableParagraph"/>
              <w:numPr>
                <w:ilvl w:val="1"/>
                <w:numId w:val="171"/>
              </w:numP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zademonstrowanie i ocena różnych wyników badań jamy brzusznej, takich jak tętniak aorty brzusznej, nieprawidłowości w funkcjonowaniu nerek, nieprawidłowości w funkcjonowaniu wątroby, nieprawidłowości w funkcjonowaniu pęcherzyka żółciowego</w:t>
            </w:r>
          </w:p>
          <w:p w14:paraId="4ABB58A5" w14:textId="77777777" w:rsidR="00AB3294" w:rsidRPr="00AB3294" w:rsidRDefault="00AB3294" w:rsidP="00AB3294">
            <w:pPr>
              <w:pStyle w:val="TableParagraph"/>
              <w:numPr>
                <w:ilvl w:val="1"/>
                <w:numId w:val="171"/>
              </w:numP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przećwiczenie procesu diagnostycznego i tworzenia raportu z badania klinicznego dla różnych wirtualnych przypadków pacjentów</w:t>
            </w:r>
          </w:p>
        </w:tc>
        <w:tc>
          <w:tcPr>
            <w:tcW w:w="2553" w:type="dxa"/>
            <w:tcBorders>
              <w:top w:val="single" w:sz="4" w:space="0" w:color="000000"/>
              <w:left w:val="single" w:sz="4" w:space="0" w:color="000000"/>
              <w:bottom w:val="single" w:sz="4" w:space="0" w:color="000000"/>
              <w:right w:val="single" w:sz="4" w:space="0" w:color="000000"/>
            </w:tcBorders>
          </w:tcPr>
          <w:p w14:paraId="10448018" w14:textId="77777777" w:rsidR="00AB3294" w:rsidRPr="00AB3294" w:rsidRDefault="00AB3294" w:rsidP="00021F80">
            <w:pPr>
              <w:pStyle w:val="TableParagraph"/>
              <w:spacing w:before="1" w:line="207" w:lineRule="exact"/>
              <w:ind w:left="108"/>
              <w:rPr>
                <w:rFonts w:asciiTheme="minorHAnsi" w:hAnsiTheme="minorHAnsi" w:cstheme="minorHAnsi"/>
                <w:sz w:val="18"/>
                <w:szCs w:val="18"/>
                <w:u w:val="single"/>
                <w:lang w:val="pl-PL"/>
              </w:rPr>
            </w:pPr>
            <w:r w:rsidRPr="00AB3294">
              <w:rPr>
                <w:rFonts w:asciiTheme="minorHAnsi" w:hAnsiTheme="minorHAnsi" w:cstheme="minorHAnsi"/>
                <w:spacing w:val="-5"/>
                <w:sz w:val="18"/>
                <w:szCs w:val="18"/>
                <w:lang w:val="pl-PL"/>
              </w:rPr>
              <w:lastRenderedPageBreak/>
              <w:t>TAK</w:t>
            </w:r>
          </w:p>
        </w:tc>
        <w:tc>
          <w:tcPr>
            <w:tcW w:w="2407" w:type="dxa"/>
            <w:tcBorders>
              <w:top w:val="single" w:sz="4" w:space="0" w:color="000000"/>
              <w:left w:val="single" w:sz="4" w:space="0" w:color="000000"/>
              <w:bottom w:val="single" w:sz="4" w:space="0" w:color="000000"/>
              <w:right w:val="single" w:sz="4" w:space="0" w:color="000000"/>
            </w:tcBorders>
          </w:tcPr>
          <w:p w14:paraId="2EF2DD81"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770644B0"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480F56E0" w14:textId="77777777" w:rsidR="00AB3294" w:rsidRPr="00AB3294" w:rsidRDefault="00AB3294" w:rsidP="00021F80">
            <w:pPr>
              <w:pStyle w:val="TableParagraph"/>
              <w:rPr>
                <w:rFonts w:asciiTheme="minorHAnsi" w:hAnsiTheme="minorHAnsi" w:cstheme="minorHAnsi"/>
                <w:spacing w:val="-5"/>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0F84A76B" w14:textId="77777777" w:rsidR="00AB3294" w:rsidRPr="00AB3294" w:rsidRDefault="00AB3294" w:rsidP="00AB3294">
            <w:pPr>
              <w:pStyle w:val="TableParagraph"/>
              <w:numPr>
                <w:ilvl w:val="0"/>
                <w:numId w:val="171"/>
              </w:numP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Właściwości jakie posiada moduł to scenariusze kliniczne dotyczące wątroby, nerek, pęcherzyka żółciowego, pęcherza moczowego i układu naczyniowego wątroby, zgodność z AIUM, możliwość ustawienia stanu wypełnienia żołądka od pustego do pełnego.</w:t>
            </w:r>
          </w:p>
        </w:tc>
        <w:tc>
          <w:tcPr>
            <w:tcW w:w="2553" w:type="dxa"/>
            <w:tcBorders>
              <w:top w:val="single" w:sz="4" w:space="0" w:color="000000"/>
              <w:left w:val="single" w:sz="4" w:space="0" w:color="000000"/>
              <w:bottom w:val="single" w:sz="4" w:space="0" w:color="000000"/>
              <w:right w:val="single" w:sz="4" w:space="0" w:color="000000"/>
            </w:tcBorders>
          </w:tcPr>
          <w:p w14:paraId="6F1777C1" w14:textId="77777777" w:rsidR="00AB3294" w:rsidRPr="00AB3294" w:rsidRDefault="00AB3294" w:rsidP="00021F80">
            <w:pPr>
              <w:pStyle w:val="TableParagraph"/>
              <w:spacing w:before="1" w:line="207" w:lineRule="exact"/>
              <w:ind w:left="108"/>
              <w:rPr>
                <w:rFonts w:asciiTheme="minorHAnsi" w:hAnsiTheme="minorHAnsi" w:cstheme="minorHAnsi"/>
                <w:sz w:val="18"/>
                <w:szCs w:val="18"/>
                <w:u w:val="single"/>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725A16AE" w14:textId="77777777" w:rsidR="00AB3294" w:rsidRPr="00AB3294" w:rsidRDefault="00AB3294" w:rsidP="00021F80">
            <w:pPr>
              <w:pStyle w:val="TableParagraph"/>
              <w:rPr>
                <w:rFonts w:asciiTheme="minorHAnsi" w:hAnsiTheme="minorHAnsi" w:cstheme="minorHAnsi"/>
                <w:sz w:val="18"/>
                <w:szCs w:val="18"/>
                <w:lang w:val="pl-PL"/>
              </w:rPr>
            </w:pPr>
          </w:p>
          <w:p w14:paraId="0524FCE3"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5ADA7442"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468604EE" w14:textId="77777777" w:rsidR="00AB3294" w:rsidRPr="00AB3294" w:rsidRDefault="00AB3294" w:rsidP="00021F80">
            <w:pPr>
              <w:pStyle w:val="TableParagraph"/>
              <w:spacing w:line="205" w:lineRule="exact"/>
              <w:ind w:left="107"/>
              <w:rPr>
                <w:rFonts w:asciiTheme="minorHAnsi" w:hAnsiTheme="minorHAnsi" w:cstheme="minorHAnsi"/>
                <w:spacing w:val="-5"/>
                <w:sz w:val="18"/>
                <w:szCs w:val="18"/>
                <w:lang w:val="pl-PL"/>
              </w:rPr>
            </w:pPr>
            <w:r w:rsidRPr="00AB3294">
              <w:rPr>
                <w:rFonts w:asciiTheme="minorHAnsi" w:hAnsiTheme="minorHAnsi" w:cstheme="minorHAnsi"/>
                <w:b/>
                <w:bCs/>
                <w:spacing w:val="-5"/>
                <w:sz w:val="18"/>
                <w:szCs w:val="18"/>
                <w:lang w:val="pl-PL"/>
              </w:rPr>
              <w:t>21.</w:t>
            </w:r>
          </w:p>
        </w:tc>
        <w:tc>
          <w:tcPr>
            <w:tcW w:w="4106" w:type="dxa"/>
            <w:tcBorders>
              <w:top w:val="single" w:sz="4" w:space="0" w:color="000000"/>
              <w:left w:val="single" w:sz="4" w:space="0" w:color="000000"/>
              <w:bottom w:val="single" w:sz="4" w:space="0" w:color="000000"/>
              <w:right w:val="single" w:sz="4" w:space="0" w:color="000000"/>
            </w:tcBorders>
          </w:tcPr>
          <w:p w14:paraId="1E77F501" w14:textId="77777777" w:rsidR="00AB3294" w:rsidRPr="00AB3294" w:rsidRDefault="00AB3294" w:rsidP="00021F80">
            <w:pPr>
              <w:pStyle w:val="TableParagraph"/>
              <w:spacing w:before="11" w:line="194"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Moduł eFAST i RUSH</w:t>
            </w:r>
          </w:p>
        </w:tc>
        <w:tc>
          <w:tcPr>
            <w:tcW w:w="2553" w:type="dxa"/>
            <w:tcBorders>
              <w:top w:val="single" w:sz="4" w:space="0" w:color="000000"/>
              <w:left w:val="single" w:sz="4" w:space="0" w:color="000000"/>
              <w:bottom w:val="single" w:sz="4" w:space="0" w:color="000000"/>
              <w:right w:val="single" w:sz="4" w:space="0" w:color="000000"/>
            </w:tcBorders>
          </w:tcPr>
          <w:p w14:paraId="7AFEF955" w14:textId="77777777" w:rsidR="00AB3294" w:rsidRPr="00AB3294" w:rsidRDefault="00AB3294" w:rsidP="00021F80">
            <w:pPr>
              <w:pStyle w:val="TableParagraph"/>
              <w:spacing w:before="1" w:line="207"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22B02725"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0F386866"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09AADC33" w14:textId="77777777" w:rsidR="00AB3294" w:rsidRPr="00AB3294" w:rsidRDefault="00AB3294" w:rsidP="00021F80">
            <w:pPr>
              <w:pStyle w:val="TableParagraph"/>
              <w:spacing w:before="11" w:line="194" w:lineRule="exact"/>
              <w:ind w:left="108"/>
              <w:rPr>
                <w:rFonts w:asciiTheme="minorHAnsi" w:hAnsiTheme="minorHAnsi" w:cstheme="minorHAnsi"/>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7ACE4A4B" w14:textId="77777777" w:rsidR="00AB3294" w:rsidRPr="00AB3294" w:rsidRDefault="00AB3294" w:rsidP="00AB3294">
            <w:pPr>
              <w:pStyle w:val="TableParagraph"/>
              <w:numPr>
                <w:ilvl w:val="0"/>
                <w:numId w:val="178"/>
              </w:numP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Obejmujący minimum 11 różnych zadań pediatrycznych/dorosłych dla nauki i ćwiczenia standardowego uzyskiwania obrazu, dokumentowania i klinicznego raportowania w środowisku klinicznym.</w:t>
            </w:r>
          </w:p>
        </w:tc>
        <w:tc>
          <w:tcPr>
            <w:tcW w:w="2553" w:type="dxa"/>
            <w:tcBorders>
              <w:top w:val="single" w:sz="4" w:space="0" w:color="000000"/>
              <w:left w:val="single" w:sz="4" w:space="0" w:color="000000"/>
              <w:bottom w:val="single" w:sz="4" w:space="0" w:color="000000"/>
              <w:right w:val="single" w:sz="4" w:space="0" w:color="000000"/>
            </w:tcBorders>
          </w:tcPr>
          <w:p w14:paraId="5705212C" w14:textId="77777777" w:rsidR="00AB3294" w:rsidRPr="00AB3294" w:rsidRDefault="00AB3294" w:rsidP="00021F80">
            <w:pPr>
              <w:pStyle w:val="TableParagraph"/>
              <w:spacing w:before="1" w:line="207"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7AD66D9F"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7BD66F69"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0209B972" w14:textId="77777777" w:rsidR="00AB3294" w:rsidRPr="00AB3294" w:rsidRDefault="00AB3294" w:rsidP="00021F80">
            <w:pPr>
              <w:pStyle w:val="TableParagraph"/>
              <w:spacing w:before="11" w:line="194" w:lineRule="exact"/>
              <w:ind w:left="108"/>
              <w:rPr>
                <w:rFonts w:asciiTheme="minorHAnsi" w:hAnsiTheme="minorHAnsi" w:cstheme="minorHAnsi"/>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4A1BFA38" w14:textId="77777777" w:rsidR="00AB3294" w:rsidRPr="00AB3294" w:rsidRDefault="00AB3294" w:rsidP="00AB3294">
            <w:pPr>
              <w:pStyle w:val="TableParagraph"/>
              <w:numPr>
                <w:ilvl w:val="0"/>
                <w:numId w:val="178"/>
              </w:numPr>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Przypadki kliniczne oferują typowe scenariusze ER lub ICU, min: tępy uraz brzucha, uraz klatki piersiowej, przenikająca rana klatki piersiowej, pacjenci niestabilni hemodynamicznie z ustaleniami min: wysięk płynu do jamy brzusznej lub klatki piersiowej, Hemoperitoneum, Hemothorax, Pneumothorax, płyn w miednicy, wysięk w worku osierdziowym, wolny płyn w Zachyłku Morisona.</w:t>
            </w:r>
          </w:p>
        </w:tc>
        <w:tc>
          <w:tcPr>
            <w:tcW w:w="2553" w:type="dxa"/>
            <w:tcBorders>
              <w:top w:val="single" w:sz="4" w:space="0" w:color="000000"/>
              <w:left w:val="single" w:sz="4" w:space="0" w:color="000000"/>
              <w:bottom w:val="single" w:sz="4" w:space="0" w:color="000000"/>
              <w:right w:val="single" w:sz="4" w:space="0" w:color="000000"/>
            </w:tcBorders>
          </w:tcPr>
          <w:p w14:paraId="2E5B0BD7" w14:textId="77777777" w:rsidR="00AB3294" w:rsidRPr="00AB3294" w:rsidRDefault="00AB3294" w:rsidP="00021F80">
            <w:pPr>
              <w:pStyle w:val="TableParagraph"/>
              <w:spacing w:before="1" w:line="207"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75E20B3F"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7710AD1E"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6C7D1557" w14:textId="77777777" w:rsidR="00AB3294" w:rsidRPr="00AB3294" w:rsidRDefault="00AB3294" w:rsidP="00021F80">
            <w:pPr>
              <w:pStyle w:val="TableParagraph"/>
              <w:spacing w:before="11" w:line="194" w:lineRule="exact"/>
              <w:ind w:left="108"/>
              <w:rPr>
                <w:rFonts w:asciiTheme="minorHAnsi" w:hAnsiTheme="minorHAnsi" w:cstheme="minorHAnsi"/>
                <w:b/>
                <w:bCs/>
                <w:sz w:val="18"/>
                <w:szCs w:val="18"/>
                <w:lang w:val="pl-PL"/>
              </w:rPr>
            </w:pPr>
            <w:r w:rsidRPr="00AB3294">
              <w:rPr>
                <w:rFonts w:asciiTheme="minorHAnsi" w:hAnsiTheme="minorHAnsi" w:cstheme="minorHAnsi"/>
                <w:b/>
                <w:bCs/>
                <w:sz w:val="18"/>
                <w:szCs w:val="18"/>
                <w:lang w:val="pl-PL"/>
              </w:rPr>
              <w:t>24.</w:t>
            </w:r>
          </w:p>
        </w:tc>
        <w:tc>
          <w:tcPr>
            <w:tcW w:w="4106" w:type="dxa"/>
            <w:tcBorders>
              <w:top w:val="single" w:sz="4" w:space="0" w:color="000000"/>
              <w:left w:val="single" w:sz="4" w:space="0" w:color="000000"/>
              <w:bottom w:val="single" w:sz="4" w:space="0" w:color="000000"/>
              <w:right w:val="single" w:sz="4" w:space="0" w:color="000000"/>
            </w:tcBorders>
          </w:tcPr>
          <w:p w14:paraId="15A890BC" w14:textId="77777777" w:rsidR="00AB3294" w:rsidRPr="00AB3294" w:rsidRDefault="00AB3294" w:rsidP="00021F80">
            <w:pPr>
              <w:pStyle w:val="TableParagraph"/>
              <w:spacing w:before="11" w:line="194"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Moduł zaawansowanego echa serca.</w:t>
            </w:r>
          </w:p>
        </w:tc>
        <w:tc>
          <w:tcPr>
            <w:tcW w:w="2553" w:type="dxa"/>
            <w:tcBorders>
              <w:top w:val="single" w:sz="4" w:space="0" w:color="000000"/>
              <w:left w:val="single" w:sz="4" w:space="0" w:color="000000"/>
              <w:bottom w:val="single" w:sz="4" w:space="0" w:color="000000"/>
              <w:right w:val="single" w:sz="4" w:space="0" w:color="000000"/>
            </w:tcBorders>
          </w:tcPr>
          <w:p w14:paraId="7EC545F3" w14:textId="77777777" w:rsidR="00AB3294" w:rsidRPr="00AB3294" w:rsidRDefault="00AB3294" w:rsidP="00021F80">
            <w:pPr>
              <w:pStyle w:val="TableParagraph"/>
              <w:spacing w:before="1" w:line="207"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71196A52"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17B4D159"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55CE564D" w14:textId="77777777" w:rsidR="00AB3294" w:rsidRPr="00AB3294" w:rsidRDefault="00AB3294" w:rsidP="00021F80">
            <w:pPr>
              <w:pStyle w:val="TableParagraph"/>
              <w:spacing w:before="11" w:line="194" w:lineRule="exact"/>
              <w:ind w:left="108"/>
              <w:rPr>
                <w:rFonts w:asciiTheme="minorHAnsi" w:hAnsiTheme="minorHAnsi" w:cstheme="minorHAnsi"/>
                <w:b/>
                <w:bCs/>
                <w:sz w:val="18"/>
                <w:szCs w:val="18"/>
              </w:rPr>
            </w:pPr>
          </w:p>
        </w:tc>
        <w:tc>
          <w:tcPr>
            <w:tcW w:w="4106" w:type="dxa"/>
            <w:tcBorders>
              <w:top w:val="single" w:sz="4" w:space="0" w:color="000000"/>
              <w:left w:val="single" w:sz="4" w:space="0" w:color="000000"/>
              <w:bottom w:val="single" w:sz="4" w:space="0" w:color="000000"/>
              <w:right w:val="single" w:sz="4" w:space="0" w:color="000000"/>
            </w:tcBorders>
          </w:tcPr>
          <w:p w14:paraId="67D1B24B" w14:textId="77777777" w:rsidR="00AB3294" w:rsidRPr="00AB3294" w:rsidRDefault="00AB3294" w:rsidP="00021F80">
            <w:pPr>
              <w:pStyle w:val="TableParagraph"/>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1. Dostępne są zadania proceduralne i kompletne przypadki kliniczne do nauki i wykonywania dokładnej, kompleksowej oceny echokardiografii przez klatkę piersiową (TTE), wykonanej w celu oceny anomalii i wad układu krążenia.</w:t>
            </w:r>
          </w:p>
        </w:tc>
        <w:tc>
          <w:tcPr>
            <w:tcW w:w="2553" w:type="dxa"/>
            <w:tcBorders>
              <w:top w:val="single" w:sz="4" w:space="0" w:color="000000"/>
              <w:left w:val="single" w:sz="4" w:space="0" w:color="000000"/>
              <w:bottom w:val="single" w:sz="4" w:space="0" w:color="000000"/>
              <w:right w:val="single" w:sz="4" w:space="0" w:color="000000"/>
            </w:tcBorders>
          </w:tcPr>
          <w:p w14:paraId="72B1DDC8" w14:textId="77777777" w:rsidR="00AB3294" w:rsidRPr="00AB3294" w:rsidRDefault="00AB3294" w:rsidP="00021F80">
            <w:pPr>
              <w:pStyle w:val="TableParagraph"/>
              <w:spacing w:before="1" w:line="207"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2C962922"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42F4C6AA"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0ED00E90" w14:textId="77777777" w:rsidR="00AB3294" w:rsidRPr="00AB3294" w:rsidRDefault="00AB3294" w:rsidP="00021F80">
            <w:pPr>
              <w:pStyle w:val="TableParagraph"/>
              <w:spacing w:before="11" w:line="194" w:lineRule="exact"/>
              <w:ind w:left="108"/>
              <w:rPr>
                <w:rFonts w:asciiTheme="minorHAnsi" w:hAnsiTheme="minorHAnsi" w:cstheme="minorHAnsi"/>
                <w:b/>
                <w:bCs/>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5ECB6BE0" w14:textId="77777777" w:rsidR="00AB3294" w:rsidRPr="00AB3294" w:rsidRDefault="00AB3294" w:rsidP="00021F80">
            <w:pPr>
              <w:pStyle w:val="TableParagraph"/>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Moduł ten obsługuje szerokie szkolenie w zakresie korzystania z zaawansowanych narzędzi diagnostycznych, w tym Dopplera fali ciągłej (CW), Dopplera fali pulsacyjnej (PW), trybu M oraz licznych pomiarów i automatycznych obliczeń.</w:t>
            </w:r>
          </w:p>
        </w:tc>
        <w:tc>
          <w:tcPr>
            <w:tcW w:w="2553" w:type="dxa"/>
            <w:tcBorders>
              <w:top w:val="single" w:sz="4" w:space="0" w:color="000000"/>
              <w:left w:val="single" w:sz="4" w:space="0" w:color="000000"/>
              <w:bottom w:val="single" w:sz="4" w:space="0" w:color="000000"/>
              <w:right w:val="single" w:sz="4" w:space="0" w:color="000000"/>
            </w:tcBorders>
          </w:tcPr>
          <w:p w14:paraId="3CF647BE" w14:textId="77777777" w:rsidR="00AB3294" w:rsidRPr="00AB3294" w:rsidRDefault="00AB3294" w:rsidP="00021F80">
            <w:pPr>
              <w:pStyle w:val="TableParagraph"/>
              <w:spacing w:before="1" w:line="207"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4F2B15EB"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1885F275"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43764FFC" w14:textId="77777777" w:rsidR="00AB3294" w:rsidRPr="00AB3294" w:rsidRDefault="00AB3294" w:rsidP="00021F80">
            <w:pPr>
              <w:pStyle w:val="TableParagraph"/>
              <w:spacing w:before="11" w:line="194" w:lineRule="exact"/>
              <w:ind w:left="108"/>
              <w:rPr>
                <w:rFonts w:asciiTheme="minorHAnsi" w:hAnsiTheme="minorHAnsi" w:cstheme="minorHAnsi"/>
                <w:b/>
                <w:bCs/>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2CE7436D" w14:textId="77777777" w:rsidR="00AB3294" w:rsidRPr="00AB3294" w:rsidRDefault="00AB3294" w:rsidP="00021F80">
            <w:pPr>
              <w:pStyle w:val="TableParagraph"/>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Przypadki kliniczne oferują wirtualnych pacjentów zarówno dorosłych, jak i pediatrycznych, o różnym stopniu złożoności diagnostycznej. </w:t>
            </w:r>
          </w:p>
        </w:tc>
        <w:tc>
          <w:tcPr>
            <w:tcW w:w="2553" w:type="dxa"/>
            <w:tcBorders>
              <w:top w:val="single" w:sz="4" w:space="0" w:color="000000"/>
              <w:left w:val="single" w:sz="4" w:space="0" w:color="000000"/>
              <w:bottom w:val="single" w:sz="4" w:space="0" w:color="000000"/>
              <w:right w:val="single" w:sz="4" w:space="0" w:color="000000"/>
            </w:tcBorders>
          </w:tcPr>
          <w:p w14:paraId="3F126E03" w14:textId="77777777" w:rsidR="00AB3294" w:rsidRPr="00AB3294" w:rsidRDefault="00AB3294" w:rsidP="00021F80">
            <w:pPr>
              <w:pStyle w:val="TableParagraph"/>
              <w:spacing w:before="1" w:line="207"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41133285"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4FFB8FBC"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65B339AF" w14:textId="77777777" w:rsidR="00AB3294" w:rsidRPr="00AB3294" w:rsidRDefault="00AB3294" w:rsidP="00021F80">
            <w:pPr>
              <w:pStyle w:val="TableParagraph"/>
              <w:spacing w:before="11" w:line="194" w:lineRule="exact"/>
              <w:ind w:left="108"/>
              <w:rPr>
                <w:rFonts w:asciiTheme="minorHAnsi" w:hAnsiTheme="minorHAnsi" w:cstheme="minorHAnsi"/>
                <w:b/>
                <w:bCs/>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27B8DDD8" w14:textId="77777777" w:rsidR="00AB3294" w:rsidRPr="00AB3294" w:rsidRDefault="00AB3294" w:rsidP="00021F80">
            <w:pPr>
              <w:pStyle w:val="TableParagraph"/>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Każdy przypadek zapewnia nieograniczone środowisko treningowe do skanowania, dokumentowania i diagnozowania funkcji skurczowych i rozkurczowych, oceny hemodynamicznej, oceny zastawek i nieprawidłowości strukturalnych.</w:t>
            </w:r>
          </w:p>
        </w:tc>
        <w:tc>
          <w:tcPr>
            <w:tcW w:w="2553" w:type="dxa"/>
            <w:tcBorders>
              <w:top w:val="single" w:sz="4" w:space="0" w:color="000000"/>
              <w:left w:val="single" w:sz="4" w:space="0" w:color="000000"/>
              <w:bottom w:val="single" w:sz="4" w:space="0" w:color="000000"/>
              <w:right w:val="single" w:sz="4" w:space="0" w:color="000000"/>
            </w:tcBorders>
          </w:tcPr>
          <w:p w14:paraId="7A237730" w14:textId="77777777" w:rsidR="00AB3294" w:rsidRPr="00AB3294" w:rsidRDefault="00AB3294" w:rsidP="00021F80">
            <w:pPr>
              <w:pStyle w:val="TableParagraph"/>
              <w:spacing w:before="1" w:line="207"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3DA076D5"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571B0863"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00C60EA5" w14:textId="77777777" w:rsidR="00AB3294" w:rsidRPr="00AB3294" w:rsidRDefault="00AB3294" w:rsidP="00021F80">
            <w:pPr>
              <w:pStyle w:val="TableParagraph"/>
              <w:spacing w:before="11" w:line="194" w:lineRule="exact"/>
              <w:ind w:left="108"/>
              <w:rPr>
                <w:rFonts w:asciiTheme="minorHAnsi" w:hAnsiTheme="minorHAnsi" w:cstheme="minorHAnsi"/>
                <w:b/>
                <w:bCs/>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492C8045" w14:textId="77777777" w:rsidR="00AB3294" w:rsidRPr="00AB3294" w:rsidRDefault="00AB3294" w:rsidP="00021F80">
            <w:pPr>
              <w:pStyle w:val="TableParagraph"/>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Ocena wyników dostarcza informacji zwrotnych na temat wydajności protokołu, dokładności różnych pomiarów oraz adekwatności zdiagnozowanych wyników klinicznych.</w:t>
            </w:r>
          </w:p>
        </w:tc>
        <w:tc>
          <w:tcPr>
            <w:tcW w:w="2553" w:type="dxa"/>
            <w:tcBorders>
              <w:top w:val="single" w:sz="4" w:space="0" w:color="000000"/>
              <w:left w:val="single" w:sz="4" w:space="0" w:color="000000"/>
              <w:bottom w:val="single" w:sz="4" w:space="0" w:color="000000"/>
              <w:right w:val="single" w:sz="4" w:space="0" w:color="000000"/>
            </w:tcBorders>
          </w:tcPr>
          <w:p w14:paraId="4B41B6FA" w14:textId="77777777" w:rsidR="00AB3294" w:rsidRPr="00AB3294" w:rsidRDefault="00AB3294" w:rsidP="00021F80">
            <w:pPr>
              <w:pStyle w:val="TableParagraph"/>
              <w:spacing w:before="1" w:line="207"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331566F1"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3747D6D7"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431D99D4" w14:textId="77777777" w:rsidR="00AB3294" w:rsidRPr="00AB3294" w:rsidRDefault="00AB3294" w:rsidP="00021F80">
            <w:pPr>
              <w:pStyle w:val="TableParagraph"/>
              <w:spacing w:before="11" w:line="194" w:lineRule="exact"/>
              <w:ind w:left="108"/>
              <w:rPr>
                <w:rFonts w:asciiTheme="minorHAnsi" w:hAnsiTheme="minorHAnsi" w:cstheme="minorHAnsi"/>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61A32804" w14:textId="77777777" w:rsidR="00AB3294" w:rsidRPr="00AB3294" w:rsidRDefault="00AB3294" w:rsidP="00021F80">
            <w:pPr>
              <w:pStyle w:val="TableParagraph"/>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Minimum 12 przypadków, zarówno dorosłych jak i pediatrycznych, </w:t>
            </w:r>
          </w:p>
        </w:tc>
        <w:tc>
          <w:tcPr>
            <w:tcW w:w="2553" w:type="dxa"/>
            <w:tcBorders>
              <w:top w:val="single" w:sz="4" w:space="0" w:color="000000"/>
              <w:left w:val="single" w:sz="4" w:space="0" w:color="000000"/>
              <w:bottom w:val="single" w:sz="4" w:space="0" w:color="000000"/>
              <w:right w:val="single" w:sz="4" w:space="0" w:color="000000"/>
            </w:tcBorders>
          </w:tcPr>
          <w:p w14:paraId="4B42FEAA" w14:textId="77777777" w:rsidR="00AB3294" w:rsidRPr="00AB3294" w:rsidRDefault="00AB3294" w:rsidP="00021F80">
            <w:pPr>
              <w:pStyle w:val="TableParagraph"/>
              <w:spacing w:before="1" w:line="207"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64309819"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01997B80"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5A09D530" w14:textId="77777777" w:rsidR="00AB3294" w:rsidRPr="00AB3294" w:rsidRDefault="00AB3294" w:rsidP="00021F80">
            <w:pPr>
              <w:pStyle w:val="TableParagraph"/>
              <w:spacing w:before="11" w:line="194" w:lineRule="exact"/>
              <w:ind w:left="108"/>
              <w:rPr>
                <w:rFonts w:asciiTheme="minorHAnsi" w:hAnsiTheme="minorHAnsi" w:cstheme="minorHAnsi"/>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46447F88" w14:textId="77777777" w:rsidR="00AB3294" w:rsidRPr="00AB3294" w:rsidRDefault="00AB3294" w:rsidP="00021F80">
            <w:pPr>
              <w:pStyle w:val="TableParagraph"/>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Przypadki obejmują min.: śluzak, kardiomiopatia przerostowa, zaburzenia funkcji rozkurczowej lewek komory.</w:t>
            </w:r>
          </w:p>
        </w:tc>
        <w:tc>
          <w:tcPr>
            <w:tcW w:w="2553" w:type="dxa"/>
            <w:tcBorders>
              <w:top w:val="single" w:sz="4" w:space="0" w:color="000000"/>
              <w:left w:val="single" w:sz="4" w:space="0" w:color="000000"/>
              <w:bottom w:val="single" w:sz="4" w:space="0" w:color="000000"/>
              <w:right w:val="single" w:sz="4" w:space="0" w:color="000000"/>
            </w:tcBorders>
          </w:tcPr>
          <w:p w14:paraId="4CDD703A" w14:textId="77777777" w:rsidR="00AB3294" w:rsidRPr="00AB3294" w:rsidRDefault="00AB3294" w:rsidP="00021F80">
            <w:pPr>
              <w:pStyle w:val="TableParagraph"/>
              <w:spacing w:before="1" w:line="207"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Borders>
              <w:top w:val="single" w:sz="4" w:space="0" w:color="000000"/>
              <w:left w:val="single" w:sz="4" w:space="0" w:color="000000"/>
              <w:bottom w:val="single" w:sz="4" w:space="0" w:color="000000"/>
              <w:right w:val="single" w:sz="4" w:space="0" w:color="000000"/>
            </w:tcBorders>
          </w:tcPr>
          <w:p w14:paraId="66274985" w14:textId="77777777" w:rsidR="00AB3294" w:rsidRPr="00AB3294" w:rsidRDefault="00AB3294" w:rsidP="00021F80">
            <w:pPr>
              <w:pStyle w:val="TableParagraph"/>
              <w:rPr>
                <w:rFonts w:asciiTheme="minorHAnsi" w:hAnsiTheme="minorHAnsi" w:cstheme="minorHAnsi"/>
                <w:sz w:val="18"/>
                <w:szCs w:val="18"/>
                <w:lang w:val="pl-PL"/>
              </w:rPr>
            </w:pPr>
          </w:p>
          <w:p w14:paraId="0C3C551A"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1F2254B0"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782381B0" w14:textId="77777777" w:rsidR="00AB3294" w:rsidRPr="00AB3294" w:rsidRDefault="00AB3294" w:rsidP="00021F80">
            <w:pPr>
              <w:pStyle w:val="TableParagraph"/>
              <w:spacing w:before="11" w:line="194" w:lineRule="exact"/>
              <w:ind w:left="108"/>
              <w:rPr>
                <w:rFonts w:asciiTheme="minorHAnsi" w:hAnsiTheme="minorHAnsi" w:cstheme="minorHAnsi"/>
                <w:sz w:val="18"/>
                <w:szCs w:val="18"/>
              </w:rPr>
            </w:pPr>
            <w:r w:rsidRPr="00AB3294">
              <w:rPr>
                <w:rFonts w:asciiTheme="minorHAnsi" w:hAnsiTheme="minorHAnsi" w:cstheme="minorHAnsi"/>
                <w:sz w:val="18"/>
                <w:szCs w:val="18"/>
              </w:rPr>
              <w:t>25.</w:t>
            </w:r>
          </w:p>
        </w:tc>
        <w:tc>
          <w:tcPr>
            <w:tcW w:w="4106" w:type="dxa"/>
            <w:tcBorders>
              <w:top w:val="single" w:sz="4" w:space="0" w:color="000000"/>
              <w:left w:val="single" w:sz="4" w:space="0" w:color="000000"/>
              <w:bottom w:val="single" w:sz="4" w:space="0" w:color="000000"/>
              <w:right w:val="single" w:sz="4" w:space="0" w:color="000000"/>
            </w:tcBorders>
          </w:tcPr>
          <w:p w14:paraId="053332E1" w14:textId="77777777" w:rsidR="00AB3294" w:rsidRPr="00AB3294" w:rsidRDefault="00AB3294" w:rsidP="00021F80">
            <w:pPr>
              <w:pStyle w:val="TableParagraph"/>
              <w:spacing w:before="11" w:line="194" w:lineRule="exact"/>
              <w:rPr>
                <w:rFonts w:asciiTheme="minorHAnsi" w:hAnsiTheme="minorHAnsi" w:cstheme="minorHAnsi"/>
                <w:sz w:val="18"/>
                <w:szCs w:val="18"/>
              </w:rPr>
            </w:pPr>
            <w:r w:rsidRPr="00AB3294">
              <w:rPr>
                <w:rFonts w:asciiTheme="minorHAnsi" w:hAnsiTheme="minorHAnsi" w:cstheme="minorHAnsi"/>
                <w:sz w:val="18"/>
                <w:szCs w:val="18"/>
              </w:rPr>
              <w:t>Zaawansowany moduł jamy brzusznej</w:t>
            </w:r>
          </w:p>
        </w:tc>
        <w:tc>
          <w:tcPr>
            <w:tcW w:w="2553" w:type="dxa"/>
            <w:tcBorders>
              <w:top w:val="single" w:sz="4" w:space="0" w:color="000000"/>
              <w:left w:val="single" w:sz="4" w:space="0" w:color="000000"/>
              <w:bottom w:val="single" w:sz="4" w:space="0" w:color="000000"/>
              <w:right w:val="single" w:sz="4" w:space="0" w:color="000000"/>
            </w:tcBorders>
          </w:tcPr>
          <w:p w14:paraId="18339D02" w14:textId="77777777" w:rsidR="00AB3294" w:rsidRPr="00AB3294" w:rsidRDefault="00AB3294" w:rsidP="00021F80">
            <w:pPr>
              <w:pStyle w:val="TableParagraph"/>
              <w:spacing w:before="1" w:line="207" w:lineRule="exact"/>
              <w:ind w:left="108"/>
              <w:rPr>
                <w:rFonts w:asciiTheme="minorHAnsi" w:hAnsiTheme="minorHAnsi" w:cstheme="minorHAnsi"/>
                <w:spacing w:val="-5"/>
                <w:sz w:val="18"/>
                <w:szCs w:val="18"/>
              </w:rPr>
            </w:pPr>
          </w:p>
        </w:tc>
        <w:tc>
          <w:tcPr>
            <w:tcW w:w="2407" w:type="dxa"/>
            <w:tcBorders>
              <w:top w:val="single" w:sz="4" w:space="0" w:color="000000"/>
              <w:left w:val="single" w:sz="4" w:space="0" w:color="000000"/>
              <w:bottom w:val="single" w:sz="4" w:space="0" w:color="000000"/>
              <w:right w:val="single" w:sz="4" w:space="0" w:color="000000"/>
            </w:tcBorders>
          </w:tcPr>
          <w:p w14:paraId="0F1B2335" w14:textId="77777777" w:rsidR="00AB3294" w:rsidRPr="00AB3294" w:rsidRDefault="00AB3294" w:rsidP="00021F80">
            <w:pPr>
              <w:pStyle w:val="TableParagraph"/>
              <w:rPr>
                <w:rFonts w:asciiTheme="minorHAnsi" w:hAnsiTheme="minorHAnsi" w:cstheme="minorHAnsi"/>
                <w:sz w:val="18"/>
                <w:szCs w:val="18"/>
              </w:rPr>
            </w:pPr>
          </w:p>
        </w:tc>
      </w:tr>
      <w:tr w:rsidR="00AB3294" w:rsidRPr="00AB3294" w14:paraId="2D881C38"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0317B2C4" w14:textId="77777777" w:rsidR="00AB3294" w:rsidRPr="00AB3294" w:rsidRDefault="00AB3294" w:rsidP="00021F80">
            <w:pPr>
              <w:pStyle w:val="TableParagraph"/>
              <w:spacing w:before="11" w:line="194" w:lineRule="exact"/>
              <w:ind w:left="108"/>
              <w:rPr>
                <w:rFonts w:asciiTheme="minorHAnsi" w:hAnsiTheme="minorHAnsi" w:cstheme="minorHAnsi"/>
                <w:sz w:val="18"/>
                <w:szCs w:val="18"/>
              </w:rPr>
            </w:pPr>
          </w:p>
        </w:tc>
        <w:tc>
          <w:tcPr>
            <w:tcW w:w="4106" w:type="dxa"/>
            <w:tcBorders>
              <w:top w:val="single" w:sz="4" w:space="0" w:color="000000"/>
              <w:left w:val="single" w:sz="4" w:space="0" w:color="000000"/>
              <w:bottom w:val="single" w:sz="4" w:space="0" w:color="000000"/>
              <w:right w:val="single" w:sz="4" w:space="0" w:color="000000"/>
            </w:tcBorders>
          </w:tcPr>
          <w:p w14:paraId="3F31BFFA" w14:textId="77777777" w:rsidR="00AB3294" w:rsidRPr="00AB3294" w:rsidRDefault="00AB3294" w:rsidP="00021F80">
            <w:pPr>
              <w:pStyle w:val="TableParagraph"/>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Zaawansowany moduł jamy brzusznej oferuje zadania proceduralne i przypadki kliniczne prezentujące różne widoki istotne dla badania ultrasonograficznego jamy brzusznej. Kompletne przypadki kliniczne zapewniają nieograniczone środowisko szkoleniowe z szeroką gamą scenariuszy i patologii. Do patologii należą: stłuszczenie wątroby, kamienie nerkowe, guz w pęcherzu, patologie pęcherzyka żółciowego, marskość wątroby i inne.</w:t>
            </w:r>
          </w:p>
        </w:tc>
        <w:tc>
          <w:tcPr>
            <w:tcW w:w="2553" w:type="dxa"/>
            <w:tcBorders>
              <w:top w:val="single" w:sz="4" w:space="0" w:color="000000"/>
              <w:left w:val="single" w:sz="4" w:space="0" w:color="000000"/>
              <w:bottom w:val="single" w:sz="4" w:space="0" w:color="000000"/>
              <w:right w:val="single" w:sz="4" w:space="0" w:color="000000"/>
            </w:tcBorders>
          </w:tcPr>
          <w:p w14:paraId="729EAB31" w14:textId="77777777" w:rsidR="00AB3294" w:rsidRPr="00AB3294" w:rsidRDefault="00AB3294" w:rsidP="00021F80">
            <w:pPr>
              <w:pStyle w:val="TableParagraph"/>
              <w:spacing w:before="1" w:line="207" w:lineRule="exact"/>
              <w:ind w:left="108"/>
              <w:rPr>
                <w:rFonts w:asciiTheme="minorHAnsi" w:hAnsiTheme="minorHAnsi" w:cstheme="minorHAnsi"/>
                <w:spacing w:val="-5"/>
                <w:sz w:val="18"/>
                <w:szCs w:val="18"/>
                <w:lang w:val="pl-PL"/>
              </w:rPr>
            </w:pPr>
          </w:p>
        </w:tc>
        <w:tc>
          <w:tcPr>
            <w:tcW w:w="2407" w:type="dxa"/>
            <w:tcBorders>
              <w:top w:val="single" w:sz="4" w:space="0" w:color="000000"/>
              <w:left w:val="single" w:sz="4" w:space="0" w:color="000000"/>
              <w:bottom w:val="single" w:sz="4" w:space="0" w:color="000000"/>
              <w:right w:val="single" w:sz="4" w:space="0" w:color="000000"/>
            </w:tcBorders>
          </w:tcPr>
          <w:p w14:paraId="4C1A71AF"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17DD2C61"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59AF5B6C" w14:textId="77777777" w:rsidR="00AB3294" w:rsidRPr="00AB3294" w:rsidRDefault="00AB3294" w:rsidP="00021F80">
            <w:pPr>
              <w:pStyle w:val="TableParagraph"/>
              <w:spacing w:before="11" w:line="194" w:lineRule="exact"/>
              <w:ind w:left="108"/>
              <w:rPr>
                <w:rFonts w:asciiTheme="minorHAnsi" w:hAnsiTheme="minorHAnsi" w:cstheme="minorHAnsi"/>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37531839" w14:textId="77777777" w:rsidR="00AB3294" w:rsidRPr="00AB3294" w:rsidRDefault="00AB3294" w:rsidP="00021F80">
            <w:pPr>
              <w:pStyle w:val="TableParagraph"/>
              <w:spacing w:before="1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Moduł zawiera badanie skoncentrowane na segmentach wątroby, pełne przećwiczenie protokołu badania jamy brzusznej krok po kroku zgodne z AIUM oraz edukacyjne zadanie z oznaczeniami anatomii etykietami.</w:t>
            </w:r>
          </w:p>
        </w:tc>
        <w:tc>
          <w:tcPr>
            <w:tcW w:w="2553" w:type="dxa"/>
            <w:tcBorders>
              <w:top w:val="single" w:sz="4" w:space="0" w:color="000000"/>
              <w:left w:val="single" w:sz="4" w:space="0" w:color="000000"/>
              <w:bottom w:val="single" w:sz="4" w:space="0" w:color="000000"/>
              <w:right w:val="single" w:sz="4" w:space="0" w:color="000000"/>
            </w:tcBorders>
          </w:tcPr>
          <w:p w14:paraId="09D52252" w14:textId="77777777" w:rsidR="00AB3294" w:rsidRPr="00AB3294" w:rsidRDefault="00AB3294" w:rsidP="00021F80">
            <w:pPr>
              <w:pStyle w:val="TableParagraph"/>
              <w:spacing w:before="1" w:line="207" w:lineRule="exact"/>
              <w:ind w:left="108"/>
              <w:rPr>
                <w:rFonts w:asciiTheme="minorHAnsi" w:hAnsiTheme="minorHAnsi" w:cstheme="minorHAnsi"/>
                <w:spacing w:val="-5"/>
                <w:sz w:val="18"/>
                <w:szCs w:val="18"/>
                <w:lang w:val="pl-PL"/>
              </w:rPr>
            </w:pPr>
          </w:p>
        </w:tc>
        <w:tc>
          <w:tcPr>
            <w:tcW w:w="2407" w:type="dxa"/>
            <w:tcBorders>
              <w:top w:val="single" w:sz="4" w:space="0" w:color="000000"/>
              <w:left w:val="single" w:sz="4" w:space="0" w:color="000000"/>
              <w:bottom w:val="single" w:sz="4" w:space="0" w:color="000000"/>
              <w:right w:val="single" w:sz="4" w:space="0" w:color="000000"/>
            </w:tcBorders>
          </w:tcPr>
          <w:p w14:paraId="50924E93"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31F1BBF8"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1AFC49F3" w14:textId="77777777" w:rsidR="00AB3294" w:rsidRPr="00AB3294" w:rsidRDefault="00AB3294" w:rsidP="00021F80">
            <w:pPr>
              <w:pStyle w:val="TableParagraph"/>
              <w:spacing w:before="11" w:line="194" w:lineRule="exact"/>
              <w:ind w:left="108"/>
              <w:rPr>
                <w:rFonts w:asciiTheme="minorHAnsi" w:hAnsiTheme="minorHAnsi" w:cstheme="minorHAnsi"/>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5BADB868" w14:textId="77777777" w:rsidR="00AB3294" w:rsidRPr="00AB3294" w:rsidRDefault="00AB3294" w:rsidP="00021F80">
            <w:pPr>
              <w:pStyle w:val="TableParagraph"/>
              <w:spacing w:before="11" w:line="194" w:lineRule="exact"/>
              <w:rPr>
                <w:rFonts w:asciiTheme="minorHAnsi" w:hAnsiTheme="minorHAnsi" w:cstheme="minorHAnsi"/>
                <w:sz w:val="18"/>
                <w:szCs w:val="18"/>
                <w:lang w:val="pl-PL"/>
              </w:rPr>
            </w:pPr>
            <w:r w:rsidRPr="00AB3294">
              <w:rPr>
                <w:rFonts w:asciiTheme="minorHAnsi" w:hAnsiTheme="minorHAnsi" w:cstheme="minorHAnsi"/>
                <w:b/>
                <w:bCs/>
                <w:sz w:val="18"/>
                <w:szCs w:val="18"/>
                <w:lang w:val="pl-PL"/>
              </w:rPr>
              <w:t>Umiejętności:</w:t>
            </w:r>
            <w:r w:rsidRPr="00AB3294">
              <w:rPr>
                <w:rFonts w:asciiTheme="minorHAnsi" w:hAnsiTheme="minorHAnsi" w:cstheme="minorHAnsi"/>
                <w:sz w:val="18"/>
                <w:szCs w:val="18"/>
                <w:lang w:val="pl-PL"/>
              </w:rPr>
              <w:br/>
              <w:t>• przećwiczenie i nabranie pewności w uzyskiwaniu istotnych obrazów ultrasonograficznych podczas wykonywania badania ultrasonograficznego jamy brzusznej</w:t>
            </w:r>
            <w:r w:rsidRPr="00AB3294">
              <w:rPr>
                <w:rFonts w:asciiTheme="minorHAnsi" w:hAnsiTheme="minorHAnsi" w:cstheme="minorHAnsi"/>
                <w:sz w:val="18"/>
                <w:szCs w:val="18"/>
                <w:lang w:val="pl-PL"/>
              </w:rPr>
              <w:br/>
              <w:t>• identyfikacja, interpretacja i uchwycenie obrazów ultrasonograficznych narządów w jamie brzusznej takich jak wątroba, nerki, śledziona, aorta brzuszna, pęcherzyk żółciowy, trzustka i wyrostek robaczkowy u zdrowego pacjenta</w:t>
            </w:r>
            <w:r w:rsidRPr="00AB3294">
              <w:rPr>
                <w:rFonts w:asciiTheme="minorHAnsi" w:hAnsiTheme="minorHAnsi" w:cstheme="minorHAnsi"/>
                <w:sz w:val="18"/>
                <w:szCs w:val="18"/>
                <w:lang w:val="pl-PL"/>
              </w:rPr>
              <w:br/>
              <w:t>• identyfikacja, interpretacja i rejestracja obrazów ultrasonograficznych wątroby i jej segmentów</w:t>
            </w:r>
            <w:r w:rsidRPr="00AB3294">
              <w:rPr>
                <w:rFonts w:asciiTheme="minorHAnsi" w:hAnsiTheme="minorHAnsi" w:cstheme="minorHAnsi"/>
                <w:sz w:val="18"/>
                <w:szCs w:val="18"/>
                <w:lang w:val="pl-PL"/>
              </w:rPr>
              <w:br/>
              <w:t>• zademonstrowanie i ocena różnych wyników badań jamy brzusznej, takich jak tętniak aorty brzusznej, nieprawidłowości w funkcjonowaniu nerek, nieprawidłowości w funkcjonowaniu wątroby, nieprawidłowości w funkcjonowaniu pęcherzyka żółciowego i inne</w:t>
            </w:r>
            <w:r w:rsidRPr="00AB3294">
              <w:rPr>
                <w:rFonts w:asciiTheme="minorHAnsi" w:hAnsiTheme="minorHAnsi" w:cstheme="minorHAnsi"/>
                <w:sz w:val="18"/>
                <w:szCs w:val="18"/>
                <w:lang w:val="pl-PL"/>
              </w:rPr>
              <w:br/>
              <w:t>• przećwiczenie procesu diagnostycznego i tworzenia raportu z badania klinicznego dla różnych wirtualnych przypadków pacjentów</w:t>
            </w:r>
          </w:p>
        </w:tc>
        <w:tc>
          <w:tcPr>
            <w:tcW w:w="2553" w:type="dxa"/>
            <w:tcBorders>
              <w:top w:val="single" w:sz="4" w:space="0" w:color="000000"/>
              <w:left w:val="single" w:sz="4" w:space="0" w:color="000000"/>
              <w:bottom w:val="single" w:sz="4" w:space="0" w:color="000000"/>
              <w:right w:val="single" w:sz="4" w:space="0" w:color="000000"/>
            </w:tcBorders>
          </w:tcPr>
          <w:p w14:paraId="32885269" w14:textId="77777777" w:rsidR="00AB3294" w:rsidRPr="00AB3294" w:rsidRDefault="00AB3294" w:rsidP="00021F80">
            <w:pPr>
              <w:pStyle w:val="TableParagraph"/>
              <w:spacing w:before="1" w:line="207" w:lineRule="exact"/>
              <w:ind w:left="108"/>
              <w:rPr>
                <w:rFonts w:asciiTheme="minorHAnsi" w:hAnsiTheme="minorHAnsi" w:cstheme="minorHAnsi"/>
                <w:spacing w:val="-5"/>
                <w:sz w:val="18"/>
                <w:szCs w:val="18"/>
                <w:lang w:val="pl-PL"/>
              </w:rPr>
            </w:pPr>
          </w:p>
        </w:tc>
        <w:tc>
          <w:tcPr>
            <w:tcW w:w="2407" w:type="dxa"/>
            <w:tcBorders>
              <w:top w:val="single" w:sz="4" w:space="0" w:color="000000"/>
              <w:left w:val="single" w:sz="4" w:space="0" w:color="000000"/>
              <w:bottom w:val="single" w:sz="4" w:space="0" w:color="000000"/>
              <w:right w:val="single" w:sz="4" w:space="0" w:color="000000"/>
            </w:tcBorders>
          </w:tcPr>
          <w:p w14:paraId="32CE5DD0" w14:textId="77777777" w:rsidR="00AB3294" w:rsidRPr="00AB3294" w:rsidRDefault="00AB3294" w:rsidP="00021F80">
            <w:pPr>
              <w:pStyle w:val="TableParagraph"/>
              <w:rPr>
                <w:rFonts w:asciiTheme="minorHAnsi" w:hAnsiTheme="minorHAnsi" w:cstheme="minorHAnsi"/>
                <w:sz w:val="18"/>
                <w:szCs w:val="18"/>
                <w:lang w:val="pl-PL"/>
              </w:rPr>
            </w:pPr>
          </w:p>
        </w:tc>
      </w:tr>
      <w:tr w:rsidR="00AB3294" w:rsidRPr="00AB3294" w14:paraId="0C896361" w14:textId="77777777" w:rsidTr="00021F80">
        <w:trPr>
          <w:trHeight w:val="151"/>
        </w:trPr>
        <w:tc>
          <w:tcPr>
            <w:tcW w:w="566" w:type="dxa"/>
            <w:tcBorders>
              <w:top w:val="single" w:sz="4" w:space="0" w:color="000000"/>
              <w:left w:val="single" w:sz="4" w:space="0" w:color="000000"/>
              <w:bottom w:val="single" w:sz="4" w:space="0" w:color="000000"/>
              <w:right w:val="single" w:sz="4" w:space="0" w:color="000000"/>
            </w:tcBorders>
          </w:tcPr>
          <w:p w14:paraId="21C4F6E8" w14:textId="77777777" w:rsidR="00AB3294" w:rsidRPr="00AB3294" w:rsidRDefault="00AB3294" w:rsidP="00021F80">
            <w:pPr>
              <w:pStyle w:val="TableParagraph"/>
              <w:spacing w:before="11" w:line="194" w:lineRule="exact"/>
              <w:ind w:left="108"/>
              <w:rPr>
                <w:rFonts w:asciiTheme="minorHAnsi" w:hAnsiTheme="minorHAnsi" w:cstheme="minorHAnsi"/>
                <w:sz w:val="18"/>
                <w:szCs w:val="18"/>
                <w:lang w:val="pl-PL"/>
              </w:rPr>
            </w:pPr>
          </w:p>
        </w:tc>
        <w:tc>
          <w:tcPr>
            <w:tcW w:w="4106" w:type="dxa"/>
            <w:tcBorders>
              <w:top w:val="single" w:sz="4" w:space="0" w:color="000000"/>
              <w:left w:val="single" w:sz="4" w:space="0" w:color="000000"/>
              <w:bottom w:val="single" w:sz="4" w:space="0" w:color="000000"/>
              <w:right w:val="single" w:sz="4" w:space="0" w:color="000000"/>
            </w:tcBorders>
          </w:tcPr>
          <w:p w14:paraId="1C40E5A5" w14:textId="77777777" w:rsidR="00AB3294" w:rsidRPr="00AB3294" w:rsidRDefault="00AB3294" w:rsidP="00021F80">
            <w:pPr>
              <w:pStyle w:val="TableParagraph"/>
              <w:spacing w:before="11" w:line="194" w:lineRule="exact"/>
              <w:rPr>
                <w:rFonts w:asciiTheme="minorHAnsi" w:hAnsiTheme="minorHAnsi" w:cstheme="minorHAnsi"/>
                <w:sz w:val="18"/>
                <w:szCs w:val="18"/>
                <w:lang w:val="pl-PL"/>
              </w:rPr>
            </w:pPr>
            <w:r w:rsidRPr="00AB3294">
              <w:rPr>
                <w:rFonts w:asciiTheme="minorHAnsi" w:hAnsiTheme="minorHAnsi" w:cstheme="minorHAnsi"/>
                <w:b/>
                <w:bCs/>
                <w:sz w:val="18"/>
                <w:szCs w:val="18"/>
                <w:lang w:val="pl-PL"/>
              </w:rPr>
              <w:t>Właściwości:</w:t>
            </w:r>
            <w:r w:rsidRPr="00AB3294">
              <w:rPr>
                <w:rFonts w:asciiTheme="minorHAnsi" w:hAnsiTheme="minorHAnsi" w:cstheme="minorHAnsi"/>
                <w:sz w:val="18"/>
                <w:szCs w:val="18"/>
                <w:lang w:val="pl-PL"/>
              </w:rPr>
              <w:br/>
              <w:t>• nowe scenariusze kliniczne dotyczące wątroby, nerek, pęcherzyka żółciowego, pęcherza moczowego i układu naczyniowego wątroby</w:t>
            </w:r>
            <w:r w:rsidRPr="00AB3294">
              <w:rPr>
                <w:rFonts w:asciiTheme="minorHAnsi" w:hAnsiTheme="minorHAnsi" w:cstheme="minorHAnsi"/>
                <w:sz w:val="18"/>
                <w:szCs w:val="18"/>
                <w:lang w:val="pl-PL"/>
              </w:rPr>
              <w:br/>
              <w:t>• zgodność z AIUM</w:t>
            </w:r>
            <w:r w:rsidRPr="00AB3294">
              <w:rPr>
                <w:rFonts w:asciiTheme="minorHAnsi" w:hAnsiTheme="minorHAnsi" w:cstheme="minorHAnsi"/>
                <w:sz w:val="18"/>
                <w:szCs w:val="18"/>
                <w:lang w:val="pl-PL"/>
              </w:rPr>
              <w:br/>
              <w:t>• możliwość ustawienia stanu wypełnienia żołądka od pustego po pełnego</w:t>
            </w:r>
            <w:r w:rsidRPr="00AB3294">
              <w:rPr>
                <w:rFonts w:asciiTheme="minorHAnsi" w:hAnsiTheme="minorHAnsi" w:cstheme="minorHAnsi"/>
                <w:sz w:val="18"/>
                <w:szCs w:val="18"/>
                <w:lang w:val="pl-PL"/>
              </w:rPr>
              <w:br/>
              <w:t>• dostosowanie poziomu ciężkości wyników</w:t>
            </w:r>
            <w:r w:rsidRPr="00AB3294">
              <w:rPr>
                <w:rFonts w:asciiTheme="minorHAnsi" w:hAnsiTheme="minorHAnsi" w:cstheme="minorHAnsi"/>
                <w:sz w:val="18"/>
                <w:szCs w:val="18"/>
                <w:lang w:val="pl-PL"/>
              </w:rPr>
              <w:br/>
              <w:t>• możliwość losowego uruchomienia przypadku</w:t>
            </w:r>
            <w:r w:rsidRPr="00AB3294">
              <w:rPr>
                <w:rFonts w:asciiTheme="minorHAnsi" w:hAnsiTheme="minorHAnsi" w:cstheme="minorHAnsi"/>
                <w:sz w:val="18"/>
                <w:szCs w:val="18"/>
                <w:lang w:val="pl-PL"/>
              </w:rPr>
              <w:br/>
              <w:t>• możliwość wykonania badania Color Doppler</w:t>
            </w:r>
          </w:p>
        </w:tc>
        <w:tc>
          <w:tcPr>
            <w:tcW w:w="2553" w:type="dxa"/>
            <w:tcBorders>
              <w:top w:val="single" w:sz="4" w:space="0" w:color="000000"/>
              <w:left w:val="single" w:sz="4" w:space="0" w:color="000000"/>
              <w:bottom w:val="single" w:sz="4" w:space="0" w:color="000000"/>
              <w:right w:val="single" w:sz="4" w:space="0" w:color="000000"/>
            </w:tcBorders>
          </w:tcPr>
          <w:p w14:paraId="00B6A9BC" w14:textId="77777777" w:rsidR="00AB3294" w:rsidRPr="00AB3294" w:rsidRDefault="00AB3294" w:rsidP="00021F80">
            <w:pPr>
              <w:pStyle w:val="TableParagraph"/>
              <w:spacing w:before="1" w:line="207" w:lineRule="exact"/>
              <w:ind w:left="108"/>
              <w:rPr>
                <w:rFonts w:asciiTheme="minorHAnsi" w:hAnsiTheme="minorHAnsi" w:cstheme="minorHAnsi"/>
                <w:spacing w:val="-5"/>
                <w:sz w:val="18"/>
                <w:szCs w:val="18"/>
                <w:lang w:val="pl-PL"/>
              </w:rPr>
            </w:pPr>
          </w:p>
        </w:tc>
        <w:tc>
          <w:tcPr>
            <w:tcW w:w="2407" w:type="dxa"/>
            <w:tcBorders>
              <w:top w:val="single" w:sz="4" w:space="0" w:color="000000"/>
              <w:left w:val="single" w:sz="4" w:space="0" w:color="000000"/>
              <w:bottom w:val="single" w:sz="4" w:space="0" w:color="000000"/>
              <w:right w:val="single" w:sz="4" w:space="0" w:color="000000"/>
            </w:tcBorders>
          </w:tcPr>
          <w:p w14:paraId="7A9A4D03" w14:textId="77777777" w:rsidR="00AB3294" w:rsidRPr="00AB3294" w:rsidRDefault="00AB3294" w:rsidP="00021F80">
            <w:pPr>
              <w:pStyle w:val="TableParagraph"/>
              <w:rPr>
                <w:rFonts w:asciiTheme="minorHAnsi" w:hAnsiTheme="minorHAnsi" w:cstheme="minorHAnsi"/>
                <w:sz w:val="18"/>
                <w:szCs w:val="18"/>
                <w:lang w:val="pl-PL"/>
              </w:rPr>
            </w:pPr>
          </w:p>
        </w:tc>
      </w:tr>
    </w:tbl>
    <w:p w14:paraId="0DB645DA" w14:textId="77777777" w:rsidR="00AB3294" w:rsidRPr="00AB3294" w:rsidRDefault="00AB3294" w:rsidP="00AB3294">
      <w:pPr>
        <w:pStyle w:val="Tekstpodstawowy"/>
        <w:spacing w:before="183"/>
        <w:rPr>
          <w:rFonts w:asciiTheme="minorHAnsi" w:hAnsiTheme="minorHAnsi" w:cstheme="minorHAnsi"/>
          <w:b/>
          <w:sz w:val="18"/>
          <w:szCs w:val="18"/>
        </w:rPr>
      </w:pPr>
    </w:p>
    <w:p w14:paraId="24A265DC" w14:textId="77777777" w:rsidR="00AB3294" w:rsidRPr="00AB3294" w:rsidRDefault="00AB3294" w:rsidP="00AB3294">
      <w:pPr>
        <w:pStyle w:val="Tekstpodstawowy"/>
        <w:spacing w:before="204"/>
        <w:rPr>
          <w:rFonts w:asciiTheme="minorHAnsi" w:hAnsiTheme="minorHAnsi" w:cstheme="minorHAnsi"/>
          <w:b/>
          <w:sz w:val="18"/>
          <w:szCs w:val="18"/>
        </w:rPr>
      </w:pPr>
    </w:p>
    <w:p w14:paraId="052A5C1A" w14:textId="38E98859" w:rsidR="00AB3294" w:rsidRDefault="00AB3294" w:rsidP="00AB3294">
      <w:pPr>
        <w:rPr>
          <w:rFonts w:cstheme="minorHAnsi"/>
          <w:sz w:val="18"/>
          <w:szCs w:val="18"/>
        </w:rPr>
      </w:pPr>
    </w:p>
    <w:p w14:paraId="722083DD" w14:textId="646FA4B4" w:rsidR="00AB3294" w:rsidRDefault="00AB3294" w:rsidP="00AB3294">
      <w:pPr>
        <w:rPr>
          <w:rFonts w:cstheme="minorHAnsi"/>
          <w:sz w:val="18"/>
          <w:szCs w:val="18"/>
        </w:rPr>
      </w:pPr>
    </w:p>
    <w:p w14:paraId="2A0E6B21" w14:textId="06308D62" w:rsidR="00AB3294" w:rsidRDefault="00AB3294" w:rsidP="00AB3294">
      <w:pPr>
        <w:rPr>
          <w:rFonts w:cstheme="minorHAnsi"/>
          <w:sz w:val="18"/>
          <w:szCs w:val="18"/>
        </w:rPr>
      </w:pPr>
    </w:p>
    <w:p w14:paraId="0FACAB84" w14:textId="6E3CA24B" w:rsidR="00AB3294" w:rsidRDefault="00AB3294" w:rsidP="00AB3294">
      <w:pPr>
        <w:rPr>
          <w:rFonts w:cstheme="minorHAnsi"/>
          <w:sz w:val="18"/>
          <w:szCs w:val="18"/>
        </w:rPr>
      </w:pPr>
    </w:p>
    <w:p w14:paraId="272B120E" w14:textId="77777777" w:rsidR="00AB3294" w:rsidRPr="00AB3294" w:rsidRDefault="00AB3294" w:rsidP="00AB3294">
      <w:pPr>
        <w:rPr>
          <w:rFonts w:cstheme="minorHAnsi"/>
          <w:sz w:val="18"/>
          <w:szCs w:val="18"/>
        </w:rPr>
      </w:pPr>
    </w:p>
    <w:p w14:paraId="1AFBE83D" w14:textId="77777777" w:rsidR="00AB3294" w:rsidRPr="00AB3294" w:rsidRDefault="00AB3294" w:rsidP="00AB3294">
      <w:pPr>
        <w:pStyle w:val="Akapitzlist"/>
        <w:rPr>
          <w:rFonts w:cstheme="minorHAnsi"/>
          <w:b/>
          <w:sz w:val="28"/>
          <w:szCs w:val="28"/>
        </w:rPr>
      </w:pPr>
    </w:p>
    <w:p w14:paraId="073FC806" w14:textId="479EFF30" w:rsidR="001F79BA" w:rsidRPr="00AB3294" w:rsidRDefault="00AD0329" w:rsidP="00E70FF6">
      <w:pPr>
        <w:pStyle w:val="Akapitzlist"/>
        <w:numPr>
          <w:ilvl w:val="0"/>
          <w:numId w:val="1"/>
        </w:numPr>
        <w:rPr>
          <w:rFonts w:cstheme="minorHAnsi"/>
          <w:b/>
          <w:sz w:val="28"/>
          <w:szCs w:val="28"/>
        </w:rPr>
      </w:pPr>
      <w:r w:rsidRPr="00AB3294">
        <w:rPr>
          <w:rFonts w:cstheme="minorHAnsi"/>
          <w:b/>
          <w:sz w:val="28"/>
          <w:szCs w:val="28"/>
        </w:rPr>
        <w:lastRenderedPageBreak/>
        <w:t>USG stacjonarne</w:t>
      </w:r>
    </w:p>
    <w:p w14:paraId="5E712DCA" w14:textId="77777777" w:rsidR="00AD0329" w:rsidRPr="00AB3294" w:rsidRDefault="00AD0329" w:rsidP="00AD0329">
      <w:pPr>
        <w:pStyle w:val="Podtytu"/>
        <w:jc w:val="center"/>
        <w:rPr>
          <w:rFonts w:asciiTheme="minorHAnsi" w:hAnsiTheme="minorHAnsi" w:cstheme="minorHAnsi"/>
          <w:sz w:val="18"/>
          <w:szCs w:val="18"/>
        </w:rPr>
      </w:pPr>
      <w:r w:rsidRPr="00AB3294">
        <w:rPr>
          <w:rFonts w:asciiTheme="minorHAnsi" w:hAnsiTheme="minorHAnsi" w:cstheme="minorHAnsi"/>
          <w:sz w:val="18"/>
          <w:szCs w:val="18"/>
        </w:rPr>
        <w:t>Wymagane Parametry Techniczne</w:t>
      </w:r>
    </w:p>
    <w:p w14:paraId="36F698BE" w14:textId="77777777" w:rsidR="00AD0329" w:rsidRPr="00AB3294" w:rsidRDefault="00AD0329" w:rsidP="00AD0329">
      <w:pPr>
        <w:rPr>
          <w:rFonts w:cstheme="minorHAnsi"/>
          <w:bCs/>
          <w:sz w:val="18"/>
          <w:szCs w:val="18"/>
        </w:rPr>
      </w:pPr>
    </w:p>
    <w:p w14:paraId="2D4E7C41" w14:textId="77777777" w:rsidR="00AD0329" w:rsidRPr="00AB3294" w:rsidRDefault="00AD0329" w:rsidP="00AD0329">
      <w:pPr>
        <w:rPr>
          <w:rFonts w:cstheme="minorHAnsi"/>
          <w:bCs/>
          <w:sz w:val="18"/>
          <w:szCs w:val="18"/>
        </w:rPr>
      </w:pPr>
    </w:p>
    <w:tbl>
      <w:tblPr>
        <w:tblW w:w="9645"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9D9D9"/>
        <w:tblLayout w:type="fixed"/>
        <w:tblCellMar>
          <w:top w:w="57" w:type="dxa"/>
          <w:left w:w="70" w:type="dxa"/>
          <w:bottom w:w="57" w:type="dxa"/>
          <w:right w:w="70" w:type="dxa"/>
        </w:tblCellMar>
        <w:tblLook w:val="04A0" w:firstRow="1" w:lastRow="0" w:firstColumn="1" w:lastColumn="0" w:noHBand="0" w:noVBand="1"/>
      </w:tblPr>
      <w:tblGrid>
        <w:gridCol w:w="3263"/>
        <w:gridCol w:w="1261"/>
        <w:gridCol w:w="5121"/>
      </w:tblGrid>
      <w:tr w:rsidR="00AD0329" w:rsidRPr="00AB3294" w14:paraId="2CEE8B2C" w14:textId="77777777" w:rsidTr="00AD0329">
        <w:tc>
          <w:tcPr>
            <w:tcW w:w="3261" w:type="dxa"/>
            <w:tcBorders>
              <w:top w:val="double" w:sz="4" w:space="0" w:color="auto"/>
              <w:left w:val="double" w:sz="4" w:space="0" w:color="auto"/>
              <w:bottom w:val="single" w:sz="4" w:space="0" w:color="auto"/>
              <w:right w:val="single" w:sz="4" w:space="0" w:color="auto"/>
            </w:tcBorders>
            <w:shd w:val="clear" w:color="auto" w:fill="D9D9D9"/>
            <w:hideMark/>
          </w:tcPr>
          <w:p w14:paraId="37018B2D" w14:textId="77777777" w:rsidR="00AD0329" w:rsidRPr="00AB3294" w:rsidRDefault="00AD0329">
            <w:pPr>
              <w:rPr>
                <w:rFonts w:cstheme="minorHAnsi"/>
                <w:sz w:val="18"/>
                <w:szCs w:val="18"/>
              </w:rPr>
            </w:pPr>
            <w:r w:rsidRPr="00AB3294">
              <w:rPr>
                <w:rFonts w:cstheme="minorHAnsi"/>
                <w:sz w:val="18"/>
                <w:szCs w:val="18"/>
              </w:rPr>
              <w:t>Pełna nazwa ultrasonografu</w:t>
            </w:r>
          </w:p>
        </w:tc>
        <w:tc>
          <w:tcPr>
            <w:tcW w:w="1260" w:type="dxa"/>
            <w:tcBorders>
              <w:top w:val="double" w:sz="4" w:space="0" w:color="auto"/>
              <w:left w:val="single" w:sz="4" w:space="0" w:color="auto"/>
              <w:bottom w:val="single" w:sz="4" w:space="0" w:color="auto"/>
              <w:right w:val="single" w:sz="4" w:space="0" w:color="auto"/>
            </w:tcBorders>
            <w:shd w:val="clear" w:color="auto" w:fill="D9D9D9"/>
            <w:hideMark/>
          </w:tcPr>
          <w:p w14:paraId="514514B7" w14:textId="77777777" w:rsidR="00AD0329" w:rsidRPr="00AB3294" w:rsidRDefault="00AD0329">
            <w:pPr>
              <w:jc w:val="center"/>
              <w:rPr>
                <w:rFonts w:cstheme="minorHAnsi"/>
                <w:sz w:val="18"/>
                <w:szCs w:val="18"/>
              </w:rPr>
            </w:pPr>
            <w:r w:rsidRPr="00AB3294">
              <w:rPr>
                <w:rFonts w:cstheme="minorHAnsi"/>
                <w:sz w:val="18"/>
                <w:szCs w:val="18"/>
              </w:rPr>
              <w:t>Podać</w:t>
            </w:r>
          </w:p>
        </w:tc>
        <w:tc>
          <w:tcPr>
            <w:tcW w:w="5118" w:type="dxa"/>
            <w:tcBorders>
              <w:top w:val="double" w:sz="4" w:space="0" w:color="auto"/>
              <w:left w:val="single" w:sz="4" w:space="0" w:color="auto"/>
              <w:bottom w:val="single" w:sz="4" w:space="0" w:color="auto"/>
              <w:right w:val="double" w:sz="4" w:space="0" w:color="auto"/>
            </w:tcBorders>
            <w:shd w:val="clear" w:color="auto" w:fill="FFFFFF"/>
          </w:tcPr>
          <w:p w14:paraId="62388260" w14:textId="77777777" w:rsidR="00AD0329" w:rsidRPr="00AB3294" w:rsidRDefault="00AD0329">
            <w:pPr>
              <w:rPr>
                <w:rFonts w:cstheme="minorHAnsi"/>
                <w:sz w:val="18"/>
                <w:szCs w:val="18"/>
              </w:rPr>
            </w:pPr>
          </w:p>
        </w:tc>
      </w:tr>
      <w:tr w:rsidR="00AD0329" w:rsidRPr="00AB3294" w14:paraId="2CAC86D6" w14:textId="77777777" w:rsidTr="00AD0329">
        <w:tc>
          <w:tcPr>
            <w:tcW w:w="3261" w:type="dxa"/>
            <w:tcBorders>
              <w:top w:val="single" w:sz="4" w:space="0" w:color="auto"/>
              <w:left w:val="double" w:sz="4" w:space="0" w:color="auto"/>
              <w:bottom w:val="single" w:sz="4" w:space="0" w:color="auto"/>
              <w:right w:val="single" w:sz="4" w:space="0" w:color="auto"/>
            </w:tcBorders>
            <w:shd w:val="clear" w:color="auto" w:fill="D9D9D9"/>
            <w:hideMark/>
          </w:tcPr>
          <w:p w14:paraId="565DD8D8" w14:textId="77777777" w:rsidR="00AD0329" w:rsidRPr="00AB3294" w:rsidRDefault="00AD0329">
            <w:pPr>
              <w:rPr>
                <w:rFonts w:cstheme="minorHAnsi"/>
                <w:sz w:val="18"/>
                <w:szCs w:val="18"/>
              </w:rPr>
            </w:pPr>
            <w:r w:rsidRPr="00AB3294">
              <w:rPr>
                <w:rFonts w:cstheme="minorHAnsi"/>
                <w:sz w:val="18"/>
                <w:szCs w:val="18"/>
              </w:rPr>
              <w:t>Producent</w:t>
            </w:r>
          </w:p>
        </w:tc>
        <w:tc>
          <w:tcPr>
            <w:tcW w:w="1260" w:type="dxa"/>
            <w:tcBorders>
              <w:top w:val="single" w:sz="4" w:space="0" w:color="auto"/>
              <w:left w:val="single" w:sz="4" w:space="0" w:color="auto"/>
              <w:bottom w:val="single" w:sz="4" w:space="0" w:color="auto"/>
              <w:right w:val="single" w:sz="4" w:space="0" w:color="auto"/>
            </w:tcBorders>
            <w:shd w:val="clear" w:color="auto" w:fill="D9D9D9"/>
            <w:hideMark/>
          </w:tcPr>
          <w:p w14:paraId="6954C9B5" w14:textId="77777777" w:rsidR="00AD0329" w:rsidRPr="00AB3294" w:rsidRDefault="00AD0329">
            <w:pPr>
              <w:jc w:val="center"/>
              <w:rPr>
                <w:rFonts w:cstheme="minorHAnsi"/>
                <w:sz w:val="18"/>
                <w:szCs w:val="18"/>
              </w:rPr>
            </w:pPr>
            <w:r w:rsidRPr="00AB3294">
              <w:rPr>
                <w:rFonts w:cstheme="minorHAnsi"/>
                <w:sz w:val="18"/>
                <w:szCs w:val="18"/>
              </w:rPr>
              <w:t>Podać</w:t>
            </w:r>
          </w:p>
        </w:tc>
        <w:tc>
          <w:tcPr>
            <w:tcW w:w="5118" w:type="dxa"/>
            <w:tcBorders>
              <w:top w:val="single" w:sz="4" w:space="0" w:color="auto"/>
              <w:left w:val="single" w:sz="4" w:space="0" w:color="auto"/>
              <w:bottom w:val="single" w:sz="4" w:space="0" w:color="auto"/>
              <w:right w:val="double" w:sz="4" w:space="0" w:color="auto"/>
            </w:tcBorders>
            <w:shd w:val="clear" w:color="auto" w:fill="FFFFFF"/>
          </w:tcPr>
          <w:p w14:paraId="74CB0C87" w14:textId="77777777" w:rsidR="00AD0329" w:rsidRPr="00AB3294" w:rsidRDefault="00AD0329">
            <w:pPr>
              <w:rPr>
                <w:rFonts w:cstheme="minorHAnsi"/>
                <w:sz w:val="18"/>
                <w:szCs w:val="18"/>
              </w:rPr>
            </w:pPr>
          </w:p>
        </w:tc>
      </w:tr>
      <w:tr w:rsidR="00AD0329" w:rsidRPr="00AB3294" w14:paraId="4DE3A410" w14:textId="77777777" w:rsidTr="00AD0329">
        <w:tc>
          <w:tcPr>
            <w:tcW w:w="3261" w:type="dxa"/>
            <w:tcBorders>
              <w:top w:val="single" w:sz="4" w:space="0" w:color="auto"/>
              <w:left w:val="double" w:sz="4" w:space="0" w:color="auto"/>
              <w:bottom w:val="single" w:sz="4" w:space="0" w:color="auto"/>
              <w:right w:val="single" w:sz="4" w:space="0" w:color="auto"/>
            </w:tcBorders>
            <w:shd w:val="clear" w:color="auto" w:fill="D9D9D9"/>
            <w:hideMark/>
          </w:tcPr>
          <w:p w14:paraId="71BD99E1" w14:textId="77777777" w:rsidR="00AD0329" w:rsidRPr="00AB3294" w:rsidRDefault="00AD0329">
            <w:pPr>
              <w:rPr>
                <w:rFonts w:cstheme="minorHAnsi"/>
                <w:sz w:val="18"/>
                <w:szCs w:val="18"/>
              </w:rPr>
            </w:pPr>
            <w:r w:rsidRPr="00AB3294">
              <w:rPr>
                <w:rFonts w:cstheme="minorHAnsi"/>
                <w:sz w:val="18"/>
                <w:szCs w:val="18"/>
              </w:rPr>
              <w:t>Kraj</w:t>
            </w:r>
          </w:p>
        </w:tc>
        <w:tc>
          <w:tcPr>
            <w:tcW w:w="1260" w:type="dxa"/>
            <w:tcBorders>
              <w:top w:val="single" w:sz="4" w:space="0" w:color="auto"/>
              <w:left w:val="single" w:sz="4" w:space="0" w:color="auto"/>
              <w:bottom w:val="single" w:sz="4" w:space="0" w:color="auto"/>
              <w:right w:val="single" w:sz="4" w:space="0" w:color="auto"/>
            </w:tcBorders>
            <w:shd w:val="clear" w:color="auto" w:fill="D9D9D9"/>
            <w:hideMark/>
          </w:tcPr>
          <w:p w14:paraId="11C53A49" w14:textId="77777777" w:rsidR="00AD0329" w:rsidRPr="00AB3294" w:rsidRDefault="00AD0329">
            <w:pPr>
              <w:jc w:val="center"/>
              <w:rPr>
                <w:rFonts w:cstheme="minorHAnsi"/>
                <w:sz w:val="18"/>
                <w:szCs w:val="18"/>
              </w:rPr>
            </w:pPr>
            <w:r w:rsidRPr="00AB3294">
              <w:rPr>
                <w:rFonts w:cstheme="minorHAnsi"/>
                <w:sz w:val="18"/>
                <w:szCs w:val="18"/>
              </w:rPr>
              <w:t>Podać</w:t>
            </w:r>
          </w:p>
        </w:tc>
        <w:tc>
          <w:tcPr>
            <w:tcW w:w="5118" w:type="dxa"/>
            <w:tcBorders>
              <w:top w:val="single" w:sz="4" w:space="0" w:color="auto"/>
              <w:left w:val="single" w:sz="4" w:space="0" w:color="auto"/>
              <w:bottom w:val="single" w:sz="4" w:space="0" w:color="auto"/>
              <w:right w:val="double" w:sz="4" w:space="0" w:color="auto"/>
            </w:tcBorders>
            <w:shd w:val="clear" w:color="auto" w:fill="FFFFFF"/>
          </w:tcPr>
          <w:p w14:paraId="5659CB93" w14:textId="77777777" w:rsidR="00AD0329" w:rsidRPr="00AB3294" w:rsidRDefault="00AD0329">
            <w:pPr>
              <w:rPr>
                <w:rFonts w:cstheme="minorHAnsi"/>
                <w:sz w:val="18"/>
                <w:szCs w:val="18"/>
              </w:rPr>
            </w:pPr>
          </w:p>
        </w:tc>
      </w:tr>
      <w:tr w:rsidR="00AD0329" w:rsidRPr="00AB3294" w14:paraId="156DFB23" w14:textId="77777777" w:rsidTr="00AD0329">
        <w:tc>
          <w:tcPr>
            <w:tcW w:w="3261" w:type="dxa"/>
            <w:tcBorders>
              <w:top w:val="single" w:sz="4" w:space="0" w:color="auto"/>
              <w:left w:val="double" w:sz="4" w:space="0" w:color="auto"/>
              <w:bottom w:val="double" w:sz="4" w:space="0" w:color="auto"/>
              <w:right w:val="single" w:sz="4" w:space="0" w:color="auto"/>
            </w:tcBorders>
            <w:shd w:val="clear" w:color="auto" w:fill="D9D9D9"/>
            <w:hideMark/>
          </w:tcPr>
          <w:p w14:paraId="3119D59A" w14:textId="77777777" w:rsidR="00AD0329" w:rsidRPr="00AB3294" w:rsidRDefault="00AD0329">
            <w:pPr>
              <w:rPr>
                <w:rFonts w:cstheme="minorHAnsi"/>
                <w:sz w:val="18"/>
                <w:szCs w:val="18"/>
              </w:rPr>
            </w:pPr>
            <w:r w:rsidRPr="00AB3294">
              <w:rPr>
                <w:rFonts w:cstheme="minorHAnsi"/>
                <w:sz w:val="18"/>
                <w:szCs w:val="18"/>
              </w:rPr>
              <w:t>Dystrybutor - Oferent</w:t>
            </w:r>
          </w:p>
        </w:tc>
        <w:tc>
          <w:tcPr>
            <w:tcW w:w="1260" w:type="dxa"/>
            <w:tcBorders>
              <w:top w:val="single" w:sz="4" w:space="0" w:color="auto"/>
              <w:left w:val="single" w:sz="4" w:space="0" w:color="auto"/>
              <w:bottom w:val="double" w:sz="4" w:space="0" w:color="auto"/>
              <w:right w:val="single" w:sz="4" w:space="0" w:color="auto"/>
            </w:tcBorders>
            <w:shd w:val="clear" w:color="auto" w:fill="D9D9D9"/>
            <w:hideMark/>
          </w:tcPr>
          <w:p w14:paraId="47243BFA" w14:textId="77777777" w:rsidR="00AD0329" w:rsidRPr="00AB3294" w:rsidRDefault="00AD0329">
            <w:pPr>
              <w:jc w:val="center"/>
              <w:rPr>
                <w:rFonts w:cstheme="minorHAnsi"/>
                <w:sz w:val="18"/>
                <w:szCs w:val="18"/>
              </w:rPr>
            </w:pPr>
            <w:r w:rsidRPr="00AB3294">
              <w:rPr>
                <w:rFonts w:cstheme="minorHAnsi"/>
                <w:sz w:val="18"/>
                <w:szCs w:val="18"/>
              </w:rPr>
              <w:t>Podać</w:t>
            </w:r>
          </w:p>
        </w:tc>
        <w:tc>
          <w:tcPr>
            <w:tcW w:w="5118" w:type="dxa"/>
            <w:tcBorders>
              <w:top w:val="single" w:sz="4" w:space="0" w:color="auto"/>
              <w:left w:val="single" w:sz="4" w:space="0" w:color="auto"/>
              <w:bottom w:val="double" w:sz="4" w:space="0" w:color="auto"/>
              <w:right w:val="double" w:sz="4" w:space="0" w:color="auto"/>
            </w:tcBorders>
            <w:shd w:val="clear" w:color="auto" w:fill="FFFFFF"/>
          </w:tcPr>
          <w:p w14:paraId="541DC727" w14:textId="77777777" w:rsidR="00AD0329" w:rsidRPr="00AB3294" w:rsidRDefault="00AD0329">
            <w:pPr>
              <w:rPr>
                <w:rFonts w:cstheme="minorHAnsi"/>
                <w:sz w:val="18"/>
                <w:szCs w:val="18"/>
              </w:rPr>
            </w:pPr>
          </w:p>
        </w:tc>
      </w:tr>
    </w:tbl>
    <w:p w14:paraId="37482AA2" w14:textId="77777777" w:rsidR="00AD0329" w:rsidRPr="00AB3294" w:rsidRDefault="00AD0329" w:rsidP="00AD0329">
      <w:pPr>
        <w:rPr>
          <w:rFonts w:cstheme="minorHAnsi"/>
          <w:sz w:val="18"/>
          <w:szCs w:val="18"/>
        </w:rPr>
      </w:pPr>
    </w:p>
    <w:p w14:paraId="6698562D" w14:textId="77777777" w:rsidR="00AD0329" w:rsidRPr="00AB3294" w:rsidRDefault="00AD0329" w:rsidP="00AD0329">
      <w:pPr>
        <w:rPr>
          <w:rFonts w:cstheme="minorHAnsi"/>
          <w:sz w:val="18"/>
          <w:szCs w:val="18"/>
        </w:rPr>
      </w:pPr>
    </w:p>
    <w:tbl>
      <w:tblPr>
        <w:tblW w:w="99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4A0" w:firstRow="1" w:lastRow="0" w:firstColumn="1" w:lastColumn="0" w:noHBand="0" w:noVBand="1"/>
      </w:tblPr>
      <w:tblGrid>
        <w:gridCol w:w="568"/>
        <w:gridCol w:w="2979"/>
        <w:gridCol w:w="1844"/>
        <w:gridCol w:w="2979"/>
        <w:gridCol w:w="1560"/>
      </w:tblGrid>
      <w:tr w:rsidR="00AD0329" w:rsidRPr="00AB3294" w14:paraId="0EE8C225" w14:textId="77777777" w:rsidTr="00AD0329">
        <w:tc>
          <w:tcPr>
            <w:tcW w:w="567"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7D2EE791" w14:textId="77777777" w:rsidR="00AD0329" w:rsidRPr="00AB3294" w:rsidRDefault="00AD0329">
            <w:pPr>
              <w:jc w:val="center"/>
              <w:rPr>
                <w:rFonts w:cstheme="minorHAnsi"/>
                <w:b/>
                <w:bCs/>
                <w:sz w:val="18"/>
                <w:szCs w:val="18"/>
              </w:rPr>
            </w:pPr>
            <w:r w:rsidRPr="00AB3294">
              <w:rPr>
                <w:rFonts w:cstheme="minorHAnsi"/>
                <w:b/>
                <w:bCs/>
                <w:sz w:val="18"/>
                <w:szCs w:val="18"/>
              </w:rPr>
              <w:t>Lp.</w:t>
            </w:r>
          </w:p>
        </w:tc>
        <w:tc>
          <w:tcPr>
            <w:tcW w:w="2977"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0B76A31C" w14:textId="77777777" w:rsidR="00AD0329" w:rsidRPr="00AB3294" w:rsidRDefault="00AD0329">
            <w:pPr>
              <w:jc w:val="center"/>
              <w:rPr>
                <w:rFonts w:cstheme="minorHAnsi"/>
                <w:b/>
                <w:bCs/>
                <w:sz w:val="18"/>
                <w:szCs w:val="18"/>
              </w:rPr>
            </w:pPr>
            <w:r w:rsidRPr="00AB3294">
              <w:rPr>
                <w:rFonts w:cstheme="minorHAnsi"/>
                <w:b/>
                <w:bCs/>
                <w:sz w:val="18"/>
                <w:szCs w:val="18"/>
              </w:rPr>
              <w:t>Parametry / Warunek</w:t>
            </w:r>
          </w:p>
        </w:tc>
        <w:tc>
          <w:tcPr>
            <w:tcW w:w="1843"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615C1F58" w14:textId="77777777" w:rsidR="00AD0329" w:rsidRPr="00AB3294" w:rsidRDefault="00AD0329">
            <w:pPr>
              <w:jc w:val="center"/>
              <w:rPr>
                <w:rFonts w:cstheme="minorHAnsi"/>
                <w:b/>
                <w:bCs/>
                <w:sz w:val="18"/>
                <w:szCs w:val="18"/>
              </w:rPr>
            </w:pPr>
            <w:r w:rsidRPr="00AB3294">
              <w:rPr>
                <w:rFonts w:cstheme="minorHAnsi"/>
                <w:b/>
                <w:bCs/>
                <w:sz w:val="18"/>
                <w:szCs w:val="18"/>
              </w:rPr>
              <w:t>Parametr wymagany</w:t>
            </w:r>
          </w:p>
        </w:tc>
        <w:tc>
          <w:tcPr>
            <w:tcW w:w="2977" w:type="dxa"/>
            <w:tcBorders>
              <w:top w:val="double" w:sz="4" w:space="0" w:color="auto"/>
              <w:left w:val="double" w:sz="4" w:space="0" w:color="auto"/>
              <w:bottom w:val="double" w:sz="4" w:space="0" w:color="auto"/>
              <w:right w:val="double" w:sz="4" w:space="0" w:color="auto"/>
            </w:tcBorders>
            <w:shd w:val="clear" w:color="auto" w:fill="D9D9D9"/>
            <w:hideMark/>
          </w:tcPr>
          <w:p w14:paraId="262B5953" w14:textId="77777777" w:rsidR="00AD0329" w:rsidRPr="00AB3294" w:rsidRDefault="00AD0329">
            <w:pPr>
              <w:jc w:val="center"/>
              <w:rPr>
                <w:rFonts w:cstheme="minorHAnsi"/>
                <w:b/>
                <w:bCs/>
                <w:sz w:val="18"/>
                <w:szCs w:val="18"/>
              </w:rPr>
            </w:pPr>
            <w:r w:rsidRPr="00AB3294">
              <w:rPr>
                <w:rFonts w:cstheme="minorHAnsi"/>
                <w:b/>
                <w:bCs/>
                <w:sz w:val="18"/>
                <w:szCs w:val="18"/>
              </w:rPr>
              <w:t>Punktacja</w:t>
            </w:r>
          </w:p>
        </w:tc>
        <w:tc>
          <w:tcPr>
            <w:tcW w:w="1559"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680E7D46" w14:textId="77777777" w:rsidR="00AD0329" w:rsidRPr="00AB3294" w:rsidRDefault="00AD0329">
            <w:pPr>
              <w:jc w:val="center"/>
              <w:rPr>
                <w:rFonts w:cstheme="minorHAnsi"/>
                <w:b/>
                <w:bCs/>
                <w:sz w:val="18"/>
                <w:szCs w:val="18"/>
              </w:rPr>
            </w:pPr>
            <w:r w:rsidRPr="00AB3294">
              <w:rPr>
                <w:rFonts w:cstheme="minorHAnsi"/>
                <w:b/>
                <w:bCs/>
                <w:sz w:val="18"/>
                <w:szCs w:val="18"/>
              </w:rPr>
              <w:t>Odpowiedź oferenta</w:t>
            </w:r>
          </w:p>
        </w:tc>
      </w:tr>
      <w:tr w:rsidR="00AD0329" w:rsidRPr="00AB3294" w14:paraId="0FEEEC9C" w14:textId="77777777" w:rsidTr="00AD0329">
        <w:tc>
          <w:tcPr>
            <w:tcW w:w="567" w:type="dxa"/>
            <w:tcBorders>
              <w:top w:val="double" w:sz="4" w:space="0" w:color="auto"/>
              <w:left w:val="single" w:sz="4" w:space="0" w:color="auto"/>
              <w:bottom w:val="single" w:sz="4" w:space="0" w:color="auto"/>
              <w:right w:val="single" w:sz="4" w:space="0" w:color="auto"/>
            </w:tcBorders>
          </w:tcPr>
          <w:p w14:paraId="126CC582" w14:textId="77777777" w:rsidR="00AD0329" w:rsidRPr="00AB3294" w:rsidRDefault="00AD0329" w:rsidP="00AD0329">
            <w:pPr>
              <w:numPr>
                <w:ilvl w:val="0"/>
                <w:numId w:val="162"/>
              </w:numPr>
              <w:spacing w:after="0" w:line="240" w:lineRule="auto"/>
              <w:ind w:left="356" w:right="355"/>
              <w:rPr>
                <w:rFonts w:cstheme="minorHAnsi"/>
                <w:bCs/>
                <w:sz w:val="18"/>
                <w:szCs w:val="18"/>
              </w:rPr>
            </w:pPr>
          </w:p>
        </w:tc>
        <w:tc>
          <w:tcPr>
            <w:tcW w:w="2977" w:type="dxa"/>
            <w:tcBorders>
              <w:top w:val="double" w:sz="4" w:space="0" w:color="auto"/>
              <w:left w:val="single" w:sz="4" w:space="0" w:color="auto"/>
              <w:bottom w:val="single" w:sz="4" w:space="0" w:color="auto"/>
              <w:right w:val="single" w:sz="4" w:space="0" w:color="auto"/>
            </w:tcBorders>
            <w:hideMark/>
          </w:tcPr>
          <w:p w14:paraId="71E1CB50" w14:textId="77777777" w:rsidR="00AD0329" w:rsidRPr="00AB3294" w:rsidRDefault="00AD0329">
            <w:pPr>
              <w:rPr>
                <w:rFonts w:cstheme="minorHAnsi"/>
                <w:bCs/>
                <w:sz w:val="18"/>
                <w:szCs w:val="18"/>
              </w:rPr>
            </w:pPr>
            <w:r w:rsidRPr="00AB3294">
              <w:rPr>
                <w:rFonts w:cstheme="minorHAnsi"/>
                <w:bCs/>
                <w:sz w:val="18"/>
                <w:szCs w:val="18"/>
              </w:rPr>
              <w:t>Aparat fabrycznie nowy</w:t>
            </w:r>
          </w:p>
        </w:tc>
        <w:tc>
          <w:tcPr>
            <w:tcW w:w="1843" w:type="dxa"/>
            <w:tcBorders>
              <w:top w:val="double" w:sz="4" w:space="0" w:color="auto"/>
              <w:left w:val="single" w:sz="4" w:space="0" w:color="auto"/>
              <w:bottom w:val="single" w:sz="4" w:space="0" w:color="auto"/>
              <w:right w:val="single" w:sz="4" w:space="0" w:color="auto"/>
            </w:tcBorders>
            <w:hideMark/>
          </w:tcPr>
          <w:p w14:paraId="7E41BA03" w14:textId="77777777" w:rsidR="00AD0329" w:rsidRPr="00AB3294" w:rsidRDefault="00AD0329">
            <w:pPr>
              <w:jc w:val="center"/>
              <w:rPr>
                <w:rFonts w:cstheme="minorHAnsi"/>
                <w:bCs/>
                <w:sz w:val="18"/>
                <w:szCs w:val="18"/>
              </w:rPr>
            </w:pPr>
            <w:r w:rsidRPr="00AB3294">
              <w:rPr>
                <w:rFonts w:cstheme="minorHAnsi"/>
                <w:bCs/>
                <w:sz w:val="18"/>
                <w:szCs w:val="18"/>
              </w:rPr>
              <w:t>TAK</w:t>
            </w:r>
          </w:p>
        </w:tc>
        <w:tc>
          <w:tcPr>
            <w:tcW w:w="2977" w:type="dxa"/>
            <w:tcBorders>
              <w:top w:val="double" w:sz="4" w:space="0" w:color="auto"/>
              <w:left w:val="single" w:sz="4" w:space="0" w:color="auto"/>
              <w:bottom w:val="single" w:sz="4" w:space="0" w:color="auto"/>
              <w:right w:val="single" w:sz="4" w:space="0" w:color="auto"/>
            </w:tcBorders>
          </w:tcPr>
          <w:p w14:paraId="3A8A1255" w14:textId="77777777" w:rsidR="00AD0329" w:rsidRPr="00AB3294" w:rsidRDefault="00AD0329">
            <w:pPr>
              <w:rPr>
                <w:rFonts w:cstheme="minorHAnsi"/>
                <w:bCs/>
                <w:sz w:val="18"/>
                <w:szCs w:val="18"/>
              </w:rPr>
            </w:pPr>
          </w:p>
        </w:tc>
        <w:tc>
          <w:tcPr>
            <w:tcW w:w="1559" w:type="dxa"/>
            <w:tcBorders>
              <w:top w:val="double" w:sz="4" w:space="0" w:color="auto"/>
              <w:left w:val="single" w:sz="4" w:space="0" w:color="auto"/>
              <w:bottom w:val="single" w:sz="4" w:space="0" w:color="auto"/>
              <w:right w:val="single" w:sz="4" w:space="0" w:color="auto"/>
            </w:tcBorders>
          </w:tcPr>
          <w:p w14:paraId="5DEE097D" w14:textId="77777777" w:rsidR="00AD0329" w:rsidRPr="00AB3294" w:rsidRDefault="00AD0329">
            <w:pPr>
              <w:rPr>
                <w:rFonts w:cstheme="minorHAnsi"/>
                <w:bCs/>
                <w:sz w:val="18"/>
                <w:szCs w:val="18"/>
              </w:rPr>
            </w:pPr>
          </w:p>
        </w:tc>
      </w:tr>
      <w:tr w:rsidR="00AD0329" w:rsidRPr="00AB3294" w14:paraId="79963E69" w14:textId="77777777" w:rsidTr="00AD0329">
        <w:tc>
          <w:tcPr>
            <w:tcW w:w="567" w:type="dxa"/>
            <w:tcBorders>
              <w:top w:val="single" w:sz="4" w:space="0" w:color="auto"/>
              <w:left w:val="single" w:sz="4" w:space="0" w:color="auto"/>
              <w:bottom w:val="single" w:sz="4" w:space="0" w:color="auto"/>
              <w:right w:val="single" w:sz="4" w:space="0" w:color="auto"/>
            </w:tcBorders>
          </w:tcPr>
          <w:p w14:paraId="5BF7DB3C" w14:textId="77777777" w:rsidR="00AD0329" w:rsidRPr="00AB3294" w:rsidRDefault="00AD0329" w:rsidP="00AD0329">
            <w:pPr>
              <w:numPr>
                <w:ilvl w:val="0"/>
                <w:numId w:val="162"/>
              </w:numPr>
              <w:spacing w:after="0" w:line="240" w:lineRule="auto"/>
              <w:ind w:left="356" w:right="355"/>
              <w:rPr>
                <w:rFonts w:cstheme="minorHAnsi"/>
                <w:bCs/>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4EA28056" w14:textId="77777777" w:rsidR="00AD0329" w:rsidRPr="00AB3294" w:rsidRDefault="00AD0329">
            <w:pPr>
              <w:rPr>
                <w:rFonts w:cstheme="minorHAnsi"/>
                <w:bCs/>
                <w:sz w:val="18"/>
                <w:szCs w:val="18"/>
              </w:rPr>
            </w:pPr>
            <w:r w:rsidRPr="00AB3294">
              <w:rPr>
                <w:rFonts w:cstheme="minorHAnsi"/>
                <w:bCs/>
                <w:sz w:val="18"/>
                <w:szCs w:val="18"/>
              </w:rPr>
              <w:t xml:space="preserve">Rok produkcji aparatu </w:t>
            </w:r>
          </w:p>
        </w:tc>
        <w:tc>
          <w:tcPr>
            <w:tcW w:w="1843" w:type="dxa"/>
            <w:tcBorders>
              <w:top w:val="single" w:sz="4" w:space="0" w:color="auto"/>
              <w:left w:val="single" w:sz="4" w:space="0" w:color="auto"/>
              <w:bottom w:val="single" w:sz="4" w:space="0" w:color="auto"/>
              <w:right w:val="single" w:sz="4" w:space="0" w:color="auto"/>
            </w:tcBorders>
            <w:hideMark/>
          </w:tcPr>
          <w:p w14:paraId="4B224087" w14:textId="77777777" w:rsidR="00AD0329" w:rsidRPr="00AB3294" w:rsidRDefault="00AD0329">
            <w:pPr>
              <w:jc w:val="center"/>
              <w:rPr>
                <w:rFonts w:cstheme="minorHAnsi"/>
                <w:bCs/>
                <w:sz w:val="18"/>
                <w:szCs w:val="18"/>
              </w:rPr>
            </w:pPr>
            <w:r w:rsidRPr="00AB3294">
              <w:rPr>
                <w:rFonts w:cstheme="minorHAnsi"/>
                <w:bCs/>
                <w:sz w:val="18"/>
                <w:szCs w:val="18"/>
              </w:rPr>
              <w:t>2024</w:t>
            </w:r>
          </w:p>
        </w:tc>
        <w:tc>
          <w:tcPr>
            <w:tcW w:w="2977" w:type="dxa"/>
            <w:tcBorders>
              <w:top w:val="single" w:sz="4" w:space="0" w:color="auto"/>
              <w:left w:val="single" w:sz="4" w:space="0" w:color="auto"/>
              <w:bottom w:val="single" w:sz="4" w:space="0" w:color="auto"/>
              <w:right w:val="single" w:sz="4" w:space="0" w:color="auto"/>
            </w:tcBorders>
          </w:tcPr>
          <w:p w14:paraId="7C125A59" w14:textId="77777777" w:rsidR="00AD0329" w:rsidRPr="00AB3294" w:rsidRDefault="00AD0329">
            <w:pPr>
              <w:rPr>
                <w:rFonts w:cstheme="minorHAnsi"/>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7210A55" w14:textId="77777777" w:rsidR="00AD0329" w:rsidRPr="00AB3294" w:rsidRDefault="00AD0329">
            <w:pPr>
              <w:rPr>
                <w:rFonts w:cstheme="minorHAnsi"/>
                <w:bCs/>
                <w:sz w:val="18"/>
                <w:szCs w:val="18"/>
              </w:rPr>
            </w:pPr>
          </w:p>
        </w:tc>
      </w:tr>
      <w:tr w:rsidR="00AD0329" w:rsidRPr="00AB3294" w14:paraId="4899AC90" w14:textId="77777777" w:rsidTr="00AD0329">
        <w:tc>
          <w:tcPr>
            <w:tcW w:w="567" w:type="dxa"/>
            <w:tcBorders>
              <w:top w:val="single" w:sz="4" w:space="0" w:color="auto"/>
              <w:left w:val="single" w:sz="4" w:space="0" w:color="auto"/>
              <w:bottom w:val="single" w:sz="4" w:space="0" w:color="auto"/>
              <w:right w:val="single" w:sz="4" w:space="0" w:color="auto"/>
            </w:tcBorders>
            <w:shd w:val="clear" w:color="auto" w:fill="D9D9D9"/>
          </w:tcPr>
          <w:p w14:paraId="13E532B1"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5AD65D2E" w14:textId="77777777" w:rsidR="00AD0329" w:rsidRPr="00AB3294" w:rsidRDefault="00AD0329">
            <w:pPr>
              <w:rPr>
                <w:rFonts w:cstheme="minorHAnsi"/>
                <w:b/>
                <w:bCs/>
                <w:sz w:val="18"/>
                <w:szCs w:val="18"/>
              </w:rPr>
            </w:pPr>
            <w:r w:rsidRPr="00AB3294">
              <w:rPr>
                <w:rFonts w:cstheme="minorHAnsi"/>
                <w:b/>
                <w:bCs/>
                <w:sz w:val="18"/>
                <w:szCs w:val="18"/>
              </w:rPr>
              <w:t>Konstrukcja</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6CC1A658" w14:textId="77777777" w:rsidR="00AD0329" w:rsidRPr="00AB3294" w:rsidRDefault="00AD0329">
            <w:pPr>
              <w:jc w:val="center"/>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5C1768BD"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091A14B9" w14:textId="77777777" w:rsidR="00AD0329" w:rsidRPr="00AB3294" w:rsidRDefault="00AD0329">
            <w:pPr>
              <w:rPr>
                <w:rFonts w:cstheme="minorHAnsi"/>
                <w:sz w:val="18"/>
                <w:szCs w:val="18"/>
              </w:rPr>
            </w:pPr>
          </w:p>
        </w:tc>
      </w:tr>
      <w:tr w:rsidR="00AD0329" w:rsidRPr="00AB3294" w14:paraId="6FD930D6" w14:textId="77777777" w:rsidTr="00AD0329">
        <w:tc>
          <w:tcPr>
            <w:tcW w:w="567" w:type="dxa"/>
            <w:tcBorders>
              <w:top w:val="single" w:sz="4" w:space="0" w:color="auto"/>
              <w:left w:val="single" w:sz="4" w:space="0" w:color="auto"/>
              <w:bottom w:val="single" w:sz="4" w:space="0" w:color="auto"/>
              <w:right w:val="single" w:sz="4" w:space="0" w:color="auto"/>
            </w:tcBorders>
          </w:tcPr>
          <w:p w14:paraId="4A7DE25C"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5A61B94A" w14:textId="77777777" w:rsidR="00AD0329" w:rsidRPr="00AB3294" w:rsidRDefault="00AD0329">
            <w:pPr>
              <w:rPr>
                <w:rFonts w:cstheme="minorHAnsi"/>
                <w:sz w:val="18"/>
                <w:szCs w:val="18"/>
              </w:rPr>
            </w:pPr>
            <w:r w:rsidRPr="00AB3294">
              <w:rPr>
                <w:rFonts w:cstheme="minorHAnsi"/>
                <w:sz w:val="18"/>
                <w:szCs w:val="18"/>
              </w:rPr>
              <w:t>Cyfrowy aparat ultrasonograficzny z kolorowym Dopplerem.</w:t>
            </w:r>
          </w:p>
        </w:tc>
        <w:tc>
          <w:tcPr>
            <w:tcW w:w="1843" w:type="dxa"/>
            <w:tcBorders>
              <w:top w:val="single" w:sz="4" w:space="0" w:color="auto"/>
              <w:left w:val="single" w:sz="4" w:space="0" w:color="auto"/>
              <w:bottom w:val="single" w:sz="4" w:space="0" w:color="auto"/>
              <w:right w:val="single" w:sz="4" w:space="0" w:color="auto"/>
            </w:tcBorders>
            <w:hideMark/>
          </w:tcPr>
          <w:p w14:paraId="720E2BDD"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24B5B147"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95EAB29" w14:textId="77777777" w:rsidR="00AD0329" w:rsidRPr="00AB3294" w:rsidRDefault="00AD0329">
            <w:pPr>
              <w:rPr>
                <w:rFonts w:cstheme="minorHAnsi"/>
                <w:sz w:val="18"/>
                <w:szCs w:val="18"/>
              </w:rPr>
            </w:pPr>
          </w:p>
        </w:tc>
      </w:tr>
      <w:tr w:rsidR="00AD0329" w:rsidRPr="00AB3294" w14:paraId="1490FB7F" w14:textId="77777777" w:rsidTr="00AD0329">
        <w:tc>
          <w:tcPr>
            <w:tcW w:w="567" w:type="dxa"/>
            <w:tcBorders>
              <w:top w:val="single" w:sz="4" w:space="0" w:color="auto"/>
              <w:left w:val="single" w:sz="4" w:space="0" w:color="auto"/>
              <w:bottom w:val="single" w:sz="4" w:space="0" w:color="auto"/>
              <w:right w:val="single" w:sz="4" w:space="0" w:color="auto"/>
            </w:tcBorders>
          </w:tcPr>
          <w:p w14:paraId="7A3385FD"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25A82BAE" w14:textId="77777777" w:rsidR="00AD0329" w:rsidRPr="00AB3294" w:rsidRDefault="00AD0329">
            <w:pPr>
              <w:rPr>
                <w:rFonts w:cstheme="minorHAnsi"/>
                <w:sz w:val="18"/>
                <w:szCs w:val="18"/>
              </w:rPr>
            </w:pPr>
            <w:r w:rsidRPr="00AB3294">
              <w:rPr>
                <w:rFonts w:cstheme="minorHAnsi"/>
                <w:sz w:val="18"/>
                <w:szCs w:val="18"/>
              </w:rPr>
              <w:t xml:space="preserve">Przetwornik cyfrowy </w:t>
            </w:r>
          </w:p>
        </w:tc>
        <w:tc>
          <w:tcPr>
            <w:tcW w:w="1843" w:type="dxa"/>
            <w:tcBorders>
              <w:top w:val="single" w:sz="4" w:space="0" w:color="auto"/>
              <w:left w:val="single" w:sz="4" w:space="0" w:color="auto"/>
              <w:bottom w:val="single" w:sz="4" w:space="0" w:color="auto"/>
              <w:right w:val="single" w:sz="4" w:space="0" w:color="auto"/>
            </w:tcBorders>
            <w:hideMark/>
          </w:tcPr>
          <w:p w14:paraId="3FA073EC" w14:textId="77777777" w:rsidR="00AD0329" w:rsidRPr="00AB3294" w:rsidRDefault="00AD0329">
            <w:pPr>
              <w:jc w:val="center"/>
              <w:rPr>
                <w:rFonts w:cstheme="minorHAnsi"/>
                <w:sz w:val="18"/>
                <w:szCs w:val="18"/>
              </w:rPr>
            </w:pPr>
            <w:r w:rsidRPr="00AB3294">
              <w:rPr>
                <w:rFonts w:cstheme="minorHAnsi"/>
                <w:sz w:val="18"/>
                <w:szCs w:val="18"/>
              </w:rPr>
              <w:t>Min. 14-bitowy</w:t>
            </w:r>
          </w:p>
        </w:tc>
        <w:tc>
          <w:tcPr>
            <w:tcW w:w="2977" w:type="dxa"/>
            <w:tcBorders>
              <w:top w:val="single" w:sz="4" w:space="0" w:color="auto"/>
              <w:left w:val="single" w:sz="4" w:space="0" w:color="auto"/>
              <w:bottom w:val="single" w:sz="4" w:space="0" w:color="auto"/>
              <w:right w:val="single" w:sz="4" w:space="0" w:color="auto"/>
            </w:tcBorders>
          </w:tcPr>
          <w:p w14:paraId="098C0A0B" w14:textId="77777777" w:rsidR="00AD0329" w:rsidRPr="00AB3294" w:rsidRDefault="00AD0329">
            <w:pPr>
              <w:rPr>
                <w:rFonts w:cstheme="minorHAnsi"/>
                <w:sz w:val="18"/>
                <w:szCs w:val="18"/>
              </w:rPr>
            </w:pPr>
          </w:p>
          <w:p w14:paraId="5C69EB49"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66743E90" w14:textId="77777777" w:rsidR="00AD0329" w:rsidRPr="00AB3294" w:rsidRDefault="00AD0329">
            <w:pPr>
              <w:rPr>
                <w:rFonts w:cstheme="minorHAnsi"/>
                <w:sz w:val="18"/>
                <w:szCs w:val="18"/>
              </w:rPr>
            </w:pPr>
            <w:r w:rsidRPr="00AB3294">
              <w:rPr>
                <w:rFonts w:cstheme="minorHAnsi"/>
                <w:sz w:val="18"/>
                <w:szCs w:val="18"/>
              </w:rPr>
              <w:t xml:space="preserve"> </w:t>
            </w:r>
          </w:p>
        </w:tc>
      </w:tr>
      <w:tr w:rsidR="00AD0329" w:rsidRPr="00AB3294" w14:paraId="7E8F1F30" w14:textId="77777777" w:rsidTr="00AD0329">
        <w:tc>
          <w:tcPr>
            <w:tcW w:w="567" w:type="dxa"/>
            <w:tcBorders>
              <w:top w:val="single" w:sz="4" w:space="0" w:color="auto"/>
              <w:left w:val="single" w:sz="4" w:space="0" w:color="auto"/>
              <w:bottom w:val="single" w:sz="4" w:space="0" w:color="auto"/>
              <w:right w:val="single" w:sz="4" w:space="0" w:color="auto"/>
            </w:tcBorders>
          </w:tcPr>
          <w:p w14:paraId="190D012B"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22F293C8" w14:textId="77777777" w:rsidR="00AD0329" w:rsidRPr="00AB3294" w:rsidRDefault="00AD0329">
            <w:pPr>
              <w:rPr>
                <w:rFonts w:cstheme="minorHAnsi"/>
                <w:sz w:val="18"/>
                <w:szCs w:val="18"/>
              </w:rPr>
            </w:pPr>
            <w:r w:rsidRPr="00AB3294">
              <w:rPr>
                <w:rFonts w:cstheme="minorHAnsi"/>
                <w:sz w:val="18"/>
                <w:szCs w:val="18"/>
              </w:rPr>
              <w:t>Cyfrowy system formowania wiązki ultradźwiękowej</w:t>
            </w:r>
          </w:p>
        </w:tc>
        <w:tc>
          <w:tcPr>
            <w:tcW w:w="1843" w:type="dxa"/>
            <w:tcBorders>
              <w:top w:val="single" w:sz="4" w:space="0" w:color="auto"/>
              <w:left w:val="single" w:sz="4" w:space="0" w:color="auto"/>
              <w:bottom w:val="single" w:sz="4" w:space="0" w:color="auto"/>
              <w:right w:val="single" w:sz="4" w:space="0" w:color="auto"/>
            </w:tcBorders>
            <w:hideMark/>
          </w:tcPr>
          <w:p w14:paraId="4F1C2C3B"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06D9C5B4"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B823DF0" w14:textId="77777777" w:rsidR="00AD0329" w:rsidRPr="00AB3294" w:rsidRDefault="00AD0329">
            <w:pPr>
              <w:rPr>
                <w:rFonts w:cstheme="minorHAnsi"/>
                <w:sz w:val="18"/>
                <w:szCs w:val="18"/>
              </w:rPr>
            </w:pPr>
          </w:p>
        </w:tc>
      </w:tr>
      <w:tr w:rsidR="00AD0329" w:rsidRPr="00AB3294" w14:paraId="73CD89D0" w14:textId="77777777" w:rsidTr="00AD0329">
        <w:tc>
          <w:tcPr>
            <w:tcW w:w="567" w:type="dxa"/>
            <w:tcBorders>
              <w:top w:val="single" w:sz="4" w:space="0" w:color="auto"/>
              <w:left w:val="single" w:sz="4" w:space="0" w:color="auto"/>
              <w:bottom w:val="single" w:sz="4" w:space="0" w:color="auto"/>
              <w:right w:val="single" w:sz="4" w:space="0" w:color="auto"/>
            </w:tcBorders>
          </w:tcPr>
          <w:p w14:paraId="53AC7025"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19571116" w14:textId="77777777" w:rsidR="00AD0329" w:rsidRPr="00AB3294" w:rsidRDefault="00AD0329">
            <w:pPr>
              <w:rPr>
                <w:rFonts w:cstheme="minorHAnsi"/>
                <w:sz w:val="18"/>
                <w:szCs w:val="18"/>
              </w:rPr>
            </w:pPr>
            <w:r w:rsidRPr="00AB3294">
              <w:rPr>
                <w:rFonts w:cstheme="minorHAnsi"/>
                <w:sz w:val="18"/>
                <w:szCs w:val="18"/>
              </w:rPr>
              <w:t>Ilość niezależnych aktywnych kanałów przetwarzania</w:t>
            </w:r>
            <w:r w:rsidRPr="00AB3294">
              <w:rPr>
                <w:rFonts w:cstheme="minorHAnsi"/>
                <w:sz w:val="18"/>
                <w:szCs w:val="18"/>
              </w:rPr>
              <w:b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3C374412" w14:textId="77777777" w:rsidR="00AD0329" w:rsidRPr="00AB3294" w:rsidRDefault="00AD0329">
            <w:pPr>
              <w:jc w:val="center"/>
              <w:rPr>
                <w:rFonts w:cstheme="minorHAnsi"/>
                <w:sz w:val="18"/>
                <w:szCs w:val="18"/>
              </w:rPr>
            </w:pPr>
            <w:r w:rsidRPr="00AB3294">
              <w:rPr>
                <w:rFonts w:cstheme="minorHAnsi"/>
                <w:sz w:val="18"/>
                <w:szCs w:val="18"/>
              </w:rPr>
              <w:t>Min. 2 200 000</w:t>
            </w:r>
          </w:p>
        </w:tc>
        <w:tc>
          <w:tcPr>
            <w:tcW w:w="2977" w:type="dxa"/>
            <w:tcBorders>
              <w:top w:val="single" w:sz="4" w:space="0" w:color="auto"/>
              <w:left w:val="single" w:sz="4" w:space="0" w:color="auto"/>
              <w:bottom w:val="single" w:sz="4" w:space="0" w:color="auto"/>
              <w:right w:val="single" w:sz="4" w:space="0" w:color="auto"/>
            </w:tcBorders>
          </w:tcPr>
          <w:p w14:paraId="2F3B4087"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F275AA8" w14:textId="77777777" w:rsidR="00AD0329" w:rsidRPr="00AB3294" w:rsidRDefault="00AD0329">
            <w:pPr>
              <w:rPr>
                <w:rFonts w:cstheme="minorHAnsi"/>
                <w:sz w:val="18"/>
                <w:szCs w:val="18"/>
              </w:rPr>
            </w:pPr>
          </w:p>
        </w:tc>
      </w:tr>
      <w:tr w:rsidR="00AD0329" w:rsidRPr="00AB3294" w14:paraId="7F5493C2" w14:textId="77777777" w:rsidTr="00AD0329">
        <w:tc>
          <w:tcPr>
            <w:tcW w:w="567" w:type="dxa"/>
            <w:tcBorders>
              <w:top w:val="single" w:sz="4" w:space="0" w:color="auto"/>
              <w:left w:val="single" w:sz="4" w:space="0" w:color="auto"/>
              <w:bottom w:val="single" w:sz="4" w:space="0" w:color="auto"/>
              <w:right w:val="single" w:sz="4" w:space="0" w:color="auto"/>
            </w:tcBorders>
          </w:tcPr>
          <w:p w14:paraId="2F2CE5E7"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687C93C6" w14:textId="77777777" w:rsidR="00AD0329" w:rsidRPr="00AB3294" w:rsidRDefault="00AD0329">
            <w:pPr>
              <w:rPr>
                <w:rFonts w:cstheme="minorHAnsi"/>
                <w:sz w:val="18"/>
                <w:szCs w:val="18"/>
              </w:rPr>
            </w:pPr>
            <w:r w:rsidRPr="00AB3294">
              <w:rPr>
                <w:rFonts w:cstheme="minorHAnsi"/>
                <w:sz w:val="18"/>
                <w:szCs w:val="18"/>
              </w:rPr>
              <w:t>Ilość aktywnych gniazd głowic obrazowych</w:t>
            </w:r>
          </w:p>
        </w:tc>
        <w:tc>
          <w:tcPr>
            <w:tcW w:w="1843" w:type="dxa"/>
            <w:tcBorders>
              <w:top w:val="single" w:sz="4" w:space="0" w:color="auto"/>
              <w:left w:val="single" w:sz="4" w:space="0" w:color="auto"/>
              <w:bottom w:val="single" w:sz="4" w:space="0" w:color="auto"/>
              <w:right w:val="single" w:sz="4" w:space="0" w:color="auto"/>
            </w:tcBorders>
            <w:hideMark/>
          </w:tcPr>
          <w:p w14:paraId="0E3E105D" w14:textId="77777777" w:rsidR="00AD0329" w:rsidRPr="00AB3294" w:rsidRDefault="00AD0329">
            <w:pPr>
              <w:jc w:val="center"/>
              <w:rPr>
                <w:rFonts w:cstheme="minorHAnsi"/>
                <w:sz w:val="18"/>
                <w:szCs w:val="18"/>
              </w:rPr>
            </w:pPr>
            <w:r w:rsidRPr="00AB3294">
              <w:rPr>
                <w:rFonts w:cstheme="minorHAnsi"/>
                <w:sz w:val="18"/>
                <w:szCs w:val="18"/>
              </w:rPr>
              <w:t>Min. 3</w:t>
            </w:r>
          </w:p>
        </w:tc>
        <w:tc>
          <w:tcPr>
            <w:tcW w:w="2977" w:type="dxa"/>
            <w:tcBorders>
              <w:top w:val="single" w:sz="4" w:space="0" w:color="auto"/>
              <w:left w:val="single" w:sz="4" w:space="0" w:color="auto"/>
              <w:bottom w:val="single" w:sz="4" w:space="0" w:color="auto"/>
              <w:right w:val="single" w:sz="4" w:space="0" w:color="auto"/>
            </w:tcBorders>
          </w:tcPr>
          <w:p w14:paraId="7E0675CE"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8E25E9D" w14:textId="77777777" w:rsidR="00AD0329" w:rsidRPr="00AB3294" w:rsidRDefault="00AD0329">
            <w:pPr>
              <w:rPr>
                <w:rFonts w:cstheme="minorHAnsi"/>
                <w:sz w:val="18"/>
                <w:szCs w:val="18"/>
              </w:rPr>
            </w:pPr>
          </w:p>
        </w:tc>
      </w:tr>
      <w:tr w:rsidR="00AD0329" w:rsidRPr="00AB3294" w14:paraId="30D3125E" w14:textId="77777777" w:rsidTr="00AD0329">
        <w:tc>
          <w:tcPr>
            <w:tcW w:w="567" w:type="dxa"/>
            <w:tcBorders>
              <w:top w:val="single" w:sz="4" w:space="0" w:color="auto"/>
              <w:left w:val="single" w:sz="4" w:space="0" w:color="auto"/>
              <w:bottom w:val="single" w:sz="4" w:space="0" w:color="auto"/>
              <w:right w:val="single" w:sz="4" w:space="0" w:color="auto"/>
            </w:tcBorders>
          </w:tcPr>
          <w:p w14:paraId="6AB57ACD"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4F34F818" w14:textId="77777777" w:rsidR="00AD0329" w:rsidRPr="00AB3294" w:rsidRDefault="00AD0329">
            <w:pPr>
              <w:rPr>
                <w:rFonts w:cstheme="minorHAnsi"/>
                <w:sz w:val="18"/>
                <w:szCs w:val="18"/>
              </w:rPr>
            </w:pPr>
            <w:r w:rsidRPr="00AB3294">
              <w:rPr>
                <w:rFonts w:cstheme="minorHAnsi"/>
                <w:sz w:val="18"/>
                <w:szCs w:val="18"/>
              </w:rPr>
              <w:t xml:space="preserve">Dynamika systemu </w:t>
            </w:r>
          </w:p>
        </w:tc>
        <w:tc>
          <w:tcPr>
            <w:tcW w:w="1843" w:type="dxa"/>
            <w:tcBorders>
              <w:top w:val="single" w:sz="4" w:space="0" w:color="auto"/>
              <w:left w:val="single" w:sz="4" w:space="0" w:color="auto"/>
              <w:bottom w:val="single" w:sz="4" w:space="0" w:color="auto"/>
              <w:right w:val="single" w:sz="4" w:space="0" w:color="auto"/>
            </w:tcBorders>
            <w:hideMark/>
          </w:tcPr>
          <w:p w14:paraId="3E1E8098" w14:textId="77777777" w:rsidR="00AD0329" w:rsidRPr="00AB3294" w:rsidRDefault="00AD0329">
            <w:pPr>
              <w:jc w:val="center"/>
              <w:rPr>
                <w:rFonts w:cstheme="minorHAnsi"/>
                <w:sz w:val="18"/>
                <w:szCs w:val="18"/>
              </w:rPr>
            </w:pPr>
            <w:r w:rsidRPr="00AB3294">
              <w:rPr>
                <w:rFonts w:cstheme="minorHAnsi"/>
                <w:sz w:val="18"/>
                <w:szCs w:val="18"/>
              </w:rPr>
              <w:t>Min. 290 dB</w:t>
            </w:r>
          </w:p>
        </w:tc>
        <w:tc>
          <w:tcPr>
            <w:tcW w:w="2977" w:type="dxa"/>
            <w:tcBorders>
              <w:top w:val="single" w:sz="4" w:space="0" w:color="auto"/>
              <w:left w:val="single" w:sz="4" w:space="0" w:color="auto"/>
              <w:bottom w:val="single" w:sz="4" w:space="0" w:color="auto"/>
              <w:right w:val="single" w:sz="4" w:space="0" w:color="auto"/>
            </w:tcBorders>
          </w:tcPr>
          <w:p w14:paraId="333812D3" w14:textId="77777777" w:rsidR="00AD0329" w:rsidRPr="00AB3294" w:rsidRDefault="00AD0329">
            <w:pPr>
              <w:rPr>
                <w:rFonts w:cstheme="minorHAnsi"/>
                <w:sz w:val="18"/>
                <w:szCs w:val="18"/>
              </w:rPr>
            </w:pPr>
            <w:r w:rsidRPr="00AB3294">
              <w:rPr>
                <w:rFonts w:cstheme="minorHAnsi"/>
                <w:sz w:val="18"/>
                <w:szCs w:val="18"/>
              </w:rPr>
              <w:t xml:space="preserve">  </w:t>
            </w:r>
          </w:p>
          <w:p w14:paraId="0936E6B2"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A3CFD6E" w14:textId="77777777" w:rsidR="00AD0329" w:rsidRPr="00AB3294" w:rsidRDefault="00AD0329">
            <w:pPr>
              <w:rPr>
                <w:rFonts w:cstheme="minorHAnsi"/>
                <w:sz w:val="18"/>
                <w:szCs w:val="18"/>
              </w:rPr>
            </w:pPr>
          </w:p>
        </w:tc>
      </w:tr>
      <w:tr w:rsidR="00AD0329" w:rsidRPr="00AB3294" w14:paraId="74EA9EAB" w14:textId="77777777" w:rsidTr="00AD0329">
        <w:tc>
          <w:tcPr>
            <w:tcW w:w="567" w:type="dxa"/>
            <w:tcBorders>
              <w:top w:val="single" w:sz="4" w:space="0" w:color="auto"/>
              <w:left w:val="single" w:sz="4" w:space="0" w:color="auto"/>
              <w:bottom w:val="single" w:sz="4" w:space="0" w:color="auto"/>
              <w:right w:val="single" w:sz="4" w:space="0" w:color="auto"/>
            </w:tcBorders>
          </w:tcPr>
          <w:p w14:paraId="2C747CD6"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0BE5EBAC" w14:textId="77777777" w:rsidR="00AD0329" w:rsidRPr="00AB3294" w:rsidRDefault="00AD0329">
            <w:pPr>
              <w:rPr>
                <w:rFonts w:cstheme="minorHAnsi"/>
                <w:sz w:val="18"/>
                <w:szCs w:val="18"/>
              </w:rPr>
            </w:pPr>
            <w:r w:rsidRPr="00AB3294">
              <w:rPr>
                <w:rFonts w:cstheme="minorHAnsi"/>
                <w:sz w:val="18"/>
                <w:szCs w:val="18"/>
              </w:rPr>
              <w:t xml:space="preserve">Monitor LCD o rozdzielczości min. 1920 x 1080 bez przeplotu. </w:t>
            </w:r>
          </w:p>
        </w:tc>
        <w:tc>
          <w:tcPr>
            <w:tcW w:w="1843" w:type="dxa"/>
            <w:tcBorders>
              <w:top w:val="single" w:sz="4" w:space="0" w:color="auto"/>
              <w:left w:val="single" w:sz="4" w:space="0" w:color="auto"/>
              <w:bottom w:val="single" w:sz="4" w:space="0" w:color="auto"/>
              <w:right w:val="single" w:sz="4" w:space="0" w:color="auto"/>
            </w:tcBorders>
            <w:hideMark/>
          </w:tcPr>
          <w:p w14:paraId="0E8ED55E" w14:textId="77777777" w:rsidR="00AD0329" w:rsidRPr="00AB3294" w:rsidRDefault="00AD0329">
            <w:pPr>
              <w:jc w:val="center"/>
              <w:rPr>
                <w:rFonts w:cstheme="minorHAnsi"/>
                <w:sz w:val="18"/>
                <w:szCs w:val="18"/>
              </w:rPr>
            </w:pPr>
            <w:r w:rsidRPr="00AB3294">
              <w:rPr>
                <w:rFonts w:cstheme="minorHAnsi"/>
                <w:sz w:val="18"/>
                <w:szCs w:val="18"/>
              </w:rPr>
              <w:t>Przekątna ekranu min. 21 cali</w:t>
            </w:r>
          </w:p>
        </w:tc>
        <w:tc>
          <w:tcPr>
            <w:tcW w:w="2977" w:type="dxa"/>
            <w:tcBorders>
              <w:top w:val="single" w:sz="4" w:space="0" w:color="auto"/>
              <w:left w:val="single" w:sz="4" w:space="0" w:color="auto"/>
              <w:bottom w:val="single" w:sz="4" w:space="0" w:color="auto"/>
              <w:right w:val="single" w:sz="4" w:space="0" w:color="auto"/>
            </w:tcBorders>
          </w:tcPr>
          <w:p w14:paraId="189C2D40"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A80A945" w14:textId="77777777" w:rsidR="00AD0329" w:rsidRPr="00AB3294" w:rsidRDefault="00AD0329">
            <w:pPr>
              <w:rPr>
                <w:rFonts w:cstheme="minorHAnsi"/>
                <w:sz w:val="18"/>
                <w:szCs w:val="18"/>
              </w:rPr>
            </w:pPr>
          </w:p>
        </w:tc>
      </w:tr>
      <w:tr w:rsidR="00AD0329" w:rsidRPr="00AB3294" w14:paraId="392CD558" w14:textId="77777777" w:rsidTr="00AD0329">
        <w:tc>
          <w:tcPr>
            <w:tcW w:w="567" w:type="dxa"/>
            <w:tcBorders>
              <w:top w:val="single" w:sz="4" w:space="0" w:color="auto"/>
              <w:left w:val="single" w:sz="4" w:space="0" w:color="auto"/>
              <w:bottom w:val="single" w:sz="4" w:space="0" w:color="auto"/>
              <w:right w:val="single" w:sz="4" w:space="0" w:color="auto"/>
            </w:tcBorders>
          </w:tcPr>
          <w:p w14:paraId="67D607D2"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18F6ED51" w14:textId="77777777" w:rsidR="00AD0329" w:rsidRPr="00AB3294" w:rsidRDefault="00AD0329">
            <w:pPr>
              <w:rPr>
                <w:rFonts w:cstheme="minorHAnsi"/>
                <w:sz w:val="18"/>
                <w:szCs w:val="18"/>
              </w:rPr>
            </w:pPr>
            <w:r w:rsidRPr="00AB3294">
              <w:rPr>
                <w:rFonts w:cstheme="minorHAnsi"/>
                <w:sz w:val="18"/>
                <w:szCs w:val="18"/>
              </w:rPr>
              <w:t xml:space="preserve">Konsola aparatu ruchoma w dwóch płaszczyznach: </w:t>
            </w:r>
            <w:r w:rsidRPr="00AB3294">
              <w:rPr>
                <w:rFonts w:cstheme="minorHAnsi"/>
                <w:sz w:val="18"/>
                <w:szCs w:val="18"/>
              </w:rPr>
              <w:br/>
              <w:t>góra-dół, lewo-prawo</w:t>
            </w:r>
          </w:p>
        </w:tc>
        <w:tc>
          <w:tcPr>
            <w:tcW w:w="1843" w:type="dxa"/>
            <w:tcBorders>
              <w:top w:val="single" w:sz="4" w:space="0" w:color="auto"/>
              <w:left w:val="single" w:sz="4" w:space="0" w:color="auto"/>
              <w:bottom w:val="single" w:sz="4" w:space="0" w:color="auto"/>
              <w:right w:val="single" w:sz="4" w:space="0" w:color="auto"/>
            </w:tcBorders>
            <w:hideMark/>
          </w:tcPr>
          <w:p w14:paraId="53FAF0BA"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5CF1E12A"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658010B" w14:textId="77777777" w:rsidR="00AD0329" w:rsidRPr="00AB3294" w:rsidRDefault="00AD0329">
            <w:pPr>
              <w:rPr>
                <w:rFonts w:cstheme="minorHAnsi"/>
                <w:sz w:val="18"/>
                <w:szCs w:val="18"/>
              </w:rPr>
            </w:pPr>
          </w:p>
        </w:tc>
      </w:tr>
      <w:tr w:rsidR="00AD0329" w:rsidRPr="00AB3294" w14:paraId="63B569B2" w14:textId="77777777" w:rsidTr="00AD0329">
        <w:tc>
          <w:tcPr>
            <w:tcW w:w="567" w:type="dxa"/>
            <w:tcBorders>
              <w:top w:val="single" w:sz="4" w:space="0" w:color="auto"/>
              <w:left w:val="single" w:sz="4" w:space="0" w:color="auto"/>
              <w:bottom w:val="single" w:sz="4" w:space="0" w:color="auto"/>
              <w:right w:val="single" w:sz="4" w:space="0" w:color="auto"/>
            </w:tcBorders>
          </w:tcPr>
          <w:p w14:paraId="08015C5A"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374091D5" w14:textId="77777777" w:rsidR="00AD0329" w:rsidRPr="00AB3294" w:rsidRDefault="00AD0329">
            <w:pPr>
              <w:rPr>
                <w:rFonts w:cstheme="minorHAnsi"/>
                <w:sz w:val="18"/>
                <w:szCs w:val="18"/>
              </w:rPr>
            </w:pPr>
            <w:r w:rsidRPr="00AB3294">
              <w:rPr>
                <w:rFonts w:cstheme="minorHAnsi"/>
                <w:sz w:val="18"/>
                <w:szCs w:val="18"/>
              </w:rPr>
              <w:t xml:space="preserve">Dotykowy, programowalny panel sterujący LCD wbudowany w konsolę </w:t>
            </w:r>
          </w:p>
        </w:tc>
        <w:tc>
          <w:tcPr>
            <w:tcW w:w="1843" w:type="dxa"/>
            <w:tcBorders>
              <w:top w:val="single" w:sz="4" w:space="0" w:color="auto"/>
              <w:left w:val="single" w:sz="4" w:space="0" w:color="auto"/>
              <w:bottom w:val="single" w:sz="4" w:space="0" w:color="auto"/>
              <w:right w:val="single" w:sz="4" w:space="0" w:color="auto"/>
            </w:tcBorders>
            <w:hideMark/>
          </w:tcPr>
          <w:p w14:paraId="43276781" w14:textId="77777777" w:rsidR="00AD0329" w:rsidRPr="00AB3294" w:rsidRDefault="00AD0329">
            <w:pPr>
              <w:jc w:val="center"/>
              <w:rPr>
                <w:rFonts w:cstheme="minorHAnsi"/>
                <w:sz w:val="18"/>
                <w:szCs w:val="18"/>
              </w:rPr>
            </w:pPr>
            <w:r w:rsidRPr="00AB3294">
              <w:rPr>
                <w:rFonts w:cstheme="minorHAnsi"/>
                <w:sz w:val="18"/>
                <w:szCs w:val="18"/>
              </w:rPr>
              <w:t>Przekątna min. 10 cali</w:t>
            </w:r>
          </w:p>
        </w:tc>
        <w:tc>
          <w:tcPr>
            <w:tcW w:w="2977" w:type="dxa"/>
            <w:tcBorders>
              <w:top w:val="single" w:sz="4" w:space="0" w:color="auto"/>
              <w:left w:val="single" w:sz="4" w:space="0" w:color="auto"/>
              <w:bottom w:val="single" w:sz="4" w:space="0" w:color="auto"/>
              <w:right w:val="single" w:sz="4" w:space="0" w:color="auto"/>
            </w:tcBorders>
          </w:tcPr>
          <w:p w14:paraId="59BA9282"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5936C7A" w14:textId="77777777" w:rsidR="00AD0329" w:rsidRPr="00AB3294" w:rsidRDefault="00AD0329">
            <w:pPr>
              <w:rPr>
                <w:rFonts w:cstheme="minorHAnsi"/>
                <w:sz w:val="18"/>
                <w:szCs w:val="18"/>
              </w:rPr>
            </w:pPr>
          </w:p>
        </w:tc>
      </w:tr>
      <w:tr w:rsidR="00AD0329" w:rsidRPr="00AB3294" w14:paraId="66D601E8" w14:textId="77777777" w:rsidTr="00AD0329">
        <w:tc>
          <w:tcPr>
            <w:tcW w:w="567" w:type="dxa"/>
            <w:tcBorders>
              <w:top w:val="single" w:sz="4" w:space="0" w:color="auto"/>
              <w:left w:val="single" w:sz="4" w:space="0" w:color="auto"/>
              <w:bottom w:val="single" w:sz="4" w:space="0" w:color="auto"/>
              <w:right w:val="single" w:sz="4" w:space="0" w:color="auto"/>
            </w:tcBorders>
          </w:tcPr>
          <w:p w14:paraId="41A4C8A7"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69B2733A" w14:textId="77777777" w:rsidR="00AD0329" w:rsidRPr="00AB3294" w:rsidRDefault="00AD0329">
            <w:pPr>
              <w:rPr>
                <w:rFonts w:cstheme="minorHAnsi"/>
                <w:sz w:val="18"/>
                <w:szCs w:val="18"/>
              </w:rPr>
            </w:pPr>
            <w:r w:rsidRPr="00AB3294">
              <w:rPr>
                <w:rFonts w:cstheme="minorHAnsi"/>
                <w:sz w:val="18"/>
                <w:szCs w:val="18"/>
              </w:rPr>
              <w:t xml:space="preserve">Zakres częstotliwości pracy </w:t>
            </w:r>
          </w:p>
        </w:tc>
        <w:tc>
          <w:tcPr>
            <w:tcW w:w="1843" w:type="dxa"/>
            <w:tcBorders>
              <w:top w:val="single" w:sz="4" w:space="0" w:color="auto"/>
              <w:left w:val="single" w:sz="4" w:space="0" w:color="auto"/>
              <w:bottom w:val="single" w:sz="4" w:space="0" w:color="auto"/>
              <w:right w:val="single" w:sz="4" w:space="0" w:color="auto"/>
            </w:tcBorders>
            <w:hideMark/>
          </w:tcPr>
          <w:p w14:paraId="7DFB59A0" w14:textId="77777777" w:rsidR="00AD0329" w:rsidRPr="00AB3294" w:rsidRDefault="00AD0329">
            <w:pPr>
              <w:jc w:val="center"/>
              <w:rPr>
                <w:rFonts w:cstheme="minorHAnsi"/>
                <w:sz w:val="18"/>
                <w:szCs w:val="18"/>
              </w:rPr>
            </w:pPr>
            <w:r w:rsidRPr="00AB3294">
              <w:rPr>
                <w:rFonts w:cstheme="minorHAnsi"/>
                <w:sz w:val="18"/>
                <w:szCs w:val="18"/>
              </w:rPr>
              <w:t>Min. od 1 MHz do 20 MHz.</w:t>
            </w:r>
          </w:p>
        </w:tc>
        <w:tc>
          <w:tcPr>
            <w:tcW w:w="2977" w:type="dxa"/>
            <w:tcBorders>
              <w:top w:val="single" w:sz="4" w:space="0" w:color="auto"/>
              <w:left w:val="single" w:sz="4" w:space="0" w:color="auto"/>
              <w:bottom w:val="single" w:sz="4" w:space="0" w:color="auto"/>
              <w:right w:val="single" w:sz="4" w:space="0" w:color="auto"/>
            </w:tcBorders>
          </w:tcPr>
          <w:p w14:paraId="2EAA3BFF"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3CC7CA1" w14:textId="77777777" w:rsidR="00AD0329" w:rsidRPr="00AB3294" w:rsidRDefault="00AD0329">
            <w:pPr>
              <w:rPr>
                <w:rFonts w:cstheme="minorHAnsi"/>
                <w:sz w:val="18"/>
                <w:szCs w:val="18"/>
              </w:rPr>
            </w:pPr>
          </w:p>
        </w:tc>
      </w:tr>
      <w:tr w:rsidR="00AD0329" w:rsidRPr="00AB3294" w14:paraId="77B99D68" w14:textId="77777777" w:rsidTr="00AD0329">
        <w:tc>
          <w:tcPr>
            <w:tcW w:w="567" w:type="dxa"/>
            <w:tcBorders>
              <w:top w:val="single" w:sz="4" w:space="0" w:color="auto"/>
              <w:left w:val="single" w:sz="4" w:space="0" w:color="auto"/>
              <w:bottom w:val="single" w:sz="4" w:space="0" w:color="auto"/>
              <w:right w:val="single" w:sz="4" w:space="0" w:color="auto"/>
            </w:tcBorders>
          </w:tcPr>
          <w:p w14:paraId="3B13FDD1"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08FD2148" w14:textId="77777777" w:rsidR="00AD0329" w:rsidRPr="00AB3294" w:rsidRDefault="00AD0329">
            <w:pPr>
              <w:rPr>
                <w:rFonts w:cstheme="minorHAnsi"/>
                <w:sz w:val="18"/>
                <w:szCs w:val="18"/>
              </w:rPr>
            </w:pPr>
            <w:r w:rsidRPr="00AB3294">
              <w:rPr>
                <w:rFonts w:cstheme="minorHAnsi"/>
                <w:sz w:val="18"/>
                <w:szCs w:val="18"/>
              </w:rPr>
              <w:t xml:space="preserve">Liczba obrazów pamięci dynamicznej (tzw. Cineloop) </w:t>
            </w:r>
          </w:p>
        </w:tc>
        <w:tc>
          <w:tcPr>
            <w:tcW w:w="1843" w:type="dxa"/>
            <w:tcBorders>
              <w:top w:val="single" w:sz="4" w:space="0" w:color="auto"/>
              <w:left w:val="single" w:sz="4" w:space="0" w:color="auto"/>
              <w:bottom w:val="single" w:sz="4" w:space="0" w:color="auto"/>
              <w:right w:val="single" w:sz="4" w:space="0" w:color="auto"/>
            </w:tcBorders>
            <w:hideMark/>
          </w:tcPr>
          <w:p w14:paraId="71F27F46" w14:textId="77777777" w:rsidR="00AD0329" w:rsidRPr="00AB3294" w:rsidRDefault="00AD0329">
            <w:pPr>
              <w:jc w:val="center"/>
              <w:rPr>
                <w:rFonts w:cstheme="minorHAnsi"/>
                <w:sz w:val="18"/>
                <w:szCs w:val="18"/>
              </w:rPr>
            </w:pPr>
            <w:r w:rsidRPr="00AB3294">
              <w:rPr>
                <w:rFonts w:cstheme="minorHAnsi"/>
                <w:sz w:val="18"/>
                <w:szCs w:val="18"/>
              </w:rPr>
              <w:t>Min. 14 000 obrazów</w:t>
            </w:r>
          </w:p>
        </w:tc>
        <w:tc>
          <w:tcPr>
            <w:tcW w:w="2977" w:type="dxa"/>
            <w:tcBorders>
              <w:top w:val="single" w:sz="4" w:space="0" w:color="auto"/>
              <w:left w:val="single" w:sz="4" w:space="0" w:color="auto"/>
              <w:bottom w:val="single" w:sz="4" w:space="0" w:color="auto"/>
              <w:right w:val="single" w:sz="4" w:space="0" w:color="auto"/>
            </w:tcBorders>
          </w:tcPr>
          <w:p w14:paraId="7F09A280"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FAC154B" w14:textId="77777777" w:rsidR="00AD0329" w:rsidRPr="00AB3294" w:rsidRDefault="00AD0329">
            <w:pPr>
              <w:rPr>
                <w:rFonts w:cstheme="minorHAnsi"/>
                <w:sz w:val="18"/>
                <w:szCs w:val="18"/>
              </w:rPr>
            </w:pPr>
          </w:p>
        </w:tc>
      </w:tr>
      <w:tr w:rsidR="00AD0329" w:rsidRPr="00AB3294" w14:paraId="525F3A04" w14:textId="77777777" w:rsidTr="00AD0329">
        <w:tc>
          <w:tcPr>
            <w:tcW w:w="567" w:type="dxa"/>
            <w:tcBorders>
              <w:top w:val="single" w:sz="4" w:space="0" w:color="auto"/>
              <w:left w:val="single" w:sz="4" w:space="0" w:color="auto"/>
              <w:bottom w:val="single" w:sz="4" w:space="0" w:color="auto"/>
              <w:right w:val="single" w:sz="4" w:space="0" w:color="auto"/>
            </w:tcBorders>
          </w:tcPr>
          <w:p w14:paraId="26D8A3B5"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600D1338" w14:textId="77777777" w:rsidR="00AD0329" w:rsidRPr="00AB3294" w:rsidRDefault="00AD0329">
            <w:pPr>
              <w:rPr>
                <w:rFonts w:cstheme="minorHAnsi"/>
                <w:sz w:val="18"/>
                <w:szCs w:val="18"/>
              </w:rPr>
            </w:pPr>
            <w:r w:rsidRPr="00AB3294">
              <w:rPr>
                <w:rFonts w:cstheme="minorHAnsi"/>
                <w:sz w:val="18"/>
                <w:szCs w:val="18"/>
              </w:rPr>
              <w:t xml:space="preserve">Możliwość regulacji prędkości odtwarzania w pętli pamięci dynamicznej obrazów (tzw. Cineloop) </w:t>
            </w:r>
          </w:p>
        </w:tc>
        <w:tc>
          <w:tcPr>
            <w:tcW w:w="1843" w:type="dxa"/>
            <w:tcBorders>
              <w:top w:val="single" w:sz="4" w:space="0" w:color="auto"/>
              <w:left w:val="single" w:sz="4" w:space="0" w:color="auto"/>
              <w:bottom w:val="single" w:sz="4" w:space="0" w:color="auto"/>
              <w:right w:val="single" w:sz="4" w:space="0" w:color="auto"/>
            </w:tcBorders>
            <w:hideMark/>
          </w:tcPr>
          <w:p w14:paraId="70A73B95"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5AA5C714"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4D31F29" w14:textId="77777777" w:rsidR="00AD0329" w:rsidRPr="00AB3294" w:rsidRDefault="00AD0329">
            <w:pPr>
              <w:rPr>
                <w:rFonts w:cstheme="minorHAnsi"/>
                <w:sz w:val="18"/>
                <w:szCs w:val="18"/>
              </w:rPr>
            </w:pPr>
          </w:p>
        </w:tc>
      </w:tr>
      <w:tr w:rsidR="00AD0329" w:rsidRPr="00AB3294" w14:paraId="0DDBE3B3" w14:textId="77777777" w:rsidTr="00AD0329">
        <w:tc>
          <w:tcPr>
            <w:tcW w:w="567" w:type="dxa"/>
            <w:tcBorders>
              <w:top w:val="single" w:sz="4" w:space="0" w:color="auto"/>
              <w:left w:val="single" w:sz="4" w:space="0" w:color="auto"/>
              <w:bottom w:val="single" w:sz="4" w:space="0" w:color="auto"/>
              <w:right w:val="single" w:sz="4" w:space="0" w:color="auto"/>
            </w:tcBorders>
          </w:tcPr>
          <w:p w14:paraId="2A41884A"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2F165ABF" w14:textId="77777777" w:rsidR="00AD0329" w:rsidRPr="00AB3294" w:rsidRDefault="00AD0329">
            <w:pPr>
              <w:rPr>
                <w:rFonts w:cstheme="minorHAnsi"/>
                <w:sz w:val="18"/>
                <w:szCs w:val="18"/>
              </w:rPr>
            </w:pPr>
            <w:r w:rsidRPr="00AB3294">
              <w:rPr>
                <w:rFonts w:cstheme="minorHAnsi"/>
                <w:sz w:val="18"/>
                <w:szCs w:val="18"/>
              </w:rPr>
              <w:t>Możliwość uzyskania sekwencji Cineloop w trybie 4B tj. 4 niezależnych sekwencji Cineloop jednocześnie na jednym obrazie</w:t>
            </w:r>
          </w:p>
        </w:tc>
        <w:tc>
          <w:tcPr>
            <w:tcW w:w="1843" w:type="dxa"/>
            <w:tcBorders>
              <w:top w:val="single" w:sz="4" w:space="0" w:color="auto"/>
              <w:left w:val="single" w:sz="4" w:space="0" w:color="auto"/>
              <w:bottom w:val="single" w:sz="4" w:space="0" w:color="auto"/>
              <w:right w:val="single" w:sz="4" w:space="0" w:color="auto"/>
            </w:tcBorders>
            <w:hideMark/>
          </w:tcPr>
          <w:p w14:paraId="07A41F64"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3E54F62D"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C74F4B0" w14:textId="77777777" w:rsidR="00AD0329" w:rsidRPr="00AB3294" w:rsidRDefault="00AD0329">
            <w:pPr>
              <w:rPr>
                <w:rFonts w:cstheme="minorHAnsi"/>
                <w:sz w:val="18"/>
                <w:szCs w:val="18"/>
              </w:rPr>
            </w:pPr>
          </w:p>
        </w:tc>
      </w:tr>
      <w:tr w:rsidR="00AD0329" w:rsidRPr="00AB3294" w14:paraId="608E16C5" w14:textId="77777777" w:rsidTr="00AD0329">
        <w:tc>
          <w:tcPr>
            <w:tcW w:w="567" w:type="dxa"/>
            <w:tcBorders>
              <w:top w:val="single" w:sz="4" w:space="0" w:color="auto"/>
              <w:left w:val="single" w:sz="4" w:space="0" w:color="auto"/>
              <w:bottom w:val="single" w:sz="4" w:space="0" w:color="auto"/>
              <w:right w:val="single" w:sz="4" w:space="0" w:color="auto"/>
            </w:tcBorders>
          </w:tcPr>
          <w:p w14:paraId="47BB02BF"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6C65467B" w14:textId="77777777" w:rsidR="00AD0329" w:rsidRPr="00AB3294" w:rsidRDefault="00AD0329">
            <w:pPr>
              <w:rPr>
                <w:rFonts w:cstheme="minorHAnsi"/>
                <w:sz w:val="18"/>
                <w:szCs w:val="18"/>
              </w:rPr>
            </w:pPr>
            <w:r w:rsidRPr="00AB3294">
              <w:rPr>
                <w:rFonts w:cstheme="minorHAnsi"/>
                <w:sz w:val="18"/>
                <w:szCs w:val="18"/>
              </w:rPr>
              <w:t xml:space="preserve">Pamięć dynamiczna dla trybu M-mode lub D-mode </w:t>
            </w:r>
            <w:r w:rsidRPr="00AB3294">
              <w:rPr>
                <w:rFonts w:cstheme="minorHAnsi"/>
                <w:sz w:val="18"/>
                <w:szCs w:val="18"/>
              </w:rPr>
              <w:br/>
            </w:r>
          </w:p>
        </w:tc>
        <w:tc>
          <w:tcPr>
            <w:tcW w:w="1843" w:type="dxa"/>
            <w:tcBorders>
              <w:top w:val="single" w:sz="4" w:space="0" w:color="auto"/>
              <w:left w:val="single" w:sz="4" w:space="0" w:color="auto"/>
              <w:bottom w:val="single" w:sz="4" w:space="0" w:color="auto"/>
              <w:right w:val="single" w:sz="4" w:space="0" w:color="auto"/>
            </w:tcBorders>
            <w:hideMark/>
          </w:tcPr>
          <w:p w14:paraId="044DC882" w14:textId="77777777" w:rsidR="00AD0329" w:rsidRPr="00AB3294" w:rsidRDefault="00AD0329">
            <w:pPr>
              <w:jc w:val="center"/>
              <w:rPr>
                <w:rFonts w:cstheme="minorHAnsi"/>
                <w:sz w:val="18"/>
                <w:szCs w:val="18"/>
              </w:rPr>
            </w:pPr>
            <w:r w:rsidRPr="00AB3294">
              <w:rPr>
                <w:rFonts w:cstheme="minorHAnsi"/>
                <w:sz w:val="18"/>
                <w:szCs w:val="18"/>
              </w:rPr>
              <w:t>Min. 10 s</w:t>
            </w:r>
          </w:p>
        </w:tc>
        <w:tc>
          <w:tcPr>
            <w:tcW w:w="2977" w:type="dxa"/>
            <w:tcBorders>
              <w:top w:val="single" w:sz="4" w:space="0" w:color="auto"/>
              <w:left w:val="single" w:sz="4" w:space="0" w:color="auto"/>
              <w:bottom w:val="single" w:sz="4" w:space="0" w:color="auto"/>
              <w:right w:val="single" w:sz="4" w:space="0" w:color="auto"/>
            </w:tcBorders>
          </w:tcPr>
          <w:p w14:paraId="3711E564"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499EFB7" w14:textId="77777777" w:rsidR="00AD0329" w:rsidRPr="00AB3294" w:rsidRDefault="00AD0329">
            <w:pPr>
              <w:rPr>
                <w:rFonts w:cstheme="minorHAnsi"/>
                <w:sz w:val="18"/>
                <w:szCs w:val="18"/>
              </w:rPr>
            </w:pPr>
          </w:p>
        </w:tc>
      </w:tr>
      <w:tr w:rsidR="00AD0329" w:rsidRPr="00AB3294" w14:paraId="351EB301" w14:textId="77777777" w:rsidTr="00AD0329">
        <w:tc>
          <w:tcPr>
            <w:tcW w:w="567" w:type="dxa"/>
            <w:tcBorders>
              <w:top w:val="single" w:sz="4" w:space="0" w:color="auto"/>
              <w:left w:val="single" w:sz="4" w:space="0" w:color="auto"/>
              <w:bottom w:val="single" w:sz="4" w:space="0" w:color="auto"/>
              <w:right w:val="single" w:sz="4" w:space="0" w:color="auto"/>
            </w:tcBorders>
          </w:tcPr>
          <w:p w14:paraId="460C74DC"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66EBE7F9" w14:textId="77777777" w:rsidR="00AD0329" w:rsidRPr="00AB3294" w:rsidRDefault="00AD0329">
            <w:pPr>
              <w:rPr>
                <w:rFonts w:cstheme="minorHAnsi"/>
                <w:sz w:val="18"/>
                <w:szCs w:val="18"/>
              </w:rPr>
            </w:pPr>
            <w:r w:rsidRPr="00AB3294">
              <w:rPr>
                <w:rFonts w:cstheme="minorHAnsi"/>
                <w:sz w:val="18"/>
                <w:szCs w:val="18"/>
              </w:rPr>
              <w:t xml:space="preserve">Regulacja głębokości pola obrazowania </w:t>
            </w:r>
          </w:p>
        </w:tc>
        <w:tc>
          <w:tcPr>
            <w:tcW w:w="1843" w:type="dxa"/>
            <w:tcBorders>
              <w:top w:val="single" w:sz="4" w:space="0" w:color="auto"/>
              <w:left w:val="single" w:sz="4" w:space="0" w:color="auto"/>
              <w:bottom w:val="single" w:sz="4" w:space="0" w:color="auto"/>
              <w:right w:val="single" w:sz="4" w:space="0" w:color="auto"/>
            </w:tcBorders>
            <w:hideMark/>
          </w:tcPr>
          <w:p w14:paraId="032F2350" w14:textId="77777777" w:rsidR="00AD0329" w:rsidRPr="00AB3294" w:rsidRDefault="00AD0329">
            <w:pPr>
              <w:jc w:val="center"/>
              <w:rPr>
                <w:rFonts w:cstheme="minorHAnsi"/>
                <w:sz w:val="18"/>
                <w:szCs w:val="18"/>
              </w:rPr>
            </w:pPr>
            <w:r w:rsidRPr="00AB3294">
              <w:rPr>
                <w:rFonts w:cstheme="minorHAnsi"/>
                <w:sz w:val="18"/>
                <w:szCs w:val="18"/>
              </w:rPr>
              <w:t>Min. 1 - 40 cm</w:t>
            </w:r>
          </w:p>
        </w:tc>
        <w:tc>
          <w:tcPr>
            <w:tcW w:w="2977" w:type="dxa"/>
            <w:tcBorders>
              <w:top w:val="single" w:sz="4" w:space="0" w:color="auto"/>
              <w:left w:val="single" w:sz="4" w:space="0" w:color="auto"/>
              <w:bottom w:val="single" w:sz="4" w:space="0" w:color="auto"/>
              <w:right w:val="single" w:sz="4" w:space="0" w:color="auto"/>
            </w:tcBorders>
            <w:hideMark/>
          </w:tcPr>
          <w:p w14:paraId="426A5E19" w14:textId="77777777" w:rsidR="00AD0329" w:rsidRPr="00AB3294" w:rsidRDefault="00AD0329">
            <w:pPr>
              <w:rPr>
                <w:rFonts w:cstheme="minorHAnsi"/>
                <w:sz w:val="18"/>
                <w:szCs w:val="18"/>
              </w:rPr>
            </w:pPr>
            <w:r w:rsidRPr="00AB3294">
              <w:rPr>
                <w:rFonts w:cstheme="minorHAnsi"/>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tcPr>
          <w:p w14:paraId="05A8BB1B" w14:textId="77777777" w:rsidR="00AD0329" w:rsidRPr="00AB3294" w:rsidRDefault="00AD0329">
            <w:pPr>
              <w:rPr>
                <w:rFonts w:cstheme="minorHAnsi"/>
                <w:sz w:val="18"/>
                <w:szCs w:val="18"/>
              </w:rPr>
            </w:pPr>
          </w:p>
        </w:tc>
      </w:tr>
      <w:tr w:rsidR="00AD0329" w:rsidRPr="00AB3294" w14:paraId="4B75A71B" w14:textId="77777777" w:rsidTr="00AD0329">
        <w:tc>
          <w:tcPr>
            <w:tcW w:w="567" w:type="dxa"/>
            <w:tcBorders>
              <w:top w:val="single" w:sz="4" w:space="0" w:color="auto"/>
              <w:left w:val="single" w:sz="4" w:space="0" w:color="auto"/>
              <w:bottom w:val="single" w:sz="4" w:space="0" w:color="auto"/>
              <w:right w:val="single" w:sz="4" w:space="0" w:color="auto"/>
            </w:tcBorders>
          </w:tcPr>
          <w:p w14:paraId="75C6100A"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4A62584D" w14:textId="77777777" w:rsidR="00AD0329" w:rsidRPr="00AB3294" w:rsidRDefault="00AD0329">
            <w:pPr>
              <w:rPr>
                <w:rFonts w:cstheme="minorHAnsi"/>
                <w:sz w:val="18"/>
                <w:szCs w:val="18"/>
              </w:rPr>
            </w:pPr>
            <w:r w:rsidRPr="00AB3294">
              <w:rPr>
                <w:rFonts w:cstheme="minorHAnsi"/>
                <w:sz w:val="18"/>
                <w:szCs w:val="18"/>
              </w:rPr>
              <w:t>Ilość ustawień wstępnych (tzw. Presetów) programowanych przez użytkownika</w:t>
            </w:r>
          </w:p>
        </w:tc>
        <w:tc>
          <w:tcPr>
            <w:tcW w:w="1843" w:type="dxa"/>
            <w:tcBorders>
              <w:top w:val="single" w:sz="4" w:space="0" w:color="auto"/>
              <w:left w:val="single" w:sz="4" w:space="0" w:color="auto"/>
              <w:bottom w:val="single" w:sz="4" w:space="0" w:color="auto"/>
              <w:right w:val="single" w:sz="4" w:space="0" w:color="auto"/>
            </w:tcBorders>
            <w:hideMark/>
          </w:tcPr>
          <w:p w14:paraId="39E267CD" w14:textId="77777777" w:rsidR="00AD0329" w:rsidRPr="00AB3294" w:rsidRDefault="00AD0329">
            <w:pPr>
              <w:jc w:val="center"/>
              <w:rPr>
                <w:rFonts w:cstheme="minorHAnsi"/>
                <w:sz w:val="18"/>
                <w:szCs w:val="18"/>
              </w:rPr>
            </w:pPr>
            <w:r w:rsidRPr="00AB3294">
              <w:rPr>
                <w:rFonts w:cstheme="minorHAnsi"/>
                <w:sz w:val="18"/>
                <w:szCs w:val="18"/>
              </w:rPr>
              <w:t>Min. 50</w:t>
            </w:r>
          </w:p>
        </w:tc>
        <w:tc>
          <w:tcPr>
            <w:tcW w:w="2977" w:type="dxa"/>
            <w:tcBorders>
              <w:top w:val="single" w:sz="4" w:space="0" w:color="auto"/>
              <w:left w:val="single" w:sz="4" w:space="0" w:color="auto"/>
              <w:bottom w:val="single" w:sz="4" w:space="0" w:color="auto"/>
              <w:right w:val="single" w:sz="4" w:space="0" w:color="auto"/>
            </w:tcBorders>
          </w:tcPr>
          <w:p w14:paraId="3DB4F78B"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28961B1" w14:textId="77777777" w:rsidR="00AD0329" w:rsidRPr="00AB3294" w:rsidRDefault="00AD0329">
            <w:pPr>
              <w:rPr>
                <w:rFonts w:cstheme="minorHAnsi"/>
                <w:sz w:val="18"/>
                <w:szCs w:val="18"/>
              </w:rPr>
            </w:pPr>
          </w:p>
        </w:tc>
      </w:tr>
      <w:tr w:rsidR="00AD0329" w:rsidRPr="00AB3294" w14:paraId="661115B5" w14:textId="77777777" w:rsidTr="00AD0329">
        <w:tc>
          <w:tcPr>
            <w:tcW w:w="567" w:type="dxa"/>
            <w:tcBorders>
              <w:top w:val="single" w:sz="4" w:space="0" w:color="auto"/>
              <w:left w:val="single" w:sz="4" w:space="0" w:color="auto"/>
              <w:bottom w:val="single" w:sz="4" w:space="0" w:color="auto"/>
              <w:right w:val="single" w:sz="4" w:space="0" w:color="auto"/>
            </w:tcBorders>
          </w:tcPr>
          <w:p w14:paraId="7B988E8C" w14:textId="77777777" w:rsidR="00AD0329" w:rsidRPr="00AB3294" w:rsidRDefault="00AD0329" w:rsidP="00AD0329">
            <w:pPr>
              <w:numPr>
                <w:ilvl w:val="0"/>
                <w:numId w:val="162"/>
              </w:numPr>
              <w:spacing w:after="0" w:line="240" w:lineRule="auto"/>
              <w:ind w:left="356" w:right="355"/>
              <w:rPr>
                <w:rFonts w:cstheme="minorHAnsi"/>
                <w:bCs/>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26A18599" w14:textId="77777777" w:rsidR="00AD0329" w:rsidRPr="00AB3294" w:rsidRDefault="00AD0329">
            <w:pPr>
              <w:rPr>
                <w:rFonts w:cstheme="minorHAnsi"/>
                <w:bCs/>
                <w:sz w:val="18"/>
                <w:szCs w:val="18"/>
              </w:rPr>
            </w:pPr>
            <w:r w:rsidRPr="00AB3294">
              <w:rPr>
                <w:rFonts w:cstheme="minorHAnsi"/>
                <w:bCs/>
                <w:sz w:val="18"/>
                <w:szCs w:val="18"/>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hideMark/>
          </w:tcPr>
          <w:p w14:paraId="1D8F186C"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15A8B8E9" w14:textId="77777777" w:rsidR="00AD0329" w:rsidRPr="00AB3294" w:rsidRDefault="00AD0329">
            <w:pPr>
              <w:rPr>
                <w:rFonts w:cstheme="minorHAnsi"/>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4CA75AD" w14:textId="77777777" w:rsidR="00AD0329" w:rsidRPr="00AB3294" w:rsidRDefault="00AD0329">
            <w:pPr>
              <w:rPr>
                <w:rFonts w:cstheme="minorHAnsi"/>
                <w:bCs/>
                <w:sz w:val="18"/>
                <w:szCs w:val="18"/>
              </w:rPr>
            </w:pPr>
          </w:p>
        </w:tc>
      </w:tr>
      <w:tr w:rsidR="00AD0329" w:rsidRPr="00AB3294" w14:paraId="7D21617B" w14:textId="77777777" w:rsidTr="00AD0329">
        <w:tc>
          <w:tcPr>
            <w:tcW w:w="567" w:type="dxa"/>
            <w:tcBorders>
              <w:top w:val="single" w:sz="4" w:space="0" w:color="auto"/>
              <w:left w:val="single" w:sz="4" w:space="0" w:color="auto"/>
              <w:bottom w:val="single" w:sz="4" w:space="0" w:color="auto"/>
              <w:right w:val="single" w:sz="4" w:space="0" w:color="auto"/>
            </w:tcBorders>
            <w:shd w:val="clear" w:color="auto" w:fill="D9D9D9"/>
          </w:tcPr>
          <w:p w14:paraId="387AB2DF"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562CE0FD" w14:textId="77777777" w:rsidR="00AD0329" w:rsidRPr="00AB3294" w:rsidRDefault="00AD0329">
            <w:pPr>
              <w:rPr>
                <w:rFonts w:cstheme="minorHAnsi"/>
                <w:bCs/>
                <w:sz w:val="18"/>
                <w:szCs w:val="18"/>
              </w:rPr>
            </w:pPr>
            <w:r w:rsidRPr="00AB3294">
              <w:rPr>
                <w:rFonts w:cstheme="minorHAnsi"/>
                <w:b/>
                <w:bCs/>
                <w:sz w:val="18"/>
                <w:szCs w:val="18"/>
              </w:rPr>
              <w:t>Obrazowanie i prezentacja obrazu</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12C02ACC" w14:textId="77777777" w:rsidR="00AD0329" w:rsidRPr="00AB3294" w:rsidRDefault="00AD0329">
            <w:pPr>
              <w:jc w:val="center"/>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71368243"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53304058" w14:textId="77777777" w:rsidR="00AD0329" w:rsidRPr="00AB3294" w:rsidRDefault="00AD0329">
            <w:pPr>
              <w:rPr>
                <w:rFonts w:cstheme="minorHAnsi"/>
                <w:sz w:val="18"/>
                <w:szCs w:val="18"/>
              </w:rPr>
            </w:pPr>
          </w:p>
        </w:tc>
      </w:tr>
      <w:tr w:rsidR="00AD0329" w:rsidRPr="00AB3294" w14:paraId="40BF136E" w14:textId="77777777" w:rsidTr="00AD0329">
        <w:tc>
          <w:tcPr>
            <w:tcW w:w="567" w:type="dxa"/>
            <w:tcBorders>
              <w:top w:val="single" w:sz="4" w:space="0" w:color="auto"/>
              <w:left w:val="single" w:sz="4" w:space="0" w:color="auto"/>
              <w:bottom w:val="single" w:sz="4" w:space="0" w:color="auto"/>
              <w:right w:val="single" w:sz="4" w:space="0" w:color="auto"/>
            </w:tcBorders>
          </w:tcPr>
          <w:p w14:paraId="04A5B302"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63D10900" w14:textId="77777777" w:rsidR="00AD0329" w:rsidRPr="00AB3294" w:rsidRDefault="00AD0329">
            <w:pPr>
              <w:rPr>
                <w:rFonts w:cstheme="minorHAnsi"/>
                <w:sz w:val="18"/>
                <w:szCs w:val="18"/>
              </w:rPr>
            </w:pPr>
            <w:r w:rsidRPr="00AB3294">
              <w:rPr>
                <w:rFonts w:cstheme="minorHAnsi"/>
                <w:sz w:val="18"/>
                <w:szCs w:val="18"/>
              </w:rPr>
              <w:t>Kombinacje prezentowanych jednocześnie obrazów. Min.</w:t>
            </w:r>
          </w:p>
          <w:p w14:paraId="65532475" w14:textId="77777777" w:rsidR="00AD0329" w:rsidRPr="00AB3294" w:rsidRDefault="00AD0329" w:rsidP="00AD0329">
            <w:pPr>
              <w:numPr>
                <w:ilvl w:val="0"/>
                <w:numId w:val="163"/>
              </w:numPr>
              <w:spacing w:after="0" w:line="240" w:lineRule="auto"/>
              <w:ind w:left="330" w:hanging="180"/>
              <w:rPr>
                <w:rFonts w:cstheme="minorHAnsi"/>
                <w:sz w:val="18"/>
                <w:szCs w:val="18"/>
                <w:lang w:val="en-US"/>
              </w:rPr>
            </w:pPr>
            <w:r w:rsidRPr="00AB3294">
              <w:rPr>
                <w:rFonts w:cstheme="minorHAnsi"/>
                <w:sz w:val="18"/>
                <w:szCs w:val="18"/>
              </w:rPr>
              <w:t xml:space="preserve">B, </w:t>
            </w:r>
            <w:r w:rsidRPr="00AB3294">
              <w:rPr>
                <w:rFonts w:cstheme="minorHAnsi"/>
                <w:sz w:val="18"/>
                <w:szCs w:val="18"/>
                <w:lang w:val="en-US"/>
              </w:rPr>
              <w:t>B + B, 4 B</w:t>
            </w:r>
          </w:p>
          <w:p w14:paraId="41AA8614" w14:textId="77777777" w:rsidR="00AD0329" w:rsidRPr="00AB3294" w:rsidRDefault="00AD0329" w:rsidP="00AD0329">
            <w:pPr>
              <w:numPr>
                <w:ilvl w:val="0"/>
                <w:numId w:val="163"/>
              </w:numPr>
              <w:spacing w:after="0" w:line="240" w:lineRule="auto"/>
              <w:ind w:left="330" w:hanging="180"/>
              <w:rPr>
                <w:rFonts w:cstheme="minorHAnsi"/>
                <w:sz w:val="18"/>
                <w:szCs w:val="18"/>
                <w:lang w:val="en-US"/>
              </w:rPr>
            </w:pPr>
            <w:r w:rsidRPr="00AB3294">
              <w:rPr>
                <w:rFonts w:cstheme="minorHAnsi"/>
                <w:sz w:val="18"/>
                <w:szCs w:val="18"/>
                <w:lang w:val="en-US"/>
              </w:rPr>
              <w:t>M</w:t>
            </w:r>
          </w:p>
          <w:p w14:paraId="45E6847B" w14:textId="77777777" w:rsidR="00AD0329" w:rsidRPr="00AB3294" w:rsidRDefault="00AD0329" w:rsidP="00AD0329">
            <w:pPr>
              <w:numPr>
                <w:ilvl w:val="0"/>
                <w:numId w:val="163"/>
              </w:numPr>
              <w:spacing w:after="0" w:line="240" w:lineRule="auto"/>
              <w:ind w:left="330" w:hanging="180"/>
              <w:rPr>
                <w:rFonts w:cstheme="minorHAnsi"/>
                <w:sz w:val="18"/>
                <w:szCs w:val="18"/>
                <w:lang w:val="en-US"/>
              </w:rPr>
            </w:pPr>
            <w:r w:rsidRPr="00AB3294">
              <w:rPr>
                <w:rFonts w:cstheme="minorHAnsi"/>
                <w:sz w:val="18"/>
                <w:szCs w:val="18"/>
                <w:lang w:val="en-US"/>
              </w:rPr>
              <w:t>B + M</w:t>
            </w:r>
          </w:p>
          <w:p w14:paraId="37754D02" w14:textId="77777777" w:rsidR="00AD0329" w:rsidRPr="00AB3294" w:rsidRDefault="00AD0329" w:rsidP="00AD0329">
            <w:pPr>
              <w:numPr>
                <w:ilvl w:val="0"/>
                <w:numId w:val="163"/>
              </w:numPr>
              <w:spacing w:after="0" w:line="240" w:lineRule="auto"/>
              <w:ind w:left="330" w:hanging="180"/>
              <w:rPr>
                <w:rFonts w:cstheme="minorHAnsi"/>
                <w:sz w:val="18"/>
                <w:szCs w:val="18"/>
                <w:lang w:val="en-US"/>
              </w:rPr>
            </w:pPr>
            <w:r w:rsidRPr="00AB3294">
              <w:rPr>
                <w:rFonts w:cstheme="minorHAnsi"/>
                <w:sz w:val="18"/>
                <w:szCs w:val="18"/>
                <w:lang w:val="en-US"/>
              </w:rPr>
              <w:t xml:space="preserve">D </w:t>
            </w:r>
          </w:p>
          <w:p w14:paraId="2A1815E7" w14:textId="77777777" w:rsidR="00AD0329" w:rsidRPr="00AB3294" w:rsidRDefault="00AD0329" w:rsidP="00AD0329">
            <w:pPr>
              <w:numPr>
                <w:ilvl w:val="0"/>
                <w:numId w:val="163"/>
              </w:numPr>
              <w:spacing w:after="0" w:line="240" w:lineRule="auto"/>
              <w:ind w:left="330" w:hanging="180"/>
              <w:rPr>
                <w:rFonts w:cstheme="minorHAnsi"/>
                <w:sz w:val="18"/>
                <w:szCs w:val="18"/>
                <w:lang w:val="en-US"/>
              </w:rPr>
            </w:pPr>
            <w:r w:rsidRPr="00AB3294">
              <w:rPr>
                <w:rFonts w:cstheme="minorHAnsi"/>
                <w:sz w:val="18"/>
                <w:szCs w:val="18"/>
                <w:lang w:val="en-US"/>
              </w:rPr>
              <w:t>B + D</w:t>
            </w:r>
          </w:p>
          <w:p w14:paraId="790D0007" w14:textId="77777777" w:rsidR="00AD0329" w:rsidRPr="00AB3294" w:rsidRDefault="00AD0329" w:rsidP="00AD0329">
            <w:pPr>
              <w:numPr>
                <w:ilvl w:val="0"/>
                <w:numId w:val="163"/>
              </w:numPr>
              <w:spacing w:after="0" w:line="240" w:lineRule="auto"/>
              <w:ind w:left="330" w:hanging="180"/>
              <w:rPr>
                <w:rFonts w:cstheme="minorHAnsi"/>
                <w:sz w:val="18"/>
                <w:szCs w:val="18"/>
                <w:lang w:val="en-US"/>
              </w:rPr>
            </w:pPr>
            <w:r w:rsidRPr="00AB3294">
              <w:rPr>
                <w:rFonts w:cstheme="minorHAnsi"/>
                <w:sz w:val="18"/>
                <w:szCs w:val="18"/>
                <w:lang w:val="en-US"/>
              </w:rPr>
              <w:t>B + C (Color Doppler)</w:t>
            </w:r>
          </w:p>
          <w:p w14:paraId="02C706D4" w14:textId="77777777" w:rsidR="00AD0329" w:rsidRPr="00AB3294" w:rsidRDefault="00AD0329" w:rsidP="00AD0329">
            <w:pPr>
              <w:numPr>
                <w:ilvl w:val="0"/>
                <w:numId w:val="163"/>
              </w:numPr>
              <w:spacing w:after="0" w:line="240" w:lineRule="auto"/>
              <w:ind w:left="330" w:hanging="180"/>
              <w:rPr>
                <w:rFonts w:cstheme="minorHAnsi"/>
                <w:sz w:val="18"/>
                <w:szCs w:val="18"/>
                <w:lang w:val="en-US"/>
              </w:rPr>
            </w:pPr>
            <w:r w:rsidRPr="00AB3294">
              <w:rPr>
                <w:rFonts w:cstheme="minorHAnsi"/>
                <w:sz w:val="18"/>
                <w:szCs w:val="18"/>
                <w:lang w:val="en-US"/>
              </w:rPr>
              <w:t>B + PD (Power Doppler)</w:t>
            </w:r>
          </w:p>
          <w:p w14:paraId="285DB747" w14:textId="77777777" w:rsidR="00AD0329" w:rsidRPr="00AB3294" w:rsidRDefault="00AD0329" w:rsidP="00AD0329">
            <w:pPr>
              <w:numPr>
                <w:ilvl w:val="0"/>
                <w:numId w:val="163"/>
              </w:numPr>
              <w:spacing w:after="0" w:line="240" w:lineRule="auto"/>
              <w:ind w:left="330" w:hanging="180"/>
              <w:rPr>
                <w:rFonts w:cstheme="minorHAnsi"/>
                <w:sz w:val="18"/>
                <w:szCs w:val="18"/>
                <w:lang w:val="en-US"/>
              </w:rPr>
            </w:pPr>
            <w:r w:rsidRPr="00AB3294">
              <w:rPr>
                <w:rFonts w:cstheme="minorHAnsi"/>
                <w:sz w:val="18"/>
                <w:szCs w:val="18"/>
                <w:lang w:val="en-US"/>
              </w:rPr>
              <w:t>4 B (Color Doppler)</w:t>
            </w:r>
          </w:p>
          <w:p w14:paraId="2E4CE47B" w14:textId="77777777" w:rsidR="00AD0329" w:rsidRPr="00AB3294" w:rsidRDefault="00AD0329" w:rsidP="00AD0329">
            <w:pPr>
              <w:numPr>
                <w:ilvl w:val="0"/>
                <w:numId w:val="163"/>
              </w:numPr>
              <w:spacing w:after="0" w:line="240" w:lineRule="auto"/>
              <w:ind w:left="330" w:hanging="180"/>
              <w:rPr>
                <w:rFonts w:cstheme="minorHAnsi"/>
                <w:sz w:val="18"/>
                <w:szCs w:val="18"/>
                <w:lang w:val="en-US"/>
              </w:rPr>
            </w:pPr>
            <w:r w:rsidRPr="00AB3294">
              <w:rPr>
                <w:rFonts w:cstheme="minorHAnsi"/>
                <w:sz w:val="18"/>
                <w:szCs w:val="18"/>
                <w:lang w:val="en-US"/>
              </w:rPr>
              <w:t>4 B (Power Doppler)</w:t>
            </w:r>
          </w:p>
          <w:p w14:paraId="56E60A50" w14:textId="77777777" w:rsidR="00AD0329" w:rsidRPr="00AB3294" w:rsidRDefault="00AD0329" w:rsidP="00AD0329">
            <w:pPr>
              <w:numPr>
                <w:ilvl w:val="0"/>
                <w:numId w:val="163"/>
              </w:numPr>
              <w:spacing w:after="0" w:line="240" w:lineRule="auto"/>
              <w:ind w:left="330" w:hanging="180"/>
              <w:rPr>
                <w:rFonts w:cstheme="minorHAnsi"/>
                <w:sz w:val="18"/>
                <w:szCs w:val="18"/>
              </w:rPr>
            </w:pPr>
            <w:r w:rsidRPr="00AB3294">
              <w:rPr>
                <w:rFonts w:cstheme="minorHAnsi"/>
                <w:sz w:val="18"/>
                <w:szCs w:val="18"/>
              </w:rPr>
              <w:t>B + Color + M</w:t>
            </w:r>
          </w:p>
        </w:tc>
        <w:tc>
          <w:tcPr>
            <w:tcW w:w="1843" w:type="dxa"/>
            <w:tcBorders>
              <w:top w:val="single" w:sz="4" w:space="0" w:color="auto"/>
              <w:left w:val="single" w:sz="4" w:space="0" w:color="auto"/>
              <w:bottom w:val="single" w:sz="4" w:space="0" w:color="auto"/>
              <w:right w:val="single" w:sz="4" w:space="0" w:color="auto"/>
            </w:tcBorders>
            <w:hideMark/>
          </w:tcPr>
          <w:p w14:paraId="522691C7"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2CB35CA8"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7F658F1" w14:textId="77777777" w:rsidR="00AD0329" w:rsidRPr="00AB3294" w:rsidRDefault="00AD0329">
            <w:pPr>
              <w:rPr>
                <w:rFonts w:cstheme="minorHAnsi"/>
                <w:sz w:val="18"/>
                <w:szCs w:val="18"/>
              </w:rPr>
            </w:pPr>
          </w:p>
        </w:tc>
      </w:tr>
      <w:tr w:rsidR="00AD0329" w:rsidRPr="00AB3294" w14:paraId="3DBC1724" w14:textId="77777777" w:rsidTr="00AD0329">
        <w:tc>
          <w:tcPr>
            <w:tcW w:w="567" w:type="dxa"/>
            <w:tcBorders>
              <w:top w:val="single" w:sz="4" w:space="0" w:color="auto"/>
              <w:left w:val="single" w:sz="4" w:space="0" w:color="auto"/>
              <w:bottom w:val="single" w:sz="4" w:space="0" w:color="auto"/>
              <w:right w:val="single" w:sz="4" w:space="0" w:color="auto"/>
            </w:tcBorders>
          </w:tcPr>
          <w:p w14:paraId="7D5942CA"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64644BCC" w14:textId="77777777" w:rsidR="00AD0329" w:rsidRPr="00AB3294" w:rsidRDefault="00AD0329">
            <w:pPr>
              <w:rPr>
                <w:rFonts w:cstheme="minorHAnsi"/>
                <w:sz w:val="18"/>
                <w:szCs w:val="18"/>
              </w:rPr>
            </w:pPr>
            <w:r w:rsidRPr="00AB3294">
              <w:rPr>
                <w:rFonts w:cstheme="minorHAnsi"/>
                <w:sz w:val="18"/>
                <w:szCs w:val="18"/>
              </w:rPr>
              <w:t xml:space="preserve">Odświeżanie obrazu (Frame Rate) dla trybu B </w:t>
            </w:r>
          </w:p>
        </w:tc>
        <w:tc>
          <w:tcPr>
            <w:tcW w:w="1843" w:type="dxa"/>
            <w:tcBorders>
              <w:top w:val="single" w:sz="4" w:space="0" w:color="auto"/>
              <w:left w:val="single" w:sz="4" w:space="0" w:color="auto"/>
              <w:bottom w:val="single" w:sz="4" w:space="0" w:color="auto"/>
              <w:right w:val="single" w:sz="4" w:space="0" w:color="auto"/>
            </w:tcBorders>
            <w:hideMark/>
          </w:tcPr>
          <w:p w14:paraId="76BCBA3B" w14:textId="77777777" w:rsidR="00AD0329" w:rsidRPr="00AB3294" w:rsidRDefault="00AD0329">
            <w:pPr>
              <w:jc w:val="center"/>
              <w:rPr>
                <w:rFonts w:cstheme="minorHAnsi"/>
                <w:sz w:val="18"/>
                <w:szCs w:val="18"/>
              </w:rPr>
            </w:pPr>
            <w:r w:rsidRPr="00AB3294">
              <w:rPr>
                <w:rFonts w:cstheme="minorHAnsi"/>
                <w:sz w:val="18"/>
                <w:szCs w:val="18"/>
              </w:rPr>
              <w:t>Min. 3500 obrazów/s</w:t>
            </w:r>
          </w:p>
        </w:tc>
        <w:tc>
          <w:tcPr>
            <w:tcW w:w="2977" w:type="dxa"/>
            <w:tcBorders>
              <w:top w:val="single" w:sz="4" w:space="0" w:color="auto"/>
              <w:left w:val="single" w:sz="4" w:space="0" w:color="auto"/>
              <w:bottom w:val="single" w:sz="4" w:space="0" w:color="auto"/>
              <w:right w:val="single" w:sz="4" w:space="0" w:color="auto"/>
            </w:tcBorders>
          </w:tcPr>
          <w:p w14:paraId="41416391" w14:textId="77777777" w:rsidR="00AD0329" w:rsidRPr="00AB3294" w:rsidRDefault="00AD0329">
            <w:pPr>
              <w:rPr>
                <w:rFonts w:cstheme="minorHAnsi"/>
                <w:sz w:val="18"/>
                <w:szCs w:val="18"/>
              </w:rPr>
            </w:pPr>
            <w:r w:rsidRPr="00AB3294">
              <w:rPr>
                <w:rFonts w:cstheme="minorHAnsi"/>
                <w:sz w:val="18"/>
                <w:szCs w:val="18"/>
              </w:rPr>
              <w:t xml:space="preserve">  </w:t>
            </w:r>
          </w:p>
          <w:p w14:paraId="04958E84"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891373" w14:textId="77777777" w:rsidR="00AD0329" w:rsidRPr="00AB3294" w:rsidRDefault="00AD0329">
            <w:pPr>
              <w:rPr>
                <w:rFonts w:cstheme="minorHAnsi"/>
                <w:sz w:val="18"/>
                <w:szCs w:val="18"/>
              </w:rPr>
            </w:pPr>
          </w:p>
        </w:tc>
      </w:tr>
      <w:tr w:rsidR="00AD0329" w:rsidRPr="00AB3294" w14:paraId="5112874D" w14:textId="77777777" w:rsidTr="00AD0329">
        <w:tc>
          <w:tcPr>
            <w:tcW w:w="567" w:type="dxa"/>
            <w:tcBorders>
              <w:top w:val="single" w:sz="4" w:space="0" w:color="auto"/>
              <w:left w:val="single" w:sz="4" w:space="0" w:color="auto"/>
              <w:bottom w:val="single" w:sz="4" w:space="0" w:color="auto"/>
              <w:right w:val="single" w:sz="4" w:space="0" w:color="auto"/>
            </w:tcBorders>
          </w:tcPr>
          <w:p w14:paraId="73D09D5C"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2531D819" w14:textId="77777777" w:rsidR="00AD0329" w:rsidRPr="00AB3294" w:rsidRDefault="00AD0329">
            <w:pPr>
              <w:rPr>
                <w:rFonts w:cstheme="minorHAnsi"/>
                <w:sz w:val="18"/>
                <w:szCs w:val="18"/>
              </w:rPr>
            </w:pPr>
            <w:r w:rsidRPr="00AB3294">
              <w:rPr>
                <w:rFonts w:cstheme="minorHAnsi"/>
                <w:sz w:val="18"/>
                <w:szCs w:val="18"/>
              </w:rPr>
              <w:t xml:space="preserve">Odświeżanie obrazu (Frame Rate) B + kolor (CD) </w:t>
            </w:r>
          </w:p>
        </w:tc>
        <w:tc>
          <w:tcPr>
            <w:tcW w:w="1843" w:type="dxa"/>
            <w:tcBorders>
              <w:top w:val="single" w:sz="4" w:space="0" w:color="auto"/>
              <w:left w:val="single" w:sz="4" w:space="0" w:color="auto"/>
              <w:bottom w:val="single" w:sz="4" w:space="0" w:color="auto"/>
              <w:right w:val="single" w:sz="4" w:space="0" w:color="auto"/>
            </w:tcBorders>
            <w:hideMark/>
          </w:tcPr>
          <w:p w14:paraId="043BEC5C" w14:textId="77777777" w:rsidR="00AD0329" w:rsidRPr="00AB3294" w:rsidRDefault="00AD0329">
            <w:pPr>
              <w:jc w:val="center"/>
              <w:rPr>
                <w:rFonts w:cstheme="minorHAnsi"/>
                <w:sz w:val="18"/>
                <w:szCs w:val="18"/>
              </w:rPr>
            </w:pPr>
            <w:r w:rsidRPr="00AB3294">
              <w:rPr>
                <w:rFonts w:cstheme="minorHAnsi"/>
                <w:sz w:val="18"/>
                <w:szCs w:val="18"/>
              </w:rPr>
              <w:t>Min. 600 obrazów/s</w:t>
            </w:r>
          </w:p>
        </w:tc>
        <w:tc>
          <w:tcPr>
            <w:tcW w:w="2977" w:type="dxa"/>
            <w:tcBorders>
              <w:top w:val="single" w:sz="4" w:space="0" w:color="auto"/>
              <w:left w:val="single" w:sz="4" w:space="0" w:color="auto"/>
              <w:bottom w:val="single" w:sz="4" w:space="0" w:color="auto"/>
              <w:right w:val="single" w:sz="4" w:space="0" w:color="auto"/>
            </w:tcBorders>
          </w:tcPr>
          <w:p w14:paraId="09E73E85" w14:textId="77777777" w:rsidR="00AD0329" w:rsidRPr="00AB3294" w:rsidRDefault="00AD0329">
            <w:pPr>
              <w:rPr>
                <w:rFonts w:cstheme="minorHAnsi"/>
                <w:sz w:val="18"/>
                <w:szCs w:val="18"/>
              </w:rPr>
            </w:pPr>
            <w:r w:rsidRPr="00AB3294">
              <w:rPr>
                <w:rFonts w:cstheme="minorHAnsi"/>
                <w:sz w:val="18"/>
                <w:szCs w:val="18"/>
              </w:rPr>
              <w:t xml:space="preserve">  </w:t>
            </w:r>
          </w:p>
          <w:p w14:paraId="07563788"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9D0D43" w14:textId="77777777" w:rsidR="00AD0329" w:rsidRPr="00AB3294" w:rsidRDefault="00AD0329">
            <w:pPr>
              <w:rPr>
                <w:rFonts w:cstheme="minorHAnsi"/>
                <w:sz w:val="18"/>
                <w:szCs w:val="18"/>
              </w:rPr>
            </w:pPr>
          </w:p>
        </w:tc>
      </w:tr>
      <w:tr w:rsidR="00AD0329" w:rsidRPr="00AB3294" w14:paraId="239494A3" w14:textId="77777777" w:rsidTr="00AD0329">
        <w:tc>
          <w:tcPr>
            <w:tcW w:w="567" w:type="dxa"/>
            <w:tcBorders>
              <w:top w:val="single" w:sz="4" w:space="0" w:color="auto"/>
              <w:left w:val="single" w:sz="4" w:space="0" w:color="auto"/>
              <w:bottom w:val="single" w:sz="4" w:space="0" w:color="auto"/>
              <w:right w:val="single" w:sz="4" w:space="0" w:color="auto"/>
            </w:tcBorders>
          </w:tcPr>
          <w:p w14:paraId="4EDD6525"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1E7E23EB" w14:textId="77777777" w:rsidR="00AD0329" w:rsidRPr="00AB3294" w:rsidRDefault="00AD0329">
            <w:pPr>
              <w:rPr>
                <w:rFonts w:cstheme="minorHAnsi"/>
                <w:sz w:val="18"/>
                <w:szCs w:val="18"/>
              </w:rPr>
            </w:pPr>
            <w:r w:rsidRPr="00AB3294">
              <w:rPr>
                <w:rFonts w:cstheme="minorHAnsi"/>
                <w:sz w:val="18"/>
                <w:szCs w:val="18"/>
                <w:lang w:eastAsia="ar-SA"/>
              </w:rPr>
              <w:t xml:space="preserve">Obrazowanie harmoniczne </w:t>
            </w:r>
          </w:p>
        </w:tc>
        <w:tc>
          <w:tcPr>
            <w:tcW w:w="1843" w:type="dxa"/>
            <w:tcBorders>
              <w:top w:val="single" w:sz="4" w:space="0" w:color="auto"/>
              <w:left w:val="single" w:sz="4" w:space="0" w:color="auto"/>
              <w:bottom w:val="single" w:sz="4" w:space="0" w:color="auto"/>
              <w:right w:val="single" w:sz="4" w:space="0" w:color="auto"/>
            </w:tcBorders>
            <w:hideMark/>
          </w:tcPr>
          <w:p w14:paraId="6834C24A" w14:textId="77777777" w:rsidR="00AD0329" w:rsidRPr="00AB3294" w:rsidRDefault="00AD0329">
            <w:pPr>
              <w:jc w:val="center"/>
              <w:rPr>
                <w:rFonts w:cstheme="minorHAnsi"/>
                <w:sz w:val="18"/>
                <w:szCs w:val="18"/>
              </w:rPr>
            </w:pPr>
            <w:r w:rsidRPr="00AB3294">
              <w:rPr>
                <w:rFonts w:cstheme="minorHAnsi"/>
                <w:sz w:val="18"/>
                <w:szCs w:val="18"/>
                <w:lang w:eastAsia="ar-SA"/>
              </w:rPr>
              <w:t>Min. 10 pasm częstotliwości</w:t>
            </w:r>
          </w:p>
        </w:tc>
        <w:tc>
          <w:tcPr>
            <w:tcW w:w="2977" w:type="dxa"/>
            <w:tcBorders>
              <w:top w:val="single" w:sz="4" w:space="0" w:color="auto"/>
              <w:left w:val="single" w:sz="4" w:space="0" w:color="auto"/>
              <w:bottom w:val="single" w:sz="4" w:space="0" w:color="auto"/>
              <w:right w:val="single" w:sz="4" w:space="0" w:color="auto"/>
            </w:tcBorders>
          </w:tcPr>
          <w:p w14:paraId="4B0E7B81"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5A4EFEA" w14:textId="77777777" w:rsidR="00AD0329" w:rsidRPr="00AB3294" w:rsidRDefault="00AD0329">
            <w:pPr>
              <w:rPr>
                <w:rFonts w:cstheme="minorHAnsi"/>
                <w:sz w:val="18"/>
                <w:szCs w:val="18"/>
              </w:rPr>
            </w:pPr>
          </w:p>
        </w:tc>
      </w:tr>
      <w:tr w:rsidR="00AD0329" w:rsidRPr="00AB3294" w14:paraId="1EC20D7D" w14:textId="77777777" w:rsidTr="00AD0329">
        <w:tc>
          <w:tcPr>
            <w:tcW w:w="567" w:type="dxa"/>
            <w:tcBorders>
              <w:top w:val="single" w:sz="4" w:space="0" w:color="auto"/>
              <w:left w:val="single" w:sz="4" w:space="0" w:color="auto"/>
              <w:bottom w:val="single" w:sz="4" w:space="0" w:color="auto"/>
              <w:right w:val="single" w:sz="4" w:space="0" w:color="auto"/>
            </w:tcBorders>
          </w:tcPr>
          <w:p w14:paraId="161706A3"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0C665164" w14:textId="77777777" w:rsidR="00AD0329" w:rsidRPr="00AB3294" w:rsidRDefault="00AD0329">
            <w:pPr>
              <w:rPr>
                <w:rFonts w:cstheme="minorHAnsi"/>
                <w:sz w:val="18"/>
                <w:szCs w:val="18"/>
              </w:rPr>
            </w:pPr>
            <w:r w:rsidRPr="00AB3294">
              <w:rPr>
                <w:rFonts w:cstheme="minorHAnsi"/>
                <w:sz w:val="18"/>
                <w:szCs w:val="18"/>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hideMark/>
          </w:tcPr>
          <w:p w14:paraId="4C4D2951"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4736E6E9"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045545C" w14:textId="77777777" w:rsidR="00AD0329" w:rsidRPr="00AB3294" w:rsidRDefault="00AD0329">
            <w:pPr>
              <w:rPr>
                <w:rFonts w:cstheme="minorHAnsi"/>
                <w:sz w:val="18"/>
                <w:szCs w:val="18"/>
              </w:rPr>
            </w:pPr>
          </w:p>
        </w:tc>
      </w:tr>
      <w:tr w:rsidR="00AD0329" w:rsidRPr="00AB3294" w14:paraId="529C18A8" w14:textId="77777777" w:rsidTr="00AD0329">
        <w:tc>
          <w:tcPr>
            <w:tcW w:w="567" w:type="dxa"/>
            <w:tcBorders>
              <w:top w:val="single" w:sz="4" w:space="0" w:color="auto"/>
              <w:left w:val="single" w:sz="4" w:space="0" w:color="auto"/>
              <w:bottom w:val="single" w:sz="4" w:space="0" w:color="auto"/>
              <w:right w:val="single" w:sz="4" w:space="0" w:color="auto"/>
            </w:tcBorders>
          </w:tcPr>
          <w:p w14:paraId="158C3381"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3EA08D17" w14:textId="77777777" w:rsidR="00AD0329" w:rsidRPr="00AB3294" w:rsidRDefault="00AD0329">
            <w:pPr>
              <w:rPr>
                <w:rFonts w:cstheme="minorHAnsi"/>
                <w:sz w:val="18"/>
                <w:szCs w:val="18"/>
              </w:rPr>
            </w:pPr>
            <w:r w:rsidRPr="00AB3294">
              <w:rPr>
                <w:rFonts w:cstheme="minorHAnsi"/>
                <w:sz w:val="18"/>
                <w:szCs w:val="18"/>
              </w:rPr>
              <w:t>Zakres prędkości Dopplera Kolorowego (CD)</w:t>
            </w:r>
          </w:p>
        </w:tc>
        <w:tc>
          <w:tcPr>
            <w:tcW w:w="1843" w:type="dxa"/>
            <w:tcBorders>
              <w:top w:val="single" w:sz="4" w:space="0" w:color="auto"/>
              <w:left w:val="single" w:sz="4" w:space="0" w:color="auto"/>
              <w:bottom w:val="single" w:sz="4" w:space="0" w:color="auto"/>
              <w:right w:val="single" w:sz="4" w:space="0" w:color="auto"/>
            </w:tcBorders>
            <w:hideMark/>
          </w:tcPr>
          <w:p w14:paraId="30519229" w14:textId="77777777" w:rsidR="00AD0329" w:rsidRPr="00AB3294" w:rsidRDefault="00AD0329">
            <w:pPr>
              <w:jc w:val="center"/>
              <w:rPr>
                <w:rFonts w:cstheme="minorHAnsi"/>
                <w:sz w:val="18"/>
                <w:szCs w:val="18"/>
              </w:rPr>
            </w:pPr>
            <w:r w:rsidRPr="00AB3294">
              <w:rPr>
                <w:rFonts w:cstheme="minorHAnsi"/>
                <w:sz w:val="18"/>
                <w:szCs w:val="18"/>
              </w:rPr>
              <w:t>Min.: +/- 4,0 m/s</w:t>
            </w:r>
          </w:p>
        </w:tc>
        <w:tc>
          <w:tcPr>
            <w:tcW w:w="2977" w:type="dxa"/>
            <w:tcBorders>
              <w:top w:val="single" w:sz="4" w:space="0" w:color="auto"/>
              <w:left w:val="single" w:sz="4" w:space="0" w:color="auto"/>
              <w:bottom w:val="single" w:sz="4" w:space="0" w:color="auto"/>
              <w:right w:val="single" w:sz="4" w:space="0" w:color="auto"/>
            </w:tcBorders>
          </w:tcPr>
          <w:p w14:paraId="4460EA76"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50F9A37" w14:textId="77777777" w:rsidR="00AD0329" w:rsidRPr="00AB3294" w:rsidRDefault="00AD0329">
            <w:pPr>
              <w:rPr>
                <w:rFonts w:cstheme="minorHAnsi"/>
                <w:sz w:val="18"/>
                <w:szCs w:val="18"/>
              </w:rPr>
            </w:pPr>
          </w:p>
        </w:tc>
      </w:tr>
      <w:tr w:rsidR="00AD0329" w:rsidRPr="00AB3294" w14:paraId="29313C56" w14:textId="77777777" w:rsidTr="00AD0329">
        <w:tc>
          <w:tcPr>
            <w:tcW w:w="567" w:type="dxa"/>
            <w:tcBorders>
              <w:top w:val="single" w:sz="4" w:space="0" w:color="auto"/>
              <w:left w:val="single" w:sz="4" w:space="0" w:color="auto"/>
              <w:bottom w:val="single" w:sz="4" w:space="0" w:color="auto"/>
              <w:right w:val="single" w:sz="4" w:space="0" w:color="auto"/>
            </w:tcBorders>
          </w:tcPr>
          <w:p w14:paraId="496AB55B"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1DBC331C" w14:textId="77777777" w:rsidR="00AD0329" w:rsidRPr="00AB3294" w:rsidRDefault="00AD0329">
            <w:pPr>
              <w:rPr>
                <w:rFonts w:cstheme="minorHAnsi"/>
                <w:sz w:val="18"/>
                <w:szCs w:val="18"/>
              </w:rPr>
            </w:pPr>
            <w:r w:rsidRPr="00AB3294">
              <w:rPr>
                <w:rFonts w:cstheme="minorHAnsi"/>
                <w:sz w:val="18"/>
                <w:szCs w:val="18"/>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hideMark/>
          </w:tcPr>
          <w:p w14:paraId="580184D9"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4D526434"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CDB03E4" w14:textId="77777777" w:rsidR="00AD0329" w:rsidRPr="00AB3294" w:rsidRDefault="00AD0329">
            <w:pPr>
              <w:rPr>
                <w:rFonts w:cstheme="minorHAnsi"/>
                <w:sz w:val="18"/>
                <w:szCs w:val="18"/>
              </w:rPr>
            </w:pPr>
          </w:p>
        </w:tc>
      </w:tr>
      <w:tr w:rsidR="00AD0329" w:rsidRPr="00AB3294" w14:paraId="23AE3232" w14:textId="77777777" w:rsidTr="00AD0329">
        <w:tc>
          <w:tcPr>
            <w:tcW w:w="567" w:type="dxa"/>
            <w:tcBorders>
              <w:top w:val="single" w:sz="4" w:space="0" w:color="auto"/>
              <w:left w:val="single" w:sz="4" w:space="0" w:color="auto"/>
              <w:bottom w:val="single" w:sz="4" w:space="0" w:color="auto"/>
              <w:right w:val="single" w:sz="4" w:space="0" w:color="auto"/>
            </w:tcBorders>
          </w:tcPr>
          <w:p w14:paraId="60E4887B"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3A54BD56" w14:textId="77777777" w:rsidR="00AD0329" w:rsidRPr="00AB3294" w:rsidRDefault="00AD0329">
            <w:pPr>
              <w:rPr>
                <w:rFonts w:cstheme="minorHAnsi"/>
                <w:sz w:val="18"/>
                <w:szCs w:val="18"/>
              </w:rPr>
            </w:pPr>
            <w:r w:rsidRPr="00AB3294">
              <w:rPr>
                <w:rFonts w:cstheme="minorHAnsi"/>
                <w:sz w:val="18"/>
                <w:szCs w:val="18"/>
              </w:rPr>
              <w:t>Obrazowanie w rozszerzonym trybie Color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hideMark/>
          </w:tcPr>
          <w:p w14:paraId="5FF0603C"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23A8CF64"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E28F0E5" w14:textId="77777777" w:rsidR="00AD0329" w:rsidRPr="00AB3294" w:rsidRDefault="00AD0329">
            <w:pPr>
              <w:rPr>
                <w:rFonts w:cstheme="minorHAnsi"/>
                <w:sz w:val="18"/>
                <w:szCs w:val="18"/>
              </w:rPr>
            </w:pPr>
          </w:p>
        </w:tc>
      </w:tr>
      <w:tr w:rsidR="00AD0329" w:rsidRPr="00AB3294" w14:paraId="75CB57EB" w14:textId="77777777" w:rsidTr="00AD0329">
        <w:tc>
          <w:tcPr>
            <w:tcW w:w="567" w:type="dxa"/>
            <w:tcBorders>
              <w:top w:val="single" w:sz="4" w:space="0" w:color="auto"/>
              <w:left w:val="single" w:sz="4" w:space="0" w:color="auto"/>
              <w:bottom w:val="single" w:sz="4" w:space="0" w:color="auto"/>
              <w:right w:val="single" w:sz="4" w:space="0" w:color="auto"/>
            </w:tcBorders>
          </w:tcPr>
          <w:p w14:paraId="6CC87A0F"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61FF7FBE" w14:textId="77777777" w:rsidR="00AD0329" w:rsidRPr="00AB3294" w:rsidRDefault="00AD0329">
            <w:pPr>
              <w:rPr>
                <w:rFonts w:cstheme="minorHAnsi"/>
                <w:sz w:val="18"/>
                <w:szCs w:val="18"/>
              </w:rPr>
            </w:pPr>
            <w:r w:rsidRPr="00AB3294">
              <w:rPr>
                <w:rFonts w:cstheme="minorHAnsi"/>
                <w:sz w:val="18"/>
                <w:szCs w:val="18"/>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hideMark/>
          </w:tcPr>
          <w:p w14:paraId="21D48440"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70E25820"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65BAB67" w14:textId="77777777" w:rsidR="00AD0329" w:rsidRPr="00AB3294" w:rsidRDefault="00AD0329">
            <w:pPr>
              <w:rPr>
                <w:rFonts w:cstheme="minorHAnsi"/>
                <w:sz w:val="18"/>
                <w:szCs w:val="18"/>
              </w:rPr>
            </w:pPr>
          </w:p>
        </w:tc>
      </w:tr>
      <w:tr w:rsidR="00AD0329" w:rsidRPr="00AB3294" w14:paraId="1072D796" w14:textId="77777777" w:rsidTr="00AD0329">
        <w:tc>
          <w:tcPr>
            <w:tcW w:w="567" w:type="dxa"/>
            <w:tcBorders>
              <w:top w:val="single" w:sz="4" w:space="0" w:color="auto"/>
              <w:left w:val="single" w:sz="4" w:space="0" w:color="auto"/>
              <w:bottom w:val="single" w:sz="4" w:space="0" w:color="auto"/>
              <w:right w:val="single" w:sz="4" w:space="0" w:color="auto"/>
            </w:tcBorders>
          </w:tcPr>
          <w:p w14:paraId="14F8D9D8"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29C9F688" w14:textId="77777777" w:rsidR="00AD0329" w:rsidRPr="00AB3294" w:rsidRDefault="00AD0329">
            <w:pPr>
              <w:rPr>
                <w:rFonts w:cstheme="minorHAnsi"/>
                <w:sz w:val="18"/>
                <w:szCs w:val="18"/>
              </w:rPr>
            </w:pPr>
            <w:r w:rsidRPr="00AB3294">
              <w:rPr>
                <w:rFonts w:cstheme="minorHAnsi"/>
                <w:sz w:val="18"/>
                <w:szCs w:val="18"/>
              </w:rPr>
              <w:t>Zakres prędkości Dopplera pulsacyjnego (PWD)</w:t>
            </w:r>
          </w:p>
          <w:p w14:paraId="440388B0" w14:textId="77777777" w:rsidR="00AD0329" w:rsidRPr="00AB3294" w:rsidRDefault="00AD0329">
            <w:pPr>
              <w:rPr>
                <w:rFonts w:cstheme="minorHAnsi"/>
                <w:sz w:val="18"/>
                <w:szCs w:val="18"/>
              </w:rPr>
            </w:pPr>
            <w:r w:rsidRPr="00AB3294">
              <w:rPr>
                <w:rFonts w:cstheme="minorHAnsi"/>
                <w:sz w:val="18"/>
                <w:szCs w:val="18"/>
              </w:rPr>
              <w:t xml:space="preserve"> (przy zerowym kącie bramki)</w:t>
            </w:r>
          </w:p>
        </w:tc>
        <w:tc>
          <w:tcPr>
            <w:tcW w:w="1843" w:type="dxa"/>
            <w:tcBorders>
              <w:top w:val="single" w:sz="4" w:space="0" w:color="auto"/>
              <w:left w:val="single" w:sz="4" w:space="0" w:color="auto"/>
              <w:bottom w:val="single" w:sz="4" w:space="0" w:color="auto"/>
              <w:right w:val="single" w:sz="4" w:space="0" w:color="auto"/>
            </w:tcBorders>
            <w:hideMark/>
          </w:tcPr>
          <w:p w14:paraId="569F9423" w14:textId="77777777" w:rsidR="00AD0329" w:rsidRPr="00AB3294" w:rsidRDefault="00AD0329">
            <w:pPr>
              <w:jc w:val="center"/>
              <w:rPr>
                <w:rFonts w:cstheme="minorHAnsi"/>
                <w:sz w:val="18"/>
                <w:szCs w:val="18"/>
              </w:rPr>
            </w:pPr>
            <w:r w:rsidRPr="00AB3294">
              <w:rPr>
                <w:rFonts w:cstheme="minorHAnsi"/>
                <w:sz w:val="18"/>
                <w:szCs w:val="18"/>
              </w:rPr>
              <w:t>Min.: +/- 7,5 m/s</w:t>
            </w:r>
          </w:p>
        </w:tc>
        <w:tc>
          <w:tcPr>
            <w:tcW w:w="2977" w:type="dxa"/>
            <w:tcBorders>
              <w:top w:val="single" w:sz="4" w:space="0" w:color="auto"/>
              <w:left w:val="single" w:sz="4" w:space="0" w:color="auto"/>
              <w:bottom w:val="single" w:sz="4" w:space="0" w:color="auto"/>
              <w:right w:val="single" w:sz="4" w:space="0" w:color="auto"/>
            </w:tcBorders>
          </w:tcPr>
          <w:p w14:paraId="4302F881"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4043504" w14:textId="77777777" w:rsidR="00AD0329" w:rsidRPr="00AB3294" w:rsidRDefault="00AD0329">
            <w:pPr>
              <w:rPr>
                <w:rFonts w:cstheme="minorHAnsi"/>
                <w:sz w:val="18"/>
                <w:szCs w:val="18"/>
              </w:rPr>
            </w:pPr>
          </w:p>
        </w:tc>
      </w:tr>
      <w:tr w:rsidR="00AD0329" w:rsidRPr="00AB3294" w14:paraId="5BADDC0F" w14:textId="77777777" w:rsidTr="00AD0329">
        <w:tc>
          <w:tcPr>
            <w:tcW w:w="567" w:type="dxa"/>
            <w:tcBorders>
              <w:top w:val="single" w:sz="4" w:space="0" w:color="auto"/>
              <w:left w:val="single" w:sz="4" w:space="0" w:color="auto"/>
              <w:bottom w:val="single" w:sz="4" w:space="0" w:color="auto"/>
              <w:right w:val="single" w:sz="4" w:space="0" w:color="auto"/>
            </w:tcBorders>
          </w:tcPr>
          <w:p w14:paraId="20C55602"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4D814D43" w14:textId="77777777" w:rsidR="00AD0329" w:rsidRPr="00AB3294" w:rsidRDefault="00AD0329">
            <w:pPr>
              <w:rPr>
                <w:rFonts w:cstheme="minorHAnsi"/>
                <w:sz w:val="18"/>
                <w:szCs w:val="18"/>
              </w:rPr>
            </w:pPr>
            <w:r w:rsidRPr="00AB3294">
              <w:rPr>
                <w:rFonts w:cstheme="minorHAnsi"/>
                <w:bCs/>
                <w:sz w:val="18"/>
                <w:szCs w:val="18"/>
              </w:rPr>
              <w:t>Regulacja bramki dopplerowskiej</w:t>
            </w:r>
          </w:p>
        </w:tc>
        <w:tc>
          <w:tcPr>
            <w:tcW w:w="1843" w:type="dxa"/>
            <w:tcBorders>
              <w:top w:val="single" w:sz="4" w:space="0" w:color="auto"/>
              <w:left w:val="single" w:sz="4" w:space="0" w:color="auto"/>
              <w:bottom w:val="single" w:sz="4" w:space="0" w:color="auto"/>
              <w:right w:val="single" w:sz="4" w:space="0" w:color="auto"/>
            </w:tcBorders>
            <w:hideMark/>
          </w:tcPr>
          <w:p w14:paraId="747DE891" w14:textId="77777777" w:rsidR="00AD0329" w:rsidRPr="00AB3294" w:rsidRDefault="00AD0329">
            <w:pPr>
              <w:jc w:val="center"/>
              <w:rPr>
                <w:rFonts w:cstheme="minorHAnsi"/>
                <w:sz w:val="18"/>
                <w:szCs w:val="18"/>
              </w:rPr>
            </w:pPr>
            <w:r w:rsidRPr="00AB3294">
              <w:rPr>
                <w:rFonts w:cstheme="minorHAnsi"/>
                <w:bCs/>
                <w:sz w:val="18"/>
                <w:szCs w:val="18"/>
              </w:rPr>
              <w:t>Min. 0,5 mm do 20 mm</w:t>
            </w:r>
          </w:p>
        </w:tc>
        <w:tc>
          <w:tcPr>
            <w:tcW w:w="2977" w:type="dxa"/>
            <w:tcBorders>
              <w:top w:val="single" w:sz="4" w:space="0" w:color="auto"/>
              <w:left w:val="single" w:sz="4" w:space="0" w:color="auto"/>
              <w:bottom w:val="single" w:sz="4" w:space="0" w:color="auto"/>
              <w:right w:val="single" w:sz="4" w:space="0" w:color="auto"/>
            </w:tcBorders>
          </w:tcPr>
          <w:p w14:paraId="1D4FEBBA"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E130B86" w14:textId="77777777" w:rsidR="00AD0329" w:rsidRPr="00AB3294" w:rsidRDefault="00AD0329">
            <w:pPr>
              <w:rPr>
                <w:rFonts w:cstheme="minorHAnsi"/>
                <w:sz w:val="18"/>
                <w:szCs w:val="18"/>
              </w:rPr>
            </w:pPr>
          </w:p>
        </w:tc>
      </w:tr>
      <w:tr w:rsidR="00AD0329" w:rsidRPr="00AB3294" w14:paraId="4D017D3F" w14:textId="77777777" w:rsidTr="00AD0329">
        <w:tc>
          <w:tcPr>
            <w:tcW w:w="567" w:type="dxa"/>
            <w:tcBorders>
              <w:top w:val="single" w:sz="4" w:space="0" w:color="auto"/>
              <w:left w:val="single" w:sz="4" w:space="0" w:color="auto"/>
              <w:bottom w:val="single" w:sz="4" w:space="0" w:color="auto"/>
              <w:right w:val="single" w:sz="4" w:space="0" w:color="auto"/>
            </w:tcBorders>
          </w:tcPr>
          <w:p w14:paraId="37E0171F"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2AE3DAC7" w14:textId="77777777" w:rsidR="00AD0329" w:rsidRPr="00AB3294" w:rsidRDefault="00AD0329">
            <w:pPr>
              <w:rPr>
                <w:rFonts w:cstheme="minorHAnsi"/>
                <w:bCs/>
                <w:sz w:val="18"/>
                <w:szCs w:val="18"/>
              </w:rPr>
            </w:pPr>
            <w:r w:rsidRPr="00AB3294">
              <w:rPr>
                <w:rFonts w:cstheme="minorHAnsi"/>
                <w:bCs/>
                <w:sz w:val="18"/>
                <w:szCs w:val="18"/>
              </w:rPr>
              <w:t>Możliwość odchylenia wiązki Dopplerowskiej</w:t>
            </w:r>
          </w:p>
        </w:tc>
        <w:tc>
          <w:tcPr>
            <w:tcW w:w="1843" w:type="dxa"/>
            <w:tcBorders>
              <w:top w:val="single" w:sz="4" w:space="0" w:color="auto"/>
              <w:left w:val="single" w:sz="4" w:space="0" w:color="auto"/>
              <w:bottom w:val="single" w:sz="4" w:space="0" w:color="auto"/>
              <w:right w:val="single" w:sz="4" w:space="0" w:color="auto"/>
            </w:tcBorders>
            <w:hideMark/>
          </w:tcPr>
          <w:p w14:paraId="024CC7F5" w14:textId="77777777" w:rsidR="00AD0329" w:rsidRPr="00AB3294" w:rsidRDefault="00AD0329">
            <w:pPr>
              <w:jc w:val="center"/>
              <w:rPr>
                <w:rFonts w:cstheme="minorHAnsi"/>
                <w:sz w:val="18"/>
                <w:szCs w:val="18"/>
              </w:rPr>
            </w:pPr>
            <w:r w:rsidRPr="00AB3294">
              <w:rPr>
                <w:rFonts w:cstheme="minorHAnsi"/>
                <w:bCs/>
                <w:sz w:val="18"/>
                <w:szCs w:val="18"/>
              </w:rPr>
              <w:t>Min. +/- 30 stopni</w:t>
            </w:r>
          </w:p>
        </w:tc>
        <w:tc>
          <w:tcPr>
            <w:tcW w:w="2977" w:type="dxa"/>
            <w:tcBorders>
              <w:top w:val="single" w:sz="4" w:space="0" w:color="auto"/>
              <w:left w:val="single" w:sz="4" w:space="0" w:color="auto"/>
              <w:bottom w:val="single" w:sz="4" w:space="0" w:color="auto"/>
              <w:right w:val="single" w:sz="4" w:space="0" w:color="auto"/>
            </w:tcBorders>
          </w:tcPr>
          <w:p w14:paraId="569FB64E"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8219FEF" w14:textId="77777777" w:rsidR="00AD0329" w:rsidRPr="00AB3294" w:rsidRDefault="00AD0329">
            <w:pPr>
              <w:rPr>
                <w:rFonts w:cstheme="minorHAnsi"/>
                <w:sz w:val="18"/>
                <w:szCs w:val="18"/>
              </w:rPr>
            </w:pPr>
          </w:p>
        </w:tc>
      </w:tr>
      <w:tr w:rsidR="00AD0329" w:rsidRPr="00AB3294" w14:paraId="4C41DDEB" w14:textId="77777777" w:rsidTr="00AD0329">
        <w:tc>
          <w:tcPr>
            <w:tcW w:w="567" w:type="dxa"/>
            <w:tcBorders>
              <w:top w:val="single" w:sz="4" w:space="0" w:color="auto"/>
              <w:left w:val="single" w:sz="4" w:space="0" w:color="auto"/>
              <w:bottom w:val="single" w:sz="4" w:space="0" w:color="auto"/>
              <w:right w:val="single" w:sz="4" w:space="0" w:color="auto"/>
            </w:tcBorders>
          </w:tcPr>
          <w:p w14:paraId="4D2EC988"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16F6329C" w14:textId="77777777" w:rsidR="00AD0329" w:rsidRPr="00AB3294" w:rsidRDefault="00AD0329">
            <w:pPr>
              <w:rPr>
                <w:rFonts w:cstheme="minorHAnsi"/>
                <w:bCs/>
                <w:sz w:val="18"/>
                <w:szCs w:val="18"/>
              </w:rPr>
            </w:pPr>
            <w:r w:rsidRPr="00AB3294">
              <w:rPr>
                <w:rFonts w:cstheme="minorHAnsi"/>
                <w:bCs/>
                <w:sz w:val="18"/>
                <w:szCs w:val="18"/>
              </w:rPr>
              <w:t>Możliwość korekcji kąta bramki dopplerowskiej</w:t>
            </w:r>
          </w:p>
        </w:tc>
        <w:tc>
          <w:tcPr>
            <w:tcW w:w="1843" w:type="dxa"/>
            <w:tcBorders>
              <w:top w:val="single" w:sz="4" w:space="0" w:color="auto"/>
              <w:left w:val="single" w:sz="4" w:space="0" w:color="auto"/>
              <w:bottom w:val="single" w:sz="4" w:space="0" w:color="auto"/>
              <w:right w:val="single" w:sz="4" w:space="0" w:color="auto"/>
            </w:tcBorders>
            <w:hideMark/>
          </w:tcPr>
          <w:p w14:paraId="7E005A18" w14:textId="77777777" w:rsidR="00AD0329" w:rsidRPr="00AB3294" w:rsidRDefault="00AD0329">
            <w:pPr>
              <w:jc w:val="center"/>
              <w:rPr>
                <w:rFonts w:cstheme="minorHAnsi"/>
                <w:sz w:val="18"/>
                <w:szCs w:val="18"/>
              </w:rPr>
            </w:pPr>
            <w:r w:rsidRPr="00AB3294">
              <w:rPr>
                <w:rFonts w:cstheme="minorHAnsi"/>
                <w:bCs/>
                <w:sz w:val="18"/>
                <w:szCs w:val="18"/>
              </w:rPr>
              <w:t>Min. +/- 80 stopni</w:t>
            </w:r>
          </w:p>
        </w:tc>
        <w:tc>
          <w:tcPr>
            <w:tcW w:w="2977" w:type="dxa"/>
            <w:tcBorders>
              <w:top w:val="single" w:sz="4" w:space="0" w:color="auto"/>
              <w:left w:val="single" w:sz="4" w:space="0" w:color="auto"/>
              <w:bottom w:val="single" w:sz="4" w:space="0" w:color="auto"/>
              <w:right w:val="single" w:sz="4" w:space="0" w:color="auto"/>
            </w:tcBorders>
          </w:tcPr>
          <w:p w14:paraId="6E8D393C"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AD9B001" w14:textId="77777777" w:rsidR="00AD0329" w:rsidRPr="00AB3294" w:rsidRDefault="00AD0329">
            <w:pPr>
              <w:rPr>
                <w:rFonts w:cstheme="minorHAnsi"/>
                <w:sz w:val="18"/>
                <w:szCs w:val="18"/>
              </w:rPr>
            </w:pPr>
          </w:p>
        </w:tc>
      </w:tr>
      <w:tr w:rsidR="00AD0329" w:rsidRPr="00AB3294" w14:paraId="1CAA97A3" w14:textId="77777777" w:rsidTr="00AD0329">
        <w:tc>
          <w:tcPr>
            <w:tcW w:w="567" w:type="dxa"/>
            <w:tcBorders>
              <w:top w:val="single" w:sz="4" w:space="0" w:color="auto"/>
              <w:left w:val="single" w:sz="4" w:space="0" w:color="auto"/>
              <w:bottom w:val="single" w:sz="4" w:space="0" w:color="auto"/>
              <w:right w:val="single" w:sz="4" w:space="0" w:color="auto"/>
            </w:tcBorders>
          </w:tcPr>
          <w:p w14:paraId="15EB6C1F"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039F9C62" w14:textId="77777777" w:rsidR="00AD0329" w:rsidRPr="00AB3294" w:rsidRDefault="00AD0329">
            <w:pPr>
              <w:rPr>
                <w:rFonts w:cstheme="minorHAnsi"/>
                <w:bCs/>
                <w:sz w:val="18"/>
                <w:szCs w:val="18"/>
              </w:rPr>
            </w:pPr>
            <w:r w:rsidRPr="00AB3294">
              <w:rPr>
                <w:rFonts w:cstheme="minorHAnsi"/>
                <w:bCs/>
                <w:sz w:val="18"/>
                <w:szCs w:val="18"/>
              </w:rPr>
              <w:t xml:space="preserve">Automatyczna korekcja kąta bramki dopplerowskiej za pomocą jednego przycisku w zakresie </w:t>
            </w:r>
          </w:p>
        </w:tc>
        <w:tc>
          <w:tcPr>
            <w:tcW w:w="1843" w:type="dxa"/>
            <w:tcBorders>
              <w:top w:val="single" w:sz="4" w:space="0" w:color="auto"/>
              <w:left w:val="single" w:sz="4" w:space="0" w:color="auto"/>
              <w:bottom w:val="single" w:sz="4" w:space="0" w:color="auto"/>
              <w:right w:val="single" w:sz="4" w:space="0" w:color="auto"/>
            </w:tcBorders>
            <w:hideMark/>
          </w:tcPr>
          <w:p w14:paraId="1D3F1B25" w14:textId="77777777" w:rsidR="00AD0329" w:rsidRPr="00AB3294" w:rsidRDefault="00AD0329">
            <w:pPr>
              <w:jc w:val="center"/>
              <w:rPr>
                <w:rFonts w:cstheme="minorHAnsi"/>
                <w:sz w:val="18"/>
                <w:szCs w:val="18"/>
              </w:rPr>
            </w:pPr>
            <w:r w:rsidRPr="00AB3294">
              <w:rPr>
                <w:rFonts w:cstheme="minorHAnsi"/>
                <w:bCs/>
                <w:sz w:val="18"/>
                <w:szCs w:val="18"/>
              </w:rPr>
              <w:t>Min. +/- 80 stopni</w:t>
            </w:r>
          </w:p>
        </w:tc>
        <w:tc>
          <w:tcPr>
            <w:tcW w:w="2977" w:type="dxa"/>
            <w:tcBorders>
              <w:top w:val="single" w:sz="4" w:space="0" w:color="auto"/>
              <w:left w:val="single" w:sz="4" w:space="0" w:color="auto"/>
              <w:bottom w:val="single" w:sz="4" w:space="0" w:color="auto"/>
              <w:right w:val="single" w:sz="4" w:space="0" w:color="auto"/>
            </w:tcBorders>
          </w:tcPr>
          <w:p w14:paraId="19010F1E"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8ADBFF9" w14:textId="77777777" w:rsidR="00AD0329" w:rsidRPr="00AB3294" w:rsidRDefault="00AD0329">
            <w:pPr>
              <w:rPr>
                <w:rFonts w:cstheme="minorHAnsi"/>
                <w:sz w:val="18"/>
                <w:szCs w:val="18"/>
              </w:rPr>
            </w:pPr>
          </w:p>
        </w:tc>
      </w:tr>
      <w:tr w:rsidR="00AD0329" w:rsidRPr="00AB3294" w14:paraId="5CF709DA" w14:textId="77777777" w:rsidTr="00AD0329">
        <w:tc>
          <w:tcPr>
            <w:tcW w:w="567" w:type="dxa"/>
            <w:tcBorders>
              <w:top w:val="single" w:sz="4" w:space="0" w:color="auto"/>
              <w:left w:val="single" w:sz="4" w:space="0" w:color="auto"/>
              <w:bottom w:val="single" w:sz="4" w:space="0" w:color="auto"/>
              <w:right w:val="single" w:sz="4" w:space="0" w:color="auto"/>
            </w:tcBorders>
          </w:tcPr>
          <w:p w14:paraId="57881C6F"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1BB7AE76" w14:textId="77777777" w:rsidR="00AD0329" w:rsidRPr="00AB3294" w:rsidRDefault="00AD0329">
            <w:pPr>
              <w:rPr>
                <w:rFonts w:cstheme="minorHAnsi"/>
                <w:bCs/>
                <w:sz w:val="18"/>
                <w:szCs w:val="18"/>
              </w:rPr>
            </w:pPr>
            <w:r w:rsidRPr="00AB3294">
              <w:rPr>
                <w:rFonts w:cstheme="minorHAnsi"/>
                <w:bCs/>
                <w:sz w:val="18"/>
                <w:szCs w:val="18"/>
              </w:rPr>
              <w:t>Obrazowanie typu „Compound” w układzie wiązek ultradźwięków wysyłanych pod wieloma kątami (tzw. skrzyżowane ultradźwięki)</w:t>
            </w:r>
          </w:p>
        </w:tc>
        <w:tc>
          <w:tcPr>
            <w:tcW w:w="1843" w:type="dxa"/>
            <w:tcBorders>
              <w:top w:val="single" w:sz="4" w:space="0" w:color="auto"/>
              <w:left w:val="single" w:sz="4" w:space="0" w:color="auto"/>
              <w:bottom w:val="single" w:sz="4" w:space="0" w:color="auto"/>
              <w:right w:val="single" w:sz="4" w:space="0" w:color="auto"/>
            </w:tcBorders>
            <w:hideMark/>
          </w:tcPr>
          <w:p w14:paraId="70AC9A10"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289F56AB"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3CCA588" w14:textId="77777777" w:rsidR="00AD0329" w:rsidRPr="00AB3294" w:rsidRDefault="00AD0329">
            <w:pPr>
              <w:rPr>
                <w:rFonts w:cstheme="minorHAnsi"/>
                <w:sz w:val="18"/>
                <w:szCs w:val="18"/>
              </w:rPr>
            </w:pPr>
          </w:p>
        </w:tc>
      </w:tr>
      <w:tr w:rsidR="00AD0329" w:rsidRPr="00AB3294" w14:paraId="16700381" w14:textId="77777777" w:rsidTr="00AD0329">
        <w:tc>
          <w:tcPr>
            <w:tcW w:w="567" w:type="dxa"/>
            <w:tcBorders>
              <w:top w:val="single" w:sz="4" w:space="0" w:color="auto"/>
              <w:left w:val="single" w:sz="4" w:space="0" w:color="auto"/>
              <w:bottom w:val="single" w:sz="4" w:space="0" w:color="auto"/>
              <w:right w:val="single" w:sz="4" w:space="0" w:color="auto"/>
            </w:tcBorders>
          </w:tcPr>
          <w:p w14:paraId="0C41D9EC"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5551F186" w14:textId="77777777" w:rsidR="00AD0329" w:rsidRPr="00AB3294" w:rsidRDefault="00AD0329">
            <w:pPr>
              <w:rPr>
                <w:rFonts w:cstheme="minorHAnsi"/>
                <w:bCs/>
                <w:sz w:val="18"/>
                <w:szCs w:val="18"/>
              </w:rPr>
            </w:pPr>
            <w:r w:rsidRPr="00AB3294">
              <w:rPr>
                <w:rFonts w:cstheme="minorHAnsi"/>
                <w:bCs/>
                <w:sz w:val="18"/>
                <w:szCs w:val="18"/>
              </w:rPr>
              <w:t xml:space="preserve">Liczba wiązek tworzących obraz w obrazowaniu typu „Compound” </w:t>
            </w:r>
          </w:p>
        </w:tc>
        <w:tc>
          <w:tcPr>
            <w:tcW w:w="1843" w:type="dxa"/>
            <w:tcBorders>
              <w:top w:val="single" w:sz="4" w:space="0" w:color="auto"/>
              <w:left w:val="single" w:sz="4" w:space="0" w:color="auto"/>
              <w:bottom w:val="single" w:sz="4" w:space="0" w:color="auto"/>
              <w:right w:val="single" w:sz="4" w:space="0" w:color="auto"/>
            </w:tcBorders>
            <w:hideMark/>
          </w:tcPr>
          <w:p w14:paraId="43AB83C3" w14:textId="77777777" w:rsidR="00AD0329" w:rsidRPr="00AB3294" w:rsidRDefault="00AD0329">
            <w:pPr>
              <w:jc w:val="center"/>
              <w:rPr>
                <w:rFonts w:cstheme="minorHAnsi"/>
                <w:sz w:val="18"/>
                <w:szCs w:val="18"/>
              </w:rPr>
            </w:pPr>
            <w:r w:rsidRPr="00AB3294">
              <w:rPr>
                <w:rFonts w:cstheme="minorHAnsi"/>
                <w:bCs/>
                <w:sz w:val="18"/>
                <w:szCs w:val="18"/>
              </w:rPr>
              <w:t>Min. 5</w:t>
            </w:r>
          </w:p>
        </w:tc>
        <w:tc>
          <w:tcPr>
            <w:tcW w:w="2977" w:type="dxa"/>
            <w:tcBorders>
              <w:top w:val="single" w:sz="4" w:space="0" w:color="auto"/>
              <w:left w:val="single" w:sz="4" w:space="0" w:color="auto"/>
              <w:bottom w:val="single" w:sz="4" w:space="0" w:color="auto"/>
              <w:right w:val="single" w:sz="4" w:space="0" w:color="auto"/>
            </w:tcBorders>
          </w:tcPr>
          <w:p w14:paraId="25EAA0C4"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5263946" w14:textId="77777777" w:rsidR="00AD0329" w:rsidRPr="00AB3294" w:rsidRDefault="00AD0329">
            <w:pPr>
              <w:rPr>
                <w:rFonts w:cstheme="minorHAnsi"/>
                <w:sz w:val="18"/>
                <w:szCs w:val="18"/>
              </w:rPr>
            </w:pPr>
          </w:p>
        </w:tc>
      </w:tr>
      <w:tr w:rsidR="00AD0329" w:rsidRPr="00AB3294" w14:paraId="021978EB" w14:textId="77777777" w:rsidTr="00AD0329">
        <w:tc>
          <w:tcPr>
            <w:tcW w:w="567" w:type="dxa"/>
            <w:tcBorders>
              <w:top w:val="single" w:sz="4" w:space="0" w:color="auto"/>
              <w:left w:val="single" w:sz="4" w:space="0" w:color="auto"/>
              <w:bottom w:val="single" w:sz="4" w:space="0" w:color="auto"/>
              <w:right w:val="single" w:sz="4" w:space="0" w:color="auto"/>
            </w:tcBorders>
          </w:tcPr>
          <w:p w14:paraId="624333DE"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4729BAD8" w14:textId="77777777" w:rsidR="00AD0329" w:rsidRPr="00AB3294" w:rsidRDefault="00AD0329">
            <w:pPr>
              <w:rPr>
                <w:rFonts w:cstheme="minorHAnsi"/>
                <w:bCs/>
                <w:sz w:val="18"/>
                <w:szCs w:val="18"/>
              </w:rPr>
            </w:pPr>
            <w:r w:rsidRPr="00AB3294">
              <w:rPr>
                <w:rFonts w:cstheme="minorHAnsi"/>
                <w:bCs/>
                <w:sz w:val="18"/>
                <w:szCs w:val="18"/>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hideMark/>
          </w:tcPr>
          <w:p w14:paraId="26F1B93A"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225BA7DC"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4368D5" w14:textId="77777777" w:rsidR="00AD0329" w:rsidRPr="00AB3294" w:rsidRDefault="00AD0329">
            <w:pPr>
              <w:rPr>
                <w:rFonts w:cstheme="minorHAnsi"/>
                <w:sz w:val="18"/>
                <w:szCs w:val="18"/>
              </w:rPr>
            </w:pPr>
          </w:p>
        </w:tc>
      </w:tr>
      <w:tr w:rsidR="00AD0329" w:rsidRPr="00AB3294" w14:paraId="4AB4171B" w14:textId="77777777" w:rsidTr="00AD0329">
        <w:tc>
          <w:tcPr>
            <w:tcW w:w="567" w:type="dxa"/>
            <w:tcBorders>
              <w:top w:val="single" w:sz="4" w:space="0" w:color="auto"/>
              <w:left w:val="single" w:sz="4" w:space="0" w:color="auto"/>
              <w:bottom w:val="single" w:sz="4" w:space="0" w:color="auto"/>
              <w:right w:val="single" w:sz="4" w:space="0" w:color="auto"/>
            </w:tcBorders>
          </w:tcPr>
          <w:p w14:paraId="26407211"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1164AD7A" w14:textId="77777777" w:rsidR="00AD0329" w:rsidRPr="00AB3294" w:rsidRDefault="00AD0329">
            <w:pPr>
              <w:rPr>
                <w:rFonts w:cstheme="minorHAnsi"/>
                <w:sz w:val="18"/>
                <w:szCs w:val="18"/>
              </w:rPr>
            </w:pPr>
            <w:r w:rsidRPr="00AB3294">
              <w:rPr>
                <w:rFonts w:cstheme="minorHAnsi"/>
                <w:sz w:val="18"/>
                <w:szCs w:val="18"/>
              </w:rPr>
              <w:t>Obrazowanie w trybie Triplex – (B+CD/PD +PWD)</w:t>
            </w:r>
          </w:p>
        </w:tc>
        <w:tc>
          <w:tcPr>
            <w:tcW w:w="1843" w:type="dxa"/>
            <w:tcBorders>
              <w:top w:val="single" w:sz="4" w:space="0" w:color="auto"/>
              <w:left w:val="single" w:sz="4" w:space="0" w:color="auto"/>
              <w:bottom w:val="single" w:sz="4" w:space="0" w:color="auto"/>
              <w:right w:val="single" w:sz="4" w:space="0" w:color="auto"/>
            </w:tcBorders>
            <w:hideMark/>
          </w:tcPr>
          <w:p w14:paraId="5E5FEDBF"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21309CB8"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0F8FAA3" w14:textId="77777777" w:rsidR="00AD0329" w:rsidRPr="00AB3294" w:rsidRDefault="00AD0329">
            <w:pPr>
              <w:rPr>
                <w:rFonts w:cstheme="minorHAnsi"/>
                <w:sz w:val="18"/>
                <w:szCs w:val="18"/>
              </w:rPr>
            </w:pPr>
          </w:p>
        </w:tc>
      </w:tr>
      <w:tr w:rsidR="00AD0329" w:rsidRPr="00AB3294" w14:paraId="7B41668A" w14:textId="77777777" w:rsidTr="00AD0329">
        <w:tc>
          <w:tcPr>
            <w:tcW w:w="567" w:type="dxa"/>
            <w:tcBorders>
              <w:top w:val="single" w:sz="4" w:space="0" w:color="auto"/>
              <w:left w:val="single" w:sz="4" w:space="0" w:color="auto"/>
              <w:bottom w:val="single" w:sz="4" w:space="0" w:color="auto"/>
              <w:right w:val="single" w:sz="4" w:space="0" w:color="auto"/>
            </w:tcBorders>
          </w:tcPr>
          <w:p w14:paraId="79E7431E"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3806CDB6" w14:textId="77777777" w:rsidR="00AD0329" w:rsidRPr="00AB3294" w:rsidRDefault="00AD0329">
            <w:pPr>
              <w:rPr>
                <w:rFonts w:cstheme="minorHAnsi"/>
                <w:sz w:val="18"/>
                <w:szCs w:val="18"/>
              </w:rPr>
            </w:pPr>
            <w:r w:rsidRPr="00AB3294">
              <w:rPr>
                <w:rFonts w:cstheme="minorHAnsi"/>
                <w:sz w:val="18"/>
                <w:szCs w:val="18"/>
              </w:rPr>
              <w:t>Jednoczesne obrazowanie B + B/CD (Color/Power Doppler) w czasie rzeczywistym</w:t>
            </w:r>
          </w:p>
        </w:tc>
        <w:tc>
          <w:tcPr>
            <w:tcW w:w="1843" w:type="dxa"/>
            <w:tcBorders>
              <w:top w:val="single" w:sz="4" w:space="0" w:color="auto"/>
              <w:left w:val="single" w:sz="4" w:space="0" w:color="auto"/>
              <w:bottom w:val="single" w:sz="4" w:space="0" w:color="auto"/>
              <w:right w:val="single" w:sz="4" w:space="0" w:color="auto"/>
            </w:tcBorders>
            <w:hideMark/>
          </w:tcPr>
          <w:p w14:paraId="780E83AC"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5FDE6567"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E50D70" w14:textId="77777777" w:rsidR="00AD0329" w:rsidRPr="00AB3294" w:rsidRDefault="00AD0329">
            <w:pPr>
              <w:rPr>
                <w:rFonts w:cstheme="minorHAnsi"/>
                <w:sz w:val="18"/>
                <w:szCs w:val="18"/>
              </w:rPr>
            </w:pPr>
          </w:p>
        </w:tc>
      </w:tr>
      <w:tr w:rsidR="00AD0329" w:rsidRPr="00AB3294" w14:paraId="350D5C51" w14:textId="77777777" w:rsidTr="00AD0329">
        <w:tc>
          <w:tcPr>
            <w:tcW w:w="567" w:type="dxa"/>
            <w:tcBorders>
              <w:top w:val="single" w:sz="4" w:space="0" w:color="auto"/>
              <w:left w:val="single" w:sz="4" w:space="0" w:color="auto"/>
              <w:bottom w:val="single" w:sz="4" w:space="0" w:color="auto"/>
              <w:right w:val="single" w:sz="4" w:space="0" w:color="auto"/>
            </w:tcBorders>
          </w:tcPr>
          <w:p w14:paraId="1707A8DB"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1BE5A29E" w14:textId="77777777" w:rsidR="00AD0329" w:rsidRPr="00AB3294" w:rsidRDefault="00AD0329">
            <w:pPr>
              <w:rPr>
                <w:rFonts w:cstheme="minorHAnsi"/>
                <w:bCs/>
                <w:sz w:val="18"/>
                <w:szCs w:val="18"/>
              </w:rPr>
            </w:pPr>
            <w:r w:rsidRPr="00AB3294">
              <w:rPr>
                <w:rFonts w:cstheme="minorHAnsi"/>
                <w:bCs/>
                <w:sz w:val="18"/>
                <w:szCs w:val="18"/>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hideMark/>
          </w:tcPr>
          <w:p w14:paraId="539C3EB2"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2C1E0E74"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81D3F2D" w14:textId="77777777" w:rsidR="00AD0329" w:rsidRPr="00AB3294" w:rsidRDefault="00AD0329">
            <w:pPr>
              <w:rPr>
                <w:rFonts w:cstheme="minorHAnsi"/>
                <w:sz w:val="18"/>
                <w:szCs w:val="18"/>
              </w:rPr>
            </w:pPr>
          </w:p>
        </w:tc>
      </w:tr>
      <w:tr w:rsidR="00AD0329" w:rsidRPr="00AB3294" w14:paraId="78C5D04B" w14:textId="77777777" w:rsidTr="00AD0329">
        <w:tc>
          <w:tcPr>
            <w:tcW w:w="567" w:type="dxa"/>
            <w:tcBorders>
              <w:top w:val="single" w:sz="4" w:space="0" w:color="auto"/>
              <w:left w:val="single" w:sz="4" w:space="0" w:color="auto"/>
              <w:bottom w:val="single" w:sz="4" w:space="0" w:color="auto"/>
              <w:right w:val="single" w:sz="4" w:space="0" w:color="auto"/>
            </w:tcBorders>
          </w:tcPr>
          <w:p w14:paraId="5C9B6764"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50DA4A9B" w14:textId="77777777" w:rsidR="00AD0329" w:rsidRPr="00AB3294" w:rsidRDefault="00AD0329">
            <w:pPr>
              <w:rPr>
                <w:rFonts w:cstheme="minorHAnsi"/>
                <w:bCs/>
                <w:sz w:val="18"/>
                <w:szCs w:val="18"/>
              </w:rPr>
            </w:pPr>
            <w:r w:rsidRPr="00AB3294">
              <w:rPr>
                <w:rFonts w:cstheme="minorHAnsi"/>
                <w:bCs/>
                <w:sz w:val="18"/>
                <w:szCs w:val="18"/>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hideMark/>
          </w:tcPr>
          <w:p w14:paraId="616D0FFF"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300B94DC"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75A92FD" w14:textId="77777777" w:rsidR="00AD0329" w:rsidRPr="00AB3294" w:rsidRDefault="00AD0329">
            <w:pPr>
              <w:rPr>
                <w:rFonts w:cstheme="minorHAnsi"/>
                <w:sz w:val="18"/>
                <w:szCs w:val="18"/>
              </w:rPr>
            </w:pPr>
          </w:p>
        </w:tc>
      </w:tr>
      <w:tr w:rsidR="00AD0329" w:rsidRPr="00AB3294" w14:paraId="6BD1A53F" w14:textId="77777777" w:rsidTr="00AD0329">
        <w:tc>
          <w:tcPr>
            <w:tcW w:w="567" w:type="dxa"/>
            <w:tcBorders>
              <w:top w:val="single" w:sz="4" w:space="0" w:color="auto"/>
              <w:left w:val="single" w:sz="4" w:space="0" w:color="auto"/>
              <w:bottom w:val="single" w:sz="4" w:space="0" w:color="auto"/>
              <w:right w:val="single" w:sz="4" w:space="0" w:color="auto"/>
            </w:tcBorders>
          </w:tcPr>
          <w:p w14:paraId="57D4CC06"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19A3E8E9" w14:textId="77777777" w:rsidR="00AD0329" w:rsidRPr="00AB3294" w:rsidRDefault="00AD0329">
            <w:pPr>
              <w:rPr>
                <w:rFonts w:cstheme="minorHAnsi"/>
                <w:bCs/>
                <w:sz w:val="18"/>
                <w:szCs w:val="18"/>
              </w:rPr>
            </w:pPr>
            <w:r w:rsidRPr="00AB3294">
              <w:rPr>
                <w:rFonts w:cstheme="minorHAnsi"/>
                <w:bCs/>
                <w:sz w:val="18"/>
                <w:szCs w:val="18"/>
              </w:rPr>
              <w:t>Możliwość zmian map koloru w Color Dopplerze</w:t>
            </w:r>
            <w:r w:rsidRPr="00AB3294">
              <w:rPr>
                <w:rFonts w:cstheme="minorHAnsi"/>
                <w:bCs/>
                <w:sz w:val="18"/>
                <w:szCs w:val="18"/>
              </w:rPr>
              <w:br/>
              <w:t xml:space="preserve"> min. 20 map</w:t>
            </w:r>
          </w:p>
        </w:tc>
        <w:tc>
          <w:tcPr>
            <w:tcW w:w="1843" w:type="dxa"/>
            <w:tcBorders>
              <w:top w:val="single" w:sz="4" w:space="0" w:color="auto"/>
              <w:left w:val="single" w:sz="4" w:space="0" w:color="auto"/>
              <w:bottom w:val="single" w:sz="4" w:space="0" w:color="auto"/>
              <w:right w:val="single" w:sz="4" w:space="0" w:color="auto"/>
            </w:tcBorders>
            <w:hideMark/>
          </w:tcPr>
          <w:p w14:paraId="402AE73F"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48F622FE"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5A95293" w14:textId="77777777" w:rsidR="00AD0329" w:rsidRPr="00AB3294" w:rsidRDefault="00AD0329">
            <w:pPr>
              <w:rPr>
                <w:rFonts w:cstheme="minorHAnsi"/>
                <w:sz w:val="18"/>
                <w:szCs w:val="18"/>
              </w:rPr>
            </w:pPr>
          </w:p>
        </w:tc>
      </w:tr>
      <w:tr w:rsidR="00AD0329" w:rsidRPr="00AB3294" w14:paraId="046AC3B0" w14:textId="77777777" w:rsidTr="00AD0329">
        <w:tc>
          <w:tcPr>
            <w:tcW w:w="567" w:type="dxa"/>
            <w:tcBorders>
              <w:top w:val="single" w:sz="4" w:space="0" w:color="auto"/>
              <w:left w:val="single" w:sz="4" w:space="0" w:color="auto"/>
              <w:bottom w:val="single" w:sz="4" w:space="0" w:color="auto"/>
              <w:right w:val="single" w:sz="4" w:space="0" w:color="auto"/>
            </w:tcBorders>
          </w:tcPr>
          <w:p w14:paraId="64BD458A"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4C21AF73" w14:textId="77777777" w:rsidR="00AD0329" w:rsidRPr="00AB3294" w:rsidRDefault="00AD0329">
            <w:pPr>
              <w:rPr>
                <w:rFonts w:cstheme="minorHAnsi"/>
                <w:bCs/>
                <w:sz w:val="18"/>
                <w:szCs w:val="18"/>
              </w:rPr>
            </w:pPr>
            <w:r w:rsidRPr="00AB3294">
              <w:rPr>
                <w:rFonts w:cstheme="minorHAnsi"/>
                <w:bCs/>
                <w:sz w:val="18"/>
                <w:szCs w:val="18"/>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hideMark/>
          </w:tcPr>
          <w:p w14:paraId="4354B355"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23709494"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00BD4B" w14:textId="77777777" w:rsidR="00AD0329" w:rsidRPr="00AB3294" w:rsidRDefault="00AD0329">
            <w:pPr>
              <w:rPr>
                <w:rFonts w:cstheme="minorHAnsi"/>
                <w:sz w:val="18"/>
                <w:szCs w:val="18"/>
              </w:rPr>
            </w:pPr>
          </w:p>
        </w:tc>
      </w:tr>
      <w:tr w:rsidR="00AD0329" w:rsidRPr="00AB3294" w14:paraId="3DA3B1CF" w14:textId="77777777" w:rsidTr="00AD0329">
        <w:tc>
          <w:tcPr>
            <w:tcW w:w="567" w:type="dxa"/>
            <w:tcBorders>
              <w:top w:val="single" w:sz="4" w:space="0" w:color="auto"/>
              <w:left w:val="single" w:sz="4" w:space="0" w:color="auto"/>
              <w:bottom w:val="single" w:sz="4" w:space="0" w:color="auto"/>
              <w:right w:val="single" w:sz="4" w:space="0" w:color="auto"/>
            </w:tcBorders>
            <w:shd w:val="clear" w:color="auto" w:fill="D9D9D9"/>
          </w:tcPr>
          <w:p w14:paraId="0EE1D776"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091376E7" w14:textId="77777777" w:rsidR="00AD0329" w:rsidRPr="00AB3294" w:rsidRDefault="00AD0329">
            <w:pPr>
              <w:rPr>
                <w:rFonts w:cstheme="minorHAnsi"/>
                <w:b/>
                <w:bCs/>
                <w:sz w:val="18"/>
                <w:szCs w:val="18"/>
              </w:rPr>
            </w:pPr>
            <w:r w:rsidRPr="00AB3294">
              <w:rPr>
                <w:rFonts w:cstheme="minorHAnsi"/>
                <w:b/>
                <w:bCs/>
                <w:sz w:val="18"/>
                <w:szCs w:val="18"/>
              </w:rPr>
              <w:t>Archiwizacja obrazów</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4AC535C3" w14:textId="77777777" w:rsidR="00AD0329" w:rsidRPr="00AB3294" w:rsidRDefault="00AD0329">
            <w:pPr>
              <w:jc w:val="center"/>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0AAC5C60"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11607CE2" w14:textId="77777777" w:rsidR="00AD0329" w:rsidRPr="00AB3294" w:rsidRDefault="00AD0329">
            <w:pPr>
              <w:rPr>
                <w:rFonts w:cstheme="minorHAnsi"/>
                <w:sz w:val="18"/>
                <w:szCs w:val="18"/>
              </w:rPr>
            </w:pPr>
          </w:p>
        </w:tc>
      </w:tr>
      <w:tr w:rsidR="00AD0329" w:rsidRPr="00AB3294" w14:paraId="3E9C5567" w14:textId="77777777" w:rsidTr="00AD0329">
        <w:tc>
          <w:tcPr>
            <w:tcW w:w="567" w:type="dxa"/>
            <w:tcBorders>
              <w:top w:val="single" w:sz="4" w:space="0" w:color="auto"/>
              <w:left w:val="single" w:sz="4" w:space="0" w:color="auto"/>
              <w:bottom w:val="single" w:sz="4" w:space="0" w:color="auto"/>
              <w:right w:val="single" w:sz="4" w:space="0" w:color="auto"/>
            </w:tcBorders>
          </w:tcPr>
          <w:p w14:paraId="4BE92585"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4A51388E" w14:textId="77777777" w:rsidR="00AD0329" w:rsidRPr="00AB3294" w:rsidRDefault="00AD0329">
            <w:pPr>
              <w:rPr>
                <w:rFonts w:cstheme="minorHAnsi"/>
                <w:sz w:val="18"/>
                <w:szCs w:val="18"/>
              </w:rPr>
            </w:pPr>
            <w:r w:rsidRPr="00AB3294">
              <w:rPr>
                <w:rFonts w:cstheme="minorHAnsi"/>
                <w:sz w:val="18"/>
                <w:szCs w:val="18"/>
              </w:rPr>
              <w:t>Wewnętrzny system archiwizacji danych (dane pacjenta, obrazy, sekwencje)z dyskiem HDD o pojemności min. 500 GB</w:t>
            </w:r>
          </w:p>
        </w:tc>
        <w:tc>
          <w:tcPr>
            <w:tcW w:w="1843" w:type="dxa"/>
            <w:tcBorders>
              <w:top w:val="single" w:sz="4" w:space="0" w:color="auto"/>
              <w:left w:val="single" w:sz="4" w:space="0" w:color="auto"/>
              <w:bottom w:val="single" w:sz="4" w:space="0" w:color="auto"/>
              <w:right w:val="single" w:sz="4" w:space="0" w:color="auto"/>
            </w:tcBorders>
            <w:hideMark/>
          </w:tcPr>
          <w:p w14:paraId="28F3863D"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2171A628"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00017C3" w14:textId="77777777" w:rsidR="00AD0329" w:rsidRPr="00AB3294" w:rsidRDefault="00AD0329">
            <w:pPr>
              <w:rPr>
                <w:rFonts w:cstheme="minorHAnsi"/>
                <w:sz w:val="18"/>
                <w:szCs w:val="18"/>
              </w:rPr>
            </w:pPr>
          </w:p>
        </w:tc>
      </w:tr>
      <w:tr w:rsidR="00AD0329" w:rsidRPr="00AB3294" w14:paraId="3F59EC32" w14:textId="77777777" w:rsidTr="00AD0329">
        <w:tc>
          <w:tcPr>
            <w:tcW w:w="567" w:type="dxa"/>
            <w:tcBorders>
              <w:top w:val="single" w:sz="4" w:space="0" w:color="auto"/>
              <w:left w:val="single" w:sz="4" w:space="0" w:color="auto"/>
              <w:bottom w:val="single" w:sz="4" w:space="0" w:color="auto"/>
              <w:right w:val="single" w:sz="4" w:space="0" w:color="auto"/>
            </w:tcBorders>
          </w:tcPr>
          <w:p w14:paraId="0E8527CA"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25541BEB" w14:textId="77777777" w:rsidR="00AD0329" w:rsidRPr="00AB3294" w:rsidRDefault="00AD0329">
            <w:pPr>
              <w:rPr>
                <w:rFonts w:cstheme="minorHAnsi"/>
                <w:sz w:val="18"/>
                <w:szCs w:val="18"/>
              </w:rPr>
            </w:pPr>
            <w:r w:rsidRPr="00AB3294">
              <w:rPr>
                <w:rFonts w:cstheme="minorHAnsi"/>
                <w:sz w:val="18"/>
                <w:szCs w:val="18"/>
              </w:rPr>
              <w:t>Zapis obrazów w formatach: DICOM, JPG, BMP i TIFF oraz pętli obrazowych (AVI) w systemie aparatu z możliwością eksportu na zewnętrzne nośniki typu PenDrvie lub płyty CD/DVD</w:t>
            </w:r>
          </w:p>
        </w:tc>
        <w:tc>
          <w:tcPr>
            <w:tcW w:w="1843" w:type="dxa"/>
            <w:tcBorders>
              <w:top w:val="single" w:sz="4" w:space="0" w:color="auto"/>
              <w:left w:val="single" w:sz="4" w:space="0" w:color="auto"/>
              <w:bottom w:val="single" w:sz="4" w:space="0" w:color="auto"/>
              <w:right w:val="single" w:sz="4" w:space="0" w:color="auto"/>
            </w:tcBorders>
            <w:hideMark/>
          </w:tcPr>
          <w:p w14:paraId="26BFCE4E"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275A4833"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D909967" w14:textId="77777777" w:rsidR="00AD0329" w:rsidRPr="00AB3294" w:rsidRDefault="00AD0329">
            <w:pPr>
              <w:rPr>
                <w:rFonts w:cstheme="minorHAnsi"/>
                <w:sz w:val="18"/>
                <w:szCs w:val="18"/>
              </w:rPr>
            </w:pPr>
          </w:p>
        </w:tc>
      </w:tr>
      <w:tr w:rsidR="00AD0329" w:rsidRPr="00AB3294" w14:paraId="60DF0970" w14:textId="77777777" w:rsidTr="00AD0329">
        <w:tc>
          <w:tcPr>
            <w:tcW w:w="567" w:type="dxa"/>
            <w:tcBorders>
              <w:top w:val="single" w:sz="4" w:space="0" w:color="auto"/>
              <w:left w:val="single" w:sz="4" w:space="0" w:color="auto"/>
              <w:bottom w:val="single" w:sz="4" w:space="0" w:color="auto"/>
              <w:right w:val="single" w:sz="4" w:space="0" w:color="auto"/>
            </w:tcBorders>
          </w:tcPr>
          <w:p w14:paraId="77C70397"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28E1B85C" w14:textId="77777777" w:rsidR="00AD0329" w:rsidRPr="00AB3294" w:rsidRDefault="00AD0329">
            <w:pPr>
              <w:rPr>
                <w:rFonts w:cstheme="minorHAnsi"/>
                <w:sz w:val="18"/>
                <w:szCs w:val="18"/>
              </w:rPr>
            </w:pPr>
            <w:r w:rsidRPr="00AB3294">
              <w:rPr>
                <w:rFonts w:cstheme="minorHAnsi"/>
                <w:sz w:val="18"/>
                <w:szCs w:val="18"/>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hideMark/>
          </w:tcPr>
          <w:p w14:paraId="766A68AD"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6B3EAB15"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E3636BE" w14:textId="77777777" w:rsidR="00AD0329" w:rsidRPr="00AB3294" w:rsidRDefault="00AD0329">
            <w:pPr>
              <w:rPr>
                <w:rFonts w:cstheme="minorHAnsi"/>
                <w:sz w:val="18"/>
                <w:szCs w:val="18"/>
              </w:rPr>
            </w:pPr>
          </w:p>
        </w:tc>
      </w:tr>
      <w:tr w:rsidR="00AD0329" w:rsidRPr="00AB3294" w14:paraId="36B3677E" w14:textId="77777777" w:rsidTr="00AD0329">
        <w:tc>
          <w:tcPr>
            <w:tcW w:w="567" w:type="dxa"/>
            <w:tcBorders>
              <w:top w:val="single" w:sz="4" w:space="0" w:color="auto"/>
              <w:left w:val="single" w:sz="4" w:space="0" w:color="auto"/>
              <w:bottom w:val="single" w:sz="4" w:space="0" w:color="auto"/>
              <w:right w:val="single" w:sz="4" w:space="0" w:color="auto"/>
            </w:tcBorders>
          </w:tcPr>
          <w:p w14:paraId="6779F589"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4CCD7F88" w14:textId="77777777" w:rsidR="00AD0329" w:rsidRPr="00AB3294" w:rsidRDefault="00AD0329">
            <w:pPr>
              <w:rPr>
                <w:rFonts w:cstheme="minorHAnsi"/>
                <w:sz w:val="18"/>
                <w:szCs w:val="18"/>
              </w:rPr>
            </w:pPr>
            <w:r w:rsidRPr="00AB3294">
              <w:rPr>
                <w:rFonts w:cstheme="minorHAnsi"/>
                <w:sz w:val="18"/>
                <w:szCs w:val="18"/>
              </w:rPr>
              <w:t>Videoprinter czarno-biały</w:t>
            </w:r>
          </w:p>
        </w:tc>
        <w:tc>
          <w:tcPr>
            <w:tcW w:w="1843" w:type="dxa"/>
            <w:tcBorders>
              <w:top w:val="single" w:sz="4" w:space="0" w:color="auto"/>
              <w:left w:val="single" w:sz="4" w:space="0" w:color="auto"/>
              <w:bottom w:val="single" w:sz="4" w:space="0" w:color="auto"/>
              <w:right w:val="single" w:sz="4" w:space="0" w:color="auto"/>
            </w:tcBorders>
            <w:hideMark/>
          </w:tcPr>
          <w:p w14:paraId="02A25A6E"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2973CF28"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DEF6EA" w14:textId="77777777" w:rsidR="00AD0329" w:rsidRPr="00AB3294" w:rsidRDefault="00AD0329">
            <w:pPr>
              <w:rPr>
                <w:rFonts w:cstheme="minorHAnsi"/>
                <w:sz w:val="18"/>
                <w:szCs w:val="18"/>
              </w:rPr>
            </w:pPr>
          </w:p>
        </w:tc>
      </w:tr>
      <w:tr w:rsidR="00AD0329" w:rsidRPr="00AB3294" w14:paraId="05B2BE60" w14:textId="77777777" w:rsidTr="00AD0329">
        <w:tc>
          <w:tcPr>
            <w:tcW w:w="567" w:type="dxa"/>
            <w:tcBorders>
              <w:top w:val="single" w:sz="4" w:space="0" w:color="auto"/>
              <w:left w:val="single" w:sz="4" w:space="0" w:color="auto"/>
              <w:bottom w:val="single" w:sz="4" w:space="0" w:color="auto"/>
              <w:right w:val="single" w:sz="4" w:space="0" w:color="auto"/>
            </w:tcBorders>
          </w:tcPr>
          <w:p w14:paraId="1B96299D"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6AC72188" w14:textId="77777777" w:rsidR="00AD0329" w:rsidRPr="00AB3294" w:rsidRDefault="00AD0329">
            <w:pPr>
              <w:rPr>
                <w:rFonts w:cstheme="minorHAnsi"/>
                <w:sz w:val="18"/>
                <w:szCs w:val="18"/>
              </w:rPr>
            </w:pPr>
            <w:r w:rsidRPr="00AB3294">
              <w:rPr>
                <w:rFonts w:cstheme="minorHAnsi"/>
                <w:sz w:val="18"/>
                <w:szCs w:val="18"/>
              </w:rPr>
              <w:t>Wbudowane wyjście USB 2.0 do podłączenia nośników typu PenDrive</w:t>
            </w:r>
          </w:p>
        </w:tc>
        <w:tc>
          <w:tcPr>
            <w:tcW w:w="1843" w:type="dxa"/>
            <w:tcBorders>
              <w:top w:val="single" w:sz="4" w:space="0" w:color="auto"/>
              <w:left w:val="single" w:sz="4" w:space="0" w:color="auto"/>
              <w:bottom w:val="single" w:sz="4" w:space="0" w:color="auto"/>
              <w:right w:val="single" w:sz="4" w:space="0" w:color="auto"/>
            </w:tcBorders>
            <w:hideMark/>
          </w:tcPr>
          <w:p w14:paraId="745E52C4"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619A2CDA"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2B78694" w14:textId="77777777" w:rsidR="00AD0329" w:rsidRPr="00AB3294" w:rsidRDefault="00AD0329">
            <w:pPr>
              <w:rPr>
                <w:rFonts w:cstheme="minorHAnsi"/>
                <w:sz w:val="18"/>
                <w:szCs w:val="18"/>
              </w:rPr>
            </w:pPr>
          </w:p>
        </w:tc>
      </w:tr>
      <w:tr w:rsidR="00AD0329" w:rsidRPr="00AB3294" w14:paraId="0BD78675" w14:textId="77777777" w:rsidTr="00AD0329">
        <w:tc>
          <w:tcPr>
            <w:tcW w:w="567" w:type="dxa"/>
            <w:tcBorders>
              <w:top w:val="single" w:sz="4" w:space="0" w:color="auto"/>
              <w:left w:val="single" w:sz="4" w:space="0" w:color="auto"/>
              <w:bottom w:val="single" w:sz="4" w:space="0" w:color="auto"/>
              <w:right w:val="single" w:sz="4" w:space="0" w:color="auto"/>
            </w:tcBorders>
          </w:tcPr>
          <w:p w14:paraId="353E1DDA"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2B0BF7C8" w14:textId="77777777" w:rsidR="00AD0329" w:rsidRPr="00AB3294" w:rsidRDefault="00AD0329">
            <w:pPr>
              <w:rPr>
                <w:rFonts w:cstheme="minorHAnsi"/>
                <w:sz w:val="18"/>
                <w:szCs w:val="18"/>
              </w:rPr>
            </w:pPr>
            <w:r w:rsidRPr="00AB3294">
              <w:rPr>
                <w:rFonts w:cstheme="minorHAnsi"/>
                <w:sz w:val="18"/>
                <w:szCs w:val="18"/>
              </w:rPr>
              <w:t>Wbudowana karta sieciowa Ethernet 10/100 Mbps</w:t>
            </w:r>
          </w:p>
        </w:tc>
        <w:tc>
          <w:tcPr>
            <w:tcW w:w="1843" w:type="dxa"/>
            <w:tcBorders>
              <w:top w:val="single" w:sz="4" w:space="0" w:color="auto"/>
              <w:left w:val="single" w:sz="4" w:space="0" w:color="auto"/>
              <w:bottom w:val="single" w:sz="4" w:space="0" w:color="auto"/>
              <w:right w:val="single" w:sz="4" w:space="0" w:color="auto"/>
            </w:tcBorders>
            <w:hideMark/>
          </w:tcPr>
          <w:p w14:paraId="052D875B"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3EAE5D6A"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2427D8E" w14:textId="77777777" w:rsidR="00AD0329" w:rsidRPr="00AB3294" w:rsidRDefault="00AD0329">
            <w:pPr>
              <w:rPr>
                <w:rFonts w:cstheme="minorHAnsi"/>
                <w:sz w:val="18"/>
                <w:szCs w:val="18"/>
              </w:rPr>
            </w:pPr>
          </w:p>
        </w:tc>
      </w:tr>
      <w:tr w:rsidR="00AD0329" w:rsidRPr="00AB3294" w14:paraId="3FB31472" w14:textId="77777777" w:rsidTr="00AD0329">
        <w:tc>
          <w:tcPr>
            <w:tcW w:w="567" w:type="dxa"/>
            <w:tcBorders>
              <w:top w:val="single" w:sz="4" w:space="0" w:color="auto"/>
              <w:left w:val="single" w:sz="4" w:space="0" w:color="auto"/>
              <w:bottom w:val="single" w:sz="4" w:space="0" w:color="auto"/>
              <w:right w:val="single" w:sz="4" w:space="0" w:color="auto"/>
            </w:tcBorders>
          </w:tcPr>
          <w:p w14:paraId="664DF01F"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5701C940" w14:textId="77777777" w:rsidR="00AD0329" w:rsidRPr="00AB3294" w:rsidRDefault="00AD0329">
            <w:pPr>
              <w:rPr>
                <w:rFonts w:cstheme="minorHAnsi"/>
                <w:sz w:val="18"/>
                <w:szCs w:val="18"/>
              </w:rPr>
            </w:pPr>
            <w:r w:rsidRPr="00AB3294">
              <w:rPr>
                <w:rFonts w:cstheme="minorHAnsi"/>
                <w:sz w:val="18"/>
                <w:szCs w:val="18"/>
              </w:rPr>
              <w:t>Możliwość podłączenia aparatu do dowolnego komputera PC kablem sieciowych 100 Mbps w celu wysyłania danych (obrazy, raporty)</w:t>
            </w:r>
          </w:p>
        </w:tc>
        <w:tc>
          <w:tcPr>
            <w:tcW w:w="1843" w:type="dxa"/>
            <w:tcBorders>
              <w:top w:val="single" w:sz="4" w:space="0" w:color="auto"/>
              <w:left w:val="single" w:sz="4" w:space="0" w:color="auto"/>
              <w:bottom w:val="single" w:sz="4" w:space="0" w:color="auto"/>
              <w:right w:val="single" w:sz="4" w:space="0" w:color="auto"/>
            </w:tcBorders>
            <w:hideMark/>
          </w:tcPr>
          <w:p w14:paraId="7A927CFB"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60D19621"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3794E05" w14:textId="77777777" w:rsidR="00AD0329" w:rsidRPr="00AB3294" w:rsidRDefault="00AD0329">
            <w:pPr>
              <w:rPr>
                <w:rFonts w:cstheme="minorHAnsi"/>
                <w:sz w:val="18"/>
                <w:szCs w:val="18"/>
              </w:rPr>
            </w:pPr>
          </w:p>
        </w:tc>
      </w:tr>
      <w:tr w:rsidR="00AD0329" w:rsidRPr="00AB3294" w14:paraId="3A197B7E" w14:textId="77777777" w:rsidTr="00AB3294">
        <w:trPr>
          <w:trHeight w:val="924"/>
        </w:trPr>
        <w:tc>
          <w:tcPr>
            <w:tcW w:w="567" w:type="dxa"/>
            <w:tcBorders>
              <w:top w:val="single" w:sz="4" w:space="0" w:color="auto"/>
              <w:left w:val="single" w:sz="4" w:space="0" w:color="auto"/>
              <w:bottom w:val="single" w:sz="4" w:space="0" w:color="auto"/>
              <w:right w:val="single" w:sz="4" w:space="0" w:color="auto"/>
            </w:tcBorders>
            <w:shd w:val="clear" w:color="auto" w:fill="D9D9D9"/>
          </w:tcPr>
          <w:p w14:paraId="54243234"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0BA6D819" w14:textId="77777777" w:rsidR="00AD0329" w:rsidRPr="00AB3294" w:rsidRDefault="00AD0329">
            <w:pPr>
              <w:pStyle w:val="Nagwek1"/>
              <w:rPr>
                <w:rFonts w:asciiTheme="minorHAnsi" w:hAnsiTheme="minorHAnsi" w:cstheme="minorHAnsi"/>
                <w:sz w:val="18"/>
                <w:szCs w:val="18"/>
              </w:rPr>
            </w:pPr>
            <w:r w:rsidRPr="00AB3294">
              <w:rPr>
                <w:rFonts w:asciiTheme="minorHAnsi" w:hAnsiTheme="minorHAnsi" w:cstheme="minorHAnsi"/>
                <w:sz w:val="18"/>
                <w:szCs w:val="18"/>
              </w:rPr>
              <w:t>Funkcje użytkowe</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1ABCFD71" w14:textId="77777777" w:rsidR="00AD0329" w:rsidRPr="00AB3294" w:rsidRDefault="00AD0329">
            <w:pPr>
              <w:jc w:val="center"/>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5F53A108"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2655869A" w14:textId="77777777" w:rsidR="00AD0329" w:rsidRPr="00AB3294" w:rsidRDefault="00AD0329">
            <w:pPr>
              <w:rPr>
                <w:rFonts w:cstheme="minorHAnsi"/>
                <w:sz w:val="18"/>
                <w:szCs w:val="18"/>
              </w:rPr>
            </w:pPr>
          </w:p>
        </w:tc>
      </w:tr>
      <w:tr w:rsidR="00AD0329" w:rsidRPr="00AB3294" w14:paraId="10FCACB6" w14:textId="77777777" w:rsidTr="00AD0329">
        <w:tc>
          <w:tcPr>
            <w:tcW w:w="567" w:type="dxa"/>
            <w:tcBorders>
              <w:top w:val="single" w:sz="4" w:space="0" w:color="auto"/>
              <w:left w:val="single" w:sz="4" w:space="0" w:color="auto"/>
              <w:bottom w:val="single" w:sz="4" w:space="0" w:color="auto"/>
              <w:right w:val="single" w:sz="4" w:space="0" w:color="auto"/>
            </w:tcBorders>
          </w:tcPr>
          <w:p w14:paraId="7EA3576D"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B5DFBD0" w14:textId="77777777" w:rsidR="00AD0329" w:rsidRPr="00AB3294" w:rsidRDefault="00AD0329">
            <w:pPr>
              <w:rPr>
                <w:rFonts w:cstheme="minorHAnsi"/>
                <w:sz w:val="18"/>
                <w:szCs w:val="18"/>
              </w:rPr>
            </w:pPr>
            <w:r w:rsidRPr="00AB3294">
              <w:rPr>
                <w:rFonts w:cstheme="minorHAnsi"/>
                <w:sz w:val="18"/>
                <w:szCs w:val="18"/>
              </w:rPr>
              <w:t>Powiększenie obrazu w czasie rzeczywistym</w:t>
            </w:r>
          </w:p>
        </w:tc>
        <w:tc>
          <w:tcPr>
            <w:tcW w:w="1843" w:type="dxa"/>
            <w:tcBorders>
              <w:top w:val="single" w:sz="4" w:space="0" w:color="auto"/>
              <w:left w:val="single" w:sz="4" w:space="0" w:color="auto"/>
              <w:bottom w:val="single" w:sz="4" w:space="0" w:color="auto"/>
              <w:right w:val="single" w:sz="4" w:space="0" w:color="auto"/>
            </w:tcBorders>
            <w:hideMark/>
          </w:tcPr>
          <w:p w14:paraId="3F924749" w14:textId="77777777" w:rsidR="00AD0329" w:rsidRPr="00AB3294" w:rsidRDefault="00AD0329">
            <w:pPr>
              <w:jc w:val="center"/>
              <w:rPr>
                <w:rFonts w:cstheme="minorHAnsi"/>
                <w:sz w:val="18"/>
                <w:szCs w:val="18"/>
              </w:rPr>
            </w:pPr>
            <w:r w:rsidRPr="00AB3294">
              <w:rPr>
                <w:rFonts w:cstheme="minorHAnsi"/>
                <w:sz w:val="18"/>
                <w:szCs w:val="18"/>
              </w:rPr>
              <w:t>Min. x40</w:t>
            </w:r>
          </w:p>
        </w:tc>
        <w:tc>
          <w:tcPr>
            <w:tcW w:w="2977" w:type="dxa"/>
            <w:tcBorders>
              <w:top w:val="single" w:sz="4" w:space="0" w:color="auto"/>
              <w:left w:val="single" w:sz="4" w:space="0" w:color="auto"/>
              <w:bottom w:val="single" w:sz="4" w:space="0" w:color="auto"/>
              <w:right w:val="single" w:sz="4" w:space="0" w:color="auto"/>
            </w:tcBorders>
          </w:tcPr>
          <w:p w14:paraId="69C5847F"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978F931" w14:textId="77777777" w:rsidR="00AD0329" w:rsidRPr="00AB3294" w:rsidRDefault="00AD0329">
            <w:pPr>
              <w:rPr>
                <w:rFonts w:cstheme="minorHAnsi"/>
                <w:sz w:val="18"/>
                <w:szCs w:val="18"/>
              </w:rPr>
            </w:pPr>
          </w:p>
        </w:tc>
      </w:tr>
      <w:tr w:rsidR="00AD0329" w:rsidRPr="00AB3294" w14:paraId="50A95AC6" w14:textId="77777777" w:rsidTr="00AD0329">
        <w:tc>
          <w:tcPr>
            <w:tcW w:w="567" w:type="dxa"/>
            <w:tcBorders>
              <w:top w:val="single" w:sz="4" w:space="0" w:color="auto"/>
              <w:left w:val="single" w:sz="4" w:space="0" w:color="auto"/>
              <w:bottom w:val="single" w:sz="4" w:space="0" w:color="auto"/>
              <w:right w:val="single" w:sz="4" w:space="0" w:color="auto"/>
            </w:tcBorders>
          </w:tcPr>
          <w:p w14:paraId="487A88C6"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1FDDF8C9" w14:textId="77777777" w:rsidR="00AD0329" w:rsidRPr="00AB3294" w:rsidRDefault="00AD0329">
            <w:pPr>
              <w:rPr>
                <w:rFonts w:cstheme="minorHAnsi"/>
                <w:sz w:val="18"/>
                <w:szCs w:val="18"/>
              </w:rPr>
            </w:pPr>
            <w:r w:rsidRPr="00AB3294">
              <w:rPr>
                <w:rFonts w:cstheme="minorHAnsi"/>
                <w:sz w:val="18"/>
                <w:szCs w:val="18"/>
              </w:rPr>
              <w:t>Powiększenie obrazu po zamrożeniu</w:t>
            </w:r>
          </w:p>
        </w:tc>
        <w:tc>
          <w:tcPr>
            <w:tcW w:w="1843" w:type="dxa"/>
            <w:tcBorders>
              <w:top w:val="single" w:sz="4" w:space="0" w:color="auto"/>
              <w:left w:val="single" w:sz="4" w:space="0" w:color="auto"/>
              <w:bottom w:val="single" w:sz="4" w:space="0" w:color="auto"/>
              <w:right w:val="single" w:sz="4" w:space="0" w:color="auto"/>
            </w:tcBorders>
            <w:hideMark/>
          </w:tcPr>
          <w:p w14:paraId="219DFD3B" w14:textId="77777777" w:rsidR="00AD0329" w:rsidRPr="00AB3294" w:rsidRDefault="00AD0329">
            <w:pPr>
              <w:jc w:val="center"/>
              <w:rPr>
                <w:rFonts w:cstheme="minorHAnsi"/>
                <w:sz w:val="18"/>
                <w:szCs w:val="18"/>
              </w:rPr>
            </w:pPr>
            <w:r w:rsidRPr="00AB3294">
              <w:rPr>
                <w:rFonts w:cstheme="minorHAnsi"/>
                <w:sz w:val="18"/>
                <w:szCs w:val="18"/>
              </w:rPr>
              <w:t>Min. x18</w:t>
            </w:r>
          </w:p>
        </w:tc>
        <w:tc>
          <w:tcPr>
            <w:tcW w:w="2977" w:type="dxa"/>
            <w:tcBorders>
              <w:top w:val="single" w:sz="4" w:space="0" w:color="auto"/>
              <w:left w:val="single" w:sz="4" w:space="0" w:color="auto"/>
              <w:bottom w:val="single" w:sz="4" w:space="0" w:color="auto"/>
              <w:right w:val="single" w:sz="4" w:space="0" w:color="auto"/>
            </w:tcBorders>
          </w:tcPr>
          <w:p w14:paraId="45087B7A"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75D640" w14:textId="77777777" w:rsidR="00AD0329" w:rsidRPr="00AB3294" w:rsidRDefault="00AD0329">
            <w:pPr>
              <w:rPr>
                <w:rFonts w:cstheme="minorHAnsi"/>
                <w:sz w:val="18"/>
                <w:szCs w:val="18"/>
              </w:rPr>
            </w:pPr>
          </w:p>
        </w:tc>
      </w:tr>
      <w:tr w:rsidR="00AD0329" w:rsidRPr="00AB3294" w14:paraId="2A9C715B" w14:textId="77777777" w:rsidTr="00AD0329">
        <w:tc>
          <w:tcPr>
            <w:tcW w:w="567" w:type="dxa"/>
            <w:tcBorders>
              <w:top w:val="single" w:sz="4" w:space="0" w:color="auto"/>
              <w:left w:val="single" w:sz="4" w:space="0" w:color="auto"/>
              <w:bottom w:val="single" w:sz="4" w:space="0" w:color="auto"/>
              <w:right w:val="single" w:sz="4" w:space="0" w:color="auto"/>
            </w:tcBorders>
          </w:tcPr>
          <w:p w14:paraId="0C0C2BC9"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49F866EE" w14:textId="77777777" w:rsidR="00AD0329" w:rsidRPr="00AB3294" w:rsidRDefault="00AD0329">
            <w:pPr>
              <w:rPr>
                <w:rFonts w:cstheme="minorHAnsi"/>
                <w:sz w:val="18"/>
                <w:szCs w:val="18"/>
              </w:rPr>
            </w:pPr>
            <w:r w:rsidRPr="00AB3294">
              <w:rPr>
                <w:rFonts w:cstheme="minorHAnsi"/>
                <w:sz w:val="18"/>
                <w:szCs w:val="18"/>
              </w:rPr>
              <w:t xml:space="preserve">Ilość pomiarów możliwych na jednym obrazie </w:t>
            </w:r>
          </w:p>
        </w:tc>
        <w:tc>
          <w:tcPr>
            <w:tcW w:w="1843" w:type="dxa"/>
            <w:tcBorders>
              <w:top w:val="single" w:sz="4" w:space="0" w:color="auto"/>
              <w:left w:val="single" w:sz="4" w:space="0" w:color="auto"/>
              <w:bottom w:val="single" w:sz="4" w:space="0" w:color="auto"/>
              <w:right w:val="single" w:sz="4" w:space="0" w:color="auto"/>
            </w:tcBorders>
            <w:hideMark/>
          </w:tcPr>
          <w:p w14:paraId="5991990B" w14:textId="77777777" w:rsidR="00AD0329" w:rsidRPr="00AB3294" w:rsidRDefault="00AD0329">
            <w:pPr>
              <w:jc w:val="center"/>
              <w:rPr>
                <w:rFonts w:cstheme="minorHAnsi"/>
                <w:sz w:val="18"/>
                <w:szCs w:val="18"/>
              </w:rPr>
            </w:pPr>
            <w:r w:rsidRPr="00AB3294">
              <w:rPr>
                <w:rFonts w:cstheme="minorHAnsi"/>
                <w:sz w:val="18"/>
                <w:szCs w:val="18"/>
              </w:rPr>
              <w:t>Min. 10</w:t>
            </w:r>
          </w:p>
        </w:tc>
        <w:tc>
          <w:tcPr>
            <w:tcW w:w="2977" w:type="dxa"/>
            <w:tcBorders>
              <w:top w:val="single" w:sz="4" w:space="0" w:color="auto"/>
              <w:left w:val="single" w:sz="4" w:space="0" w:color="auto"/>
              <w:bottom w:val="single" w:sz="4" w:space="0" w:color="auto"/>
              <w:right w:val="single" w:sz="4" w:space="0" w:color="auto"/>
            </w:tcBorders>
          </w:tcPr>
          <w:p w14:paraId="41A91A01"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F577E7E" w14:textId="77777777" w:rsidR="00AD0329" w:rsidRPr="00AB3294" w:rsidRDefault="00AD0329">
            <w:pPr>
              <w:rPr>
                <w:rFonts w:cstheme="minorHAnsi"/>
                <w:sz w:val="18"/>
                <w:szCs w:val="18"/>
              </w:rPr>
            </w:pPr>
          </w:p>
        </w:tc>
      </w:tr>
      <w:tr w:rsidR="00AD0329" w:rsidRPr="00AB3294" w14:paraId="1C655F23" w14:textId="77777777" w:rsidTr="00AD0329">
        <w:tc>
          <w:tcPr>
            <w:tcW w:w="567" w:type="dxa"/>
            <w:tcBorders>
              <w:top w:val="single" w:sz="4" w:space="0" w:color="auto"/>
              <w:left w:val="single" w:sz="4" w:space="0" w:color="auto"/>
              <w:bottom w:val="single" w:sz="4" w:space="0" w:color="auto"/>
              <w:right w:val="single" w:sz="4" w:space="0" w:color="auto"/>
            </w:tcBorders>
          </w:tcPr>
          <w:p w14:paraId="4EB571C5"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21DA77DF" w14:textId="77777777" w:rsidR="00AD0329" w:rsidRPr="00AB3294" w:rsidRDefault="00AD0329">
            <w:pPr>
              <w:rPr>
                <w:rFonts w:cstheme="minorHAnsi"/>
                <w:sz w:val="18"/>
                <w:szCs w:val="18"/>
              </w:rPr>
            </w:pPr>
            <w:r w:rsidRPr="00AB3294">
              <w:rPr>
                <w:rFonts w:cstheme="minorHAnsi"/>
                <w:sz w:val="18"/>
                <w:szCs w:val="18"/>
              </w:rPr>
              <w:t>Przełączanie głowic z klawiatury. Możliwość przypisania głowic do poszczególnych presetów</w:t>
            </w:r>
          </w:p>
        </w:tc>
        <w:tc>
          <w:tcPr>
            <w:tcW w:w="1843" w:type="dxa"/>
            <w:tcBorders>
              <w:top w:val="single" w:sz="4" w:space="0" w:color="auto"/>
              <w:left w:val="single" w:sz="4" w:space="0" w:color="auto"/>
              <w:bottom w:val="single" w:sz="4" w:space="0" w:color="auto"/>
              <w:right w:val="single" w:sz="4" w:space="0" w:color="auto"/>
            </w:tcBorders>
            <w:hideMark/>
          </w:tcPr>
          <w:p w14:paraId="55356FAA"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7E09BBCC"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67688A7" w14:textId="77777777" w:rsidR="00AD0329" w:rsidRPr="00AB3294" w:rsidRDefault="00AD0329">
            <w:pPr>
              <w:rPr>
                <w:rFonts w:cstheme="minorHAnsi"/>
                <w:sz w:val="18"/>
                <w:szCs w:val="18"/>
              </w:rPr>
            </w:pPr>
          </w:p>
        </w:tc>
      </w:tr>
      <w:tr w:rsidR="00AD0329" w:rsidRPr="00AB3294" w14:paraId="35F1BBCA" w14:textId="77777777" w:rsidTr="00AD0329">
        <w:trPr>
          <w:trHeight w:val="181"/>
        </w:trPr>
        <w:tc>
          <w:tcPr>
            <w:tcW w:w="567" w:type="dxa"/>
            <w:tcBorders>
              <w:top w:val="single" w:sz="4" w:space="0" w:color="auto"/>
              <w:left w:val="single" w:sz="4" w:space="0" w:color="auto"/>
              <w:bottom w:val="single" w:sz="4" w:space="0" w:color="auto"/>
              <w:right w:val="single" w:sz="4" w:space="0" w:color="auto"/>
            </w:tcBorders>
          </w:tcPr>
          <w:p w14:paraId="77FF8DD7" w14:textId="77777777" w:rsidR="00AD0329" w:rsidRPr="00AB3294" w:rsidRDefault="00AD0329" w:rsidP="00AD0329">
            <w:pPr>
              <w:numPr>
                <w:ilvl w:val="0"/>
                <w:numId w:val="162"/>
              </w:numPr>
              <w:spacing w:after="0" w:line="240" w:lineRule="auto"/>
              <w:ind w:left="356" w:right="355"/>
              <w:rPr>
                <w:rFonts w:cstheme="minorHAnsi"/>
                <w:bCs/>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21F15FED" w14:textId="77777777" w:rsidR="00AD0329" w:rsidRPr="00AB3294" w:rsidRDefault="00AD0329">
            <w:pPr>
              <w:rPr>
                <w:rFonts w:cstheme="minorHAnsi"/>
                <w:sz w:val="18"/>
                <w:szCs w:val="18"/>
              </w:rPr>
            </w:pPr>
            <w:r w:rsidRPr="00AB3294">
              <w:rPr>
                <w:rFonts w:cstheme="minorHAnsi"/>
                <w:sz w:val="18"/>
                <w:szCs w:val="18"/>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hideMark/>
          </w:tcPr>
          <w:p w14:paraId="43F9D373" w14:textId="77777777" w:rsidR="00AD0329" w:rsidRPr="00AB3294" w:rsidRDefault="00AD0329">
            <w:pPr>
              <w:jc w:val="center"/>
              <w:rPr>
                <w:rFonts w:cstheme="minorHAnsi"/>
                <w:bCs/>
                <w:sz w:val="18"/>
                <w:szCs w:val="18"/>
              </w:rPr>
            </w:pPr>
            <w:r w:rsidRPr="00AB3294">
              <w:rPr>
                <w:rFonts w:cstheme="minorHAnsi"/>
                <w:bCs/>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6231C023" w14:textId="77777777" w:rsidR="00AD0329" w:rsidRPr="00AB3294" w:rsidRDefault="00AD0329">
            <w:pPr>
              <w:rPr>
                <w:rFonts w:cstheme="minorHAnsi"/>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9A4E4FE" w14:textId="77777777" w:rsidR="00AD0329" w:rsidRPr="00AB3294" w:rsidRDefault="00AD0329">
            <w:pPr>
              <w:rPr>
                <w:rFonts w:cstheme="minorHAnsi"/>
                <w:bCs/>
                <w:sz w:val="18"/>
                <w:szCs w:val="18"/>
              </w:rPr>
            </w:pPr>
          </w:p>
        </w:tc>
      </w:tr>
      <w:tr w:rsidR="00AD0329" w:rsidRPr="00AB3294" w14:paraId="5473E44A" w14:textId="77777777" w:rsidTr="00AD0329">
        <w:trPr>
          <w:trHeight w:val="355"/>
        </w:trPr>
        <w:tc>
          <w:tcPr>
            <w:tcW w:w="567" w:type="dxa"/>
            <w:tcBorders>
              <w:top w:val="single" w:sz="4" w:space="0" w:color="auto"/>
              <w:left w:val="single" w:sz="4" w:space="0" w:color="auto"/>
              <w:bottom w:val="single" w:sz="4" w:space="0" w:color="auto"/>
              <w:right w:val="single" w:sz="4" w:space="0" w:color="auto"/>
            </w:tcBorders>
          </w:tcPr>
          <w:p w14:paraId="15BE1438" w14:textId="77777777" w:rsidR="00AD0329" w:rsidRPr="00AB3294" w:rsidRDefault="00AD0329" w:rsidP="00AD0329">
            <w:pPr>
              <w:numPr>
                <w:ilvl w:val="0"/>
                <w:numId w:val="162"/>
              </w:numPr>
              <w:spacing w:after="0" w:line="240" w:lineRule="auto"/>
              <w:ind w:left="356" w:right="355"/>
              <w:rPr>
                <w:rFonts w:cstheme="minorHAnsi"/>
                <w:bCs/>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381A6809" w14:textId="77777777" w:rsidR="00AD0329" w:rsidRPr="00AB3294" w:rsidRDefault="00AD0329">
            <w:pPr>
              <w:rPr>
                <w:rFonts w:cstheme="minorHAnsi"/>
                <w:sz w:val="18"/>
                <w:szCs w:val="18"/>
              </w:rPr>
            </w:pPr>
            <w:r w:rsidRPr="00AB3294">
              <w:rPr>
                <w:rFonts w:cstheme="minorHAnsi"/>
                <w:sz w:val="18"/>
                <w:szCs w:val="18"/>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hideMark/>
          </w:tcPr>
          <w:p w14:paraId="6815E3E1" w14:textId="77777777" w:rsidR="00AD0329" w:rsidRPr="00AB3294" w:rsidRDefault="00AD0329">
            <w:pPr>
              <w:jc w:val="center"/>
              <w:rPr>
                <w:rFonts w:cstheme="minorHAnsi"/>
                <w:bCs/>
                <w:sz w:val="18"/>
                <w:szCs w:val="18"/>
              </w:rPr>
            </w:pPr>
            <w:r w:rsidRPr="00AB3294">
              <w:rPr>
                <w:rFonts w:cstheme="minorHAnsi"/>
                <w:bCs/>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2AD41AF0" w14:textId="77777777" w:rsidR="00AD0329" w:rsidRPr="00AB3294" w:rsidRDefault="00AD0329">
            <w:pPr>
              <w:rPr>
                <w:rFonts w:cstheme="minorHAnsi"/>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61A27C1" w14:textId="77777777" w:rsidR="00AD0329" w:rsidRPr="00AB3294" w:rsidRDefault="00AD0329">
            <w:pPr>
              <w:rPr>
                <w:rFonts w:cstheme="minorHAnsi"/>
                <w:bCs/>
                <w:sz w:val="18"/>
                <w:szCs w:val="18"/>
              </w:rPr>
            </w:pPr>
          </w:p>
        </w:tc>
      </w:tr>
      <w:tr w:rsidR="00AD0329" w:rsidRPr="00AB3294" w14:paraId="6B463FBB" w14:textId="77777777" w:rsidTr="00AD0329">
        <w:trPr>
          <w:trHeight w:val="355"/>
        </w:trPr>
        <w:tc>
          <w:tcPr>
            <w:tcW w:w="567" w:type="dxa"/>
            <w:tcBorders>
              <w:top w:val="single" w:sz="4" w:space="0" w:color="auto"/>
              <w:left w:val="single" w:sz="4" w:space="0" w:color="auto"/>
              <w:bottom w:val="single" w:sz="4" w:space="0" w:color="auto"/>
              <w:right w:val="single" w:sz="4" w:space="0" w:color="auto"/>
            </w:tcBorders>
          </w:tcPr>
          <w:p w14:paraId="7D09C82A" w14:textId="77777777" w:rsidR="00AD0329" w:rsidRPr="00AB3294" w:rsidRDefault="00AD0329" w:rsidP="00AD0329">
            <w:pPr>
              <w:numPr>
                <w:ilvl w:val="0"/>
                <w:numId w:val="162"/>
              </w:numPr>
              <w:spacing w:after="0" w:line="240" w:lineRule="auto"/>
              <w:ind w:left="356" w:right="355"/>
              <w:rPr>
                <w:rFonts w:cstheme="minorHAnsi"/>
                <w:bCs/>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7B50F8ED" w14:textId="77777777" w:rsidR="00AD0329" w:rsidRPr="00AB3294" w:rsidRDefault="00AD0329">
            <w:pPr>
              <w:rPr>
                <w:rFonts w:cstheme="minorHAnsi"/>
                <w:sz w:val="18"/>
                <w:szCs w:val="18"/>
              </w:rPr>
            </w:pPr>
            <w:r w:rsidRPr="00AB3294">
              <w:rPr>
                <w:rFonts w:cstheme="minorHAnsi"/>
                <w:sz w:val="18"/>
                <w:szCs w:val="18"/>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hideMark/>
          </w:tcPr>
          <w:p w14:paraId="6C6A9E19" w14:textId="77777777" w:rsidR="00AD0329" w:rsidRPr="00AB3294" w:rsidRDefault="00AD0329">
            <w:pPr>
              <w:jc w:val="center"/>
              <w:rPr>
                <w:rFonts w:cstheme="minorHAnsi"/>
                <w:bCs/>
                <w:sz w:val="18"/>
                <w:szCs w:val="18"/>
              </w:rPr>
            </w:pPr>
            <w:r w:rsidRPr="00AB3294">
              <w:rPr>
                <w:rFonts w:cstheme="minorHAnsi"/>
                <w:bCs/>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5140049D" w14:textId="77777777" w:rsidR="00AD0329" w:rsidRPr="00AB3294" w:rsidRDefault="00AD0329">
            <w:pPr>
              <w:rPr>
                <w:rFonts w:cstheme="minorHAnsi"/>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FFDEBA8" w14:textId="77777777" w:rsidR="00AD0329" w:rsidRPr="00AB3294" w:rsidRDefault="00AD0329">
            <w:pPr>
              <w:rPr>
                <w:rFonts w:cstheme="minorHAnsi"/>
                <w:bCs/>
                <w:sz w:val="18"/>
                <w:szCs w:val="18"/>
              </w:rPr>
            </w:pPr>
          </w:p>
        </w:tc>
      </w:tr>
      <w:tr w:rsidR="00AD0329" w:rsidRPr="00AB3294" w14:paraId="6FB2DFA3" w14:textId="77777777" w:rsidTr="00AD0329">
        <w:trPr>
          <w:trHeight w:val="355"/>
        </w:trPr>
        <w:tc>
          <w:tcPr>
            <w:tcW w:w="567" w:type="dxa"/>
            <w:tcBorders>
              <w:top w:val="single" w:sz="4" w:space="0" w:color="auto"/>
              <w:left w:val="single" w:sz="4" w:space="0" w:color="auto"/>
              <w:bottom w:val="single" w:sz="4" w:space="0" w:color="auto"/>
              <w:right w:val="single" w:sz="4" w:space="0" w:color="auto"/>
            </w:tcBorders>
          </w:tcPr>
          <w:p w14:paraId="0107CF84" w14:textId="77777777" w:rsidR="00AD0329" w:rsidRPr="00AB3294" w:rsidRDefault="00AD0329" w:rsidP="00AD0329">
            <w:pPr>
              <w:numPr>
                <w:ilvl w:val="0"/>
                <w:numId w:val="162"/>
              </w:numPr>
              <w:spacing w:after="0" w:line="240" w:lineRule="auto"/>
              <w:ind w:left="356" w:right="355"/>
              <w:rPr>
                <w:rFonts w:cstheme="minorHAnsi"/>
                <w:bCs/>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23B0A1B1" w14:textId="77777777" w:rsidR="00AD0329" w:rsidRPr="00AB3294" w:rsidRDefault="00AD0329">
            <w:pPr>
              <w:rPr>
                <w:rFonts w:cstheme="minorHAnsi"/>
                <w:sz w:val="18"/>
                <w:szCs w:val="18"/>
              </w:rPr>
            </w:pPr>
            <w:r w:rsidRPr="00AB3294">
              <w:rPr>
                <w:rFonts w:cstheme="minorHAnsi"/>
                <w:sz w:val="18"/>
                <w:szCs w:val="18"/>
              </w:rPr>
              <w:t>Pełne oprogramowanie do badań:</w:t>
            </w:r>
          </w:p>
          <w:p w14:paraId="4A37D99E" w14:textId="77777777" w:rsidR="00AD0329" w:rsidRPr="00AB3294" w:rsidRDefault="00AD0329" w:rsidP="00AD0329">
            <w:pPr>
              <w:numPr>
                <w:ilvl w:val="0"/>
                <w:numId w:val="164"/>
              </w:numPr>
              <w:spacing w:after="0" w:line="240" w:lineRule="auto"/>
              <w:rPr>
                <w:rFonts w:cstheme="minorHAnsi"/>
                <w:sz w:val="18"/>
                <w:szCs w:val="18"/>
              </w:rPr>
            </w:pPr>
            <w:r w:rsidRPr="00AB3294">
              <w:rPr>
                <w:rFonts w:cstheme="minorHAnsi"/>
                <w:sz w:val="18"/>
                <w:szCs w:val="18"/>
              </w:rPr>
              <w:t>Płucnych</w:t>
            </w:r>
          </w:p>
          <w:p w14:paraId="5BA47154" w14:textId="77777777" w:rsidR="00AD0329" w:rsidRPr="00AB3294" w:rsidRDefault="00AD0329" w:rsidP="00AD0329">
            <w:pPr>
              <w:numPr>
                <w:ilvl w:val="0"/>
                <w:numId w:val="164"/>
              </w:numPr>
              <w:spacing w:after="0" w:line="240" w:lineRule="auto"/>
              <w:rPr>
                <w:rFonts w:cstheme="minorHAnsi"/>
                <w:sz w:val="18"/>
                <w:szCs w:val="18"/>
              </w:rPr>
            </w:pPr>
            <w:r w:rsidRPr="00AB3294">
              <w:rPr>
                <w:rFonts w:cstheme="minorHAnsi"/>
                <w:sz w:val="18"/>
                <w:szCs w:val="18"/>
              </w:rPr>
              <w:t>Brzusznych</w:t>
            </w:r>
          </w:p>
          <w:p w14:paraId="4E9C8D77" w14:textId="77777777" w:rsidR="00AD0329" w:rsidRPr="00AB3294" w:rsidRDefault="00AD0329" w:rsidP="00AD0329">
            <w:pPr>
              <w:numPr>
                <w:ilvl w:val="0"/>
                <w:numId w:val="164"/>
              </w:numPr>
              <w:spacing w:after="0" w:line="240" w:lineRule="auto"/>
              <w:rPr>
                <w:rFonts w:cstheme="minorHAnsi"/>
                <w:sz w:val="18"/>
                <w:szCs w:val="18"/>
              </w:rPr>
            </w:pPr>
            <w:r w:rsidRPr="00AB3294">
              <w:rPr>
                <w:rFonts w:cstheme="minorHAnsi"/>
                <w:sz w:val="18"/>
                <w:szCs w:val="18"/>
              </w:rPr>
              <w:t>Małych narządów</w:t>
            </w:r>
          </w:p>
          <w:p w14:paraId="66EBE1EC" w14:textId="77777777" w:rsidR="00AD0329" w:rsidRPr="00AB3294" w:rsidRDefault="00AD0329" w:rsidP="00AD0329">
            <w:pPr>
              <w:numPr>
                <w:ilvl w:val="0"/>
                <w:numId w:val="164"/>
              </w:numPr>
              <w:spacing w:after="0" w:line="240" w:lineRule="auto"/>
              <w:rPr>
                <w:rFonts w:cstheme="minorHAnsi"/>
                <w:sz w:val="18"/>
                <w:szCs w:val="18"/>
              </w:rPr>
            </w:pPr>
            <w:r w:rsidRPr="00AB3294">
              <w:rPr>
                <w:rFonts w:cstheme="minorHAnsi"/>
                <w:sz w:val="18"/>
                <w:szCs w:val="18"/>
              </w:rPr>
              <w:t xml:space="preserve">Naczyniowych </w:t>
            </w:r>
          </w:p>
          <w:p w14:paraId="024716D2" w14:textId="77777777" w:rsidR="00AD0329" w:rsidRPr="00AB3294" w:rsidRDefault="00AD0329" w:rsidP="00AD0329">
            <w:pPr>
              <w:numPr>
                <w:ilvl w:val="0"/>
                <w:numId w:val="164"/>
              </w:numPr>
              <w:spacing w:after="0" w:line="240" w:lineRule="auto"/>
              <w:rPr>
                <w:rFonts w:cstheme="minorHAnsi"/>
                <w:sz w:val="18"/>
                <w:szCs w:val="18"/>
              </w:rPr>
            </w:pPr>
            <w:r w:rsidRPr="00AB3294">
              <w:rPr>
                <w:rFonts w:cstheme="minorHAnsi"/>
                <w:sz w:val="18"/>
                <w:szCs w:val="18"/>
              </w:rPr>
              <w:lastRenderedPageBreak/>
              <w:t>Mięśniowo-szkieletowych</w:t>
            </w:r>
          </w:p>
          <w:p w14:paraId="7C4321F8" w14:textId="77777777" w:rsidR="00AD0329" w:rsidRPr="00AB3294" w:rsidRDefault="00AD0329" w:rsidP="00AD0329">
            <w:pPr>
              <w:numPr>
                <w:ilvl w:val="0"/>
                <w:numId w:val="164"/>
              </w:numPr>
              <w:spacing w:after="0" w:line="240" w:lineRule="auto"/>
              <w:rPr>
                <w:rFonts w:cstheme="minorHAnsi"/>
                <w:sz w:val="18"/>
                <w:szCs w:val="18"/>
              </w:rPr>
            </w:pPr>
            <w:r w:rsidRPr="00AB3294">
              <w:rPr>
                <w:rFonts w:cstheme="minorHAnsi"/>
                <w:sz w:val="18"/>
                <w:szCs w:val="18"/>
              </w:rPr>
              <w:t>Ortopedycznych</w:t>
            </w:r>
          </w:p>
          <w:p w14:paraId="367B2354" w14:textId="77777777" w:rsidR="00AD0329" w:rsidRPr="00AB3294" w:rsidRDefault="00AD0329" w:rsidP="00AD0329">
            <w:pPr>
              <w:numPr>
                <w:ilvl w:val="0"/>
                <w:numId w:val="164"/>
              </w:numPr>
              <w:spacing w:after="0" w:line="240" w:lineRule="auto"/>
              <w:rPr>
                <w:rFonts w:cstheme="minorHAnsi"/>
                <w:sz w:val="18"/>
                <w:szCs w:val="18"/>
              </w:rPr>
            </w:pPr>
            <w:r w:rsidRPr="00AB3294">
              <w:rPr>
                <w:rFonts w:cstheme="minorHAnsi"/>
                <w:sz w:val="18"/>
                <w:szCs w:val="18"/>
              </w:rPr>
              <w:t xml:space="preserve">Pediatrycznych </w:t>
            </w:r>
          </w:p>
        </w:tc>
        <w:tc>
          <w:tcPr>
            <w:tcW w:w="1843" w:type="dxa"/>
            <w:tcBorders>
              <w:top w:val="single" w:sz="4" w:space="0" w:color="auto"/>
              <w:left w:val="single" w:sz="4" w:space="0" w:color="auto"/>
              <w:bottom w:val="single" w:sz="4" w:space="0" w:color="auto"/>
              <w:right w:val="single" w:sz="4" w:space="0" w:color="auto"/>
            </w:tcBorders>
            <w:hideMark/>
          </w:tcPr>
          <w:p w14:paraId="2D071E37" w14:textId="77777777" w:rsidR="00AD0329" w:rsidRPr="00AB3294" w:rsidRDefault="00AD0329">
            <w:pPr>
              <w:jc w:val="center"/>
              <w:rPr>
                <w:rFonts w:cstheme="minorHAnsi"/>
                <w:bCs/>
                <w:sz w:val="18"/>
                <w:szCs w:val="18"/>
              </w:rPr>
            </w:pPr>
            <w:r w:rsidRPr="00AB3294">
              <w:rPr>
                <w:rFonts w:cstheme="minorHAnsi"/>
                <w:bCs/>
                <w:sz w:val="18"/>
                <w:szCs w:val="18"/>
              </w:rPr>
              <w:lastRenderedPageBreak/>
              <w:t>TAK</w:t>
            </w:r>
          </w:p>
        </w:tc>
        <w:tc>
          <w:tcPr>
            <w:tcW w:w="2977" w:type="dxa"/>
            <w:tcBorders>
              <w:top w:val="single" w:sz="4" w:space="0" w:color="auto"/>
              <w:left w:val="single" w:sz="4" w:space="0" w:color="auto"/>
              <w:bottom w:val="single" w:sz="4" w:space="0" w:color="auto"/>
              <w:right w:val="single" w:sz="4" w:space="0" w:color="auto"/>
            </w:tcBorders>
          </w:tcPr>
          <w:p w14:paraId="051EEF83" w14:textId="77777777" w:rsidR="00AD0329" w:rsidRPr="00AB3294" w:rsidRDefault="00AD0329">
            <w:pPr>
              <w:rPr>
                <w:rFonts w:cstheme="minorHAnsi"/>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ED72BAA" w14:textId="77777777" w:rsidR="00AD0329" w:rsidRPr="00AB3294" w:rsidRDefault="00AD0329">
            <w:pPr>
              <w:rPr>
                <w:rFonts w:cstheme="minorHAnsi"/>
                <w:bCs/>
                <w:sz w:val="18"/>
                <w:szCs w:val="18"/>
              </w:rPr>
            </w:pPr>
          </w:p>
        </w:tc>
      </w:tr>
      <w:tr w:rsidR="00AD0329" w:rsidRPr="00AB3294" w14:paraId="5204F97A" w14:textId="77777777" w:rsidTr="00AD0329">
        <w:tc>
          <w:tcPr>
            <w:tcW w:w="567" w:type="dxa"/>
            <w:tcBorders>
              <w:top w:val="single" w:sz="4" w:space="0" w:color="auto"/>
              <w:left w:val="single" w:sz="4" w:space="0" w:color="auto"/>
              <w:bottom w:val="single" w:sz="4" w:space="0" w:color="auto"/>
              <w:right w:val="single" w:sz="4" w:space="0" w:color="auto"/>
            </w:tcBorders>
            <w:shd w:val="clear" w:color="auto" w:fill="D9D9D9"/>
          </w:tcPr>
          <w:p w14:paraId="3C3A69F9"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280055BE" w14:textId="77777777" w:rsidR="00AD0329" w:rsidRPr="00AB3294" w:rsidRDefault="00AD0329">
            <w:pPr>
              <w:rPr>
                <w:rFonts w:cstheme="minorHAnsi"/>
                <w:b/>
                <w:bCs/>
                <w:sz w:val="18"/>
                <w:szCs w:val="18"/>
              </w:rPr>
            </w:pPr>
            <w:r w:rsidRPr="00AB3294">
              <w:rPr>
                <w:rFonts w:cstheme="minorHAnsi"/>
                <w:b/>
                <w:bCs/>
                <w:sz w:val="18"/>
                <w:szCs w:val="18"/>
              </w:rPr>
              <w:t>Głowice ultrasonograficzne</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2FE61D29" w14:textId="77777777" w:rsidR="00AD0329" w:rsidRPr="00AB3294" w:rsidRDefault="00AD0329">
            <w:pPr>
              <w:jc w:val="center"/>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29F97E25"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63691985" w14:textId="77777777" w:rsidR="00AD0329" w:rsidRPr="00AB3294" w:rsidRDefault="00AD0329">
            <w:pPr>
              <w:rPr>
                <w:rFonts w:cstheme="minorHAnsi"/>
                <w:sz w:val="18"/>
                <w:szCs w:val="18"/>
              </w:rPr>
            </w:pPr>
          </w:p>
        </w:tc>
      </w:tr>
      <w:tr w:rsidR="00AD0329" w:rsidRPr="00AB3294" w14:paraId="00F5AF52" w14:textId="77777777" w:rsidTr="00AD0329">
        <w:tc>
          <w:tcPr>
            <w:tcW w:w="567" w:type="dxa"/>
            <w:tcBorders>
              <w:top w:val="single" w:sz="4" w:space="0" w:color="000000"/>
              <w:left w:val="single" w:sz="4" w:space="0" w:color="000000"/>
              <w:bottom w:val="single" w:sz="4" w:space="0" w:color="000000"/>
              <w:right w:val="single" w:sz="4" w:space="0" w:color="000000"/>
            </w:tcBorders>
          </w:tcPr>
          <w:p w14:paraId="23E3A852"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000000"/>
              <w:left w:val="single" w:sz="4" w:space="0" w:color="000000"/>
              <w:bottom w:val="single" w:sz="4" w:space="0" w:color="000000"/>
              <w:right w:val="single" w:sz="4" w:space="0" w:color="000000"/>
            </w:tcBorders>
            <w:hideMark/>
          </w:tcPr>
          <w:p w14:paraId="6FBD13F3" w14:textId="77777777" w:rsidR="00AD0329" w:rsidRPr="00AB3294" w:rsidRDefault="00AD0329">
            <w:pPr>
              <w:rPr>
                <w:rFonts w:cstheme="minorHAnsi"/>
                <w:sz w:val="18"/>
                <w:szCs w:val="18"/>
              </w:rPr>
            </w:pPr>
            <w:r w:rsidRPr="00AB3294">
              <w:rPr>
                <w:rFonts w:cstheme="minorHAnsi"/>
                <w:b/>
                <w:sz w:val="18"/>
                <w:szCs w:val="18"/>
              </w:rPr>
              <w:t xml:space="preserve">Głowica Liniowa </w:t>
            </w:r>
            <w:r w:rsidRPr="00AB3294">
              <w:rPr>
                <w:rFonts w:cstheme="minorHAnsi"/>
                <w:sz w:val="18"/>
                <w:szCs w:val="18"/>
              </w:rPr>
              <w:t>szerokopasmowa, ze zmianą częstotliwości pracy. Podać typ.</w:t>
            </w:r>
          </w:p>
        </w:tc>
        <w:tc>
          <w:tcPr>
            <w:tcW w:w="1843" w:type="dxa"/>
            <w:tcBorders>
              <w:top w:val="single" w:sz="4" w:space="0" w:color="000000"/>
              <w:left w:val="single" w:sz="4" w:space="0" w:color="000000"/>
              <w:bottom w:val="single" w:sz="4" w:space="0" w:color="000000"/>
              <w:right w:val="single" w:sz="4" w:space="0" w:color="000000"/>
            </w:tcBorders>
            <w:hideMark/>
          </w:tcPr>
          <w:p w14:paraId="43B33A07"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000000"/>
              <w:left w:val="single" w:sz="4" w:space="0" w:color="000000"/>
              <w:bottom w:val="single" w:sz="4" w:space="0" w:color="000000"/>
              <w:right w:val="single" w:sz="4" w:space="0" w:color="000000"/>
            </w:tcBorders>
          </w:tcPr>
          <w:p w14:paraId="4DC5F5FC" w14:textId="77777777" w:rsidR="00AD0329" w:rsidRPr="00AB3294" w:rsidRDefault="00AD0329">
            <w:pPr>
              <w:ind w:left="4"/>
              <w:rPr>
                <w:rFonts w:cstheme="minorHAnsi"/>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E7A9D6A" w14:textId="77777777" w:rsidR="00AD0329" w:rsidRPr="00AB3294" w:rsidRDefault="00AD0329">
            <w:pPr>
              <w:ind w:left="4"/>
              <w:rPr>
                <w:rFonts w:cstheme="minorHAnsi"/>
                <w:sz w:val="18"/>
                <w:szCs w:val="18"/>
              </w:rPr>
            </w:pPr>
          </w:p>
        </w:tc>
      </w:tr>
      <w:tr w:rsidR="00AD0329" w:rsidRPr="00AB3294" w14:paraId="0CC87FF5" w14:textId="77777777" w:rsidTr="00AD0329">
        <w:tc>
          <w:tcPr>
            <w:tcW w:w="567" w:type="dxa"/>
            <w:tcBorders>
              <w:top w:val="single" w:sz="4" w:space="0" w:color="000000"/>
              <w:left w:val="single" w:sz="4" w:space="0" w:color="000000"/>
              <w:bottom w:val="single" w:sz="4" w:space="0" w:color="000000"/>
              <w:right w:val="single" w:sz="4" w:space="0" w:color="000000"/>
            </w:tcBorders>
          </w:tcPr>
          <w:p w14:paraId="6C539F06"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000000"/>
              <w:left w:val="single" w:sz="4" w:space="0" w:color="000000"/>
              <w:bottom w:val="single" w:sz="4" w:space="0" w:color="000000"/>
              <w:right w:val="single" w:sz="4" w:space="0" w:color="000000"/>
            </w:tcBorders>
            <w:hideMark/>
          </w:tcPr>
          <w:p w14:paraId="5F0898E6" w14:textId="77777777" w:rsidR="00AD0329" w:rsidRPr="00AB3294" w:rsidRDefault="00AD0329">
            <w:pPr>
              <w:rPr>
                <w:rFonts w:cstheme="minorHAnsi"/>
                <w:sz w:val="18"/>
                <w:szCs w:val="18"/>
              </w:rPr>
            </w:pPr>
            <w:r w:rsidRPr="00AB3294">
              <w:rPr>
                <w:rFonts w:cstheme="minorHAnsi"/>
                <w:sz w:val="18"/>
                <w:szCs w:val="18"/>
              </w:rPr>
              <w:t>Zakres częstotliwości pracy.</w:t>
            </w:r>
          </w:p>
        </w:tc>
        <w:tc>
          <w:tcPr>
            <w:tcW w:w="1843" w:type="dxa"/>
            <w:tcBorders>
              <w:top w:val="single" w:sz="4" w:space="0" w:color="000000"/>
              <w:left w:val="single" w:sz="4" w:space="0" w:color="000000"/>
              <w:bottom w:val="single" w:sz="4" w:space="0" w:color="000000"/>
              <w:right w:val="single" w:sz="4" w:space="0" w:color="000000"/>
            </w:tcBorders>
            <w:hideMark/>
          </w:tcPr>
          <w:p w14:paraId="67DE8E56" w14:textId="77777777" w:rsidR="00AD0329" w:rsidRPr="00AB3294" w:rsidRDefault="00AD0329">
            <w:pPr>
              <w:jc w:val="center"/>
              <w:rPr>
                <w:rFonts w:cstheme="minorHAnsi"/>
                <w:sz w:val="18"/>
                <w:szCs w:val="18"/>
              </w:rPr>
            </w:pPr>
            <w:r w:rsidRPr="00AB3294">
              <w:rPr>
                <w:rFonts w:cstheme="minorHAnsi"/>
                <w:sz w:val="18"/>
                <w:szCs w:val="18"/>
              </w:rPr>
              <w:t>Min. 2,0 – 12,0 MHz</w:t>
            </w:r>
          </w:p>
        </w:tc>
        <w:tc>
          <w:tcPr>
            <w:tcW w:w="2977" w:type="dxa"/>
            <w:tcBorders>
              <w:top w:val="single" w:sz="4" w:space="0" w:color="000000"/>
              <w:left w:val="single" w:sz="4" w:space="0" w:color="000000"/>
              <w:bottom w:val="single" w:sz="4" w:space="0" w:color="000000"/>
              <w:right w:val="single" w:sz="4" w:space="0" w:color="000000"/>
            </w:tcBorders>
          </w:tcPr>
          <w:p w14:paraId="600770D3" w14:textId="77777777" w:rsidR="00AD0329" w:rsidRPr="00AB3294" w:rsidRDefault="00AD0329">
            <w:pPr>
              <w:ind w:left="4"/>
              <w:rPr>
                <w:rFonts w:cstheme="minorHAnsi"/>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18804AF6" w14:textId="77777777" w:rsidR="00AD0329" w:rsidRPr="00AB3294" w:rsidRDefault="00AD0329">
            <w:pPr>
              <w:ind w:left="4"/>
              <w:rPr>
                <w:rFonts w:cstheme="minorHAnsi"/>
                <w:sz w:val="18"/>
                <w:szCs w:val="18"/>
              </w:rPr>
            </w:pPr>
          </w:p>
        </w:tc>
      </w:tr>
      <w:tr w:rsidR="00AD0329" w:rsidRPr="00AB3294" w14:paraId="0A0DA4EC" w14:textId="77777777" w:rsidTr="00AD0329">
        <w:tc>
          <w:tcPr>
            <w:tcW w:w="567" w:type="dxa"/>
            <w:tcBorders>
              <w:top w:val="single" w:sz="4" w:space="0" w:color="000000"/>
              <w:left w:val="single" w:sz="4" w:space="0" w:color="000000"/>
              <w:bottom w:val="single" w:sz="4" w:space="0" w:color="000000"/>
              <w:right w:val="single" w:sz="4" w:space="0" w:color="000000"/>
            </w:tcBorders>
          </w:tcPr>
          <w:p w14:paraId="02E1A383"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000000"/>
              <w:left w:val="single" w:sz="4" w:space="0" w:color="000000"/>
              <w:bottom w:val="single" w:sz="4" w:space="0" w:color="000000"/>
              <w:right w:val="single" w:sz="4" w:space="0" w:color="000000"/>
            </w:tcBorders>
            <w:hideMark/>
          </w:tcPr>
          <w:p w14:paraId="254A9356" w14:textId="77777777" w:rsidR="00AD0329" w:rsidRPr="00AB3294" w:rsidRDefault="00AD0329">
            <w:pPr>
              <w:rPr>
                <w:rFonts w:cstheme="minorHAnsi"/>
                <w:sz w:val="18"/>
                <w:szCs w:val="18"/>
              </w:rPr>
            </w:pPr>
            <w:r w:rsidRPr="00AB3294">
              <w:rPr>
                <w:rFonts w:cstheme="minorHAnsi"/>
                <w:sz w:val="18"/>
                <w:szCs w:val="18"/>
              </w:rPr>
              <w:t>Liczba elementów</w:t>
            </w:r>
          </w:p>
        </w:tc>
        <w:tc>
          <w:tcPr>
            <w:tcW w:w="1843" w:type="dxa"/>
            <w:tcBorders>
              <w:top w:val="single" w:sz="4" w:space="0" w:color="000000"/>
              <w:left w:val="single" w:sz="4" w:space="0" w:color="000000"/>
              <w:bottom w:val="single" w:sz="4" w:space="0" w:color="000000"/>
              <w:right w:val="single" w:sz="4" w:space="0" w:color="000000"/>
            </w:tcBorders>
            <w:hideMark/>
          </w:tcPr>
          <w:p w14:paraId="39030D4E" w14:textId="77777777" w:rsidR="00AD0329" w:rsidRPr="00AB3294" w:rsidRDefault="00AD0329">
            <w:pPr>
              <w:jc w:val="center"/>
              <w:rPr>
                <w:rFonts w:cstheme="minorHAnsi"/>
                <w:sz w:val="18"/>
                <w:szCs w:val="18"/>
              </w:rPr>
            </w:pPr>
            <w:r w:rsidRPr="00AB3294">
              <w:rPr>
                <w:rFonts w:cstheme="minorHAnsi"/>
                <w:sz w:val="18"/>
                <w:szCs w:val="18"/>
              </w:rPr>
              <w:t>Min. 800</w:t>
            </w:r>
          </w:p>
        </w:tc>
        <w:tc>
          <w:tcPr>
            <w:tcW w:w="2977" w:type="dxa"/>
            <w:tcBorders>
              <w:top w:val="single" w:sz="4" w:space="0" w:color="000000"/>
              <w:left w:val="single" w:sz="4" w:space="0" w:color="000000"/>
              <w:bottom w:val="single" w:sz="4" w:space="0" w:color="000000"/>
              <w:right w:val="single" w:sz="4" w:space="0" w:color="000000"/>
            </w:tcBorders>
          </w:tcPr>
          <w:p w14:paraId="4522499E" w14:textId="77777777" w:rsidR="00AD0329" w:rsidRPr="00AB3294" w:rsidRDefault="00AD0329">
            <w:pPr>
              <w:ind w:left="4"/>
              <w:rPr>
                <w:rFonts w:cstheme="minorHAnsi"/>
                <w:sz w:val="18"/>
                <w:szCs w:val="18"/>
              </w:rPr>
            </w:pPr>
            <w:r w:rsidRPr="00AB3294">
              <w:rPr>
                <w:rFonts w:cstheme="minorHAnsi"/>
                <w:sz w:val="18"/>
                <w:szCs w:val="18"/>
              </w:rPr>
              <w:t xml:space="preserve">  </w:t>
            </w:r>
          </w:p>
          <w:p w14:paraId="4F6F1BE6" w14:textId="77777777" w:rsidR="00AD0329" w:rsidRPr="00AB3294" w:rsidRDefault="00AD0329">
            <w:pPr>
              <w:ind w:left="4"/>
              <w:rPr>
                <w:rFonts w:cstheme="minorHAnsi"/>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748E16CD" w14:textId="77777777" w:rsidR="00AD0329" w:rsidRPr="00AB3294" w:rsidRDefault="00AD0329">
            <w:pPr>
              <w:ind w:left="4"/>
              <w:rPr>
                <w:rFonts w:cstheme="minorHAnsi"/>
                <w:sz w:val="18"/>
                <w:szCs w:val="18"/>
              </w:rPr>
            </w:pPr>
          </w:p>
        </w:tc>
      </w:tr>
      <w:tr w:rsidR="00AD0329" w:rsidRPr="00AB3294" w14:paraId="1C547A3D" w14:textId="77777777" w:rsidTr="00AD0329">
        <w:tc>
          <w:tcPr>
            <w:tcW w:w="567" w:type="dxa"/>
            <w:tcBorders>
              <w:top w:val="single" w:sz="4" w:space="0" w:color="000000"/>
              <w:left w:val="single" w:sz="4" w:space="0" w:color="000000"/>
              <w:bottom w:val="single" w:sz="4" w:space="0" w:color="000000"/>
              <w:right w:val="single" w:sz="4" w:space="0" w:color="000000"/>
            </w:tcBorders>
          </w:tcPr>
          <w:p w14:paraId="487C9B52"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000000"/>
              <w:left w:val="single" w:sz="4" w:space="0" w:color="000000"/>
              <w:bottom w:val="single" w:sz="4" w:space="0" w:color="000000"/>
              <w:right w:val="single" w:sz="4" w:space="0" w:color="000000"/>
            </w:tcBorders>
            <w:hideMark/>
          </w:tcPr>
          <w:p w14:paraId="6F5F6B5C" w14:textId="77777777" w:rsidR="00AD0329" w:rsidRPr="00AB3294" w:rsidRDefault="00AD0329">
            <w:pPr>
              <w:rPr>
                <w:rFonts w:cstheme="minorHAnsi"/>
                <w:sz w:val="18"/>
                <w:szCs w:val="18"/>
              </w:rPr>
            </w:pPr>
            <w:r w:rsidRPr="00AB3294">
              <w:rPr>
                <w:rFonts w:cstheme="minorHAnsi"/>
                <w:sz w:val="18"/>
                <w:szCs w:val="18"/>
              </w:rPr>
              <w:t xml:space="preserve">Szerokość pola skanowania </w:t>
            </w:r>
          </w:p>
        </w:tc>
        <w:tc>
          <w:tcPr>
            <w:tcW w:w="1843" w:type="dxa"/>
            <w:tcBorders>
              <w:top w:val="single" w:sz="4" w:space="0" w:color="000000"/>
              <w:left w:val="single" w:sz="4" w:space="0" w:color="000000"/>
              <w:bottom w:val="single" w:sz="4" w:space="0" w:color="000000"/>
              <w:right w:val="single" w:sz="4" w:space="0" w:color="000000"/>
            </w:tcBorders>
            <w:hideMark/>
          </w:tcPr>
          <w:p w14:paraId="3AA688B5" w14:textId="77777777" w:rsidR="00AD0329" w:rsidRPr="00AB3294" w:rsidRDefault="00AD0329">
            <w:pPr>
              <w:jc w:val="center"/>
              <w:rPr>
                <w:rFonts w:cstheme="minorHAnsi"/>
                <w:sz w:val="18"/>
                <w:szCs w:val="18"/>
              </w:rPr>
            </w:pPr>
            <w:r w:rsidRPr="00AB3294">
              <w:rPr>
                <w:rFonts w:cstheme="minorHAnsi"/>
                <w:sz w:val="18"/>
                <w:szCs w:val="18"/>
              </w:rPr>
              <w:t>Max. 38 mm</w:t>
            </w:r>
          </w:p>
        </w:tc>
        <w:tc>
          <w:tcPr>
            <w:tcW w:w="2977" w:type="dxa"/>
            <w:tcBorders>
              <w:top w:val="single" w:sz="4" w:space="0" w:color="000000"/>
              <w:left w:val="single" w:sz="4" w:space="0" w:color="000000"/>
              <w:bottom w:val="single" w:sz="4" w:space="0" w:color="000000"/>
              <w:right w:val="single" w:sz="4" w:space="0" w:color="000000"/>
            </w:tcBorders>
          </w:tcPr>
          <w:p w14:paraId="21D74AF7" w14:textId="77777777" w:rsidR="00AD0329" w:rsidRPr="00AB3294" w:rsidRDefault="00AD0329">
            <w:pPr>
              <w:ind w:left="4"/>
              <w:rPr>
                <w:rFonts w:cstheme="minorHAnsi"/>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5B63BCF2" w14:textId="77777777" w:rsidR="00AD0329" w:rsidRPr="00AB3294" w:rsidRDefault="00AD0329">
            <w:pPr>
              <w:ind w:left="4"/>
              <w:rPr>
                <w:rFonts w:cstheme="minorHAnsi"/>
                <w:sz w:val="18"/>
                <w:szCs w:val="18"/>
              </w:rPr>
            </w:pPr>
          </w:p>
        </w:tc>
      </w:tr>
      <w:tr w:rsidR="00AD0329" w:rsidRPr="00AB3294" w14:paraId="0C649E48" w14:textId="77777777" w:rsidTr="00AD0329">
        <w:tc>
          <w:tcPr>
            <w:tcW w:w="567" w:type="dxa"/>
            <w:tcBorders>
              <w:top w:val="single" w:sz="4" w:space="0" w:color="000000"/>
              <w:left w:val="single" w:sz="4" w:space="0" w:color="000000"/>
              <w:bottom w:val="single" w:sz="4" w:space="0" w:color="000000"/>
              <w:right w:val="single" w:sz="4" w:space="0" w:color="000000"/>
            </w:tcBorders>
          </w:tcPr>
          <w:p w14:paraId="6FE24655"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000000"/>
              <w:left w:val="single" w:sz="4" w:space="0" w:color="000000"/>
              <w:bottom w:val="single" w:sz="4" w:space="0" w:color="000000"/>
              <w:right w:val="single" w:sz="4" w:space="0" w:color="000000"/>
            </w:tcBorders>
            <w:hideMark/>
          </w:tcPr>
          <w:p w14:paraId="56B1125B" w14:textId="77777777" w:rsidR="00AD0329" w:rsidRPr="00AB3294" w:rsidRDefault="00AD0329">
            <w:pPr>
              <w:rPr>
                <w:rFonts w:cstheme="minorHAnsi"/>
                <w:sz w:val="18"/>
                <w:szCs w:val="18"/>
              </w:rPr>
            </w:pPr>
            <w:r w:rsidRPr="00AB3294">
              <w:rPr>
                <w:rFonts w:cstheme="minorHAnsi"/>
                <w:sz w:val="18"/>
                <w:szCs w:val="18"/>
              </w:rPr>
              <w:t xml:space="preserve">Obrazowanie harmoniczne </w:t>
            </w:r>
          </w:p>
        </w:tc>
        <w:tc>
          <w:tcPr>
            <w:tcW w:w="1843" w:type="dxa"/>
            <w:tcBorders>
              <w:top w:val="single" w:sz="4" w:space="0" w:color="000000"/>
              <w:left w:val="single" w:sz="4" w:space="0" w:color="000000"/>
              <w:bottom w:val="single" w:sz="4" w:space="0" w:color="000000"/>
              <w:right w:val="single" w:sz="4" w:space="0" w:color="000000"/>
            </w:tcBorders>
            <w:hideMark/>
          </w:tcPr>
          <w:p w14:paraId="621A010D" w14:textId="77777777" w:rsidR="00AD0329" w:rsidRPr="00AB3294" w:rsidRDefault="00AD0329">
            <w:pPr>
              <w:jc w:val="center"/>
              <w:rPr>
                <w:rFonts w:cstheme="minorHAnsi"/>
                <w:sz w:val="18"/>
                <w:szCs w:val="18"/>
              </w:rPr>
            </w:pPr>
            <w:r w:rsidRPr="00AB3294">
              <w:rPr>
                <w:rFonts w:cstheme="minorHAnsi"/>
                <w:sz w:val="18"/>
                <w:szCs w:val="18"/>
              </w:rPr>
              <w:t>Min. 5 pasm częstotliwości</w:t>
            </w:r>
          </w:p>
        </w:tc>
        <w:tc>
          <w:tcPr>
            <w:tcW w:w="2977" w:type="dxa"/>
            <w:tcBorders>
              <w:top w:val="single" w:sz="4" w:space="0" w:color="000000"/>
              <w:left w:val="single" w:sz="4" w:space="0" w:color="000000"/>
              <w:bottom w:val="single" w:sz="4" w:space="0" w:color="000000"/>
              <w:right w:val="single" w:sz="4" w:space="0" w:color="000000"/>
            </w:tcBorders>
          </w:tcPr>
          <w:p w14:paraId="1AA74151" w14:textId="77777777" w:rsidR="00AD0329" w:rsidRPr="00AB3294" w:rsidRDefault="00AD0329">
            <w:pPr>
              <w:ind w:left="4"/>
              <w:rPr>
                <w:rFonts w:cstheme="minorHAnsi"/>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1D8181FE" w14:textId="77777777" w:rsidR="00AD0329" w:rsidRPr="00AB3294" w:rsidRDefault="00AD0329">
            <w:pPr>
              <w:ind w:left="4"/>
              <w:rPr>
                <w:rFonts w:cstheme="minorHAnsi"/>
                <w:sz w:val="18"/>
                <w:szCs w:val="18"/>
              </w:rPr>
            </w:pPr>
          </w:p>
        </w:tc>
      </w:tr>
      <w:tr w:rsidR="00AD0329" w:rsidRPr="00AB3294" w14:paraId="4A55F5E6" w14:textId="77777777" w:rsidTr="00AD0329">
        <w:tc>
          <w:tcPr>
            <w:tcW w:w="567" w:type="dxa"/>
            <w:tcBorders>
              <w:top w:val="single" w:sz="4" w:space="0" w:color="000000"/>
              <w:left w:val="single" w:sz="4" w:space="0" w:color="000000"/>
              <w:bottom w:val="single" w:sz="4" w:space="0" w:color="000000"/>
              <w:right w:val="single" w:sz="4" w:space="0" w:color="000000"/>
            </w:tcBorders>
          </w:tcPr>
          <w:p w14:paraId="0B18DBB1"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000000"/>
              <w:left w:val="single" w:sz="4" w:space="0" w:color="000000"/>
              <w:bottom w:val="single" w:sz="4" w:space="0" w:color="000000"/>
              <w:right w:val="single" w:sz="4" w:space="0" w:color="000000"/>
            </w:tcBorders>
            <w:hideMark/>
          </w:tcPr>
          <w:p w14:paraId="53B0DD3B" w14:textId="77777777" w:rsidR="00AD0329" w:rsidRPr="00AB3294" w:rsidRDefault="00AD0329">
            <w:pPr>
              <w:rPr>
                <w:rFonts w:cstheme="minorHAnsi"/>
                <w:sz w:val="18"/>
                <w:szCs w:val="18"/>
              </w:rPr>
            </w:pPr>
            <w:r w:rsidRPr="00AB3294">
              <w:rPr>
                <w:rFonts w:cstheme="minorHAnsi"/>
                <w:sz w:val="18"/>
                <w:szCs w:val="18"/>
              </w:rPr>
              <w:t>Obrazowanie trapezowe</w:t>
            </w:r>
          </w:p>
        </w:tc>
        <w:tc>
          <w:tcPr>
            <w:tcW w:w="1843" w:type="dxa"/>
            <w:tcBorders>
              <w:top w:val="single" w:sz="4" w:space="0" w:color="000000"/>
              <w:left w:val="single" w:sz="4" w:space="0" w:color="000000"/>
              <w:bottom w:val="single" w:sz="4" w:space="0" w:color="000000"/>
              <w:right w:val="single" w:sz="4" w:space="0" w:color="000000"/>
            </w:tcBorders>
            <w:hideMark/>
          </w:tcPr>
          <w:p w14:paraId="432408A9"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000000"/>
              <w:left w:val="single" w:sz="4" w:space="0" w:color="000000"/>
              <w:bottom w:val="single" w:sz="4" w:space="0" w:color="000000"/>
              <w:right w:val="single" w:sz="4" w:space="0" w:color="000000"/>
            </w:tcBorders>
          </w:tcPr>
          <w:p w14:paraId="586D0845" w14:textId="77777777" w:rsidR="00AD0329" w:rsidRPr="00AB3294" w:rsidRDefault="00AD0329">
            <w:pPr>
              <w:ind w:left="4"/>
              <w:rPr>
                <w:rFonts w:cstheme="minorHAnsi"/>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69E326D7" w14:textId="77777777" w:rsidR="00AD0329" w:rsidRPr="00AB3294" w:rsidRDefault="00AD0329">
            <w:pPr>
              <w:ind w:left="4"/>
              <w:rPr>
                <w:rFonts w:cstheme="minorHAnsi"/>
                <w:sz w:val="18"/>
                <w:szCs w:val="18"/>
              </w:rPr>
            </w:pPr>
          </w:p>
        </w:tc>
      </w:tr>
      <w:tr w:rsidR="00AD0329" w:rsidRPr="00AB3294" w14:paraId="43A47422" w14:textId="77777777" w:rsidTr="00AD0329">
        <w:tc>
          <w:tcPr>
            <w:tcW w:w="567" w:type="dxa"/>
            <w:tcBorders>
              <w:top w:val="single" w:sz="4" w:space="0" w:color="000000"/>
              <w:left w:val="single" w:sz="4" w:space="0" w:color="000000"/>
              <w:bottom w:val="single" w:sz="4" w:space="0" w:color="000000"/>
              <w:right w:val="single" w:sz="4" w:space="0" w:color="000000"/>
            </w:tcBorders>
          </w:tcPr>
          <w:p w14:paraId="5EC752B1"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000000"/>
              <w:left w:val="single" w:sz="4" w:space="0" w:color="000000"/>
              <w:bottom w:val="single" w:sz="4" w:space="0" w:color="000000"/>
              <w:right w:val="single" w:sz="4" w:space="0" w:color="000000"/>
            </w:tcBorders>
            <w:hideMark/>
          </w:tcPr>
          <w:p w14:paraId="1FBC3DD9" w14:textId="77777777" w:rsidR="00AD0329" w:rsidRPr="00AB3294" w:rsidRDefault="00AD0329">
            <w:pPr>
              <w:rPr>
                <w:rFonts w:cstheme="minorHAnsi"/>
                <w:sz w:val="18"/>
                <w:szCs w:val="18"/>
              </w:rPr>
            </w:pPr>
            <w:r w:rsidRPr="00AB3294">
              <w:rPr>
                <w:rFonts w:cstheme="minorHAnsi"/>
                <w:b/>
                <w:bCs/>
                <w:sz w:val="18"/>
                <w:szCs w:val="18"/>
              </w:rPr>
              <w:t>Głowica Convex</w:t>
            </w:r>
            <w:r w:rsidRPr="00AB3294">
              <w:rPr>
                <w:rFonts w:cstheme="minorHAnsi"/>
                <w:b/>
                <w:sz w:val="18"/>
                <w:szCs w:val="18"/>
              </w:rPr>
              <w:t xml:space="preserve">, </w:t>
            </w:r>
            <w:r w:rsidRPr="00AB3294">
              <w:rPr>
                <w:rFonts w:cstheme="minorHAnsi"/>
                <w:sz w:val="18"/>
                <w:szCs w:val="18"/>
              </w:rPr>
              <w:t>szerokopasmowa, ze zmianą częstotliwości pracy. Podać typ</w:t>
            </w:r>
          </w:p>
        </w:tc>
        <w:tc>
          <w:tcPr>
            <w:tcW w:w="1843" w:type="dxa"/>
            <w:tcBorders>
              <w:top w:val="single" w:sz="4" w:space="0" w:color="000000"/>
              <w:left w:val="single" w:sz="4" w:space="0" w:color="000000"/>
              <w:bottom w:val="single" w:sz="4" w:space="0" w:color="000000"/>
              <w:right w:val="single" w:sz="4" w:space="0" w:color="000000"/>
            </w:tcBorders>
            <w:hideMark/>
          </w:tcPr>
          <w:p w14:paraId="139D76BE"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000000"/>
              <w:left w:val="single" w:sz="4" w:space="0" w:color="000000"/>
              <w:bottom w:val="single" w:sz="4" w:space="0" w:color="000000"/>
              <w:right w:val="single" w:sz="4" w:space="0" w:color="000000"/>
            </w:tcBorders>
          </w:tcPr>
          <w:p w14:paraId="1AE10063" w14:textId="77777777" w:rsidR="00AD0329" w:rsidRPr="00AB3294" w:rsidRDefault="00AD0329">
            <w:pPr>
              <w:ind w:left="4"/>
              <w:rPr>
                <w:rFonts w:cstheme="minorHAnsi"/>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44D893A2" w14:textId="77777777" w:rsidR="00AD0329" w:rsidRPr="00AB3294" w:rsidRDefault="00AD0329">
            <w:pPr>
              <w:ind w:left="4"/>
              <w:rPr>
                <w:rFonts w:cstheme="minorHAnsi"/>
                <w:sz w:val="18"/>
                <w:szCs w:val="18"/>
              </w:rPr>
            </w:pPr>
          </w:p>
        </w:tc>
      </w:tr>
      <w:tr w:rsidR="00AD0329" w:rsidRPr="00AB3294" w14:paraId="03F6EFF6" w14:textId="77777777" w:rsidTr="00AD0329">
        <w:tc>
          <w:tcPr>
            <w:tcW w:w="567" w:type="dxa"/>
            <w:tcBorders>
              <w:top w:val="single" w:sz="4" w:space="0" w:color="000000"/>
              <w:left w:val="single" w:sz="4" w:space="0" w:color="000000"/>
              <w:bottom w:val="single" w:sz="4" w:space="0" w:color="000000"/>
              <w:right w:val="single" w:sz="4" w:space="0" w:color="000000"/>
            </w:tcBorders>
          </w:tcPr>
          <w:p w14:paraId="170824BB"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000000"/>
              <w:left w:val="single" w:sz="4" w:space="0" w:color="000000"/>
              <w:bottom w:val="single" w:sz="4" w:space="0" w:color="000000"/>
              <w:right w:val="single" w:sz="4" w:space="0" w:color="000000"/>
            </w:tcBorders>
            <w:hideMark/>
          </w:tcPr>
          <w:p w14:paraId="2E75CE63" w14:textId="77777777" w:rsidR="00AD0329" w:rsidRPr="00AB3294" w:rsidRDefault="00AD0329">
            <w:pPr>
              <w:rPr>
                <w:rFonts w:cstheme="minorHAnsi"/>
                <w:sz w:val="18"/>
                <w:szCs w:val="18"/>
              </w:rPr>
            </w:pPr>
            <w:r w:rsidRPr="00AB3294">
              <w:rPr>
                <w:rFonts w:cstheme="minorHAnsi"/>
                <w:sz w:val="18"/>
                <w:szCs w:val="18"/>
              </w:rPr>
              <w:t>Zakres częstotliwości pracy</w:t>
            </w:r>
          </w:p>
        </w:tc>
        <w:tc>
          <w:tcPr>
            <w:tcW w:w="1843" w:type="dxa"/>
            <w:tcBorders>
              <w:top w:val="single" w:sz="4" w:space="0" w:color="000000"/>
              <w:left w:val="single" w:sz="4" w:space="0" w:color="000000"/>
              <w:bottom w:val="single" w:sz="4" w:space="0" w:color="000000"/>
              <w:right w:val="single" w:sz="4" w:space="0" w:color="000000"/>
            </w:tcBorders>
            <w:hideMark/>
          </w:tcPr>
          <w:p w14:paraId="787B6522" w14:textId="77777777" w:rsidR="00AD0329" w:rsidRPr="00AB3294" w:rsidRDefault="00AD0329">
            <w:pPr>
              <w:jc w:val="center"/>
              <w:rPr>
                <w:rFonts w:cstheme="minorHAnsi"/>
                <w:sz w:val="18"/>
                <w:szCs w:val="18"/>
              </w:rPr>
            </w:pPr>
            <w:r w:rsidRPr="00AB3294">
              <w:rPr>
                <w:rFonts w:cstheme="minorHAnsi"/>
                <w:sz w:val="18"/>
                <w:szCs w:val="18"/>
              </w:rPr>
              <w:t>Min. 1,0 – 5,0 MHz.</w:t>
            </w:r>
          </w:p>
        </w:tc>
        <w:tc>
          <w:tcPr>
            <w:tcW w:w="2977" w:type="dxa"/>
            <w:tcBorders>
              <w:top w:val="single" w:sz="4" w:space="0" w:color="000000"/>
              <w:left w:val="single" w:sz="4" w:space="0" w:color="000000"/>
              <w:bottom w:val="single" w:sz="4" w:space="0" w:color="000000"/>
              <w:right w:val="single" w:sz="4" w:space="0" w:color="000000"/>
            </w:tcBorders>
          </w:tcPr>
          <w:p w14:paraId="30E3B9E5" w14:textId="77777777" w:rsidR="00AD0329" w:rsidRPr="00AB3294" w:rsidRDefault="00AD0329">
            <w:pPr>
              <w:ind w:left="4"/>
              <w:rPr>
                <w:rFonts w:cstheme="minorHAnsi"/>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2B5F5970" w14:textId="77777777" w:rsidR="00AD0329" w:rsidRPr="00AB3294" w:rsidRDefault="00AD0329">
            <w:pPr>
              <w:ind w:left="4"/>
              <w:rPr>
                <w:rFonts w:cstheme="minorHAnsi"/>
                <w:sz w:val="18"/>
                <w:szCs w:val="18"/>
              </w:rPr>
            </w:pPr>
          </w:p>
        </w:tc>
      </w:tr>
      <w:tr w:rsidR="00AD0329" w:rsidRPr="00AB3294" w14:paraId="28E8CB1E" w14:textId="77777777" w:rsidTr="00AD0329">
        <w:tc>
          <w:tcPr>
            <w:tcW w:w="567" w:type="dxa"/>
            <w:tcBorders>
              <w:top w:val="single" w:sz="4" w:space="0" w:color="000000"/>
              <w:left w:val="single" w:sz="4" w:space="0" w:color="000000"/>
              <w:bottom w:val="single" w:sz="4" w:space="0" w:color="000000"/>
              <w:right w:val="single" w:sz="4" w:space="0" w:color="000000"/>
            </w:tcBorders>
          </w:tcPr>
          <w:p w14:paraId="336074C7"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000000"/>
              <w:left w:val="single" w:sz="4" w:space="0" w:color="000000"/>
              <w:bottom w:val="single" w:sz="4" w:space="0" w:color="000000"/>
              <w:right w:val="single" w:sz="4" w:space="0" w:color="000000"/>
            </w:tcBorders>
            <w:hideMark/>
          </w:tcPr>
          <w:p w14:paraId="166CC9EA" w14:textId="77777777" w:rsidR="00AD0329" w:rsidRPr="00AB3294" w:rsidRDefault="00AD0329">
            <w:pPr>
              <w:rPr>
                <w:rFonts w:cstheme="minorHAnsi"/>
                <w:sz w:val="18"/>
                <w:szCs w:val="18"/>
              </w:rPr>
            </w:pPr>
            <w:r w:rsidRPr="00AB3294">
              <w:rPr>
                <w:rFonts w:cstheme="minorHAnsi"/>
                <w:sz w:val="18"/>
                <w:szCs w:val="18"/>
              </w:rPr>
              <w:t>Liczba elementów</w:t>
            </w:r>
          </w:p>
        </w:tc>
        <w:tc>
          <w:tcPr>
            <w:tcW w:w="1843" w:type="dxa"/>
            <w:tcBorders>
              <w:top w:val="single" w:sz="4" w:space="0" w:color="000000"/>
              <w:left w:val="single" w:sz="4" w:space="0" w:color="000000"/>
              <w:bottom w:val="single" w:sz="4" w:space="0" w:color="000000"/>
              <w:right w:val="single" w:sz="4" w:space="0" w:color="000000"/>
            </w:tcBorders>
            <w:hideMark/>
          </w:tcPr>
          <w:p w14:paraId="668AE4C1" w14:textId="77777777" w:rsidR="00AD0329" w:rsidRPr="00AB3294" w:rsidRDefault="00AD0329">
            <w:pPr>
              <w:jc w:val="center"/>
              <w:rPr>
                <w:rFonts w:cstheme="minorHAnsi"/>
                <w:sz w:val="18"/>
                <w:szCs w:val="18"/>
              </w:rPr>
            </w:pPr>
            <w:r w:rsidRPr="00AB3294">
              <w:rPr>
                <w:rFonts w:cstheme="minorHAnsi"/>
                <w:sz w:val="18"/>
                <w:szCs w:val="18"/>
              </w:rPr>
              <w:t>Min. 900</w:t>
            </w:r>
          </w:p>
        </w:tc>
        <w:tc>
          <w:tcPr>
            <w:tcW w:w="2977" w:type="dxa"/>
            <w:tcBorders>
              <w:top w:val="single" w:sz="4" w:space="0" w:color="000000"/>
              <w:left w:val="single" w:sz="4" w:space="0" w:color="000000"/>
              <w:bottom w:val="single" w:sz="4" w:space="0" w:color="000000"/>
              <w:right w:val="single" w:sz="4" w:space="0" w:color="000000"/>
            </w:tcBorders>
          </w:tcPr>
          <w:p w14:paraId="7976BCA4" w14:textId="77777777" w:rsidR="00AD0329" w:rsidRPr="00AB3294" w:rsidRDefault="00AD0329">
            <w:pPr>
              <w:ind w:left="4"/>
              <w:rPr>
                <w:rFonts w:cstheme="minorHAnsi"/>
                <w:sz w:val="18"/>
                <w:szCs w:val="18"/>
              </w:rPr>
            </w:pPr>
            <w:r w:rsidRPr="00AB3294">
              <w:rPr>
                <w:rFonts w:cstheme="minorHAnsi"/>
                <w:sz w:val="18"/>
                <w:szCs w:val="18"/>
              </w:rPr>
              <w:t xml:space="preserve">  </w:t>
            </w:r>
          </w:p>
          <w:p w14:paraId="5B2FDB6F" w14:textId="77777777" w:rsidR="00AD0329" w:rsidRPr="00AB3294" w:rsidRDefault="00AD0329">
            <w:pPr>
              <w:ind w:left="4"/>
              <w:rPr>
                <w:rFonts w:cstheme="minorHAnsi"/>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560214E7" w14:textId="77777777" w:rsidR="00AD0329" w:rsidRPr="00AB3294" w:rsidRDefault="00AD0329">
            <w:pPr>
              <w:ind w:left="4"/>
              <w:rPr>
                <w:rFonts w:cstheme="minorHAnsi"/>
                <w:sz w:val="18"/>
                <w:szCs w:val="18"/>
              </w:rPr>
            </w:pPr>
          </w:p>
        </w:tc>
      </w:tr>
      <w:tr w:rsidR="00AD0329" w:rsidRPr="00AB3294" w14:paraId="64CC279E" w14:textId="77777777" w:rsidTr="00AD0329">
        <w:tc>
          <w:tcPr>
            <w:tcW w:w="567" w:type="dxa"/>
            <w:tcBorders>
              <w:top w:val="single" w:sz="4" w:space="0" w:color="000000"/>
              <w:left w:val="single" w:sz="4" w:space="0" w:color="000000"/>
              <w:bottom w:val="single" w:sz="4" w:space="0" w:color="000000"/>
              <w:right w:val="single" w:sz="4" w:space="0" w:color="000000"/>
            </w:tcBorders>
          </w:tcPr>
          <w:p w14:paraId="05C518A4"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000000"/>
              <w:left w:val="single" w:sz="4" w:space="0" w:color="000000"/>
              <w:bottom w:val="single" w:sz="4" w:space="0" w:color="000000"/>
              <w:right w:val="single" w:sz="4" w:space="0" w:color="000000"/>
            </w:tcBorders>
            <w:hideMark/>
          </w:tcPr>
          <w:p w14:paraId="754EFDC7" w14:textId="77777777" w:rsidR="00AD0329" w:rsidRPr="00AB3294" w:rsidRDefault="00AD0329">
            <w:pPr>
              <w:rPr>
                <w:rFonts w:cstheme="minorHAnsi"/>
                <w:sz w:val="18"/>
                <w:szCs w:val="18"/>
              </w:rPr>
            </w:pPr>
            <w:r w:rsidRPr="00AB3294">
              <w:rPr>
                <w:rFonts w:cstheme="minorHAnsi"/>
                <w:sz w:val="18"/>
                <w:szCs w:val="18"/>
              </w:rPr>
              <w:t>Kąt skanowania</w:t>
            </w:r>
          </w:p>
        </w:tc>
        <w:tc>
          <w:tcPr>
            <w:tcW w:w="1843" w:type="dxa"/>
            <w:tcBorders>
              <w:top w:val="single" w:sz="4" w:space="0" w:color="000000"/>
              <w:left w:val="single" w:sz="4" w:space="0" w:color="000000"/>
              <w:bottom w:val="single" w:sz="4" w:space="0" w:color="000000"/>
              <w:right w:val="single" w:sz="4" w:space="0" w:color="000000"/>
            </w:tcBorders>
            <w:hideMark/>
          </w:tcPr>
          <w:p w14:paraId="726AAFF4" w14:textId="77777777" w:rsidR="00AD0329" w:rsidRPr="00AB3294" w:rsidRDefault="00AD0329">
            <w:pPr>
              <w:jc w:val="center"/>
              <w:rPr>
                <w:rFonts w:cstheme="minorHAnsi"/>
                <w:sz w:val="18"/>
                <w:szCs w:val="18"/>
              </w:rPr>
            </w:pPr>
            <w:r w:rsidRPr="00AB3294">
              <w:rPr>
                <w:rFonts w:cstheme="minorHAnsi"/>
                <w:sz w:val="18"/>
                <w:szCs w:val="18"/>
              </w:rPr>
              <w:t>Min. 70 st.</w:t>
            </w:r>
          </w:p>
        </w:tc>
        <w:tc>
          <w:tcPr>
            <w:tcW w:w="2977" w:type="dxa"/>
            <w:tcBorders>
              <w:top w:val="single" w:sz="4" w:space="0" w:color="000000"/>
              <w:left w:val="single" w:sz="4" w:space="0" w:color="000000"/>
              <w:bottom w:val="single" w:sz="4" w:space="0" w:color="000000"/>
              <w:right w:val="single" w:sz="4" w:space="0" w:color="000000"/>
            </w:tcBorders>
          </w:tcPr>
          <w:p w14:paraId="01ED1CCE" w14:textId="77777777" w:rsidR="00AD0329" w:rsidRPr="00AB3294" w:rsidRDefault="00AD0329">
            <w:pPr>
              <w:ind w:left="4"/>
              <w:rPr>
                <w:rFonts w:cstheme="minorHAnsi"/>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0076B360" w14:textId="77777777" w:rsidR="00AD0329" w:rsidRPr="00AB3294" w:rsidRDefault="00AD0329">
            <w:pPr>
              <w:ind w:left="4"/>
              <w:rPr>
                <w:rFonts w:cstheme="minorHAnsi"/>
                <w:sz w:val="18"/>
                <w:szCs w:val="18"/>
              </w:rPr>
            </w:pPr>
          </w:p>
        </w:tc>
      </w:tr>
      <w:tr w:rsidR="00AD0329" w:rsidRPr="00AB3294" w14:paraId="0DA3C04E" w14:textId="77777777" w:rsidTr="00AD0329">
        <w:tc>
          <w:tcPr>
            <w:tcW w:w="567" w:type="dxa"/>
            <w:tcBorders>
              <w:top w:val="single" w:sz="4" w:space="0" w:color="000000"/>
              <w:left w:val="single" w:sz="4" w:space="0" w:color="000000"/>
              <w:bottom w:val="single" w:sz="4" w:space="0" w:color="000000"/>
              <w:right w:val="single" w:sz="4" w:space="0" w:color="000000"/>
            </w:tcBorders>
          </w:tcPr>
          <w:p w14:paraId="0718BCA7"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000000"/>
              <w:left w:val="single" w:sz="4" w:space="0" w:color="000000"/>
              <w:bottom w:val="single" w:sz="4" w:space="0" w:color="000000"/>
              <w:right w:val="single" w:sz="4" w:space="0" w:color="000000"/>
            </w:tcBorders>
            <w:hideMark/>
          </w:tcPr>
          <w:p w14:paraId="5B09F462" w14:textId="77777777" w:rsidR="00AD0329" w:rsidRPr="00AB3294" w:rsidRDefault="00AD0329">
            <w:pPr>
              <w:rPr>
                <w:rFonts w:cstheme="minorHAnsi"/>
                <w:sz w:val="18"/>
                <w:szCs w:val="18"/>
              </w:rPr>
            </w:pPr>
            <w:r w:rsidRPr="00AB3294">
              <w:rPr>
                <w:rFonts w:cstheme="minorHAnsi"/>
                <w:sz w:val="18"/>
                <w:szCs w:val="18"/>
              </w:rPr>
              <w:t>Obrazowanie harmoniczne</w:t>
            </w:r>
          </w:p>
        </w:tc>
        <w:tc>
          <w:tcPr>
            <w:tcW w:w="1843" w:type="dxa"/>
            <w:tcBorders>
              <w:top w:val="single" w:sz="4" w:space="0" w:color="000000"/>
              <w:left w:val="single" w:sz="4" w:space="0" w:color="000000"/>
              <w:bottom w:val="single" w:sz="4" w:space="0" w:color="000000"/>
              <w:right w:val="single" w:sz="4" w:space="0" w:color="000000"/>
            </w:tcBorders>
            <w:hideMark/>
          </w:tcPr>
          <w:p w14:paraId="27F149C4" w14:textId="77777777" w:rsidR="00AD0329" w:rsidRPr="00AB3294" w:rsidRDefault="00AD0329">
            <w:pPr>
              <w:jc w:val="center"/>
              <w:rPr>
                <w:rFonts w:cstheme="minorHAnsi"/>
                <w:sz w:val="18"/>
                <w:szCs w:val="18"/>
              </w:rPr>
            </w:pPr>
            <w:r w:rsidRPr="00AB3294">
              <w:rPr>
                <w:rFonts w:cstheme="minorHAnsi"/>
                <w:sz w:val="18"/>
                <w:szCs w:val="18"/>
              </w:rPr>
              <w:t>min. 8 pasm częstotliwości</w:t>
            </w:r>
          </w:p>
        </w:tc>
        <w:tc>
          <w:tcPr>
            <w:tcW w:w="2977" w:type="dxa"/>
            <w:tcBorders>
              <w:top w:val="single" w:sz="4" w:space="0" w:color="000000"/>
              <w:left w:val="single" w:sz="4" w:space="0" w:color="000000"/>
              <w:bottom w:val="single" w:sz="4" w:space="0" w:color="000000"/>
              <w:right w:val="single" w:sz="4" w:space="0" w:color="000000"/>
            </w:tcBorders>
          </w:tcPr>
          <w:p w14:paraId="6EA7A8D6" w14:textId="77777777" w:rsidR="00AD0329" w:rsidRPr="00AB3294" w:rsidRDefault="00AD0329">
            <w:pPr>
              <w:ind w:left="4"/>
              <w:rPr>
                <w:rFonts w:cstheme="minorHAnsi"/>
                <w:sz w:val="18"/>
                <w:szCs w:val="18"/>
              </w:rPr>
            </w:pPr>
            <w:r w:rsidRPr="00AB3294">
              <w:rPr>
                <w:rFonts w:cstheme="minorHAnsi"/>
                <w:sz w:val="18"/>
                <w:szCs w:val="18"/>
              </w:rPr>
              <w:t xml:space="preserve">  </w:t>
            </w:r>
          </w:p>
          <w:p w14:paraId="31050245" w14:textId="77777777" w:rsidR="00AD0329" w:rsidRPr="00AB3294" w:rsidRDefault="00AD0329">
            <w:pPr>
              <w:ind w:left="4"/>
              <w:rPr>
                <w:rFonts w:cstheme="minorHAnsi"/>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2834D388" w14:textId="77777777" w:rsidR="00AD0329" w:rsidRPr="00AB3294" w:rsidRDefault="00AD0329">
            <w:pPr>
              <w:ind w:left="4"/>
              <w:rPr>
                <w:rFonts w:cstheme="minorHAnsi"/>
                <w:sz w:val="18"/>
                <w:szCs w:val="18"/>
              </w:rPr>
            </w:pPr>
          </w:p>
        </w:tc>
      </w:tr>
      <w:tr w:rsidR="00AD0329" w:rsidRPr="00AB3294" w14:paraId="09F0B453" w14:textId="77777777" w:rsidTr="00AD0329">
        <w:tc>
          <w:tcPr>
            <w:tcW w:w="567" w:type="dxa"/>
            <w:tcBorders>
              <w:top w:val="single" w:sz="4" w:space="0" w:color="auto"/>
              <w:left w:val="single" w:sz="4" w:space="0" w:color="auto"/>
              <w:bottom w:val="single" w:sz="4" w:space="0" w:color="auto"/>
              <w:right w:val="single" w:sz="4" w:space="0" w:color="auto"/>
            </w:tcBorders>
            <w:shd w:val="clear" w:color="auto" w:fill="D9D9D9"/>
          </w:tcPr>
          <w:p w14:paraId="5E153724"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6EF152DE" w14:textId="77777777" w:rsidR="00AD0329" w:rsidRPr="00AB3294" w:rsidRDefault="00AD0329">
            <w:pPr>
              <w:rPr>
                <w:rFonts w:cstheme="minorHAnsi"/>
                <w:bCs/>
                <w:sz w:val="18"/>
                <w:szCs w:val="18"/>
              </w:rPr>
            </w:pPr>
            <w:r w:rsidRPr="00AB3294">
              <w:rPr>
                <w:rFonts w:cstheme="minorHAnsi"/>
                <w:b/>
                <w:bCs/>
                <w:sz w:val="18"/>
                <w:szCs w:val="18"/>
              </w:rPr>
              <w:t>Możliwości rozbudowy – opcje (dostępne w dniu składania oferty)</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3B04F2FA" w14:textId="77777777" w:rsidR="00AD0329" w:rsidRPr="00AB3294" w:rsidRDefault="00AD0329">
            <w:pPr>
              <w:jc w:val="center"/>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47EA430D"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011B2896" w14:textId="77777777" w:rsidR="00AD0329" w:rsidRPr="00AB3294" w:rsidRDefault="00AD0329">
            <w:pPr>
              <w:rPr>
                <w:rFonts w:cstheme="minorHAnsi"/>
                <w:sz w:val="18"/>
                <w:szCs w:val="18"/>
              </w:rPr>
            </w:pPr>
          </w:p>
        </w:tc>
      </w:tr>
      <w:tr w:rsidR="00AD0329" w:rsidRPr="00AB3294" w14:paraId="7AE7CF66" w14:textId="77777777" w:rsidTr="00AD0329">
        <w:tc>
          <w:tcPr>
            <w:tcW w:w="567" w:type="dxa"/>
            <w:tcBorders>
              <w:top w:val="single" w:sz="4" w:space="0" w:color="auto"/>
              <w:left w:val="single" w:sz="4" w:space="0" w:color="auto"/>
              <w:bottom w:val="single" w:sz="4" w:space="0" w:color="auto"/>
              <w:right w:val="single" w:sz="4" w:space="0" w:color="auto"/>
            </w:tcBorders>
          </w:tcPr>
          <w:p w14:paraId="72427F9C"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7C26767F" w14:textId="77777777" w:rsidR="00AD0329" w:rsidRPr="00AB3294" w:rsidRDefault="00AD0329">
            <w:pPr>
              <w:snapToGrid w:val="0"/>
              <w:rPr>
                <w:rFonts w:cstheme="minorHAnsi"/>
                <w:sz w:val="18"/>
                <w:szCs w:val="18"/>
                <w:lang w:eastAsia="ar-SA"/>
              </w:rPr>
            </w:pPr>
            <w:r w:rsidRPr="00AB3294">
              <w:rPr>
                <w:rFonts w:cstheme="minorHAnsi"/>
                <w:sz w:val="18"/>
                <w:szCs w:val="18"/>
                <w:lang w:eastAsia="ar-SA"/>
              </w:rPr>
              <w:t>Możliwość rozbudowy o moduł EKG z analizą krzywej oddechowej</w:t>
            </w:r>
          </w:p>
        </w:tc>
        <w:tc>
          <w:tcPr>
            <w:tcW w:w="1843" w:type="dxa"/>
            <w:tcBorders>
              <w:top w:val="single" w:sz="4" w:space="0" w:color="auto"/>
              <w:left w:val="single" w:sz="4" w:space="0" w:color="auto"/>
              <w:bottom w:val="single" w:sz="4" w:space="0" w:color="auto"/>
              <w:right w:val="single" w:sz="4" w:space="0" w:color="auto"/>
            </w:tcBorders>
            <w:hideMark/>
          </w:tcPr>
          <w:p w14:paraId="6A9CE13E"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1F79F226"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44B617D" w14:textId="77777777" w:rsidR="00AD0329" w:rsidRPr="00AB3294" w:rsidRDefault="00AD0329">
            <w:pPr>
              <w:rPr>
                <w:rFonts w:cstheme="minorHAnsi"/>
                <w:sz w:val="18"/>
                <w:szCs w:val="18"/>
              </w:rPr>
            </w:pPr>
          </w:p>
        </w:tc>
      </w:tr>
      <w:tr w:rsidR="00AD0329" w:rsidRPr="00AB3294" w14:paraId="7D760A9F" w14:textId="77777777" w:rsidTr="00AD0329">
        <w:tc>
          <w:tcPr>
            <w:tcW w:w="567" w:type="dxa"/>
            <w:tcBorders>
              <w:top w:val="single" w:sz="4" w:space="0" w:color="auto"/>
              <w:left w:val="single" w:sz="4" w:space="0" w:color="auto"/>
              <w:bottom w:val="single" w:sz="4" w:space="0" w:color="auto"/>
              <w:right w:val="single" w:sz="4" w:space="0" w:color="auto"/>
            </w:tcBorders>
          </w:tcPr>
          <w:p w14:paraId="2A0C77D6"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3B5E2947" w14:textId="77777777" w:rsidR="00AD0329" w:rsidRPr="00AB3294" w:rsidRDefault="00AD0329">
            <w:pPr>
              <w:snapToGrid w:val="0"/>
              <w:rPr>
                <w:rFonts w:cstheme="minorHAnsi"/>
                <w:sz w:val="18"/>
                <w:szCs w:val="18"/>
                <w:lang w:eastAsia="ar-SA"/>
              </w:rPr>
            </w:pPr>
            <w:r w:rsidRPr="00AB3294">
              <w:rPr>
                <w:rFonts w:cstheme="minorHAnsi"/>
                <w:sz w:val="18"/>
                <w:szCs w:val="18"/>
                <w:lang w:eastAsia="ar-SA"/>
              </w:rPr>
              <w:t>Możliwość rozbudowy systemu o głowicę śródoperacyjną typu HOCKEY zakres częstotliwości min. 3,0-15,0 MHz, liczba elementów min 190. Szerokość skanu max. 26 mm</w:t>
            </w:r>
          </w:p>
        </w:tc>
        <w:tc>
          <w:tcPr>
            <w:tcW w:w="1843" w:type="dxa"/>
            <w:tcBorders>
              <w:top w:val="single" w:sz="4" w:space="0" w:color="auto"/>
              <w:left w:val="single" w:sz="4" w:space="0" w:color="auto"/>
              <w:bottom w:val="single" w:sz="4" w:space="0" w:color="auto"/>
              <w:right w:val="single" w:sz="4" w:space="0" w:color="auto"/>
            </w:tcBorders>
            <w:hideMark/>
          </w:tcPr>
          <w:p w14:paraId="26626F26"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294EBCED"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CB2ABCF" w14:textId="77777777" w:rsidR="00AD0329" w:rsidRPr="00AB3294" w:rsidRDefault="00AD0329">
            <w:pPr>
              <w:rPr>
                <w:rFonts w:cstheme="minorHAnsi"/>
                <w:sz w:val="18"/>
                <w:szCs w:val="18"/>
              </w:rPr>
            </w:pPr>
          </w:p>
        </w:tc>
      </w:tr>
      <w:tr w:rsidR="00AD0329" w:rsidRPr="00AB3294" w14:paraId="10D59FDC" w14:textId="77777777" w:rsidTr="00AD0329">
        <w:tc>
          <w:tcPr>
            <w:tcW w:w="567" w:type="dxa"/>
            <w:tcBorders>
              <w:top w:val="single" w:sz="4" w:space="0" w:color="auto"/>
              <w:left w:val="single" w:sz="4" w:space="0" w:color="auto"/>
              <w:bottom w:val="single" w:sz="4" w:space="0" w:color="auto"/>
              <w:right w:val="single" w:sz="4" w:space="0" w:color="auto"/>
            </w:tcBorders>
          </w:tcPr>
          <w:p w14:paraId="34828194"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0DB1E283" w14:textId="77777777" w:rsidR="00AD0329" w:rsidRPr="00AB3294" w:rsidRDefault="00AD0329">
            <w:pPr>
              <w:snapToGrid w:val="0"/>
              <w:rPr>
                <w:rFonts w:cstheme="minorHAnsi"/>
                <w:sz w:val="18"/>
                <w:szCs w:val="18"/>
                <w:lang w:eastAsia="ar-SA"/>
              </w:rPr>
            </w:pPr>
            <w:r w:rsidRPr="00AB3294">
              <w:rPr>
                <w:rFonts w:cstheme="minorHAnsi"/>
                <w:sz w:val="18"/>
                <w:szCs w:val="18"/>
              </w:rPr>
              <w:t xml:space="preserve">Możliwość rozbudowy o obrazowanie w trybie M-mode anatomiczny w czasie rzeczywistym i z pamięci </w:t>
            </w:r>
            <w:r w:rsidRPr="00AB3294">
              <w:rPr>
                <w:rFonts w:cstheme="minorHAnsi"/>
                <w:sz w:val="18"/>
                <w:szCs w:val="18"/>
              </w:rPr>
              <w:lastRenderedPageBreak/>
              <w:t>Cineloop  z min. 3 niezależnych kursorów</w:t>
            </w:r>
          </w:p>
        </w:tc>
        <w:tc>
          <w:tcPr>
            <w:tcW w:w="1843" w:type="dxa"/>
            <w:tcBorders>
              <w:top w:val="single" w:sz="4" w:space="0" w:color="auto"/>
              <w:left w:val="single" w:sz="4" w:space="0" w:color="auto"/>
              <w:bottom w:val="single" w:sz="4" w:space="0" w:color="auto"/>
              <w:right w:val="single" w:sz="4" w:space="0" w:color="auto"/>
            </w:tcBorders>
            <w:hideMark/>
          </w:tcPr>
          <w:p w14:paraId="7C4B6399" w14:textId="77777777" w:rsidR="00AD0329" w:rsidRPr="00AB3294" w:rsidRDefault="00AD0329">
            <w:pPr>
              <w:jc w:val="center"/>
              <w:rPr>
                <w:rFonts w:cstheme="minorHAnsi"/>
                <w:sz w:val="18"/>
                <w:szCs w:val="18"/>
              </w:rPr>
            </w:pPr>
            <w:r w:rsidRPr="00AB3294">
              <w:rPr>
                <w:rFonts w:cstheme="minorHAnsi"/>
                <w:sz w:val="18"/>
                <w:szCs w:val="18"/>
              </w:rPr>
              <w:lastRenderedPageBreak/>
              <w:t>TAK</w:t>
            </w:r>
          </w:p>
        </w:tc>
        <w:tc>
          <w:tcPr>
            <w:tcW w:w="2977" w:type="dxa"/>
            <w:tcBorders>
              <w:top w:val="single" w:sz="4" w:space="0" w:color="auto"/>
              <w:left w:val="single" w:sz="4" w:space="0" w:color="auto"/>
              <w:bottom w:val="single" w:sz="4" w:space="0" w:color="auto"/>
              <w:right w:val="single" w:sz="4" w:space="0" w:color="auto"/>
            </w:tcBorders>
          </w:tcPr>
          <w:p w14:paraId="7338E4A2"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8A80506" w14:textId="77777777" w:rsidR="00AD0329" w:rsidRPr="00AB3294" w:rsidRDefault="00AD0329">
            <w:pPr>
              <w:rPr>
                <w:rFonts w:cstheme="minorHAnsi"/>
                <w:sz w:val="18"/>
                <w:szCs w:val="18"/>
              </w:rPr>
            </w:pPr>
          </w:p>
        </w:tc>
      </w:tr>
      <w:tr w:rsidR="00AD0329" w:rsidRPr="00AB3294" w14:paraId="5F743084" w14:textId="77777777" w:rsidTr="00AD0329">
        <w:tc>
          <w:tcPr>
            <w:tcW w:w="567" w:type="dxa"/>
            <w:tcBorders>
              <w:top w:val="single" w:sz="4" w:space="0" w:color="auto"/>
              <w:left w:val="single" w:sz="4" w:space="0" w:color="auto"/>
              <w:bottom w:val="single" w:sz="4" w:space="0" w:color="auto"/>
              <w:right w:val="single" w:sz="4" w:space="0" w:color="auto"/>
            </w:tcBorders>
          </w:tcPr>
          <w:p w14:paraId="6E6264E1"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4FC50126" w14:textId="77777777" w:rsidR="00AD0329" w:rsidRPr="00AB3294" w:rsidRDefault="00AD0329">
            <w:pPr>
              <w:snapToGrid w:val="0"/>
              <w:rPr>
                <w:rFonts w:cstheme="minorHAnsi"/>
                <w:sz w:val="18"/>
                <w:szCs w:val="18"/>
              </w:rPr>
            </w:pPr>
            <w:r w:rsidRPr="00AB3294">
              <w:rPr>
                <w:rFonts w:cstheme="minorHAnsi"/>
                <w:sz w:val="18"/>
                <w:szCs w:val="18"/>
                <w:lang w:eastAsia="ar-SA"/>
              </w:rPr>
              <w:t>Możliwość rozbudowy o wbudowany tryb zasilania bateryjnego min. 100 minut pracy w trybie B</w:t>
            </w:r>
          </w:p>
        </w:tc>
        <w:tc>
          <w:tcPr>
            <w:tcW w:w="1843" w:type="dxa"/>
            <w:tcBorders>
              <w:top w:val="single" w:sz="4" w:space="0" w:color="auto"/>
              <w:left w:val="single" w:sz="4" w:space="0" w:color="auto"/>
              <w:bottom w:val="single" w:sz="4" w:space="0" w:color="auto"/>
              <w:right w:val="single" w:sz="4" w:space="0" w:color="auto"/>
            </w:tcBorders>
            <w:hideMark/>
          </w:tcPr>
          <w:p w14:paraId="53CA00EB" w14:textId="77777777" w:rsidR="00AD0329" w:rsidRPr="00AB3294" w:rsidRDefault="00AD0329">
            <w:pPr>
              <w:jc w:val="center"/>
              <w:rPr>
                <w:rFonts w:cstheme="minorHAnsi"/>
                <w:sz w:val="18"/>
                <w:szCs w:val="18"/>
              </w:rPr>
            </w:pPr>
            <w:r w:rsidRPr="00AB3294">
              <w:rPr>
                <w:rFonts w:cstheme="minorHAnsi"/>
                <w:sz w:val="18"/>
                <w:szCs w:val="18"/>
                <w:lang w:eastAsia="ar-SA"/>
              </w:rPr>
              <w:t>TAK</w:t>
            </w:r>
          </w:p>
        </w:tc>
        <w:tc>
          <w:tcPr>
            <w:tcW w:w="2977" w:type="dxa"/>
            <w:tcBorders>
              <w:top w:val="single" w:sz="4" w:space="0" w:color="auto"/>
              <w:left w:val="single" w:sz="4" w:space="0" w:color="auto"/>
              <w:bottom w:val="single" w:sz="4" w:space="0" w:color="auto"/>
              <w:right w:val="single" w:sz="4" w:space="0" w:color="auto"/>
            </w:tcBorders>
          </w:tcPr>
          <w:p w14:paraId="079229B7"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D570C01" w14:textId="77777777" w:rsidR="00AD0329" w:rsidRPr="00AB3294" w:rsidRDefault="00AD0329">
            <w:pPr>
              <w:rPr>
                <w:rFonts w:cstheme="minorHAnsi"/>
                <w:sz w:val="18"/>
                <w:szCs w:val="18"/>
              </w:rPr>
            </w:pPr>
          </w:p>
        </w:tc>
      </w:tr>
      <w:tr w:rsidR="00AD0329" w:rsidRPr="00AB3294" w14:paraId="13DCAF47" w14:textId="77777777" w:rsidTr="00AD0329">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077633F7"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000000"/>
              <w:left w:val="single" w:sz="4" w:space="0" w:color="000000"/>
              <w:bottom w:val="single" w:sz="4" w:space="0" w:color="000000"/>
              <w:right w:val="single" w:sz="4" w:space="0" w:color="000000"/>
            </w:tcBorders>
            <w:shd w:val="clear" w:color="auto" w:fill="D9D9D9"/>
            <w:hideMark/>
          </w:tcPr>
          <w:p w14:paraId="5CB42F72" w14:textId="77777777" w:rsidR="00AD0329" w:rsidRPr="00AB3294" w:rsidRDefault="00AD0329">
            <w:pPr>
              <w:rPr>
                <w:rFonts w:cstheme="minorHAnsi"/>
                <w:b/>
                <w:sz w:val="18"/>
                <w:szCs w:val="18"/>
              </w:rPr>
            </w:pPr>
            <w:r w:rsidRPr="00AB3294">
              <w:rPr>
                <w:rFonts w:cstheme="minorHAnsi"/>
                <w:b/>
                <w:sz w:val="18"/>
                <w:szCs w:val="18"/>
              </w:rPr>
              <w:t>Inne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078D0268" w14:textId="77777777" w:rsidR="00AD0329" w:rsidRPr="00AB3294" w:rsidRDefault="00AD0329">
            <w:pPr>
              <w:jc w:val="center"/>
              <w:rPr>
                <w:rFonts w:cstheme="minorHAnsi"/>
                <w:sz w:val="18"/>
                <w:szCs w:val="18"/>
              </w:rPr>
            </w:pP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47A20907" w14:textId="77777777" w:rsidR="00AD0329" w:rsidRPr="00AB3294" w:rsidRDefault="00AD0329">
            <w:pPr>
              <w:ind w:left="4"/>
              <w:rPr>
                <w:rFonts w:cstheme="minorHAnsi"/>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2E4122B1" w14:textId="77777777" w:rsidR="00AD0329" w:rsidRPr="00AB3294" w:rsidRDefault="00AD0329">
            <w:pPr>
              <w:ind w:left="4"/>
              <w:rPr>
                <w:rFonts w:cstheme="minorHAnsi"/>
                <w:sz w:val="18"/>
                <w:szCs w:val="18"/>
              </w:rPr>
            </w:pPr>
          </w:p>
        </w:tc>
      </w:tr>
      <w:tr w:rsidR="00AD0329" w:rsidRPr="00AB3294" w14:paraId="250417AA" w14:textId="77777777" w:rsidTr="00AD0329">
        <w:tc>
          <w:tcPr>
            <w:tcW w:w="567" w:type="dxa"/>
            <w:tcBorders>
              <w:top w:val="single" w:sz="4" w:space="0" w:color="auto"/>
              <w:left w:val="single" w:sz="4" w:space="0" w:color="auto"/>
              <w:bottom w:val="single" w:sz="4" w:space="0" w:color="auto"/>
              <w:right w:val="single" w:sz="4" w:space="0" w:color="auto"/>
            </w:tcBorders>
          </w:tcPr>
          <w:p w14:paraId="143CFB81"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02894CFF" w14:textId="77777777" w:rsidR="00AD0329" w:rsidRPr="00AB3294" w:rsidRDefault="00AD0329">
            <w:pPr>
              <w:rPr>
                <w:rFonts w:cstheme="minorHAnsi"/>
                <w:sz w:val="18"/>
                <w:szCs w:val="18"/>
              </w:rPr>
            </w:pPr>
            <w:r w:rsidRPr="00AB3294">
              <w:rPr>
                <w:rFonts w:cstheme="minorHAnsi"/>
                <w:sz w:val="18"/>
                <w:szCs w:val="18"/>
              </w:rPr>
              <w:t xml:space="preserve">Gwarancja na cały system (aparat, głowice, printer) </w:t>
            </w:r>
          </w:p>
        </w:tc>
        <w:tc>
          <w:tcPr>
            <w:tcW w:w="1843" w:type="dxa"/>
            <w:tcBorders>
              <w:top w:val="single" w:sz="4" w:space="0" w:color="auto"/>
              <w:left w:val="single" w:sz="4" w:space="0" w:color="auto"/>
              <w:bottom w:val="single" w:sz="4" w:space="0" w:color="auto"/>
              <w:right w:val="single" w:sz="4" w:space="0" w:color="auto"/>
            </w:tcBorders>
            <w:hideMark/>
          </w:tcPr>
          <w:p w14:paraId="685B90E6" w14:textId="77777777" w:rsidR="00AD0329" w:rsidRPr="00AB3294" w:rsidRDefault="00AD0329">
            <w:pPr>
              <w:jc w:val="center"/>
              <w:rPr>
                <w:rFonts w:cstheme="minorHAnsi"/>
                <w:sz w:val="18"/>
                <w:szCs w:val="18"/>
              </w:rPr>
            </w:pPr>
            <w:r w:rsidRPr="00AB3294">
              <w:rPr>
                <w:rFonts w:cstheme="minorHAnsi"/>
                <w:sz w:val="18"/>
                <w:szCs w:val="18"/>
              </w:rPr>
              <w:t xml:space="preserve">Min. </w:t>
            </w:r>
            <w:r w:rsidRPr="00AB3294">
              <w:rPr>
                <w:rFonts w:cstheme="minorHAnsi"/>
                <w:bCs/>
                <w:sz w:val="18"/>
                <w:szCs w:val="18"/>
              </w:rPr>
              <w:t>24 miesiące</w:t>
            </w:r>
          </w:p>
        </w:tc>
        <w:tc>
          <w:tcPr>
            <w:tcW w:w="2977" w:type="dxa"/>
            <w:tcBorders>
              <w:top w:val="single" w:sz="4" w:space="0" w:color="auto"/>
              <w:left w:val="single" w:sz="4" w:space="0" w:color="auto"/>
              <w:bottom w:val="single" w:sz="4" w:space="0" w:color="auto"/>
              <w:right w:val="single" w:sz="4" w:space="0" w:color="auto"/>
            </w:tcBorders>
          </w:tcPr>
          <w:p w14:paraId="1BD2C597"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FF2E9E6" w14:textId="77777777" w:rsidR="00AD0329" w:rsidRPr="00AB3294" w:rsidRDefault="00AD0329">
            <w:pPr>
              <w:rPr>
                <w:rFonts w:cstheme="minorHAnsi"/>
                <w:sz w:val="18"/>
                <w:szCs w:val="18"/>
              </w:rPr>
            </w:pPr>
          </w:p>
        </w:tc>
      </w:tr>
      <w:tr w:rsidR="00AD0329" w:rsidRPr="00AB3294" w14:paraId="4044AF98" w14:textId="77777777" w:rsidTr="00AD0329">
        <w:tc>
          <w:tcPr>
            <w:tcW w:w="567" w:type="dxa"/>
            <w:tcBorders>
              <w:top w:val="single" w:sz="4" w:space="0" w:color="auto"/>
              <w:left w:val="single" w:sz="4" w:space="0" w:color="auto"/>
              <w:bottom w:val="single" w:sz="4" w:space="0" w:color="auto"/>
              <w:right w:val="single" w:sz="4" w:space="0" w:color="auto"/>
            </w:tcBorders>
          </w:tcPr>
          <w:p w14:paraId="290C9905"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63571A7F" w14:textId="77777777" w:rsidR="00AD0329" w:rsidRPr="00AB3294" w:rsidRDefault="00AD0329">
            <w:pPr>
              <w:rPr>
                <w:rFonts w:cstheme="minorHAnsi"/>
                <w:sz w:val="18"/>
                <w:szCs w:val="18"/>
              </w:rPr>
            </w:pPr>
            <w:r w:rsidRPr="00AB3294">
              <w:rPr>
                <w:rFonts w:cstheme="minorHAnsi"/>
                <w:sz w:val="18"/>
                <w:szCs w:val="18"/>
              </w:rPr>
              <w:t>Instrukcja obsługi w języku polskim (dostarczyć wraz z aparatem)</w:t>
            </w:r>
          </w:p>
        </w:tc>
        <w:tc>
          <w:tcPr>
            <w:tcW w:w="1843" w:type="dxa"/>
            <w:tcBorders>
              <w:top w:val="single" w:sz="4" w:space="0" w:color="auto"/>
              <w:left w:val="single" w:sz="4" w:space="0" w:color="auto"/>
              <w:bottom w:val="single" w:sz="4" w:space="0" w:color="auto"/>
              <w:right w:val="single" w:sz="4" w:space="0" w:color="auto"/>
            </w:tcBorders>
            <w:hideMark/>
          </w:tcPr>
          <w:p w14:paraId="1FA0777E"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6A14F230"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9C1E56" w14:textId="77777777" w:rsidR="00AD0329" w:rsidRPr="00AB3294" w:rsidRDefault="00AD0329">
            <w:pPr>
              <w:rPr>
                <w:rFonts w:cstheme="minorHAnsi"/>
                <w:sz w:val="18"/>
                <w:szCs w:val="18"/>
              </w:rPr>
            </w:pPr>
          </w:p>
        </w:tc>
      </w:tr>
      <w:tr w:rsidR="00AD0329" w:rsidRPr="00AB3294" w14:paraId="65C0C921" w14:textId="77777777" w:rsidTr="00AD0329">
        <w:tc>
          <w:tcPr>
            <w:tcW w:w="567" w:type="dxa"/>
            <w:tcBorders>
              <w:top w:val="single" w:sz="4" w:space="0" w:color="auto"/>
              <w:left w:val="single" w:sz="4" w:space="0" w:color="auto"/>
              <w:bottom w:val="single" w:sz="4" w:space="0" w:color="auto"/>
              <w:right w:val="single" w:sz="4" w:space="0" w:color="auto"/>
            </w:tcBorders>
          </w:tcPr>
          <w:p w14:paraId="261138B5"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7DB92D19" w14:textId="77777777" w:rsidR="00AD0329" w:rsidRPr="00AB3294" w:rsidRDefault="00AD0329">
            <w:pPr>
              <w:rPr>
                <w:rFonts w:cstheme="minorHAnsi"/>
                <w:sz w:val="18"/>
                <w:szCs w:val="18"/>
              </w:rPr>
            </w:pPr>
            <w:r w:rsidRPr="00AB3294">
              <w:rPr>
                <w:rFonts w:cstheme="minorHAnsi"/>
                <w:sz w:val="18"/>
                <w:szCs w:val="18"/>
              </w:rPr>
              <w:t>Certyfikat CE na aparat i głowice (dokumenty załączyć)</w:t>
            </w:r>
          </w:p>
        </w:tc>
        <w:tc>
          <w:tcPr>
            <w:tcW w:w="1843" w:type="dxa"/>
            <w:tcBorders>
              <w:top w:val="single" w:sz="4" w:space="0" w:color="auto"/>
              <w:left w:val="single" w:sz="4" w:space="0" w:color="auto"/>
              <w:bottom w:val="single" w:sz="4" w:space="0" w:color="auto"/>
              <w:right w:val="single" w:sz="4" w:space="0" w:color="auto"/>
            </w:tcBorders>
            <w:hideMark/>
          </w:tcPr>
          <w:p w14:paraId="440424DF"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6E076489"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CA8E0B2" w14:textId="77777777" w:rsidR="00AD0329" w:rsidRPr="00AB3294" w:rsidRDefault="00AD0329">
            <w:pPr>
              <w:rPr>
                <w:rFonts w:cstheme="minorHAnsi"/>
                <w:sz w:val="18"/>
                <w:szCs w:val="18"/>
              </w:rPr>
            </w:pPr>
          </w:p>
        </w:tc>
      </w:tr>
      <w:tr w:rsidR="00AD0329" w:rsidRPr="00AB3294" w14:paraId="6C31354C" w14:textId="77777777" w:rsidTr="00AD0329">
        <w:tc>
          <w:tcPr>
            <w:tcW w:w="567" w:type="dxa"/>
            <w:tcBorders>
              <w:top w:val="single" w:sz="4" w:space="0" w:color="auto"/>
              <w:left w:val="single" w:sz="4" w:space="0" w:color="auto"/>
              <w:bottom w:val="single" w:sz="4" w:space="0" w:color="auto"/>
              <w:right w:val="single" w:sz="4" w:space="0" w:color="auto"/>
            </w:tcBorders>
          </w:tcPr>
          <w:p w14:paraId="2FF0E73B" w14:textId="77777777" w:rsidR="00AD0329" w:rsidRPr="00AB3294" w:rsidRDefault="00AD0329" w:rsidP="00AD0329">
            <w:pPr>
              <w:numPr>
                <w:ilvl w:val="0"/>
                <w:numId w:val="162"/>
              </w:numPr>
              <w:spacing w:after="0" w:line="240" w:lineRule="auto"/>
              <w:ind w:left="356" w:right="355"/>
              <w:rPr>
                <w:rFonts w:cstheme="minorHAnsi"/>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14:paraId="47E3A005" w14:textId="77777777" w:rsidR="00AD0329" w:rsidRPr="00AB3294" w:rsidRDefault="00AD0329">
            <w:pPr>
              <w:rPr>
                <w:rFonts w:cstheme="minorHAnsi"/>
                <w:sz w:val="18"/>
                <w:szCs w:val="18"/>
              </w:rPr>
            </w:pPr>
            <w:r w:rsidRPr="00AB3294">
              <w:rPr>
                <w:rFonts w:cstheme="minorHAnsi"/>
                <w:sz w:val="18"/>
                <w:szCs w:val="18"/>
              </w:rPr>
              <w:t>Autoryzacja producenta na serwis i sprzedaż zaoferowanego aparatu USG na terenie Polski (dokumenty załączyć)</w:t>
            </w:r>
          </w:p>
        </w:tc>
        <w:tc>
          <w:tcPr>
            <w:tcW w:w="1843" w:type="dxa"/>
            <w:tcBorders>
              <w:top w:val="single" w:sz="4" w:space="0" w:color="auto"/>
              <w:left w:val="single" w:sz="4" w:space="0" w:color="auto"/>
              <w:bottom w:val="single" w:sz="4" w:space="0" w:color="auto"/>
              <w:right w:val="single" w:sz="4" w:space="0" w:color="auto"/>
            </w:tcBorders>
            <w:hideMark/>
          </w:tcPr>
          <w:p w14:paraId="027EB4A4" w14:textId="77777777" w:rsidR="00AD0329" w:rsidRPr="00AB3294" w:rsidRDefault="00AD0329">
            <w:pPr>
              <w:jc w:val="center"/>
              <w:rPr>
                <w:rFonts w:cstheme="minorHAnsi"/>
                <w:sz w:val="18"/>
                <w:szCs w:val="18"/>
              </w:rPr>
            </w:pPr>
            <w:r w:rsidRPr="00AB3294">
              <w:rPr>
                <w:rFonts w:cstheme="minorHAnsi"/>
                <w:sz w:val="18"/>
                <w:szCs w:val="18"/>
              </w:rPr>
              <w:t>TAK</w:t>
            </w:r>
          </w:p>
        </w:tc>
        <w:tc>
          <w:tcPr>
            <w:tcW w:w="2977" w:type="dxa"/>
            <w:tcBorders>
              <w:top w:val="single" w:sz="4" w:space="0" w:color="auto"/>
              <w:left w:val="single" w:sz="4" w:space="0" w:color="auto"/>
              <w:bottom w:val="single" w:sz="4" w:space="0" w:color="auto"/>
              <w:right w:val="single" w:sz="4" w:space="0" w:color="auto"/>
            </w:tcBorders>
          </w:tcPr>
          <w:p w14:paraId="51E49C5E" w14:textId="77777777" w:rsidR="00AD0329" w:rsidRPr="00AB3294" w:rsidRDefault="00AD0329">
            <w:pPr>
              <w:rPr>
                <w:rFonts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A4FA31C" w14:textId="77777777" w:rsidR="00AD0329" w:rsidRPr="00AB3294" w:rsidRDefault="00AD0329">
            <w:pPr>
              <w:rPr>
                <w:rFonts w:cstheme="minorHAnsi"/>
                <w:sz w:val="18"/>
                <w:szCs w:val="18"/>
              </w:rPr>
            </w:pPr>
          </w:p>
        </w:tc>
      </w:tr>
    </w:tbl>
    <w:p w14:paraId="36D6936E" w14:textId="77777777" w:rsidR="00AD0329" w:rsidRPr="00AB3294" w:rsidRDefault="00AD0329" w:rsidP="00AD0329">
      <w:pPr>
        <w:spacing w:line="360" w:lineRule="auto"/>
        <w:rPr>
          <w:rFonts w:cstheme="minorHAnsi"/>
          <w:sz w:val="18"/>
          <w:szCs w:val="18"/>
        </w:rPr>
      </w:pPr>
    </w:p>
    <w:p w14:paraId="39B0AAE8" w14:textId="60E2AF50" w:rsidR="00AD0329" w:rsidRPr="00AB3294" w:rsidRDefault="00AD0329" w:rsidP="00AD0329">
      <w:pPr>
        <w:pStyle w:val="Akapitzlist"/>
        <w:rPr>
          <w:rFonts w:cstheme="minorHAnsi"/>
          <w:sz w:val="18"/>
          <w:szCs w:val="18"/>
        </w:rPr>
      </w:pPr>
      <w:r w:rsidRPr="00AB3294">
        <w:rPr>
          <w:rFonts w:cstheme="minorHAnsi"/>
          <w:sz w:val="18"/>
          <w:szCs w:val="18"/>
        </w:rPr>
        <w:tab/>
      </w:r>
    </w:p>
    <w:p w14:paraId="79EE0345" w14:textId="7C759BD8" w:rsidR="00AD0329" w:rsidRPr="00AB3294" w:rsidRDefault="00AD0329" w:rsidP="00AD0329">
      <w:pPr>
        <w:pStyle w:val="Akapitzlist"/>
        <w:numPr>
          <w:ilvl w:val="0"/>
          <w:numId w:val="1"/>
        </w:numPr>
        <w:rPr>
          <w:rFonts w:cstheme="minorHAnsi"/>
          <w:b/>
          <w:sz w:val="28"/>
          <w:szCs w:val="28"/>
        </w:rPr>
      </w:pPr>
      <w:r w:rsidRPr="00AB3294">
        <w:rPr>
          <w:rFonts w:cstheme="minorHAnsi"/>
          <w:b/>
          <w:sz w:val="28"/>
          <w:szCs w:val="28"/>
        </w:rPr>
        <w:t>USG przenośne</w:t>
      </w:r>
    </w:p>
    <w:tbl>
      <w:tblPr>
        <w:tblW w:w="12890" w:type="dxa"/>
        <w:tblCellMar>
          <w:left w:w="70" w:type="dxa"/>
          <w:right w:w="70" w:type="dxa"/>
        </w:tblCellMar>
        <w:tblLook w:val="04A0" w:firstRow="1" w:lastRow="0" w:firstColumn="1" w:lastColumn="0" w:noHBand="0" w:noVBand="1"/>
      </w:tblPr>
      <w:tblGrid>
        <w:gridCol w:w="1740"/>
        <w:gridCol w:w="4204"/>
        <w:gridCol w:w="2268"/>
        <w:gridCol w:w="4678"/>
      </w:tblGrid>
      <w:tr w:rsidR="00AD0329" w:rsidRPr="00AB3294" w14:paraId="17731040" w14:textId="77777777" w:rsidTr="00AD0329">
        <w:trPr>
          <w:trHeight w:val="315"/>
        </w:trPr>
        <w:tc>
          <w:tcPr>
            <w:tcW w:w="12890" w:type="dxa"/>
            <w:gridSpan w:val="4"/>
            <w:tcBorders>
              <w:top w:val="single" w:sz="8" w:space="0" w:color="auto"/>
              <w:left w:val="single" w:sz="8" w:space="0" w:color="auto"/>
              <w:bottom w:val="single" w:sz="8" w:space="0" w:color="auto"/>
              <w:right w:val="single" w:sz="8" w:space="0" w:color="000000"/>
            </w:tcBorders>
            <w:shd w:val="clear" w:color="auto" w:fill="FFEB9C"/>
            <w:noWrap/>
            <w:vAlign w:val="center"/>
            <w:hideMark/>
          </w:tcPr>
          <w:p w14:paraId="3EDBF5D7" w14:textId="77777777" w:rsidR="00AD0329" w:rsidRPr="00AB3294" w:rsidRDefault="00AD0329" w:rsidP="00AD0329">
            <w:pPr>
              <w:pStyle w:val="Akapitzlist"/>
              <w:numPr>
                <w:ilvl w:val="0"/>
                <w:numId w:val="1"/>
              </w:numPr>
              <w:jc w:val="center"/>
              <w:rPr>
                <w:rFonts w:eastAsia="Times New Roman" w:cstheme="minorHAnsi"/>
                <w:color w:val="9C5700"/>
                <w:sz w:val="18"/>
                <w:szCs w:val="18"/>
                <w:lang w:eastAsia="ja-JP"/>
              </w:rPr>
            </w:pPr>
            <w:r w:rsidRPr="00AB3294">
              <w:rPr>
                <w:rFonts w:cstheme="minorHAnsi"/>
                <w:color w:val="9C5700"/>
                <w:sz w:val="18"/>
                <w:szCs w:val="18"/>
                <w:lang w:eastAsia="ja-JP"/>
              </w:rPr>
              <w:t>ZESTAWIENIE PARAMETRÓW WYMAGANYCH</w:t>
            </w:r>
          </w:p>
        </w:tc>
      </w:tr>
      <w:tr w:rsidR="00AD0329" w:rsidRPr="00AB3294" w14:paraId="56437C51" w14:textId="77777777" w:rsidTr="00AD0329">
        <w:trPr>
          <w:trHeight w:val="1020"/>
        </w:trPr>
        <w:tc>
          <w:tcPr>
            <w:tcW w:w="1740" w:type="dxa"/>
            <w:vMerge w:val="restart"/>
            <w:tcBorders>
              <w:top w:val="nil"/>
              <w:left w:val="single" w:sz="8" w:space="0" w:color="000000"/>
              <w:bottom w:val="single" w:sz="8" w:space="0" w:color="000000"/>
              <w:right w:val="single" w:sz="8" w:space="0" w:color="000000"/>
            </w:tcBorders>
            <w:shd w:val="clear" w:color="auto" w:fill="BFBFBF"/>
            <w:vAlign w:val="center"/>
            <w:hideMark/>
          </w:tcPr>
          <w:p w14:paraId="3443243E" w14:textId="77777777" w:rsidR="00AD0329" w:rsidRPr="00AB3294" w:rsidRDefault="00AD0329">
            <w:pPr>
              <w:jc w:val="right"/>
              <w:rPr>
                <w:rFonts w:cstheme="minorHAnsi"/>
                <w:b/>
                <w:bCs/>
                <w:color w:val="000000"/>
                <w:sz w:val="18"/>
                <w:szCs w:val="18"/>
                <w:lang w:eastAsia="ja-JP"/>
              </w:rPr>
            </w:pPr>
            <w:r w:rsidRPr="00AB3294">
              <w:rPr>
                <w:rFonts w:cstheme="minorHAnsi"/>
                <w:b/>
                <w:bCs/>
                <w:color w:val="000000"/>
                <w:sz w:val="18"/>
                <w:szCs w:val="18"/>
                <w:lang w:eastAsia="ja-JP"/>
              </w:rPr>
              <w:t>Lp.</w:t>
            </w:r>
          </w:p>
        </w:tc>
        <w:tc>
          <w:tcPr>
            <w:tcW w:w="4204" w:type="dxa"/>
            <w:vMerge w:val="restart"/>
            <w:tcBorders>
              <w:top w:val="nil"/>
              <w:left w:val="single" w:sz="8" w:space="0" w:color="000000"/>
              <w:bottom w:val="single" w:sz="8" w:space="0" w:color="000000"/>
              <w:right w:val="single" w:sz="8" w:space="0" w:color="000000"/>
            </w:tcBorders>
            <w:shd w:val="clear" w:color="auto" w:fill="BFBFBF"/>
            <w:vAlign w:val="center"/>
            <w:hideMark/>
          </w:tcPr>
          <w:p w14:paraId="0ED232D2" w14:textId="77777777" w:rsidR="00AD0329" w:rsidRPr="00AB3294" w:rsidRDefault="00AD0329">
            <w:pPr>
              <w:jc w:val="center"/>
              <w:rPr>
                <w:rFonts w:cstheme="minorHAnsi"/>
                <w:b/>
                <w:bCs/>
                <w:color w:val="000000"/>
                <w:sz w:val="18"/>
                <w:szCs w:val="18"/>
                <w:lang w:eastAsia="ja-JP"/>
              </w:rPr>
            </w:pPr>
            <w:r w:rsidRPr="00AB3294">
              <w:rPr>
                <w:rFonts w:cstheme="minorHAnsi"/>
                <w:b/>
                <w:bCs/>
                <w:color w:val="000000"/>
                <w:sz w:val="18"/>
                <w:szCs w:val="18"/>
                <w:lang w:eastAsia="ja-JP"/>
              </w:rPr>
              <w:t>Parametry wymagane</w:t>
            </w:r>
          </w:p>
        </w:tc>
        <w:tc>
          <w:tcPr>
            <w:tcW w:w="2268" w:type="dxa"/>
            <w:vMerge w:val="restart"/>
            <w:tcBorders>
              <w:top w:val="nil"/>
              <w:left w:val="single" w:sz="8" w:space="0" w:color="000000"/>
              <w:bottom w:val="single" w:sz="8" w:space="0" w:color="000000"/>
              <w:right w:val="single" w:sz="8" w:space="0" w:color="000000"/>
            </w:tcBorders>
            <w:shd w:val="clear" w:color="auto" w:fill="BFBFBF"/>
            <w:vAlign w:val="center"/>
            <w:hideMark/>
          </w:tcPr>
          <w:p w14:paraId="30F46307" w14:textId="77777777" w:rsidR="00AD0329" w:rsidRPr="00AB3294" w:rsidRDefault="00AD0329">
            <w:pPr>
              <w:jc w:val="center"/>
              <w:rPr>
                <w:rFonts w:cstheme="minorHAnsi"/>
                <w:b/>
                <w:bCs/>
                <w:color w:val="000000"/>
                <w:sz w:val="18"/>
                <w:szCs w:val="18"/>
                <w:lang w:eastAsia="ja-JP"/>
              </w:rPr>
            </w:pPr>
            <w:r w:rsidRPr="00AB3294">
              <w:rPr>
                <w:rFonts w:cstheme="minorHAnsi"/>
                <w:b/>
                <w:bCs/>
                <w:color w:val="000000"/>
                <w:sz w:val="18"/>
                <w:szCs w:val="18"/>
                <w:lang w:eastAsia="ja-JP"/>
              </w:rPr>
              <w:t xml:space="preserve">Proszę podać </w:t>
            </w:r>
          </w:p>
          <w:p w14:paraId="2A87DAFC" w14:textId="77777777" w:rsidR="00AD0329" w:rsidRPr="00AB3294" w:rsidRDefault="00AD0329">
            <w:pPr>
              <w:jc w:val="center"/>
              <w:rPr>
                <w:rFonts w:cstheme="minorHAnsi"/>
                <w:b/>
                <w:bCs/>
                <w:color w:val="000000"/>
                <w:sz w:val="18"/>
                <w:szCs w:val="18"/>
                <w:lang w:eastAsia="ja-JP"/>
              </w:rPr>
            </w:pPr>
            <w:r w:rsidRPr="00AB3294">
              <w:rPr>
                <w:rFonts w:cstheme="minorHAnsi"/>
                <w:b/>
                <w:bCs/>
                <w:color w:val="000000"/>
                <w:sz w:val="18"/>
                <w:szCs w:val="18"/>
                <w:lang w:eastAsia="ja-JP"/>
              </w:rPr>
              <w:t>(wypełnia Wykonawca)</w:t>
            </w:r>
          </w:p>
        </w:tc>
        <w:tc>
          <w:tcPr>
            <w:tcW w:w="4678" w:type="dxa"/>
            <w:tcBorders>
              <w:top w:val="nil"/>
              <w:left w:val="nil"/>
              <w:bottom w:val="nil"/>
              <w:right w:val="single" w:sz="8" w:space="0" w:color="000000"/>
            </w:tcBorders>
            <w:shd w:val="clear" w:color="auto" w:fill="BFBFBF"/>
            <w:vAlign w:val="center"/>
            <w:hideMark/>
          </w:tcPr>
          <w:p w14:paraId="38E8CE6A" w14:textId="77777777" w:rsidR="00AD0329" w:rsidRPr="00AB3294" w:rsidRDefault="00AD0329">
            <w:pPr>
              <w:jc w:val="center"/>
              <w:rPr>
                <w:rFonts w:cstheme="minorHAnsi"/>
                <w:b/>
                <w:bCs/>
                <w:color w:val="000000"/>
                <w:sz w:val="18"/>
                <w:szCs w:val="18"/>
                <w:lang w:eastAsia="ja-JP"/>
              </w:rPr>
            </w:pPr>
            <w:r w:rsidRPr="00AB3294">
              <w:rPr>
                <w:rFonts w:cstheme="minorHAnsi"/>
                <w:b/>
                <w:bCs/>
                <w:color w:val="000000"/>
                <w:sz w:val="18"/>
                <w:szCs w:val="18"/>
                <w:lang w:eastAsia="ja-JP"/>
              </w:rPr>
              <w:t xml:space="preserve">Parametry oferowane** </w:t>
            </w:r>
          </w:p>
        </w:tc>
      </w:tr>
      <w:tr w:rsidR="00AD0329" w:rsidRPr="00AB3294" w14:paraId="33B760CC" w14:textId="77777777" w:rsidTr="00AD0329">
        <w:trPr>
          <w:trHeight w:val="54"/>
        </w:trPr>
        <w:tc>
          <w:tcPr>
            <w:tcW w:w="0" w:type="auto"/>
            <w:vMerge/>
            <w:tcBorders>
              <w:top w:val="nil"/>
              <w:left w:val="single" w:sz="8" w:space="0" w:color="000000"/>
              <w:bottom w:val="single" w:sz="8" w:space="0" w:color="000000"/>
              <w:right w:val="single" w:sz="8" w:space="0" w:color="000000"/>
            </w:tcBorders>
            <w:vAlign w:val="center"/>
            <w:hideMark/>
          </w:tcPr>
          <w:p w14:paraId="76051806" w14:textId="77777777" w:rsidR="00AD0329" w:rsidRPr="00AB3294" w:rsidRDefault="00AD0329">
            <w:pPr>
              <w:rPr>
                <w:rFonts w:cstheme="minorHAnsi"/>
                <w:b/>
                <w:bCs/>
                <w:color w:val="000000"/>
                <w:sz w:val="18"/>
                <w:szCs w:val="18"/>
                <w:lang w:eastAsia="ja-JP"/>
              </w:rPr>
            </w:pPr>
          </w:p>
        </w:tc>
        <w:tc>
          <w:tcPr>
            <w:tcW w:w="0" w:type="auto"/>
            <w:vMerge/>
            <w:tcBorders>
              <w:top w:val="nil"/>
              <w:left w:val="single" w:sz="8" w:space="0" w:color="000000"/>
              <w:bottom w:val="single" w:sz="8" w:space="0" w:color="000000"/>
              <w:right w:val="single" w:sz="8" w:space="0" w:color="000000"/>
            </w:tcBorders>
            <w:vAlign w:val="center"/>
            <w:hideMark/>
          </w:tcPr>
          <w:p w14:paraId="3C778DE6" w14:textId="77777777" w:rsidR="00AD0329" w:rsidRPr="00AB3294" w:rsidRDefault="00AD0329">
            <w:pPr>
              <w:rPr>
                <w:rFonts w:cstheme="minorHAnsi"/>
                <w:b/>
                <w:bCs/>
                <w:color w:val="000000"/>
                <w:sz w:val="18"/>
                <w:szCs w:val="18"/>
                <w:lang w:eastAsia="ja-JP"/>
              </w:rPr>
            </w:pPr>
          </w:p>
        </w:tc>
        <w:tc>
          <w:tcPr>
            <w:tcW w:w="0" w:type="auto"/>
            <w:vMerge/>
            <w:tcBorders>
              <w:top w:val="nil"/>
              <w:left w:val="single" w:sz="8" w:space="0" w:color="000000"/>
              <w:bottom w:val="single" w:sz="8" w:space="0" w:color="000000"/>
              <w:right w:val="single" w:sz="8" w:space="0" w:color="000000"/>
            </w:tcBorders>
            <w:vAlign w:val="center"/>
            <w:hideMark/>
          </w:tcPr>
          <w:p w14:paraId="518B83CD" w14:textId="77777777" w:rsidR="00AD0329" w:rsidRPr="00AB3294" w:rsidRDefault="00AD0329">
            <w:pPr>
              <w:rPr>
                <w:rFonts w:cstheme="minorHAnsi"/>
                <w:b/>
                <w:bCs/>
                <w:color w:val="000000"/>
                <w:sz w:val="18"/>
                <w:szCs w:val="18"/>
                <w:lang w:eastAsia="ja-JP"/>
              </w:rPr>
            </w:pPr>
          </w:p>
        </w:tc>
        <w:tc>
          <w:tcPr>
            <w:tcW w:w="4678" w:type="dxa"/>
            <w:tcBorders>
              <w:top w:val="nil"/>
              <w:left w:val="nil"/>
              <w:bottom w:val="single" w:sz="8" w:space="0" w:color="000000"/>
              <w:right w:val="single" w:sz="8" w:space="0" w:color="000000"/>
            </w:tcBorders>
            <w:shd w:val="clear" w:color="auto" w:fill="BFBFBF"/>
            <w:vAlign w:val="center"/>
            <w:hideMark/>
          </w:tcPr>
          <w:p w14:paraId="704C21BE" w14:textId="77777777" w:rsidR="00AD0329" w:rsidRPr="00AB3294" w:rsidRDefault="00AD0329">
            <w:pPr>
              <w:jc w:val="center"/>
              <w:rPr>
                <w:rFonts w:cstheme="minorHAnsi"/>
                <w:b/>
                <w:bCs/>
                <w:color w:val="000000"/>
                <w:sz w:val="18"/>
                <w:szCs w:val="18"/>
                <w:lang w:eastAsia="ja-JP"/>
              </w:rPr>
            </w:pPr>
            <w:r w:rsidRPr="00AB3294">
              <w:rPr>
                <w:rFonts w:cstheme="minorHAnsi"/>
                <w:b/>
                <w:bCs/>
                <w:color w:val="000000"/>
                <w:sz w:val="18"/>
                <w:szCs w:val="18"/>
                <w:lang w:eastAsia="ja-JP"/>
              </w:rPr>
              <w:t>(wypełnia Wykonawca)</w:t>
            </w:r>
          </w:p>
        </w:tc>
      </w:tr>
      <w:tr w:rsidR="00AD0329" w:rsidRPr="00AB3294" w14:paraId="32D518D4" w14:textId="77777777" w:rsidTr="00AD0329">
        <w:trPr>
          <w:trHeight w:val="315"/>
        </w:trPr>
        <w:tc>
          <w:tcPr>
            <w:tcW w:w="1740" w:type="dxa"/>
            <w:tcBorders>
              <w:top w:val="nil"/>
              <w:left w:val="single" w:sz="8" w:space="0" w:color="000000"/>
              <w:bottom w:val="single" w:sz="8" w:space="0" w:color="000000"/>
              <w:right w:val="single" w:sz="8" w:space="0" w:color="000000"/>
            </w:tcBorders>
            <w:vAlign w:val="center"/>
            <w:hideMark/>
          </w:tcPr>
          <w:p w14:paraId="1D0945CF" w14:textId="77777777" w:rsidR="00AD0329" w:rsidRPr="00AB3294" w:rsidRDefault="00AD0329">
            <w:pPr>
              <w:ind w:firstLineChars="100" w:firstLine="180"/>
              <w:rPr>
                <w:rFonts w:cstheme="minorHAnsi"/>
                <w:color w:val="000000"/>
                <w:sz w:val="18"/>
                <w:szCs w:val="18"/>
                <w:lang w:eastAsia="ja-JP"/>
              </w:rPr>
            </w:pPr>
            <w:r w:rsidRPr="00AB3294">
              <w:rPr>
                <w:rFonts w:cstheme="minorHAnsi"/>
                <w:color w:val="000000"/>
                <w:sz w:val="18"/>
                <w:szCs w:val="18"/>
                <w:lang w:eastAsia="ja-JP"/>
              </w:rPr>
              <w:t>1.  </w:t>
            </w:r>
          </w:p>
        </w:tc>
        <w:tc>
          <w:tcPr>
            <w:tcW w:w="4204" w:type="dxa"/>
            <w:tcBorders>
              <w:top w:val="nil"/>
              <w:left w:val="nil"/>
              <w:bottom w:val="single" w:sz="8" w:space="0" w:color="000000"/>
              <w:right w:val="single" w:sz="8" w:space="0" w:color="000000"/>
            </w:tcBorders>
            <w:vAlign w:val="center"/>
            <w:hideMark/>
          </w:tcPr>
          <w:p w14:paraId="07C7C58F"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Nazwa</w:t>
            </w:r>
          </w:p>
        </w:tc>
        <w:tc>
          <w:tcPr>
            <w:tcW w:w="2268" w:type="dxa"/>
            <w:tcBorders>
              <w:top w:val="single" w:sz="8" w:space="0" w:color="000000"/>
              <w:left w:val="nil"/>
              <w:bottom w:val="single" w:sz="8" w:space="0" w:color="000000"/>
              <w:right w:val="single" w:sz="8" w:space="0" w:color="000000"/>
            </w:tcBorders>
            <w:vAlign w:val="center"/>
            <w:hideMark/>
          </w:tcPr>
          <w:p w14:paraId="15F2AAA3"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w:t>
            </w:r>
          </w:p>
        </w:tc>
        <w:tc>
          <w:tcPr>
            <w:tcW w:w="4678" w:type="dxa"/>
            <w:tcBorders>
              <w:top w:val="nil"/>
              <w:left w:val="nil"/>
              <w:bottom w:val="single" w:sz="8" w:space="0" w:color="000000"/>
              <w:right w:val="single" w:sz="8" w:space="0" w:color="000000"/>
            </w:tcBorders>
            <w:vAlign w:val="center"/>
          </w:tcPr>
          <w:p w14:paraId="1988DEB9" w14:textId="77777777" w:rsidR="00AD0329" w:rsidRPr="00AB3294" w:rsidRDefault="00AD0329">
            <w:pPr>
              <w:rPr>
                <w:rFonts w:cstheme="minorHAnsi"/>
                <w:color w:val="000000"/>
                <w:sz w:val="18"/>
                <w:szCs w:val="18"/>
                <w:lang w:eastAsia="ja-JP"/>
              </w:rPr>
            </w:pPr>
          </w:p>
        </w:tc>
      </w:tr>
      <w:tr w:rsidR="00AD0329" w:rsidRPr="00AB3294" w14:paraId="390A336C" w14:textId="77777777" w:rsidTr="00AD0329">
        <w:trPr>
          <w:trHeight w:val="315"/>
        </w:trPr>
        <w:tc>
          <w:tcPr>
            <w:tcW w:w="1740" w:type="dxa"/>
            <w:tcBorders>
              <w:top w:val="nil"/>
              <w:left w:val="single" w:sz="8" w:space="0" w:color="000000"/>
              <w:bottom w:val="single" w:sz="8" w:space="0" w:color="000000"/>
              <w:right w:val="single" w:sz="8" w:space="0" w:color="000000"/>
            </w:tcBorders>
            <w:vAlign w:val="center"/>
            <w:hideMark/>
          </w:tcPr>
          <w:p w14:paraId="34264AA4" w14:textId="77777777" w:rsidR="00AD0329" w:rsidRPr="00AB3294" w:rsidRDefault="00AD0329">
            <w:pPr>
              <w:ind w:firstLineChars="100" w:firstLine="180"/>
              <w:rPr>
                <w:rFonts w:cstheme="minorHAnsi"/>
                <w:color w:val="000000"/>
                <w:sz w:val="18"/>
                <w:szCs w:val="18"/>
                <w:lang w:eastAsia="ja-JP"/>
              </w:rPr>
            </w:pPr>
            <w:r w:rsidRPr="00AB3294">
              <w:rPr>
                <w:rFonts w:cstheme="minorHAnsi"/>
                <w:color w:val="000000"/>
                <w:sz w:val="18"/>
                <w:szCs w:val="18"/>
                <w:lang w:eastAsia="ja-JP"/>
              </w:rPr>
              <w:t>2.  </w:t>
            </w:r>
          </w:p>
        </w:tc>
        <w:tc>
          <w:tcPr>
            <w:tcW w:w="4204" w:type="dxa"/>
            <w:tcBorders>
              <w:top w:val="nil"/>
              <w:left w:val="nil"/>
              <w:bottom w:val="single" w:sz="8" w:space="0" w:color="000000"/>
              <w:right w:val="single" w:sz="8" w:space="0" w:color="000000"/>
            </w:tcBorders>
            <w:vAlign w:val="center"/>
            <w:hideMark/>
          </w:tcPr>
          <w:p w14:paraId="3C0A5650"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Typ</w:t>
            </w:r>
          </w:p>
        </w:tc>
        <w:tc>
          <w:tcPr>
            <w:tcW w:w="2268" w:type="dxa"/>
            <w:tcBorders>
              <w:top w:val="single" w:sz="8" w:space="0" w:color="000000"/>
              <w:left w:val="nil"/>
              <w:bottom w:val="single" w:sz="8" w:space="0" w:color="000000"/>
              <w:right w:val="single" w:sz="8" w:space="0" w:color="000000"/>
            </w:tcBorders>
            <w:vAlign w:val="center"/>
            <w:hideMark/>
          </w:tcPr>
          <w:p w14:paraId="739E01A4"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w:t>
            </w:r>
          </w:p>
        </w:tc>
        <w:tc>
          <w:tcPr>
            <w:tcW w:w="4678" w:type="dxa"/>
            <w:tcBorders>
              <w:top w:val="nil"/>
              <w:left w:val="nil"/>
              <w:bottom w:val="single" w:sz="8" w:space="0" w:color="000000"/>
              <w:right w:val="single" w:sz="8" w:space="0" w:color="000000"/>
            </w:tcBorders>
            <w:vAlign w:val="center"/>
          </w:tcPr>
          <w:p w14:paraId="0FB1F4D4" w14:textId="77777777" w:rsidR="00AD0329" w:rsidRPr="00AB3294" w:rsidRDefault="00AD0329">
            <w:pPr>
              <w:rPr>
                <w:rFonts w:cstheme="minorHAnsi"/>
                <w:color w:val="000000"/>
                <w:sz w:val="18"/>
                <w:szCs w:val="18"/>
                <w:lang w:eastAsia="ja-JP"/>
              </w:rPr>
            </w:pPr>
          </w:p>
        </w:tc>
      </w:tr>
      <w:tr w:rsidR="00AD0329" w:rsidRPr="00AB3294" w14:paraId="7E84D705" w14:textId="77777777" w:rsidTr="00AD0329">
        <w:trPr>
          <w:trHeight w:val="315"/>
        </w:trPr>
        <w:tc>
          <w:tcPr>
            <w:tcW w:w="1740" w:type="dxa"/>
            <w:tcBorders>
              <w:top w:val="nil"/>
              <w:left w:val="single" w:sz="8" w:space="0" w:color="000000"/>
              <w:bottom w:val="single" w:sz="8" w:space="0" w:color="000000"/>
              <w:right w:val="single" w:sz="8" w:space="0" w:color="000000"/>
            </w:tcBorders>
            <w:vAlign w:val="center"/>
            <w:hideMark/>
          </w:tcPr>
          <w:p w14:paraId="576377DF" w14:textId="77777777" w:rsidR="00AD0329" w:rsidRPr="00AB3294" w:rsidRDefault="00AD0329">
            <w:pPr>
              <w:ind w:firstLineChars="100" w:firstLine="180"/>
              <w:rPr>
                <w:rFonts w:cstheme="minorHAnsi"/>
                <w:color w:val="000000"/>
                <w:sz w:val="18"/>
                <w:szCs w:val="18"/>
                <w:lang w:eastAsia="ja-JP"/>
              </w:rPr>
            </w:pPr>
            <w:r w:rsidRPr="00AB3294">
              <w:rPr>
                <w:rFonts w:cstheme="minorHAnsi"/>
                <w:color w:val="000000"/>
                <w:sz w:val="18"/>
                <w:szCs w:val="18"/>
                <w:lang w:eastAsia="ja-JP"/>
              </w:rPr>
              <w:t>3.  </w:t>
            </w:r>
          </w:p>
        </w:tc>
        <w:tc>
          <w:tcPr>
            <w:tcW w:w="4204" w:type="dxa"/>
            <w:tcBorders>
              <w:top w:val="nil"/>
              <w:left w:val="nil"/>
              <w:bottom w:val="single" w:sz="8" w:space="0" w:color="000000"/>
              <w:right w:val="single" w:sz="8" w:space="0" w:color="000000"/>
            </w:tcBorders>
            <w:vAlign w:val="center"/>
            <w:hideMark/>
          </w:tcPr>
          <w:p w14:paraId="1DFA8459"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Producent</w:t>
            </w:r>
          </w:p>
        </w:tc>
        <w:tc>
          <w:tcPr>
            <w:tcW w:w="2268" w:type="dxa"/>
            <w:tcBorders>
              <w:top w:val="single" w:sz="8" w:space="0" w:color="000000"/>
              <w:left w:val="nil"/>
              <w:bottom w:val="single" w:sz="8" w:space="0" w:color="000000"/>
              <w:right w:val="single" w:sz="8" w:space="0" w:color="000000"/>
            </w:tcBorders>
            <w:vAlign w:val="center"/>
            <w:hideMark/>
          </w:tcPr>
          <w:p w14:paraId="2EB4181C"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w:t>
            </w:r>
          </w:p>
        </w:tc>
        <w:tc>
          <w:tcPr>
            <w:tcW w:w="4678" w:type="dxa"/>
            <w:tcBorders>
              <w:top w:val="nil"/>
              <w:left w:val="nil"/>
              <w:bottom w:val="single" w:sz="8" w:space="0" w:color="000000"/>
              <w:right w:val="single" w:sz="8" w:space="0" w:color="000000"/>
            </w:tcBorders>
            <w:vAlign w:val="center"/>
          </w:tcPr>
          <w:p w14:paraId="4E0DB27A" w14:textId="77777777" w:rsidR="00AD0329" w:rsidRPr="00AB3294" w:rsidRDefault="00AD0329">
            <w:pPr>
              <w:rPr>
                <w:rFonts w:cstheme="minorHAnsi"/>
                <w:color w:val="000000"/>
                <w:sz w:val="18"/>
                <w:szCs w:val="18"/>
                <w:lang w:val="en-US" w:eastAsia="ja-JP"/>
              </w:rPr>
            </w:pPr>
          </w:p>
        </w:tc>
      </w:tr>
      <w:tr w:rsidR="00AD0329" w:rsidRPr="00AB3294" w14:paraId="36514899" w14:textId="77777777" w:rsidTr="00AD0329">
        <w:trPr>
          <w:trHeight w:val="315"/>
        </w:trPr>
        <w:tc>
          <w:tcPr>
            <w:tcW w:w="1740" w:type="dxa"/>
            <w:tcBorders>
              <w:top w:val="nil"/>
              <w:left w:val="single" w:sz="8" w:space="0" w:color="000000"/>
              <w:bottom w:val="single" w:sz="8" w:space="0" w:color="000000"/>
              <w:right w:val="single" w:sz="8" w:space="0" w:color="000000"/>
            </w:tcBorders>
            <w:vAlign w:val="center"/>
            <w:hideMark/>
          </w:tcPr>
          <w:p w14:paraId="4939DFD0" w14:textId="77777777" w:rsidR="00AD0329" w:rsidRPr="00AB3294" w:rsidRDefault="00AD0329">
            <w:pPr>
              <w:ind w:firstLineChars="100" w:firstLine="180"/>
              <w:rPr>
                <w:rFonts w:cstheme="minorHAnsi"/>
                <w:color w:val="000000"/>
                <w:sz w:val="18"/>
                <w:szCs w:val="18"/>
                <w:lang w:eastAsia="ja-JP"/>
              </w:rPr>
            </w:pPr>
            <w:r w:rsidRPr="00AB3294">
              <w:rPr>
                <w:rFonts w:cstheme="minorHAnsi"/>
                <w:color w:val="000000"/>
                <w:sz w:val="18"/>
                <w:szCs w:val="18"/>
                <w:lang w:eastAsia="ja-JP"/>
              </w:rPr>
              <w:t xml:space="preserve">4. </w:t>
            </w:r>
          </w:p>
        </w:tc>
        <w:tc>
          <w:tcPr>
            <w:tcW w:w="4204" w:type="dxa"/>
            <w:tcBorders>
              <w:top w:val="nil"/>
              <w:left w:val="nil"/>
              <w:bottom w:val="single" w:sz="8" w:space="0" w:color="000000"/>
              <w:right w:val="single" w:sz="8" w:space="0" w:color="000000"/>
            </w:tcBorders>
            <w:vAlign w:val="center"/>
            <w:hideMark/>
          </w:tcPr>
          <w:p w14:paraId="4C4C1849"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Kraj pochodzenia</w:t>
            </w:r>
          </w:p>
        </w:tc>
        <w:tc>
          <w:tcPr>
            <w:tcW w:w="2268" w:type="dxa"/>
            <w:tcBorders>
              <w:top w:val="single" w:sz="8" w:space="0" w:color="000000"/>
              <w:left w:val="nil"/>
              <w:bottom w:val="single" w:sz="8" w:space="0" w:color="000000"/>
              <w:right w:val="single" w:sz="8" w:space="0" w:color="000000"/>
            </w:tcBorders>
            <w:vAlign w:val="center"/>
            <w:hideMark/>
          </w:tcPr>
          <w:p w14:paraId="1E4C8DAD"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w:t>
            </w:r>
          </w:p>
        </w:tc>
        <w:tc>
          <w:tcPr>
            <w:tcW w:w="4678" w:type="dxa"/>
            <w:tcBorders>
              <w:top w:val="nil"/>
              <w:left w:val="nil"/>
              <w:bottom w:val="single" w:sz="8" w:space="0" w:color="000000"/>
              <w:right w:val="single" w:sz="8" w:space="0" w:color="000000"/>
            </w:tcBorders>
            <w:vAlign w:val="center"/>
          </w:tcPr>
          <w:p w14:paraId="79E3E190" w14:textId="77777777" w:rsidR="00AD0329" w:rsidRPr="00AB3294" w:rsidRDefault="00AD0329">
            <w:pPr>
              <w:rPr>
                <w:rFonts w:cstheme="minorHAnsi"/>
                <w:color w:val="000000"/>
                <w:sz w:val="18"/>
                <w:szCs w:val="18"/>
                <w:lang w:eastAsia="ja-JP"/>
              </w:rPr>
            </w:pPr>
          </w:p>
        </w:tc>
      </w:tr>
      <w:tr w:rsidR="00AD0329" w:rsidRPr="00AB3294" w14:paraId="22B04258" w14:textId="77777777" w:rsidTr="00AD0329">
        <w:trPr>
          <w:trHeight w:val="780"/>
        </w:trPr>
        <w:tc>
          <w:tcPr>
            <w:tcW w:w="1740" w:type="dxa"/>
            <w:tcBorders>
              <w:top w:val="nil"/>
              <w:left w:val="single" w:sz="8" w:space="0" w:color="000000"/>
              <w:bottom w:val="single" w:sz="8" w:space="0" w:color="000000"/>
              <w:right w:val="single" w:sz="8" w:space="0" w:color="000000"/>
            </w:tcBorders>
            <w:vAlign w:val="center"/>
            <w:hideMark/>
          </w:tcPr>
          <w:p w14:paraId="675AF603" w14:textId="77777777" w:rsidR="00AD0329" w:rsidRPr="00AB3294" w:rsidRDefault="00AD0329">
            <w:pPr>
              <w:ind w:firstLineChars="100" w:firstLine="180"/>
              <w:rPr>
                <w:rFonts w:cstheme="minorHAnsi"/>
                <w:color w:val="000000"/>
                <w:sz w:val="18"/>
                <w:szCs w:val="18"/>
                <w:lang w:eastAsia="ja-JP"/>
              </w:rPr>
            </w:pPr>
            <w:r w:rsidRPr="00AB3294">
              <w:rPr>
                <w:rFonts w:cstheme="minorHAnsi"/>
                <w:color w:val="000000"/>
                <w:sz w:val="18"/>
                <w:szCs w:val="18"/>
                <w:lang w:eastAsia="ja-JP"/>
              </w:rPr>
              <w:t>5.  </w:t>
            </w:r>
          </w:p>
        </w:tc>
        <w:tc>
          <w:tcPr>
            <w:tcW w:w="4204" w:type="dxa"/>
            <w:tcBorders>
              <w:top w:val="nil"/>
              <w:left w:val="nil"/>
              <w:bottom w:val="single" w:sz="8" w:space="0" w:color="000000"/>
              <w:right w:val="single" w:sz="8" w:space="0" w:color="000000"/>
            </w:tcBorders>
            <w:vAlign w:val="center"/>
            <w:hideMark/>
          </w:tcPr>
          <w:p w14:paraId="279CC887"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Aparat fabrycznie nowy,  nieużywany wcześniej do prezentacji, z bieżącej produkcji, nie rekondycjonowany; rok produkcji 2024</w:t>
            </w:r>
          </w:p>
        </w:tc>
        <w:tc>
          <w:tcPr>
            <w:tcW w:w="2268" w:type="dxa"/>
            <w:tcBorders>
              <w:top w:val="single" w:sz="8" w:space="0" w:color="000000"/>
              <w:left w:val="nil"/>
              <w:bottom w:val="single" w:sz="8" w:space="0" w:color="000000"/>
              <w:right w:val="single" w:sz="8" w:space="0" w:color="000000"/>
            </w:tcBorders>
            <w:vAlign w:val="center"/>
            <w:hideMark/>
          </w:tcPr>
          <w:p w14:paraId="44C5AB0D"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w:t>
            </w:r>
          </w:p>
        </w:tc>
        <w:tc>
          <w:tcPr>
            <w:tcW w:w="4678" w:type="dxa"/>
            <w:tcBorders>
              <w:top w:val="nil"/>
              <w:left w:val="nil"/>
              <w:bottom w:val="single" w:sz="8" w:space="0" w:color="000000"/>
              <w:right w:val="single" w:sz="8" w:space="0" w:color="000000"/>
            </w:tcBorders>
            <w:vAlign w:val="center"/>
          </w:tcPr>
          <w:p w14:paraId="6E3FDA8D" w14:textId="77777777" w:rsidR="00AD0329" w:rsidRPr="00AB3294" w:rsidRDefault="00AD0329">
            <w:pPr>
              <w:rPr>
                <w:rFonts w:cstheme="minorHAnsi"/>
                <w:color w:val="000000"/>
                <w:sz w:val="18"/>
                <w:szCs w:val="18"/>
                <w:lang w:eastAsia="ja-JP"/>
              </w:rPr>
            </w:pPr>
          </w:p>
        </w:tc>
      </w:tr>
      <w:tr w:rsidR="00AD0329" w:rsidRPr="00AB3294" w14:paraId="5C05C5C2" w14:textId="77777777" w:rsidTr="00AD0329">
        <w:trPr>
          <w:trHeight w:val="552"/>
        </w:trPr>
        <w:tc>
          <w:tcPr>
            <w:tcW w:w="5944" w:type="dxa"/>
            <w:gridSpan w:val="2"/>
            <w:vMerge w:val="restart"/>
            <w:tcBorders>
              <w:top w:val="single" w:sz="8" w:space="0" w:color="000000"/>
              <w:left w:val="single" w:sz="8" w:space="0" w:color="000000"/>
              <w:bottom w:val="single" w:sz="8" w:space="0" w:color="000000"/>
              <w:right w:val="single" w:sz="8" w:space="0" w:color="000000"/>
            </w:tcBorders>
            <w:shd w:val="clear" w:color="auto" w:fill="BFBFBF"/>
            <w:vAlign w:val="center"/>
            <w:hideMark/>
          </w:tcPr>
          <w:p w14:paraId="5EEDEBD4" w14:textId="77777777" w:rsidR="00AD0329" w:rsidRPr="00AB3294" w:rsidRDefault="00AD0329">
            <w:pPr>
              <w:rPr>
                <w:rFonts w:cstheme="minorHAnsi"/>
                <w:b/>
                <w:bCs/>
                <w:color w:val="000000"/>
                <w:sz w:val="18"/>
                <w:szCs w:val="18"/>
                <w:lang w:eastAsia="ja-JP"/>
              </w:rPr>
            </w:pPr>
            <w:r w:rsidRPr="00AB3294">
              <w:rPr>
                <w:rFonts w:cstheme="minorHAnsi"/>
                <w:b/>
                <w:bCs/>
                <w:color w:val="000000"/>
                <w:sz w:val="18"/>
                <w:szCs w:val="18"/>
                <w:lang w:eastAsia="ja-JP"/>
              </w:rPr>
              <w:t>Parametry Techniczne wymagane</w:t>
            </w:r>
          </w:p>
        </w:tc>
        <w:tc>
          <w:tcPr>
            <w:tcW w:w="2268" w:type="dxa"/>
            <w:tcBorders>
              <w:top w:val="single" w:sz="8" w:space="0" w:color="000000"/>
              <w:left w:val="nil"/>
              <w:bottom w:val="nil"/>
              <w:right w:val="single" w:sz="8" w:space="0" w:color="000000"/>
            </w:tcBorders>
            <w:shd w:val="clear" w:color="auto" w:fill="BFBFBF"/>
            <w:vAlign w:val="center"/>
            <w:hideMark/>
          </w:tcPr>
          <w:p w14:paraId="687D1741" w14:textId="77777777" w:rsidR="00AD0329" w:rsidRPr="00AB3294" w:rsidRDefault="00AD0329">
            <w:pPr>
              <w:jc w:val="center"/>
              <w:rPr>
                <w:rFonts w:cstheme="minorHAnsi"/>
                <w:b/>
                <w:bCs/>
                <w:color w:val="000000"/>
                <w:sz w:val="18"/>
                <w:szCs w:val="18"/>
                <w:lang w:eastAsia="ja-JP"/>
              </w:rPr>
            </w:pPr>
            <w:r w:rsidRPr="00AB3294">
              <w:rPr>
                <w:rFonts w:cstheme="minorHAnsi"/>
                <w:b/>
                <w:bCs/>
                <w:color w:val="000000"/>
                <w:sz w:val="18"/>
                <w:szCs w:val="18"/>
                <w:lang w:eastAsia="ja-JP"/>
              </w:rPr>
              <w:t>Potwierdzenie spełnienia:</w:t>
            </w:r>
          </w:p>
        </w:tc>
        <w:tc>
          <w:tcPr>
            <w:tcW w:w="4678" w:type="dxa"/>
            <w:tcBorders>
              <w:top w:val="single" w:sz="8" w:space="0" w:color="000000"/>
              <w:left w:val="nil"/>
              <w:bottom w:val="nil"/>
              <w:right w:val="single" w:sz="8" w:space="0" w:color="000000"/>
            </w:tcBorders>
            <w:shd w:val="clear" w:color="auto" w:fill="BFBFBF"/>
            <w:vAlign w:val="center"/>
            <w:hideMark/>
          </w:tcPr>
          <w:p w14:paraId="21F20064" w14:textId="77777777" w:rsidR="00AD0329" w:rsidRPr="00AB3294" w:rsidRDefault="00AD0329">
            <w:pPr>
              <w:jc w:val="center"/>
              <w:rPr>
                <w:rFonts w:cstheme="minorHAnsi"/>
                <w:b/>
                <w:bCs/>
                <w:color w:val="000000"/>
                <w:sz w:val="18"/>
                <w:szCs w:val="18"/>
                <w:lang w:eastAsia="ja-JP"/>
              </w:rPr>
            </w:pPr>
            <w:r w:rsidRPr="00AB3294">
              <w:rPr>
                <w:rFonts w:cstheme="minorHAnsi"/>
                <w:b/>
                <w:bCs/>
                <w:color w:val="000000"/>
                <w:sz w:val="18"/>
                <w:szCs w:val="18"/>
                <w:lang w:eastAsia="ja-JP"/>
              </w:rPr>
              <w:t>Parametry oferowane**</w:t>
            </w:r>
          </w:p>
        </w:tc>
      </w:tr>
      <w:tr w:rsidR="00AD0329" w:rsidRPr="00AB3294" w14:paraId="518B36FE" w14:textId="77777777" w:rsidTr="00AD0329">
        <w:trPr>
          <w:trHeight w:val="552"/>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4807D9D" w14:textId="77777777" w:rsidR="00AD0329" w:rsidRPr="00AB3294" w:rsidRDefault="00AD0329">
            <w:pPr>
              <w:rPr>
                <w:rFonts w:cstheme="minorHAnsi"/>
                <w:b/>
                <w:bCs/>
                <w:color w:val="000000"/>
                <w:sz w:val="18"/>
                <w:szCs w:val="18"/>
                <w:lang w:eastAsia="ja-JP"/>
              </w:rPr>
            </w:pPr>
          </w:p>
        </w:tc>
        <w:tc>
          <w:tcPr>
            <w:tcW w:w="2268" w:type="dxa"/>
            <w:tcBorders>
              <w:top w:val="nil"/>
              <w:left w:val="nil"/>
              <w:bottom w:val="single" w:sz="8" w:space="0" w:color="000000"/>
              <w:right w:val="single" w:sz="8" w:space="0" w:color="000000"/>
            </w:tcBorders>
            <w:shd w:val="clear" w:color="auto" w:fill="BFBFBF"/>
            <w:vAlign w:val="center"/>
            <w:hideMark/>
          </w:tcPr>
          <w:p w14:paraId="305FDD95" w14:textId="77777777" w:rsidR="00AD0329" w:rsidRPr="00AB3294" w:rsidRDefault="00AD0329">
            <w:pPr>
              <w:jc w:val="center"/>
              <w:rPr>
                <w:rFonts w:cstheme="minorHAnsi"/>
                <w:b/>
                <w:bCs/>
                <w:color w:val="000000"/>
                <w:sz w:val="18"/>
                <w:szCs w:val="18"/>
                <w:lang w:eastAsia="ja-JP"/>
              </w:rPr>
            </w:pPr>
            <w:r w:rsidRPr="00AB3294">
              <w:rPr>
                <w:rFonts w:cstheme="minorHAnsi"/>
                <w:b/>
                <w:bCs/>
                <w:color w:val="000000"/>
                <w:sz w:val="18"/>
                <w:szCs w:val="18"/>
                <w:lang w:eastAsia="ja-JP"/>
              </w:rPr>
              <w:t>TAK/NIE*</w:t>
            </w:r>
          </w:p>
        </w:tc>
        <w:tc>
          <w:tcPr>
            <w:tcW w:w="4678" w:type="dxa"/>
            <w:tcBorders>
              <w:top w:val="nil"/>
              <w:left w:val="nil"/>
              <w:bottom w:val="single" w:sz="8" w:space="0" w:color="000000"/>
              <w:right w:val="single" w:sz="8" w:space="0" w:color="000000"/>
            </w:tcBorders>
            <w:shd w:val="clear" w:color="auto" w:fill="BFBFBF"/>
            <w:vAlign w:val="center"/>
            <w:hideMark/>
          </w:tcPr>
          <w:p w14:paraId="68C46608" w14:textId="77777777" w:rsidR="00AD0329" w:rsidRPr="00AB3294" w:rsidRDefault="00AD0329">
            <w:pPr>
              <w:jc w:val="center"/>
              <w:rPr>
                <w:rFonts w:cstheme="minorHAnsi"/>
                <w:b/>
                <w:bCs/>
                <w:color w:val="000000"/>
                <w:sz w:val="18"/>
                <w:szCs w:val="18"/>
                <w:lang w:eastAsia="ja-JP"/>
              </w:rPr>
            </w:pPr>
            <w:r w:rsidRPr="00AB3294">
              <w:rPr>
                <w:rFonts w:cstheme="minorHAnsi"/>
                <w:b/>
                <w:bCs/>
                <w:color w:val="000000"/>
                <w:sz w:val="18"/>
                <w:szCs w:val="18"/>
                <w:lang w:eastAsia="ja-JP"/>
              </w:rPr>
              <w:t>(wypełnia Wykonawca)</w:t>
            </w:r>
          </w:p>
        </w:tc>
      </w:tr>
      <w:tr w:rsidR="00AD0329" w:rsidRPr="00AB3294" w14:paraId="4E32838E" w14:textId="77777777" w:rsidTr="00AD0329">
        <w:trPr>
          <w:trHeight w:val="315"/>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64C9924D" w14:textId="77777777" w:rsidR="00AD0329" w:rsidRPr="00AB3294" w:rsidRDefault="00AD0329">
            <w:pPr>
              <w:ind w:firstLineChars="500" w:firstLine="904"/>
              <w:rPr>
                <w:rFonts w:cstheme="minorHAnsi"/>
                <w:b/>
                <w:bCs/>
                <w:color w:val="000000"/>
                <w:sz w:val="18"/>
                <w:szCs w:val="18"/>
                <w:lang w:eastAsia="ja-JP"/>
              </w:rPr>
            </w:pPr>
            <w:r w:rsidRPr="00AB3294">
              <w:rPr>
                <w:rFonts w:cstheme="minorHAnsi"/>
                <w:b/>
                <w:bCs/>
                <w:color w:val="000000"/>
                <w:sz w:val="18"/>
                <w:szCs w:val="18"/>
                <w:lang w:eastAsia="ja-JP"/>
              </w:rPr>
              <w:t>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23FE809F" w14:textId="77777777" w:rsidR="00AD0329" w:rsidRPr="00AB3294" w:rsidRDefault="00AD0329">
            <w:pPr>
              <w:rPr>
                <w:rFonts w:cstheme="minorHAnsi"/>
                <w:b/>
                <w:bCs/>
                <w:color w:val="000000"/>
                <w:sz w:val="18"/>
                <w:szCs w:val="18"/>
                <w:lang w:eastAsia="ja-JP"/>
              </w:rPr>
            </w:pPr>
            <w:r w:rsidRPr="00AB3294">
              <w:rPr>
                <w:rFonts w:cstheme="minorHAnsi"/>
                <w:b/>
                <w:bCs/>
                <w:color w:val="000000"/>
                <w:sz w:val="18"/>
                <w:szCs w:val="18"/>
                <w:lang w:eastAsia="ja-JP"/>
              </w:rPr>
              <w:t>Konstrukcja</w:t>
            </w:r>
          </w:p>
        </w:tc>
        <w:tc>
          <w:tcPr>
            <w:tcW w:w="2268" w:type="dxa"/>
            <w:tcBorders>
              <w:top w:val="nil"/>
              <w:left w:val="nil"/>
              <w:bottom w:val="single" w:sz="8" w:space="0" w:color="000000"/>
              <w:right w:val="single" w:sz="8" w:space="0" w:color="000000"/>
            </w:tcBorders>
            <w:shd w:val="clear" w:color="auto" w:fill="FFFFFF"/>
            <w:vAlign w:val="center"/>
            <w:hideMark/>
          </w:tcPr>
          <w:p w14:paraId="759915C5"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w:t>
            </w:r>
          </w:p>
        </w:tc>
        <w:tc>
          <w:tcPr>
            <w:tcW w:w="4678" w:type="dxa"/>
            <w:tcBorders>
              <w:top w:val="single" w:sz="8" w:space="0" w:color="000000"/>
              <w:left w:val="nil"/>
              <w:bottom w:val="single" w:sz="8" w:space="0" w:color="000000"/>
              <w:right w:val="single" w:sz="8" w:space="0" w:color="000000"/>
            </w:tcBorders>
            <w:shd w:val="clear" w:color="auto" w:fill="FFFFFF"/>
            <w:vAlign w:val="center"/>
            <w:hideMark/>
          </w:tcPr>
          <w:p w14:paraId="0CE527BF"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w:t>
            </w:r>
          </w:p>
        </w:tc>
      </w:tr>
      <w:tr w:rsidR="00AD0329" w:rsidRPr="00AB3294" w14:paraId="018FFBAA" w14:textId="77777777" w:rsidTr="00AD0329">
        <w:trPr>
          <w:trHeight w:val="1132"/>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02EDCF22"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lastRenderedPageBreak/>
              <w:t>6.  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782FF815"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Przenośny aparat USG z torbą/walizką dedykowaną do transportu, z kolorowym Dopplerem,  o cyfrowym układzie formowania wiązki ultradźwiękowej, o nowoczesnej konstrukcji i ergonomii</w:t>
            </w:r>
          </w:p>
        </w:tc>
        <w:tc>
          <w:tcPr>
            <w:tcW w:w="2268" w:type="dxa"/>
            <w:tcBorders>
              <w:top w:val="nil"/>
              <w:left w:val="nil"/>
              <w:bottom w:val="single" w:sz="8" w:space="0" w:color="000000"/>
              <w:right w:val="single" w:sz="8" w:space="0" w:color="000000"/>
            </w:tcBorders>
            <w:shd w:val="clear" w:color="auto" w:fill="FFFFFF"/>
            <w:vAlign w:val="center"/>
            <w:hideMark/>
          </w:tcPr>
          <w:p w14:paraId="634D2854"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2211023F" w14:textId="77777777" w:rsidR="00AD0329" w:rsidRPr="00AB3294" w:rsidRDefault="00AD0329">
            <w:pPr>
              <w:rPr>
                <w:rFonts w:cstheme="minorHAnsi"/>
                <w:color w:val="000000"/>
                <w:sz w:val="18"/>
                <w:szCs w:val="18"/>
                <w:lang w:eastAsia="ja-JP"/>
              </w:rPr>
            </w:pPr>
          </w:p>
        </w:tc>
      </w:tr>
      <w:tr w:rsidR="00AD0329" w:rsidRPr="00AB3294" w14:paraId="6A7C1B9E" w14:textId="77777777" w:rsidTr="00AD0329">
        <w:trPr>
          <w:trHeight w:val="314"/>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0BB654E5"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7.  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6CE38824"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xml:space="preserve">Maksymalna waga jednostki głównej max. 2,1 kg </w:t>
            </w:r>
          </w:p>
        </w:tc>
        <w:tc>
          <w:tcPr>
            <w:tcW w:w="2268" w:type="dxa"/>
            <w:tcBorders>
              <w:top w:val="nil"/>
              <w:left w:val="nil"/>
              <w:bottom w:val="single" w:sz="8" w:space="0" w:color="000000"/>
              <w:right w:val="single" w:sz="8" w:space="0" w:color="000000"/>
            </w:tcBorders>
            <w:shd w:val="clear" w:color="auto" w:fill="FFFFFF"/>
            <w:vAlign w:val="center"/>
            <w:hideMark/>
          </w:tcPr>
          <w:p w14:paraId="6FEAC632"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1CC2712A" w14:textId="77777777" w:rsidR="00AD0329" w:rsidRPr="00AB3294" w:rsidRDefault="00AD0329">
            <w:pPr>
              <w:rPr>
                <w:rFonts w:cstheme="minorHAnsi"/>
                <w:color w:val="000000"/>
                <w:sz w:val="18"/>
                <w:szCs w:val="18"/>
                <w:lang w:eastAsia="ja-JP"/>
              </w:rPr>
            </w:pPr>
          </w:p>
        </w:tc>
      </w:tr>
      <w:tr w:rsidR="00AD0329" w:rsidRPr="00AB3294" w14:paraId="35484A38" w14:textId="77777777" w:rsidTr="00AD0329">
        <w:trPr>
          <w:trHeight w:val="379"/>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363C618D"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8.  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4577404E"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Zasilanie sieciowe i bateryjne. Bateria w zestawie</w:t>
            </w:r>
          </w:p>
        </w:tc>
        <w:tc>
          <w:tcPr>
            <w:tcW w:w="2268" w:type="dxa"/>
            <w:tcBorders>
              <w:top w:val="nil"/>
              <w:left w:val="nil"/>
              <w:bottom w:val="single" w:sz="8" w:space="0" w:color="000000"/>
              <w:right w:val="single" w:sz="8" w:space="0" w:color="000000"/>
            </w:tcBorders>
            <w:shd w:val="clear" w:color="auto" w:fill="FFFFFF"/>
            <w:vAlign w:val="center"/>
            <w:hideMark/>
          </w:tcPr>
          <w:p w14:paraId="0AEAC143"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6B04E168" w14:textId="77777777" w:rsidR="00AD0329" w:rsidRPr="00AB3294" w:rsidRDefault="00AD0329">
            <w:pPr>
              <w:rPr>
                <w:rFonts w:cstheme="minorHAnsi"/>
                <w:color w:val="000000"/>
                <w:sz w:val="18"/>
                <w:szCs w:val="18"/>
                <w:lang w:eastAsia="ja-JP"/>
              </w:rPr>
            </w:pPr>
          </w:p>
        </w:tc>
      </w:tr>
      <w:tr w:rsidR="00AD0329" w:rsidRPr="00AB3294" w14:paraId="280EFE87" w14:textId="77777777" w:rsidTr="00AD0329">
        <w:trPr>
          <w:trHeight w:val="144"/>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31540E80"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9.  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00BD1B45"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4 porty do podłączenia głowic bez konieczności posiadania stacji dokującej i innych urządzeń preferencyjnych</w:t>
            </w:r>
          </w:p>
        </w:tc>
        <w:tc>
          <w:tcPr>
            <w:tcW w:w="2268" w:type="dxa"/>
            <w:tcBorders>
              <w:top w:val="nil"/>
              <w:left w:val="nil"/>
              <w:bottom w:val="single" w:sz="8" w:space="0" w:color="000000"/>
              <w:right w:val="single" w:sz="8" w:space="0" w:color="000000"/>
            </w:tcBorders>
            <w:shd w:val="clear" w:color="auto" w:fill="FFFFFF"/>
            <w:vAlign w:val="center"/>
            <w:hideMark/>
          </w:tcPr>
          <w:p w14:paraId="71CBE694"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3659A4AB" w14:textId="77777777" w:rsidR="00AD0329" w:rsidRPr="00AB3294" w:rsidRDefault="00AD0329">
            <w:pPr>
              <w:rPr>
                <w:rFonts w:cstheme="minorHAnsi"/>
                <w:color w:val="000000"/>
                <w:sz w:val="18"/>
                <w:szCs w:val="18"/>
                <w:lang w:eastAsia="ja-JP"/>
              </w:rPr>
            </w:pPr>
          </w:p>
        </w:tc>
      </w:tr>
      <w:tr w:rsidR="00AD0329" w:rsidRPr="00AB3294" w14:paraId="3276B305" w14:textId="77777777" w:rsidTr="00AD0329">
        <w:trPr>
          <w:trHeight w:val="2008"/>
        </w:trPr>
        <w:tc>
          <w:tcPr>
            <w:tcW w:w="17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4742AE"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10.  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62D5EB8B"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Dotykowy ekran o wysokiej rozdzielczości, przekątna ekranu min. 14,1 cali, responsywny i płynny w użyciu. Rozdzielczość 1900 x 1080</w:t>
            </w:r>
          </w:p>
        </w:tc>
        <w:tc>
          <w:tcPr>
            <w:tcW w:w="226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BA27A3"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8F6085" w14:textId="77777777" w:rsidR="00AD0329" w:rsidRPr="00AB3294" w:rsidRDefault="00AD0329">
            <w:pPr>
              <w:rPr>
                <w:rFonts w:cstheme="minorHAnsi"/>
                <w:color w:val="000000"/>
                <w:sz w:val="18"/>
                <w:szCs w:val="18"/>
                <w:lang w:eastAsia="ja-JP"/>
              </w:rPr>
            </w:pPr>
          </w:p>
        </w:tc>
      </w:tr>
      <w:tr w:rsidR="00AD0329" w:rsidRPr="00AB3294" w14:paraId="2DCEE779" w14:textId="77777777" w:rsidTr="00AD0329">
        <w:trPr>
          <w:trHeight w:val="552"/>
        </w:trPr>
        <w:tc>
          <w:tcPr>
            <w:tcW w:w="174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BEA574"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11.  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42DE166D" w14:textId="77777777" w:rsidR="00AD0329" w:rsidRPr="00AB3294" w:rsidRDefault="00AD0329">
            <w:pPr>
              <w:rPr>
                <w:rFonts w:cstheme="minorHAnsi"/>
                <w:color w:val="000000"/>
                <w:sz w:val="18"/>
                <w:szCs w:val="18"/>
                <w:lang w:eastAsia="ja-JP"/>
              </w:rPr>
            </w:pPr>
            <w:r w:rsidRPr="00AB3294">
              <w:rPr>
                <w:rFonts w:cstheme="minorHAnsi"/>
                <w:sz w:val="18"/>
                <w:szCs w:val="18"/>
                <w:lang w:eastAsia="ja-JP"/>
              </w:rPr>
              <w:t>Regulacja kąta pochylenia ekranu</w:t>
            </w:r>
          </w:p>
        </w:tc>
        <w:tc>
          <w:tcPr>
            <w:tcW w:w="2268" w:type="dxa"/>
            <w:tcBorders>
              <w:top w:val="single" w:sz="8" w:space="0" w:color="000000"/>
              <w:left w:val="nil"/>
              <w:bottom w:val="single" w:sz="8" w:space="0" w:color="000000"/>
              <w:right w:val="single" w:sz="8" w:space="0" w:color="000000"/>
            </w:tcBorders>
            <w:shd w:val="clear" w:color="auto" w:fill="FFFFFF"/>
            <w:vAlign w:val="center"/>
            <w:hideMark/>
          </w:tcPr>
          <w:p w14:paraId="5D0F31C8"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2AF5ABDC" w14:textId="77777777" w:rsidR="00AD0329" w:rsidRPr="00AB3294" w:rsidRDefault="00AD0329">
            <w:pPr>
              <w:rPr>
                <w:rFonts w:cstheme="minorHAnsi"/>
                <w:color w:val="000000"/>
                <w:sz w:val="18"/>
                <w:szCs w:val="18"/>
                <w:lang w:eastAsia="ja-JP"/>
              </w:rPr>
            </w:pPr>
          </w:p>
        </w:tc>
      </w:tr>
      <w:tr w:rsidR="00AD0329" w:rsidRPr="00AB3294" w14:paraId="43080F06" w14:textId="77777777" w:rsidTr="00AD0329">
        <w:trPr>
          <w:trHeight w:val="552"/>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7592CA8C"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12.  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1B71428A"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Czas włączenia maksymalnie 25 s.</w:t>
            </w:r>
          </w:p>
        </w:tc>
        <w:tc>
          <w:tcPr>
            <w:tcW w:w="2268" w:type="dxa"/>
            <w:tcBorders>
              <w:top w:val="nil"/>
              <w:left w:val="nil"/>
              <w:bottom w:val="single" w:sz="8" w:space="0" w:color="000000"/>
              <w:right w:val="single" w:sz="8" w:space="0" w:color="000000"/>
            </w:tcBorders>
            <w:shd w:val="clear" w:color="auto" w:fill="FFFFFF"/>
            <w:vAlign w:val="center"/>
            <w:hideMark/>
          </w:tcPr>
          <w:p w14:paraId="63126E57"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551FE103" w14:textId="77777777" w:rsidR="00AD0329" w:rsidRPr="00AB3294" w:rsidRDefault="00AD0329">
            <w:pPr>
              <w:rPr>
                <w:rFonts w:cstheme="minorHAnsi"/>
                <w:sz w:val="18"/>
                <w:szCs w:val="18"/>
                <w:lang w:eastAsia="ja-JP"/>
              </w:rPr>
            </w:pPr>
          </w:p>
        </w:tc>
      </w:tr>
      <w:tr w:rsidR="00AD0329" w:rsidRPr="00AB3294" w14:paraId="3C05B3FB" w14:textId="77777777" w:rsidTr="00AD0329">
        <w:trPr>
          <w:trHeight w:val="60"/>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27353857"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13.  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3FBF2F4E"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180 min ciągłych badań na wbudowanej baterii zasilającej system.</w:t>
            </w:r>
          </w:p>
        </w:tc>
        <w:tc>
          <w:tcPr>
            <w:tcW w:w="2268" w:type="dxa"/>
            <w:tcBorders>
              <w:top w:val="nil"/>
              <w:left w:val="nil"/>
              <w:bottom w:val="single" w:sz="8" w:space="0" w:color="000000"/>
              <w:right w:val="single" w:sz="8" w:space="0" w:color="000000"/>
            </w:tcBorders>
            <w:shd w:val="clear" w:color="auto" w:fill="FFFFFF"/>
            <w:vAlign w:val="center"/>
            <w:hideMark/>
          </w:tcPr>
          <w:p w14:paraId="2486AB0A"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5D5C6118" w14:textId="77777777" w:rsidR="00AD0329" w:rsidRPr="00AB3294" w:rsidRDefault="00AD0329">
            <w:pPr>
              <w:rPr>
                <w:rFonts w:cstheme="minorHAnsi"/>
                <w:color w:val="000000"/>
                <w:sz w:val="18"/>
                <w:szCs w:val="18"/>
                <w:lang w:eastAsia="ja-JP"/>
              </w:rPr>
            </w:pPr>
          </w:p>
        </w:tc>
      </w:tr>
      <w:tr w:rsidR="00AD0329" w:rsidRPr="00AB3294" w14:paraId="6D4FEBDE" w14:textId="77777777" w:rsidTr="00AD0329">
        <w:trPr>
          <w:trHeight w:val="60"/>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41D66AFE"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14.  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59D35EB3"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Dedykowany wózek z 4 skrętnymi kołami z możliwością zamocowania konsoli USG</w:t>
            </w:r>
          </w:p>
        </w:tc>
        <w:tc>
          <w:tcPr>
            <w:tcW w:w="2268" w:type="dxa"/>
            <w:tcBorders>
              <w:top w:val="nil"/>
              <w:left w:val="nil"/>
              <w:bottom w:val="single" w:sz="8" w:space="0" w:color="000000"/>
              <w:right w:val="single" w:sz="8" w:space="0" w:color="000000"/>
            </w:tcBorders>
            <w:shd w:val="clear" w:color="auto" w:fill="FFFFFF"/>
            <w:vAlign w:val="center"/>
            <w:hideMark/>
          </w:tcPr>
          <w:p w14:paraId="1CE4DD5C"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130CCE38" w14:textId="77777777" w:rsidR="00AD0329" w:rsidRPr="00AB3294" w:rsidRDefault="00AD0329">
            <w:pPr>
              <w:rPr>
                <w:rFonts w:cstheme="minorHAnsi"/>
                <w:color w:val="000000"/>
                <w:sz w:val="18"/>
                <w:szCs w:val="18"/>
                <w:lang w:eastAsia="ja-JP"/>
              </w:rPr>
            </w:pPr>
          </w:p>
        </w:tc>
      </w:tr>
      <w:tr w:rsidR="00AD0329" w:rsidRPr="00AB3294" w14:paraId="5F5AA3DA" w14:textId="77777777" w:rsidTr="00AD0329">
        <w:trPr>
          <w:trHeight w:val="60"/>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2E18A653"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15.  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02B18F9A" w14:textId="77777777" w:rsidR="00AD0329" w:rsidRPr="00AB3294" w:rsidRDefault="00AD0329">
            <w:pPr>
              <w:rPr>
                <w:rFonts w:cstheme="minorHAnsi"/>
                <w:sz w:val="18"/>
                <w:szCs w:val="18"/>
                <w:lang w:eastAsia="ja-JP"/>
              </w:rPr>
            </w:pPr>
            <w:r w:rsidRPr="00AB3294">
              <w:rPr>
                <w:rFonts w:cstheme="minorHAnsi"/>
                <w:sz w:val="18"/>
                <w:szCs w:val="18"/>
                <w:lang w:eastAsia="ja-JP"/>
              </w:rPr>
              <w:t>Aktualizacja systemu jednym wciśnięciem dedykowanej ikony -  pomocne podczas wprowadzania nowych rewizji usprawniających pracę systemu</w:t>
            </w:r>
          </w:p>
        </w:tc>
        <w:tc>
          <w:tcPr>
            <w:tcW w:w="2268" w:type="dxa"/>
            <w:tcBorders>
              <w:top w:val="nil"/>
              <w:left w:val="nil"/>
              <w:bottom w:val="single" w:sz="8" w:space="0" w:color="000000"/>
              <w:right w:val="single" w:sz="8" w:space="0" w:color="000000"/>
            </w:tcBorders>
            <w:shd w:val="clear" w:color="auto" w:fill="FFFFFF"/>
            <w:vAlign w:val="center"/>
            <w:hideMark/>
          </w:tcPr>
          <w:p w14:paraId="70DECB6D" w14:textId="77777777" w:rsidR="00AD0329" w:rsidRPr="00AB3294" w:rsidRDefault="00AD0329">
            <w:pPr>
              <w:jc w:val="center"/>
              <w:rPr>
                <w:rFonts w:cstheme="minorHAnsi"/>
                <w:color w:val="000000"/>
                <w:sz w:val="18"/>
                <w:szCs w:val="18"/>
                <w:lang w:eastAsia="ja-JP"/>
              </w:rPr>
            </w:pPr>
            <w:r w:rsidRPr="00AB3294">
              <w:rPr>
                <w:rFonts w:cstheme="minorHAnsi"/>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2E2F158E" w14:textId="77777777" w:rsidR="00AD0329" w:rsidRPr="00AB3294" w:rsidRDefault="00AD0329">
            <w:pPr>
              <w:rPr>
                <w:rFonts w:cstheme="minorHAnsi"/>
                <w:sz w:val="18"/>
                <w:szCs w:val="18"/>
                <w:lang w:eastAsia="ja-JP"/>
              </w:rPr>
            </w:pPr>
          </w:p>
        </w:tc>
      </w:tr>
      <w:tr w:rsidR="00AD0329" w:rsidRPr="00AB3294" w14:paraId="3B455E16" w14:textId="77777777" w:rsidTr="00AD0329">
        <w:trPr>
          <w:trHeight w:val="1103"/>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334CD609"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16.  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25BBEA11"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Możliwość powiększenia obrazu diagnostycznego do pełnego ekranu</w:t>
            </w:r>
          </w:p>
        </w:tc>
        <w:tc>
          <w:tcPr>
            <w:tcW w:w="2268" w:type="dxa"/>
            <w:tcBorders>
              <w:top w:val="nil"/>
              <w:left w:val="nil"/>
              <w:bottom w:val="single" w:sz="8" w:space="0" w:color="000000"/>
              <w:right w:val="single" w:sz="8" w:space="0" w:color="000000"/>
            </w:tcBorders>
            <w:shd w:val="clear" w:color="auto" w:fill="FFFFFF"/>
            <w:vAlign w:val="center"/>
            <w:hideMark/>
          </w:tcPr>
          <w:p w14:paraId="350F5D00"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296FA623" w14:textId="77777777" w:rsidR="00AD0329" w:rsidRPr="00AB3294" w:rsidRDefault="00AD0329">
            <w:pPr>
              <w:rPr>
                <w:rFonts w:cstheme="minorHAnsi"/>
                <w:color w:val="000000"/>
                <w:sz w:val="18"/>
                <w:szCs w:val="18"/>
                <w:lang w:eastAsia="ja-JP"/>
              </w:rPr>
            </w:pPr>
          </w:p>
        </w:tc>
      </w:tr>
      <w:tr w:rsidR="00AD0329" w:rsidRPr="00AB3294" w14:paraId="014CA631" w14:textId="77777777" w:rsidTr="00AD0329">
        <w:trPr>
          <w:trHeight w:val="552"/>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6F3755DE" w14:textId="77777777" w:rsidR="00AD0329" w:rsidRPr="00AB3294" w:rsidRDefault="00AD0329">
            <w:pPr>
              <w:ind w:firstLineChars="200" w:firstLine="360"/>
              <w:rPr>
                <w:rFonts w:cstheme="minorHAnsi"/>
                <w:color w:val="000000"/>
                <w:sz w:val="18"/>
                <w:szCs w:val="18"/>
                <w:lang w:eastAsia="ja-JP"/>
              </w:rPr>
            </w:pPr>
            <w:r w:rsidRPr="00AB3294">
              <w:rPr>
                <w:rFonts w:cstheme="minorHAnsi"/>
                <w:color w:val="000000"/>
                <w:sz w:val="18"/>
                <w:szCs w:val="18"/>
                <w:lang w:eastAsia="ja-JP"/>
              </w:rPr>
              <w:t>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38E62AB9" w14:textId="77777777" w:rsidR="00AD0329" w:rsidRPr="00AB3294" w:rsidRDefault="00AD0329">
            <w:pPr>
              <w:rPr>
                <w:rFonts w:cstheme="minorHAnsi"/>
                <w:b/>
                <w:bCs/>
                <w:color w:val="000000"/>
                <w:sz w:val="18"/>
                <w:szCs w:val="18"/>
                <w:lang w:eastAsia="ja-JP"/>
              </w:rPr>
            </w:pPr>
            <w:r w:rsidRPr="00AB3294">
              <w:rPr>
                <w:rFonts w:cstheme="minorHAnsi"/>
                <w:b/>
                <w:bCs/>
                <w:color w:val="000000"/>
                <w:sz w:val="18"/>
                <w:szCs w:val="18"/>
                <w:lang w:eastAsia="ja-JP"/>
              </w:rPr>
              <w:t>Obrazowanie i prezentacja obrazu</w:t>
            </w:r>
          </w:p>
        </w:tc>
        <w:tc>
          <w:tcPr>
            <w:tcW w:w="2268" w:type="dxa"/>
            <w:tcBorders>
              <w:top w:val="nil"/>
              <w:left w:val="nil"/>
              <w:bottom w:val="single" w:sz="8" w:space="0" w:color="000000"/>
              <w:right w:val="single" w:sz="8" w:space="0" w:color="000000"/>
            </w:tcBorders>
            <w:shd w:val="clear" w:color="auto" w:fill="FFFFFF"/>
            <w:vAlign w:val="center"/>
            <w:hideMark/>
          </w:tcPr>
          <w:p w14:paraId="7101C575"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w:t>
            </w:r>
          </w:p>
        </w:tc>
        <w:tc>
          <w:tcPr>
            <w:tcW w:w="4678" w:type="dxa"/>
            <w:tcBorders>
              <w:top w:val="single" w:sz="8" w:space="0" w:color="000000"/>
              <w:left w:val="nil"/>
              <w:bottom w:val="single" w:sz="8" w:space="0" w:color="000000"/>
              <w:right w:val="single" w:sz="8" w:space="0" w:color="000000"/>
            </w:tcBorders>
            <w:shd w:val="clear" w:color="auto" w:fill="FFFFFF"/>
            <w:vAlign w:val="center"/>
            <w:hideMark/>
          </w:tcPr>
          <w:p w14:paraId="6C0119EE"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w:t>
            </w:r>
          </w:p>
        </w:tc>
      </w:tr>
      <w:tr w:rsidR="00AD0329" w:rsidRPr="00AB3294" w14:paraId="7A66187A" w14:textId="77777777" w:rsidTr="00AD0329">
        <w:trPr>
          <w:trHeight w:val="2471"/>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74905A79"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17.  </w:t>
            </w:r>
          </w:p>
        </w:tc>
        <w:tc>
          <w:tcPr>
            <w:tcW w:w="4204" w:type="dxa"/>
            <w:tcBorders>
              <w:top w:val="single" w:sz="8" w:space="0" w:color="000000"/>
              <w:left w:val="nil"/>
              <w:bottom w:val="nil"/>
              <w:right w:val="single" w:sz="8" w:space="0" w:color="000000"/>
            </w:tcBorders>
            <w:shd w:val="clear" w:color="auto" w:fill="FFFFFF"/>
            <w:vAlign w:val="center"/>
            <w:hideMark/>
          </w:tcPr>
          <w:p w14:paraId="60EBC865"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Kombinacje prezentowanych jednocześnie obrazów. Min.</w:t>
            </w:r>
          </w:p>
          <w:p w14:paraId="5073BA69"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Duplex mode: B+CFM, B+CPA, B+DPD, B/M</w:t>
            </w:r>
          </w:p>
          <w:p w14:paraId="02C32152"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Triplex mode: B+CFM+PW, B+CPA+PW, B+DPD+PW, CW</w:t>
            </w:r>
          </w:p>
        </w:tc>
        <w:tc>
          <w:tcPr>
            <w:tcW w:w="2268" w:type="dxa"/>
            <w:tcBorders>
              <w:top w:val="nil"/>
              <w:left w:val="single" w:sz="8" w:space="0" w:color="000000"/>
              <w:bottom w:val="single" w:sz="8" w:space="0" w:color="000000"/>
              <w:right w:val="single" w:sz="8" w:space="0" w:color="000000"/>
            </w:tcBorders>
            <w:shd w:val="clear" w:color="auto" w:fill="FFFFFF"/>
            <w:vAlign w:val="center"/>
            <w:hideMark/>
          </w:tcPr>
          <w:p w14:paraId="12E1EBBB"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1D2D79" w14:textId="77777777" w:rsidR="00AD0329" w:rsidRPr="00AB3294" w:rsidRDefault="00AD0329">
            <w:pPr>
              <w:rPr>
                <w:rFonts w:cstheme="minorHAnsi"/>
                <w:color w:val="000000"/>
                <w:sz w:val="18"/>
                <w:szCs w:val="18"/>
                <w:lang w:eastAsia="ja-JP"/>
              </w:rPr>
            </w:pPr>
          </w:p>
        </w:tc>
      </w:tr>
      <w:tr w:rsidR="00AD0329" w:rsidRPr="00AB3294" w14:paraId="15FE5951" w14:textId="77777777" w:rsidTr="00AD0329">
        <w:trPr>
          <w:trHeight w:val="60"/>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39C5EFE4"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lastRenderedPageBreak/>
              <w:t>18.  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7990D185"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Liczba klatek na sekundę w obrazowaniu B minimum 128 FPS</w:t>
            </w:r>
          </w:p>
        </w:tc>
        <w:tc>
          <w:tcPr>
            <w:tcW w:w="2268" w:type="dxa"/>
            <w:tcBorders>
              <w:top w:val="nil"/>
              <w:left w:val="nil"/>
              <w:bottom w:val="single" w:sz="8" w:space="0" w:color="000000"/>
              <w:right w:val="single" w:sz="8" w:space="0" w:color="000000"/>
            </w:tcBorders>
            <w:shd w:val="clear" w:color="auto" w:fill="FFFFFF"/>
            <w:vAlign w:val="center"/>
            <w:hideMark/>
          </w:tcPr>
          <w:p w14:paraId="43C2D766"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hideMark/>
          </w:tcPr>
          <w:p w14:paraId="24CE361A" w14:textId="77777777" w:rsidR="00AD0329" w:rsidRPr="00AB3294" w:rsidRDefault="00AD0329">
            <w:pPr>
              <w:rPr>
                <w:rFonts w:cstheme="minorHAnsi"/>
                <w:color w:val="000000"/>
                <w:sz w:val="18"/>
                <w:szCs w:val="18"/>
                <w:lang w:eastAsia="ja-JP"/>
              </w:rPr>
            </w:pPr>
          </w:p>
        </w:tc>
      </w:tr>
      <w:tr w:rsidR="00AD0329" w:rsidRPr="00AB3294" w14:paraId="79CC138B" w14:textId="77777777" w:rsidTr="00AD0329">
        <w:trPr>
          <w:trHeight w:val="552"/>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59B5320B"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19.  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174DC3FD"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Obrazowanie harmoniczne</w:t>
            </w:r>
          </w:p>
        </w:tc>
        <w:tc>
          <w:tcPr>
            <w:tcW w:w="2268" w:type="dxa"/>
            <w:tcBorders>
              <w:top w:val="nil"/>
              <w:left w:val="nil"/>
              <w:bottom w:val="single" w:sz="8" w:space="0" w:color="000000"/>
              <w:right w:val="single" w:sz="8" w:space="0" w:color="000000"/>
            </w:tcBorders>
            <w:shd w:val="clear" w:color="auto" w:fill="FFFFFF"/>
            <w:vAlign w:val="center"/>
            <w:hideMark/>
          </w:tcPr>
          <w:p w14:paraId="1D647B48"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32DA3FBD" w14:textId="77777777" w:rsidR="00AD0329" w:rsidRPr="00AB3294" w:rsidRDefault="00AD0329">
            <w:pPr>
              <w:rPr>
                <w:rFonts w:cstheme="minorHAnsi"/>
                <w:color w:val="000000"/>
                <w:sz w:val="18"/>
                <w:szCs w:val="18"/>
                <w:lang w:eastAsia="ja-JP"/>
              </w:rPr>
            </w:pPr>
          </w:p>
        </w:tc>
      </w:tr>
      <w:tr w:rsidR="00AD0329" w:rsidRPr="00AB3294" w14:paraId="49402B32" w14:textId="77777777" w:rsidTr="00AD0329">
        <w:trPr>
          <w:trHeight w:val="829"/>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2516AC31"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20.  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71D88E78"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Obrazowanie w trybie Doppler Kolorowy (CD)</w:t>
            </w:r>
          </w:p>
        </w:tc>
        <w:tc>
          <w:tcPr>
            <w:tcW w:w="2268" w:type="dxa"/>
            <w:tcBorders>
              <w:top w:val="nil"/>
              <w:left w:val="nil"/>
              <w:bottom w:val="single" w:sz="8" w:space="0" w:color="000000"/>
              <w:right w:val="single" w:sz="8" w:space="0" w:color="000000"/>
            </w:tcBorders>
            <w:shd w:val="clear" w:color="auto" w:fill="FFFFFF"/>
            <w:vAlign w:val="center"/>
            <w:hideMark/>
          </w:tcPr>
          <w:p w14:paraId="1BDE740D"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4016E446" w14:textId="77777777" w:rsidR="00AD0329" w:rsidRPr="00AB3294" w:rsidRDefault="00AD0329">
            <w:pPr>
              <w:rPr>
                <w:rFonts w:cstheme="minorHAnsi"/>
                <w:color w:val="000000"/>
                <w:sz w:val="18"/>
                <w:szCs w:val="18"/>
                <w:lang w:eastAsia="ja-JP"/>
              </w:rPr>
            </w:pPr>
          </w:p>
        </w:tc>
      </w:tr>
      <w:tr w:rsidR="00AD0329" w:rsidRPr="00AB3294" w14:paraId="730D4CD8" w14:textId="77777777" w:rsidTr="00AD0329">
        <w:trPr>
          <w:trHeight w:val="310"/>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3DC5E7DE"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21.  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6C5D0D28"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Zakres prędkości Dopplera kolorów minimum 0.92-5.09m / s</w:t>
            </w:r>
          </w:p>
        </w:tc>
        <w:tc>
          <w:tcPr>
            <w:tcW w:w="2268" w:type="dxa"/>
            <w:tcBorders>
              <w:top w:val="nil"/>
              <w:left w:val="nil"/>
              <w:bottom w:val="single" w:sz="8" w:space="0" w:color="000000"/>
              <w:right w:val="single" w:sz="8" w:space="0" w:color="000000"/>
            </w:tcBorders>
            <w:shd w:val="clear" w:color="auto" w:fill="FFFFFF"/>
            <w:vAlign w:val="center"/>
            <w:hideMark/>
          </w:tcPr>
          <w:p w14:paraId="48CEABBF"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3B9F8DBD" w14:textId="77777777" w:rsidR="00AD0329" w:rsidRPr="00AB3294" w:rsidRDefault="00AD0329">
            <w:pPr>
              <w:rPr>
                <w:rFonts w:cstheme="minorHAnsi"/>
                <w:color w:val="000000"/>
                <w:sz w:val="18"/>
                <w:szCs w:val="18"/>
                <w:lang w:eastAsia="ja-JP"/>
              </w:rPr>
            </w:pPr>
          </w:p>
        </w:tc>
      </w:tr>
      <w:tr w:rsidR="00AD0329" w:rsidRPr="00AB3294" w14:paraId="2C2D4091" w14:textId="77777777" w:rsidTr="00AD0329">
        <w:trPr>
          <w:trHeight w:val="232"/>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6049FBB8"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22.  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114AA86C"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Obrazowanie w trybie Power Doppler (PD) i Power Doppler Kierunkowy,</w:t>
            </w:r>
          </w:p>
        </w:tc>
        <w:tc>
          <w:tcPr>
            <w:tcW w:w="2268" w:type="dxa"/>
            <w:tcBorders>
              <w:top w:val="nil"/>
              <w:left w:val="nil"/>
              <w:bottom w:val="single" w:sz="8" w:space="0" w:color="000000"/>
              <w:right w:val="single" w:sz="8" w:space="0" w:color="000000"/>
            </w:tcBorders>
            <w:shd w:val="clear" w:color="auto" w:fill="FFFFFF"/>
            <w:vAlign w:val="center"/>
            <w:hideMark/>
          </w:tcPr>
          <w:p w14:paraId="782C0442"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4BAC4DB0" w14:textId="77777777" w:rsidR="00AD0329" w:rsidRPr="00AB3294" w:rsidRDefault="00AD0329">
            <w:pPr>
              <w:rPr>
                <w:rFonts w:cstheme="minorHAnsi"/>
                <w:color w:val="000000"/>
                <w:sz w:val="18"/>
                <w:szCs w:val="18"/>
                <w:lang w:eastAsia="ja-JP"/>
              </w:rPr>
            </w:pPr>
          </w:p>
        </w:tc>
      </w:tr>
      <w:tr w:rsidR="00AD0329" w:rsidRPr="00AB3294" w14:paraId="08403206" w14:textId="77777777" w:rsidTr="00AD0329">
        <w:trPr>
          <w:trHeight w:val="580"/>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5F12B62B"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23.  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6BE37200" w14:textId="77777777" w:rsidR="00AD0329" w:rsidRPr="00AB3294" w:rsidRDefault="00AD0329">
            <w:pPr>
              <w:rPr>
                <w:rFonts w:cstheme="minorHAnsi"/>
                <w:sz w:val="18"/>
                <w:szCs w:val="18"/>
                <w:lang w:eastAsia="ja-JP"/>
              </w:rPr>
            </w:pPr>
            <w:r w:rsidRPr="00AB3294">
              <w:rPr>
                <w:rFonts w:cstheme="minorHAnsi"/>
                <w:sz w:val="18"/>
                <w:szCs w:val="18"/>
                <w:lang w:eastAsia="ja-JP"/>
              </w:rPr>
              <w:t>Obrazowanie w rozszerzonym trybie Color Doppler o bardzo wysokiej czułości i rozdzielczości z możliwością wizualizacji bardzo wolnych przepływów w małych naczyniach,</w:t>
            </w:r>
          </w:p>
        </w:tc>
        <w:tc>
          <w:tcPr>
            <w:tcW w:w="2268" w:type="dxa"/>
            <w:tcBorders>
              <w:top w:val="nil"/>
              <w:left w:val="nil"/>
              <w:bottom w:val="single" w:sz="8" w:space="0" w:color="000000"/>
              <w:right w:val="single" w:sz="8" w:space="0" w:color="000000"/>
            </w:tcBorders>
            <w:shd w:val="clear" w:color="auto" w:fill="FFFFFF"/>
            <w:vAlign w:val="center"/>
            <w:hideMark/>
          </w:tcPr>
          <w:p w14:paraId="0F9956CD" w14:textId="77777777" w:rsidR="00AD0329" w:rsidRPr="00AB3294" w:rsidRDefault="00AD0329">
            <w:pPr>
              <w:jc w:val="center"/>
              <w:rPr>
                <w:rFonts w:cstheme="minorHAnsi"/>
                <w:sz w:val="18"/>
                <w:szCs w:val="18"/>
                <w:lang w:eastAsia="ja-JP"/>
              </w:rPr>
            </w:pPr>
            <w:r w:rsidRPr="00AB3294">
              <w:rPr>
                <w:rFonts w:cstheme="minorHAnsi"/>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08A3A010" w14:textId="77777777" w:rsidR="00AD0329" w:rsidRPr="00AB3294" w:rsidRDefault="00AD0329">
            <w:pPr>
              <w:rPr>
                <w:rFonts w:cstheme="minorHAnsi"/>
                <w:sz w:val="18"/>
                <w:szCs w:val="18"/>
                <w:lang w:eastAsia="ja-JP"/>
              </w:rPr>
            </w:pPr>
          </w:p>
        </w:tc>
      </w:tr>
      <w:tr w:rsidR="00AD0329" w:rsidRPr="00AB3294" w14:paraId="766FFC96" w14:textId="77777777" w:rsidTr="00AD0329">
        <w:trPr>
          <w:trHeight w:val="141"/>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21CBCA1A"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24.  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22150A95"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Zakres prędkości Dopplera fali impulsowej (przy zerowym kącie bramki) min 15m/s</w:t>
            </w:r>
          </w:p>
        </w:tc>
        <w:tc>
          <w:tcPr>
            <w:tcW w:w="2268" w:type="dxa"/>
            <w:tcBorders>
              <w:top w:val="nil"/>
              <w:left w:val="nil"/>
              <w:bottom w:val="single" w:sz="8" w:space="0" w:color="000000"/>
              <w:right w:val="single" w:sz="8" w:space="0" w:color="000000"/>
            </w:tcBorders>
            <w:shd w:val="clear" w:color="auto" w:fill="FFFFFF"/>
            <w:vAlign w:val="center"/>
            <w:hideMark/>
          </w:tcPr>
          <w:p w14:paraId="1C43C661"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6F1E3F51" w14:textId="77777777" w:rsidR="00AD0329" w:rsidRPr="00AB3294" w:rsidRDefault="00AD0329">
            <w:pPr>
              <w:rPr>
                <w:rFonts w:cstheme="minorHAnsi"/>
                <w:color w:val="000000"/>
                <w:sz w:val="18"/>
                <w:szCs w:val="18"/>
                <w:lang w:eastAsia="ja-JP"/>
              </w:rPr>
            </w:pPr>
          </w:p>
        </w:tc>
      </w:tr>
      <w:tr w:rsidR="00AD0329" w:rsidRPr="00AB3294" w14:paraId="4EC4762A" w14:textId="77777777" w:rsidTr="00AD0329">
        <w:trPr>
          <w:trHeight w:val="60"/>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4139F191"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25.  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66F510E1"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Regulacja bramki dopplerowskiej w zakresie min. 1,0 mm do 8,0 mm</w:t>
            </w:r>
          </w:p>
        </w:tc>
        <w:tc>
          <w:tcPr>
            <w:tcW w:w="2268" w:type="dxa"/>
            <w:tcBorders>
              <w:top w:val="nil"/>
              <w:left w:val="nil"/>
              <w:bottom w:val="single" w:sz="8" w:space="0" w:color="000000"/>
              <w:right w:val="single" w:sz="8" w:space="0" w:color="000000"/>
            </w:tcBorders>
            <w:shd w:val="clear" w:color="auto" w:fill="FFFFFF"/>
            <w:vAlign w:val="center"/>
            <w:hideMark/>
          </w:tcPr>
          <w:p w14:paraId="62957355"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1A767DCA" w14:textId="77777777" w:rsidR="00AD0329" w:rsidRPr="00AB3294" w:rsidRDefault="00AD0329">
            <w:pPr>
              <w:rPr>
                <w:rFonts w:cstheme="minorHAnsi"/>
                <w:color w:val="000000"/>
                <w:sz w:val="18"/>
                <w:szCs w:val="18"/>
                <w:lang w:eastAsia="ja-JP"/>
              </w:rPr>
            </w:pPr>
          </w:p>
        </w:tc>
      </w:tr>
      <w:tr w:rsidR="00AD0329" w:rsidRPr="00AB3294" w14:paraId="04D0F153" w14:textId="77777777" w:rsidTr="00AD0329">
        <w:trPr>
          <w:trHeight w:val="60"/>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61F6038B"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26.  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35F2E6FB"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Możliwość odchylenia wiązki Dopplerowskiej w zakresie min. +/- 20 stopni</w:t>
            </w:r>
          </w:p>
        </w:tc>
        <w:tc>
          <w:tcPr>
            <w:tcW w:w="2268" w:type="dxa"/>
            <w:tcBorders>
              <w:top w:val="nil"/>
              <w:left w:val="nil"/>
              <w:bottom w:val="single" w:sz="8" w:space="0" w:color="000000"/>
              <w:right w:val="single" w:sz="8" w:space="0" w:color="000000"/>
            </w:tcBorders>
            <w:shd w:val="clear" w:color="auto" w:fill="FFFFFF"/>
            <w:vAlign w:val="center"/>
            <w:hideMark/>
          </w:tcPr>
          <w:p w14:paraId="4293EBD9"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3FCBB44E" w14:textId="77777777" w:rsidR="00AD0329" w:rsidRPr="00AB3294" w:rsidRDefault="00AD0329">
            <w:pPr>
              <w:rPr>
                <w:rFonts w:cstheme="minorHAnsi"/>
                <w:color w:val="000000"/>
                <w:sz w:val="18"/>
                <w:szCs w:val="18"/>
                <w:lang w:eastAsia="ja-JP"/>
              </w:rPr>
            </w:pPr>
          </w:p>
        </w:tc>
      </w:tr>
      <w:tr w:rsidR="00AD0329" w:rsidRPr="00AB3294" w14:paraId="720E7ABC" w14:textId="77777777" w:rsidTr="00AD0329">
        <w:trPr>
          <w:trHeight w:val="60"/>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5EC6C096"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27.  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09D7269E"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Możliwość korekcji kąta bramki dopplerowskiej w zakresie min. +/- 70 stopni</w:t>
            </w:r>
          </w:p>
        </w:tc>
        <w:tc>
          <w:tcPr>
            <w:tcW w:w="2268" w:type="dxa"/>
            <w:tcBorders>
              <w:top w:val="nil"/>
              <w:left w:val="nil"/>
              <w:bottom w:val="single" w:sz="8" w:space="0" w:color="000000"/>
              <w:right w:val="single" w:sz="8" w:space="0" w:color="000000"/>
            </w:tcBorders>
            <w:shd w:val="clear" w:color="auto" w:fill="FFFFFF"/>
            <w:vAlign w:val="center"/>
            <w:hideMark/>
          </w:tcPr>
          <w:p w14:paraId="1DF132FF"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493E31EF" w14:textId="77777777" w:rsidR="00AD0329" w:rsidRPr="00AB3294" w:rsidRDefault="00AD0329">
            <w:pPr>
              <w:rPr>
                <w:rFonts w:cstheme="minorHAnsi"/>
                <w:color w:val="000000"/>
                <w:sz w:val="18"/>
                <w:szCs w:val="18"/>
                <w:lang w:eastAsia="ja-JP"/>
              </w:rPr>
            </w:pPr>
          </w:p>
        </w:tc>
      </w:tr>
      <w:tr w:rsidR="00AD0329" w:rsidRPr="00AB3294" w14:paraId="2FDA9CD5" w14:textId="77777777" w:rsidTr="00AD0329">
        <w:trPr>
          <w:trHeight w:val="60"/>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30876121"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28.  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54A5F8F1"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Obrazowanie typu „Compound”  (tzw. skrzyżowane ultradźwięki)</w:t>
            </w:r>
          </w:p>
        </w:tc>
        <w:tc>
          <w:tcPr>
            <w:tcW w:w="2268" w:type="dxa"/>
            <w:tcBorders>
              <w:top w:val="nil"/>
              <w:left w:val="nil"/>
              <w:bottom w:val="single" w:sz="8" w:space="0" w:color="000000"/>
              <w:right w:val="single" w:sz="8" w:space="0" w:color="000000"/>
            </w:tcBorders>
            <w:shd w:val="clear" w:color="auto" w:fill="FFFFFF"/>
            <w:vAlign w:val="center"/>
            <w:hideMark/>
          </w:tcPr>
          <w:p w14:paraId="7E4C1A1A"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48924E82" w14:textId="77777777" w:rsidR="00AD0329" w:rsidRPr="00AB3294" w:rsidRDefault="00AD0329">
            <w:pPr>
              <w:rPr>
                <w:rFonts w:cstheme="minorHAnsi"/>
                <w:color w:val="000000"/>
                <w:sz w:val="18"/>
                <w:szCs w:val="18"/>
                <w:lang w:eastAsia="ja-JP"/>
              </w:rPr>
            </w:pPr>
          </w:p>
        </w:tc>
      </w:tr>
      <w:tr w:rsidR="00AD0329" w:rsidRPr="00AB3294" w14:paraId="095E715C" w14:textId="77777777" w:rsidTr="00AD0329">
        <w:trPr>
          <w:trHeight w:val="60"/>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70BF556B"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29.  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773CD2FE"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Obrazowanie trapezowe</w:t>
            </w:r>
          </w:p>
        </w:tc>
        <w:tc>
          <w:tcPr>
            <w:tcW w:w="2268" w:type="dxa"/>
            <w:tcBorders>
              <w:top w:val="nil"/>
              <w:left w:val="nil"/>
              <w:bottom w:val="single" w:sz="8" w:space="0" w:color="000000"/>
              <w:right w:val="single" w:sz="8" w:space="0" w:color="000000"/>
            </w:tcBorders>
            <w:shd w:val="clear" w:color="auto" w:fill="FFFFFF"/>
            <w:vAlign w:val="center"/>
            <w:hideMark/>
          </w:tcPr>
          <w:p w14:paraId="7377547B"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43F0D66A" w14:textId="77777777" w:rsidR="00AD0329" w:rsidRPr="00AB3294" w:rsidRDefault="00AD0329">
            <w:pPr>
              <w:rPr>
                <w:rFonts w:cstheme="minorHAnsi"/>
                <w:color w:val="000000"/>
                <w:sz w:val="18"/>
                <w:szCs w:val="18"/>
                <w:lang w:eastAsia="ja-JP"/>
              </w:rPr>
            </w:pPr>
          </w:p>
        </w:tc>
      </w:tr>
      <w:tr w:rsidR="00AD0329" w:rsidRPr="00AB3294" w14:paraId="3D3B38A0" w14:textId="77777777" w:rsidTr="00AD0329">
        <w:trPr>
          <w:trHeight w:val="60"/>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072F8987"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30.  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45BBAEE0"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Obrazowanie rombowe na głowicach liniowych (2D steer)</w:t>
            </w:r>
          </w:p>
        </w:tc>
        <w:tc>
          <w:tcPr>
            <w:tcW w:w="2268" w:type="dxa"/>
            <w:tcBorders>
              <w:top w:val="nil"/>
              <w:left w:val="nil"/>
              <w:bottom w:val="single" w:sz="8" w:space="0" w:color="000000"/>
              <w:right w:val="single" w:sz="8" w:space="0" w:color="000000"/>
            </w:tcBorders>
            <w:shd w:val="clear" w:color="auto" w:fill="FFFFFF"/>
            <w:vAlign w:val="center"/>
            <w:hideMark/>
          </w:tcPr>
          <w:p w14:paraId="4C308F02"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7DEB0C13" w14:textId="77777777" w:rsidR="00AD0329" w:rsidRPr="00AB3294" w:rsidRDefault="00AD0329">
            <w:pPr>
              <w:rPr>
                <w:rFonts w:cstheme="minorHAnsi"/>
                <w:color w:val="000000"/>
                <w:sz w:val="18"/>
                <w:szCs w:val="18"/>
                <w:lang w:eastAsia="ja-JP"/>
              </w:rPr>
            </w:pPr>
          </w:p>
        </w:tc>
      </w:tr>
      <w:tr w:rsidR="00AD0329" w:rsidRPr="00AB3294" w14:paraId="538DEA57" w14:textId="77777777" w:rsidTr="00AD0329">
        <w:trPr>
          <w:trHeight w:val="60"/>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23F8388E"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31.  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049E5EAE"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Obrazowanie B / B+CD  w czasie rzeczywistym</w:t>
            </w:r>
          </w:p>
        </w:tc>
        <w:tc>
          <w:tcPr>
            <w:tcW w:w="2268" w:type="dxa"/>
            <w:tcBorders>
              <w:top w:val="nil"/>
              <w:left w:val="nil"/>
              <w:bottom w:val="single" w:sz="8" w:space="0" w:color="000000"/>
              <w:right w:val="single" w:sz="8" w:space="0" w:color="000000"/>
            </w:tcBorders>
            <w:shd w:val="clear" w:color="auto" w:fill="FFFFFF"/>
            <w:vAlign w:val="center"/>
            <w:hideMark/>
          </w:tcPr>
          <w:p w14:paraId="4AA2EA70"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6708B17D" w14:textId="77777777" w:rsidR="00AD0329" w:rsidRPr="00AB3294" w:rsidRDefault="00AD0329">
            <w:pPr>
              <w:rPr>
                <w:rFonts w:cstheme="minorHAnsi"/>
                <w:color w:val="000000"/>
                <w:sz w:val="18"/>
                <w:szCs w:val="18"/>
                <w:lang w:eastAsia="ja-JP"/>
              </w:rPr>
            </w:pPr>
          </w:p>
        </w:tc>
      </w:tr>
      <w:tr w:rsidR="00AD0329" w:rsidRPr="00AB3294" w14:paraId="7C81A426" w14:textId="77777777" w:rsidTr="00AD0329">
        <w:trPr>
          <w:trHeight w:val="1103"/>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0663F4F5"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32.  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43B91D51"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Automatyczna optymalizacja obrazu za pomocą jednego przycisku</w:t>
            </w:r>
          </w:p>
        </w:tc>
        <w:tc>
          <w:tcPr>
            <w:tcW w:w="2268" w:type="dxa"/>
            <w:tcBorders>
              <w:top w:val="nil"/>
              <w:left w:val="nil"/>
              <w:bottom w:val="single" w:sz="8" w:space="0" w:color="000000"/>
              <w:right w:val="single" w:sz="8" w:space="0" w:color="000000"/>
            </w:tcBorders>
            <w:shd w:val="clear" w:color="auto" w:fill="FFFFFF"/>
            <w:vAlign w:val="center"/>
            <w:hideMark/>
          </w:tcPr>
          <w:p w14:paraId="2FA67CC0"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210CA0CD" w14:textId="77777777" w:rsidR="00AD0329" w:rsidRPr="00AB3294" w:rsidRDefault="00AD0329">
            <w:pPr>
              <w:rPr>
                <w:rFonts w:cstheme="minorHAnsi"/>
                <w:color w:val="000000"/>
                <w:sz w:val="18"/>
                <w:szCs w:val="18"/>
                <w:lang w:eastAsia="ja-JP"/>
              </w:rPr>
            </w:pPr>
          </w:p>
        </w:tc>
      </w:tr>
      <w:tr w:rsidR="00AD0329" w:rsidRPr="00AB3294" w14:paraId="728DB3F3" w14:textId="77777777" w:rsidTr="00AD0329">
        <w:trPr>
          <w:trHeight w:val="60"/>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1483312E"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33.  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0802706E"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Zasięgowa regulacja wzmocnienia (TGC lub STC) min. w 8 strefach</w:t>
            </w:r>
          </w:p>
        </w:tc>
        <w:tc>
          <w:tcPr>
            <w:tcW w:w="2268" w:type="dxa"/>
            <w:tcBorders>
              <w:top w:val="nil"/>
              <w:left w:val="nil"/>
              <w:bottom w:val="single" w:sz="8" w:space="0" w:color="000000"/>
              <w:right w:val="single" w:sz="8" w:space="0" w:color="000000"/>
            </w:tcBorders>
            <w:shd w:val="clear" w:color="auto" w:fill="FFFFFF"/>
            <w:vAlign w:val="center"/>
            <w:hideMark/>
          </w:tcPr>
          <w:p w14:paraId="609FE0B5"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707C7B28" w14:textId="77777777" w:rsidR="00AD0329" w:rsidRPr="00AB3294" w:rsidRDefault="00AD0329">
            <w:pPr>
              <w:rPr>
                <w:rFonts w:cstheme="minorHAnsi"/>
                <w:color w:val="000000"/>
                <w:sz w:val="18"/>
                <w:szCs w:val="18"/>
                <w:lang w:eastAsia="ja-JP"/>
              </w:rPr>
            </w:pPr>
          </w:p>
        </w:tc>
      </w:tr>
      <w:tr w:rsidR="00AD0329" w:rsidRPr="00AB3294" w14:paraId="519F4BF8" w14:textId="77777777" w:rsidTr="00AD0329">
        <w:trPr>
          <w:trHeight w:val="315"/>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413D6C63" w14:textId="77777777" w:rsidR="00AD0329" w:rsidRPr="00AB3294" w:rsidRDefault="00AD0329">
            <w:pPr>
              <w:ind w:firstLineChars="200" w:firstLine="360"/>
              <w:rPr>
                <w:rFonts w:cstheme="minorHAnsi"/>
                <w:color w:val="000000"/>
                <w:sz w:val="18"/>
                <w:szCs w:val="18"/>
                <w:lang w:eastAsia="ja-JP"/>
              </w:rPr>
            </w:pPr>
            <w:r w:rsidRPr="00AB3294">
              <w:rPr>
                <w:rFonts w:cstheme="minorHAnsi"/>
                <w:color w:val="000000"/>
                <w:sz w:val="18"/>
                <w:szCs w:val="18"/>
                <w:lang w:eastAsia="ja-JP"/>
              </w:rPr>
              <w:t>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6C73D639" w14:textId="77777777" w:rsidR="00AD0329" w:rsidRPr="00AB3294" w:rsidRDefault="00AD0329">
            <w:pPr>
              <w:rPr>
                <w:rFonts w:cstheme="minorHAnsi"/>
                <w:b/>
                <w:bCs/>
                <w:color w:val="000000"/>
                <w:sz w:val="18"/>
                <w:szCs w:val="18"/>
                <w:lang w:eastAsia="ja-JP"/>
              </w:rPr>
            </w:pPr>
            <w:r w:rsidRPr="00AB3294">
              <w:rPr>
                <w:rFonts w:cstheme="minorHAnsi"/>
                <w:b/>
                <w:bCs/>
                <w:color w:val="000000"/>
                <w:sz w:val="18"/>
                <w:szCs w:val="18"/>
                <w:lang w:eastAsia="ja-JP"/>
              </w:rPr>
              <w:t>Archiwizacja obrazów</w:t>
            </w:r>
          </w:p>
        </w:tc>
        <w:tc>
          <w:tcPr>
            <w:tcW w:w="2268" w:type="dxa"/>
            <w:tcBorders>
              <w:top w:val="nil"/>
              <w:left w:val="nil"/>
              <w:bottom w:val="single" w:sz="8" w:space="0" w:color="000000"/>
              <w:right w:val="single" w:sz="8" w:space="0" w:color="000000"/>
            </w:tcBorders>
            <w:shd w:val="clear" w:color="auto" w:fill="FFFFFF"/>
            <w:vAlign w:val="center"/>
            <w:hideMark/>
          </w:tcPr>
          <w:p w14:paraId="32EE34C1" w14:textId="77777777" w:rsidR="00AD0329" w:rsidRPr="00AB3294" w:rsidRDefault="00AD0329">
            <w:pPr>
              <w:rPr>
                <w:rFonts w:cstheme="minorHAnsi"/>
                <w:b/>
                <w:bCs/>
                <w:color w:val="000000"/>
                <w:sz w:val="18"/>
                <w:szCs w:val="18"/>
                <w:lang w:eastAsia="ja-JP"/>
              </w:rPr>
            </w:pPr>
          </w:p>
        </w:tc>
        <w:tc>
          <w:tcPr>
            <w:tcW w:w="4678" w:type="dxa"/>
            <w:tcBorders>
              <w:top w:val="single" w:sz="8" w:space="0" w:color="000000"/>
              <w:left w:val="nil"/>
              <w:bottom w:val="single" w:sz="8" w:space="0" w:color="000000"/>
              <w:right w:val="single" w:sz="8" w:space="0" w:color="000000"/>
            </w:tcBorders>
            <w:shd w:val="clear" w:color="auto" w:fill="FFFFFF"/>
            <w:vAlign w:val="center"/>
            <w:hideMark/>
          </w:tcPr>
          <w:p w14:paraId="776AA740"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w:t>
            </w:r>
          </w:p>
        </w:tc>
      </w:tr>
      <w:tr w:rsidR="00AD0329" w:rsidRPr="00AB3294" w14:paraId="796E8A3F" w14:textId="77777777" w:rsidTr="00AD0329">
        <w:trPr>
          <w:trHeight w:val="361"/>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67323D89"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34.  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0D6FA5D0"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Wewnętrzny system archiwizacji danych z dyskiem twardym min. 128 GB</w:t>
            </w:r>
          </w:p>
        </w:tc>
        <w:tc>
          <w:tcPr>
            <w:tcW w:w="2268" w:type="dxa"/>
            <w:tcBorders>
              <w:top w:val="nil"/>
              <w:left w:val="nil"/>
              <w:bottom w:val="single" w:sz="8" w:space="0" w:color="000000"/>
              <w:right w:val="single" w:sz="8" w:space="0" w:color="000000"/>
            </w:tcBorders>
            <w:shd w:val="clear" w:color="auto" w:fill="FFFFFF"/>
            <w:vAlign w:val="center"/>
            <w:hideMark/>
          </w:tcPr>
          <w:p w14:paraId="0F38C567"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0FF9B3AC" w14:textId="77777777" w:rsidR="00AD0329" w:rsidRPr="00AB3294" w:rsidRDefault="00AD0329">
            <w:pPr>
              <w:rPr>
                <w:rFonts w:cstheme="minorHAnsi"/>
                <w:color w:val="000000"/>
                <w:sz w:val="18"/>
                <w:szCs w:val="18"/>
                <w:lang w:eastAsia="ja-JP"/>
              </w:rPr>
            </w:pPr>
          </w:p>
        </w:tc>
      </w:tr>
      <w:tr w:rsidR="00AD0329" w:rsidRPr="00AB3294" w14:paraId="24B309A1" w14:textId="77777777" w:rsidTr="00AD0329">
        <w:trPr>
          <w:trHeight w:val="829"/>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20BA9F01"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35.  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3272B69E"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Wbudowane wyjścia USB 2.0 min 2, wi-fi, bluetooth</w:t>
            </w:r>
          </w:p>
        </w:tc>
        <w:tc>
          <w:tcPr>
            <w:tcW w:w="2268" w:type="dxa"/>
            <w:tcBorders>
              <w:top w:val="nil"/>
              <w:left w:val="nil"/>
              <w:bottom w:val="single" w:sz="8" w:space="0" w:color="000000"/>
              <w:right w:val="single" w:sz="8" w:space="0" w:color="000000"/>
            </w:tcBorders>
            <w:shd w:val="clear" w:color="auto" w:fill="FFFFFF"/>
            <w:vAlign w:val="center"/>
            <w:hideMark/>
          </w:tcPr>
          <w:p w14:paraId="75D48949"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75A3B711" w14:textId="77777777" w:rsidR="00AD0329" w:rsidRPr="00AB3294" w:rsidRDefault="00AD0329">
            <w:pPr>
              <w:rPr>
                <w:rFonts w:cstheme="minorHAnsi"/>
                <w:color w:val="000000"/>
                <w:sz w:val="18"/>
                <w:szCs w:val="18"/>
                <w:lang w:eastAsia="ja-JP"/>
              </w:rPr>
            </w:pPr>
          </w:p>
        </w:tc>
      </w:tr>
      <w:tr w:rsidR="00AD0329" w:rsidRPr="00AB3294" w14:paraId="780FB45D" w14:textId="77777777" w:rsidTr="00AD0329">
        <w:trPr>
          <w:trHeight w:val="315"/>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0385221C" w14:textId="77777777" w:rsidR="00AD0329" w:rsidRPr="00AB3294" w:rsidRDefault="00AD0329">
            <w:pPr>
              <w:ind w:firstLineChars="200" w:firstLine="360"/>
              <w:rPr>
                <w:rFonts w:cstheme="minorHAnsi"/>
                <w:color w:val="000000"/>
                <w:sz w:val="18"/>
                <w:szCs w:val="18"/>
                <w:lang w:eastAsia="ja-JP"/>
              </w:rPr>
            </w:pPr>
            <w:r w:rsidRPr="00AB3294">
              <w:rPr>
                <w:rFonts w:cstheme="minorHAnsi"/>
                <w:color w:val="000000"/>
                <w:sz w:val="18"/>
                <w:szCs w:val="18"/>
                <w:lang w:eastAsia="ja-JP"/>
              </w:rPr>
              <w:lastRenderedPageBreak/>
              <w:t>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257A3DA0" w14:textId="77777777" w:rsidR="00AD0329" w:rsidRPr="00AB3294" w:rsidRDefault="00AD0329">
            <w:pPr>
              <w:rPr>
                <w:rFonts w:cstheme="minorHAnsi"/>
                <w:b/>
                <w:bCs/>
                <w:color w:val="000000"/>
                <w:sz w:val="18"/>
                <w:szCs w:val="18"/>
                <w:lang w:eastAsia="ja-JP"/>
              </w:rPr>
            </w:pPr>
            <w:r w:rsidRPr="00AB3294">
              <w:rPr>
                <w:rFonts w:cstheme="minorHAnsi"/>
                <w:b/>
                <w:bCs/>
                <w:color w:val="000000"/>
                <w:sz w:val="18"/>
                <w:szCs w:val="18"/>
                <w:lang w:eastAsia="ja-JP"/>
              </w:rPr>
              <w:t>Funkcje użytkowe</w:t>
            </w:r>
          </w:p>
        </w:tc>
        <w:tc>
          <w:tcPr>
            <w:tcW w:w="2268" w:type="dxa"/>
            <w:tcBorders>
              <w:top w:val="nil"/>
              <w:left w:val="nil"/>
              <w:bottom w:val="single" w:sz="8" w:space="0" w:color="000000"/>
              <w:right w:val="single" w:sz="8" w:space="0" w:color="000000"/>
            </w:tcBorders>
            <w:shd w:val="clear" w:color="auto" w:fill="FFFFFF"/>
            <w:vAlign w:val="center"/>
            <w:hideMark/>
          </w:tcPr>
          <w:p w14:paraId="5D9AF878"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w:t>
            </w:r>
          </w:p>
        </w:tc>
        <w:tc>
          <w:tcPr>
            <w:tcW w:w="4678" w:type="dxa"/>
            <w:tcBorders>
              <w:top w:val="single" w:sz="8" w:space="0" w:color="000000"/>
              <w:left w:val="nil"/>
              <w:bottom w:val="single" w:sz="8" w:space="0" w:color="000000"/>
              <w:right w:val="single" w:sz="8" w:space="0" w:color="000000"/>
            </w:tcBorders>
            <w:shd w:val="clear" w:color="auto" w:fill="FFFFFF"/>
            <w:vAlign w:val="center"/>
            <w:hideMark/>
          </w:tcPr>
          <w:p w14:paraId="1D3AE92A"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w:t>
            </w:r>
          </w:p>
        </w:tc>
      </w:tr>
      <w:tr w:rsidR="00AD0329" w:rsidRPr="00AB3294" w14:paraId="4E8A9F48" w14:textId="77777777" w:rsidTr="00AD0329">
        <w:trPr>
          <w:trHeight w:val="829"/>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0D875843"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36.  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1C51BB37"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Oprogramowanie wspomagające wizualizację igły</w:t>
            </w:r>
          </w:p>
        </w:tc>
        <w:tc>
          <w:tcPr>
            <w:tcW w:w="2268" w:type="dxa"/>
            <w:tcBorders>
              <w:top w:val="nil"/>
              <w:left w:val="nil"/>
              <w:bottom w:val="single" w:sz="8" w:space="0" w:color="000000"/>
              <w:right w:val="single" w:sz="8" w:space="0" w:color="000000"/>
            </w:tcBorders>
            <w:shd w:val="clear" w:color="auto" w:fill="FFFFFF"/>
            <w:vAlign w:val="center"/>
            <w:hideMark/>
          </w:tcPr>
          <w:p w14:paraId="0687DB4A"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24F4631A" w14:textId="77777777" w:rsidR="00AD0329" w:rsidRPr="00AB3294" w:rsidRDefault="00AD0329">
            <w:pPr>
              <w:rPr>
                <w:rFonts w:cstheme="minorHAnsi"/>
                <w:color w:val="000000"/>
                <w:sz w:val="18"/>
                <w:szCs w:val="18"/>
                <w:lang w:eastAsia="ja-JP"/>
              </w:rPr>
            </w:pPr>
          </w:p>
        </w:tc>
      </w:tr>
      <w:tr w:rsidR="00AD0329" w:rsidRPr="00AB3294" w14:paraId="0DA01650" w14:textId="77777777" w:rsidTr="00AD0329">
        <w:trPr>
          <w:trHeight w:val="315"/>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370D67E5"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37.  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185794C2"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Raporty z badań</w:t>
            </w:r>
          </w:p>
        </w:tc>
        <w:tc>
          <w:tcPr>
            <w:tcW w:w="2268" w:type="dxa"/>
            <w:tcBorders>
              <w:top w:val="nil"/>
              <w:left w:val="nil"/>
              <w:bottom w:val="single" w:sz="8" w:space="0" w:color="000000"/>
              <w:right w:val="single" w:sz="8" w:space="0" w:color="000000"/>
            </w:tcBorders>
            <w:shd w:val="clear" w:color="auto" w:fill="FFFFFF"/>
            <w:vAlign w:val="center"/>
            <w:hideMark/>
          </w:tcPr>
          <w:p w14:paraId="72F2A4C6"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61A83903" w14:textId="77777777" w:rsidR="00AD0329" w:rsidRPr="00AB3294" w:rsidRDefault="00AD0329">
            <w:pPr>
              <w:rPr>
                <w:rFonts w:cstheme="minorHAnsi"/>
                <w:color w:val="000000"/>
                <w:sz w:val="18"/>
                <w:szCs w:val="18"/>
                <w:lang w:eastAsia="ja-JP"/>
              </w:rPr>
            </w:pPr>
          </w:p>
        </w:tc>
      </w:tr>
      <w:tr w:rsidR="00AD0329" w:rsidRPr="00AB3294" w14:paraId="68CA9E05" w14:textId="77777777" w:rsidTr="00AD0329">
        <w:trPr>
          <w:trHeight w:val="1734"/>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5184B5F5"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38.  </w:t>
            </w:r>
          </w:p>
        </w:tc>
        <w:tc>
          <w:tcPr>
            <w:tcW w:w="4204" w:type="dxa"/>
            <w:tcBorders>
              <w:top w:val="single" w:sz="8" w:space="0" w:color="000000"/>
              <w:left w:val="nil"/>
              <w:bottom w:val="nil"/>
              <w:right w:val="single" w:sz="8" w:space="0" w:color="000000"/>
            </w:tcBorders>
            <w:shd w:val="clear" w:color="auto" w:fill="FFFFFF"/>
            <w:vAlign w:val="center"/>
            <w:hideMark/>
          </w:tcPr>
          <w:p w14:paraId="6B454900"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Pełne oprogramowanie do badań:</w:t>
            </w:r>
          </w:p>
          <w:p w14:paraId="5C0E6C66" w14:textId="77777777" w:rsidR="00AD0329" w:rsidRPr="00AB3294" w:rsidRDefault="00AD0329">
            <w:pPr>
              <w:ind w:firstLineChars="300" w:firstLine="540"/>
              <w:rPr>
                <w:rFonts w:cstheme="minorHAnsi"/>
                <w:color w:val="000000"/>
                <w:sz w:val="18"/>
                <w:szCs w:val="18"/>
                <w:lang w:eastAsia="ja-JP"/>
              </w:rPr>
            </w:pPr>
            <w:r w:rsidRPr="00AB3294">
              <w:rPr>
                <w:rFonts w:cstheme="minorHAnsi"/>
                <w:color w:val="000000"/>
                <w:sz w:val="18"/>
                <w:szCs w:val="18"/>
                <w:lang w:eastAsia="ja-JP"/>
              </w:rPr>
              <w:t>        Pediatrycznych,</w:t>
            </w:r>
          </w:p>
          <w:p w14:paraId="3061785F" w14:textId="77777777" w:rsidR="00AD0329" w:rsidRPr="00AB3294" w:rsidRDefault="00AD0329">
            <w:pPr>
              <w:ind w:firstLineChars="300" w:firstLine="540"/>
              <w:rPr>
                <w:rFonts w:cstheme="minorHAnsi"/>
                <w:color w:val="000000"/>
                <w:sz w:val="18"/>
                <w:szCs w:val="18"/>
                <w:lang w:eastAsia="ja-JP"/>
              </w:rPr>
            </w:pPr>
            <w:r w:rsidRPr="00AB3294">
              <w:rPr>
                <w:rFonts w:cstheme="minorHAnsi"/>
                <w:color w:val="000000"/>
                <w:sz w:val="18"/>
                <w:szCs w:val="18"/>
                <w:lang w:eastAsia="ja-JP"/>
              </w:rPr>
              <w:t>        Małych narządów,</w:t>
            </w:r>
          </w:p>
          <w:p w14:paraId="26539CE5" w14:textId="77777777" w:rsidR="00AD0329" w:rsidRPr="00AB3294" w:rsidRDefault="00AD0329">
            <w:pPr>
              <w:ind w:firstLineChars="300" w:firstLine="540"/>
              <w:rPr>
                <w:rFonts w:cstheme="minorHAnsi"/>
                <w:color w:val="000000"/>
                <w:sz w:val="18"/>
                <w:szCs w:val="18"/>
                <w:lang w:eastAsia="ja-JP"/>
              </w:rPr>
            </w:pPr>
            <w:r w:rsidRPr="00AB3294">
              <w:rPr>
                <w:rFonts w:cstheme="minorHAnsi"/>
                <w:color w:val="000000"/>
                <w:sz w:val="18"/>
                <w:szCs w:val="18"/>
                <w:lang w:eastAsia="ja-JP"/>
              </w:rPr>
              <w:t>        Naczyniowych,</w:t>
            </w:r>
          </w:p>
          <w:p w14:paraId="70B6C27F" w14:textId="77777777" w:rsidR="00AD0329" w:rsidRPr="00AB3294" w:rsidRDefault="00AD0329">
            <w:pPr>
              <w:ind w:firstLineChars="300" w:firstLine="540"/>
              <w:rPr>
                <w:rFonts w:cstheme="minorHAnsi"/>
                <w:color w:val="000000"/>
                <w:sz w:val="18"/>
                <w:szCs w:val="18"/>
                <w:lang w:eastAsia="ja-JP"/>
              </w:rPr>
            </w:pPr>
            <w:r w:rsidRPr="00AB3294">
              <w:rPr>
                <w:rFonts w:cstheme="minorHAnsi"/>
                <w:color w:val="000000"/>
                <w:sz w:val="18"/>
                <w:szCs w:val="18"/>
                <w:lang w:eastAsia="ja-JP"/>
              </w:rPr>
              <w:t>        Brzusznych,</w:t>
            </w:r>
          </w:p>
          <w:p w14:paraId="2E508304" w14:textId="77777777" w:rsidR="00AD0329" w:rsidRPr="00AB3294" w:rsidRDefault="00AD0329">
            <w:pPr>
              <w:ind w:firstLineChars="300" w:firstLine="540"/>
              <w:rPr>
                <w:rFonts w:cstheme="minorHAnsi"/>
                <w:color w:val="000000"/>
                <w:sz w:val="18"/>
                <w:szCs w:val="18"/>
                <w:lang w:eastAsia="ja-JP"/>
              </w:rPr>
            </w:pPr>
            <w:r w:rsidRPr="00AB3294">
              <w:rPr>
                <w:rFonts w:cstheme="minorHAnsi"/>
                <w:color w:val="000000"/>
                <w:sz w:val="18"/>
                <w:szCs w:val="18"/>
                <w:lang w:eastAsia="ja-JP"/>
              </w:rPr>
              <w:t>        Mięśniowo-szkieletowych,</w:t>
            </w:r>
          </w:p>
          <w:p w14:paraId="61BEF41D" w14:textId="77777777" w:rsidR="00AD0329" w:rsidRPr="00AB3294" w:rsidRDefault="00AD0329">
            <w:pPr>
              <w:ind w:firstLineChars="300" w:firstLine="540"/>
              <w:rPr>
                <w:rFonts w:cstheme="minorHAnsi"/>
                <w:color w:val="000000"/>
                <w:sz w:val="18"/>
                <w:szCs w:val="18"/>
                <w:lang w:eastAsia="ja-JP"/>
              </w:rPr>
            </w:pPr>
            <w:r w:rsidRPr="00AB3294">
              <w:rPr>
                <w:rFonts w:cstheme="minorHAnsi"/>
                <w:color w:val="000000"/>
                <w:sz w:val="18"/>
                <w:szCs w:val="18"/>
                <w:lang w:eastAsia="ja-JP"/>
              </w:rPr>
              <w:t>        Położniczych</w:t>
            </w:r>
          </w:p>
          <w:p w14:paraId="75A7D732" w14:textId="77777777" w:rsidR="00AD0329" w:rsidRPr="00AB3294" w:rsidRDefault="00AD0329">
            <w:pPr>
              <w:ind w:firstLineChars="300" w:firstLine="540"/>
              <w:rPr>
                <w:rFonts w:cstheme="minorHAnsi"/>
                <w:color w:val="000000"/>
                <w:sz w:val="18"/>
                <w:szCs w:val="18"/>
                <w:lang w:eastAsia="ja-JP"/>
              </w:rPr>
            </w:pPr>
            <w:r w:rsidRPr="00AB3294">
              <w:rPr>
                <w:rFonts w:cstheme="minorHAnsi"/>
                <w:color w:val="000000"/>
                <w:sz w:val="18"/>
                <w:szCs w:val="18"/>
                <w:lang w:eastAsia="ja-JP"/>
              </w:rPr>
              <w:t>        Ginekologicznych</w:t>
            </w:r>
          </w:p>
          <w:p w14:paraId="42F79120" w14:textId="77777777" w:rsidR="00AD0329" w:rsidRPr="00AB3294" w:rsidRDefault="00AD0329">
            <w:pPr>
              <w:ind w:firstLineChars="300" w:firstLine="540"/>
              <w:rPr>
                <w:rFonts w:cstheme="minorHAnsi"/>
                <w:color w:val="000000"/>
                <w:sz w:val="18"/>
                <w:szCs w:val="18"/>
                <w:lang w:eastAsia="ja-JP"/>
              </w:rPr>
            </w:pPr>
            <w:r w:rsidRPr="00AB3294">
              <w:rPr>
                <w:rFonts w:cstheme="minorHAnsi"/>
                <w:color w:val="000000"/>
                <w:sz w:val="18"/>
                <w:szCs w:val="18"/>
                <w:lang w:eastAsia="ja-JP"/>
              </w:rPr>
              <w:t>        Kardiologicznych</w:t>
            </w:r>
          </w:p>
        </w:tc>
        <w:tc>
          <w:tcPr>
            <w:tcW w:w="2268" w:type="dxa"/>
            <w:tcBorders>
              <w:top w:val="nil"/>
              <w:left w:val="single" w:sz="8" w:space="0" w:color="000000"/>
              <w:bottom w:val="single" w:sz="8" w:space="0" w:color="000000"/>
              <w:right w:val="single" w:sz="8" w:space="0" w:color="000000"/>
            </w:tcBorders>
            <w:shd w:val="clear" w:color="auto" w:fill="FFFFFF"/>
            <w:vAlign w:val="center"/>
            <w:hideMark/>
          </w:tcPr>
          <w:p w14:paraId="2E874B1F"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59BD94" w14:textId="77777777" w:rsidR="00AD0329" w:rsidRPr="00AB3294" w:rsidRDefault="00AD0329">
            <w:pPr>
              <w:ind w:firstLineChars="300" w:firstLine="540"/>
              <w:rPr>
                <w:rFonts w:cstheme="minorHAnsi"/>
                <w:color w:val="000000"/>
                <w:sz w:val="18"/>
                <w:szCs w:val="18"/>
                <w:lang w:eastAsia="ja-JP"/>
              </w:rPr>
            </w:pPr>
            <w:r w:rsidRPr="00AB3294">
              <w:rPr>
                <w:rFonts w:cstheme="minorHAnsi"/>
                <w:color w:val="000000"/>
                <w:sz w:val="18"/>
                <w:szCs w:val="18"/>
                <w:lang w:eastAsia="ja-JP"/>
              </w:rPr>
              <w:t xml:space="preserve"> </w:t>
            </w:r>
          </w:p>
        </w:tc>
      </w:tr>
      <w:tr w:rsidR="00AD0329" w:rsidRPr="00AB3294" w14:paraId="7BFC77B3" w14:textId="77777777" w:rsidTr="00AD0329">
        <w:trPr>
          <w:trHeight w:val="369"/>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401D1C0E"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39.  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37CA10B0"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Automatyczny pomiar kompleksu Intima Media</w:t>
            </w:r>
          </w:p>
        </w:tc>
        <w:tc>
          <w:tcPr>
            <w:tcW w:w="2268" w:type="dxa"/>
            <w:tcBorders>
              <w:top w:val="nil"/>
              <w:left w:val="nil"/>
              <w:bottom w:val="single" w:sz="8" w:space="0" w:color="000000"/>
              <w:right w:val="single" w:sz="8" w:space="0" w:color="000000"/>
            </w:tcBorders>
            <w:shd w:val="clear" w:color="auto" w:fill="FFFFFF"/>
            <w:vAlign w:val="center"/>
            <w:hideMark/>
          </w:tcPr>
          <w:p w14:paraId="5DEF1457"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37EC36BB" w14:textId="77777777" w:rsidR="00AD0329" w:rsidRPr="00AB3294" w:rsidRDefault="00AD0329">
            <w:pPr>
              <w:rPr>
                <w:rFonts w:cstheme="minorHAnsi"/>
                <w:color w:val="000000"/>
                <w:sz w:val="18"/>
                <w:szCs w:val="18"/>
                <w:lang w:eastAsia="ja-JP"/>
              </w:rPr>
            </w:pPr>
          </w:p>
        </w:tc>
      </w:tr>
      <w:tr w:rsidR="00AD0329" w:rsidRPr="00AB3294" w14:paraId="6FFEF22A" w14:textId="77777777" w:rsidTr="00AD0329">
        <w:trPr>
          <w:trHeight w:val="417"/>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1F891114"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40.  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6860FA44"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Możliwość wyboru języka polskiego, zmiana języka w systemie bez potrzeby restartowania aparatu</w:t>
            </w:r>
          </w:p>
        </w:tc>
        <w:tc>
          <w:tcPr>
            <w:tcW w:w="2268" w:type="dxa"/>
            <w:tcBorders>
              <w:top w:val="nil"/>
              <w:left w:val="nil"/>
              <w:bottom w:val="single" w:sz="8" w:space="0" w:color="000000"/>
              <w:right w:val="single" w:sz="8" w:space="0" w:color="000000"/>
            </w:tcBorders>
            <w:shd w:val="clear" w:color="auto" w:fill="FFFFFF"/>
            <w:vAlign w:val="center"/>
            <w:hideMark/>
          </w:tcPr>
          <w:p w14:paraId="6B6DDFE9"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7133EC58" w14:textId="77777777" w:rsidR="00AD0329" w:rsidRPr="00AB3294" w:rsidRDefault="00AD0329">
            <w:pPr>
              <w:rPr>
                <w:rFonts w:cstheme="minorHAnsi"/>
                <w:color w:val="000000"/>
                <w:sz w:val="18"/>
                <w:szCs w:val="18"/>
                <w:lang w:eastAsia="ja-JP"/>
              </w:rPr>
            </w:pPr>
          </w:p>
        </w:tc>
      </w:tr>
      <w:tr w:rsidR="00AD0329" w:rsidRPr="00AB3294" w14:paraId="1D970837" w14:textId="77777777" w:rsidTr="00AD0329">
        <w:trPr>
          <w:trHeight w:val="300"/>
        </w:trPr>
        <w:tc>
          <w:tcPr>
            <w:tcW w:w="1740" w:type="dxa"/>
            <w:vMerge w:val="restart"/>
            <w:tcBorders>
              <w:top w:val="nil"/>
              <w:left w:val="single" w:sz="8" w:space="0" w:color="000000"/>
              <w:bottom w:val="single" w:sz="8" w:space="0" w:color="000000"/>
              <w:right w:val="single" w:sz="8" w:space="0" w:color="000000"/>
            </w:tcBorders>
            <w:shd w:val="clear" w:color="auto" w:fill="FFFFFF"/>
            <w:vAlign w:val="center"/>
            <w:hideMark/>
          </w:tcPr>
          <w:p w14:paraId="229D1B63" w14:textId="77777777" w:rsidR="00AD0329" w:rsidRPr="00AB3294" w:rsidRDefault="00AD0329">
            <w:pPr>
              <w:ind w:firstLineChars="200" w:firstLine="360"/>
              <w:rPr>
                <w:rFonts w:cstheme="minorHAnsi"/>
                <w:color w:val="000000"/>
                <w:sz w:val="18"/>
                <w:szCs w:val="18"/>
                <w:lang w:eastAsia="ja-JP"/>
              </w:rPr>
            </w:pPr>
            <w:r w:rsidRPr="00AB3294">
              <w:rPr>
                <w:rFonts w:cstheme="minorHAnsi"/>
                <w:color w:val="000000"/>
                <w:sz w:val="18"/>
                <w:szCs w:val="18"/>
                <w:lang w:eastAsia="ja-JP"/>
              </w:rPr>
              <w:t> </w:t>
            </w:r>
          </w:p>
        </w:tc>
        <w:tc>
          <w:tcPr>
            <w:tcW w:w="4204" w:type="dxa"/>
            <w:tcBorders>
              <w:top w:val="single" w:sz="8" w:space="0" w:color="000000"/>
              <w:left w:val="nil"/>
              <w:bottom w:val="nil"/>
              <w:right w:val="single" w:sz="8" w:space="0" w:color="000000"/>
            </w:tcBorders>
            <w:shd w:val="clear" w:color="auto" w:fill="FFFFFF"/>
            <w:vAlign w:val="center"/>
            <w:hideMark/>
          </w:tcPr>
          <w:p w14:paraId="00306EA0" w14:textId="77777777" w:rsidR="00AD0329" w:rsidRPr="00AB3294" w:rsidRDefault="00AD0329">
            <w:pPr>
              <w:rPr>
                <w:rFonts w:cstheme="minorHAnsi"/>
                <w:b/>
                <w:bCs/>
                <w:color w:val="000000"/>
                <w:sz w:val="18"/>
                <w:szCs w:val="18"/>
                <w:lang w:eastAsia="ja-JP"/>
              </w:rPr>
            </w:pPr>
            <w:r w:rsidRPr="00AB3294">
              <w:rPr>
                <w:rFonts w:cstheme="minorHAnsi"/>
                <w:b/>
                <w:bCs/>
                <w:color w:val="000000"/>
                <w:sz w:val="18"/>
                <w:szCs w:val="18"/>
                <w:lang w:eastAsia="ja-JP"/>
              </w:rPr>
              <w:t> </w:t>
            </w:r>
          </w:p>
        </w:tc>
        <w:tc>
          <w:tcPr>
            <w:tcW w:w="2268" w:type="dxa"/>
            <w:vMerge w:val="restart"/>
            <w:tcBorders>
              <w:top w:val="nil"/>
              <w:left w:val="single" w:sz="8" w:space="0" w:color="000000"/>
              <w:bottom w:val="single" w:sz="8" w:space="0" w:color="000000"/>
              <w:right w:val="single" w:sz="8" w:space="0" w:color="000000"/>
            </w:tcBorders>
            <w:shd w:val="clear" w:color="auto" w:fill="FFFFFF"/>
            <w:vAlign w:val="center"/>
            <w:hideMark/>
          </w:tcPr>
          <w:p w14:paraId="5D109271"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w:t>
            </w:r>
          </w:p>
        </w:tc>
        <w:tc>
          <w:tcPr>
            <w:tcW w:w="467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FCEDA3C"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w:t>
            </w:r>
          </w:p>
        </w:tc>
      </w:tr>
      <w:tr w:rsidR="00AD0329" w:rsidRPr="00AB3294" w14:paraId="3D769DAF" w14:textId="77777777" w:rsidTr="00AD0329">
        <w:trPr>
          <w:trHeight w:val="552"/>
        </w:trPr>
        <w:tc>
          <w:tcPr>
            <w:tcW w:w="0" w:type="auto"/>
            <w:vMerge/>
            <w:tcBorders>
              <w:top w:val="nil"/>
              <w:left w:val="single" w:sz="8" w:space="0" w:color="000000"/>
              <w:bottom w:val="single" w:sz="8" w:space="0" w:color="000000"/>
              <w:right w:val="single" w:sz="8" w:space="0" w:color="000000"/>
            </w:tcBorders>
            <w:vAlign w:val="center"/>
            <w:hideMark/>
          </w:tcPr>
          <w:p w14:paraId="4622E658" w14:textId="77777777" w:rsidR="00AD0329" w:rsidRPr="00AB3294" w:rsidRDefault="00AD0329">
            <w:pPr>
              <w:rPr>
                <w:rFonts w:cstheme="minorHAnsi"/>
                <w:color w:val="000000"/>
                <w:sz w:val="18"/>
                <w:szCs w:val="18"/>
                <w:lang w:eastAsia="ja-JP"/>
              </w:rPr>
            </w:pPr>
          </w:p>
        </w:tc>
        <w:tc>
          <w:tcPr>
            <w:tcW w:w="4204" w:type="dxa"/>
            <w:tcBorders>
              <w:top w:val="nil"/>
              <w:left w:val="nil"/>
              <w:bottom w:val="single" w:sz="8" w:space="0" w:color="000000"/>
              <w:right w:val="single" w:sz="8" w:space="0" w:color="000000"/>
            </w:tcBorders>
            <w:shd w:val="clear" w:color="auto" w:fill="FFFFFF"/>
            <w:vAlign w:val="center"/>
            <w:hideMark/>
          </w:tcPr>
          <w:p w14:paraId="43EB98EF" w14:textId="77777777" w:rsidR="00AD0329" w:rsidRPr="00AB3294" w:rsidRDefault="00AD0329">
            <w:pPr>
              <w:rPr>
                <w:rFonts w:cstheme="minorHAnsi"/>
                <w:b/>
                <w:bCs/>
                <w:color w:val="000000"/>
                <w:sz w:val="18"/>
                <w:szCs w:val="18"/>
                <w:lang w:eastAsia="ja-JP"/>
              </w:rPr>
            </w:pPr>
            <w:r w:rsidRPr="00AB3294">
              <w:rPr>
                <w:rFonts w:cstheme="minorHAnsi"/>
                <w:b/>
                <w:bCs/>
                <w:color w:val="000000"/>
                <w:sz w:val="18"/>
                <w:szCs w:val="18"/>
                <w:lang w:eastAsia="ja-JP"/>
              </w:rPr>
              <w:t xml:space="preserve">Głowice ultradźwiękowe </w:t>
            </w:r>
          </w:p>
        </w:tc>
        <w:tc>
          <w:tcPr>
            <w:tcW w:w="0" w:type="auto"/>
            <w:vMerge/>
            <w:tcBorders>
              <w:top w:val="nil"/>
              <w:left w:val="single" w:sz="8" w:space="0" w:color="000000"/>
              <w:bottom w:val="single" w:sz="8" w:space="0" w:color="000000"/>
              <w:right w:val="single" w:sz="8" w:space="0" w:color="000000"/>
            </w:tcBorders>
            <w:vAlign w:val="center"/>
            <w:hideMark/>
          </w:tcPr>
          <w:p w14:paraId="4056CFEE" w14:textId="77777777" w:rsidR="00AD0329" w:rsidRPr="00AB3294" w:rsidRDefault="00AD0329">
            <w:pPr>
              <w:rPr>
                <w:rFonts w:cstheme="minorHAnsi"/>
                <w:color w:val="000000"/>
                <w:sz w:val="18"/>
                <w:szCs w:val="18"/>
                <w:lang w:eastAsia="ja-JP"/>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73C5C2" w14:textId="77777777" w:rsidR="00AD0329" w:rsidRPr="00AB3294" w:rsidRDefault="00AD0329">
            <w:pPr>
              <w:rPr>
                <w:rFonts w:cstheme="minorHAnsi"/>
                <w:color w:val="000000"/>
                <w:sz w:val="18"/>
                <w:szCs w:val="18"/>
                <w:lang w:eastAsia="ja-JP"/>
              </w:rPr>
            </w:pPr>
          </w:p>
        </w:tc>
      </w:tr>
      <w:tr w:rsidR="00AD0329" w:rsidRPr="00AB3294" w14:paraId="32B45C94" w14:textId="77777777" w:rsidTr="00AD0329">
        <w:trPr>
          <w:trHeight w:val="315"/>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0A8C263C" w14:textId="77777777" w:rsidR="00AD0329" w:rsidRPr="00AB3294" w:rsidRDefault="00AD0329">
            <w:pPr>
              <w:ind w:firstLineChars="200" w:firstLine="360"/>
              <w:rPr>
                <w:rFonts w:cstheme="minorHAnsi"/>
                <w:color w:val="000000"/>
                <w:sz w:val="18"/>
                <w:szCs w:val="18"/>
                <w:lang w:eastAsia="ja-JP"/>
              </w:rPr>
            </w:pPr>
            <w:r w:rsidRPr="00AB3294">
              <w:rPr>
                <w:rFonts w:cstheme="minorHAnsi"/>
                <w:color w:val="000000"/>
                <w:sz w:val="18"/>
                <w:szCs w:val="18"/>
                <w:lang w:eastAsia="ja-JP"/>
              </w:rPr>
              <w:t>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3DA36F3D" w14:textId="77777777" w:rsidR="00AD0329" w:rsidRPr="00AB3294" w:rsidRDefault="00AD0329">
            <w:pPr>
              <w:rPr>
                <w:rFonts w:cstheme="minorHAnsi"/>
                <w:b/>
                <w:bCs/>
                <w:color w:val="000000"/>
                <w:sz w:val="18"/>
                <w:szCs w:val="18"/>
                <w:lang w:eastAsia="ja-JP"/>
              </w:rPr>
            </w:pPr>
            <w:r w:rsidRPr="00AB3294">
              <w:rPr>
                <w:rFonts w:cstheme="minorHAnsi"/>
                <w:b/>
                <w:bCs/>
                <w:color w:val="000000"/>
                <w:sz w:val="18"/>
                <w:szCs w:val="18"/>
                <w:lang w:eastAsia="ja-JP"/>
              </w:rPr>
              <w:t>Głowica Liniowa</w:t>
            </w:r>
          </w:p>
        </w:tc>
        <w:tc>
          <w:tcPr>
            <w:tcW w:w="2268" w:type="dxa"/>
            <w:tcBorders>
              <w:top w:val="nil"/>
              <w:left w:val="nil"/>
              <w:bottom w:val="single" w:sz="8" w:space="0" w:color="000000"/>
              <w:right w:val="single" w:sz="8" w:space="0" w:color="000000"/>
            </w:tcBorders>
            <w:shd w:val="clear" w:color="auto" w:fill="FFFFFF"/>
            <w:vAlign w:val="center"/>
            <w:hideMark/>
          </w:tcPr>
          <w:p w14:paraId="41EF4DC7"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w:t>
            </w:r>
          </w:p>
        </w:tc>
        <w:tc>
          <w:tcPr>
            <w:tcW w:w="4678" w:type="dxa"/>
            <w:tcBorders>
              <w:top w:val="single" w:sz="8" w:space="0" w:color="000000"/>
              <w:left w:val="nil"/>
              <w:bottom w:val="single" w:sz="8" w:space="0" w:color="000000"/>
              <w:right w:val="single" w:sz="8" w:space="0" w:color="000000"/>
            </w:tcBorders>
            <w:shd w:val="clear" w:color="auto" w:fill="FFFFFF"/>
            <w:vAlign w:val="center"/>
            <w:hideMark/>
          </w:tcPr>
          <w:p w14:paraId="1487A43C"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w:t>
            </w:r>
          </w:p>
        </w:tc>
      </w:tr>
      <w:tr w:rsidR="00AD0329" w:rsidRPr="00AB3294" w14:paraId="00EEC6B7" w14:textId="77777777" w:rsidTr="00AD0329">
        <w:trPr>
          <w:trHeight w:val="829"/>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4C5057E1"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41.  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414842D5"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Zakres częstotliwości pracy min. 4,5 – 13,0 MHz</w:t>
            </w:r>
          </w:p>
        </w:tc>
        <w:tc>
          <w:tcPr>
            <w:tcW w:w="2268" w:type="dxa"/>
            <w:tcBorders>
              <w:top w:val="nil"/>
              <w:left w:val="nil"/>
              <w:bottom w:val="single" w:sz="8" w:space="0" w:color="000000"/>
              <w:right w:val="single" w:sz="8" w:space="0" w:color="000000"/>
            </w:tcBorders>
            <w:shd w:val="clear" w:color="auto" w:fill="FFFFFF"/>
            <w:vAlign w:val="center"/>
            <w:hideMark/>
          </w:tcPr>
          <w:p w14:paraId="0C38B508"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7685AA9A" w14:textId="77777777" w:rsidR="00AD0329" w:rsidRPr="00AB3294" w:rsidRDefault="00AD0329">
            <w:pPr>
              <w:rPr>
                <w:rFonts w:cstheme="minorHAnsi"/>
                <w:color w:val="000000"/>
                <w:sz w:val="18"/>
                <w:szCs w:val="18"/>
                <w:lang w:eastAsia="ja-JP"/>
              </w:rPr>
            </w:pPr>
          </w:p>
        </w:tc>
      </w:tr>
      <w:tr w:rsidR="00AD0329" w:rsidRPr="00AB3294" w14:paraId="7FFC6819" w14:textId="77777777" w:rsidTr="00AD0329">
        <w:trPr>
          <w:trHeight w:val="552"/>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634A1C31"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42.  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2D28691B"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Liczba elementów min. 128</w:t>
            </w:r>
          </w:p>
        </w:tc>
        <w:tc>
          <w:tcPr>
            <w:tcW w:w="2268" w:type="dxa"/>
            <w:tcBorders>
              <w:top w:val="nil"/>
              <w:left w:val="nil"/>
              <w:bottom w:val="single" w:sz="8" w:space="0" w:color="000000"/>
              <w:right w:val="single" w:sz="8" w:space="0" w:color="000000"/>
            </w:tcBorders>
            <w:shd w:val="clear" w:color="auto" w:fill="FFFFFF"/>
            <w:vAlign w:val="center"/>
            <w:hideMark/>
          </w:tcPr>
          <w:p w14:paraId="025505EE"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12D13C21" w14:textId="77777777" w:rsidR="00AD0329" w:rsidRPr="00AB3294" w:rsidRDefault="00AD0329">
            <w:pPr>
              <w:rPr>
                <w:rFonts w:cstheme="minorHAnsi"/>
                <w:color w:val="000000"/>
                <w:sz w:val="18"/>
                <w:szCs w:val="18"/>
                <w:lang w:eastAsia="ja-JP"/>
              </w:rPr>
            </w:pPr>
          </w:p>
        </w:tc>
      </w:tr>
      <w:tr w:rsidR="00AD0329" w:rsidRPr="00AB3294" w14:paraId="2C39FF27" w14:textId="77777777" w:rsidTr="00AD0329">
        <w:trPr>
          <w:trHeight w:val="829"/>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11327B13"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43.  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58A84245"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Szerokość pola skanowania max. 43,5 mm</w:t>
            </w:r>
          </w:p>
        </w:tc>
        <w:tc>
          <w:tcPr>
            <w:tcW w:w="2268" w:type="dxa"/>
            <w:tcBorders>
              <w:top w:val="nil"/>
              <w:left w:val="nil"/>
              <w:bottom w:val="single" w:sz="8" w:space="0" w:color="000000"/>
              <w:right w:val="single" w:sz="8" w:space="0" w:color="000000"/>
            </w:tcBorders>
            <w:shd w:val="clear" w:color="auto" w:fill="FFFFFF"/>
            <w:vAlign w:val="center"/>
            <w:hideMark/>
          </w:tcPr>
          <w:p w14:paraId="4A033E03"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796ED6F9" w14:textId="77777777" w:rsidR="00AD0329" w:rsidRPr="00AB3294" w:rsidRDefault="00AD0329">
            <w:pPr>
              <w:rPr>
                <w:rFonts w:cstheme="minorHAnsi"/>
                <w:color w:val="000000"/>
                <w:sz w:val="18"/>
                <w:szCs w:val="18"/>
                <w:lang w:eastAsia="ja-JP"/>
              </w:rPr>
            </w:pPr>
          </w:p>
        </w:tc>
      </w:tr>
      <w:tr w:rsidR="00AD0329" w:rsidRPr="00AB3294" w14:paraId="471069B3" w14:textId="77777777" w:rsidTr="00AD0329">
        <w:trPr>
          <w:trHeight w:val="315"/>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47FE35D6" w14:textId="77777777" w:rsidR="00AD0329" w:rsidRPr="00AB3294" w:rsidRDefault="00AD0329">
            <w:pPr>
              <w:ind w:firstLineChars="200" w:firstLine="360"/>
              <w:rPr>
                <w:rFonts w:cstheme="minorHAnsi"/>
                <w:color w:val="000000"/>
                <w:sz w:val="18"/>
                <w:szCs w:val="18"/>
                <w:lang w:eastAsia="ja-JP"/>
              </w:rPr>
            </w:pPr>
            <w:r w:rsidRPr="00AB3294">
              <w:rPr>
                <w:rFonts w:cstheme="minorHAnsi"/>
                <w:color w:val="000000"/>
                <w:sz w:val="18"/>
                <w:szCs w:val="18"/>
                <w:lang w:eastAsia="ja-JP"/>
              </w:rPr>
              <w:t>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7E643532" w14:textId="77777777" w:rsidR="00AD0329" w:rsidRPr="00AB3294" w:rsidRDefault="00AD0329">
            <w:pPr>
              <w:rPr>
                <w:rFonts w:cstheme="minorHAnsi"/>
                <w:b/>
                <w:bCs/>
                <w:color w:val="000000"/>
                <w:sz w:val="18"/>
                <w:szCs w:val="18"/>
                <w:lang w:eastAsia="ja-JP"/>
              </w:rPr>
            </w:pPr>
            <w:r w:rsidRPr="00AB3294">
              <w:rPr>
                <w:rFonts w:cstheme="minorHAnsi"/>
                <w:b/>
                <w:bCs/>
                <w:color w:val="000000"/>
                <w:sz w:val="18"/>
                <w:szCs w:val="18"/>
                <w:lang w:eastAsia="ja-JP"/>
              </w:rPr>
              <w:t>Głowica Convex</w:t>
            </w:r>
          </w:p>
        </w:tc>
        <w:tc>
          <w:tcPr>
            <w:tcW w:w="2268" w:type="dxa"/>
            <w:tcBorders>
              <w:top w:val="nil"/>
              <w:left w:val="nil"/>
              <w:bottom w:val="single" w:sz="8" w:space="0" w:color="000000"/>
              <w:right w:val="single" w:sz="8" w:space="0" w:color="000000"/>
            </w:tcBorders>
            <w:shd w:val="clear" w:color="auto" w:fill="FFFFFF"/>
            <w:vAlign w:val="center"/>
            <w:hideMark/>
          </w:tcPr>
          <w:p w14:paraId="6559B2ED"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w:t>
            </w:r>
          </w:p>
        </w:tc>
        <w:tc>
          <w:tcPr>
            <w:tcW w:w="4678" w:type="dxa"/>
            <w:tcBorders>
              <w:top w:val="single" w:sz="8" w:space="0" w:color="000000"/>
              <w:left w:val="nil"/>
              <w:bottom w:val="single" w:sz="8" w:space="0" w:color="000000"/>
              <w:right w:val="single" w:sz="8" w:space="0" w:color="000000"/>
            </w:tcBorders>
            <w:shd w:val="clear" w:color="auto" w:fill="FFFFFF"/>
            <w:vAlign w:val="center"/>
            <w:hideMark/>
          </w:tcPr>
          <w:p w14:paraId="3D32205D"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 </w:t>
            </w:r>
          </w:p>
        </w:tc>
      </w:tr>
      <w:tr w:rsidR="00AD0329" w:rsidRPr="00AB3294" w14:paraId="68458109" w14:textId="77777777" w:rsidTr="00AD0329">
        <w:trPr>
          <w:trHeight w:val="829"/>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5BB3D0AB"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44.  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1C590564"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Zakres częstotliwości pracy min. 1,8 – 6,8 MHz,</w:t>
            </w:r>
          </w:p>
        </w:tc>
        <w:tc>
          <w:tcPr>
            <w:tcW w:w="2268" w:type="dxa"/>
            <w:tcBorders>
              <w:top w:val="nil"/>
              <w:left w:val="nil"/>
              <w:bottom w:val="single" w:sz="8" w:space="0" w:color="000000"/>
              <w:right w:val="single" w:sz="8" w:space="0" w:color="000000"/>
            </w:tcBorders>
            <w:shd w:val="clear" w:color="auto" w:fill="FFFFFF"/>
            <w:vAlign w:val="center"/>
            <w:hideMark/>
          </w:tcPr>
          <w:p w14:paraId="1E309BEE"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49DAC1B1" w14:textId="77777777" w:rsidR="00AD0329" w:rsidRPr="00AB3294" w:rsidRDefault="00AD0329">
            <w:pPr>
              <w:rPr>
                <w:rFonts w:cstheme="minorHAnsi"/>
                <w:color w:val="000000"/>
                <w:sz w:val="18"/>
                <w:szCs w:val="18"/>
                <w:lang w:eastAsia="ja-JP"/>
              </w:rPr>
            </w:pPr>
          </w:p>
        </w:tc>
      </w:tr>
      <w:tr w:rsidR="00AD0329" w:rsidRPr="00AB3294" w14:paraId="54D4D677" w14:textId="77777777" w:rsidTr="00AD0329">
        <w:trPr>
          <w:trHeight w:val="552"/>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4D741906"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45.  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79F0E473"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Liczba elementów min. 96,</w:t>
            </w:r>
          </w:p>
        </w:tc>
        <w:tc>
          <w:tcPr>
            <w:tcW w:w="2268" w:type="dxa"/>
            <w:tcBorders>
              <w:top w:val="nil"/>
              <w:left w:val="nil"/>
              <w:bottom w:val="single" w:sz="8" w:space="0" w:color="000000"/>
              <w:right w:val="single" w:sz="8" w:space="0" w:color="000000"/>
            </w:tcBorders>
            <w:shd w:val="clear" w:color="auto" w:fill="FFFFFF"/>
            <w:vAlign w:val="center"/>
            <w:hideMark/>
          </w:tcPr>
          <w:p w14:paraId="297917D9"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2594B447" w14:textId="77777777" w:rsidR="00AD0329" w:rsidRPr="00AB3294" w:rsidRDefault="00AD0329">
            <w:pPr>
              <w:rPr>
                <w:rFonts w:cstheme="minorHAnsi"/>
                <w:color w:val="000000"/>
                <w:sz w:val="18"/>
                <w:szCs w:val="18"/>
                <w:lang w:eastAsia="ja-JP"/>
              </w:rPr>
            </w:pPr>
          </w:p>
        </w:tc>
      </w:tr>
      <w:tr w:rsidR="00AD0329" w:rsidRPr="00AB3294" w14:paraId="16BDBEDF" w14:textId="77777777" w:rsidTr="00AD0329">
        <w:trPr>
          <w:trHeight w:val="578"/>
        </w:trPr>
        <w:tc>
          <w:tcPr>
            <w:tcW w:w="1740" w:type="dxa"/>
            <w:tcBorders>
              <w:top w:val="nil"/>
              <w:left w:val="single" w:sz="8" w:space="0" w:color="000000"/>
              <w:bottom w:val="single" w:sz="8" w:space="0" w:color="000000"/>
              <w:right w:val="single" w:sz="8" w:space="0" w:color="000000"/>
            </w:tcBorders>
            <w:shd w:val="clear" w:color="auto" w:fill="FFFFFF"/>
            <w:vAlign w:val="center"/>
            <w:hideMark/>
          </w:tcPr>
          <w:p w14:paraId="043488CC" w14:textId="77777777" w:rsidR="00AD0329" w:rsidRPr="00AB3294" w:rsidRDefault="00AD0329">
            <w:pPr>
              <w:ind w:firstLineChars="100" w:firstLine="180"/>
              <w:rPr>
                <w:rFonts w:cstheme="minorHAnsi"/>
                <w:sz w:val="18"/>
                <w:szCs w:val="18"/>
                <w:lang w:eastAsia="ja-JP"/>
              </w:rPr>
            </w:pPr>
            <w:r w:rsidRPr="00AB3294">
              <w:rPr>
                <w:rFonts w:cstheme="minorHAnsi"/>
                <w:sz w:val="18"/>
                <w:szCs w:val="18"/>
                <w:lang w:eastAsia="ja-JP"/>
              </w:rPr>
              <w:t>46.  </w:t>
            </w:r>
          </w:p>
        </w:tc>
        <w:tc>
          <w:tcPr>
            <w:tcW w:w="4204" w:type="dxa"/>
            <w:tcBorders>
              <w:top w:val="single" w:sz="8" w:space="0" w:color="000000"/>
              <w:left w:val="nil"/>
              <w:bottom w:val="single" w:sz="8" w:space="0" w:color="000000"/>
              <w:right w:val="single" w:sz="8" w:space="0" w:color="000000"/>
            </w:tcBorders>
            <w:shd w:val="clear" w:color="auto" w:fill="FFFFFF"/>
            <w:vAlign w:val="center"/>
            <w:hideMark/>
          </w:tcPr>
          <w:p w14:paraId="6E70AD5C" w14:textId="77777777" w:rsidR="00AD0329" w:rsidRPr="00AB3294" w:rsidRDefault="00AD0329">
            <w:pPr>
              <w:rPr>
                <w:rFonts w:cstheme="minorHAnsi"/>
                <w:color w:val="000000"/>
                <w:sz w:val="18"/>
                <w:szCs w:val="18"/>
                <w:lang w:eastAsia="ja-JP"/>
              </w:rPr>
            </w:pPr>
            <w:r w:rsidRPr="00AB3294">
              <w:rPr>
                <w:rFonts w:cstheme="minorHAnsi"/>
                <w:color w:val="000000"/>
                <w:sz w:val="18"/>
                <w:szCs w:val="18"/>
                <w:lang w:eastAsia="ja-JP"/>
              </w:rPr>
              <w:t>Kąt skanowania min. 63</w:t>
            </w:r>
            <w:r w:rsidRPr="00AB3294">
              <w:rPr>
                <w:rFonts w:cstheme="minorHAnsi"/>
                <w:color w:val="000000"/>
                <w:sz w:val="18"/>
                <w:szCs w:val="18"/>
                <w:vertAlign w:val="superscript"/>
                <w:lang w:eastAsia="ja-JP"/>
              </w:rPr>
              <w:t>o</w:t>
            </w:r>
            <w:r w:rsidRPr="00AB3294">
              <w:rPr>
                <w:rFonts w:cstheme="minorHAnsi"/>
                <w:color w:val="000000"/>
                <w:sz w:val="18"/>
                <w:szCs w:val="18"/>
                <w:lang w:eastAsia="ja-JP"/>
              </w:rPr>
              <w:t>,</w:t>
            </w:r>
          </w:p>
        </w:tc>
        <w:tc>
          <w:tcPr>
            <w:tcW w:w="2268" w:type="dxa"/>
            <w:tcBorders>
              <w:top w:val="nil"/>
              <w:left w:val="nil"/>
              <w:bottom w:val="single" w:sz="8" w:space="0" w:color="000000"/>
              <w:right w:val="single" w:sz="8" w:space="0" w:color="000000"/>
            </w:tcBorders>
            <w:shd w:val="clear" w:color="auto" w:fill="FFFFFF"/>
            <w:vAlign w:val="center"/>
            <w:hideMark/>
          </w:tcPr>
          <w:p w14:paraId="73B7858D" w14:textId="77777777" w:rsidR="00AD0329" w:rsidRPr="00AB3294" w:rsidRDefault="00AD0329">
            <w:pPr>
              <w:jc w:val="center"/>
              <w:rPr>
                <w:rFonts w:cstheme="minorHAnsi"/>
                <w:color w:val="000000"/>
                <w:sz w:val="18"/>
                <w:szCs w:val="18"/>
                <w:lang w:eastAsia="ja-JP"/>
              </w:rPr>
            </w:pPr>
            <w:r w:rsidRPr="00AB3294">
              <w:rPr>
                <w:rFonts w:cstheme="minorHAnsi"/>
                <w:color w:val="000000"/>
                <w:sz w:val="18"/>
                <w:szCs w:val="18"/>
                <w:lang w:eastAsia="ja-JP"/>
              </w:rPr>
              <w:t>TAK</w:t>
            </w:r>
          </w:p>
        </w:tc>
        <w:tc>
          <w:tcPr>
            <w:tcW w:w="4678" w:type="dxa"/>
            <w:tcBorders>
              <w:top w:val="single" w:sz="8" w:space="0" w:color="000000"/>
              <w:left w:val="nil"/>
              <w:bottom w:val="single" w:sz="8" w:space="0" w:color="000000"/>
              <w:right w:val="single" w:sz="8" w:space="0" w:color="000000"/>
            </w:tcBorders>
            <w:shd w:val="clear" w:color="auto" w:fill="FFFFFF"/>
            <w:vAlign w:val="center"/>
          </w:tcPr>
          <w:p w14:paraId="628B580C" w14:textId="77777777" w:rsidR="00AD0329" w:rsidRPr="00AB3294" w:rsidRDefault="00AD0329">
            <w:pPr>
              <w:rPr>
                <w:rFonts w:cstheme="minorHAnsi"/>
                <w:color w:val="000000"/>
                <w:sz w:val="18"/>
                <w:szCs w:val="18"/>
                <w:lang w:eastAsia="ja-JP"/>
              </w:rPr>
            </w:pPr>
          </w:p>
        </w:tc>
      </w:tr>
    </w:tbl>
    <w:p w14:paraId="085023D1" w14:textId="77777777" w:rsidR="00AD0329" w:rsidRPr="00AB3294" w:rsidRDefault="00AD0329" w:rsidP="00AD0329">
      <w:pPr>
        <w:rPr>
          <w:rFonts w:cstheme="minorHAnsi"/>
          <w:sz w:val="18"/>
          <w:szCs w:val="18"/>
        </w:rPr>
      </w:pPr>
    </w:p>
    <w:p w14:paraId="46E89ED6" w14:textId="51A9AA9F" w:rsidR="00AD0329" w:rsidRPr="00AB3294" w:rsidRDefault="00AD0329" w:rsidP="00AD0329">
      <w:pPr>
        <w:pStyle w:val="Akapitzlist"/>
        <w:rPr>
          <w:rFonts w:cstheme="minorHAnsi"/>
          <w:sz w:val="18"/>
          <w:szCs w:val="18"/>
        </w:rPr>
      </w:pPr>
    </w:p>
    <w:p w14:paraId="5DB317D3" w14:textId="5BCA4040" w:rsidR="001F79BA" w:rsidRPr="00021F80" w:rsidRDefault="001F79BA" w:rsidP="00021F80">
      <w:pPr>
        <w:pStyle w:val="Akapitzlist"/>
        <w:numPr>
          <w:ilvl w:val="0"/>
          <w:numId w:val="182"/>
        </w:numPr>
        <w:rPr>
          <w:rFonts w:cstheme="minorHAnsi"/>
          <w:b/>
          <w:sz w:val="28"/>
          <w:szCs w:val="28"/>
        </w:rPr>
      </w:pPr>
      <w:r w:rsidRPr="00021F80">
        <w:rPr>
          <w:rFonts w:cstheme="minorHAnsi"/>
          <w:b/>
          <w:sz w:val="28"/>
          <w:szCs w:val="28"/>
        </w:rPr>
        <w:t>Głowa do intubacji</w:t>
      </w:r>
    </w:p>
    <w:tbl>
      <w:tblPr>
        <w:tblW w:w="8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7655"/>
      </w:tblGrid>
      <w:tr w:rsidR="001F79BA" w:rsidRPr="00AB3294" w14:paraId="7246CC33" w14:textId="77777777" w:rsidTr="001F79BA">
        <w:trPr>
          <w:trHeight w:val="255"/>
        </w:trPr>
        <w:tc>
          <w:tcPr>
            <w:tcW w:w="8214" w:type="dxa"/>
            <w:gridSpan w:val="2"/>
            <w:tcBorders>
              <w:top w:val="single" w:sz="6" w:space="0" w:color="auto"/>
              <w:left w:val="single" w:sz="6" w:space="0" w:color="auto"/>
              <w:bottom w:val="single" w:sz="6" w:space="0" w:color="auto"/>
              <w:right w:val="single" w:sz="6" w:space="0" w:color="auto"/>
            </w:tcBorders>
            <w:hideMark/>
          </w:tcPr>
          <w:p w14:paraId="6EF2C39A" w14:textId="77777777" w:rsidR="001F79BA" w:rsidRPr="00AB3294" w:rsidRDefault="001F79BA" w:rsidP="001F79BA">
            <w:pPr>
              <w:pStyle w:val="Akapitzlist"/>
              <w:spacing w:after="0" w:line="240" w:lineRule="auto"/>
              <w:jc w:val="center"/>
              <w:textAlignment w:val="baseline"/>
              <w:rPr>
                <w:rFonts w:eastAsia="Times New Roman" w:cstheme="minorHAnsi"/>
                <w:b/>
                <w:bCs/>
                <w:sz w:val="18"/>
                <w:szCs w:val="18"/>
                <w:lang w:val="en-US"/>
              </w:rPr>
            </w:pPr>
            <w:r w:rsidRPr="00AB3294">
              <w:rPr>
                <w:rFonts w:eastAsia="Times New Roman" w:cstheme="minorHAnsi"/>
                <w:b/>
                <w:bCs/>
                <w:sz w:val="18"/>
                <w:szCs w:val="18"/>
                <w:lang w:val="en-US"/>
              </w:rPr>
              <w:t>Głowy do intubacji</w:t>
            </w:r>
          </w:p>
        </w:tc>
      </w:tr>
      <w:tr w:rsidR="001F79BA" w:rsidRPr="00AB3294" w14:paraId="1C09D341" w14:textId="77777777" w:rsidTr="001F79BA">
        <w:trPr>
          <w:trHeight w:val="255"/>
        </w:trPr>
        <w:tc>
          <w:tcPr>
            <w:tcW w:w="559" w:type="dxa"/>
            <w:tcBorders>
              <w:top w:val="single" w:sz="6" w:space="0" w:color="auto"/>
              <w:left w:val="single" w:sz="6" w:space="0" w:color="auto"/>
              <w:bottom w:val="single" w:sz="6" w:space="0" w:color="auto"/>
              <w:right w:val="single" w:sz="6" w:space="0" w:color="auto"/>
            </w:tcBorders>
            <w:hideMark/>
          </w:tcPr>
          <w:p w14:paraId="2114B80A" w14:textId="77777777" w:rsidR="001F79BA" w:rsidRPr="00AB3294" w:rsidRDefault="001F79BA">
            <w:pPr>
              <w:spacing w:after="0" w:line="240" w:lineRule="auto"/>
              <w:jc w:val="center"/>
              <w:textAlignment w:val="baseline"/>
              <w:rPr>
                <w:rFonts w:eastAsia="Times New Roman" w:cstheme="minorHAnsi"/>
                <w:sz w:val="18"/>
                <w:szCs w:val="18"/>
              </w:rPr>
            </w:pPr>
            <w:r w:rsidRPr="00AB3294">
              <w:rPr>
                <w:rFonts w:eastAsia="Times New Roman" w:cstheme="minorHAnsi"/>
                <w:sz w:val="18"/>
                <w:szCs w:val="18"/>
              </w:rPr>
              <w:t>1</w:t>
            </w:r>
          </w:p>
        </w:tc>
        <w:tc>
          <w:tcPr>
            <w:tcW w:w="7655" w:type="dxa"/>
            <w:tcBorders>
              <w:top w:val="single" w:sz="6" w:space="0" w:color="auto"/>
              <w:left w:val="single" w:sz="6" w:space="0" w:color="auto"/>
              <w:bottom w:val="single" w:sz="6" w:space="0" w:color="auto"/>
              <w:right w:val="single" w:sz="6" w:space="0" w:color="auto"/>
            </w:tcBorders>
            <w:hideMark/>
          </w:tcPr>
          <w:p w14:paraId="32E526AF"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Trenażer do ćwiczenia procedur przyrządowego udrożniania dróg oddechowych i postępowania w powikłaniach u osoby dorosłej. Tors wraz z głową osoby dorosłej</w:t>
            </w:r>
          </w:p>
        </w:tc>
      </w:tr>
      <w:tr w:rsidR="001F79BA" w:rsidRPr="00AB3294" w14:paraId="6D803C58" w14:textId="77777777" w:rsidTr="001F79BA">
        <w:trPr>
          <w:trHeight w:val="615"/>
        </w:trPr>
        <w:tc>
          <w:tcPr>
            <w:tcW w:w="559" w:type="dxa"/>
            <w:tcBorders>
              <w:top w:val="single" w:sz="6" w:space="0" w:color="auto"/>
              <w:left w:val="single" w:sz="6" w:space="0" w:color="auto"/>
              <w:bottom w:val="single" w:sz="6" w:space="0" w:color="auto"/>
              <w:right w:val="single" w:sz="6" w:space="0" w:color="auto"/>
            </w:tcBorders>
            <w:hideMark/>
          </w:tcPr>
          <w:p w14:paraId="3FFA299F" w14:textId="77777777" w:rsidR="001F79BA" w:rsidRPr="00AB3294" w:rsidRDefault="001F79BA">
            <w:pPr>
              <w:spacing w:after="0" w:line="240" w:lineRule="auto"/>
              <w:jc w:val="center"/>
              <w:textAlignment w:val="baseline"/>
              <w:rPr>
                <w:rFonts w:eastAsia="Times New Roman" w:cstheme="minorHAnsi"/>
                <w:sz w:val="18"/>
                <w:szCs w:val="18"/>
              </w:rPr>
            </w:pPr>
            <w:r w:rsidRPr="00AB3294">
              <w:rPr>
                <w:rFonts w:eastAsia="Times New Roman" w:cstheme="minorHAnsi"/>
                <w:sz w:val="18"/>
                <w:szCs w:val="18"/>
              </w:rPr>
              <w:t>2</w:t>
            </w:r>
          </w:p>
        </w:tc>
        <w:tc>
          <w:tcPr>
            <w:tcW w:w="7655" w:type="dxa"/>
            <w:tcBorders>
              <w:top w:val="single" w:sz="6" w:space="0" w:color="auto"/>
              <w:left w:val="single" w:sz="6" w:space="0" w:color="auto"/>
              <w:bottom w:val="single" w:sz="6" w:space="0" w:color="auto"/>
              <w:right w:val="single" w:sz="6" w:space="0" w:color="auto"/>
            </w:tcBorders>
            <w:hideMark/>
          </w:tcPr>
          <w:p w14:paraId="7B1B9DC3"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Budowa trenażera odwzorowuje anatomiczne struktury ludzkich: warg, zębów, języka, podniebienia, przełyku, wejścia do krtani, nagłośni, płuc oraz żołądka.</w:t>
            </w:r>
          </w:p>
        </w:tc>
      </w:tr>
      <w:tr w:rsidR="001F79BA" w:rsidRPr="00AB3294" w14:paraId="13F9983E" w14:textId="77777777" w:rsidTr="001F79BA">
        <w:trPr>
          <w:trHeight w:val="405"/>
        </w:trPr>
        <w:tc>
          <w:tcPr>
            <w:tcW w:w="559" w:type="dxa"/>
            <w:tcBorders>
              <w:top w:val="single" w:sz="6" w:space="0" w:color="auto"/>
              <w:left w:val="single" w:sz="6" w:space="0" w:color="auto"/>
              <w:bottom w:val="single" w:sz="6" w:space="0" w:color="auto"/>
              <w:right w:val="single" w:sz="6" w:space="0" w:color="auto"/>
            </w:tcBorders>
            <w:hideMark/>
          </w:tcPr>
          <w:p w14:paraId="6B97FB92" w14:textId="77777777" w:rsidR="001F79BA" w:rsidRPr="00AB3294" w:rsidRDefault="001F79BA">
            <w:pPr>
              <w:spacing w:after="0" w:line="240" w:lineRule="auto"/>
              <w:jc w:val="center"/>
              <w:textAlignment w:val="baseline"/>
              <w:rPr>
                <w:rFonts w:eastAsia="Times New Roman" w:cstheme="minorHAnsi"/>
                <w:sz w:val="18"/>
                <w:szCs w:val="18"/>
              </w:rPr>
            </w:pPr>
            <w:r w:rsidRPr="00AB3294">
              <w:rPr>
                <w:rFonts w:eastAsia="Times New Roman" w:cstheme="minorHAnsi"/>
                <w:sz w:val="18"/>
                <w:szCs w:val="18"/>
              </w:rPr>
              <w:t>3</w:t>
            </w:r>
          </w:p>
        </w:tc>
        <w:tc>
          <w:tcPr>
            <w:tcW w:w="7655" w:type="dxa"/>
            <w:tcBorders>
              <w:top w:val="single" w:sz="6" w:space="0" w:color="auto"/>
              <w:left w:val="single" w:sz="6" w:space="0" w:color="auto"/>
              <w:bottom w:val="single" w:sz="6" w:space="0" w:color="auto"/>
              <w:right w:val="single" w:sz="6" w:space="0" w:color="auto"/>
            </w:tcBorders>
            <w:hideMark/>
          </w:tcPr>
          <w:p w14:paraId="409AF6C4"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Możliwość wentylacji workiem samorozprężalnym.</w:t>
            </w:r>
          </w:p>
        </w:tc>
      </w:tr>
      <w:tr w:rsidR="001F79BA" w:rsidRPr="00AB3294" w14:paraId="6EE3CA0F" w14:textId="77777777" w:rsidTr="001F79BA">
        <w:trPr>
          <w:trHeight w:val="300"/>
        </w:trPr>
        <w:tc>
          <w:tcPr>
            <w:tcW w:w="559" w:type="dxa"/>
            <w:tcBorders>
              <w:top w:val="single" w:sz="6" w:space="0" w:color="auto"/>
              <w:left w:val="single" w:sz="6" w:space="0" w:color="auto"/>
              <w:bottom w:val="single" w:sz="6" w:space="0" w:color="auto"/>
              <w:right w:val="single" w:sz="6" w:space="0" w:color="auto"/>
            </w:tcBorders>
            <w:hideMark/>
          </w:tcPr>
          <w:p w14:paraId="69525099" w14:textId="77777777" w:rsidR="001F79BA" w:rsidRPr="00AB3294" w:rsidRDefault="001F79BA">
            <w:pPr>
              <w:spacing w:after="0" w:line="240" w:lineRule="auto"/>
              <w:jc w:val="center"/>
              <w:textAlignment w:val="baseline"/>
              <w:rPr>
                <w:rFonts w:eastAsia="Times New Roman" w:cstheme="minorHAnsi"/>
                <w:sz w:val="18"/>
                <w:szCs w:val="18"/>
              </w:rPr>
            </w:pPr>
            <w:r w:rsidRPr="00AB3294">
              <w:rPr>
                <w:rFonts w:eastAsia="Times New Roman" w:cstheme="minorHAnsi"/>
                <w:sz w:val="18"/>
                <w:szCs w:val="18"/>
              </w:rPr>
              <w:t>4</w:t>
            </w:r>
          </w:p>
        </w:tc>
        <w:tc>
          <w:tcPr>
            <w:tcW w:w="7655" w:type="dxa"/>
            <w:tcBorders>
              <w:top w:val="single" w:sz="6" w:space="0" w:color="auto"/>
              <w:left w:val="single" w:sz="6" w:space="0" w:color="auto"/>
              <w:bottom w:val="single" w:sz="6" w:space="0" w:color="auto"/>
              <w:right w:val="single" w:sz="6" w:space="0" w:color="auto"/>
            </w:tcBorders>
            <w:hideMark/>
          </w:tcPr>
          <w:p w14:paraId="15EAE1C4"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Sygnalizacja obrzęku języka</w:t>
            </w:r>
          </w:p>
        </w:tc>
      </w:tr>
      <w:tr w:rsidR="001F79BA" w:rsidRPr="00AB3294" w14:paraId="57F19AA9" w14:textId="77777777" w:rsidTr="001F79BA">
        <w:trPr>
          <w:trHeight w:val="300"/>
        </w:trPr>
        <w:tc>
          <w:tcPr>
            <w:tcW w:w="559" w:type="dxa"/>
            <w:tcBorders>
              <w:top w:val="single" w:sz="6" w:space="0" w:color="auto"/>
              <w:left w:val="single" w:sz="6" w:space="0" w:color="auto"/>
              <w:bottom w:val="single" w:sz="6" w:space="0" w:color="auto"/>
              <w:right w:val="single" w:sz="6" w:space="0" w:color="auto"/>
            </w:tcBorders>
            <w:hideMark/>
          </w:tcPr>
          <w:p w14:paraId="33CB8195" w14:textId="77777777" w:rsidR="001F79BA" w:rsidRPr="00AB3294" w:rsidRDefault="001F79BA">
            <w:pPr>
              <w:spacing w:after="0" w:line="240" w:lineRule="auto"/>
              <w:jc w:val="center"/>
              <w:textAlignment w:val="baseline"/>
              <w:rPr>
                <w:rFonts w:eastAsia="Times New Roman" w:cstheme="minorHAnsi"/>
                <w:sz w:val="18"/>
                <w:szCs w:val="18"/>
              </w:rPr>
            </w:pPr>
            <w:r w:rsidRPr="00AB3294">
              <w:rPr>
                <w:rFonts w:eastAsia="Times New Roman" w:cstheme="minorHAnsi"/>
                <w:sz w:val="18"/>
                <w:szCs w:val="18"/>
              </w:rPr>
              <w:t>5</w:t>
            </w:r>
          </w:p>
        </w:tc>
        <w:tc>
          <w:tcPr>
            <w:tcW w:w="7655" w:type="dxa"/>
            <w:tcBorders>
              <w:top w:val="single" w:sz="6" w:space="0" w:color="auto"/>
              <w:left w:val="single" w:sz="6" w:space="0" w:color="auto"/>
              <w:bottom w:val="single" w:sz="6" w:space="0" w:color="auto"/>
              <w:right w:val="single" w:sz="6" w:space="0" w:color="auto"/>
            </w:tcBorders>
            <w:hideMark/>
          </w:tcPr>
          <w:p w14:paraId="21370CC5"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 xml:space="preserve">Możliwość wykonania konikotomii i konikopunkcji w zestawie 6 kompletów akcesoriów zużywalnych </w:t>
            </w:r>
          </w:p>
        </w:tc>
      </w:tr>
      <w:tr w:rsidR="001F79BA" w:rsidRPr="00AB3294" w14:paraId="1DC23C06" w14:textId="77777777" w:rsidTr="001F79BA">
        <w:trPr>
          <w:trHeight w:val="300"/>
        </w:trPr>
        <w:tc>
          <w:tcPr>
            <w:tcW w:w="559" w:type="dxa"/>
            <w:tcBorders>
              <w:top w:val="single" w:sz="6" w:space="0" w:color="auto"/>
              <w:left w:val="single" w:sz="6" w:space="0" w:color="auto"/>
              <w:bottom w:val="single" w:sz="6" w:space="0" w:color="auto"/>
              <w:right w:val="single" w:sz="6" w:space="0" w:color="auto"/>
            </w:tcBorders>
            <w:hideMark/>
          </w:tcPr>
          <w:p w14:paraId="6AC72EF7" w14:textId="77777777" w:rsidR="001F79BA" w:rsidRPr="00AB3294" w:rsidRDefault="001F79BA">
            <w:pPr>
              <w:spacing w:after="0" w:line="240" w:lineRule="auto"/>
              <w:jc w:val="center"/>
              <w:textAlignment w:val="baseline"/>
              <w:rPr>
                <w:rFonts w:eastAsia="Times New Roman" w:cstheme="minorHAnsi"/>
                <w:sz w:val="18"/>
                <w:szCs w:val="18"/>
              </w:rPr>
            </w:pPr>
            <w:r w:rsidRPr="00AB3294">
              <w:rPr>
                <w:rFonts w:eastAsia="Times New Roman" w:cstheme="minorHAnsi"/>
                <w:sz w:val="18"/>
                <w:szCs w:val="18"/>
              </w:rPr>
              <w:t>6</w:t>
            </w:r>
          </w:p>
        </w:tc>
        <w:tc>
          <w:tcPr>
            <w:tcW w:w="7655" w:type="dxa"/>
            <w:tcBorders>
              <w:top w:val="single" w:sz="6" w:space="0" w:color="auto"/>
              <w:left w:val="single" w:sz="6" w:space="0" w:color="auto"/>
              <w:bottom w:val="single" w:sz="6" w:space="0" w:color="auto"/>
              <w:right w:val="single" w:sz="6" w:space="0" w:color="auto"/>
            </w:tcBorders>
            <w:hideMark/>
          </w:tcPr>
          <w:p w14:paraId="7661B74F"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Symulacja tętna na tętnicy szyjnej</w:t>
            </w:r>
          </w:p>
        </w:tc>
      </w:tr>
      <w:tr w:rsidR="001F79BA" w:rsidRPr="00AB3294" w14:paraId="2F9C2E6C" w14:textId="77777777" w:rsidTr="001F79BA">
        <w:trPr>
          <w:trHeight w:val="300"/>
        </w:trPr>
        <w:tc>
          <w:tcPr>
            <w:tcW w:w="559" w:type="dxa"/>
            <w:tcBorders>
              <w:top w:val="single" w:sz="6" w:space="0" w:color="auto"/>
              <w:left w:val="single" w:sz="6" w:space="0" w:color="auto"/>
              <w:bottom w:val="single" w:sz="6" w:space="0" w:color="auto"/>
              <w:right w:val="single" w:sz="6" w:space="0" w:color="auto"/>
            </w:tcBorders>
            <w:hideMark/>
          </w:tcPr>
          <w:p w14:paraId="3F85826E" w14:textId="77777777" w:rsidR="001F79BA" w:rsidRPr="00AB3294" w:rsidRDefault="001F79BA">
            <w:pPr>
              <w:spacing w:after="0" w:line="240" w:lineRule="auto"/>
              <w:jc w:val="center"/>
              <w:textAlignment w:val="baseline"/>
              <w:rPr>
                <w:rFonts w:eastAsia="Times New Roman" w:cstheme="minorHAnsi"/>
                <w:sz w:val="18"/>
                <w:szCs w:val="18"/>
              </w:rPr>
            </w:pPr>
            <w:r w:rsidRPr="00AB3294">
              <w:rPr>
                <w:rFonts w:eastAsia="Times New Roman" w:cstheme="minorHAnsi"/>
                <w:sz w:val="18"/>
                <w:szCs w:val="18"/>
              </w:rPr>
              <w:t>7</w:t>
            </w:r>
          </w:p>
        </w:tc>
        <w:tc>
          <w:tcPr>
            <w:tcW w:w="7655" w:type="dxa"/>
            <w:tcBorders>
              <w:top w:val="single" w:sz="6" w:space="0" w:color="auto"/>
              <w:left w:val="single" w:sz="6" w:space="0" w:color="auto"/>
              <w:bottom w:val="single" w:sz="6" w:space="0" w:color="auto"/>
              <w:right w:val="single" w:sz="6" w:space="0" w:color="auto"/>
            </w:tcBorders>
            <w:vAlign w:val="center"/>
            <w:hideMark/>
          </w:tcPr>
          <w:p w14:paraId="7FE97E0A"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Trenażer umożliwia symulację minimum:</w:t>
            </w:r>
          </w:p>
          <w:p w14:paraId="3B953BCC"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 intubacji dotchawiczej przez usta i nos,</w:t>
            </w:r>
          </w:p>
          <w:p w14:paraId="6723C5D1"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 zakładania maski krtaniowej,</w:t>
            </w:r>
          </w:p>
          <w:p w14:paraId="6268D26B"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 zakładania rurki krtaniowej,</w:t>
            </w:r>
          </w:p>
          <w:p w14:paraId="6A5D377F"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 zakładania rurek ustno-gardłowych,</w:t>
            </w:r>
          </w:p>
          <w:p w14:paraId="1527012B"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 wykonywania manewru Sellica</w:t>
            </w:r>
          </w:p>
          <w:p w14:paraId="14649608"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 Uciskanie klatki piersiowej</w:t>
            </w:r>
          </w:p>
          <w:p w14:paraId="71DC685A"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 Widoczne rozdęcie żołądka podczas intubacji przełyku</w:t>
            </w:r>
          </w:p>
        </w:tc>
      </w:tr>
      <w:tr w:rsidR="001F79BA" w:rsidRPr="00AB3294" w14:paraId="7C78B126" w14:textId="77777777" w:rsidTr="001F79BA">
        <w:trPr>
          <w:trHeight w:val="300"/>
        </w:trPr>
        <w:tc>
          <w:tcPr>
            <w:tcW w:w="559" w:type="dxa"/>
            <w:tcBorders>
              <w:top w:val="single" w:sz="6" w:space="0" w:color="auto"/>
              <w:left w:val="single" w:sz="6" w:space="0" w:color="auto"/>
              <w:bottom w:val="single" w:sz="6" w:space="0" w:color="auto"/>
              <w:right w:val="single" w:sz="6" w:space="0" w:color="auto"/>
            </w:tcBorders>
            <w:hideMark/>
          </w:tcPr>
          <w:p w14:paraId="15ADA41A" w14:textId="77777777" w:rsidR="001F79BA" w:rsidRPr="00AB3294" w:rsidRDefault="001F79BA">
            <w:pPr>
              <w:spacing w:after="0" w:line="240" w:lineRule="auto"/>
              <w:jc w:val="center"/>
              <w:textAlignment w:val="baseline"/>
              <w:rPr>
                <w:rFonts w:eastAsia="Times New Roman" w:cstheme="minorHAnsi"/>
                <w:sz w:val="18"/>
                <w:szCs w:val="18"/>
              </w:rPr>
            </w:pPr>
            <w:r w:rsidRPr="00AB3294">
              <w:rPr>
                <w:rFonts w:eastAsia="Times New Roman" w:cstheme="minorHAnsi"/>
                <w:sz w:val="18"/>
                <w:szCs w:val="18"/>
              </w:rPr>
              <w:t>7</w:t>
            </w:r>
          </w:p>
        </w:tc>
        <w:tc>
          <w:tcPr>
            <w:tcW w:w="7655" w:type="dxa"/>
            <w:tcBorders>
              <w:top w:val="single" w:sz="6" w:space="0" w:color="auto"/>
              <w:left w:val="single" w:sz="6" w:space="0" w:color="auto"/>
              <w:bottom w:val="single" w:sz="6" w:space="0" w:color="auto"/>
              <w:right w:val="single" w:sz="6" w:space="0" w:color="auto"/>
            </w:tcBorders>
            <w:vAlign w:val="center"/>
            <w:hideMark/>
          </w:tcPr>
          <w:p w14:paraId="417D3C22"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W zestawie walizka/torba, trenażer, lubrykant</w:t>
            </w:r>
          </w:p>
        </w:tc>
      </w:tr>
    </w:tbl>
    <w:p w14:paraId="3D3105FA" w14:textId="77777777" w:rsidR="001F79BA" w:rsidRPr="00AB3294" w:rsidRDefault="001F79BA" w:rsidP="001F79BA">
      <w:pPr>
        <w:jc w:val="center"/>
        <w:rPr>
          <w:rFonts w:eastAsiaTheme="minorHAnsi" w:cstheme="minorHAnsi"/>
          <w:sz w:val="18"/>
          <w:szCs w:val="18"/>
          <w:lang w:eastAsia="en-US"/>
        </w:rPr>
      </w:pPr>
    </w:p>
    <w:p w14:paraId="790FC218" w14:textId="2384F991" w:rsidR="001F79BA" w:rsidRPr="00021F80" w:rsidRDefault="001F79BA" w:rsidP="00E70FF6">
      <w:pPr>
        <w:pStyle w:val="Akapitzlist"/>
        <w:numPr>
          <w:ilvl w:val="0"/>
          <w:numId w:val="1"/>
        </w:numPr>
        <w:rPr>
          <w:rFonts w:cstheme="minorHAnsi"/>
          <w:b/>
          <w:sz w:val="28"/>
          <w:szCs w:val="28"/>
        </w:rPr>
      </w:pPr>
      <w:r w:rsidRPr="00021F80">
        <w:rPr>
          <w:rFonts w:cstheme="minorHAnsi"/>
          <w:b/>
          <w:sz w:val="28"/>
          <w:szCs w:val="28"/>
        </w:rPr>
        <w:t>Trenażer do intubacji osoby doroslej z utrudnionymi drogami oddechowymi</w:t>
      </w:r>
    </w:p>
    <w:tbl>
      <w:tblPr>
        <w:tblW w:w="8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7655"/>
      </w:tblGrid>
      <w:tr w:rsidR="001F79BA" w:rsidRPr="00AB3294" w14:paraId="10D8AF48" w14:textId="77777777" w:rsidTr="001F79BA">
        <w:trPr>
          <w:trHeight w:val="255"/>
        </w:trPr>
        <w:tc>
          <w:tcPr>
            <w:tcW w:w="8214" w:type="dxa"/>
            <w:gridSpan w:val="2"/>
            <w:tcBorders>
              <w:top w:val="single" w:sz="6" w:space="0" w:color="auto"/>
              <w:left w:val="single" w:sz="6" w:space="0" w:color="auto"/>
              <w:bottom w:val="single" w:sz="6" w:space="0" w:color="auto"/>
              <w:right w:val="single" w:sz="6" w:space="0" w:color="auto"/>
            </w:tcBorders>
            <w:hideMark/>
          </w:tcPr>
          <w:p w14:paraId="58821125" w14:textId="77777777" w:rsidR="001F79BA" w:rsidRPr="00AB3294" w:rsidRDefault="001F79BA">
            <w:pPr>
              <w:spacing w:after="0" w:line="240" w:lineRule="auto"/>
              <w:jc w:val="center"/>
              <w:textAlignment w:val="baseline"/>
              <w:rPr>
                <w:rFonts w:eastAsia="Times New Roman" w:cstheme="minorHAnsi"/>
                <w:b/>
                <w:bCs/>
                <w:sz w:val="18"/>
                <w:szCs w:val="18"/>
              </w:rPr>
            </w:pPr>
            <w:r w:rsidRPr="00AB3294">
              <w:rPr>
                <w:rFonts w:eastAsia="Times New Roman" w:cstheme="minorHAnsi"/>
                <w:b/>
                <w:bCs/>
                <w:sz w:val="18"/>
                <w:szCs w:val="18"/>
              </w:rPr>
              <w:t>Trenażer do intubacji osoby dorosłej z utrodnionymi drogami oddechwymi</w:t>
            </w:r>
          </w:p>
        </w:tc>
      </w:tr>
      <w:tr w:rsidR="001F79BA" w:rsidRPr="00AB3294" w14:paraId="4A65957A" w14:textId="77777777" w:rsidTr="001F79BA">
        <w:trPr>
          <w:trHeight w:val="255"/>
        </w:trPr>
        <w:tc>
          <w:tcPr>
            <w:tcW w:w="559" w:type="dxa"/>
            <w:tcBorders>
              <w:top w:val="single" w:sz="6" w:space="0" w:color="auto"/>
              <w:left w:val="single" w:sz="6" w:space="0" w:color="auto"/>
              <w:bottom w:val="single" w:sz="6" w:space="0" w:color="auto"/>
              <w:right w:val="single" w:sz="6" w:space="0" w:color="auto"/>
            </w:tcBorders>
            <w:hideMark/>
          </w:tcPr>
          <w:p w14:paraId="63C913C7" w14:textId="77777777" w:rsidR="001F79BA" w:rsidRPr="00AB3294" w:rsidRDefault="001F79BA">
            <w:pPr>
              <w:spacing w:after="0" w:line="240" w:lineRule="auto"/>
              <w:jc w:val="center"/>
              <w:textAlignment w:val="baseline"/>
              <w:rPr>
                <w:rFonts w:eastAsia="Times New Roman" w:cstheme="minorHAnsi"/>
                <w:sz w:val="18"/>
                <w:szCs w:val="18"/>
              </w:rPr>
            </w:pPr>
            <w:r w:rsidRPr="00AB3294">
              <w:rPr>
                <w:rFonts w:eastAsia="Times New Roman" w:cstheme="minorHAnsi"/>
                <w:sz w:val="18"/>
                <w:szCs w:val="18"/>
              </w:rPr>
              <w:t>1</w:t>
            </w:r>
          </w:p>
        </w:tc>
        <w:tc>
          <w:tcPr>
            <w:tcW w:w="7655" w:type="dxa"/>
            <w:tcBorders>
              <w:top w:val="single" w:sz="6" w:space="0" w:color="auto"/>
              <w:left w:val="single" w:sz="6" w:space="0" w:color="auto"/>
              <w:bottom w:val="single" w:sz="6" w:space="0" w:color="auto"/>
              <w:right w:val="single" w:sz="6" w:space="0" w:color="auto"/>
            </w:tcBorders>
            <w:hideMark/>
          </w:tcPr>
          <w:p w14:paraId="3408A318"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Trenażer do ćwiczenia procedur przyrządowego udrożniania dróg oddechowych osoby dorosłej. Głowa osoby dorosłej wraz z płucami na stabilnej podstawie.</w:t>
            </w:r>
          </w:p>
        </w:tc>
      </w:tr>
      <w:tr w:rsidR="001F79BA" w:rsidRPr="00AB3294" w14:paraId="379A4D0D" w14:textId="77777777" w:rsidTr="001F79BA">
        <w:trPr>
          <w:trHeight w:val="615"/>
        </w:trPr>
        <w:tc>
          <w:tcPr>
            <w:tcW w:w="559" w:type="dxa"/>
            <w:tcBorders>
              <w:top w:val="single" w:sz="6" w:space="0" w:color="auto"/>
              <w:left w:val="single" w:sz="6" w:space="0" w:color="auto"/>
              <w:bottom w:val="single" w:sz="6" w:space="0" w:color="auto"/>
              <w:right w:val="single" w:sz="6" w:space="0" w:color="auto"/>
            </w:tcBorders>
            <w:hideMark/>
          </w:tcPr>
          <w:p w14:paraId="36244748" w14:textId="77777777" w:rsidR="001F79BA" w:rsidRPr="00AB3294" w:rsidRDefault="001F79BA">
            <w:pPr>
              <w:spacing w:after="0" w:line="240" w:lineRule="auto"/>
              <w:jc w:val="center"/>
              <w:textAlignment w:val="baseline"/>
              <w:rPr>
                <w:rFonts w:eastAsia="Times New Roman" w:cstheme="minorHAnsi"/>
                <w:sz w:val="18"/>
                <w:szCs w:val="18"/>
              </w:rPr>
            </w:pPr>
            <w:r w:rsidRPr="00AB3294">
              <w:rPr>
                <w:rFonts w:eastAsia="Times New Roman" w:cstheme="minorHAnsi"/>
                <w:sz w:val="18"/>
                <w:szCs w:val="18"/>
              </w:rPr>
              <w:t>2</w:t>
            </w:r>
          </w:p>
        </w:tc>
        <w:tc>
          <w:tcPr>
            <w:tcW w:w="7655" w:type="dxa"/>
            <w:tcBorders>
              <w:top w:val="single" w:sz="6" w:space="0" w:color="auto"/>
              <w:left w:val="single" w:sz="6" w:space="0" w:color="auto"/>
              <w:bottom w:val="single" w:sz="6" w:space="0" w:color="auto"/>
              <w:right w:val="single" w:sz="6" w:space="0" w:color="auto"/>
            </w:tcBorders>
            <w:hideMark/>
          </w:tcPr>
          <w:p w14:paraId="28CF6675"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Budowa trenażera odwzorowuje anatomiczne struktury ludzkich: warg, zębów, języka, podniebienia, przełyku, wejścia do krtani, nagłośni, płuc oraz żołądka.</w:t>
            </w:r>
          </w:p>
        </w:tc>
      </w:tr>
      <w:tr w:rsidR="001F79BA" w:rsidRPr="00AB3294" w14:paraId="3B169DD1" w14:textId="77777777" w:rsidTr="001F79BA">
        <w:trPr>
          <w:trHeight w:val="405"/>
        </w:trPr>
        <w:tc>
          <w:tcPr>
            <w:tcW w:w="559" w:type="dxa"/>
            <w:tcBorders>
              <w:top w:val="single" w:sz="6" w:space="0" w:color="auto"/>
              <w:left w:val="single" w:sz="6" w:space="0" w:color="auto"/>
              <w:bottom w:val="single" w:sz="6" w:space="0" w:color="auto"/>
              <w:right w:val="single" w:sz="6" w:space="0" w:color="auto"/>
            </w:tcBorders>
            <w:hideMark/>
          </w:tcPr>
          <w:p w14:paraId="358ACE8E" w14:textId="77777777" w:rsidR="001F79BA" w:rsidRPr="00AB3294" w:rsidRDefault="001F79BA">
            <w:pPr>
              <w:spacing w:after="0" w:line="240" w:lineRule="auto"/>
              <w:jc w:val="center"/>
              <w:textAlignment w:val="baseline"/>
              <w:rPr>
                <w:rFonts w:eastAsia="Times New Roman" w:cstheme="minorHAnsi"/>
                <w:sz w:val="18"/>
                <w:szCs w:val="18"/>
              </w:rPr>
            </w:pPr>
            <w:r w:rsidRPr="00AB3294">
              <w:rPr>
                <w:rFonts w:eastAsia="Times New Roman" w:cstheme="minorHAnsi"/>
                <w:sz w:val="18"/>
                <w:szCs w:val="18"/>
              </w:rPr>
              <w:t>3</w:t>
            </w:r>
          </w:p>
        </w:tc>
        <w:tc>
          <w:tcPr>
            <w:tcW w:w="7655" w:type="dxa"/>
            <w:tcBorders>
              <w:top w:val="single" w:sz="6" w:space="0" w:color="auto"/>
              <w:left w:val="single" w:sz="6" w:space="0" w:color="auto"/>
              <w:bottom w:val="single" w:sz="6" w:space="0" w:color="auto"/>
              <w:right w:val="single" w:sz="6" w:space="0" w:color="auto"/>
            </w:tcBorders>
            <w:hideMark/>
          </w:tcPr>
          <w:p w14:paraId="2922E778"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Możliwość wentylacji workiem samorozprężalnym.</w:t>
            </w:r>
          </w:p>
        </w:tc>
      </w:tr>
      <w:tr w:rsidR="001F79BA" w:rsidRPr="00AB3294" w14:paraId="1FB9F82B" w14:textId="77777777" w:rsidTr="001F79BA">
        <w:trPr>
          <w:trHeight w:val="300"/>
        </w:trPr>
        <w:tc>
          <w:tcPr>
            <w:tcW w:w="559" w:type="dxa"/>
            <w:tcBorders>
              <w:top w:val="single" w:sz="6" w:space="0" w:color="auto"/>
              <w:left w:val="single" w:sz="6" w:space="0" w:color="auto"/>
              <w:bottom w:val="single" w:sz="6" w:space="0" w:color="auto"/>
              <w:right w:val="single" w:sz="6" w:space="0" w:color="auto"/>
            </w:tcBorders>
            <w:hideMark/>
          </w:tcPr>
          <w:p w14:paraId="6DB12FBE" w14:textId="77777777" w:rsidR="001F79BA" w:rsidRPr="00AB3294" w:rsidRDefault="001F79BA">
            <w:pPr>
              <w:spacing w:after="0" w:line="240" w:lineRule="auto"/>
              <w:jc w:val="center"/>
              <w:textAlignment w:val="baseline"/>
              <w:rPr>
                <w:rFonts w:eastAsia="Times New Roman" w:cstheme="minorHAnsi"/>
                <w:sz w:val="18"/>
                <w:szCs w:val="18"/>
              </w:rPr>
            </w:pPr>
            <w:r w:rsidRPr="00AB3294">
              <w:rPr>
                <w:rFonts w:eastAsia="Times New Roman" w:cstheme="minorHAnsi"/>
                <w:sz w:val="18"/>
                <w:szCs w:val="18"/>
              </w:rPr>
              <w:t>4</w:t>
            </w:r>
          </w:p>
        </w:tc>
        <w:tc>
          <w:tcPr>
            <w:tcW w:w="7655" w:type="dxa"/>
            <w:tcBorders>
              <w:top w:val="single" w:sz="6" w:space="0" w:color="auto"/>
              <w:left w:val="single" w:sz="6" w:space="0" w:color="auto"/>
              <w:bottom w:val="single" w:sz="6" w:space="0" w:color="auto"/>
              <w:right w:val="single" w:sz="6" w:space="0" w:color="auto"/>
            </w:tcBorders>
            <w:hideMark/>
          </w:tcPr>
          <w:p w14:paraId="41817D8A"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Sygnalizacja rozdęcia żołądka poprzez widoczne napełnianie się symulowanego żołądka.</w:t>
            </w:r>
          </w:p>
        </w:tc>
      </w:tr>
      <w:tr w:rsidR="001F79BA" w:rsidRPr="00AB3294" w14:paraId="3EEA8BEE" w14:textId="77777777" w:rsidTr="001F79BA">
        <w:trPr>
          <w:trHeight w:val="300"/>
        </w:trPr>
        <w:tc>
          <w:tcPr>
            <w:tcW w:w="559" w:type="dxa"/>
            <w:tcBorders>
              <w:top w:val="single" w:sz="6" w:space="0" w:color="auto"/>
              <w:left w:val="single" w:sz="6" w:space="0" w:color="auto"/>
              <w:bottom w:val="single" w:sz="6" w:space="0" w:color="auto"/>
              <w:right w:val="single" w:sz="6" w:space="0" w:color="auto"/>
            </w:tcBorders>
            <w:hideMark/>
          </w:tcPr>
          <w:p w14:paraId="3C7245B7" w14:textId="77777777" w:rsidR="001F79BA" w:rsidRPr="00AB3294" w:rsidRDefault="001F79BA">
            <w:pPr>
              <w:spacing w:after="0" w:line="240" w:lineRule="auto"/>
              <w:jc w:val="center"/>
              <w:textAlignment w:val="baseline"/>
              <w:rPr>
                <w:rFonts w:eastAsia="Times New Roman" w:cstheme="minorHAnsi"/>
                <w:sz w:val="18"/>
                <w:szCs w:val="18"/>
              </w:rPr>
            </w:pPr>
            <w:r w:rsidRPr="00AB3294">
              <w:rPr>
                <w:rFonts w:eastAsia="Times New Roman" w:cstheme="minorHAnsi"/>
                <w:sz w:val="18"/>
                <w:szCs w:val="18"/>
              </w:rPr>
              <w:t>5</w:t>
            </w:r>
          </w:p>
        </w:tc>
        <w:tc>
          <w:tcPr>
            <w:tcW w:w="7655" w:type="dxa"/>
            <w:tcBorders>
              <w:top w:val="single" w:sz="6" w:space="0" w:color="auto"/>
              <w:left w:val="single" w:sz="6" w:space="0" w:color="auto"/>
              <w:bottom w:val="single" w:sz="6" w:space="0" w:color="auto"/>
              <w:right w:val="single" w:sz="6" w:space="0" w:color="auto"/>
            </w:tcBorders>
            <w:hideMark/>
          </w:tcPr>
          <w:p w14:paraId="06E94AE3"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Sygnalizacja zbyt dużego nacisku na zęby przy intubacji.</w:t>
            </w:r>
          </w:p>
        </w:tc>
      </w:tr>
      <w:tr w:rsidR="001F79BA" w:rsidRPr="00AB3294" w14:paraId="62920D2E" w14:textId="77777777" w:rsidTr="001F79BA">
        <w:trPr>
          <w:trHeight w:val="300"/>
        </w:trPr>
        <w:tc>
          <w:tcPr>
            <w:tcW w:w="559" w:type="dxa"/>
            <w:tcBorders>
              <w:top w:val="single" w:sz="6" w:space="0" w:color="auto"/>
              <w:left w:val="single" w:sz="6" w:space="0" w:color="auto"/>
              <w:bottom w:val="single" w:sz="6" w:space="0" w:color="auto"/>
              <w:right w:val="single" w:sz="6" w:space="0" w:color="auto"/>
            </w:tcBorders>
            <w:hideMark/>
          </w:tcPr>
          <w:p w14:paraId="4706FC68" w14:textId="77777777" w:rsidR="001F79BA" w:rsidRPr="00AB3294" w:rsidRDefault="001F79BA">
            <w:pPr>
              <w:spacing w:after="0" w:line="240" w:lineRule="auto"/>
              <w:jc w:val="center"/>
              <w:textAlignment w:val="baseline"/>
              <w:rPr>
                <w:rFonts w:eastAsia="Times New Roman" w:cstheme="minorHAnsi"/>
                <w:sz w:val="18"/>
                <w:szCs w:val="18"/>
              </w:rPr>
            </w:pPr>
            <w:r w:rsidRPr="00AB3294">
              <w:rPr>
                <w:rFonts w:eastAsia="Times New Roman" w:cstheme="minorHAnsi"/>
                <w:sz w:val="18"/>
                <w:szCs w:val="18"/>
              </w:rPr>
              <w:t>6</w:t>
            </w:r>
          </w:p>
        </w:tc>
        <w:tc>
          <w:tcPr>
            <w:tcW w:w="7655" w:type="dxa"/>
            <w:tcBorders>
              <w:top w:val="single" w:sz="6" w:space="0" w:color="auto"/>
              <w:left w:val="single" w:sz="6" w:space="0" w:color="auto"/>
              <w:bottom w:val="single" w:sz="6" w:space="0" w:color="auto"/>
              <w:right w:val="single" w:sz="6" w:space="0" w:color="auto"/>
            </w:tcBorders>
            <w:vAlign w:val="center"/>
            <w:hideMark/>
          </w:tcPr>
          <w:p w14:paraId="720DFE8A"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Trenażer umożliwia symulację minimum:</w:t>
            </w:r>
          </w:p>
          <w:p w14:paraId="1DEAEF64"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 intubacji dotchawiczej przez usta i nos,</w:t>
            </w:r>
          </w:p>
          <w:p w14:paraId="58EEA186"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 zakładania maski krtaniowej,</w:t>
            </w:r>
          </w:p>
          <w:p w14:paraId="55B7757C"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 zakładania rurki Combitube,</w:t>
            </w:r>
          </w:p>
          <w:p w14:paraId="7A22EDC9"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 zakładania rurki krtaniowej,</w:t>
            </w:r>
          </w:p>
          <w:p w14:paraId="29092CC2"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 zakładania rurek ustno-gardłowych,</w:t>
            </w:r>
          </w:p>
          <w:p w14:paraId="6006E850"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 wykonywania manewru Sellica</w:t>
            </w:r>
          </w:p>
          <w:p w14:paraId="040B3D1A"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 symulacja skurczu krtani</w:t>
            </w:r>
          </w:p>
          <w:p w14:paraId="3E33C179"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 symulacja wymiotów i odsysania treści z dróg oddechowych</w:t>
            </w:r>
          </w:p>
        </w:tc>
      </w:tr>
      <w:tr w:rsidR="001F79BA" w:rsidRPr="00AB3294" w14:paraId="67568827" w14:textId="77777777" w:rsidTr="001F79BA">
        <w:trPr>
          <w:trHeight w:val="300"/>
        </w:trPr>
        <w:tc>
          <w:tcPr>
            <w:tcW w:w="559" w:type="dxa"/>
            <w:tcBorders>
              <w:top w:val="single" w:sz="6" w:space="0" w:color="auto"/>
              <w:left w:val="single" w:sz="6" w:space="0" w:color="auto"/>
              <w:bottom w:val="single" w:sz="6" w:space="0" w:color="auto"/>
              <w:right w:val="single" w:sz="6" w:space="0" w:color="auto"/>
            </w:tcBorders>
            <w:hideMark/>
          </w:tcPr>
          <w:p w14:paraId="18108FD4" w14:textId="77777777" w:rsidR="001F79BA" w:rsidRPr="00AB3294" w:rsidRDefault="001F79BA">
            <w:pPr>
              <w:spacing w:after="0" w:line="240" w:lineRule="auto"/>
              <w:jc w:val="center"/>
              <w:textAlignment w:val="baseline"/>
              <w:rPr>
                <w:rFonts w:eastAsia="Times New Roman" w:cstheme="minorHAnsi"/>
                <w:sz w:val="18"/>
                <w:szCs w:val="18"/>
              </w:rPr>
            </w:pPr>
            <w:r w:rsidRPr="00AB3294">
              <w:rPr>
                <w:rFonts w:eastAsia="Times New Roman" w:cstheme="minorHAnsi"/>
                <w:sz w:val="18"/>
                <w:szCs w:val="18"/>
              </w:rPr>
              <w:t>7</w:t>
            </w:r>
          </w:p>
        </w:tc>
        <w:tc>
          <w:tcPr>
            <w:tcW w:w="7655" w:type="dxa"/>
            <w:tcBorders>
              <w:top w:val="single" w:sz="6" w:space="0" w:color="auto"/>
              <w:left w:val="single" w:sz="6" w:space="0" w:color="auto"/>
              <w:bottom w:val="single" w:sz="6" w:space="0" w:color="auto"/>
              <w:right w:val="single" w:sz="6" w:space="0" w:color="auto"/>
            </w:tcBorders>
            <w:vAlign w:val="center"/>
            <w:hideMark/>
          </w:tcPr>
          <w:p w14:paraId="4E6A83FE" w14:textId="77777777" w:rsidR="001F79BA" w:rsidRPr="00AB3294" w:rsidRDefault="001F79BA">
            <w:pPr>
              <w:spacing w:after="0" w:line="240" w:lineRule="auto"/>
              <w:textAlignment w:val="baseline"/>
              <w:rPr>
                <w:rFonts w:eastAsia="Times New Roman" w:cstheme="minorHAnsi"/>
                <w:sz w:val="18"/>
                <w:szCs w:val="18"/>
              </w:rPr>
            </w:pPr>
            <w:r w:rsidRPr="00AB3294">
              <w:rPr>
                <w:rFonts w:eastAsia="Times New Roman" w:cstheme="minorHAnsi"/>
                <w:sz w:val="18"/>
                <w:szCs w:val="18"/>
              </w:rPr>
              <w:t>W zestawie walizka, model poglądowy dróg oddechowych, symulowana treść żołądkowa, lubrykant, zestaw przewodów czyszczących</w:t>
            </w:r>
          </w:p>
        </w:tc>
      </w:tr>
    </w:tbl>
    <w:p w14:paraId="3F66E660" w14:textId="62603D06" w:rsidR="001F79BA" w:rsidRDefault="001F79BA" w:rsidP="001F79BA">
      <w:pPr>
        <w:pStyle w:val="Akapitzlist"/>
        <w:rPr>
          <w:rFonts w:cstheme="minorHAnsi"/>
          <w:sz w:val="18"/>
          <w:szCs w:val="18"/>
        </w:rPr>
      </w:pPr>
    </w:p>
    <w:p w14:paraId="21120D70" w14:textId="4C9A37A3" w:rsidR="00021F80" w:rsidRDefault="00021F80" w:rsidP="001F79BA">
      <w:pPr>
        <w:pStyle w:val="Akapitzlist"/>
        <w:rPr>
          <w:rFonts w:cstheme="minorHAnsi"/>
          <w:sz w:val="18"/>
          <w:szCs w:val="18"/>
        </w:rPr>
      </w:pPr>
    </w:p>
    <w:p w14:paraId="535539A9" w14:textId="0791F33F" w:rsidR="00021F80" w:rsidRDefault="00021F80" w:rsidP="001F79BA">
      <w:pPr>
        <w:pStyle w:val="Akapitzlist"/>
        <w:rPr>
          <w:rFonts w:cstheme="minorHAnsi"/>
          <w:sz w:val="18"/>
          <w:szCs w:val="18"/>
        </w:rPr>
      </w:pPr>
    </w:p>
    <w:p w14:paraId="052D6C1E" w14:textId="3A995F2A" w:rsidR="00021F80" w:rsidRDefault="00021F80" w:rsidP="001F79BA">
      <w:pPr>
        <w:pStyle w:val="Akapitzlist"/>
        <w:rPr>
          <w:rFonts w:cstheme="minorHAnsi"/>
          <w:sz w:val="18"/>
          <w:szCs w:val="18"/>
        </w:rPr>
      </w:pPr>
    </w:p>
    <w:p w14:paraId="28E4A4CD" w14:textId="66931E71" w:rsidR="00021F80" w:rsidRDefault="00021F80" w:rsidP="001F79BA">
      <w:pPr>
        <w:pStyle w:val="Akapitzlist"/>
        <w:rPr>
          <w:rFonts w:cstheme="minorHAnsi"/>
          <w:sz w:val="18"/>
          <w:szCs w:val="18"/>
        </w:rPr>
      </w:pPr>
    </w:p>
    <w:p w14:paraId="0C2A9BC4" w14:textId="59A65FBB" w:rsidR="00021F80" w:rsidRDefault="00021F80" w:rsidP="001F79BA">
      <w:pPr>
        <w:pStyle w:val="Akapitzlist"/>
        <w:rPr>
          <w:rFonts w:cstheme="minorHAnsi"/>
          <w:sz w:val="18"/>
          <w:szCs w:val="18"/>
        </w:rPr>
      </w:pPr>
    </w:p>
    <w:p w14:paraId="5EB3653E" w14:textId="77777777" w:rsidR="00021F80" w:rsidRPr="00AB3294" w:rsidRDefault="00021F80" w:rsidP="001F79BA">
      <w:pPr>
        <w:pStyle w:val="Akapitzlist"/>
        <w:rPr>
          <w:rFonts w:cstheme="minorHAnsi"/>
          <w:sz w:val="18"/>
          <w:szCs w:val="18"/>
        </w:rPr>
      </w:pPr>
    </w:p>
    <w:p w14:paraId="3990375E" w14:textId="4A7D0A5F" w:rsidR="001F79BA" w:rsidRPr="00021F80" w:rsidRDefault="00E70FF6" w:rsidP="00E70FF6">
      <w:pPr>
        <w:pStyle w:val="Akapitzlist"/>
        <w:numPr>
          <w:ilvl w:val="0"/>
          <w:numId w:val="1"/>
        </w:numPr>
        <w:rPr>
          <w:rFonts w:cstheme="minorHAnsi"/>
          <w:b/>
          <w:sz w:val="28"/>
          <w:szCs w:val="28"/>
        </w:rPr>
      </w:pPr>
      <w:r w:rsidRPr="00021F80">
        <w:rPr>
          <w:rFonts w:cstheme="minorHAnsi"/>
          <w:b/>
          <w:sz w:val="28"/>
          <w:szCs w:val="28"/>
        </w:rPr>
        <w:lastRenderedPageBreak/>
        <w:t>Manekin do TC3 trauma</w:t>
      </w:r>
    </w:p>
    <w:p w14:paraId="2C4902FC" w14:textId="77777777" w:rsidR="00E70FF6" w:rsidRPr="00AB3294" w:rsidRDefault="00E70FF6" w:rsidP="00E70FF6">
      <w:pPr>
        <w:keepNext/>
        <w:shd w:val="clear" w:color="auto" w:fill="EEECE1"/>
        <w:jc w:val="center"/>
        <w:rPr>
          <w:rFonts w:cstheme="minorHAnsi"/>
          <w:sz w:val="18"/>
          <w:szCs w:val="18"/>
        </w:rPr>
      </w:pPr>
      <w:r w:rsidRPr="00AB3294">
        <w:rPr>
          <w:rFonts w:cstheme="minorHAnsi"/>
          <w:b/>
          <w:smallCaps/>
          <w:sz w:val="18"/>
          <w:szCs w:val="18"/>
        </w:rPr>
        <w:t>WYMAGANE PARAMETRY TECHNICZNE, FUNKCJONALNE I UŻYTKOWE</w:t>
      </w:r>
    </w:p>
    <w:p w14:paraId="08043B97" w14:textId="77777777" w:rsidR="00E70FF6" w:rsidRPr="00AB3294" w:rsidRDefault="00E70FF6" w:rsidP="00E70FF6">
      <w:pPr>
        <w:keepNext/>
        <w:jc w:val="center"/>
        <w:rPr>
          <w:rFonts w:cstheme="minorHAnsi"/>
          <w:b/>
          <w:smallCaps/>
          <w:sz w:val="18"/>
          <w:szCs w:val="18"/>
        </w:rPr>
      </w:pPr>
    </w:p>
    <w:tbl>
      <w:tblPr>
        <w:tblW w:w="10632" w:type="dxa"/>
        <w:tblInd w:w="-497" w:type="dxa"/>
        <w:tblLayout w:type="fixed"/>
        <w:tblLook w:val="0400" w:firstRow="0" w:lastRow="0" w:firstColumn="0" w:lastColumn="0" w:noHBand="0" w:noVBand="1"/>
      </w:tblPr>
      <w:tblGrid>
        <w:gridCol w:w="709"/>
        <w:gridCol w:w="6521"/>
        <w:gridCol w:w="1701"/>
        <w:gridCol w:w="1701"/>
      </w:tblGrid>
      <w:tr w:rsidR="00E70FF6" w:rsidRPr="00AB3294" w14:paraId="45890D4F" w14:textId="77777777" w:rsidTr="00C473D4">
        <w:trPr>
          <w:trHeight w:val="437"/>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DDD9C3"/>
          </w:tcPr>
          <w:p w14:paraId="256ED29E" w14:textId="77777777" w:rsidR="00E70FF6" w:rsidRPr="00AB3294" w:rsidRDefault="00E70FF6" w:rsidP="00C473D4">
            <w:pPr>
              <w:spacing w:after="200" w:line="276" w:lineRule="auto"/>
              <w:jc w:val="center"/>
              <w:rPr>
                <w:rFonts w:cstheme="minorHAnsi"/>
                <w:b/>
                <w:sz w:val="18"/>
                <w:szCs w:val="18"/>
              </w:rPr>
            </w:pPr>
            <w:r w:rsidRPr="00AB3294">
              <w:rPr>
                <w:rFonts w:cstheme="minorHAnsi"/>
                <w:b/>
                <w:sz w:val="18"/>
                <w:szCs w:val="18"/>
              </w:rPr>
              <w:t>SYMULTOR PACJENTA DOROSŁEGO TRAUMATYCZNEGO</w:t>
            </w:r>
          </w:p>
          <w:p w14:paraId="2792CB2C" w14:textId="77777777" w:rsidR="00E70FF6" w:rsidRPr="00AB3294" w:rsidRDefault="00E70FF6" w:rsidP="00C473D4">
            <w:pPr>
              <w:spacing w:after="200" w:line="276" w:lineRule="auto"/>
              <w:jc w:val="center"/>
              <w:rPr>
                <w:rFonts w:cstheme="minorHAnsi"/>
                <w:b/>
                <w:sz w:val="18"/>
                <w:szCs w:val="18"/>
              </w:rPr>
            </w:pPr>
          </w:p>
        </w:tc>
      </w:tr>
      <w:tr w:rsidR="00E70FF6" w:rsidRPr="00AB3294" w14:paraId="1E0B4B0F" w14:textId="77777777" w:rsidTr="00C473D4">
        <w:trPr>
          <w:trHeight w:val="437"/>
        </w:trPr>
        <w:tc>
          <w:tcPr>
            <w:tcW w:w="7230"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35D05DA0" w14:textId="77777777" w:rsidR="00E70FF6" w:rsidRPr="00AB3294" w:rsidRDefault="00E70FF6" w:rsidP="00C473D4">
            <w:pPr>
              <w:jc w:val="center"/>
              <w:rPr>
                <w:rFonts w:cstheme="minorHAnsi"/>
                <w:b/>
                <w:sz w:val="18"/>
                <w:szCs w:val="18"/>
              </w:rPr>
            </w:pPr>
            <w:r w:rsidRPr="00AB3294">
              <w:rPr>
                <w:rFonts w:cstheme="minorHAnsi"/>
                <w:b/>
                <w:sz w:val="18"/>
                <w:szCs w:val="18"/>
              </w:rPr>
              <w:t>Pełna nazwa, typ lub model symulatora**</w:t>
            </w:r>
          </w:p>
          <w:p w14:paraId="15A4995F" w14:textId="77777777" w:rsidR="00E70FF6" w:rsidRPr="00AB3294" w:rsidRDefault="00E70FF6" w:rsidP="00C473D4">
            <w:pPr>
              <w:jc w:val="center"/>
              <w:rPr>
                <w:rFonts w:cstheme="minorHAnsi"/>
                <w:b/>
                <w:i/>
                <w:sz w:val="18"/>
                <w:szCs w:val="18"/>
              </w:rPr>
            </w:pP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669C879C" w14:textId="77777777" w:rsidR="00E70FF6" w:rsidRPr="00AB3294" w:rsidRDefault="00E70FF6" w:rsidP="00C473D4">
            <w:pPr>
              <w:jc w:val="center"/>
              <w:rPr>
                <w:rFonts w:cstheme="minorHAnsi"/>
                <w:sz w:val="18"/>
                <w:szCs w:val="18"/>
              </w:rPr>
            </w:pPr>
          </w:p>
        </w:tc>
      </w:tr>
      <w:tr w:rsidR="00E70FF6" w:rsidRPr="00AB3294" w14:paraId="1DBC1E2A" w14:textId="77777777" w:rsidTr="00C473D4">
        <w:trPr>
          <w:trHeight w:val="437"/>
        </w:trPr>
        <w:tc>
          <w:tcPr>
            <w:tcW w:w="7230"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324B3AB1" w14:textId="77777777" w:rsidR="00E70FF6" w:rsidRPr="00AB3294" w:rsidRDefault="00E70FF6" w:rsidP="00C473D4">
            <w:pPr>
              <w:jc w:val="center"/>
              <w:rPr>
                <w:rFonts w:cstheme="minorHAnsi"/>
                <w:b/>
                <w:i/>
                <w:sz w:val="18"/>
                <w:szCs w:val="18"/>
              </w:rPr>
            </w:pPr>
            <w:r w:rsidRPr="00AB3294">
              <w:rPr>
                <w:rFonts w:cstheme="minorHAnsi"/>
                <w:b/>
                <w:sz w:val="18"/>
                <w:szCs w:val="18"/>
              </w:rPr>
              <w:t>Producent, podać pełną nazwę i adres**</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0B1773A4" w14:textId="77777777" w:rsidR="00E70FF6" w:rsidRPr="00AB3294" w:rsidRDefault="00E70FF6" w:rsidP="00C473D4">
            <w:pPr>
              <w:jc w:val="center"/>
              <w:rPr>
                <w:rFonts w:cstheme="minorHAnsi"/>
                <w:b/>
                <w:sz w:val="18"/>
                <w:szCs w:val="18"/>
              </w:rPr>
            </w:pPr>
          </w:p>
        </w:tc>
      </w:tr>
      <w:tr w:rsidR="00E70FF6" w:rsidRPr="00AB3294" w14:paraId="682D70D9"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4DE04F4" w14:textId="77777777" w:rsidR="00E70FF6" w:rsidRPr="00AB3294" w:rsidRDefault="00E70FF6" w:rsidP="00C473D4">
            <w:pPr>
              <w:jc w:val="center"/>
              <w:rPr>
                <w:rFonts w:cstheme="minorHAnsi"/>
                <w:b/>
                <w:sz w:val="18"/>
                <w:szCs w:val="18"/>
              </w:rPr>
            </w:pPr>
            <w:r w:rsidRPr="00AB3294">
              <w:rPr>
                <w:rFonts w:cstheme="minorHAnsi"/>
                <w:b/>
                <w:sz w:val="18"/>
                <w:szCs w:val="18"/>
              </w:rPr>
              <w:t>L.p.</w:t>
            </w:r>
          </w:p>
        </w:tc>
        <w:tc>
          <w:tcPr>
            <w:tcW w:w="6521" w:type="dxa"/>
            <w:tcBorders>
              <w:top w:val="single" w:sz="4" w:space="0" w:color="000000"/>
              <w:left w:val="nil"/>
              <w:bottom w:val="single" w:sz="4" w:space="0" w:color="000000"/>
              <w:right w:val="single" w:sz="4" w:space="0" w:color="000000"/>
            </w:tcBorders>
            <w:shd w:val="clear" w:color="auto" w:fill="DDD9C3"/>
            <w:vAlign w:val="center"/>
          </w:tcPr>
          <w:p w14:paraId="6470DA5B" w14:textId="77777777" w:rsidR="00E70FF6" w:rsidRPr="00AB3294" w:rsidRDefault="00E70FF6" w:rsidP="00C473D4">
            <w:pPr>
              <w:jc w:val="center"/>
              <w:rPr>
                <w:rFonts w:cstheme="minorHAnsi"/>
                <w:b/>
                <w:sz w:val="18"/>
                <w:szCs w:val="18"/>
              </w:rPr>
            </w:pPr>
            <w:r w:rsidRPr="00AB3294">
              <w:rPr>
                <w:rFonts w:cstheme="minorHAnsi"/>
                <w:b/>
                <w:i/>
                <w:sz w:val="18"/>
                <w:szCs w:val="18"/>
              </w:rPr>
              <w:t>Szczegółowy opis wymaganych parametrów technicznych, funkcjonalnych i użytkowych przedmiotu zamówienia</w:t>
            </w:r>
          </w:p>
        </w:tc>
        <w:tc>
          <w:tcPr>
            <w:tcW w:w="1701" w:type="dxa"/>
            <w:tcBorders>
              <w:top w:val="single" w:sz="4" w:space="0" w:color="000000"/>
              <w:left w:val="nil"/>
              <w:bottom w:val="single" w:sz="4" w:space="0" w:color="000000"/>
              <w:right w:val="single" w:sz="4" w:space="0" w:color="000000"/>
            </w:tcBorders>
            <w:shd w:val="clear" w:color="auto" w:fill="DDD9C3"/>
            <w:vAlign w:val="center"/>
          </w:tcPr>
          <w:p w14:paraId="5875CD78" w14:textId="77777777" w:rsidR="00E70FF6" w:rsidRPr="00AB3294" w:rsidRDefault="00E70FF6" w:rsidP="00C473D4">
            <w:pPr>
              <w:jc w:val="center"/>
              <w:rPr>
                <w:rFonts w:cstheme="minorHAnsi"/>
                <w:b/>
                <w:sz w:val="18"/>
                <w:szCs w:val="18"/>
              </w:rPr>
            </w:pPr>
            <w:r w:rsidRPr="00AB3294">
              <w:rPr>
                <w:rFonts w:cstheme="minorHAnsi"/>
                <w:b/>
                <w:sz w:val="18"/>
                <w:szCs w:val="18"/>
              </w:rPr>
              <w:t>Parametr wymagany</w:t>
            </w:r>
          </w:p>
        </w:tc>
        <w:tc>
          <w:tcPr>
            <w:tcW w:w="1701" w:type="dxa"/>
            <w:tcBorders>
              <w:top w:val="single" w:sz="4" w:space="0" w:color="000000"/>
              <w:left w:val="nil"/>
              <w:bottom w:val="single" w:sz="4" w:space="0" w:color="000000"/>
              <w:right w:val="single" w:sz="4" w:space="0" w:color="000000"/>
            </w:tcBorders>
            <w:shd w:val="clear" w:color="auto" w:fill="DDD9C3"/>
            <w:vAlign w:val="center"/>
          </w:tcPr>
          <w:p w14:paraId="3A584A76" w14:textId="77777777" w:rsidR="00E70FF6" w:rsidRPr="00AB3294" w:rsidRDefault="00E70FF6" w:rsidP="00C473D4">
            <w:pPr>
              <w:jc w:val="center"/>
              <w:rPr>
                <w:rFonts w:cstheme="minorHAnsi"/>
                <w:b/>
                <w:sz w:val="18"/>
                <w:szCs w:val="18"/>
              </w:rPr>
            </w:pPr>
            <w:r w:rsidRPr="00AB3294">
              <w:rPr>
                <w:rFonts w:cstheme="minorHAnsi"/>
                <w:b/>
                <w:sz w:val="18"/>
                <w:szCs w:val="18"/>
              </w:rPr>
              <w:t>Parametr oferowany*</w:t>
            </w:r>
          </w:p>
        </w:tc>
      </w:tr>
      <w:tr w:rsidR="00E70FF6" w:rsidRPr="00AB3294" w14:paraId="568C18E6"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324F28D2" w14:textId="77777777" w:rsidR="00E70FF6" w:rsidRPr="00AB3294" w:rsidRDefault="00E70FF6" w:rsidP="00C473D4">
            <w:pPr>
              <w:jc w:val="center"/>
              <w:rPr>
                <w:rFonts w:cstheme="minorHAnsi"/>
                <w:b/>
                <w:sz w:val="18"/>
                <w:szCs w:val="18"/>
              </w:rPr>
            </w:pPr>
            <w:r w:rsidRPr="00AB3294">
              <w:rPr>
                <w:rFonts w:cstheme="minorHAnsi"/>
                <w:b/>
                <w:sz w:val="18"/>
                <w:szCs w:val="18"/>
              </w:rPr>
              <w:t>a</w:t>
            </w:r>
          </w:p>
        </w:tc>
        <w:tc>
          <w:tcPr>
            <w:tcW w:w="6521" w:type="dxa"/>
            <w:tcBorders>
              <w:top w:val="single" w:sz="4" w:space="0" w:color="000000"/>
              <w:left w:val="nil"/>
              <w:bottom w:val="single" w:sz="4" w:space="0" w:color="000000"/>
              <w:right w:val="single" w:sz="4" w:space="0" w:color="000000"/>
            </w:tcBorders>
            <w:shd w:val="clear" w:color="auto" w:fill="DDD9C3"/>
            <w:vAlign w:val="center"/>
          </w:tcPr>
          <w:p w14:paraId="21DDE106" w14:textId="77777777" w:rsidR="00E70FF6" w:rsidRPr="00AB3294" w:rsidRDefault="00E70FF6" w:rsidP="00C473D4">
            <w:pPr>
              <w:jc w:val="center"/>
              <w:rPr>
                <w:rFonts w:cstheme="minorHAnsi"/>
                <w:b/>
                <w:sz w:val="18"/>
                <w:szCs w:val="18"/>
              </w:rPr>
            </w:pPr>
            <w:r w:rsidRPr="00AB3294">
              <w:rPr>
                <w:rFonts w:cstheme="minorHAnsi"/>
                <w:b/>
                <w:sz w:val="18"/>
                <w:szCs w:val="18"/>
              </w:rPr>
              <w:t>b</w:t>
            </w:r>
          </w:p>
        </w:tc>
        <w:tc>
          <w:tcPr>
            <w:tcW w:w="1701" w:type="dxa"/>
            <w:tcBorders>
              <w:top w:val="single" w:sz="4" w:space="0" w:color="000000"/>
              <w:left w:val="nil"/>
              <w:bottom w:val="single" w:sz="4" w:space="0" w:color="000000"/>
              <w:right w:val="single" w:sz="4" w:space="0" w:color="000000"/>
            </w:tcBorders>
            <w:shd w:val="clear" w:color="auto" w:fill="DDD9C3"/>
            <w:vAlign w:val="center"/>
          </w:tcPr>
          <w:p w14:paraId="580E69C3" w14:textId="77777777" w:rsidR="00E70FF6" w:rsidRPr="00AB3294" w:rsidRDefault="00E70FF6" w:rsidP="00C473D4">
            <w:pPr>
              <w:jc w:val="center"/>
              <w:rPr>
                <w:rFonts w:cstheme="minorHAnsi"/>
                <w:b/>
                <w:sz w:val="18"/>
                <w:szCs w:val="18"/>
              </w:rPr>
            </w:pPr>
            <w:r w:rsidRPr="00AB3294">
              <w:rPr>
                <w:rFonts w:cstheme="minorHAnsi"/>
                <w:b/>
                <w:sz w:val="18"/>
                <w:szCs w:val="18"/>
              </w:rPr>
              <w:t>c</w:t>
            </w:r>
          </w:p>
        </w:tc>
        <w:tc>
          <w:tcPr>
            <w:tcW w:w="1701" w:type="dxa"/>
            <w:tcBorders>
              <w:top w:val="single" w:sz="4" w:space="0" w:color="000000"/>
              <w:left w:val="nil"/>
              <w:bottom w:val="single" w:sz="4" w:space="0" w:color="000000"/>
              <w:right w:val="single" w:sz="4" w:space="0" w:color="000000"/>
            </w:tcBorders>
            <w:shd w:val="clear" w:color="auto" w:fill="DDD9C3"/>
            <w:vAlign w:val="center"/>
          </w:tcPr>
          <w:p w14:paraId="3BFC3BBA" w14:textId="77777777" w:rsidR="00E70FF6" w:rsidRPr="00AB3294" w:rsidRDefault="00E70FF6" w:rsidP="00C473D4">
            <w:pPr>
              <w:jc w:val="center"/>
              <w:rPr>
                <w:rFonts w:cstheme="minorHAnsi"/>
                <w:b/>
                <w:sz w:val="18"/>
                <w:szCs w:val="18"/>
              </w:rPr>
            </w:pPr>
            <w:r w:rsidRPr="00AB3294">
              <w:rPr>
                <w:rFonts w:cstheme="minorHAnsi"/>
                <w:b/>
                <w:sz w:val="18"/>
                <w:szCs w:val="18"/>
              </w:rPr>
              <w:t>d</w:t>
            </w:r>
          </w:p>
        </w:tc>
      </w:tr>
      <w:tr w:rsidR="00E70FF6" w:rsidRPr="00AB3294" w14:paraId="4C1D2CF3" w14:textId="77777777" w:rsidTr="00C473D4">
        <w:trPr>
          <w:trHeight w:val="437"/>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2F2F2"/>
          </w:tcPr>
          <w:p w14:paraId="57A41096" w14:textId="77777777" w:rsidR="00E70FF6" w:rsidRPr="00AB3294" w:rsidRDefault="00E70FF6" w:rsidP="00C473D4">
            <w:pPr>
              <w:spacing w:after="200" w:line="276" w:lineRule="auto"/>
              <w:jc w:val="center"/>
              <w:rPr>
                <w:rFonts w:cstheme="minorHAnsi"/>
                <w:sz w:val="18"/>
                <w:szCs w:val="18"/>
              </w:rPr>
            </w:pPr>
            <w:r w:rsidRPr="00AB3294">
              <w:rPr>
                <w:rFonts w:cstheme="minorHAnsi"/>
                <w:b/>
                <w:sz w:val="18"/>
                <w:szCs w:val="18"/>
              </w:rPr>
              <w:t>DANE PODSTAWOWE</w:t>
            </w:r>
          </w:p>
        </w:tc>
      </w:tr>
      <w:tr w:rsidR="00E70FF6" w:rsidRPr="00AB3294" w14:paraId="07BB11F1"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5233AE"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6A956609" w14:textId="77777777" w:rsidR="00E70FF6" w:rsidRPr="00AB3294" w:rsidRDefault="00E70FF6" w:rsidP="00C473D4">
            <w:pPr>
              <w:rPr>
                <w:rFonts w:cstheme="minorHAnsi"/>
                <w:b/>
                <w:sz w:val="18"/>
                <w:szCs w:val="18"/>
              </w:rPr>
            </w:pPr>
            <w:r w:rsidRPr="00AB3294">
              <w:rPr>
                <w:rFonts w:cstheme="minorHAnsi"/>
                <w:sz w:val="18"/>
                <w:szCs w:val="18"/>
              </w:rPr>
              <w:t>Bezprzewodowy fantom osoby dorosłej do  szkoleń lekarzy, pielęgniarek i położnych oraz ratowników,  kontrolowany za pomocą komputera/tabletu instruktora</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00786095"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251DEA87" w14:textId="77777777" w:rsidR="00E70FF6" w:rsidRPr="00AB3294" w:rsidRDefault="00E70FF6" w:rsidP="00C473D4">
            <w:pPr>
              <w:jc w:val="center"/>
              <w:rPr>
                <w:rFonts w:cstheme="minorHAnsi"/>
                <w:sz w:val="18"/>
                <w:szCs w:val="18"/>
              </w:rPr>
            </w:pPr>
          </w:p>
        </w:tc>
      </w:tr>
      <w:tr w:rsidR="00E70FF6" w:rsidRPr="00AB3294" w14:paraId="290DFF96"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AC01D0"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17CE4DB0" w14:textId="77777777" w:rsidR="00E70FF6" w:rsidRPr="00AB3294" w:rsidRDefault="00E70FF6" w:rsidP="00C473D4">
            <w:pPr>
              <w:tabs>
                <w:tab w:val="left" w:pos="317"/>
              </w:tabs>
              <w:rPr>
                <w:rFonts w:cstheme="minorHAnsi"/>
                <w:sz w:val="18"/>
                <w:szCs w:val="18"/>
              </w:rPr>
            </w:pPr>
            <w:r w:rsidRPr="00AB3294">
              <w:rPr>
                <w:rFonts w:cstheme="minorHAnsi"/>
                <w:sz w:val="18"/>
                <w:szCs w:val="18"/>
              </w:rPr>
              <w:t>Wzmocniona konstrukcja z ruchomymi głównymi stawami (w tym łokciowym) pozwalająca na układanie i pracę symulatora w różnych pozycjach, np. leżącej na wznak, na brzuchu lub siedzącej a także na przeciąganie i noszenie</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60870ED9"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38517BFA" w14:textId="77777777" w:rsidR="00E70FF6" w:rsidRPr="00AB3294" w:rsidRDefault="00E70FF6" w:rsidP="00C473D4">
            <w:pPr>
              <w:jc w:val="center"/>
              <w:rPr>
                <w:rFonts w:cstheme="minorHAnsi"/>
                <w:sz w:val="18"/>
                <w:szCs w:val="18"/>
              </w:rPr>
            </w:pPr>
          </w:p>
        </w:tc>
      </w:tr>
      <w:tr w:rsidR="00E70FF6" w:rsidRPr="00AB3294" w14:paraId="0C897D8F"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12E833"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0562A3AE" w14:textId="77777777" w:rsidR="00E70FF6" w:rsidRPr="00AB3294" w:rsidRDefault="00E70FF6" w:rsidP="00C473D4">
            <w:pPr>
              <w:tabs>
                <w:tab w:val="left" w:pos="317"/>
              </w:tabs>
              <w:rPr>
                <w:rFonts w:cstheme="minorHAnsi"/>
                <w:sz w:val="18"/>
                <w:szCs w:val="18"/>
              </w:rPr>
            </w:pPr>
            <w:r w:rsidRPr="00AB3294">
              <w:rPr>
                <w:rFonts w:cstheme="minorHAnsi"/>
                <w:sz w:val="18"/>
                <w:szCs w:val="18"/>
              </w:rPr>
              <w:t xml:space="preserve">Pełna mobilność – zasilanie bateryjne bez konieczności  podłączania na czas ćwiczeń zewnętrznych kompresorów,  zbiorników gazu, czy przejściówek lub czujników. </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342DF1B3"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619E2F4D" w14:textId="77777777" w:rsidR="00E70FF6" w:rsidRPr="00AB3294" w:rsidRDefault="00E70FF6" w:rsidP="00C473D4">
            <w:pPr>
              <w:jc w:val="center"/>
              <w:rPr>
                <w:rFonts w:cstheme="minorHAnsi"/>
                <w:sz w:val="18"/>
                <w:szCs w:val="18"/>
              </w:rPr>
            </w:pPr>
          </w:p>
        </w:tc>
      </w:tr>
      <w:tr w:rsidR="00E70FF6" w:rsidRPr="00AB3294" w14:paraId="71333925" w14:textId="77777777" w:rsidTr="00C473D4">
        <w:trPr>
          <w:trHeight w:val="37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A28F99"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246BA059" w14:textId="77777777" w:rsidR="00E70FF6" w:rsidRPr="00AB3294" w:rsidRDefault="00E70FF6" w:rsidP="00C473D4">
            <w:pPr>
              <w:tabs>
                <w:tab w:val="left" w:pos="317"/>
              </w:tabs>
              <w:rPr>
                <w:rFonts w:cstheme="minorHAnsi"/>
                <w:sz w:val="18"/>
                <w:szCs w:val="18"/>
              </w:rPr>
            </w:pPr>
            <w:r w:rsidRPr="00AB3294">
              <w:rPr>
                <w:rFonts w:cstheme="minorHAnsi"/>
                <w:sz w:val="18"/>
                <w:szCs w:val="18"/>
              </w:rPr>
              <w:t>Zasięg bezprzewodowy min. 300 m</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FF33FE9"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1E7B5B8" w14:textId="77777777" w:rsidR="00E70FF6" w:rsidRPr="00AB3294" w:rsidRDefault="00E70FF6" w:rsidP="00C473D4">
            <w:pPr>
              <w:jc w:val="center"/>
              <w:rPr>
                <w:rFonts w:cstheme="minorHAnsi"/>
                <w:sz w:val="18"/>
                <w:szCs w:val="18"/>
              </w:rPr>
            </w:pPr>
          </w:p>
        </w:tc>
      </w:tr>
      <w:tr w:rsidR="00E70FF6" w:rsidRPr="00AB3294" w14:paraId="03A610E9"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243075"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6863E79F" w14:textId="77777777" w:rsidR="00E70FF6" w:rsidRPr="00AB3294" w:rsidRDefault="00E70FF6" w:rsidP="00C473D4">
            <w:pPr>
              <w:tabs>
                <w:tab w:val="left" w:pos="317"/>
              </w:tabs>
              <w:rPr>
                <w:rFonts w:cstheme="minorHAnsi"/>
                <w:sz w:val="18"/>
                <w:szCs w:val="18"/>
              </w:rPr>
            </w:pPr>
            <w:r w:rsidRPr="00AB3294">
              <w:rPr>
                <w:rFonts w:cstheme="minorHAnsi"/>
                <w:sz w:val="18"/>
                <w:szCs w:val="18"/>
              </w:rPr>
              <w:t>Ciągła praca symulatora bez konieczności ładowania/wymiany akumulatorów minimum 10 godzin</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BB9A6E9"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C4524EA" w14:textId="77777777" w:rsidR="00E70FF6" w:rsidRPr="00AB3294" w:rsidRDefault="00E70FF6" w:rsidP="00C473D4">
            <w:pPr>
              <w:jc w:val="center"/>
              <w:rPr>
                <w:rFonts w:cstheme="minorHAnsi"/>
                <w:sz w:val="18"/>
                <w:szCs w:val="18"/>
              </w:rPr>
            </w:pPr>
          </w:p>
        </w:tc>
      </w:tr>
      <w:tr w:rsidR="00E70FF6" w:rsidRPr="00AB3294" w14:paraId="1DF61C4D"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E35D57"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718089E6" w14:textId="77777777" w:rsidR="00E70FF6" w:rsidRPr="00AB3294" w:rsidRDefault="00E70FF6" w:rsidP="00C473D4">
            <w:pPr>
              <w:tabs>
                <w:tab w:val="left" w:pos="317"/>
              </w:tabs>
              <w:rPr>
                <w:rFonts w:cstheme="minorHAnsi"/>
                <w:sz w:val="18"/>
                <w:szCs w:val="18"/>
              </w:rPr>
            </w:pPr>
            <w:r w:rsidRPr="00AB3294">
              <w:rPr>
                <w:rFonts w:cstheme="minorHAnsi"/>
                <w:sz w:val="18"/>
                <w:szCs w:val="18"/>
              </w:rPr>
              <w:t>Brak łączności pomiędzy sterującym komputerem instruktora a fantomem nie przerywa rozpoczętego scenariusza ani działania fantomu.</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6B373EB4"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16D6CDC" w14:textId="77777777" w:rsidR="00E70FF6" w:rsidRPr="00AB3294" w:rsidRDefault="00E70FF6" w:rsidP="00C473D4">
            <w:pPr>
              <w:jc w:val="center"/>
              <w:rPr>
                <w:rFonts w:cstheme="minorHAnsi"/>
                <w:sz w:val="18"/>
                <w:szCs w:val="18"/>
              </w:rPr>
            </w:pPr>
          </w:p>
        </w:tc>
      </w:tr>
      <w:tr w:rsidR="00E70FF6" w:rsidRPr="00AB3294" w14:paraId="7B507C01"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A86A6D"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290790C5" w14:textId="77777777" w:rsidR="00E70FF6" w:rsidRPr="00AB3294" w:rsidRDefault="00E70FF6" w:rsidP="00C473D4">
            <w:pPr>
              <w:tabs>
                <w:tab w:val="left" w:pos="317"/>
              </w:tabs>
              <w:rPr>
                <w:rFonts w:cstheme="minorHAnsi"/>
                <w:sz w:val="18"/>
                <w:szCs w:val="18"/>
              </w:rPr>
            </w:pPr>
            <w:r w:rsidRPr="00AB3294">
              <w:rPr>
                <w:rFonts w:cstheme="minorHAnsi"/>
                <w:sz w:val="18"/>
                <w:szCs w:val="18"/>
              </w:rPr>
              <w:t>Oczy:</w:t>
            </w:r>
          </w:p>
          <w:p w14:paraId="22499FBF" w14:textId="77777777" w:rsidR="00E70FF6" w:rsidRPr="00AB3294" w:rsidRDefault="00E70FF6" w:rsidP="00E70FF6">
            <w:pPr>
              <w:numPr>
                <w:ilvl w:val="0"/>
                <w:numId w:val="67"/>
              </w:numPr>
              <w:tabs>
                <w:tab w:val="left" w:pos="317"/>
              </w:tabs>
              <w:spacing w:after="0" w:line="240" w:lineRule="auto"/>
              <w:rPr>
                <w:rFonts w:cstheme="minorHAnsi"/>
                <w:sz w:val="18"/>
                <w:szCs w:val="18"/>
              </w:rPr>
            </w:pPr>
            <w:r w:rsidRPr="00AB3294">
              <w:rPr>
                <w:rFonts w:cstheme="minorHAnsi"/>
                <w:sz w:val="18"/>
                <w:szCs w:val="18"/>
              </w:rPr>
              <w:t>mrugające powieki o regulowanej częstotliwości, sterowane razem.</w:t>
            </w:r>
          </w:p>
          <w:p w14:paraId="7D82357B" w14:textId="77777777" w:rsidR="00E70FF6" w:rsidRPr="00AB3294" w:rsidRDefault="00E70FF6" w:rsidP="00E70FF6">
            <w:pPr>
              <w:numPr>
                <w:ilvl w:val="0"/>
                <w:numId w:val="67"/>
              </w:numPr>
              <w:tabs>
                <w:tab w:val="left" w:pos="317"/>
              </w:tabs>
              <w:spacing w:after="0" w:line="240" w:lineRule="auto"/>
              <w:rPr>
                <w:rFonts w:cstheme="minorHAnsi"/>
                <w:sz w:val="18"/>
                <w:szCs w:val="18"/>
              </w:rPr>
            </w:pPr>
            <w:r w:rsidRPr="00AB3294">
              <w:rPr>
                <w:rFonts w:cstheme="minorHAnsi"/>
                <w:sz w:val="18"/>
                <w:szCs w:val="18"/>
              </w:rPr>
              <w:t>rozszerzanie i zwężanie źrenic o regulowanym czasie reakcji</w:t>
            </w:r>
          </w:p>
          <w:p w14:paraId="074A9A63" w14:textId="77777777" w:rsidR="00E70FF6" w:rsidRPr="00AB3294" w:rsidRDefault="00E70FF6" w:rsidP="00E70FF6">
            <w:pPr>
              <w:numPr>
                <w:ilvl w:val="0"/>
                <w:numId w:val="67"/>
              </w:numPr>
              <w:tabs>
                <w:tab w:val="left" w:pos="317"/>
              </w:tabs>
              <w:spacing w:after="0" w:line="240" w:lineRule="auto"/>
              <w:rPr>
                <w:rFonts w:cstheme="minorHAnsi"/>
                <w:sz w:val="18"/>
                <w:szCs w:val="18"/>
              </w:rPr>
            </w:pPr>
            <w:r w:rsidRPr="00AB3294">
              <w:rPr>
                <w:rFonts w:cstheme="minorHAnsi"/>
                <w:sz w:val="18"/>
                <w:szCs w:val="18"/>
              </w:rPr>
              <w:t>automatyczna reakcja źrenic na światło</w:t>
            </w:r>
          </w:p>
          <w:p w14:paraId="54116E41" w14:textId="77777777" w:rsidR="00E70FF6" w:rsidRPr="00AB3294" w:rsidRDefault="00E70FF6" w:rsidP="00E70FF6">
            <w:pPr>
              <w:numPr>
                <w:ilvl w:val="0"/>
                <w:numId w:val="67"/>
              </w:numPr>
              <w:tabs>
                <w:tab w:val="left" w:pos="317"/>
              </w:tabs>
              <w:spacing w:after="0" w:line="240" w:lineRule="auto"/>
              <w:rPr>
                <w:rFonts w:cstheme="minorHAnsi"/>
                <w:sz w:val="18"/>
                <w:szCs w:val="18"/>
              </w:rPr>
            </w:pPr>
            <w:r w:rsidRPr="00AB3294">
              <w:rPr>
                <w:rFonts w:cstheme="minorHAnsi"/>
                <w:sz w:val="18"/>
                <w:szCs w:val="18"/>
              </w:rPr>
              <w:t>możliwość symulowania anizokorii</w:t>
            </w:r>
          </w:p>
          <w:p w14:paraId="3BBF867C" w14:textId="77777777" w:rsidR="00E70FF6" w:rsidRPr="00AB3294" w:rsidRDefault="00E70FF6" w:rsidP="00E70FF6">
            <w:pPr>
              <w:numPr>
                <w:ilvl w:val="0"/>
                <w:numId w:val="67"/>
              </w:numPr>
              <w:tabs>
                <w:tab w:val="left" w:pos="317"/>
              </w:tabs>
              <w:spacing w:after="0" w:line="240" w:lineRule="auto"/>
              <w:rPr>
                <w:rFonts w:cstheme="minorHAnsi"/>
                <w:sz w:val="18"/>
                <w:szCs w:val="18"/>
              </w:rPr>
            </w:pPr>
            <w:r w:rsidRPr="00AB3294">
              <w:rPr>
                <w:rFonts w:cstheme="minorHAnsi"/>
                <w:sz w:val="18"/>
                <w:szCs w:val="18"/>
              </w:rPr>
              <w:t>wykonane  w technologii nie powodującej świecenia oczu w ciemności</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3D9718D7"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68A0C91E" w14:textId="77777777" w:rsidR="00E70FF6" w:rsidRPr="00AB3294" w:rsidRDefault="00E70FF6" w:rsidP="00C473D4">
            <w:pPr>
              <w:jc w:val="center"/>
              <w:rPr>
                <w:rFonts w:cstheme="minorHAnsi"/>
                <w:sz w:val="18"/>
                <w:szCs w:val="18"/>
              </w:rPr>
            </w:pPr>
          </w:p>
        </w:tc>
      </w:tr>
      <w:tr w:rsidR="00E70FF6" w:rsidRPr="00AB3294" w14:paraId="6D7E9BA7"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B23915"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2544CB40" w14:textId="77777777" w:rsidR="00E70FF6" w:rsidRPr="00AB3294" w:rsidRDefault="00E70FF6" w:rsidP="00C473D4">
            <w:pPr>
              <w:tabs>
                <w:tab w:val="left" w:pos="317"/>
              </w:tabs>
              <w:rPr>
                <w:rFonts w:cstheme="minorHAnsi"/>
                <w:sz w:val="18"/>
                <w:szCs w:val="18"/>
              </w:rPr>
            </w:pPr>
            <w:r w:rsidRPr="00AB3294">
              <w:rPr>
                <w:rFonts w:cstheme="minorHAnsi"/>
                <w:sz w:val="18"/>
                <w:szCs w:val="18"/>
              </w:rPr>
              <w:t>Głos:</w:t>
            </w:r>
          </w:p>
          <w:p w14:paraId="5B3609F3" w14:textId="77777777" w:rsidR="00E70FF6" w:rsidRPr="00AB3294" w:rsidRDefault="00E70FF6" w:rsidP="00E70FF6">
            <w:pPr>
              <w:numPr>
                <w:ilvl w:val="0"/>
                <w:numId w:val="68"/>
              </w:numPr>
              <w:tabs>
                <w:tab w:val="left" w:pos="317"/>
              </w:tabs>
              <w:spacing w:after="0" w:line="240" w:lineRule="auto"/>
              <w:rPr>
                <w:rFonts w:cstheme="minorHAnsi"/>
                <w:sz w:val="18"/>
                <w:szCs w:val="18"/>
              </w:rPr>
            </w:pPr>
            <w:r w:rsidRPr="00AB3294">
              <w:rPr>
                <w:rFonts w:cstheme="minorHAnsi"/>
                <w:sz w:val="18"/>
                <w:szCs w:val="18"/>
              </w:rPr>
              <w:t>emitowany z głośnika w fantomie (różne odgłosy uruchamiane przez instruktora)</w:t>
            </w:r>
          </w:p>
          <w:p w14:paraId="432895DB" w14:textId="77777777" w:rsidR="00E70FF6" w:rsidRPr="00AB3294" w:rsidRDefault="00E70FF6" w:rsidP="00E70FF6">
            <w:pPr>
              <w:numPr>
                <w:ilvl w:val="0"/>
                <w:numId w:val="68"/>
              </w:numPr>
              <w:tabs>
                <w:tab w:val="left" w:pos="317"/>
              </w:tabs>
              <w:spacing w:after="0" w:line="240" w:lineRule="auto"/>
              <w:rPr>
                <w:rFonts w:cstheme="minorHAnsi"/>
                <w:sz w:val="18"/>
                <w:szCs w:val="18"/>
              </w:rPr>
            </w:pPr>
            <w:r w:rsidRPr="00AB3294">
              <w:rPr>
                <w:rFonts w:cstheme="minorHAnsi"/>
                <w:sz w:val="18"/>
                <w:szCs w:val="18"/>
              </w:rPr>
              <w:t>funkcja bezprzewodowego streamingu głosu pacjenta</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0709BF97"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C07ACD8" w14:textId="77777777" w:rsidR="00E70FF6" w:rsidRPr="00AB3294" w:rsidRDefault="00E70FF6" w:rsidP="00C473D4">
            <w:pPr>
              <w:jc w:val="center"/>
              <w:rPr>
                <w:rFonts w:cstheme="minorHAnsi"/>
                <w:sz w:val="18"/>
                <w:szCs w:val="18"/>
              </w:rPr>
            </w:pPr>
          </w:p>
        </w:tc>
      </w:tr>
      <w:tr w:rsidR="00E70FF6" w:rsidRPr="00AB3294" w14:paraId="49B3B884" w14:textId="77777777" w:rsidTr="00C473D4">
        <w:trPr>
          <w:trHeight w:val="46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2656EC"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32E15BF3" w14:textId="77777777" w:rsidR="00E70FF6" w:rsidRPr="00AB3294" w:rsidRDefault="00E70FF6" w:rsidP="00C473D4">
            <w:pPr>
              <w:tabs>
                <w:tab w:val="left" w:pos="317"/>
              </w:tabs>
              <w:rPr>
                <w:rFonts w:cstheme="minorHAnsi"/>
                <w:sz w:val="18"/>
                <w:szCs w:val="18"/>
              </w:rPr>
            </w:pPr>
            <w:r w:rsidRPr="00AB3294">
              <w:rPr>
                <w:rFonts w:cstheme="minorHAnsi"/>
                <w:sz w:val="18"/>
                <w:szCs w:val="18"/>
              </w:rPr>
              <w:t>Możliwość definiowania nowych leków i reakcji na ich podawanie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A91464F" w14:textId="77777777" w:rsidR="00E70FF6" w:rsidRPr="00AB3294" w:rsidRDefault="00E70FF6" w:rsidP="00C473D4">
            <w:pPr>
              <w:jc w:val="center"/>
              <w:rPr>
                <w:rFonts w:cstheme="minorHAnsi"/>
                <w:sz w:val="18"/>
                <w:szCs w:val="18"/>
              </w:rPr>
            </w:pPr>
            <w:r w:rsidRPr="00AB3294">
              <w:rPr>
                <w:rFonts w:cstheme="minorHAnsi"/>
                <w:sz w:val="18"/>
                <w:szCs w:val="18"/>
              </w:rPr>
              <w:t>TAK</w:t>
            </w:r>
          </w:p>
          <w:p w14:paraId="0242EDB0" w14:textId="77777777" w:rsidR="00E70FF6" w:rsidRPr="00AB3294" w:rsidRDefault="00E70FF6" w:rsidP="00C473D4">
            <w:pPr>
              <w:jc w:val="center"/>
              <w:rPr>
                <w:rFonts w:cstheme="minorHAnsi"/>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53A20" w14:textId="77777777" w:rsidR="00E70FF6" w:rsidRPr="00AB3294" w:rsidRDefault="00E70FF6" w:rsidP="00C473D4">
            <w:pPr>
              <w:jc w:val="center"/>
              <w:rPr>
                <w:rFonts w:cstheme="minorHAnsi"/>
                <w:sz w:val="18"/>
                <w:szCs w:val="18"/>
              </w:rPr>
            </w:pPr>
          </w:p>
        </w:tc>
      </w:tr>
      <w:tr w:rsidR="00E70FF6" w:rsidRPr="00AB3294" w14:paraId="2277B713" w14:textId="77777777" w:rsidTr="00C473D4">
        <w:trPr>
          <w:trHeight w:val="437"/>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2F2F2"/>
          </w:tcPr>
          <w:p w14:paraId="0EBA7719" w14:textId="77777777" w:rsidR="00E70FF6" w:rsidRPr="00AB3294" w:rsidRDefault="00E70FF6" w:rsidP="00E70FF6">
            <w:pPr>
              <w:numPr>
                <w:ilvl w:val="0"/>
                <w:numId w:val="66"/>
              </w:numPr>
              <w:pBdr>
                <w:top w:val="nil"/>
                <w:left w:val="nil"/>
                <w:bottom w:val="nil"/>
                <w:right w:val="nil"/>
                <w:between w:val="nil"/>
              </w:pBdr>
              <w:spacing w:after="200" w:line="276" w:lineRule="auto"/>
              <w:rPr>
                <w:rFonts w:eastAsia="Arial" w:cstheme="minorHAnsi"/>
                <w:color w:val="000000"/>
                <w:sz w:val="18"/>
                <w:szCs w:val="18"/>
              </w:rPr>
            </w:pPr>
            <w:r w:rsidRPr="00AB3294">
              <w:rPr>
                <w:rFonts w:eastAsia="Arial" w:cstheme="minorHAnsi"/>
                <w:b/>
                <w:color w:val="000000"/>
                <w:sz w:val="18"/>
                <w:szCs w:val="18"/>
              </w:rPr>
              <w:t>DROGI ODDECHOWE I ODDYCHANIE</w:t>
            </w:r>
          </w:p>
        </w:tc>
      </w:tr>
      <w:tr w:rsidR="00E70FF6" w:rsidRPr="00AB3294" w14:paraId="5A89D782" w14:textId="77777777" w:rsidTr="00C473D4">
        <w:trPr>
          <w:trHeight w:val="425"/>
        </w:trPr>
        <w:tc>
          <w:tcPr>
            <w:tcW w:w="709" w:type="dxa"/>
            <w:tcBorders>
              <w:top w:val="single" w:sz="4" w:space="0" w:color="000000"/>
              <w:left w:val="single" w:sz="4" w:space="0" w:color="000000"/>
              <w:right w:val="single" w:sz="4" w:space="0" w:color="000000"/>
            </w:tcBorders>
            <w:shd w:val="clear" w:color="auto" w:fill="auto"/>
          </w:tcPr>
          <w:p w14:paraId="65B72832"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right w:val="single" w:sz="4" w:space="0" w:color="000000"/>
            </w:tcBorders>
            <w:shd w:val="clear" w:color="auto" w:fill="auto"/>
          </w:tcPr>
          <w:p w14:paraId="3E8DED44" w14:textId="77777777" w:rsidR="00E70FF6" w:rsidRPr="00AB3294" w:rsidRDefault="00E70FF6" w:rsidP="00C473D4">
            <w:pPr>
              <w:rPr>
                <w:rFonts w:cstheme="minorHAnsi"/>
                <w:sz w:val="18"/>
                <w:szCs w:val="18"/>
              </w:rPr>
            </w:pPr>
            <w:r w:rsidRPr="00AB3294">
              <w:rPr>
                <w:rFonts w:cstheme="minorHAnsi"/>
                <w:sz w:val="18"/>
                <w:szCs w:val="18"/>
              </w:rPr>
              <w:t>Realistyczne drogi oddechowe, z możliwością udrożnienia poprzez odchylenie głowy,  wysunięcie żuchwy.</w:t>
            </w:r>
            <w:r w:rsidRPr="00AB3294">
              <w:rPr>
                <w:rFonts w:cstheme="minorHAnsi"/>
                <w:b/>
                <w:color w:val="FF0000"/>
                <w:sz w:val="18"/>
                <w:szCs w:val="18"/>
              </w:rPr>
              <w:t xml:space="preserve"> </w:t>
            </w:r>
            <w:r w:rsidRPr="00AB3294">
              <w:rPr>
                <w:rFonts w:cstheme="minorHAnsi"/>
                <w:color w:val="000000"/>
                <w:sz w:val="18"/>
                <w:szCs w:val="18"/>
              </w:rPr>
              <w:t>Założenie rurki ustno gardłowej lub NG powoduje udrożnienie dróg oddechowych w symulatorze.</w:t>
            </w:r>
          </w:p>
        </w:tc>
        <w:tc>
          <w:tcPr>
            <w:tcW w:w="1701" w:type="dxa"/>
            <w:tcBorders>
              <w:top w:val="single" w:sz="4" w:space="0" w:color="000000"/>
              <w:left w:val="nil"/>
              <w:right w:val="single" w:sz="4" w:space="0" w:color="000000"/>
            </w:tcBorders>
            <w:shd w:val="clear" w:color="auto" w:fill="auto"/>
          </w:tcPr>
          <w:p w14:paraId="65D42124" w14:textId="77777777" w:rsidR="00E70FF6" w:rsidRPr="00AB3294" w:rsidRDefault="00E70FF6" w:rsidP="00C473D4">
            <w:pPr>
              <w:jc w:val="center"/>
              <w:rPr>
                <w:rFonts w:cstheme="minorHAnsi"/>
                <w:sz w:val="18"/>
                <w:szCs w:val="18"/>
              </w:rPr>
            </w:pPr>
            <w:r w:rsidRPr="00AB3294">
              <w:rPr>
                <w:rFonts w:cstheme="minorHAnsi"/>
                <w:sz w:val="18"/>
                <w:szCs w:val="18"/>
              </w:rPr>
              <w:t>TAK</w:t>
            </w:r>
          </w:p>
        </w:tc>
        <w:tc>
          <w:tcPr>
            <w:tcW w:w="1701" w:type="dxa"/>
            <w:tcBorders>
              <w:top w:val="single" w:sz="4" w:space="0" w:color="000000"/>
              <w:left w:val="nil"/>
              <w:right w:val="single" w:sz="4" w:space="0" w:color="000000"/>
            </w:tcBorders>
            <w:shd w:val="clear" w:color="auto" w:fill="auto"/>
            <w:vAlign w:val="center"/>
          </w:tcPr>
          <w:p w14:paraId="1608614F" w14:textId="77777777" w:rsidR="00E70FF6" w:rsidRPr="00AB3294" w:rsidRDefault="00E70FF6" w:rsidP="00C473D4">
            <w:pPr>
              <w:jc w:val="center"/>
              <w:rPr>
                <w:rFonts w:cstheme="minorHAnsi"/>
                <w:sz w:val="18"/>
                <w:szCs w:val="18"/>
              </w:rPr>
            </w:pPr>
          </w:p>
        </w:tc>
      </w:tr>
      <w:tr w:rsidR="00E70FF6" w:rsidRPr="00AB3294" w14:paraId="1E74FD84" w14:textId="77777777" w:rsidTr="00C473D4">
        <w:trPr>
          <w:trHeight w:val="420"/>
        </w:trPr>
        <w:tc>
          <w:tcPr>
            <w:tcW w:w="709" w:type="dxa"/>
            <w:tcBorders>
              <w:top w:val="single" w:sz="4" w:space="0" w:color="000000"/>
              <w:left w:val="single" w:sz="4" w:space="0" w:color="000000"/>
              <w:right w:val="single" w:sz="4" w:space="0" w:color="000000"/>
            </w:tcBorders>
            <w:shd w:val="clear" w:color="auto" w:fill="auto"/>
          </w:tcPr>
          <w:p w14:paraId="751D7ED3"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right w:val="single" w:sz="4" w:space="0" w:color="000000"/>
            </w:tcBorders>
            <w:shd w:val="clear" w:color="auto" w:fill="auto"/>
          </w:tcPr>
          <w:p w14:paraId="07975460" w14:textId="77777777" w:rsidR="00E70FF6" w:rsidRPr="00AB3294" w:rsidRDefault="00E70FF6" w:rsidP="00C473D4">
            <w:pPr>
              <w:tabs>
                <w:tab w:val="left" w:pos="317"/>
              </w:tabs>
              <w:rPr>
                <w:rFonts w:cstheme="minorHAnsi"/>
                <w:sz w:val="18"/>
                <w:szCs w:val="18"/>
              </w:rPr>
            </w:pPr>
            <w:r w:rsidRPr="00AB3294">
              <w:rPr>
                <w:rFonts w:cstheme="minorHAnsi"/>
                <w:sz w:val="18"/>
                <w:szCs w:val="18"/>
              </w:rPr>
              <w:t>Symulacja obrzęku języka, gardła i skurczu krtani, możliwe do zbadania za pomocą badania fizykalnego.</w:t>
            </w:r>
          </w:p>
        </w:tc>
        <w:tc>
          <w:tcPr>
            <w:tcW w:w="1701" w:type="dxa"/>
            <w:tcBorders>
              <w:top w:val="single" w:sz="4" w:space="0" w:color="000000"/>
              <w:left w:val="nil"/>
              <w:right w:val="single" w:sz="4" w:space="0" w:color="000000"/>
            </w:tcBorders>
            <w:shd w:val="clear" w:color="auto" w:fill="auto"/>
          </w:tcPr>
          <w:p w14:paraId="538C93C2" w14:textId="77777777" w:rsidR="00E70FF6" w:rsidRPr="00AB3294" w:rsidRDefault="00E70FF6" w:rsidP="00C473D4">
            <w:pPr>
              <w:jc w:val="center"/>
              <w:rPr>
                <w:rFonts w:cstheme="minorHAnsi"/>
                <w:b/>
                <w:sz w:val="18"/>
                <w:szCs w:val="18"/>
              </w:rPr>
            </w:pPr>
            <w:r w:rsidRPr="00AB3294">
              <w:rPr>
                <w:rFonts w:cstheme="minorHAnsi"/>
                <w:sz w:val="18"/>
                <w:szCs w:val="18"/>
              </w:rPr>
              <w:t>TAK</w:t>
            </w:r>
          </w:p>
          <w:p w14:paraId="530D4BBF" w14:textId="77777777" w:rsidR="00E70FF6" w:rsidRPr="00AB3294" w:rsidRDefault="00E70FF6" w:rsidP="00C473D4">
            <w:pPr>
              <w:jc w:val="center"/>
              <w:rPr>
                <w:rFonts w:cstheme="minorHAnsi"/>
                <w:sz w:val="18"/>
                <w:szCs w:val="18"/>
              </w:rPr>
            </w:pPr>
          </w:p>
        </w:tc>
        <w:tc>
          <w:tcPr>
            <w:tcW w:w="1701" w:type="dxa"/>
            <w:tcBorders>
              <w:top w:val="single" w:sz="4" w:space="0" w:color="000000"/>
              <w:left w:val="nil"/>
              <w:right w:val="single" w:sz="4" w:space="0" w:color="000000"/>
            </w:tcBorders>
            <w:shd w:val="clear" w:color="auto" w:fill="auto"/>
            <w:vAlign w:val="center"/>
          </w:tcPr>
          <w:p w14:paraId="401FC929" w14:textId="77777777" w:rsidR="00E70FF6" w:rsidRPr="00AB3294" w:rsidRDefault="00E70FF6" w:rsidP="00C473D4">
            <w:pPr>
              <w:jc w:val="center"/>
              <w:rPr>
                <w:rFonts w:cstheme="minorHAnsi"/>
                <w:sz w:val="18"/>
                <w:szCs w:val="18"/>
              </w:rPr>
            </w:pPr>
          </w:p>
        </w:tc>
      </w:tr>
      <w:tr w:rsidR="00E70FF6" w:rsidRPr="00AB3294" w14:paraId="4B0EC8D1"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2E7FB5"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57E5F28F" w14:textId="77777777" w:rsidR="00E70FF6" w:rsidRPr="00AB3294" w:rsidRDefault="00E70FF6" w:rsidP="00C473D4">
            <w:pPr>
              <w:tabs>
                <w:tab w:val="left" w:pos="317"/>
              </w:tabs>
              <w:rPr>
                <w:rFonts w:cstheme="minorHAnsi"/>
                <w:sz w:val="18"/>
                <w:szCs w:val="18"/>
              </w:rPr>
            </w:pPr>
            <w:r w:rsidRPr="00AB3294">
              <w:rPr>
                <w:rFonts w:cstheme="minorHAnsi"/>
                <w:sz w:val="18"/>
                <w:szCs w:val="18"/>
              </w:rPr>
              <w:t>Widoczne rozdęcie żołądka podczas źle wykonywanej intubacji oraz nadmiernej wentylacji maską w badaniu podmiotowym. (zwiększenie obrysu powłok brzusznych)</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2B972D72"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61B72B8E" w14:textId="77777777" w:rsidR="00E70FF6" w:rsidRPr="00AB3294" w:rsidRDefault="00E70FF6" w:rsidP="00C473D4">
            <w:pPr>
              <w:jc w:val="center"/>
              <w:rPr>
                <w:rFonts w:cstheme="minorHAnsi"/>
                <w:sz w:val="18"/>
                <w:szCs w:val="18"/>
              </w:rPr>
            </w:pPr>
          </w:p>
        </w:tc>
      </w:tr>
      <w:tr w:rsidR="00E70FF6" w:rsidRPr="00AB3294" w14:paraId="53276B83"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3AD8CA"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199B6F36" w14:textId="77777777" w:rsidR="00E70FF6" w:rsidRPr="00AB3294" w:rsidRDefault="00E70FF6" w:rsidP="00C473D4">
            <w:pPr>
              <w:tabs>
                <w:tab w:val="left" w:pos="317"/>
              </w:tabs>
              <w:rPr>
                <w:rFonts w:cstheme="minorHAnsi"/>
                <w:sz w:val="18"/>
                <w:szCs w:val="18"/>
              </w:rPr>
            </w:pPr>
            <w:r w:rsidRPr="00AB3294">
              <w:rPr>
                <w:rFonts w:cstheme="minorHAnsi"/>
                <w:sz w:val="18"/>
                <w:szCs w:val="18"/>
              </w:rPr>
              <w:t>Spontaniczne oraz zsynchronizowane z wzorcem oddechowym unoszenie i opadanie klatki piersiowej, obustronne lub jednostronne z możliwością ich programowania.  Brak możliwości wygenerowania oddechu paradoksalnego.</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B063C70"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39497C04" w14:textId="77777777" w:rsidR="00E70FF6" w:rsidRPr="00AB3294" w:rsidRDefault="00E70FF6" w:rsidP="00C473D4">
            <w:pPr>
              <w:jc w:val="center"/>
              <w:rPr>
                <w:rFonts w:cstheme="minorHAnsi"/>
                <w:sz w:val="18"/>
                <w:szCs w:val="18"/>
              </w:rPr>
            </w:pPr>
          </w:p>
        </w:tc>
      </w:tr>
      <w:tr w:rsidR="00E70FF6" w:rsidRPr="00AB3294" w14:paraId="40ECF086"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545410"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0029AAA1" w14:textId="77777777" w:rsidR="00E70FF6" w:rsidRPr="00AB3294" w:rsidRDefault="00E70FF6" w:rsidP="00C473D4">
            <w:pPr>
              <w:tabs>
                <w:tab w:val="left" w:pos="317"/>
              </w:tabs>
              <w:rPr>
                <w:rFonts w:cstheme="minorHAnsi"/>
                <w:sz w:val="18"/>
                <w:szCs w:val="18"/>
              </w:rPr>
            </w:pPr>
            <w:r w:rsidRPr="00AB3294">
              <w:rPr>
                <w:rFonts w:cstheme="minorHAnsi"/>
                <w:sz w:val="18"/>
                <w:szCs w:val="18"/>
              </w:rPr>
              <w:t>Możliwość intubacji przez usta i nos oraz intubacji wstecznej i intubacji z wykorzystaniem fiberoskopu</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9839A89"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28CC4E84" w14:textId="77777777" w:rsidR="00E70FF6" w:rsidRPr="00AB3294" w:rsidRDefault="00E70FF6" w:rsidP="00C473D4">
            <w:pPr>
              <w:jc w:val="center"/>
              <w:rPr>
                <w:rFonts w:cstheme="minorHAnsi"/>
                <w:sz w:val="18"/>
                <w:szCs w:val="18"/>
              </w:rPr>
            </w:pPr>
          </w:p>
        </w:tc>
      </w:tr>
      <w:tr w:rsidR="00E70FF6" w:rsidRPr="00AB3294" w14:paraId="06F11604" w14:textId="77777777" w:rsidTr="00C473D4">
        <w:trPr>
          <w:trHeight w:val="40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D424F6"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vAlign w:val="center"/>
          </w:tcPr>
          <w:p w14:paraId="519ADADE" w14:textId="620D6F4B" w:rsidR="00E70FF6" w:rsidRPr="00AB3294" w:rsidRDefault="00021F80" w:rsidP="00C473D4">
            <w:pPr>
              <w:pStyle w:val="Nagwek1"/>
              <w:jc w:val="left"/>
              <w:rPr>
                <w:rFonts w:asciiTheme="minorHAnsi" w:hAnsiTheme="minorHAnsi" w:cstheme="minorHAnsi"/>
                <w:b/>
                <w:sz w:val="18"/>
                <w:szCs w:val="18"/>
              </w:rPr>
            </w:pPr>
            <w:r>
              <w:rPr>
                <w:szCs w:val="20"/>
              </w:rPr>
              <w:t>Możliwość wykonania konikopunkcji i konikotomii</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3CCB46E6"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D6BADA2" w14:textId="77777777" w:rsidR="00E70FF6" w:rsidRPr="00AB3294" w:rsidRDefault="00E70FF6" w:rsidP="00C473D4">
            <w:pPr>
              <w:jc w:val="center"/>
              <w:rPr>
                <w:rFonts w:cstheme="minorHAnsi"/>
                <w:sz w:val="18"/>
                <w:szCs w:val="18"/>
              </w:rPr>
            </w:pPr>
          </w:p>
        </w:tc>
      </w:tr>
      <w:tr w:rsidR="00E70FF6" w:rsidRPr="00AB3294" w14:paraId="501DE480" w14:textId="77777777" w:rsidTr="00C473D4">
        <w:trPr>
          <w:trHeight w:val="65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9E65C16"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vAlign w:val="center"/>
          </w:tcPr>
          <w:p w14:paraId="4567A084" w14:textId="5F831160" w:rsidR="00E70FF6" w:rsidRPr="00AB3294" w:rsidRDefault="00E70FF6" w:rsidP="00C473D4">
            <w:pPr>
              <w:pStyle w:val="Nagwek1"/>
              <w:jc w:val="left"/>
              <w:rPr>
                <w:rFonts w:asciiTheme="minorHAnsi" w:hAnsiTheme="minorHAnsi" w:cstheme="minorHAnsi"/>
                <w:b/>
                <w:sz w:val="18"/>
                <w:szCs w:val="18"/>
              </w:rPr>
            </w:pPr>
            <w:r w:rsidRPr="00AB3294">
              <w:rPr>
                <w:rFonts w:asciiTheme="minorHAnsi" w:hAnsiTheme="minorHAnsi" w:cstheme="minorHAnsi"/>
                <w:sz w:val="18"/>
                <w:szCs w:val="18"/>
              </w:rPr>
              <w:t xml:space="preserve">Funkcja </w:t>
            </w:r>
            <w:r w:rsidR="00021F80">
              <w:rPr>
                <w:rFonts w:asciiTheme="minorHAnsi" w:hAnsiTheme="minorHAnsi" w:cstheme="minorHAnsi"/>
                <w:sz w:val="18"/>
                <w:szCs w:val="18"/>
              </w:rPr>
              <w:t>fhhfh</w:t>
            </w:r>
            <w:r w:rsidRPr="00AB3294">
              <w:rPr>
                <w:rFonts w:asciiTheme="minorHAnsi" w:hAnsiTheme="minorHAnsi" w:cstheme="minorHAnsi"/>
                <w:sz w:val="18"/>
                <w:szCs w:val="18"/>
              </w:rPr>
              <w:t xml:space="preserve"> prawego oskrzela wraz z jednostronnym unoszeniem </w:t>
            </w:r>
            <w:r w:rsidR="00021F80">
              <w:rPr>
                <w:rFonts w:asciiTheme="minorHAnsi" w:hAnsiTheme="minorHAnsi" w:cstheme="minorHAnsi"/>
                <w:sz w:val="18"/>
                <w:szCs w:val="18"/>
              </w:rPr>
              <w:t>fhh</w:t>
            </w:r>
            <w:r w:rsidRPr="00AB3294">
              <w:rPr>
                <w:rFonts w:asciiTheme="minorHAnsi" w:hAnsiTheme="minorHAnsi" w:cstheme="minorHAnsi"/>
                <w:sz w:val="18"/>
                <w:szCs w:val="18"/>
              </w:rPr>
              <w:t xml:space="preserve"> p</w:t>
            </w:r>
            <w:r w:rsidRPr="00AB3294">
              <w:rPr>
                <w:rFonts w:asciiTheme="minorHAnsi" w:hAnsiTheme="minorHAnsi" w:cstheme="minorHAnsi"/>
                <w:sz w:val="18"/>
                <w:szCs w:val="18"/>
              </w:rPr>
              <w:lastRenderedPageBreak/>
              <w:t xml:space="preserve">iersiowej </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3385D0B4" w14:textId="77777777" w:rsidR="00E70FF6" w:rsidRPr="00AB3294" w:rsidRDefault="00E70FF6" w:rsidP="00C473D4">
            <w:pPr>
              <w:jc w:val="center"/>
              <w:rPr>
                <w:rFonts w:cstheme="minorHAnsi"/>
                <w:b/>
                <w:sz w:val="18"/>
                <w:szCs w:val="18"/>
              </w:rPr>
            </w:pPr>
            <w:r w:rsidRPr="00AB3294">
              <w:rPr>
                <w:rFonts w:cstheme="minorHAnsi"/>
                <w:sz w:val="18"/>
                <w:szCs w:val="18"/>
              </w:rPr>
              <w:lastRenderedPageBreak/>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2FA460AF" w14:textId="77777777" w:rsidR="00E70FF6" w:rsidRPr="00AB3294" w:rsidRDefault="00E70FF6" w:rsidP="00C473D4">
            <w:pPr>
              <w:jc w:val="center"/>
              <w:rPr>
                <w:rFonts w:cstheme="minorHAnsi"/>
                <w:sz w:val="18"/>
                <w:szCs w:val="18"/>
              </w:rPr>
            </w:pPr>
          </w:p>
        </w:tc>
      </w:tr>
      <w:tr w:rsidR="00E70FF6" w:rsidRPr="00AB3294" w14:paraId="1C6623C2"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D3F4EB"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vAlign w:val="center"/>
          </w:tcPr>
          <w:p w14:paraId="4F679CDC" w14:textId="77777777" w:rsidR="00E70FF6" w:rsidRPr="00AB3294" w:rsidRDefault="00E70FF6" w:rsidP="00C473D4">
            <w:pPr>
              <w:rPr>
                <w:rFonts w:cstheme="minorHAnsi"/>
                <w:b/>
                <w:sz w:val="18"/>
                <w:szCs w:val="18"/>
              </w:rPr>
            </w:pPr>
            <w:r w:rsidRPr="00AB3294">
              <w:rPr>
                <w:rFonts w:cstheme="minorHAnsi"/>
                <w:sz w:val="18"/>
                <w:szCs w:val="18"/>
              </w:rPr>
              <w:t xml:space="preserve">Możliwość zastosowania maski krtaniowej, rurki ustno-gardłowej i nosowo-gardłowej; detekcja wentylacji wraz z pomiarem i zapisem objętości oddechów.  </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4F97452"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00F043D0" w14:textId="77777777" w:rsidR="00E70FF6" w:rsidRPr="00AB3294" w:rsidRDefault="00E70FF6" w:rsidP="00C473D4">
            <w:pPr>
              <w:jc w:val="center"/>
              <w:rPr>
                <w:rFonts w:cstheme="minorHAnsi"/>
                <w:sz w:val="18"/>
                <w:szCs w:val="18"/>
              </w:rPr>
            </w:pPr>
          </w:p>
        </w:tc>
      </w:tr>
      <w:tr w:rsidR="00E70FF6" w:rsidRPr="00AB3294" w14:paraId="3541B49A"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768EDD"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vAlign w:val="center"/>
          </w:tcPr>
          <w:p w14:paraId="00537AE9" w14:textId="77777777" w:rsidR="00E70FF6" w:rsidRPr="00AB3294" w:rsidRDefault="00E70FF6" w:rsidP="00C473D4">
            <w:pPr>
              <w:tabs>
                <w:tab w:val="left" w:pos="317"/>
              </w:tabs>
              <w:rPr>
                <w:rFonts w:cstheme="minorHAnsi"/>
                <w:sz w:val="18"/>
                <w:szCs w:val="18"/>
              </w:rPr>
            </w:pPr>
            <w:r w:rsidRPr="00AB3294">
              <w:rPr>
                <w:rFonts w:cstheme="minorHAnsi"/>
                <w:sz w:val="18"/>
                <w:szCs w:val="18"/>
              </w:rPr>
              <w:t>Możliwość odbarczenia odmy prężnej poprzez nakłucie klatki piersiowej po obu stronach w 2giej przestrzeni międzyżebrowej</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D9EE479"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3AFAB0B" w14:textId="77777777" w:rsidR="00E70FF6" w:rsidRPr="00AB3294" w:rsidRDefault="00E70FF6" w:rsidP="00C473D4">
            <w:pPr>
              <w:jc w:val="center"/>
              <w:rPr>
                <w:rFonts w:cstheme="minorHAnsi"/>
                <w:sz w:val="18"/>
                <w:szCs w:val="18"/>
              </w:rPr>
            </w:pPr>
          </w:p>
        </w:tc>
      </w:tr>
      <w:tr w:rsidR="00E70FF6" w:rsidRPr="00AB3294" w14:paraId="529360FF"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BA53E2"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vAlign w:val="center"/>
          </w:tcPr>
          <w:p w14:paraId="6B30DA11" w14:textId="77777777" w:rsidR="00E70FF6" w:rsidRPr="00AB3294" w:rsidRDefault="00E70FF6" w:rsidP="00C473D4">
            <w:pPr>
              <w:tabs>
                <w:tab w:val="left" w:pos="317"/>
              </w:tabs>
              <w:rPr>
                <w:rFonts w:cstheme="minorHAnsi"/>
                <w:sz w:val="18"/>
                <w:szCs w:val="18"/>
              </w:rPr>
            </w:pPr>
            <w:r w:rsidRPr="00AB3294">
              <w:rPr>
                <w:rFonts w:cstheme="minorHAnsi"/>
                <w:sz w:val="18"/>
                <w:szCs w:val="18"/>
              </w:rPr>
              <w:t xml:space="preserve">Możliwość odsysania płynu z dróg oddechowych </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C2ABDA1"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EB9A248" w14:textId="77777777" w:rsidR="00E70FF6" w:rsidRPr="00AB3294" w:rsidRDefault="00E70FF6" w:rsidP="00C473D4">
            <w:pPr>
              <w:jc w:val="center"/>
              <w:rPr>
                <w:rFonts w:cstheme="minorHAnsi"/>
                <w:sz w:val="18"/>
                <w:szCs w:val="18"/>
              </w:rPr>
            </w:pPr>
          </w:p>
        </w:tc>
      </w:tr>
      <w:tr w:rsidR="00E70FF6" w:rsidRPr="00AB3294" w14:paraId="6CB68D37"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FD035B"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5776A967" w14:textId="77777777" w:rsidR="00E70FF6" w:rsidRPr="00AB3294" w:rsidRDefault="00E70FF6" w:rsidP="00C473D4">
            <w:pPr>
              <w:tabs>
                <w:tab w:val="left" w:pos="317"/>
              </w:tabs>
              <w:rPr>
                <w:rFonts w:cstheme="minorHAnsi"/>
                <w:sz w:val="18"/>
                <w:szCs w:val="18"/>
              </w:rPr>
            </w:pPr>
            <w:r w:rsidRPr="00AB3294">
              <w:rPr>
                <w:rFonts w:cstheme="minorHAnsi"/>
                <w:sz w:val="18"/>
                <w:szCs w:val="18"/>
              </w:rPr>
              <w:t>Możliwość odsysania płynnej symulowanej treści żołądkowej</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E4DAB42"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04AFF0D3" w14:textId="77777777" w:rsidR="00E70FF6" w:rsidRPr="00AB3294" w:rsidRDefault="00E70FF6" w:rsidP="00C473D4">
            <w:pPr>
              <w:jc w:val="center"/>
              <w:rPr>
                <w:rFonts w:cstheme="minorHAnsi"/>
                <w:sz w:val="18"/>
                <w:szCs w:val="18"/>
              </w:rPr>
            </w:pPr>
          </w:p>
        </w:tc>
      </w:tr>
      <w:tr w:rsidR="00E70FF6" w:rsidRPr="00AB3294" w14:paraId="3F0DB7DB"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546A85"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6B874DC0" w14:textId="77777777" w:rsidR="00E70FF6" w:rsidRPr="00AB3294" w:rsidRDefault="00E70FF6" w:rsidP="00C473D4">
            <w:pPr>
              <w:tabs>
                <w:tab w:val="left" w:pos="317"/>
              </w:tabs>
              <w:rPr>
                <w:rFonts w:cstheme="minorHAnsi"/>
                <w:sz w:val="18"/>
                <w:szCs w:val="18"/>
              </w:rPr>
            </w:pPr>
            <w:r w:rsidRPr="00AB3294">
              <w:rPr>
                <w:rFonts w:cstheme="minorHAnsi"/>
                <w:sz w:val="18"/>
                <w:szCs w:val="18"/>
              </w:rPr>
              <w:t>Możliwość wydzielania płynów z oczu, uszu i ust</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0BEABFF"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6DD9292E" w14:textId="77777777" w:rsidR="00E70FF6" w:rsidRPr="00AB3294" w:rsidRDefault="00E70FF6" w:rsidP="00C473D4">
            <w:pPr>
              <w:jc w:val="center"/>
              <w:rPr>
                <w:rFonts w:cstheme="minorHAnsi"/>
                <w:sz w:val="18"/>
                <w:szCs w:val="18"/>
              </w:rPr>
            </w:pPr>
          </w:p>
        </w:tc>
      </w:tr>
      <w:tr w:rsidR="00E70FF6" w:rsidRPr="00AB3294" w14:paraId="69734CDE"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532700"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6D0BE7B1" w14:textId="77777777" w:rsidR="00E70FF6" w:rsidRPr="00AB3294" w:rsidRDefault="00E70FF6" w:rsidP="00C473D4">
            <w:pPr>
              <w:tabs>
                <w:tab w:val="left" w:pos="317"/>
              </w:tabs>
              <w:rPr>
                <w:rFonts w:cstheme="minorHAnsi"/>
                <w:sz w:val="18"/>
                <w:szCs w:val="18"/>
              </w:rPr>
            </w:pPr>
            <w:r w:rsidRPr="00AB3294">
              <w:rPr>
                <w:rFonts w:cstheme="minorHAnsi"/>
                <w:sz w:val="18"/>
                <w:szCs w:val="18"/>
              </w:rPr>
              <w:t xml:space="preserve">Słyszalne, prawidłowe i patologiczne dźwięki oddechowe w min. 4  miejscach klatki piersiowej, z tego min. 4 z przodu </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CC45015"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2412D4B" w14:textId="77777777" w:rsidR="00E70FF6" w:rsidRPr="00AB3294" w:rsidRDefault="00E70FF6" w:rsidP="00C473D4">
            <w:pPr>
              <w:jc w:val="center"/>
              <w:rPr>
                <w:rFonts w:cstheme="minorHAnsi"/>
                <w:sz w:val="18"/>
                <w:szCs w:val="18"/>
              </w:rPr>
            </w:pPr>
          </w:p>
        </w:tc>
      </w:tr>
      <w:tr w:rsidR="00E70FF6" w:rsidRPr="00AB3294" w14:paraId="1CC5CB2A"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58CA73"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745B6388" w14:textId="77777777" w:rsidR="00E70FF6" w:rsidRPr="00AB3294" w:rsidRDefault="00E70FF6" w:rsidP="00C473D4">
            <w:pPr>
              <w:tabs>
                <w:tab w:val="left" w:pos="317"/>
              </w:tabs>
              <w:rPr>
                <w:rFonts w:cstheme="minorHAnsi"/>
                <w:sz w:val="18"/>
                <w:szCs w:val="18"/>
              </w:rPr>
            </w:pPr>
            <w:r w:rsidRPr="00AB3294">
              <w:rPr>
                <w:rFonts w:cstheme="minorHAnsi"/>
                <w:color w:val="000000"/>
                <w:sz w:val="18"/>
                <w:szCs w:val="18"/>
              </w:rPr>
              <w:t>Możliwość symulacji wykonania obustronnego drenażu jamy opłucnowej bez wypływu płynu po obu stronach symulatora.</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1065CBA"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C204362" w14:textId="77777777" w:rsidR="00E70FF6" w:rsidRPr="00AB3294" w:rsidRDefault="00E70FF6" w:rsidP="00C473D4">
            <w:pPr>
              <w:jc w:val="center"/>
              <w:rPr>
                <w:rFonts w:cstheme="minorHAnsi"/>
                <w:sz w:val="18"/>
                <w:szCs w:val="18"/>
              </w:rPr>
            </w:pPr>
          </w:p>
        </w:tc>
      </w:tr>
      <w:tr w:rsidR="00E70FF6" w:rsidRPr="00AB3294" w14:paraId="2C01EA15"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0FC573" w14:textId="77777777" w:rsidR="00E70FF6" w:rsidRPr="00AB3294" w:rsidRDefault="00E70FF6" w:rsidP="00C473D4">
            <w:pPr>
              <w:pBdr>
                <w:top w:val="nil"/>
                <w:left w:val="nil"/>
                <w:bottom w:val="nil"/>
                <w:right w:val="nil"/>
                <w:between w:val="nil"/>
              </w:pBdr>
              <w:tabs>
                <w:tab w:val="left" w:pos="360"/>
                <w:tab w:val="left" w:pos="376"/>
              </w:tabs>
              <w:ind w:left="720" w:hanging="360"/>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5716B9A6" w14:textId="77777777" w:rsidR="00E70FF6" w:rsidRPr="00AB3294" w:rsidRDefault="00E70FF6" w:rsidP="00C473D4">
            <w:pPr>
              <w:tabs>
                <w:tab w:val="left" w:pos="317"/>
              </w:tabs>
              <w:rPr>
                <w:rFonts w:cstheme="minorHAnsi"/>
                <w:color w:val="000000"/>
                <w:sz w:val="18"/>
                <w:szCs w:val="18"/>
              </w:rPr>
            </w:pPr>
            <w:r w:rsidRPr="00AB3294">
              <w:rPr>
                <w:rFonts w:cstheme="minorHAnsi"/>
                <w:sz w:val="18"/>
                <w:szCs w:val="18"/>
              </w:rPr>
              <w:t>W zestawie system do wydychania rzeczywistego CO2 do przeprowadzania pomiaru kapnometrem.</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DDCEC4D" w14:textId="77777777" w:rsidR="00E70FF6" w:rsidRPr="00AB3294" w:rsidRDefault="00E70FF6" w:rsidP="00C473D4">
            <w:pPr>
              <w:jc w:val="center"/>
              <w:rPr>
                <w:rFonts w:cstheme="minorHAnsi"/>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3F61F507" w14:textId="77777777" w:rsidR="00E70FF6" w:rsidRPr="00AB3294" w:rsidRDefault="00E70FF6" w:rsidP="00C473D4">
            <w:pPr>
              <w:jc w:val="center"/>
              <w:rPr>
                <w:rFonts w:cstheme="minorHAnsi"/>
                <w:sz w:val="18"/>
                <w:szCs w:val="18"/>
              </w:rPr>
            </w:pPr>
          </w:p>
        </w:tc>
      </w:tr>
      <w:tr w:rsidR="00E70FF6" w:rsidRPr="00AB3294" w14:paraId="592B76E2" w14:textId="77777777" w:rsidTr="00C473D4">
        <w:trPr>
          <w:trHeight w:val="437"/>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07DE79E" w14:textId="77777777" w:rsidR="00E70FF6" w:rsidRPr="00AB3294" w:rsidRDefault="00E70FF6" w:rsidP="00E70FF6">
            <w:pPr>
              <w:numPr>
                <w:ilvl w:val="0"/>
                <w:numId w:val="66"/>
              </w:numPr>
              <w:pBdr>
                <w:top w:val="nil"/>
                <w:left w:val="nil"/>
                <w:bottom w:val="nil"/>
                <w:right w:val="nil"/>
                <w:between w:val="nil"/>
              </w:pBdr>
              <w:spacing w:after="200" w:line="276" w:lineRule="auto"/>
              <w:rPr>
                <w:rFonts w:eastAsia="Arial" w:cstheme="minorHAnsi"/>
                <w:color w:val="000000"/>
                <w:sz w:val="18"/>
                <w:szCs w:val="18"/>
              </w:rPr>
            </w:pPr>
            <w:r w:rsidRPr="00AB3294">
              <w:rPr>
                <w:rFonts w:eastAsia="Arial" w:cstheme="minorHAnsi"/>
                <w:b/>
                <w:color w:val="000000"/>
                <w:sz w:val="18"/>
                <w:szCs w:val="18"/>
              </w:rPr>
              <w:t>SERCE I UKŁAD KRĄŻENIA</w:t>
            </w:r>
          </w:p>
        </w:tc>
      </w:tr>
      <w:tr w:rsidR="00E70FF6" w:rsidRPr="00AB3294" w14:paraId="75E699FB"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7C97D0"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0DD8ECFE" w14:textId="77777777" w:rsidR="00E70FF6" w:rsidRPr="00AB3294" w:rsidRDefault="00E70FF6" w:rsidP="00C473D4">
            <w:pPr>
              <w:tabs>
                <w:tab w:val="left" w:pos="317"/>
              </w:tabs>
              <w:rPr>
                <w:rFonts w:cstheme="minorHAnsi"/>
                <w:sz w:val="18"/>
                <w:szCs w:val="18"/>
              </w:rPr>
            </w:pPr>
            <w:r w:rsidRPr="00AB3294">
              <w:rPr>
                <w:rFonts w:cstheme="minorHAnsi"/>
                <w:sz w:val="18"/>
                <w:szCs w:val="18"/>
              </w:rPr>
              <w:t xml:space="preserve">Prawidłowe i patologiczne odgłosy pracy serca, zsynchronizowane z EKG, słyszalne za pomocą standardowego stetoskopu. (normalne, brak, słabe, </w:t>
            </w:r>
            <w:r w:rsidRPr="00AB3294">
              <w:rPr>
                <w:rFonts w:cstheme="minorHAnsi"/>
                <w:color w:val="000000"/>
                <w:sz w:val="18"/>
                <w:szCs w:val="18"/>
              </w:rPr>
              <w:t>szmer sercowy skurczowy, S3, S4, niedomykalność zastawki aortalnej, stenoza aortalna, wypadanie płatka zastawki mitralnej, zwężenie zastawki mitralnej, niedomykalność zastawki mitralnej, fizjologiczne split S2 )</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6088B70" w14:textId="77777777" w:rsidR="00E70FF6" w:rsidRPr="00AB3294" w:rsidRDefault="00E70FF6" w:rsidP="00C473D4">
            <w:pPr>
              <w:jc w:val="center"/>
              <w:rPr>
                <w:rFonts w:cstheme="minorHAnsi"/>
                <w:b/>
                <w:sz w:val="18"/>
                <w:szCs w:val="18"/>
              </w:rPr>
            </w:pPr>
            <w:r w:rsidRPr="00AB3294">
              <w:rPr>
                <w:rFonts w:cstheme="minorHAnsi"/>
                <w:sz w:val="18"/>
                <w:szCs w:val="18"/>
              </w:rPr>
              <w:t>TAK</w:t>
            </w:r>
          </w:p>
          <w:p w14:paraId="20DA2640" w14:textId="77777777" w:rsidR="00E70FF6" w:rsidRPr="00AB3294" w:rsidRDefault="00E70FF6" w:rsidP="00C473D4">
            <w:pPr>
              <w:rPr>
                <w:rFonts w:cstheme="minorHAnsi"/>
                <w:b/>
                <w:sz w:val="18"/>
                <w:szCs w:val="1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6BFA2191" w14:textId="77777777" w:rsidR="00E70FF6" w:rsidRPr="00AB3294" w:rsidRDefault="00E70FF6" w:rsidP="00C473D4">
            <w:pPr>
              <w:jc w:val="center"/>
              <w:rPr>
                <w:rFonts w:cstheme="minorHAnsi"/>
                <w:sz w:val="18"/>
                <w:szCs w:val="18"/>
              </w:rPr>
            </w:pPr>
          </w:p>
        </w:tc>
      </w:tr>
      <w:tr w:rsidR="00E70FF6" w:rsidRPr="00AB3294" w14:paraId="3ADB3495"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AE1803"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73DBFF3B" w14:textId="77777777" w:rsidR="00E70FF6" w:rsidRPr="00AB3294" w:rsidRDefault="00E70FF6" w:rsidP="00C473D4">
            <w:pPr>
              <w:tabs>
                <w:tab w:val="left" w:pos="317"/>
              </w:tabs>
              <w:rPr>
                <w:rFonts w:cstheme="minorHAnsi"/>
                <w:sz w:val="18"/>
                <w:szCs w:val="18"/>
              </w:rPr>
            </w:pPr>
            <w:r w:rsidRPr="00AB3294">
              <w:rPr>
                <w:rFonts w:cstheme="minorHAnsi"/>
                <w:sz w:val="18"/>
                <w:szCs w:val="18"/>
              </w:rPr>
              <w:t>System eCPR monitorujący i rejestrujący jakość uciśnięć klatki piersiowej oraz wentylacji  - częstość uciśnięć, głębokość, relaksacja, czas przerw, objętość wentylacji, długość wentylacji).</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9DB79F6"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3E2B233" w14:textId="77777777" w:rsidR="00E70FF6" w:rsidRPr="00AB3294" w:rsidRDefault="00E70FF6" w:rsidP="00C473D4">
            <w:pPr>
              <w:jc w:val="center"/>
              <w:rPr>
                <w:rFonts w:cstheme="minorHAnsi"/>
                <w:sz w:val="18"/>
                <w:szCs w:val="18"/>
              </w:rPr>
            </w:pPr>
          </w:p>
        </w:tc>
      </w:tr>
      <w:tr w:rsidR="00E70FF6" w:rsidRPr="00AB3294" w14:paraId="32E5F5EE"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7CFABE"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03AC10DC" w14:textId="77777777" w:rsidR="00E70FF6" w:rsidRPr="00AB3294" w:rsidRDefault="00E70FF6" w:rsidP="00C473D4">
            <w:pPr>
              <w:tabs>
                <w:tab w:val="left" w:pos="317"/>
              </w:tabs>
              <w:rPr>
                <w:rFonts w:cstheme="minorHAnsi"/>
                <w:sz w:val="18"/>
                <w:szCs w:val="18"/>
              </w:rPr>
            </w:pPr>
            <w:r w:rsidRPr="00AB3294">
              <w:rPr>
                <w:rFonts w:cstheme="minorHAnsi"/>
                <w:sz w:val="18"/>
                <w:szCs w:val="18"/>
              </w:rPr>
              <w:t>Defibrylacja ,  kardiowersja, stymulacja z użyciem standardowych defibrylatorów</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B0F867C" w14:textId="77777777" w:rsidR="00E70FF6" w:rsidRPr="00AB3294" w:rsidRDefault="00E70FF6" w:rsidP="00C473D4">
            <w:pPr>
              <w:jc w:val="center"/>
              <w:rPr>
                <w:rFonts w:cstheme="minorHAnsi"/>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DA73697" w14:textId="77777777" w:rsidR="00E70FF6" w:rsidRPr="00AB3294" w:rsidRDefault="00E70FF6" w:rsidP="00C473D4">
            <w:pPr>
              <w:jc w:val="center"/>
              <w:rPr>
                <w:rFonts w:cstheme="minorHAnsi"/>
                <w:sz w:val="18"/>
                <w:szCs w:val="18"/>
              </w:rPr>
            </w:pPr>
          </w:p>
        </w:tc>
      </w:tr>
      <w:tr w:rsidR="00E70FF6" w:rsidRPr="00AB3294" w14:paraId="38264535"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B187258"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33E76D5D" w14:textId="77777777" w:rsidR="00E70FF6" w:rsidRPr="00AB3294" w:rsidRDefault="00E70FF6" w:rsidP="00C473D4">
            <w:pPr>
              <w:tabs>
                <w:tab w:val="left" w:pos="317"/>
              </w:tabs>
              <w:rPr>
                <w:rFonts w:cstheme="minorHAnsi"/>
                <w:sz w:val="18"/>
                <w:szCs w:val="18"/>
              </w:rPr>
            </w:pPr>
            <w:r w:rsidRPr="00AB3294">
              <w:rPr>
                <w:rFonts w:cstheme="minorHAnsi"/>
                <w:sz w:val="18"/>
                <w:szCs w:val="18"/>
              </w:rPr>
              <w:t>Wykrywalne nasycenie tlenem  i pomiar przy użyciu realnego pulsoksymetru, bez żadnych dodatkowych  urządzeń pośredniczących i zewnętrznych podłączeń do ciała manekina</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05B68FE"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DD7BACD" w14:textId="77777777" w:rsidR="00E70FF6" w:rsidRPr="00AB3294" w:rsidRDefault="00E70FF6" w:rsidP="00C473D4">
            <w:pPr>
              <w:jc w:val="center"/>
              <w:rPr>
                <w:rFonts w:cstheme="minorHAnsi"/>
                <w:sz w:val="18"/>
                <w:szCs w:val="18"/>
              </w:rPr>
            </w:pPr>
          </w:p>
        </w:tc>
      </w:tr>
      <w:tr w:rsidR="00E70FF6" w:rsidRPr="00AB3294" w14:paraId="01130F00"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39C9F6"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5705B5B0" w14:textId="77777777" w:rsidR="00E70FF6" w:rsidRPr="00AB3294" w:rsidRDefault="00E70FF6" w:rsidP="00C473D4">
            <w:pPr>
              <w:tabs>
                <w:tab w:val="left" w:pos="317"/>
              </w:tabs>
              <w:rPr>
                <w:rFonts w:cstheme="minorHAnsi"/>
                <w:sz w:val="18"/>
                <w:szCs w:val="18"/>
              </w:rPr>
            </w:pPr>
            <w:r w:rsidRPr="00AB3294">
              <w:rPr>
                <w:rFonts w:cstheme="minorHAnsi"/>
                <w:sz w:val="18"/>
                <w:szCs w:val="18"/>
              </w:rPr>
              <w:t>Możliwość pomiaru ciśnienia metodą Korotkoffa, z wykorzystaniem prawdziwych urządzeń do mierzenia ciśnienia</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117FA2E"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FE576FF" w14:textId="77777777" w:rsidR="00E70FF6" w:rsidRPr="00AB3294" w:rsidRDefault="00E70FF6" w:rsidP="00C473D4">
            <w:pPr>
              <w:jc w:val="center"/>
              <w:rPr>
                <w:rFonts w:cstheme="minorHAnsi"/>
                <w:sz w:val="18"/>
                <w:szCs w:val="18"/>
              </w:rPr>
            </w:pPr>
          </w:p>
        </w:tc>
      </w:tr>
      <w:tr w:rsidR="00E70FF6" w:rsidRPr="00AB3294" w14:paraId="79630A9D"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3317DD"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6A276136" w14:textId="77777777" w:rsidR="00E70FF6" w:rsidRPr="00AB3294" w:rsidRDefault="00E70FF6" w:rsidP="00C473D4">
            <w:pPr>
              <w:rPr>
                <w:rFonts w:cstheme="minorHAnsi"/>
                <w:color w:val="000000"/>
                <w:sz w:val="18"/>
                <w:szCs w:val="18"/>
              </w:rPr>
            </w:pPr>
            <w:r w:rsidRPr="00AB3294">
              <w:rPr>
                <w:rFonts w:cstheme="minorHAnsi"/>
                <w:color w:val="000000"/>
                <w:sz w:val="18"/>
                <w:szCs w:val="18"/>
              </w:rPr>
              <w:t xml:space="preserve">Uciśnięcia resuscytacyjne klatki piersiowej wywołują wyczuwalne tętno, kształt fali ciśnienia i artefakty </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03C93774"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96100A8" w14:textId="77777777" w:rsidR="00E70FF6" w:rsidRPr="00AB3294" w:rsidRDefault="00E70FF6" w:rsidP="00C473D4">
            <w:pPr>
              <w:jc w:val="center"/>
              <w:rPr>
                <w:rFonts w:cstheme="minorHAnsi"/>
                <w:sz w:val="18"/>
                <w:szCs w:val="18"/>
              </w:rPr>
            </w:pPr>
          </w:p>
        </w:tc>
      </w:tr>
      <w:tr w:rsidR="00E70FF6" w:rsidRPr="00AB3294" w14:paraId="7833D071"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9B2437"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45C9437F" w14:textId="77777777" w:rsidR="00E70FF6" w:rsidRPr="00AB3294" w:rsidRDefault="00E70FF6" w:rsidP="00C473D4">
            <w:pPr>
              <w:tabs>
                <w:tab w:val="left" w:pos="317"/>
              </w:tabs>
              <w:rPr>
                <w:rFonts w:cstheme="minorHAnsi"/>
                <w:sz w:val="18"/>
                <w:szCs w:val="18"/>
              </w:rPr>
            </w:pPr>
            <w:r w:rsidRPr="00AB3294">
              <w:rPr>
                <w:rFonts w:cstheme="minorHAnsi"/>
                <w:sz w:val="18"/>
                <w:szCs w:val="18"/>
              </w:rPr>
              <w:t>Fala tętna zsynchronizowana z zapisem EKG i ciśnieniem, wyczuwalna co najmniej na tętnicach:</w:t>
            </w:r>
          </w:p>
          <w:p w14:paraId="552F4018" w14:textId="77777777" w:rsidR="00E70FF6" w:rsidRPr="00AB3294" w:rsidRDefault="00E70FF6" w:rsidP="00E70FF6">
            <w:pPr>
              <w:numPr>
                <w:ilvl w:val="0"/>
                <w:numId w:val="69"/>
              </w:numPr>
              <w:tabs>
                <w:tab w:val="left" w:pos="317"/>
              </w:tabs>
              <w:spacing w:after="0" w:line="240" w:lineRule="auto"/>
              <w:rPr>
                <w:rFonts w:cstheme="minorHAnsi"/>
                <w:sz w:val="18"/>
                <w:szCs w:val="18"/>
              </w:rPr>
            </w:pPr>
            <w:r w:rsidRPr="00AB3294">
              <w:rPr>
                <w:rFonts w:cstheme="minorHAnsi"/>
                <w:sz w:val="18"/>
                <w:szCs w:val="18"/>
              </w:rPr>
              <w:t>szyjnej</w:t>
            </w:r>
          </w:p>
          <w:p w14:paraId="10BAB436" w14:textId="77777777" w:rsidR="00E70FF6" w:rsidRPr="00AB3294" w:rsidRDefault="00E70FF6" w:rsidP="00E70FF6">
            <w:pPr>
              <w:numPr>
                <w:ilvl w:val="0"/>
                <w:numId w:val="69"/>
              </w:numPr>
              <w:tabs>
                <w:tab w:val="left" w:pos="317"/>
              </w:tabs>
              <w:spacing w:after="0" w:line="240" w:lineRule="auto"/>
              <w:rPr>
                <w:rFonts w:cstheme="minorHAnsi"/>
                <w:sz w:val="18"/>
                <w:szCs w:val="18"/>
              </w:rPr>
            </w:pPr>
            <w:r w:rsidRPr="00AB3294">
              <w:rPr>
                <w:rFonts w:cstheme="minorHAnsi"/>
                <w:sz w:val="18"/>
                <w:szCs w:val="18"/>
              </w:rPr>
              <w:t>promieniowej</w:t>
            </w:r>
          </w:p>
          <w:p w14:paraId="65A026C6" w14:textId="77777777" w:rsidR="00E70FF6" w:rsidRPr="00AB3294" w:rsidRDefault="00E70FF6" w:rsidP="00E70FF6">
            <w:pPr>
              <w:numPr>
                <w:ilvl w:val="0"/>
                <w:numId w:val="69"/>
              </w:numPr>
              <w:tabs>
                <w:tab w:val="left" w:pos="317"/>
              </w:tabs>
              <w:spacing w:after="0" w:line="240" w:lineRule="auto"/>
              <w:rPr>
                <w:rFonts w:cstheme="minorHAnsi"/>
                <w:sz w:val="18"/>
                <w:szCs w:val="18"/>
              </w:rPr>
            </w:pPr>
            <w:r w:rsidRPr="00AB3294">
              <w:rPr>
                <w:rFonts w:cstheme="minorHAnsi"/>
                <w:sz w:val="18"/>
                <w:szCs w:val="18"/>
              </w:rPr>
              <w:lastRenderedPageBreak/>
              <w:t>ramiennej</w:t>
            </w:r>
          </w:p>
          <w:p w14:paraId="4BFC6BBF" w14:textId="77777777" w:rsidR="00E70FF6" w:rsidRPr="00AB3294" w:rsidRDefault="00E70FF6" w:rsidP="00E70FF6">
            <w:pPr>
              <w:numPr>
                <w:ilvl w:val="0"/>
                <w:numId w:val="69"/>
              </w:numPr>
              <w:tabs>
                <w:tab w:val="left" w:pos="317"/>
              </w:tabs>
              <w:spacing w:after="0" w:line="240" w:lineRule="auto"/>
              <w:rPr>
                <w:rFonts w:cstheme="minorHAnsi"/>
                <w:sz w:val="18"/>
                <w:szCs w:val="18"/>
              </w:rPr>
            </w:pPr>
            <w:r w:rsidRPr="00AB3294">
              <w:rPr>
                <w:rFonts w:cstheme="minorHAnsi"/>
                <w:sz w:val="18"/>
                <w:szCs w:val="18"/>
              </w:rPr>
              <w:t>udowej</w:t>
            </w:r>
          </w:p>
          <w:p w14:paraId="2DBE54DB" w14:textId="77777777" w:rsidR="00E70FF6" w:rsidRPr="00AB3294" w:rsidRDefault="00E70FF6" w:rsidP="00E70FF6">
            <w:pPr>
              <w:numPr>
                <w:ilvl w:val="0"/>
                <w:numId w:val="69"/>
              </w:numPr>
              <w:tabs>
                <w:tab w:val="left" w:pos="317"/>
              </w:tabs>
              <w:spacing w:after="0" w:line="240" w:lineRule="auto"/>
              <w:rPr>
                <w:rFonts w:cstheme="minorHAnsi"/>
                <w:sz w:val="18"/>
                <w:szCs w:val="18"/>
              </w:rPr>
            </w:pPr>
            <w:r w:rsidRPr="00AB3294">
              <w:rPr>
                <w:rFonts w:cstheme="minorHAnsi"/>
                <w:sz w:val="18"/>
                <w:szCs w:val="18"/>
              </w:rPr>
              <w:t>podkolanowej</w:t>
            </w:r>
          </w:p>
          <w:p w14:paraId="79CA208F" w14:textId="77777777" w:rsidR="00E70FF6" w:rsidRPr="00AB3294" w:rsidRDefault="00E70FF6" w:rsidP="00E70FF6">
            <w:pPr>
              <w:numPr>
                <w:ilvl w:val="0"/>
                <w:numId w:val="69"/>
              </w:numPr>
              <w:tabs>
                <w:tab w:val="left" w:pos="317"/>
              </w:tabs>
              <w:spacing w:after="0" w:line="240" w:lineRule="auto"/>
              <w:rPr>
                <w:rFonts w:cstheme="minorHAnsi"/>
                <w:sz w:val="18"/>
                <w:szCs w:val="18"/>
              </w:rPr>
            </w:pPr>
            <w:r w:rsidRPr="00AB3294">
              <w:rPr>
                <w:rFonts w:cstheme="minorHAnsi"/>
                <w:sz w:val="18"/>
                <w:szCs w:val="18"/>
              </w:rPr>
              <w:t>grzbietowej stopy</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A500755" w14:textId="77777777" w:rsidR="00E70FF6" w:rsidRPr="00AB3294" w:rsidRDefault="00E70FF6" w:rsidP="00C473D4">
            <w:pPr>
              <w:jc w:val="center"/>
              <w:rPr>
                <w:rFonts w:cstheme="minorHAnsi"/>
                <w:b/>
                <w:sz w:val="18"/>
                <w:szCs w:val="18"/>
              </w:rPr>
            </w:pPr>
            <w:r w:rsidRPr="00AB3294">
              <w:rPr>
                <w:rFonts w:cstheme="minorHAnsi"/>
                <w:sz w:val="18"/>
                <w:szCs w:val="18"/>
              </w:rPr>
              <w:lastRenderedPageBreak/>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B362B9C" w14:textId="77777777" w:rsidR="00E70FF6" w:rsidRPr="00AB3294" w:rsidRDefault="00E70FF6" w:rsidP="00C473D4">
            <w:pPr>
              <w:jc w:val="center"/>
              <w:rPr>
                <w:rFonts w:cstheme="minorHAnsi"/>
                <w:sz w:val="18"/>
                <w:szCs w:val="18"/>
              </w:rPr>
            </w:pPr>
          </w:p>
        </w:tc>
      </w:tr>
      <w:tr w:rsidR="00E70FF6" w:rsidRPr="00AB3294" w14:paraId="3694FF09" w14:textId="77777777" w:rsidTr="00C473D4">
        <w:trPr>
          <w:trHeight w:val="437"/>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6D077E8" w14:textId="77777777" w:rsidR="00E70FF6" w:rsidRPr="00AB3294" w:rsidRDefault="00E70FF6" w:rsidP="00E70FF6">
            <w:pPr>
              <w:numPr>
                <w:ilvl w:val="0"/>
                <w:numId w:val="66"/>
              </w:numPr>
              <w:pBdr>
                <w:top w:val="nil"/>
                <w:left w:val="nil"/>
                <w:bottom w:val="nil"/>
                <w:right w:val="nil"/>
                <w:between w:val="nil"/>
              </w:pBdr>
              <w:spacing w:after="200" w:line="276" w:lineRule="auto"/>
              <w:rPr>
                <w:rFonts w:eastAsia="Arial" w:cstheme="minorHAnsi"/>
                <w:color w:val="000000"/>
                <w:sz w:val="18"/>
                <w:szCs w:val="18"/>
              </w:rPr>
            </w:pPr>
            <w:r w:rsidRPr="00AB3294">
              <w:rPr>
                <w:rFonts w:eastAsia="Arial" w:cstheme="minorHAnsi"/>
                <w:b/>
                <w:color w:val="000000"/>
                <w:sz w:val="18"/>
                <w:szCs w:val="18"/>
              </w:rPr>
              <w:t>POZOSTAŁE FUNKCJE</w:t>
            </w:r>
          </w:p>
        </w:tc>
      </w:tr>
      <w:tr w:rsidR="00E70FF6" w:rsidRPr="00AB3294" w14:paraId="476ED0BB"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D08CA93"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255015C3" w14:textId="77777777" w:rsidR="00E70FF6" w:rsidRPr="00AB3294" w:rsidRDefault="00E70FF6" w:rsidP="00C473D4">
            <w:pPr>
              <w:tabs>
                <w:tab w:val="left" w:pos="317"/>
              </w:tabs>
              <w:rPr>
                <w:rFonts w:cstheme="minorHAnsi"/>
                <w:sz w:val="18"/>
                <w:szCs w:val="18"/>
              </w:rPr>
            </w:pPr>
            <w:r w:rsidRPr="00AB3294">
              <w:rPr>
                <w:rFonts w:cstheme="minorHAnsi"/>
                <w:sz w:val="18"/>
                <w:szCs w:val="18"/>
              </w:rPr>
              <w:t>Możliwość zakładania wkłucia dożylnego na obu kończynach górnych</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0C5FA1B3"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BCB0AEC" w14:textId="77777777" w:rsidR="00E70FF6" w:rsidRPr="00AB3294" w:rsidRDefault="00E70FF6" w:rsidP="00C473D4">
            <w:pPr>
              <w:jc w:val="center"/>
              <w:rPr>
                <w:rFonts w:cstheme="minorHAnsi"/>
                <w:sz w:val="18"/>
                <w:szCs w:val="18"/>
              </w:rPr>
            </w:pPr>
          </w:p>
        </w:tc>
      </w:tr>
      <w:tr w:rsidR="00E70FF6" w:rsidRPr="00AB3294" w14:paraId="3E43BB49"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4A7D57"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21B71932" w14:textId="77777777" w:rsidR="00E70FF6" w:rsidRPr="00AB3294" w:rsidRDefault="00E70FF6" w:rsidP="00C473D4">
            <w:pPr>
              <w:tabs>
                <w:tab w:val="left" w:pos="317"/>
              </w:tabs>
              <w:rPr>
                <w:rFonts w:cstheme="minorHAnsi"/>
                <w:sz w:val="18"/>
                <w:szCs w:val="18"/>
              </w:rPr>
            </w:pPr>
            <w:r w:rsidRPr="00AB3294">
              <w:rPr>
                <w:rFonts w:cstheme="minorHAnsi"/>
                <w:sz w:val="18"/>
                <w:szCs w:val="18"/>
              </w:rPr>
              <w:t>Możliwość podawania leków domięśniowo – mięsień ramienny i czworogłowy uda oraz doszpikowo w  prawy piszczel i mostek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084E5B8D"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11ADAAB" w14:textId="77777777" w:rsidR="00E70FF6" w:rsidRPr="00AB3294" w:rsidRDefault="00E70FF6" w:rsidP="00C473D4">
            <w:pPr>
              <w:jc w:val="center"/>
              <w:rPr>
                <w:rFonts w:cstheme="minorHAnsi"/>
                <w:sz w:val="18"/>
                <w:szCs w:val="18"/>
              </w:rPr>
            </w:pPr>
          </w:p>
        </w:tc>
      </w:tr>
      <w:tr w:rsidR="00E70FF6" w:rsidRPr="00AB3294" w14:paraId="5DDED66E"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774A38E"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60B355BA" w14:textId="77777777" w:rsidR="00E70FF6" w:rsidRPr="00AB3294" w:rsidRDefault="00E70FF6" w:rsidP="00C473D4">
            <w:pPr>
              <w:tabs>
                <w:tab w:val="left" w:pos="317"/>
              </w:tabs>
              <w:rPr>
                <w:rFonts w:cstheme="minorHAnsi"/>
                <w:sz w:val="18"/>
                <w:szCs w:val="18"/>
              </w:rPr>
            </w:pPr>
            <w:r w:rsidRPr="00AB3294">
              <w:rPr>
                <w:rFonts w:cstheme="minorHAnsi"/>
                <w:sz w:val="18"/>
                <w:szCs w:val="18"/>
              </w:rPr>
              <w:t>Cewnikowanie z rzeczywistym wypływem płynu</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AECA3ED"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3598F64" w14:textId="77777777" w:rsidR="00E70FF6" w:rsidRPr="00AB3294" w:rsidRDefault="00E70FF6" w:rsidP="00C473D4">
            <w:pPr>
              <w:jc w:val="center"/>
              <w:rPr>
                <w:rFonts w:cstheme="minorHAnsi"/>
                <w:sz w:val="18"/>
                <w:szCs w:val="18"/>
              </w:rPr>
            </w:pPr>
          </w:p>
        </w:tc>
      </w:tr>
      <w:tr w:rsidR="00E70FF6" w:rsidRPr="00AB3294" w14:paraId="15460842"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8D51167"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31097549" w14:textId="77777777" w:rsidR="00E70FF6" w:rsidRPr="00AB3294" w:rsidRDefault="00E70FF6" w:rsidP="00C473D4">
            <w:pPr>
              <w:tabs>
                <w:tab w:val="left" w:pos="317"/>
              </w:tabs>
              <w:rPr>
                <w:rFonts w:cstheme="minorHAnsi"/>
                <w:sz w:val="18"/>
                <w:szCs w:val="18"/>
              </w:rPr>
            </w:pPr>
            <w:r w:rsidRPr="00AB3294">
              <w:rPr>
                <w:rFonts w:cstheme="minorHAnsi"/>
                <w:sz w:val="18"/>
                <w:szCs w:val="18"/>
              </w:rPr>
              <w:t>Symulacja drgawek (brak, średnie, silne)</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2E53554"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3E3BC01E" w14:textId="77777777" w:rsidR="00E70FF6" w:rsidRPr="00AB3294" w:rsidRDefault="00E70FF6" w:rsidP="00C473D4">
            <w:pPr>
              <w:jc w:val="center"/>
              <w:rPr>
                <w:rFonts w:cstheme="minorHAnsi"/>
                <w:sz w:val="18"/>
                <w:szCs w:val="18"/>
              </w:rPr>
            </w:pPr>
          </w:p>
        </w:tc>
      </w:tr>
      <w:tr w:rsidR="00E70FF6" w:rsidRPr="00AB3294" w14:paraId="1F0028A3"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B778C9"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2BA18253" w14:textId="77777777" w:rsidR="00E70FF6" w:rsidRPr="00AB3294" w:rsidRDefault="00E70FF6" w:rsidP="00C473D4">
            <w:pPr>
              <w:tabs>
                <w:tab w:val="left" w:pos="317"/>
              </w:tabs>
              <w:rPr>
                <w:rFonts w:cstheme="minorHAnsi"/>
                <w:sz w:val="18"/>
                <w:szCs w:val="18"/>
              </w:rPr>
            </w:pPr>
            <w:r w:rsidRPr="00AB3294">
              <w:rPr>
                <w:rFonts w:cstheme="minorHAnsi"/>
                <w:sz w:val="18"/>
                <w:szCs w:val="18"/>
              </w:rPr>
              <w:t>Symulacja sinicy centralnej o różnym stopniu natężenia.</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6E1172AE"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2E6976D2" w14:textId="77777777" w:rsidR="00E70FF6" w:rsidRPr="00AB3294" w:rsidRDefault="00E70FF6" w:rsidP="00C473D4">
            <w:pPr>
              <w:jc w:val="center"/>
              <w:rPr>
                <w:rFonts w:cstheme="minorHAnsi"/>
                <w:sz w:val="18"/>
                <w:szCs w:val="18"/>
              </w:rPr>
            </w:pPr>
          </w:p>
        </w:tc>
      </w:tr>
      <w:tr w:rsidR="00E70FF6" w:rsidRPr="00AB3294" w14:paraId="035C9CEA"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23C097"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4AA056B8" w14:textId="77777777" w:rsidR="00E70FF6" w:rsidRPr="00AB3294" w:rsidRDefault="00E70FF6" w:rsidP="00C473D4">
            <w:pPr>
              <w:tabs>
                <w:tab w:val="left" w:pos="317"/>
              </w:tabs>
              <w:rPr>
                <w:rFonts w:cstheme="minorHAnsi"/>
                <w:sz w:val="18"/>
                <w:szCs w:val="18"/>
              </w:rPr>
            </w:pPr>
            <w:r w:rsidRPr="00AB3294">
              <w:rPr>
                <w:rFonts w:cstheme="minorHAnsi"/>
                <w:sz w:val="18"/>
                <w:szCs w:val="18"/>
              </w:rPr>
              <w:t>Słyszalne dźwięki perystaltyki jelit w min. czterech kwadrantach jelit o regulowanym poziomie głośności.</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042B9FF9"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8A4BFBE" w14:textId="77777777" w:rsidR="00E70FF6" w:rsidRPr="00AB3294" w:rsidRDefault="00E70FF6" w:rsidP="00C473D4">
            <w:pPr>
              <w:jc w:val="center"/>
              <w:rPr>
                <w:rFonts w:cstheme="minorHAnsi"/>
                <w:sz w:val="18"/>
                <w:szCs w:val="18"/>
              </w:rPr>
            </w:pPr>
          </w:p>
        </w:tc>
      </w:tr>
      <w:tr w:rsidR="00E70FF6" w:rsidRPr="00AB3294" w14:paraId="1BF276A1"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FC7C07"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7B2EC2CD" w14:textId="77777777" w:rsidR="00E70FF6" w:rsidRPr="00AB3294" w:rsidRDefault="00E70FF6" w:rsidP="00C473D4">
            <w:pPr>
              <w:tabs>
                <w:tab w:val="left" w:pos="317"/>
              </w:tabs>
              <w:rPr>
                <w:rFonts w:cstheme="minorHAnsi"/>
                <w:sz w:val="18"/>
                <w:szCs w:val="18"/>
              </w:rPr>
            </w:pPr>
            <w:r w:rsidRPr="00AB3294">
              <w:rPr>
                <w:rFonts w:cstheme="minorHAnsi"/>
                <w:sz w:val="18"/>
                <w:szCs w:val="18"/>
              </w:rPr>
              <w:t>Możliwość symulowania różnego rodzaju uszkodzeń ciała – oparzeń i złamań za pomocą dodatkowych zestawów ran.</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BF41D65" w14:textId="77777777" w:rsidR="00E70FF6" w:rsidRPr="00AB3294" w:rsidRDefault="00E70FF6" w:rsidP="00C473D4">
            <w:pPr>
              <w:jc w:val="center"/>
              <w:rPr>
                <w:rFonts w:cstheme="minorHAnsi"/>
                <w:b/>
                <w:sz w:val="18"/>
                <w:szCs w:val="18"/>
                <w:u w:val="single"/>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6F188D52" w14:textId="77777777" w:rsidR="00E70FF6" w:rsidRPr="00AB3294" w:rsidRDefault="00E70FF6" w:rsidP="00C473D4">
            <w:pPr>
              <w:jc w:val="center"/>
              <w:rPr>
                <w:rFonts w:cstheme="minorHAnsi"/>
                <w:sz w:val="18"/>
                <w:szCs w:val="18"/>
              </w:rPr>
            </w:pPr>
          </w:p>
        </w:tc>
      </w:tr>
      <w:tr w:rsidR="00E70FF6" w:rsidRPr="00AB3294" w14:paraId="3F113146"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BDD16F"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70186C15" w14:textId="77777777" w:rsidR="00E70FF6" w:rsidRPr="00AB3294" w:rsidRDefault="00E70FF6" w:rsidP="00C473D4">
            <w:pPr>
              <w:tabs>
                <w:tab w:val="left" w:pos="317"/>
              </w:tabs>
              <w:rPr>
                <w:rFonts w:cstheme="minorHAnsi"/>
                <w:sz w:val="18"/>
                <w:szCs w:val="18"/>
              </w:rPr>
            </w:pPr>
            <w:r w:rsidRPr="00AB3294">
              <w:rPr>
                <w:rFonts w:cstheme="minorHAnsi"/>
                <w:sz w:val="18"/>
                <w:szCs w:val="18"/>
              </w:rPr>
              <w:t>4 kończyny urazowe: zawiera wymienialne urazowe kończyny górne i dolne</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3F75CE2" w14:textId="77777777" w:rsidR="00E70FF6" w:rsidRPr="00AB3294" w:rsidRDefault="00E70FF6" w:rsidP="00C473D4">
            <w:pPr>
              <w:jc w:val="center"/>
              <w:rPr>
                <w:rFonts w:cstheme="minorHAnsi"/>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3B342A9" w14:textId="77777777" w:rsidR="00E70FF6" w:rsidRPr="00AB3294" w:rsidRDefault="00E70FF6" w:rsidP="00C473D4">
            <w:pPr>
              <w:jc w:val="center"/>
              <w:rPr>
                <w:rFonts w:cstheme="minorHAnsi"/>
                <w:sz w:val="18"/>
                <w:szCs w:val="18"/>
              </w:rPr>
            </w:pPr>
          </w:p>
        </w:tc>
      </w:tr>
      <w:tr w:rsidR="00E70FF6" w:rsidRPr="00AB3294" w14:paraId="2BFD3463"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9C2938"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2EE5F434" w14:textId="77777777" w:rsidR="00E70FF6" w:rsidRPr="00AB3294" w:rsidRDefault="00E70FF6" w:rsidP="00C473D4">
            <w:pPr>
              <w:tabs>
                <w:tab w:val="left" w:pos="317"/>
              </w:tabs>
              <w:rPr>
                <w:rFonts w:cstheme="minorHAnsi"/>
                <w:sz w:val="18"/>
                <w:szCs w:val="18"/>
              </w:rPr>
            </w:pPr>
            <w:r w:rsidRPr="00AB3294">
              <w:rPr>
                <w:rFonts w:cstheme="minorHAnsi"/>
                <w:sz w:val="18"/>
                <w:szCs w:val="18"/>
              </w:rPr>
              <w:t>Miejsc urazowe synchronizują krwawienie tętnicze z częstością serca i ciśnieniem krwi, ciśnienie krwi wpływa na tempo krwotoku</w:t>
            </w:r>
          </w:p>
        </w:tc>
        <w:tc>
          <w:tcPr>
            <w:tcW w:w="1701" w:type="dxa"/>
            <w:tcBorders>
              <w:top w:val="single" w:sz="4" w:space="0" w:color="000000"/>
              <w:left w:val="nil"/>
              <w:bottom w:val="single" w:sz="4" w:space="0" w:color="000000"/>
              <w:right w:val="single" w:sz="4" w:space="0" w:color="000000"/>
            </w:tcBorders>
            <w:shd w:val="clear" w:color="auto" w:fill="auto"/>
          </w:tcPr>
          <w:p w14:paraId="46D644D5" w14:textId="77777777" w:rsidR="00E70FF6" w:rsidRPr="00AB3294" w:rsidRDefault="00E70FF6" w:rsidP="00C473D4">
            <w:pPr>
              <w:jc w:val="center"/>
              <w:rPr>
                <w:rFonts w:cstheme="minorHAnsi"/>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251B8655" w14:textId="77777777" w:rsidR="00E70FF6" w:rsidRPr="00AB3294" w:rsidRDefault="00E70FF6" w:rsidP="00C473D4">
            <w:pPr>
              <w:jc w:val="center"/>
              <w:rPr>
                <w:rFonts w:cstheme="minorHAnsi"/>
                <w:sz w:val="18"/>
                <w:szCs w:val="18"/>
              </w:rPr>
            </w:pPr>
          </w:p>
        </w:tc>
      </w:tr>
      <w:tr w:rsidR="00E70FF6" w:rsidRPr="00AB3294" w14:paraId="5B46B9BE"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CF74B6"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50BD2D2D" w14:textId="77777777" w:rsidR="00E70FF6" w:rsidRPr="00AB3294" w:rsidRDefault="00E70FF6" w:rsidP="00C473D4">
            <w:pPr>
              <w:tabs>
                <w:tab w:val="left" w:pos="317"/>
              </w:tabs>
              <w:rPr>
                <w:rFonts w:cstheme="minorHAnsi"/>
                <w:sz w:val="18"/>
                <w:szCs w:val="18"/>
              </w:rPr>
            </w:pPr>
            <w:r w:rsidRPr="00AB3294">
              <w:rPr>
                <w:rFonts w:cstheme="minorHAnsi"/>
                <w:sz w:val="18"/>
                <w:szCs w:val="18"/>
              </w:rPr>
              <w:t>Sensory na kończynie górnej i dolnej wykrywają założenie opaski uciskowej</w:t>
            </w:r>
          </w:p>
        </w:tc>
        <w:tc>
          <w:tcPr>
            <w:tcW w:w="1701" w:type="dxa"/>
            <w:tcBorders>
              <w:top w:val="single" w:sz="4" w:space="0" w:color="000000"/>
              <w:left w:val="nil"/>
              <w:bottom w:val="single" w:sz="4" w:space="0" w:color="000000"/>
              <w:right w:val="single" w:sz="4" w:space="0" w:color="000000"/>
            </w:tcBorders>
            <w:shd w:val="clear" w:color="auto" w:fill="auto"/>
          </w:tcPr>
          <w:p w14:paraId="047B06FF" w14:textId="77777777" w:rsidR="00E70FF6" w:rsidRPr="00AB3294" w:rsidRDefault="00E70FF6" w:rsidP="00C473D4">
            <w:pPr>
              <w:jc w:val="center"/>
              <w:rPr>
                <w:rFonts w:cstheme="minorHAnsi"/>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EC80A79" w14:textId="77777777" w:rsidR="00E70FF6" w:rsidRPr="00AB3294" w:rsidRDefault="00E70FF6" w:rsidP="00C473D4">
            <w:pPr>
              <w:jc w:val="center"/>
              <w:rPr>
                <w:rFonts w:cstheme="minorHAnsi"/>
                <w:sz w:val="18"/>
                <w:szCs w:val="18"/>
              </w:rPr>
            </w:pPr>
          </w:p>
        </w:tc>
      </w:tr>
      <w:tr w:rsidR="00E70FF6" w:rsidRPr="00AB3294" w14:paraId="434556F7"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509C8B"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06925744" w14:textId="77777777" w:rsidR="00E70FF6" w:rsidRPr="00AB3294" w:rsidRDefault="00E70FF6" w:rsidP="00C473D4">
            <w:pPr>
              <w:tabs>
                <w:tab w:val="left" w:pos="317"/>
              </w:tabs>
              <w:rPr>
                <w:rFonts w:cstheme="minorHAnsi"/>
                <w:sz w:val="18"/>
                <w:szCs w:val="18"/>
              </w:rPr>
            </w:pPr>
            <w:r w:rsidRPr="00AB3294">
              <w:rPr>
                <w:rFonts w:cstheme="minorHAnsi"/>
                <w:sz w:val="18"/>
                <w:szCs w:val="18"/>
              </w:rPr>
              <w:t>Nacisk na tętnicy udowej redukuje lub zatrzymuje krwawienie w nodze, możliwość stosowania combat gauze</w:t>
            </w:r>
          </w:p>
        </w:tc>
        <w:tc>
          <w:tcPr>
            <w:tcW w:w="1701" w:type="dxa"/>
            <w:tcBorders>
              <w:top w:val="single" w:sz="4" w:space="0" w:color="000000"/>
              <w:left w:val="nil"/>
              <w:bottom w:val="single" w:sz="4" w:space="0" w:color="000000"/>
              <w:right w:val="single" w:sz="4" w:space="0" w:color="000000"/>
            </w:tcBorders>
            <w:shd w:val="clear" w:color="auto" w:fill="auto"/>
          </w:tcPr>
          <w:p w14:paraId="372A8C38" w14:textId="77777777" w:rsidR="00E70FF6" w:rsidRPr="00AB3294" w:rsidRDefault="00E70FF6" w:rsidP="00C473D4">
            <w:pPr>
              <w:jc w:val="center"/>
              <w:rPr>
                <w:rFonts w:cstheme="minorHAnsi"/>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65202E1" w14:textId="77777777" w:rsidR="00E70FF6" w:rsidRPr="00AB3294" w:rsidRDefault="00E70FF6" w:rsidP="00C473D4">
            <w:pPr>
              <w:jc w:val="center"/>
              <w:rPr>
                <w:rFonts w:cstheme="minorHAnsi"/>
                <w:sz w:val="18"/>
                <w:szCs w:val="18"/>
              </w:rPr>
            </w:pPr>
          </w:p>
        </w:tc>
      </w:tr>
      <w:tr w:rsidR="00E70FF6" w:rsidRPr="00AB3294" w14:paraId="7DF42E2A"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262ADB"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1146E755" w14:textId="77777777" w:rsidR="00E70FF6" w:rsidRPr="00AB3294" w:rsidRDefault="00E70FF6" w:rsidP="00C473D4">
            <w:pPr>
              <w:tabs>
                <w:tab w:val="left" w:pos="317"/>
              </w:tabs>
              <w:rPr>
                <w:rFonts w:cstheme="minorHAnsi"/>
                <w:sz w:val="18"/>
                <w:szCs w:val="18"/>
              </w:rPr>
            </w:pPr>
            <w:r w:rsidRPr="00AB3294">
              <w:rPr>
                <w:rFonts w:cstheme="minorHAnsi"/>
                <w:sz w:val="18"/>
                <w:szCs w:val="18"/>
              </w:rPr>
              <w:t>Wbudowany 1,5 l pojemnik na krew, automatyczny, samonapełniający system zbiorników, monitorowanie utraty krwi i poziom płynu w zbiorniku na ekranie monitora</w:t>
            </w:r>
          </w:p>
        </w:tc>
        <w:tc>
          <w:tcPr>
            <w:tcW w:w="1701" w:type="dxa"/>
            <w:tcBorders>
              <w:top w:val="single" w:sz="4" w:space="0" w:color="000000"/>
              <w:left w:val="nil"/>
              <w:bottom w:val="single" w:sz="4" w:space="0" w:color="000000"/>
              <w:right w:val="single" w:sz="4" w:space="0" w:color="000000"/>
            </w:tcBorders>
            <w:shd w:val="clear" w:color="auto" w:fill="auto"/>
          </w:tcPr>
          <w:p w14:paraId="68255E33" w14:textId="77777777" w:rsidR="00E70FF6" w:rsidRPr="00AB3294" w:rsidRDefault="00E70FF6" w:rsidP="00C473D4">
            <w:pPr>
              <w:jc w:val="center"/>
              <w:rPr>
                <w:rFonts w:cstheme="minorHAnsi"/>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C9BBED0" w14:textId="77777777" w:rsidR="00E70FF6" w:rsidRPr="00AB3294" w:rsidRDefault="00E70FF6" w:rsidP="00C473D4">
            <w:pPr>
              <w:jc w:val="center"/>
              <w:rPr>
                <w:rFonts w:cstheme="minorHAnsi"/>
                <w:sz w:val="18"/>
                <w:szCs w:val="18"/>
              </w:rPr>
            </w:pPr>
          </w:p>
        </w:tc>
      </w:tr>
      <w:tr w:rsidR="00E70FF6" w:rsidRPr="00AB3294" w14:paraId="27123740"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9C0429"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4B5858F5" w14:textId="77777777" w:rsidR="00E70FF6" w:rsidRPr="00AB3294" w:rsidRDefault="00E70FF6" w:rsidP="00C473D4">
            <w:pPr>
              <w:tabs>
                <w:tab w:val="left" w:pos="317"/>
              </w:tabs>
              <w:rPr>
                <w:rFonts w:cstheme="minorHAnsi"/>
                <w:sz w:val="18"/>
                <w:szCs w:val="18"/>
              </w:rPr>
            </w:pPr>
            <w:r w:rsidRPr="00AB3294">
              <w:rPr>
                <w:rFonts w:cstheme="minorHAnsi"/>
                <w:sz w:val="18"/>
                <w:szCs w:val="18"/>
              </w:rPr>
              <w:t>Możliwość wysyłania na monitor pacjenta dowolnych plików dokumentacji medycznej – USG, CT,  RTG, wyniki badań lab itd.</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7599476"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62A12418" w14:textId="77777777" w:rsidR="00E70FF6" w:rsidRPr="00AB3294" w:rsidRDefault="00E70FF6" w:rsidP="00C473D4">
            <w:pPr>
              <w:jc w:val="center"/>
              <w:rPr>
                <w:rFonts w:cstheme="minorHAnsi"/>
                <w:sz w:val="18"/>
                <w:szCs w:val="18"/>
              </w:rPr>
            </w:pPr>
          </w:p>
          <w:p w14:paraId="5AF29385" w14:textId="77777777" w:rsidR="00E70FF6" w:rsidRPr="00AB3294" w:rsidRDefault="00E70FF6" w:rsidP="00C473D4">
            <w:pPr>
              <w:jc w:val="center"/>
              <w:rPr>
                <w:rFonts w:cstheme="minorHAnsi"/>
                <w:sz w:val="18"/>
                <w:szCs w:val="18"/>
              </w:rPr>
            </w:pPr>
          </w:p>
        </w:tc>
      </w:tr>
      <w:tr w:rsidR="00E70FF6" w:rsidRPr="00AB3294" w14:paraId="25E1E318"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DE553D" w14:textId="77777777" w:rsidR="00E70FF6" w:rsidRPr="00AB3294" w:rsidRDefault="00E70FF6" w:rsidP="00C473D4">
            <w:pPr>
              <w:pBdr>
                <w:top w:val="nil"/>
                <w:left w:val="nil"/>
                <w:bottom w:val="nil"/>
                <w:right w:val="nil"/>
                <w:between w:val="nil"/>
              </w:pBdr>
              <w:tabs>
                <w:tab w:val="left" w:pos="360"/>
                <w:tab w:val="left" w:pos="376"/>
              </w:tabs>
              <w:ind w:left="720" w:hanging="360"/>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6C78C778" w14:textId="77777777" w:rsidR="00E70FF6" w:rsidRPr="00AB3294" w:rsidRDefault="00E70FF6" w:rsidP="00C473D4">
            <w:pPr>
              <w:tabs>
                <w:tab w:val="left" w:pos="317"/>
              </w:tabs>
              <w:rPr>
                <w:rFonts w:cstheme="minorHAnsi"/>
                <w:sz w:val="18"/>
                <w:szCs w:val="18"/>
              </w:rPr>
            </w:pPr>
            <w:r w:rsidRPr="00AB3294">
              <w:rPr>
                <w:rFonts w:cstheme="minorHAnsi"/>
                <w:sz w:val="18"/>
                <w:szCs w:val="18"/>
              </w:rPr>
              <w:t>W zestawie Rana postrzałowa pachwiny o dużym kalibrze podpieta pod system krwawienia co umożliwia ćwiczenie pakowania ran.</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0893D47" w14:textId="77777777" w:rsidR="00E70FF6" w:rsidRPr="00AB3294" w:rsidRDefault="00E70FF6" w:rsidP="00C473D4">
            <w:pPr>
              <w:jc w:val="center"/>
              <w:rPr>
                <w:rFonts w:cstheme="minorHAnsi"/>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C00CDBE" w14:textId="77777777" w:rsidR="00E70FF6" w:rsidRPr="00AB3294" w:rsidRDefault="00E70FF6" w:rsidP="00C473D4">
            <w:pPr>
              <w:jc w:val="center"/>
              <w:rPr>
                <w:rFonts w:cstheme="minorHAnsi"/>
                <w:sz w:val="18"/>
                <w:szCs w:val="18"/>
              </w:rPr>
            </w:pPr>
          </w:p>
        </w:tc>
      </w:tr>
      <w:tr w:rsidR="00E70FF6" w:rsidRPr="00AB3294" w14:paraId="3BC70080" w14:textId="77777777" w:rsidTr="00C473D4">
        <w:trPr>
          <w:trHeight w:val="437"/>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5D1C6DD" w14:textId="77777777" w:rsidR="00E70FF6" w:rsidRPr="00AB3294" w:rsidRDefault="00E70FF6" w:rsidP="00E70FF6">
            <w:pPr>
              <w:numPr>
                <w:ilvl w:val="0"/>
                <w:numId w:val="66"/>
              </w:numPr>
              <w:pBdr>
                <w:top w:val="nil"/>
                <w:left w:val="nil"/>
                <w:bottom w:val="nil"/>
                <w:right w:val="nil"/>
                <w:between w:val="nil"/>
              </w:pBdr>
              <w:spacing w:after="200" w:line="276" w:lineRule="auto"/>
              <w:rPr>
                <w:rFonts w:eastAsia="Arial" w:cstheme="minorHAnsi"/>
                <w:color w:val="000000"/>
                <w:sz w:val="18"/>
                <w:szCs w:val="18"/>
              </w:rPr>
            </w:pPr>
            <w:r w:rsidRPr="00AB3294">
              <w:rPr>
                <w:rFonts w:eastAsia="Arial" w:cstheme="minorHAnsi"/>
                <w:b/>
                <w:color w:val="000000"/>
                <w:sz w:val="18"/>
                <w:szCs w:val="18"/>
              </w:rPr>
              <w:t>STEROWANIE</w:t>
            </w:r>
          </w:p>
        </w:tc>
      </w:tr>
      <w:tr w:rsidR="00E70FF6" w:rsidRPr="00AB3294" w14:paraId="5BDA7FB2"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6AFDC6"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0F967584" w14:textId="77777777" w:rsidR="00E70FF6" w:rsidRPr="00AB3294" w:rsidRDefault="00E70FF6" w:rsidP="00C473D4">
            <w:pPr>
              <w:tabs>
                <w:tab w:val="left" w:pos="317"/>
              </w:tabs>
              <w:rPr>
                <w:rFonts w:cstheme="minorHAnsi"/>
                <w:color w:val="000000"/>
                <w:sz w:val="18"/>
                <w:szCs w:val="18"/>
              </w:rPr>
            </w:pPr>
            <w:r w:rsidRPr="00AB3294">
              <w:rPr>
                <w:rFonts w:cstheme="minorHAnsi"/>
                <w:color w:val="000000"/>
                <w:sz w:val="18"/>
                <w:szCs w:val="18"/>
              </w:rPr>
              <w:t>Sterowanie poprzez tablet oparty na procesorze i5 lub lepszym, ekran min. 12 cali w zestawie z klawiaturą i myszką</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A27019A" w14:textId="77777777" w:rsidR="00E70FF6" w:rsidRPr="00AB3294" w:rsidRDefault="00E70FF6" w:rsidP="00C473D4">
            <w:pPr>
              <w:jc w:val="center"/>
              <w:rPr>
                <w:rFonts w:cstheme="minorHAnsi"/>
                <w:b/>
                <w:sz w:val="18"/>
                <w:szCs w:val="18"/>
                <w:u w:val="single"/>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657530B5" w14:textId="77777777" w:rsidR="00E70FF6" w:rsidRPr="00AB3294" w:rsidRDefault="00E70FF6" w:rsidP="00C473D4">
            <w:pPr>
              <w:jc w:val="center"/>
              <w:rPr>
                <w:rFonts w:cstheme="minorHAnsi"/>
                <w:sz w:val="18"/>
                <w:szCs w:val="18"/>
              </w:rPr>
            </w:pPr>
          </w:p>
        </w:tc>
      </w:tr>
      <w:tr w:rsidR="00E70FF6" w:rsidRPr="00AB3294" w14:paraId="17427020"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61B7BD"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07D2B2F8" w14:textId="77777777" w:rsidR="00E70FF6" w:rsidRPr="00AB3294" w:rsidRDefault="00E70FF6" w:rsidP="00C473D4">
            <w:pPr>
              <w:tabs>
                <w:tab w:val="left" w:pos="317"/>
              </w:tabs>
              <w:rPr>
                <w:rFonts w:cstheme="minorHAnsi"/>
                <w:sz w:val="18"/>
                <w:szCs w:val="18"/>
              </w:rPr>
            </w:pPr>
            <w:r w:rsidRPr="00AB3294">
              <w:rPr>
                <w:rFonts w:cstheme="minorHAnsi"/>
                <w:sz w:val="18"/>
                <w:szCs w:val="18"/>
              </w:rPr>
              <w:t>Monitor pacjenta – osobny komputer typu All in One z ekranem dotykowym min.  20”</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39287763" w14:textId="77777777" w:rsidR="00E70FF6" w:rsidRPr="00AB3294" w:rsidRDefault="00E70FF6" w:rsidP="00C473D4">
            <w:pPr>
              <w:jc w:val="center"/>
              <w:rPr>
                <w:rFonts w:cstheme="minorHAnsi"/>
                <w:b/>
                <w:sz w:val="18"/>
                <w:szCs w:val="18"/>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6078D9A5" w14:textId="77777777" w:rsidR="00E70FF6" w:rsidRPr="00AB3294" w:rsidRDefault="00E70FF6" w:rsidP="00C473D4">
            <w:pPr>
              <w:jc w:val="center"/>
              <w:rPr>
                <w:rFonts w:cstheme="minorHAnsi"/>
                <w:sz w:val="18"/>
                <w:szCs w:val="18"/>
              </w:rPr>
            </w:pPr>
          </w:p>
        </w:tc>
      </w:tr>
      <w:tr w:rsidR="00E70FF6" w:rsidRPr="00AB3294" w14:paraId="5028BCC1"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D445A7"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6C810330" w14:textId="77777777" w:rsidR="00E70FF6" w:rsidRPr="00AB3294" w:rsidRDefault="00E70FF6" w:rsidP="00C473D4">
            <w:pPr>
              <w:tabs>
                <w:tab w:val="left" w:pos="317"/>
              </w:tabs>
              <w:rPr>
                <w:rFonts w:cstheme="minorHAnsi"/>
                <w:sz w:val="18"/>
                <w:szCs w:val="18"/>
              </w:rPr>
            </w:pPr>
            <w:r w:rsidRPr="00AB3294">
              <w:rPr>
                <w:rFonts w:cstheme="minorHAnsi"/>
                <w:sz w:val="18"/>
                <w:szCs w:val="18"/>
              </w:rPr>
              <w:t>Możliwość instalacji oprogramowania sterującego na innych komputerach bez dodatkowych licencji</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2C643B74" w14:textId="77777777" w:rsidR="00E70FF6" w:rsidRPr="00AB3294" w:rsidRDefault="00E70FF6" w:rsidP="00C473D4">
            <w:pPr>
              <w:jc w:val="center"/>
              <w:rPr>
                <w:rFonts w:cstheme="minorHAnsi"/>
                <w:b/>
                <w:sz w:val="18"/>
                <w:szCs w:val="18"/>
                <w:u w:val="single"/>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C49A417" w14:textId="77777777" w:rsidR="00E70FF6" w:rsidRPr="00AB3294" w:rsidRDefault="00E70FF6" w:rsidP="00C473D4">
            <w:pPr>
              <w:jc w:val="center"/>
              <w:rPr>
                <w:rFonts w:cstheme="minorHAnsi"/>
                <w:sz w:val="18"/>
                <w:szCs w:val="18"/>
              </w:rPr>
            </w:pPr>
          </w:p>
        </w:tc>
      </w:tr>
      <w:tr w:rsidR="00E70FF6" w:rsidRPr="00AB3294" w14:paraId="66E57C6A"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DE0D02"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72A5D7D8" w14:textId="77777777" w:rsidR="00E70FF6" w:rsidRPr="00AB3294" w:rsidRDefault="00E70FF6" w:rsidP="00C473D4">
            <w:pPr>
              <w:tabs>
                <w:tab w:val="left" w:pos="317"/>
              </w:tabs>
              <w:rPr>
                <w:rFonts w:cstheme="minorHAnsi"/>
                <w:sz w:val="18"/>
                <w:szCs w:val="18"/>
              </w:rPr>
            </w:pPr>
            <w:r w:rsidRPr="00AB3294">
              <w:rPr>
                <w:rFonts w:cstheme="minorHAnsi"/>
                <w:sz w:val="18"/>
                <w:szCs w:val="18"/>
              </w:rPr>
              <w:t>Jeden tablet sterujący może sterować kilkoma różnymi symulatorami bez dodatkowych licencji</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F567CAB" w14:textId="77777777" w:rsidR="00E70FF6" w:rsidRPr="00AB3294" w:rsidRDefault="00E70FF6" w:rsidP="00C473D4">
            <w:pPr>
              <w:jc w:val="center"/>
              <w:rPr>
                <w:rFonts w:cstheme="minorHAnsi"/>
                <w:b/>
                <w:sz w:val="18"/>
                <w:szCs w:val="18"/>
                <w:u w:val="single"/>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3F98810" w14:textId="77777777" w:rsidR="00E70FF6" w:rsidRPr="00AB3294" w:rsidRDefault="00E70FF6" w:rsidP="00C473D4">
            <w:pPr>
              <w:jc w:val="center"/>
              <w:rPr>
                <w:rFonts w:cstheme="minorHAnsi"/>
                <w:sz w:val="18"/>
                <w:szCs w:val="18"/>
              </w:rPr>
            </w:pPr>
          </w:p>
        </w:tc>
      </w:tr>
      <w:tr w:rsidR="00E70FF6" w:rsidRPr="00AB3294" w14:paraId="731EE176"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E2EDF7"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78CFCF14" w14:textId="77777777" w:rsidR="00E70FF6" w:rsidRPr="00AB3294" w:rsidRDefault="00E70FF6" w:rsidP="00C473D4">
            <w:pPr>
              <w:tabs>
                <w:tab w:val="left" w:pos="317"/>
              </w:tabs>
              <w:rPr>
                <w:rFonts w:cstheme="minorHAnsi"/>
                <w:sz w:val="18"/>
                <w:szCs w:val="18"/>
              </w:rPr>
            </w:pPr>
            <w:r w:rsidRPr="00AB3294">
              <w:rPr>
                <w:rFonts w:cstheme="minorHAnsi"/>
                <w:sz w:val="18"/>
                <w:szCs w:val="18"/>
              </w:rPr>
              <w:t xml:space="preserve">Możliwość wprowadzania zmian w scenariuszach w czasie rzeczywistym </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74834DD" w14:textId="77777777" w:rsidR="00E70FF6" w:rsidRPr="00AB3294" w:rsidRDefault="00E70FF6" w:rsidP="00C473D4">
            <w:pPr>
              <w:jc w:val="center"/>
              <w:rPr>
                <w:rFonts w:cstheme="minorHAnsi"/>
                <w:b/>
                <w:sz w:val="18"/>
                <w:szCs w:val="18"/>
              </w:rPr>
            </w:pPr>
            <w:r w:rsidRPr="00AB3294">
              <w:rPr>
                <w:rFonts w:cstheme="minorHAnsi"/>
                <w:sz w:val="18"/>
                <w:szCs w:val="18"/>
              </w:rPr>
              <w:t xml:space="preserve">TAK </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0820F335" w14:textId="77777777" w:rsidR="00E70FF6" w:rsidRPr="00AB3294" w:rsidRDefault="00E70FF6" w:rsidP="00C473D4">
            <w:pPr>
              <w:jc w:val="center"/>
              <w:rPr>
                <w:rFonts w:cstheme="minorHAnsi"/>
                <w:sz w:val="18"/>
                <w:szCs w:val="18"/>
              </w:rPr>
            </w:pPr>
          </w:p>
        </w:tc>
      </w:tr>
      <w:tr w:rsidR="00E70FF6" w:rsidRPr="00AB3294" w14:paraId="22387F72"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2BC6854"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10FB06C1" w14:textId="77777777" w:rsidR="00E70FF6" w:rsidRPr="00AB3294" w:rsidRDefault="00E70FF6" w:rsidP="00C473D4">
            <w:pPr>
              <w:tabs>
                <w:tab w:val="left" w:pos="317"/>
              </w:tabs>
              <w:rPr>
                <w:rFonts w:cstheme="minorHAnsi"/>
                <w:sz w:val="18"/>
                <w:szCs w:val="18"/>
              </w:rPr>
            </w:pPr>
            <w:bookmarkStart w:id="1" w:name="_heading=h.gjdgxs" w:colFirst="0" w:colLast="0"/>
            <w:bookmarkEnd w:id="1"/>
            <w:r w:rsidRPr="00AB3294">
              <w:rPr>
                <w:rFonts w:cstheme="minorHAnsi"/>
                <w:sz w:val="18"/>
                <w:szCs w:val="18"/>
              </w:rPr>
              <w:t>Tworzenie nowych scenariuszy bez dodatkowych opłat i licencji</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093EE25A" w14:textId="77777777" w:rsidR="00E70FF6" w:rsidRPr="00AB3294" w:rsidRDefault="00E70FF6" w:rsidP="00C473D4">
            <w:pPr>
              <w:jc w:val="center"/>
              <w:rPr>
                <w:rFonts w:cstheme="minorHAnsi"/>
                <w:b/>
                <w:sz w:val="18"/>
                <w:szCs w:val="18"/>
                <w:u w:val="single"/>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C7E3EB5" w14:textId="77777777" w:rsidR="00E70FF6" w:rsidRPr="00AB3294" w:rsidRDefault="00E70FF6" w:rsidP="00C473D4">
            <w:pPr>
              <w:jc w:val="center"/>
              <w:rPr>
                <w:rFonts w:cstheme="minorHAnsi"/>
                <w:sz w:val="18"/>
                <w:szCs w:val="18"/>
              </w:rPr>
            </w:pPr>
          </w:p>
        </w:tc>
      </w:tr>
      <w:tr w:rsidR="00E70FF6" w:rsidRPr="00AB3294" w14:paraId="382798CD" w14:textId="77777777" w:rsidTr="00C473D4">
        <w:trPr>
          <w:trHeight w:val="43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7DFC26" w14:textId="77777777" w:rsidR="00E70FF6" w:rsidRPr="00AB3294" w:rsidRDefault="00E70FF6" w:rsidP="00E70FF6">
            <w:pPr>
              <w:numPr>
                <w:ilvl w:val="0"/>
                <w:numId w:val="66"/>
              </w:numPr>
              <w:pBdr>
                <w:top w:val="nil"/>
                <w:left w:val="nil"/>
                <w:bottom w:val="nil"/>
                <w:right w:val="nil"/>
                <w:between w:val="nil"/>
              </w:pBdr>
              <w:tabs>
                <w:tab w:val="left" w:pos="360"/>
                <w:tab w:val="left" w:pos="376"/>
              </w:tabs>
              <w:spacing w:after="0" w:line="240" w:lineRule="auto"/>
              <w:rPr>
                <w:rFonts w:eastAsia="Arial" w:cstheme="minorHAnsi"/>
                <w:color w:val="000000"/>
                <w:sz w:val="18"/>
                <w:szCs w:val="18"/>
              </w:rPr>
            </w:pPr>
          </w:p>
        </w:tc>
        <w:tc>
          <w:tcPr>
            <w:tcW w:w="6521" w:type="dxa"/>
            <w:tcBorders>
              <w:top w:val="single" w:sz="4" w:space="0" w:color="000000"/>
              <w:left w:val="nil"/>
              <w:bottom w:val="single" w:sz="4" w:space="0" w:color="000000"/>
              <w:right w:val="single" w:sz="4" w:space="0" w:color="000000"/>
            </w:tcBorders>
            <w:shd w:val="clear" w:color="auto" w:fill="auto"/>
          </w:tcPr>
          <w:p w14:paraId="383F1F70" w14:textId="77777777" w:rsidR="00E70FF6" w:rsidRPr="00AB3294" w:rsidRDefault="00E70FF6" w:rsidP="00C473D4">
            <w:pPr>
              <w:rPr>
                <w:rFonts w:cstheme="minorHAnsi"/>
                <w:color w:val="000000"/>
                <w:sz w:val="18"/>
                <w:szCs w:val="18"/>
              </w:rPr>
            </w:pPr>
            <w:r w:rsidRPr="00AB3294">
              <w:rPr>
                <w:rFonts w:cstheme="minorHAnsi"/>
                <w:color w:val="000000"/>
                <w:sz w:val="18"/>
                <w:szCs w:val="18"/>
              </w:rPr>
              <w:t xml:space="preserve">Biblioteka min. 8 gotowych scenariuszy i możliwość importu oraz  nieograniczonego tworzenia nowych w edytorze. </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68A5D93C" w14:textId="77777777" w:rsidR="00E70FF6" w:rsidRPr="00AB3294" w:rsidRDefault="00E70FF6" w:rsidP="00C473D4">
            <w:pPr>
              <w:jc w:val="center"/>
              <w:rPr>
                <w:rFonts w:cstheme="minorHAnsi"/>
                <w:b/>
                <w:sz w:val="18"/>
                <w:szCs w:val="18"/>
                <w:u w:val="single"/>
              </w:rPr>
            </w:pPr>
            <w:r w:rsidRPr="00AB3294">
              <w:rPr>
                <w:rFonts w:cstheme="minorHAnsi"/>
                <w:sz w:val="18"/>
                <w:szCs w:val="18"/>
              </w:rPr>
              <w:t>TAK</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3D8BD2ED" w14:textId="77777777" w:rsidR="00E70FF6" w:rsidRPr="00AB3294" w:rsidRDefault="00E70FF6" w:rsidP="00C473D4">
            <w:pPr>
              <w:jc w:val="center"/>
              <w:rPr>
                <w:rFonts w:cstheme="minorHAnsi"/>
                <w:sz w:val="18"/>
                <w:szCs w:val="18"/>
              </w:rPr>
            </w:pPr>
          </w:p>
        </w:tc>
      </w:tr>
    </w:tbl>
    <w:p w14:paraId="621DCDFB" w14:textId="77777777" w:rsidR="00E70FF6" w:rsidRPr="00AB3294" w:rsidRDefault="00E70FF6" w:rsidP="00E70FF6">
      <w:pPr>
        <w:rPr>
          <w:rFonts w:cstheme="minorHAnsi"/>
          <w:sz w:val="18"/>
          <w:szCs w:val="18"/>
        </w:rPr>
      </w:pPr>
    </w:p>
    <w:p w14:paraId="4178AF5B" w14:textId="77777777" w:rsidR="00E70FF6" w:rsidRPr="00AB3294" w:rsidRDefault="00E70FF6" w:rsidP="00E70FF6">
      <w:pPr>
        <w:rPr>
          <w:rFonts w:cstheme="minorHAnsi"/>
          <w:sz w:val="18"/>
          <w:szCs w:val="18"/>
        </w:rPr>
      </w:pPr>
    </w:p>
    <w:p w14:paraId="3A03C2C4" w14:textId="77777777" w:rsidR="00E70FF6" w:rsidRPr="00AB3294" w:rsidRDefault="00E70FF6" w:rsidP="00E70FF6">
      <w:pPr>
        <w:pStyle w:val="Akapitzlist"/>
        <w:rPr>
          <w:rFonts w:cstheme="minorHAnsi"/>
          <w:sz w:val="18"/>
          <w:szCs w:val="18"/>
        </w:rPr>
      </w:pPr>
    </w:p>
    <w:p w14:paraId="1F206830" w14:textId="68C4533E" w:rsidR="001F79BA" w:rsidRPr="00021F80" w:rsidRDefault="001F79BA" w:rsidP="00E70FF6">
      <w:pPr>
        <w:pStyle w:val="Akapitzlist"/>
        <w:numPr>
          <w:ilvl w:val="0"/>
          <w:numId w:val="1"/>
        </w:numPr>
        <w:rPr>
          <w:rFonts w:cstheme="minorHAnsi"/>
          <w:b/>
          <w:sz w:val="28"/>
          <w:szCs w:val="28"/>
        </w:rPr>
      </w:pPr>
      <w:r w:rsidRPr="00021F80">
        <w:rPr>
          <w:rFonts w:cstheme="minorHAnsi"/>
          <w:b/>
          <w:sz w:val="28"/>
          <w:szCs w:val="28"/>
        </w:rPr>
        <w:t>Wirtualne monitory pacjenta</w:t>
      </w:r>
    </w:p>
    <w:p w14:paraId="03AFF560" w14:textId="77777777" w:rsidR="001F79BA" w:rsidRPr="00AB3294" w:rsidRDefault="001F79BA" w:rsidP="001F79BA">
      <w:pPr>
        <w:spacing w:after="0" w:line="240" w:lineRule="auto"/>
        <w:jc w:val="center"/>
        <w:rPr>
          <w:rFonts w:eastAsiaTheme="minorHAnsi" w:cstheme="minorHAnsi"/>
          <w:b/>
          <w:bCs/>
          <w:color w:val="0070C0"/>
          <w:sz w:val="18"/>
          <w:szCs w:val="18"/>
        </w:rPr>
      </w:pPr>
    </w:p>
    <w:p w14:paraId="10651CE6" w14:textId="77777777" w:rsidR="001F79BA" w:rsidRPr="00AB3294" w:rsidRDefault="001F79BA" w:rsidP="001F79BA">
      <w:pPr>
        <w:spacing w:after="0" w:line="240" w:lineRule="auto"/>
        <w:jc w:val="center"/>
        <w:rPr>
          <w:rFonts w:cstheme="minorHAnsi"/>
          <w:noProof/>
          <w:sz w:val="18"/>
          <w:szCs w:val="18"/>
          <w:lang w:eastAsia="en-US"/>
        </w:rPr>
      </w:pPr>
    </w:p>
    <w:p w14:paraId="12125FCD" w14:textId="77777777" w:rsidR="001F79BA" w:rsidRPr="00AB3294" w:rsidRDefault="001F79BA" w:rsidP="001F79BA">
      <w:pPr>
        <w:spacing w:after="0" w:line="240" w:lineRule="auto"/>
        <w:jc w:val="center"/>
        <w:rPr>
          <w:rFonts w:cstheme="minorHAnsi"/>
          <w:noProof/>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42"/>
        <w:gridCol w:w="9358"/>
      </w:tblGrid>
      <w:tr w:rsidR="001F79BA" w:rsidRPr="00AB3294" w14:paraId="0DA22F5E" w14:textId="77777777" w:rsidTr="001F79BA">
        <w:trPr>
          <w:jc w:val="center"/>
        </w:trPr>
        <w:tc>
          <w:tcPr>
            <w:tcW w:w="8656" w:type="dxa"/>
            <w:gridSpan w:val="2"/>
            <w:tcBorders>
              <w:top w:val="single" w:sz="4" w:space="0" w:color="auto"/>
              <w:left w:val="single" w:sz="4" w:space="0" w:color="auto"/>
              <w:bottom w:val="single" w:sz="4" w:space="0" w:color="auto"/>
              <w:right w:val="single" w:sz="4" w:space="0" w:color="auto"/>
            </w:tcBorders>
            <w:vAlign w:val="center"/>
            <w:hideMark/>
          </w:tcPr>
          <w:p w14:paraId="65F1F072" w14:textId="77777777" w:rsidR="001F79BA" w:rsidRPr="00AB3294" w:rsidRDefault="001F79BA">
            <w:pPr>
              <w:pStyle w:val="Akapitzlist"/>
              <w:spacing w:before="240" w:line="240" w:lineRule="auto"/>
              <w:ind w:left="0"/>
              <w:rPr>
                <w:rFonts w:cstheme="minorHAnsi"/>
                <w:color w:val="767171" w:themeColor="background2" w:themeShade="80"/>
                <w:sz w:val="18"/>
                <w:szCs w:val="18"/>
              </w:rPr>
            </w:pPr>
            <w:r w:rsidRPr="00AB3294">
              <w:rPr>
                <w:rFonts w:cstheme="minorHAnsi"/>
                <w:b/>
                <w:color w:val="767171" w:themeColor="background2" w:themeShade="80"/>
                <w:sz w:val="18"/>
                <w:szCs w:val="18"/>
              </w:rPr>
              <w:t>FUNKCJE OGÓLNE:          wirtualny mionitor pacjenta</w:t>
            </w:r>
          </w:p>
        </w:tc>
      </w:tr>
      <w:tr w:rsidR="001F79BA" w:rsidRPr="00AB3294" w14:paraId="566CFB77" w14:textId="77777777" w:rsidTr="001F79BA">
        <w:trPr>
          <w:trHeight w:val="326"/>
          <w:jc w:val="center"/>
        </w:trPr>
        <w:tc>
          <w:tcPr>
            <w:tcW w:w="474" w:type="dxa"/>
            <w:tcBorders>
              <w:top w:val="single" w:sz="4" w:space="0" w:color="auto"/>
              <w:left w:val="single" w:sz="4" w:space="0" w:color="auto"/>
              <w:bottom w:val="single" w:sz="4" w:space="0" w:color="auto"/>
              <w:right w:val="single" w:sz="4" w:space="0" w:color="auto"/>
            </w:tcBorders>
            <w:vAlign w:val="center"/>
          </w:tcPr>
          <w:p w14:paraId="21FFD67B" w14:textId="77777777" w:rsidR="001F79BA" w:rsidRPr="00AB3294" w:rsidRDefault="001F79BA" w:rsidP="00E70FF6">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82" w:type="dxa"/>
            <w:tcBorders>
              <w:top w:val="single" w:sz="4" w:space="0" w:color="auto"/>
              <w:left w:val="single" w:sz="4" w:space="0" w:color="auto"/>
              <w:bottom w:val="single" w:sz="4" w:space="0" w:color="auto"/>
              <w:right w:val="single" w:sz="4" w:space="0" w:color="auto"/>
            </w:tcBorders>
            <w:vAlign w:val="center"/>
            <w:hideMark/>
          </w:tcPr>
          <w:p w14:paraId="6ED40266"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Symulowany monitor pacjenta/defibrylator symulujący monitor typu</w:t>
            </w:r>
            <w:r w:rsidRPr="00AB3294">
              <w:rPr>
                <w:rFonts w:cstheme="minorHAnsi"/>
                <w:color w:val="FF0000"/>
                <w:sz w:val="18"/>
                <w:szCs w:val="18"/>
              </w:rPr>
              <w:t xml:space="preserve"> Lifepack20e</w:t>
            </w:r>
            <w:r w:rsidRPr="00AB3294">
              <w:rPr>
                <w:rFonts w:cstheme="minorHAnsi"/>
                <w:color w:val="767171" w:themeColor="background2" w:themeShade="80"/>
                <w:sz w:val="18"/>
                <w:szCs w:val="18"/>
              </w:rPr>
              <w:t>, ogólny monitor pacjenta, respirator oraz AED, rozbudowujący dowolny fantom lub pozoranta o możliwość monitorowania parametrów życiowych oraz interpretacja wyników pomiarów</w:t>
            </w:r>
          </w:p>
        </w:tc>
      </w:tr>
      <w:tr w:rsidR="001F79BA" w:rsidRPr="00AB3294" w14:paraId="0F85B0B2" w14:textId="77777777" w:rsidTr="001F79BA">
        <w:trPr>
          <w:trHeight w:val="326"/>
          <w:jc w:val="center"/>
        </w:trPr>
        <w:tc>
          <w:tcPr>
            <w:tcW w:w="474" w:type="dxa"/>
            <w:tcBorders>
              <w:top w:val="single" w:sz="4" w:space="0" w:color="auto"/>
              <w:left w:val="single" w:sz="4" w:space="0" w:color="auto"/>
              <w:bottom w:val="single" w:sz="4" w:space="0" w:color="auto"/>
              <w:right w:val="single" w:sz="4" w:space="0" w:color="auto"/>
            </w:tcBorders>
            <w:vAlign w:val="center"/>
          </w:tcPr>
          <w:p w14:paraId="2DF7DA2D" w14:textId="77777777" w:rsidR="001F79BA" w:rsidRPr="00AB3294" w:rsidRDefault="001F79BA" w:rsidP="00E70FF6">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82" w:type="dxa"/>
            <w:tcBorders>
              <w:top w:val="single" w:sz="4" w:space="0" w:color="auto"/>
              <w:left w:val="single" w:sz="4" w:space="0" w:color="auto"/>
              <w:bottom w:val="single" w:sz="4" w:space="0" w:color="auto"/>
              <w:right w:val="single" w:sz="4" w:space="0" w:color="auto"/>
            </w:tcBorders>
            <w:vAlign w:val="center"/>
            <w:hideMark/>
          </w:tcPr>
          <w:p w14:paraId="1879B0F0"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Wieczysta licencja na oprogramowanie symulatora. </w:t>
            </w:r>
          </w:p>
        </w:tc>
      </w:tr>
      <w:tr w:rsidR="001F79BA" w:rsidRPr="00AB3294" w14:paraId="40602C89" w14:textId="77777777" w:rsidTr="001F79BA">
        <w:trPr>
          <w:trHeight w:val="326"/>
          <w:jc w:val="center"/>
        </w:trPr>
        <w:tc>
          <w:tcPr>
            <w:tcW w:w="474" w:type="dxa"/>
            <w:tcBorders>
              <w:top w:val="single" w:sz="4" w:space="0" w:color="auto"/>
              <w:left w:val="single" w:sz="4" w:space="0" w:color="auto"/>
              <w:bottom w:val="single" w:sz="4" w:space="0" w:color="auto"/>
              <w:right w:val="single" w:sz="4" w:space="0" w:color="auto"/>
            </w:tcBorders>
            <w:vAlign w:val="center"/>
          </w:tcPr>
          <w:p w14:paraId="16D85769" w14:textId="77777777" w:rsidR="001F79BA" w:rsidRPr="00AB3294" w:rsidRDefault="001F79BA" w:rsidP="00E70FF6">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82" w:type="dxa"/>
            <w:tcBorders>
              <w:top w:val="single" w:sz="4" w:space="0" w:color="auto"/>
              <w:left w:val="single" w:sz="4" w:space="0" w:color="auto"/>
              <w:bottom w:val="single" w:sz="4" w:space="0" w:color="auto"/>
              <w:right w:val="single" w:sz="4" w:space="0" w:color="auto"/>
            </w:tcBorders>
            <w:vAlign w:val="center"/>
            <w:hideMark/>
          </w:tcPr>
          <w:p w14:paraId="049E1A36"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Korpus monitora z ekranem dotykowym minimum 12 cali. </w:t>
            </w:r>
          </w:p>
        </w:tc>
      </w:tr>
      <w:tr w:rsidR="001F79BA" w:rsidRPr="00AB3294" w14:paraId="69AFF041" w14:textId="77777777" w:rsidTr="001F79BA">
        <w:trPr>
          <w:trHeight w:val="275"/>
          <w:jc w:val="center"/>
        </w:trPr>
        <w:tc>
          <w:tcPr>
            <w:tcW w:w="474" w:type="dxa"/>
            <w:tcBorders>
              <w:top w:val="single" w:sz="4" w:space="0" w:color="auto"/>
              <w:left w:val="single" w:sz="4" w:space="0" w:color="auto"/>
              <w:bottom w:val="single" w:sz="4" w:space="0" w:color="auto"/>
              <w:right w:val="single" w:sz="4" w:space="0" w:color="auto"/>
            </w:tcBorders>
            <w:vAlign w:val="center"/>
          </w:tcPr>
          <w:p w14:paraId="44994FF9" w14:textId="77777777" w:rsidR="001F79BA" w:rsidRPr="00AB3294" w:rsidRDefault="001F79BA" w:rsidP="00E70FF6">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82" w:type="dxa"/>
            <w:tcBorders>
              <w:top w:val="single" w:sz="4" w:space="0" w:color="auto"/>
              <w:left w:val="single" w:sz="4" w:space="0" w:color="auto"/>
              <w:bottom w:val="single" w:sz="4" w:space="0" w:color="auto"/>
              <w:right w:val="single" w:sz="4" w:space="0" w:color="auto"/>
            </w:tcBorders>
            <w:vAlign w:val="center"/>
            <w:hideMark/>
          </w:tcPr>
          <w:p w14:paraId="489DD2E1"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Instruktor kontroluje scenariusze i parametry wyświetlane na monitorze przy użyciu tabletu za pomocą poszczególnych funkcji. Kontroler jest podzielony na trzy obszary: aplikację do oceny, monitor EKG i czujnik CPR.</w:t>
            </w:r>
          </w:p>
        </w:tc>
      </w:tr>
      <w:tr w:rsidR="001F79BA" w:rsidRPr="00AB3294" w14:paraId="436A9D74" w14:textId="77777777" w:rsidTr="001F79BA">
        <w:trPr>
          <w:trHeight w:val="278"/>
          <w:jc w:val="center"/>
        </w:trPr>
        <w:tc>
          <w:tcPr>
            <w:tcW w:w="474" w:type="dxa"/>
            <w:tcBorders>
              <w:top w:val="single" w:sz="4" w:space="0" w:color="auto"/>
              <w:left w:val="single" w:sz="4" w:space="0" w:color="auto"/>
              <w:bottom w:val="single" w:sz="4" w:space="0" w:color="auto"/>
              <w:right w:val="single" w:sz="4" w:space="0" w:color="auto"/>
            </w:tcBorders>
            <w:vAlign w:val="center"/>
          </w:tcPr>
          <w:p w14:paraId="1DA0EABF" w14:textId="77777777" w:rsidR="001F79BA" w:rsidRPr="00AB3294" w:rsidRDefault="001F79BA" w:rsidP="00E70FF6">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82" w:type="dxa"/>
            <w:tcBorders>
              <w:top w:val="single" w:sz="4" w:space="0" w:color="auto"/>
              <w:left w:val="single" w:sz="4" w:space="0" w:color="auto"/>
              <w:bottom w:val="single" w:sz="4" w:space="0" w:color="auto"/>
              <w:right w:val="single" w:sz="4" w:space="0" w:color="auto"/>
            </w:tcBorders>
            <w:vAlign w:val="center"/>
            <w:hideMark/>
          </w:tcPr>
          <w:p w14:paraId="415A61E6"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Dodatkowy tablet pozwala na monitorowanie parametrów: temperatury, poziomu cukru we krwi, ciśnienia krwi, umożliwia również osłuchiwanie, wyświetlanie wyników laboratoryjnych, pracę z czekistami oraz wyświetlanie obrazów,</w:t>
            </w:r>
          </w:p>
        </w:tc>
      </w:tr>
      <w:tr w:rsidR="001F79BA" w:rsidRPr="00AB3294" w14:paraId="16AAE47B" w14:textId="77777777" w:rsidTr="001F79BA">
        <w:trPr>
          <w:trHeight w:val="278"/>
          <w:jc w:val="center"/>
        </w:trPr>
        <w:tc>
          <w:tcPr>
            <w:tcW w:w="474" w:type="dxa"/>
            <w:tcBorders>
              <w:top w:val="single" w:sz="4" w:space="0" w:color="auto"/>
              <w:left w:val="single" w:sz="4" w:space="0" w:color="auto"/>
              <w:bottom w:val="single" w:sz="4" w:space="0" w:color="auto"/>
              <w:right w:val="single" w:sz="4" w:space="0" w:color="auto"/>
            </w:tcBorders>
            <w:vAlign w:val="center"/>
          </w:tcPr>
          <w:p w14:paraId="6C27505E" w14:textId="77777777" w:rsidR="001F79BA" w:rsidRPr="00AB3294" w:rsidRDefault="001F79BA" w:rsidP="00E70FF6">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82" w:type="dxa"/>
            <w:tcBorders>
              <w:top w:val="single" w:sz="4" w:space="0" w:color="auto"/>
              <w:left w:val="single" w:sz="4" w:space="0" w:color="auto"/>
              <w:bottom w:val="single" w:sz="4" w:space="0" w:color="auto"/>
              <w:right w:val="single" w:sz="4" w:space="0" w:color="auto"/>
            </w:tcBorders>
            <w:vAlign w:val="center"/>
            <w:hideMark/>
          </w:tcPr>
          <w:p w14:paraId="3B430F33"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Możliwość tworzenia scenariuszy, czeklist oraz badań laboratoryjnych.</w:t>
            </w:r>
          </w:p>
        </w:tc>
      </w:tr>
      <w:tr w:rsidR="001F79BA" w:rsidRPr="00AB3294" w14:paraId="75497F8F" w14:textId="77777777" w:rsidTr="001F79BA">
        <w:trPr>
          <w:trHeight w:val="278"/>
          <w:jc w:val="center"/>
        </w:trPr>
        <w:tc>
          <w:tcPr>
            <w:tcW w:w="474" w:type="dxa"/>
            <w:tcBorders>
              <w:top w:val="single" w:sz="4" w:space="0" w:color="auto"/>
              <w:left w:val="single" w:sz="4" w:space="0" w:color="auto"/>
              <w:bottom w:val="single" w:sz="4" w:space="0" w:color="auto"/>
              <w:right w:val="single" w:sz="4" w:space="0" w:color="auto"/>
            </w:tcBorders>
            <w:vAlign w:val="center"/>
          </w:tcPr>
          <w:p w14:paraId="350C0B11" w14:textId="77777777" w:rsidR="001F79BA" w:rsidRPr="00AB3294" w:rsidRDefault="001F79BA" w:rsidP="00E70FF6">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82" w:type="dxa"/>
            <w:tcBorders>
              <w:top w:val="single" w:sz="4" w:space="0" w:color="auto"/>
              <w:left w:val="single" w:sz="4" w:space="0" w:color="auto"/>
              <w:bottom w:val="single" w:sz="4" w:space="0" w:color="auto"/>
              <w:right w:val="single" w:sz="4" w:space="0" w:color="auto"/>
            </w:tcBorders>
            <w:vAlign w:val="center"/>
            <w:hideMark/>
          </w:tcPr>
          <w:p w14:paraId="2A11507C"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Parametry wyświetlane na monitorze można zmieniać podczas trwającego scenariusza na bieżąco, oraz można określić czas trendu, aby nowe wartości pojawiały się z opóźnieniem.</w:t>
            </w:r>
          </w:p>
        </w:tc>
      </w:tr>
      <w:tr w:rsidR="001F79BA" w:rsidRPr="00AB3294" w14:paraId="6288BFBA" w14:textId="77777777" w:rsidTr="001F79BA">
        <w:trPr>
          <w:trHeight w:val="278"/>
          <w:jc w:val="center"/>
        </w:trPr>
        <w:tc>
          <w:tcPr>
            <w:tcW w:w="474" w:type="dxa"/>
            <w:tcBorders>
              <w:top w:val="single" w:sz="4" w:space="0" w:color="auto"/>
              <w:left w:val="single" w:sz="4" w:space="0" w:color="auto"/>
              <w:bottom w:val="single" w:sz="4" w:space="0" w:color="auto"/>
              <w:right w:val="single" w:sz="4" w:space="0" w:color="auto"/>
            </w:tcBorders>
            <w:vAlign w:val="center"/>
          </w:tcPr>
          <w:p w14:paraId="1FAF7AFA" w14:textId="77777777" w:rsidR="001F79BA" w:rsidRPr="00AB3294" w:rsidRDefault="001F79BA" w:rsidP="00E70FF6">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82" w:type="dxa"/>
            <w:tcBorders>
              <w:top w:val="single" w:sz="4" w:space="0" w:color="auto"/>
              <w:left w:val="single" w:sz="4" w:space="0" w:color="auto"/>
              <w:bottom w:val="single" w:sz="4" w:space="0" w:color="auto"/>
              <w:right w:val="single" w:sz="4" w:space="0" w:color="auto"/>
            </w:tcBorders>
            <w:vAlign w:val="center"/>
            <w:hideMark/>
          </w:tcPr>
          <w:p w14:paraId="2A0D7D32"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Wraz z symulatorem zapewniony jest dostęp do chmurowej platformy, która pozwala na  centralne wprowadzanie ustawień urządzeń, tworzyć i edytować scenariusze, zarządzać licencjami i uzyskiwać dostęp do centrum edukacyjnego. </w:t>
            </w:r>
          </w:p>
        </w:tc>
      </w:tr>
      <w:tr w:rsidR="001F79BA" w:rsidRPr="00AB3294" w14:paraId="0163752D" w14:textId="77777777" w:rsidTr="001F79BA">
        <w:trPr>
          <w:trHeight w:val="278"/>
          <w:jc w:val="center"/>
        </w:trPr>
        <w:tc>
          <w:tcPr>
            <w:tcW w:w="474" w:type="dxa"/>
            <w:tcBorders>
              <w:top w:val="single" w:sz="4" w:space="0" w:color="auto"/>
              <w:left w:val="single" w:sz="4" w:space="0" w:color="auto"/>
              <w:bottom w:val="single" w:sz="4" w:space="0" w:color="auto"/>
              <w:right w:val="single" w:sz="4" w:space="0" w:color="auto"/>
            </w:tcBorders>
            <w:vAlign w:val="center"/>
          </w:tcPr>
          <w:p w14:paraId="3330373C" w14:textId="77777777" w:rsidR="001F79BA" w:rsidRPr="00AB3294" w:rsidRDefault="001F79BA" w:rsidP="00E70FF6">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82" w:type="dxa"/>
            <w:tcBorders>
              <w:top w:val="single" w:sz="4" w:space="0" w:color="auto"/>
              <w:left w:val="single" w:sz="4" w:space="0" w:color="auto"/>
              <w:bottom w:val="single" w:sz="4" w:space="0" w:color="auto"/>
              <w:right w:val="single" w:sz="4" w:space="0" w:color="auto"/>
            </w:tcBorders>
            <w:vAlign w:val="center"/>
            <w:hideMark/>
          </w:tcPr>
          <w:p w14:paraId="5BC3CB84"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Możliwość zmiany ustawień urządzenia z poziomu edytora scenariuszy z dowolnej przeglądarki internetowej (jednostka wyświetlania temperatury, glukozy, ciśnienia (mmHg lub kPa), parametrów związanych z resuscytacja krążeniowo- oddechową: częstości i głębokości uciśnięć, tempa i objętości podczas wentylacji zarówno dla dorosłego, dziecka i niemowlęcia </w:t>
            </w:r>
          </w:p>
        </w:tc>
      </w:tr>
      <w:tr w:rsidR="001F79BA" w:rsidRPr="00AB3294" w14:paraId="51E4A202" w14:textId="77777777" w:rsidTr="001F79BA">
        <w:trPr>
          <w:trHeight w:val="278"/>
          <w:jc w:val="center"/>
        </w:trPr>
        <w:tc>
          <w:tcPr>
            <w:tcW w:w="474" w:type="dxa"/>
            <w:tcBorders>
              <w:top w:val="single" w:sz="4" w:space="0" w:color="auto"/>
              <w:left w:val="single" w:sz="4" w:space="0" w:color="auto"/>
              <w:bottom w:val="single" w:sz="4" w:space="0" w:color="auto"/>
              <w:right w:val="single" w:sz="4" w:space="0" w:color="auto"/>
            </w:tcBorders>
            <w:vAlign w:val="center"/>
          </w:tcPr>
          <w:p w14:paraId="5F92FA3D" w14:textId="77777777" w:rsidR="001F79BA" w:rsidRPr="00AB3294" w:rsidRDefault="001F79BA" w:rsidP="00E70FF6">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82" w:type="dxa"/>
            <w:tcBorders>
              <w:top w:val="single" w:sz="4" w:space="0" w:color="auto"/>
              <w:left w:val="single" w:sz="4" w:space="0" w:color="auto"/>
              <w:bottom w:val="single" w:sz="4" w:space="0" w:color="auto"/>
              <w:right w:val="single" w:sz="4" w:space="0" w:color="auto"/>
            </w:tcBorders>
            <w:vAlign w:val="center"/>
            <w:hideMark/>
          </w:tcPr>
          <w:p w14:paraId="2496ED86" w14:textId="77777777" w:rsidR="001F79BA" w:rsidRPr="00AB3294" w:rsidRDefault="001F79BA">
            <w:pPr>
              <w:pStyle w:val="Akapitzlist"/>
              <w:spacing w:after="0" w:line="240" w:lineRule="auto"/>
              <w:ind w:left="0"/>
              <w:jc w:val="both"/>
              <w:rPr>
                <w:rFonts w:cstheme="minorHAnsi"/>
                <w:color w:val="FF0000"/>
                <w:sz w:val="18"/>
                <w:szCs w:val="18"/>
              </w:rPr>
            </w:pPr>
            <w:r w:rsidRPr="00AB3294">
              <w:rPr>
                <w:rFonts w:cstheme="minorHAnsi"/>
                <w:color w:val="FF0000"/>
                <w:sz w:val="18"/>
                <w:szCs w:val="18"/>
              </w:rPr>
              <w:t xml:space="preserve">Możliwość rozbudowy symulatora o dodatkowy czujnik mierzący jakość wentylacji. </w:t>
            </w:r>
          </w:p>
          <w:p w14:paraId="4D22FA2E" w14:textId="77777777" w:rsidR="001F79BA" w:rsidRPr="00AB3294" w:rsidRDefault="001F79BA">
            <w:pPr>
              <w:pStyle w:val="Akapitzlist"/>
              <w:spacing w:after="0" w:line="240" w:lineRule="auto"/>
              <w:ind w:left="0"/>
              <w:jc w:val="both"/>
              <w:rPr>
                <w:rFonts w:cstheme="minorHAnsi"/>
                <w:color w:val="FF0000"/>
                <w:sz w:val="18"/>
                <w:szCs w:val="18"/>
              </w:rPr>
            </w:pPr>
            <w:r w:rsidRPr="00AB3294">
              <w:rPr>
                <w:rFonts w:cstheme="minorHAnsi"/>
                <w:color w:val="FF0000"/>
                <w:sz w:val="18"/>
                <w:szCs w:val="18"/>
              </w:rPr>
              <w:t xml:space="preserve">Czujnik jest on umieszczany między workiem wentylacyjnym a urządzeniem do udrażniania dróg oddechowych, rurką wentylacyjną lub maską. </w:t>
            </w:r>
          </w:p>
        </w:tc>
      </w:tr>
      <w:tr w:rsidR="001F79BA" w:rsidRPr="00AB3294" w14:paraId="5BBB9A01" w14:textId="77777777" w:rsidTr="001F79BA">
        <w:trPr>
          <w:trHeight w:val="331"/>
          <w:jc w:val="center"/>
        </w:trPr>
        <w:tc>
          <w:tcPr>
            <w:tcW w:w="474" w:type="dxa"/>
            <w:tcBorders>
              <w:top w:val="single" w:sz="4" w:space="0" w:color="auto"/>
              <w:left w:val="single" w:sz="4" w:space="0" w:color="auto"/>
              <w:bottom w:val="single" w:sz="4" w:space="0" w:color="auto"/>
              <w:right w:val="single" w:sz="4" w:space="0" w:color="auto"/>
            </w:tcBorders>
            <w:vAlign w:val="center"/>
          </w:tcPr>
          <w:p w14:paraId="4B2804C3" w14:textId="77777777" w:rsidR="001F79BA" w:rsidRPr="00AB3294" w:rsidRDefault="001F79BA" w:rsidP="00E70FF6">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82" w:type="dxa"/>
            <w:tcBorders>
              <w:top w:val="single" w:sz="4" w:space="0" w:color="auto"/>
              <w:left w:val="single" w:sz="4" w:space="0" w:color="auto"/>
              <w:bottom w:val="single" w:sz="4" w:space="0" w:color="auto"/>
              <w:right w:val="single" w:sz="4" w:space="0" w:color="auto"/>
            </w:tcBorders>
            <w:vAlign w:val="center"/>
            <w:hideMark/>
          </w:tcPr>
          <w:p w14:paraId="594B851B"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Wyświetlanie na dodatkowym ekranie parametrów ICU.</w:t>
            </w:r>
          </w:p>
          <w:p w14:paraId="413E3599"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Oprogramowanie pozwala ma wyświetlania następujących wartości: </w:t>
            </w:r>
          </w:p>
          <w:p w14:paraId="0A9B11CA" w14:textId="77777777" w:rsidR="001F79BA" w:rsidRPr="00AB3294" w:rsidRDefault="001F79BA" w:rsidP="00E70FF6">
            <w:pPr>
              <w:pStyle w:val="Akapitzlist"/>
              <w:numPr>
                <w:ilvl w:val="0"/>
                <w:numId w:val="7"/>
              </w:numPr>
              <w:suppressAutoHyphens/>
              <w:spacing w:after="0" w:line="240" w:lineRule="auto"/>
              <w:contextualSpacing w:val="0"/>
              <w:jc w:val="both"/>
              <w:rPr>
                <w:rFonts w:cstheme="minorHAnsi"/>
                <w:color w:val="767171" w:themeColor="background2" w:themeShade="80"/>
                <w:sz w:val="18"/>
                <w:szCs w:val="18"/>
              </w:rPr>
            </w:pPr>
            <w:r w:rsidRPr="00AB3294">
              <w:rPr>
                <w:rFonts w:cstheme="minorHAnsi"/>
                <w:color w:val="767171" w:themeColor="background2" w:themeShade="80"/>
                <w:sz w:val="18"/>
                <w:szCs w:val="18"/>
              </w:rPr>
              <w:t>Wartość i Krzywa: ICP, PAP, CVP, BIS</w:t>
            </w:r>
          </w:p>
          <w:p w14:paraId="7A0638BD" w14:textId="77777777" w:rsidR="001F79BA" w:rsidRPr="00AB3294" w:rsidRDefault="001F79BA" w:rsidP="00E70FF6">
            <w:pPr>
              <w:pStyle w:val="Akapitzlist"/>
              <w:numPr>
                <w:ilvl w:val="0"/>
                <w:numId w:val="7"/>
              </w:numPr>
              <w:suppressAutoHyphens/>
              <w:spacing w:after="0" w:line="240" w:lineRule="auto"/>
              <w:contextualSpacing w:val="0"/>
              <w:jc w:val="both"/>
              <w:rPr>
                <w:rFonts w:cstheme="minorHAnsi"/>
                <w:color w:val="767171" w:themeColor="background2" w:themeShade="80"/>
                <w:sz w:val="18"/>
                <w:szCs w:val="18"/>
              </w:rPr>
            </w:pPr>
            <w:r w:rsidRPr="00AB3294">
              <w:rPr>
                <w:rFonts w:cstheme="minorHAnsi"/>
                <w:color w:val="767171" w:themeColor="background2" w:themeShade="80"/>
                <w:sz w:val="18"/>
                <w:szCs w:val="18"/>
              </w:rPr>
              <w:t>Wartość: FGF, FiO2, MAC, MV, Vt, RAP, mRAP, RVP, mRVP, RVEF</w:t>
            </w:r>
          </w:p>
        </w:tc>
      </w:tr>
      <w:tr w:rsidR="001F79BA" w:rsidRPr="00AB3294" w14:paraId="64F59013" w14:textId="77777777" w:rsidTr="001F79BA">
        <w:trPr>
          <w:trHeight w:val="331"/>
          <w:jc w:val="center"/>
        </w:trPr>
        <w:tc>
          <w:tcPr>
            <w:tcW w:w="474" w:type="dxa"/>
            <w:tcBorders>
              <w:top w:val="single" w:sz="4" w:space="0" w:color="auto"/>
              <w:left w:val="single" w:sz="4" w:space="0" w:color="auto"/>
              <w:bottom w:val="single" w:sz="4" w:space="0" w:color="auto"/>
              <w:right w:val="single" w:sz="4" w:space="0" w:color="auto"/>
            </w:tcBorders>
            <w:vAlign w:val="center"/>
          </w:tcPr>
          <w:p w14:paraId="470FEF34" w14:textId="77777777" w:rsidR="001F79BA" w:rsidRPr="00AB3294" w:rsidRDefault="001F79BA" w:rsidP="00E70FF6">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82" w:type="dxa"/>
            <w:tcBorders>
              <w:top w:val="single" w:sz="4" w:space="0" w:color="auto"/>
              <w:left w:val="single" w:sz="4" w:space="0" w:color="auto"/>
              <w:bottom w:val="single" w:sz="4" w:space="0" w:color="auto"/>
              <w:right w:val="single" w:sz="4" w:space="0" w:color="auto"/>
            </w:tcBorders>
            <w:vAlign w:val="center"/>
            <w:hideMark/>
          </w:tcPr>
          <w:p w14:paraId="49588BBC"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Możliwość osłuchiwania tonów serca, dźwięków płuc i perystaltyki jelit, dźwięki są wybierane z biblioteki z poziomu tabletu instruktora, natomiast osłuchiwane jest możliwe dzięki dołączonemu dodatkowemu tabletowi.</w:t>
            </w:r>
          </w:p>
        </w:tc>
      </w:tr>
      <w:tr w:rsidR="001F79BA" w:rsidRPr="00AB3294" w14:paraId="605AEAE3" w14:textId="77777777" w:rsidTr="001F79BA">
        <w:trPr>
          <w:trHeight w:val="331"/>
          <w:jc w:val="center"/>
        </w:trPr>
        <w:tc>
          <w:tcPr>
            <w:tcW w:w="474" w:type="dxa"/>
            <w:tcBorders>
              <w:top w:val="single" w:sz="4" w:space="0" w:color="auto"/>
              <w:left w:val="single" w:sz="4" w:space="0" w:color="auto"/>
              <w:bottom w:val="single" w:sz="4" w:space="0" w:color="auto"/>
              <w:right w:val="single" w:sz="4" w:space="0" w:color="auto"/>
            </w:tcBorders>
            <w:vAlign w:val="center"/>
          </w:tcPr>
          <w:p w14:paraId="3BA50E81" w14:textId="77777777" w:rsidR="001F79BA" w:rsidRPr="00AB3294" w:rsidRDefault="001F79BA" w:rsidP="00E70FF6">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82" w:type="dxa"/>
            <w:tcBorders>
              <w:top w:val="single" w:sz="4" w:space="0" w:color="auto"/>
              <w:left w:val="single" w:sz="4" w:space="0" w:color="auto"/>
              <w:bottom w:val="single" w:sz="4" w:space="0" w:color="auto"/>
              <w:right w:val="single" w:sz="4" w:space="0" w:color="auto"/>
            </w:tcBorders>
            <w:vAlign w:val="center"/>
            <w:hideMark/>
          </w:tcPr>
          <w:p w14:paraId="462A5064"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Aktywność elektryczna bez tętna (PEA)- instruktor za pomocą jednego przycisku ustawić wszystkie wartości na 0 z wyjątkiem tętna.</w:t>
            </w:r>
          </w:p>
        </w:tc>
      </w:tr>
      <w:tr w:rsidR="001F79BA" w:rsidRPr="00AB3294" w14:paraId="44FE0F37" w14:textId="77777777" w:rsidTr="001F79BA">
        <w:trPr>
          <w:trHeight w:val="331"/>
          <w:jc w:val="center"/>
        </w:trPr>
        <w:tc>
          <w:tcPr>
            <w:tcW w:w="474" w:type="dxa"/>
            <w:tcBorders>
              <w:top w:val="single" w:sz="4" w:space="0" w:color="auto"/>
              <w:left w:val="single" w:sz="4" w:space="0" w:color="auto"/>
              <w:bottom w:val="single" w:sz="4" w:space="0" w:color="auto"/>
              <w:right w:val="single" w:sz="4" w:space="0" w:color="auto"/>
            </w:tcBorders>
            <w:vAlign w:val="center"/>
          </w:tcPr>
          <w:p w14:paraId="1AF1E926" w14:textId="77777777" w:rsidR="001F79BA" w:rsidRPr="00AB3294" w:rsidRDefault="001F79BA" w:rsidP="00E70FF6">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82" w:type="dxa"/>
            <w:tcBorders>
              <w:top w:val="single" w:sz="4" w:space="0" w:color="auto"/>
              <w:left w:val="single" w:sz="4" w:space="0" w:color="auto"/>
              <w:bottom w:val="single" w:sz="4" w:space="0" w:color="auto"/>
              <w:right w:val="single" w:sz="4" w:space="0" w:color="auto"/>
            </w:tcBorders>
            <w:vAlign w:val="center"/>
            <w:hideMark/>
          </w:tcPr>
          <w:p w14:paraId="4D8A12BF"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Symulowany pomiar krwi włośniczkowej do oceny poziomu cukru, możliwość symulowania artefaktów EKG powstałych w wyniku uciśnięć klatki piersiowej, tryb reanimacji.</w:t>
            </w:r>
          </w:p>
        </w:tc>
      </w:tr>
      <w:tr w:rsidR="001F79BA" w:rsidRPr="00AB3294" w14:paraId="1228BC2E" w14:textId="77777777" w:rsidTr="001F79BA">
        <w:trPr>
          <w:trHeight w:val="355"/>
          <w:jc w:val="center"/>
        </w:trPr>
        <w:tc>
          <w:tcPr>
            <w:tcW w:w="474" w:type="dxa"/>
            <w:tcBorders>
              <w:top w:val="single" w:sz="4" w:space="0" w:color="auto"/>
              <w:left w:val="single" w:sz="4" w:space="0" w:color="auto"/>
              <w:bottom w:val="single" w:sz="4" w:space="0" w:color="auto"/>
              <w:right w:val="single" w:sz="4" w:space="0" w:color="auto"/>
            </w:tcBorders>
            <w:vAlign w:val="center"/>
          </w:tcPr>
          <w:p w14:paraId="619A850C" w14:textId="77777777" w:rsidR="001F79BA" w:rsidRPr="00AB3294" w:rsidRDefault="001F79BA" w:rsidP="00E70FF6">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82" w:type="dxa"/>
            <w:tcBorders>
              <w:top w:val="single" w:sz="4" w:space="0" w:color="auto"/>
              <w:left w:val="single" w:sz="4" w:space="0" w:color="auto"/>
              <w:bottom w:val="single" w:sz="4" w:space="0" w:color="auto"/>
              <w:right w:val="single" w:sz="4" w:space="0" w:color="auto"/>
            </w:tcBorders>
            <w:vAlign w:val="center"/>
            <w:hideMark/>
          </w:tcPr>
          <w:p w14:paraId="7FEF15EA"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W bibliotekach przebiegów znajduje się duża liczba przebiegów do symulacji elektrokardiogramu (EKG), inwazyjnego pomiaru ciśnienia krwi (IBP) i kapnografii (etCO2). Można je zapisać w scenariuszu za pośrednictwem platformy lub wybrać i wyświetlić bezpośrednio za pomocą klawisza skrótu.</w:t>
            </w:r>
          </w:p>
        </w:tc>
      </w:tr>
      <w:tr w:rsidR="001F79BA" w:rsidRPr="00AB3294" w14:paraId="1D5A91A0" w14:textId="77777777" w:rsidTr="001F79BA">
        <w:trPr>
          <w:trHeight w:val="417"/>
          <w:jc w:val="center"/>
        </w:trPr>
        <w:tc>
          <w:tcPr>
            <w:tcW w:w="474" w:type="dxa"/>
            <w:tcBorders>
              <w:top w:val="single" w:sz="4" w:space="0" w:color="auto"/>
              <w:left w:val="single" w:sz="4" w:space="0" w:color="auto"/>
              <w:bottom w:val="single" w:sz="4" w:space="0" w:color="auto"/>
              <w:right w:val="single" w:sz="4" w:space="0" w:color="auto"/>
            </w:tcBorders>
            <w:vAlign w:val="center"/>
          </w:tcPr>
          <w:p w14:paraId="3FC7E217" w14:textId="77777777" w:rsidR="001F79BA" w:rsidRPr="00AB3294" w:rsidRDefault="001F79BA" w:rsidP="00E70FF6">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82" w:type="dxa"/>
            <w:tcBorders>
              <w:top w:val="single" w:sz="4" w:space="0" w:color="auto"/>
              <w:left w:val="single" w:sz="4" w:space="0" w:color="auto"/>
              <w:bottom w:val="single" w:sz="4" w:space="0" w:color="auto"/>
              <w:right w:val="single" w:sz="4" w:space="0" w:color="auto"/>
            </w:tcBorders>
            <w:vAlign w:val="center"/>
            <w:hideMark/>
          </w:tcPr>
          <w:p w14:paraId="72395ABA"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Tryb RKO z pomiarem frakcji, RKO, metronomem, rejestracją czasu braku przepływu itp. informacje zwrotne dotyczące resuscytacji krążeniowo-oddechowej w czasie rzeczywistym dzięki  czujnikom (głębokość i częstość uciśnięć)</w:t>
            </w:r>
          </w:p>
        </w:tc>
      </w:tr>
      <w:tr w:rsidR="001F79BA" w:rsidRPr="00AB3294" w14:paraId="3032B1A7" w14:textId="77777777" w:rsidTr="001F79BA">
        <w:trPr>
          <w:trHeight w:val="417"/>
          <w:jc w:val="center"/>
        </w:trPr>
        <w:tc>
          <w:tcPr>
            <w:tcW w:w="474" w:type="dxa"/>
            <w:tcBorders>
              <w:top w:val="single" w:sz="4" w:space="0" w:color="auto"/>
              <w:left w:val="single" w:sz="4" w:space="0" w:color="auto"/>
              <w:bottom w:val="single" w:sz="4" w:space="0" w:color="auto"/>
              <w:right w:val="single" w:sz="4" w:space="0" w:color="auto"/>
            </w:tcBorders>
            <w:vAlign w:val="center"/>
          </w:tcPr>
          <w:p w14:paraId="36916AF0" w14:textId="77777777" w:rsidR="001F79BA" w:rsidRPr="00AB3294" w:rsidRDefault="001F79BA" w:rsidP="00E70FF6">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82" w:type="dxa"/>
            <w:tcBorders>
              <w:top w:val="single" w:sz="4" w:space="0" w:color="auto"/>
              <w:left w:val="single" w:sz="4" w:space="0" w:color="auto"/>
              <w:bottom w:val="single" w:sz="4" w:space="0" w:color="auto"/>
              <w:right w:val="single" w:sz="4" w:space="0" w:color="auto"/>
            </w:tcBorders>
            <w:vAlign w:val="center"/>
            <w:hideMark/>
          </w:tcPr>
          <w:p w14:paraId="03C03B6E"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W zestawie znajduje się:</w:t>
            </w:r>
          </w:p>
          <w:p w14:paraId="00B48DF5"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torba na monitor</w:t>
            </w:r>
          </w:p>
          <w:p w14:paraId="29B69CD0" w14:textId="77777777" w:rsidR="001F79BA" w:rsidRPr="00AB3294" w:rsidRDefault="001F79BA" w:rsidP="00E70FF6">
            <w:pPr>
              <w:pStyle w:val="Akapitzlist"/>
              <w:numPr>
                <w:ilvl w:val="0"/>
                <w:numId w:val="8"/>
              </w:numPr>
              <w:suppressAutoHyphens/>
              <w:spacing w:after="0" w:line="240" w:lineRule="auto"/>
              <w:contextualSpacing w:val="0"/>
              <w:jc w:val="both"/>
              <w:rPr>
                <w:rFonts w:cstheme="minorHAnsi"/>
                <w:color w:val="767171" w:themeColor="background2" w:themeShade="80"/>
                <w:sz w:val="18"/>
                <w:szCs w:val="18"/>
              </w:rPr>
            </w:pPr>
            <w:r w:rsidRPr="00AB3294">
              <w:rPr>
                <w:rFonts w:cstheme="minorHAnsi"/>
                <w:color w:val="767171" w:themeColor="background2" w:themeShade="80"/>
                <w:sz w:val="18"/>
                <w:szCs w:val="18"/>
              </w:rPr>
              <w:t>Zestaw kabli i akcesoriów dla dorosłych:</w:t>
            </w:r>
          </w:p>
          <w:p w14:paraId="5DAAA2DD" w14:textId="77777777" w:rsidR="001F79BA" w:rsidRPr="00AB3294" w:rsidRDefault="001F79BA" w:rsidP="00E70FF6">
            <w:pPr>
              <w:pStyle w:val="Akapitzlist"/>
              <w:numPr>
                <w:ilvl w:val="1"/>
                <w:numId w:val="8"/>
              </w:numPr>
              <w:suppressAutoHyphens/>
              <w:spacing w:after="0" w:line="240" w:lineRule="auto"/>
              <w:contextualSpacing w:val="0"/>
              <w:jc w:val="both"/>
              <w:rPr>
                <w:rFonts w:cstheme="minorHAnsi"/>
                <w:color w:val="767171" w:themeColor="background2" w:themeShade="80"/>
                <w:sz w:val="18"/>
                <w:szCs w:val="18"/>
              </w:rPr>
            </w:pPr>
            <w:r w:rsidRPr="00AB3294">
              <w:rPr>
                <w:rFonts w:cstheme="minorHAnsi"/>
                <w:color w:val="767171" w:themeColor="background2" w:themeShade="80"/>
                <w:sz w:val="18"/>
                <w:szCs w:val="18"/>
              </w:rPr>
              <w:t>Kabel EKG- 4 odprowadzenia</w:t>
            </w:r>
          </w:p>
          <w:p w14:paraId="7636F2AD" w14:textId="77777777" w:rsidR="001F79BA" w:rsidRPr="00AB3294" w:rsidRDefault="001F79BA" w:rsidP="00E70FF6">
            <w:pPr>
              <w:pStyle w:val="Akapitzlist"/>
              <w:numPr>
                <w:ilvl w:val="1"/>
                <w:numId w:val="8"/>
              </w:numPr>
              <w:suppressAutoHyphens/>
              <w:spacing w:after="0" w:line="240" w:lineRule="auto"/>
              <w:contextualSpacing w:val="0"/>
              <w:jc w:val="both"/>
              <w:rPr>
                <w:rFonts w:cstheme="minorHAnsi"/>
                <w:color w:val="767171" w:themeColor="background2" w:themeShade="80"/>
                <w:sz w:val="18"/>
                <w:szCs w:val="18"/>
              </w:rPr>
            </w:pPr>
            <w:r w:rsidRPr="00AB3294">
              <w:rPr>
                <w:rFonts w:cstheme="minorHAnsi"/>
                <w:color w:val="767171" w:themeColor="background2" w:themeShade="80"/>
                <w:sz w:val="18"/>
                <w:szCs w:val="18"/>
              </w:rPr>
              <w:lastRenderedPageBreak/>
              <w:t>Elektrody EKG (30 sztuk)</w:t>
            </w:r>
          </w:p>
          <w:p w14:paraId="3508DF11" w14:textId="77777777" w:rsidR="001F79BA" w:rsidRPr="00AB3294" w:rsidRDefault="001F79BA" w:rsidP="00E70FF6">
            <w:pPr>
              <w:pStyle w:val="Akapitzlist"/>
              <w:numPr>
                <w:ilvl w:val="1"/>
                <w:numId w:val="8"/>
              </w:numPr>
              <w:suppressAutoHyphens/>
              <w:spacing w:after="0" w:line="240" w:lineRule="auto"/>
              <w:contextualSpacing w:val="0"/>
              <w:jc w:val="both"/>
              <w:rPr>
                <w:rFonts w:cstheme="minorHAnsi"/>
                <w:color w:val="767171" w:themeColor="background2" w:themeShade="80"/>
                <w:sz w:val="18"/>
                <w:szCs w:val="18"/>
              </w:rPr>
            </w:pPr>
            <w:r w:rsidRPr="00AB3294">
              <w:rPr>
                <w:rFonts w:cstheme="minorHAnsi"/>
                <w:color w:val="767171" w:themeColor="background2" w:themeShade="80"/>
                <w:sz w:val="18"/>
                <w:szCs w:val="18"/>
              </w:rPr>
              <w:t>Sensor SpO2</w:t>
            </w:r>
          </w:p>
          <w:p w14:paraId="306271B5" w14:textId="77777777" w:rsidR="001F79BA" w:rsidRPr="00AB3294" w:rsidRDefault="001F79BA" w:rsidP="00E70FF6">
            <w:pPr>
              <w:pStyle w:val="Akapitzlist"/>
              <w:numPr>
                <w:ilvl w:val="1"/>
                <w:numId w:val="8"/>
              </w:numPr>
              <w:suppressAutoHyphens/>
              <w:spacing w:after="0" w:line="240" w:lineRule="auto"/>
              <w:contextualSpacing w:val="0"/>
              <w:jc w:val="both"/>
              <w:rPr>
                <w:rFonts w:cstheme="minorHAnsi"/>
                <w:color w:val="767171" w:themeColor="background2" w:themeShade="80"/>
                <w:sz w:val="18"/>
                <w:szCs w:val="18"/>
              </w:rPr>
            </w:pPr>
            <w:r w:rsidRPr="00AB3294">
              <w:rPr>
                <w:rFonts w:cstheme="minorHAnsi"/>
                <w:color w:val="767171" w:themeColor="background2" w:themeShade="80"/>
                <w:sz w:val="18"/>
                <w:szCs w:val="18"/>
              </w:rPr>
              <w:t>Mankiet do pomiaru ciśnienia</w:t>
            </w:r>
          </w:p>
          <w:p w14:paraId="4BB1011F" w14:textId="77777777" w:rsidR="001F79BA" w:rsidRPr="00AB3294" w:rsidRDefault="001F79BA" w:rsidP="00E70FF6">
            <w:pPr>
              <w:pStyle w:val="Akapitzlist"/>
              <w:numPr>
                <w:ilvl w:val="1"/>
                <w:numId w:val="8"/>
              </w:numPr>
              <w:suppressAutoHyphens/>
              <w:spacing w:after="0" w:line="240" w:lineRule="auto"/>
              <w:contextualSpacing w:val="0"/>
              <w:jc w:val="both"/>
              <w:rPr>
                <w:rFonts w:cstheme="minorHAnsi"/>
                <w:color w:val="767171" w:themeColor="background2" w:themeShade="80"/>
                <w:sz w:val="18"/>
                <w:szCs w:val="18"/>
              </w:rPr>
            </w:pPr>
            <w:r w:rsidRPr="00AB3294">
              <w:rPr>
                <w:rFonts w:cstheme="minorHAnsi"/>
                <w:color w:val="767171" w:themeColor="background2" w:themeShade="80"/>
                <w:sz w:val="18"/>
                <w:szCs w:val="18"/>
              </w:rPr>
              <w:t>Elektrody do defibrylacji dla dorosłych</w:t>
            </w:r>
          </w:p>
          <w:p w14:paraId="6084F054" w14:textId="77777777" w:rsidR="001F79BA" w:rsidRPr="00AB3294" w:rsidRDefault="001F79BA" w:rsidP="00E70FF6">
            <w:pPr>
              <w:pStyle w:val="Akapitzlist"/>
              <w:numPr>
                <w:ilvl w:val="1"/>
                <w:numId w:val="8"/>
              </w:numPr>
              <w:suppressAutoHyphens/>
              <w:spacing w:after="0" w:line="240" w:lineRule="auto"/>
              <w:contextualSpacing w:val="0"/>
              <w:jc w:val="both"/>
              <w:rPr>
                <w:rFonts w:cstheme="minorHAnsi"/>
                <w:color w:val="767171" w:themeColor="background2" w:themeShade="80"/>
                <w:sz w:val="18"/>
                <w:szCs w:val="18"/>
              </w:rPr>
            </w:pPr>
            <w:r w:rsidRPr="00AB3294">
              <w:rPr>
                <w:rFonts w:cstheme="minorHAnsi"/>
                <w:color w:val="767171" w:themeColor="background2" w:themeShade="80"/>
                <w:sz w:val="18"/>
                <w:szCs w:val="18"/>
              </w:rPr>
              <w:t>Przewód połączeniowy Defi</w:t>
            </w:r>
          </w:p>
          <w:p w14:paraId="6704C032" w14:textId="77777777" w:rsidR="001F79BA" w:rsidRPr="00AB3294" w:rsidRDefault="001F79BA" w:rsidP="00E70FF6">
            <w:pPr>
              <w:pStyle w:val="Akapitzlist"/>
              <w:numPr>
                <w:ilvl w:val="0"/>
                <w:numId w:val="8"/>
              </w:numPr>
              <w:suppressAutoHyphens/>
              <w:spacing w:after="0" w:line="240" w:lineRule="auto"/>
              <w:contextualSpacing w:val="0"/>
              <w:jc w:val="both"/>
              <w:rPr>
                <w:rFonts w:cstheme="minorHAnsi"/>
                <w:color w:val="767171" w:themeColor="background2" w:themeShade="80"/>
                <w:sz w:val="18"/>
                <w:szCs w:val="18"/>
              </w:rPr>
            </w:pPr>
            <w:r w:rsidRPr="00AB3294">
              <w:rPr>
                <w:rFonts w:cstheme="minorHAnsi"/>
                <w:color w:val="767171" w:themeColor="background2" w:themeShade="80"/>
                <w:sz w:val="18"/>
                <w:szCs w:val="18"/>
              </w:rPr>
              <w:t>Zestaw kabli i akcesoriów pediatrycznych:</w:t>
            </w:r>
          </w:p>
          <w:p w14:paraId="3C4E3DC4" w14:textId="77777777" w:rsidR="001F79BA" w:rsidRPr="00AB3294" w:rsidRDefault="001F79BA" w:rsidP="00E70FF6">
            <w:pPr>
              <w:pStyle w:val="Akapitzlist"/>
              <w:numPr>
                <w:ilvl w:val="1"/>
                <w:numId w:val="8"/>
              </w:numPr>
              <w:suppressAutoHyphens/>
              <w:spacing w:after="0" w:line="240" w:lineRule="auto"/>
              <w:contextualSpacing w:val="0"/>
              <w:jc w:val="both"/>
              <w:rPr>
                <w:rFonts w:cstheme="minorHAnsi"/>
                <w:color w:val="767171" w:themeColor="background2" w:themeShade="80"/>
                <w:sz w:val="18"/>
                <w:szCs w:val="18"/>
              </w:rPr>
            </w:pPr>
            <w:r w:rsidRPr="00AB3294">
              <w:rPr>
                <w:rFonts w:cstheme="minorHAnsi"/>
                <w:color w:val="767171" w:themeColor="background2" w:themeShade="80"/>
                <w:sz w:val="18"/>
                <w:szCs w:val="18"/>
              </w:rPr>
              <w:t>Mankiet do pomiaru ciśnienia dziecko/noworodek</w:t>
            </w:r>
          </w:p>
          <w:p w14:paraId="20A46EDB" w14:textId="77777777" w:rsidR="001F79BA" w:rsidRPr="00AB3294" w:rsidRDefault="001F79BA" w:rsidP="00E70FF6">
            <w:pPr>
              <w:pStyle w:val="Akapitzlist"/>
              <w:numPr>
                <w:ilvl w:val="1"/>
                <w:numId w:val="8"/>
              </w:numPr>
              <w:suppressAutoHyphens/>
              <w:spacing w:after="0" w:line="240" w:lineRule="auto"/>
              <w:contextualSpacing w:val="0"/>
              <w:jc w:val="both"/>
              <w:rPr>
                <w:rFonts w:cstheme="minorHAnsi"/>
                <w:color w:val="767171" w:themeColor="background2" w:themeShade="80"/>
                <w:sz w:val="18"/>
                <w:szCs w:val="18"/>
              </w:rPr>
            </w:pPr>
            <w:r w:rsidRPr="00AB3294">
              <w:rPr>
                <w:rFonts w:cstheme="minorHAnsi"/>
                <w:color w:val="767171" w:themeColor="background2" w:themeShade="80"/>
                <w:sz w:val="18"/>
                <w:szCs w:val="18"/>
              </w:rPr>
              <w:t>Sensor SpO2- dziecko/noworodek</w:t>
            </w:r>
          </w:p>
          <w:p w14:paraId="5F3D9B8D" w14:textId="77777777" w:rsidR="001F79BA" w:rsidRPr="00AB3294" w:rsidRDefault="001F79BA" w:rsidP="00E70FF6">
            <w:pPr>
              <w:pStyle w:val="Akapitzlist"/>
              <w:numPr>
                <w:ilvl w:val="1"/>
                <w:numId w:val="8"/>
              </w:numPr>
              <w:suppressAutoHyphens/>
              <w:spacing w:after="0" w:line="240" w:lineRule="auto"/>
              <w:contextualSpacing w:val="0"/>
              <w:jc w:val="both"/>
              <w:rPr>
                <w:rFonts w:cstheme="minorHAnsi"/>
                <w:color w:val="767171" w:themeColor="background2" w:themeShade="80"/>
                <w:sz w:val="18"/>
                <w:szCs w:val="18"/>
              </w:rPr>
            </w:pPr>
            <w:r w:rsidRPr="00AB3294">
              <w:rPr>
                <w:rFonts w:cstheme="minorHAnsi"/>
                <w:color w:val="767171" w:themeColor="background2" w:themeShade="80"/>
                <w:sz w:val="18"/>
                <w:szCs w:val="18"/>
              </w:rPr>
              <w:t>Elektrody do defibrylacji- pediatryczne</w:t>
            </w:r>
          </w:p>
          <w:p w14:paraId="598561D0"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router Wi-Fi</w:t>
            </w:r>
          </w:p>
          <w:p w14:paraId="6D06507C"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iPad 10,2` z etui (2 sztuki)</w:t>
            </w:r>
          </w:p>
          <w:p w14:paraId="264AA2C7"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iPad 12,9`</w:t>
            </w:r>
          </w:p>
          <w:p w14:paraId="18537E58"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qubeCPR</w:t>
            </w:r>
          </w:p>
          <w:p w14:paraId="5622A579" w14:textId="77777777" w:rsidR="001F79BA" w:rsidRPr="00AB3294" w:rsidRDefault="001F79BA">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ekrany wirtualnych monitorów:</w:t>
            </w:r>
          </w:p>
          <w:p w14:paraId="0A32F2F2" w14:textId="77777777" w:rsidR="001F79BA" w:rsidRPr="00AB3294" w:rsidRDefault="001F79BA">
            <w:pPr>
              <w:pStyle w:val="Akapitzlist"/>
              <w:spacing w:after="0" w:line="240" w:lineRule="auto"/>
              <w:ind w:left="708"/>
              <w:jc w:val="both"/>
              <w:rPr>
                <w:rFonts w:cstheme="minorHAnsi"/>
                <w:color w:val="767171" w:themeColor="background2" w:themeShade="80"/>
                <w:sz w:val="18"/>
                <w:szCs w:val="18"/>
              </w:rPr>
            </w:pPr>
            <w:r w:rsidRPr="00AB3294">
              <w:rPr>
                <w:rFonts w:cstheme="minorHAnsi"/>
                <w:color w:val="767171" w:themeColor="background2" w:themeShade="80"/>
                <w:sz w:val="18"/>
                <w:szCs w:val="18"/>
              </w:rPr>
              <w:t>- ogólny monitor pacjenta</w:t>
            </w:r>
          </w:p>
          <w:p w14:paraId="5F9ED52D" w14:textId="77777777" w:rsidR="001F79BA" w:rsidRPr="00AB3294" w:rsidRDefault="001F79BA">
            <w:pPr>
              <w:pStyle w:val="Akapitzlist"/>
              <w:spacing w:after="0" w:line="240" w:lineRule="auto"/>
              <w:ind w:left="708"/>
              <w:jc w:val="both"/>
              <w:rPr>
                <w:rFonts w:cstheme="minorHAnsi"/>
                <w:color w:val="767171" w:themeColor="background2" w:themeShade="80"/>
                <w:sz w:val="18"/>
                <w:szCs w:val="18"/>
              </w:rPr>
            </w:pPr>
            <w:r w:rsidRPr="00AB3294">
              <w:rPr>
                <w:rFonts w:cstheme="minorHAnsi"/>
                <w:color w:val="767171" w:themeColor="background2" w:themeShade="80"/>
                <w:sz w:val="18"/>
                <w:szCs w:val="18"/>
              </w:rPr>
              <w:t>- respirator</w:t>
            </w:r>
          </w:p>
          <w:p w14:paraId="6B650014" w14:textId="77777777" w:rsidR="001F79BA" w:rsidRPr="00AB3294" w:rsidRDefault="001F79BA">
            <w:pPr>
              <w:pStyle w:val="Akapitzlist"/>
              <w:spacing w:after="0" w:line="240" w:lineRule="auto"/>
              <w:ind w:left="708"/>
              <w:jc w:val="both"/>
              <w:rPr>
                <w:rFonts w:cstheme="minorHAnsi"/>
                <w:color w:val="767171" w:themeColor="background2" w:themeShade="80"/>
                <w:sz w:val="18"/>
                <w:szCs w:val="18"/>
              </w:rPr>
            </w:pPr>
            <w:r w:rsidRPr="00AB3294">
              <w:rPr>
                <w:rFonts w:cstheme="minorHAnsi"/>
                <w:color w:val="767171" w:themeColor="background2" w:themeShade="80"/>
                <w:sz w:val="18"/>
                <w:szCs w:val="18"/>
              </w:rPr>
              <w:t>- AED</w:t>
            </w:r>
          </w:p>
          <w:p w14:paraId="1CC0EC37" w14:textId="77777777" w:rsidR="001F79BA" w:rsidRPr="00AB3294" w:rsidRDefault="001F79BA">
            <w:pPr>
              <w:pStyle w:val="Akapitzlist"/>
              <w:spacing w:after="0" w:line="240" w:lineRule="auto"/>
              <w:ind w:left="708"/>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 </w:t>
            </w:r>
            <w:r w:rsidRPr="00AB3294">
              <w:rPr>
                <w:rFonts w:cstheme="minorHAnsi"/>
                <w:color w:val="FF0000"/>
                <w:sz w:val="18"/>
                <w:szCs w:val="18"/>
              </w:rPr>
              <w:t xml:space="preserve">1 </w:t>
            </w:r>
            <w:r w:rsidRPr="00AB3294">
              <w:rPr>
                <w:rFonts w:cstheme="minorHAnsi"/>
                <w:color w:val="767171" w:themeColor="background2" w:themeShade="80"/>
                <w:sz w:val="18"/>
                <w:szCs w:val="18"/>
              </w:rPr>
              <w:t xml:space="preserve">ekran symulujący ekran rzeczywistego monitora </w:t>
            </w:r>
            <w:r w:rsidRPr="00AB3294">
              <w:rPr>
                <w:rFonts w:cstheme="minorHAnsi"/>
                <w:color w:val="FF0000"/>
                <w:sz w:val="18"/>
                <w:szCs w:val="18"/>
              </w:rPr>
              <w:t>(WSKAZAĆ)</w:t>
            </w:r>
          </w:p>
        </w:tc>
      </w:tr>
    </w:tbl>
    <w:p w14:paraId="23D62BEF" w14:textId="77777777" w:rsidR="001F79BA" w:rsidRPr="00AB3294" w:rsidRDefault="001F79BA" w:rsidP="001F79BA">
      <w:pPr>
        <w:jc w:val="center"/>
        <w:rPr>
          <w:rFonts w:cstheme="minorHAnsi"/>
          <w:sz w:val="18"/>
          <w:szCs w:val="18"/>
          <w:lang w:eastAsia="en-US"/>
        </w:rPr>
      </w:pPr>
    </w:p>
    <w:p w14:paraId="6A60489D" w14:textId="77777777" w:rsidR="001F79BA" w:rsidRPr="00AB3294" w:rsidRDefault="001F79BA" w:rsidP="001F79BA">
      <w:pPr>
        <w:jc w:val="center"/>
        <w:rPr>
          <w:rFonts w:cstheme="minorHAnsi"/>
          <w:sz w:val="18"/>
          <w:szCs w:val="18"/>
        </w:rPr>
      </w:pPr>
    </w:p>
    <w:p w14:paraId="0ACE923E" w14:textId="77777777" w:rsidR="001F79BA" w:rsidRPr="00AB3294" w:rsidRDefault="001F79BA" w:rsidP="001F79BA">
      <w:pPr>
        <w:jc w:val="center"/>
        <w:rPr>
          <w:rFonts w:cstheme="minorHAnsi"/>
          <w:sz w:val="18"/>
          <w:szCs w:val="18"/>
        </w:rPr>
      </w:pPr>
    </w:p>
    <w:p w14:paraId="4EBA613E" w14:textId="33642F1D" w:rsidR="001F79BA" w:rsidRPr="00021F80" w:rsidRDefault="001F79BA" w:rsidP="00E70FF6">
      <w:pPr>
        <w:pStyle w:val="Akapitzlist"/>
        <w:numPr>
          <w:ilvl w:val="0"/>
          <w:numId w:val="1"/>
        </w:numPr>
        <w:rPr>
          <w:rFonts w:cstheme="minorHAnsi"/>
          <w:b/>
          <w:sz w:val="28"/>
          <w:szCs w:val="28"/>
        </w:rPr>
      </w:pPr>
      <w:r w:rsidRPr="00021F80">
        <w:rPr>
          <w:rFonts w:cstheme="minorHAnsi"/>
          <w:b/>
          <w:sz w:val="28"/>
          <w:szCs w:val="28"/>
        </w:rPr>
        <w:t>Respirator</w:t>
      </w: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2"/>
        <w:gridCol w:w="58"/>
      </w:tblGrid>
      <w:tr w:rsidR="001F79BA" w:rsidRPr="00AB3294" w14:paraId="162A412D" w14:textId="77777777" w:rsidTr="001F79BA">
        <w:trPr>
          <w:gridAfter w:val="1"/>
          <w:wAfter w:w="58" w:type="dxa"/>
          <w:trHeight w:val="413"/>
        </w:trPr>
        <w:tc>
          <w:tcPr>
            <w:tcW w:w="9243" w:type="dxa"/>
            <w:tcBorders>
              <w:top w:val="single" w:sz="4" w:space="0" w:color="auto"/>
              <w:left w:val="single" w:sz="4" w:space="0" w:color="auto"/>
              <w:bottom w:val="single" w:sz="4" w:space="0" w:color="auto"/>
              <w:right w:val="single" w:sz="4" w:space="0" w:color="auto"/>
            </w:tcBorders>
            <w:vAlign w:val="center"/>
            <w:hideMark/>
          </w:tcPr>
          <w:p w14:paraId="663B90AE" w14:textId="77777777" w:rsidR="001F79BA" w:rsidRPr="00AB3294" w:rsidRDefault="001F79BA" w:rsidP="001F79BA">
            <w:pPr>
              <w:pStyle w:val="Akapitzlist"/>
              <w:spacing w:line="256" w:lineRule="auto"/>
              <w:jc w:val="center"/>
              <w:rPr>
                <w:rFonts w:eastAsia="Times New Roman" w:cstheme="minorHAnsi"/>
                <w:b/>
                <w:bCs/>
                <w:sz w:val="18"/>
                <w:szCs w:val="18"/>
                <w:lang w:eastAsia="en-US"/>
              </w:rPr>
            </w:pPr>
            <w:r w:rsidRPr="00AB3294">
              <w:rPr>
                <w:rFonts w:cstheme="minorHAnsi"/>
                <w:sz w:val="18"/>
                <w:szCs w:val="18"/>
                <w:lang w:eastAsia="en-US"/>
              </w:rPr>
              <w:t>Parametry podstawowe</w:t>
            </w:r>
          </w:p>
        </w:tc>
      </w:tr>
      <w:tr w:rsidR="001F79BA" w:rsidRPr="00AB3294" w14:paraId="6AE4D511" w14:textId="77777777" w:rsidTr="001F79BA">
        <w:trPr>
          <w:gridAfter w:val="1"/>
          <w:wAfter w:w="58" w:type="dxa"/>
          <w:trHeight w:val="531"/>
        </w:trPr>
        <w:tc>
          <w:tcPr>
            <w:tcW w:w="9243" w:type="dxa"/>
            <w:tcBorders>
              <w:top w:val="single" w:sz="4" w:space="0" w:color="auto"/>
              <w:left w:val="single" w:sz="4" w:space="0" w:color="auto"/>
              <w:bottom w:val="single" w:sz="4" w:space="0" w:color="auto"/>
              <w:right w:val="single" w:sz="4" w:space="0" w:color="auto"/>
            </w:tcBorders>
            <w:vAlign w:val="center"/>
            <w:hideMark/>
          </w:tcPr>
          <w:p w14:paraId="6E130647" w14:textId="77777777" w:rsidR="001F79BA" w:rsidRPr="00AB3294" w:rsidRDefault="001F79BA">
            <w:pPr>
              <w:spacing w:line="256" w:lineRule="auto"/>
              <w:jc w:val="both"/>
              <w:rPr>
                <w:rFonts w:cstheme="minorHAnsi"/>
                <w:bCs/>
                <w:sz w:val="18"/>
                <w:szCs w:val="18"/>
                <w:lang w:eastAsia="en-US"/>
              </w:rPr>
            </w:pPr>
            <w:r w:rsidRPr="00AB3294">
              <w:rPr>
                <w:rFonts w:cstheme="minorHAnsi"/>
                <w:sz w:val="18"/>
                <w:szCs w:val="18"/>
                <w:lang w:eastAsia="en-US"/>
              </w:rPr>
              <w:t>Urządzenie w zwartej i wytrzymałej obudowie, z możliwością zawieszenia na ramie łóżka, noszy lub wózku medycznym, z uchwytem do przenoszenia w ręku (opcjonalnie pasek umożliwiający zawieszenie na ramieniu).</w:t>
            </w:r>
          </w:p>
        </w:tc>
      </w:tr>
      <w:tr w:rsidR="001F79BA" w:rsidRPr="00AB3294" w14:paraId="040EA6AF" w14:textId="77777777" w:rsidTr="001F79BA">
        <w:trPr>
          <w:gridAfter w:val="1"/>
          <w:wAfter w:w="58" w:type="dxa"/>
          <w:trHeight w:val="283"/>
        </w:trPr>
        <w:tc>
          <w:tcPr>
            <w:tcW w:w="9243" w:type="dxa"/>
            <w:tcBorders>
              <w:top w:val="single" w:sz="4" w:space="0" w:color="auto"/>
              <w:left w:val="single" w:sz="4" w:space="0" w:color="auto"/>
              <w:bottom w:val="single" w:sz="4" w:space="0" w:color="auto"/>
              <w:right w:val="single" w:sz="4" w:space="0" w:color="auto"/>
            </w:tcBorders>
            <w:vAlign w:val="center"/>
            <w:hideMark/>
          </w:tcPr>
          <w:p w14:paraId="67CED001" w14:textId="77777777" w:rsidR="001F79BA" w:rsidRPr="00AB3294" w:rsidRDefault="001F79BA">
            <w:pPr>
              <w:spacing w:line="256" w:lineRule="auto"/>
              <w:jc w:val="both"/>
              <w:rPr>
                <w:rFonts w:cstheme="minorHAnsi"/>
                <w:sz w:val="18"/>
                <w:szCs w:val="18"/>
                <w:lang w:eastAsia="en-US"/>
              </w:rPr>
            </w:pPr>
            <w:r w:rsidRPr="00AB3294">
              <w:rPr>
                <w:rFonts w:cstheme="minorHAnsi"/>
                <w:sz w:val="18"/>
                <w:szCs w:val="18"/>
                <w:lang w:eastAsia="en-US"/>
              </w:rPr>
              <w:t>Respirator wyposażony w torbę ochronną wykonaną z materiału PLAN zapobiegającemu dostaniu się zanieczyszczeń lub wody do przestrzeni urządzenia (opcja)</w:t>
            </w:r>
          </w:p>
        </w:tc>
      </w:tr>
      <w:tr w:rsidR="001F79BA" w:rsidRPr="00AB3294" w14:paraId="1B0A40E7"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411D45C4" w14:textId="77777777" w:rsidR="001F79BA" w:rsidRPr="00AB3294" w:rsidRDefault="001F79BA">
            <w:pPr>
              <w:spacing w:line="256" w:lineRule="auto"/>
              <w:jc w:val="both"/>
              <w:rPr>
                <w:rFonts w:cstheme="minorHAnsi"/>
                <w:sz w:val="18"/>
                <w:szCs w:val="18"/>
                <w:lang w:eastAsia="en-US"/>
              </w:rPr>
            </w:pPr>
            <w:r w:rsidRPr="00AB3294">
              <w:rPr>
                <w:rFonts w:cstheme="minorHAnsi"/>
                <w:sz w:val="18"/>
                <w:szCs w:val="18"/>
                <w:lang w:eastAsia="en-US"/>
              </w:rPr>
              <w:t>Przednia część torby ochronnej wykonana z przeźroczystego materiału, umożliwiającego swobodny dostęp do wszystkich funkcji urządzenia i odczytanie parametrów wyświetlanych na monitorze, bez potrzeby jej otwierania (opcja).</w:t>
            </w:r>
          </w:p>
        </w:tc>
      </w:tr>
      <w:tr w:rsidR="001F79BA" w:rsidRPr="00AB3294" w14:paraId="113957DA"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7368A971" w14:textId="77777777" w:rsidR="001F79BA" w:rsidRPr="00AB3294" w:rsidRDefault="001F79BA">
            <w:pPr>
              <w:spacing w:line="256" w:lineRule="auto"/>
              <w:jc w:val="both"/>
              <w:rPr>
                <w:rFonts w:cstheme="minorHAnsi"/>
                <w:sz w:val="18"/>
                <w:szCs w:val="18"/>
                <w:lang w:eastAsia="en-US"/>
              </w:rPr>
            </w:pPr>
            <w:r w:rsidRPr="00AB3294">
              <w:rPr>
                <w:rFonts w:cstheme="minorHAnsi"/>
                <w:sz w:val="18"/>
                <w:szCs w:val="18"/>
                <w:lang w:eastAsia="en-US"/>
              </w:rPr>
              <w:t>Zestaw składa się z respiratora transportowego, przewodu ciśnieniowego umożliwiającego podłączenie respiratora do zewnętrznego źródła tlenu ze złączem AGA 2 m, kieszeni na akcesoria, maski nr 5, przewodu pacjenta, płuca testowego (opcja z butlą i reduktorem).</w:t>
            </w:r>
          </w:p>
        </w:tc>
      </w:tr>
      <w:tr w:rsidR="001F79BA" w:rsidRPr="00AB3294" w14:paraId="7DC16B87"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5FEC0D27" w14:textId="77777777" w:rsidR="001F79BA" w:rsidRPr="00AB3294" w:rsidRDefault="001F79BA">
            <w:pPr>
              <w:spacing w:line="256" w:lineRule="auto"/>
              <w:jc w:val="both"/>
              <w:rPr>
                <w:rFonts w:cstheme="minorHAnsi"/>
                <w:sz w:val="18"/>
                <w:szCs w:val="18"/>
                <w:lang w:eastAsia="en-US"/>
              </w:rPr>
            </w:pPr>
            <w:r w:rsidRPr="00AB3294">
              <w:rPr>
                <w:rFonts w:cstheme="minorHAnsi"/>
                <w:sz w:val="18"/>
                <w:szCs w:val="18"/>
                <w:lang w:eastAsia="en-US"/>
              </w:rPr>
              <w:t>Zasilanie respiratora transportowego: DC 12V i AC 230V.</w:t>
            </w:r>
          </w:p>
        </w:tc>
      </w:tr>
      <w:tr w:rsidR="001F79BA" w:rsidRPr="00AB3294" w14:paraId="431CF0C1"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bottom"/>
            <w:hideMark/>
          </w:tcPr>
          <w:p w14:paraId="00471C7F" w14:textId="77777777" w:rsidR="001F79BA" w:rsidRPr="00AB3294" w:rsidRDefault="001F79BA">
            <w:pPr>
              <w:spacing w:line="256" w:lineRule="auto"/>
              <w:jc w:val="both"/>
              <w:rPr>
                <w:rFonts w:cstheme="minorHAnsi"/>
                <w:bCs/>
                <w:sz w:val="18"/>
                <w:szCs w:val="18"/>
                <w:lang w:eastAsia="en-US"/>
              </w:rPr>
            </w:pPr>
            <w:r w:rsidRPr="00AB3294">
              <w:rPr>
                <w:rFonts w:cstheme="minorHAnsi"/>
                <w:sz w:val="18"/>
                <w:szCs w:val="18"/>
                <w:lang w:eastAsia="en-US"/>
              </w:rPr>
              <w:t>Płyta ścienna ze zintegrowanym zasilaniem 12V umożliwiająca ładowanie respiratora zaraz po wpięciu, spełniająca normę PN EN 1789.</w:t>
            </w:r>
          </w:p>
        </w:tc>
      </w:tr>
      <w:tr w:rsidR="001F79BA" w:rsidRPr="00AB3294" w14:paraId="4B36D531" w14:textId="77777777" w:rsidTr="001F79BA">
        <w:trPr>
          <w:gridAfter w:val="1"/>
          <w:wAfter w:w="58" w:type="dxa"/>
          <w:trHeight w:val="401"/>
        </w:trPr>
        <w:tc>
          <w:tcPr>
            <w:tcW w:w="9243" w:type="dxa"/>
            <w:tcBorders>
              <w:top w:val="single" w:sz="4" w:space="0" w:color="auto"/>
              <w:left w:val="single" w:sz="4" w:space="0" w:color="auto"/>
              <w:bottom w:val="single" w:sz="4" w:space="0" w:color="auto"/>
              <w:right w:val="single" w:sz="4" w:space="0" w:color="auto"/>
            </w:tcBorders>
            <w:vAlign w:val="bottom"/>
            <w:hideMark/>
          </w:tcPr>
          <w:p w14:paraId="484CF3EE" w14:textId="77777777" w:rsidR="001F79BA" w:rsidRPr="00AB3294" w:rsidRDefault="001F79BA">
            <w:pPr>
              <w:spacing w:line="256" w:lineRule="auto"/>
              <w:jc w:val="both"/>
              <w:rPr>
                <w:rFonts w:cstheme="minorHAnsi"/>
                <w:sz w:val="18"/>
                <w:szCs w:val="18"/>
                <w:lang w:eastAsia="en-US"/>
              </w:rPr>
            </w:pPr>
            <w:r w:rsidRPr="00AB3294">
              <w:rPr>
                <w:rFonts w:cstheme="minorHAnsi"/>
                <w:sz w:val="18"/>
                <w:szCs w:val="18"/>
                <w:lang w:eastAsia="en-US"/>
              </w:rPr>
              <w:t>Wymiana baterii przez użytkownika bez użycia narzędzi.</w:t>
            </w:r>
          </w:p>
        </w:tc>
      </w:tr>
      <w:tr w:rsidR="001F79BA" w:rsidRPr="00AB3294" w14:paraId="63B39EE6"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bottom"/>
            <w:hideMark/>
          </w:tcPr>
          <w:p w14:paraId="119D8994" w14:textId="77777777" w:rsidR="001F79BA" w:rsidRPr="00AB3294" w:rsidRDefault="001F79BA">
            <w:pPr>
              <w:spacing w:line="256" w:lineRule="auto"/>
              <w:jc w:val="both"/>
              <w:rPr>
                <w:rFonts w:cstheme="minorHAnsi"/>
                <w:sz w:val="18"/>
                <w:szCs w:val="18"/>
                <w:lang w:eastAsia="en-US"/>
              </w:rPr>
            </w:pPr>
            <w:r w:rsidRPr="00AB3294">
              <w:rPr>
                <w:rFonts w:cstheme="minorHAnsi"/>
                <w:sz w:val="18"/>
                <w:szCs w:val="18"/>
                <w:lang w:eastAsia="en-US"/>
              </w:rPr>
              <w:t>System kontrolny akumulatora umożliwiający sprawdzenie poziomu naładowania i poprawność działania baterii bez potrzeby włączania urządzenia.</w:t>
            </w:r>
          </w:p>
        </w:tc>
      </w:tr>
      <w:tr w:rsidR="001F79BA" w:rsidRPr="00AB3294" w14:paraId="46EB5045"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bottom"/>
            <w:hideMark/>
          </w:tcPr>
          <w:p w14:paraId="7CE3B6DE" w14:textId="77777777" w:rsidR="001F79BA" w:rsidRPr="00AB3294" w:rsidRDefault="001F79BA">
            <w:pPr>
              <w:spacing w:line="256" w:lineRule="auto"/>
              <w:jc w:val="both"/>
              <w:rPr>
                <w:rFonts w:cstheme="minorHAnsi"/>
                <w:sz w:val="18"/>
                <w:szCs w:val="18"/>
                <w:lang w:eastAsia="en-US"/>
              </w:rPr>
            </w:pPr>
            <w:r w:rsidRPr="00AB3294">
              <w:rPr>
                <w:rFonts w:cstheme="minorHAnsi"/>
                <w:sz w:val="18"/>
                <w:szCs w:val="18"/>
                <w:lang w:eastAsia="en-US"/>
              </w:rPr>
              <w:t>Akumulator bez efektu pamięci.</w:t>
            </w:r>
          </w:p>
        </w:tc>
      </w:tr>
      <w:tr w:rsidR="001F79BA" w:rsidRPr="00AB3294" w14:paraId="7B126705" w14:textId="77777777" w:rsidTr="001F79BA">
        <w:trPr>
          <w:gridAfter w:val="1"/>
          <w:wAfter w:w="58" w:type="dxa"/>
          <w:trHeight w:val="428"/>
        </w:trPr>
        <w:tc>
          <w:tcPr>
            <w:tcW w:w="9243" w:type="dxa"/>
            <w:tcBorders>
              <w:top w:val="single" w:sz="4" w:space="0" w:color="auto"/>
              <w:left w:val="single" w:sz="4" w:space="0" w:color="auto"/>
              <w:bottom w:val="single" w:sz="4" w:space="0" w:color="auto"/>
              <w:right w:val="single" w:sz="4" w:space="0" w:color="auto"/>
            </w:tcBorders>
            <w:vAlign w:val="bottom"/>
            <w:hideMark/>
          </w:tcPr>
          <w:p w14:paraId="4C733704" w14:textId="77777777" w:rsidR="001F79BA" w:rsidRPr="00AB3294" w:rsidRDefault="001F79BA">
            <w:pPr>
              <w:spacing w:line="256" w:lineRule="auto"/>
              <w:jc w:val="both"/>
              <w:rPr>
                <w:rFonts w:cstheme="minorHAnsi"/>
                <w:sz w:val="18"/>
                <w:szCs w:val="18"/>
                <w:lang w:eastAsia="en-US"/>
              </w:rPr>
            </w:pPr>
            <w:r w:rsidRPr="00AB3294">
              <w:rPr>
                <w:rFonts w:cstheme="minorHAnsi"/>
                <w:sz w:val="18"/>
                <w:szCs w:val="18"/>
                <w:lang w:eastAsia="en-US"/>
              </w:rPr>
              <w:t>Ładowanie baterii od 0 do 95 % w czasie do 3,5 godziny.</w:t>
            </w:r>
          </w:p>
        </w:tc>
      </w:tr>
      <w:tr w:rsidR="001F79BA" w:rsidRPr="00AB3294" w14:paraId="0B016572" w14:textId="77777777" w:rsidTr="001F79BA">
        <w:trPr>
          <w:gridAfter w:val="1"/>
          <w:wAfter w:w="58" w:type="dxa"/>
          <w:trHeight w:val="465"/>
        </w:trPr>
        <w:tc>
          <w:tcPr>
            <w:tcW w:w="9243" w:type="dxa"/>
            <w:tcBorders>
              <w:top w:val="single" w:sz="4" w:space="0" w:color="auto"/>
              <w:left w:val="single" w:sz="4" w:space="0" w:color="auto"/>
              <w:bottom w:val="single" w:sz="4" w:space="0" w:color="auto"/>
              <w:right w:val="single" w:sz="4" w:space="0" w:color="auto"/>
            </w:tcBorders>
            <w:vAlign w:val="center"/>
            <w:hideMark/>
          </w:tcPr>
          <w:p w14:paraId="0C073177" w14:textId="77777777" w:rsidR="001F79BA" w:rsidRPr="00AB3294" w:rsidRDefault="001F79BA">
            <w:pPr>
              <w:spacing w:line="256" w:lineRule="auto"/>
              <w:jc w:val="both"/>
              <w:rPr>
                <w:rFonts w:cstheme="minorHAnsi"/>
                <w:sz w:val="18"/>
                <w:szCs w:val="18"/>
                <w:lang w:eastAsia="en-US"/>
              </w:rPr>
            </w:pPr>
            <w:r w:rsidRPr="00AB3294">
              <w:rPr>
                <w:rFonts w:cstheme="minorHAnsi"/>
                <w:sz w:val="18"/>
                <w:szCs w:val="18"/>
                <w:lang w:eastAsia="en-US"/>
              </w:rPr>
              <w:t>Kapnografia</w:t>
            </w:r>
          </w:p>
        </w:tc>
      </w:tr>
      <w:tr w:rsidR="001F79BA" w:rsidRPr="00AB3294" w14:paraId="66F55606"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4F9D7744" w14:textId="77777777" w:rsidR="001F79BA" w:rsidRPr="00AB3294" w:rsidRDefault="001F79BA">
            <w:pPr>
              <w:spacing w:line="256" w:lineRule="auto"/>
              <w:jc w:val="both"/>
              <w:rPr>
                <w:rFonts w:cstheme="minorHAnsi"/>
                <w:sz w:val="18"/>
                <w:szCs w:val="18"/>
                <w:lang w:eastAsia="en-US"/>
              </w:rPr>
            </w:pPr>
          </w:p>
        </w:tc>
      </w:tr>
      <w:tr w:rsidR="001F79BA" w:rsidRPr="00AB3294" w14:paraId="1EF7C5F5" w14:textId="77777777" w:rsidTr="001F79BA">
        <w:trPr>
          <w:trHeight w:val="176"/>
        </w:trPr>
        <w:tc>
          <w:tcPr>
            <w:tcW w:w="9301"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CF21AB7" w14:textId="77777777" w:rsidR="001F79BA" w:rsidRPr="00AB3294" w:rsidRDefault="001F79BA">
            <w:pPr>
              <w:spacing w:line="256" w:lineRule="auto"/>
              <w:rPr>
                <w:rFonts w:cstheme="minorHAnsi"/>
                <w:bCs/>
                <w:sz w:val="18"/>
                <w:szCs w:val="18"/>
                <w:lang w:eastAsia="en-US"/>
              </w:rPr>
            </w:pPr>
            <w:r w:rsidRPr="00AB3294">
              <w:rPr>
                <w:rFonts w:cstheme="minorHAnsi"/>
                <w:sz w:val="18"/>
                <w:szCs w:val="18"/>
                <w:lang w:eastAsia="en-US"/>
              </w:rPr>
              <w:t>Parametry podstawowe</w:t>
            </w:r>
          </w:p>
        </w:tc>
      </w:tr>
      <w:tr w:rsidR="001F79BA" w:rsidRPr="00AB3294" w14:paraId="0EA8F73B"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22721C00"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lastRenderedPageBreak/>
              <w:t>Respirator przeznaczony do wentylacji dorosłych, dzieci i niemowląt.</w:t>
            </w:r>
          </w:p>
        </w:tc>
      </w:tr>
      <w:tr w:rsidR="001F79BA" w:rsidRPr="00AB3294" w14:paraId="30A03501"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03215400" w14:textId="77777777" w:rsidR="001F79BA" w:rsidRPr="00AB3294" w:rsidRDefault="001F79BA">
            <w:pPr>
              <w:spacing w:line="256" w:lineRule="auto"/>
              <w:rPr>
                <w:rFonts w:cstheme="minorHAnsi"/>
                <w:color w:val="000000"/>
                <w:sz w:val="18"/>
                <w:szCs w:val="18"/>
                <w:lang w:eastAsia="en-US"/>
              </w:rPr>
            </w:pPr>
            <w:r w:rsidRPr="00AB3294">
              <w:rPr>
                <w:rFonts w:cstheme="minorHAnsi"/>
                <w:sz w:val="18"/>
                <w:szCs w:val="18"/>
                <w:lang w:eastAsia="en-US"/>
              </w:rPr>
              <w:t>Waga respiratora ok. 2,5 kg.</w:t>
            </w:r>
          </w:p>
        </w:tc>
      </w:tr>
      <w:tr w:rsidR="001F79BA" w:rsidRPr="00AB3294" w14:paraId="5B879E46"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0D1E3944" w14:textId="77777777" w:rsidR="001F79BA" w:rsidRPr="00AB3294" w:rsidRDefault="001F79BA">
            <w:pPr>
              <w:spacing w:line="256" w:lineRule="auto"/>
              <w:rPr>
                <w:rFonts w:cstheme="minorHAnsi"/>
                <w:color w:val="000000"/>
                <w:sz w:val="18"/>
                <w:szCs w:val="18"/>
                <w:lang w:eastAsia="en-US"/>
              </w:rPr>
            </w:pPr>
            <w:r w:rsidRPr="00AB3294">
              <w:rPr>
                <w:rFonts w:cstheme="minorHAnsi"/>
                <w:sz w:val="18"/>
                <w:szCs w:val="18"/>
                <w:lang w:eastAsia="en-US"/>
              </w:rPr>
              <w:t>Zasilanie w tlen o ciśnieniu od 2,7 do 6,0 bar.</w:t>
            </w:r>
          </w:p>
        </w:tc>
      </w:tr>
      <w:tr w:rsidR="001F79BA" w:rsidRPr="00AB3294" w14:paraId="4968E88E" w14:textId="77777777" w:rsidTr="001F79BA">
        <w:trPr>
          <w:gridAfter w:val="1"/>
          <w:wAfter w:w="58" w:type="dxa"/>
          <w:trHeight w:val="320"/>
        </w:trPr>
        <w:tc>
          <w:tcPr>
            <w:tcW w:w="9243" w:type="dxa"/>
            <w:tcBorders>
              <w:top w:val="single" w:sz="4" w:space="0" w:color="auto"/>
              <w:left w:val="single" w:sz="4" w:space="0" w:color="auto"/>
              <w:bottom w:val="single" w:sz="4" w:space="0" w:color="auto"/>
              <w:right w:val="single" w:sz="4" w:space="0" w:color="auto"/>
            </w:tcBorders>
            <w:vAlign w:val="center"/>
            <w:hideMark/>
          </w:tcPr>
          <w:p w14:paraId="7CCFC296"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Zasilanie z baterii do 10 h w warunkach pracy ambulansu.</w:t>
            </w:r>
          </w:p>
        </w:tc>
      </w:tr>
      <w:tr w:rsidR="001F79BA" w:rsidRPr="00AB3294" w14:paraId="3825F437"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58AE775C"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Wentylacja 100% tlenem i Air Mix.</w:t>
            </w:r>
          </w:p>
        </w:tc>
      </w:tr>
      <w:tr w:rsidR="001F79BA" w:rsidRPr="00AB3294" w14:paraId="3A3BB872"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2316BC1F"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Możliwość pracy w temperaturze -20 – + 50˚C.</w:t>
            </w:r>
          </w:p>
        </w:tc>
      </w:tr>
      <w:tr w:rsidR="001F79BA" w:rsidRPr="00AB3294" w14:paraId="7BA23782"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201FB652"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Możliwość przechowywania w temperaturze  -40 – +70˚C.</w:t>
            </w:r>
          </w:p>
        </w:tc>
      </w:tr>
      <w:tr w:rsidR="001F79BA" w:rsidRPr="00AB3294" w14:paraId="27AB1A1F"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1938809F"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Zabezpieczenie przed przypadkową zmianą ustawień parametrów oddechowych w postaci potwierdzenia wyboru parametru po jego ustawieniu.</w:t>
            </w:r>
          </w:p>
        </w:tc>
      </w:tr>
      <w:tr w:rsidR="001F79BA" w:rsidRPr="00AB3294" w14:paraId="64488137"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6A15E03D"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Rozpoczęcie natychmiastowej wentylacji w trybach ratunkowych za pomocą przycisków umieszczonych na panelu głównym.</w:t>
            </w:r>
          </w:p>
        </w:tc>
      </w:tr>
      <w:tr w:rsidR="001F79BA" w:rsidRPr="00AB3294" w14:paraId="1752C37D"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4C91FAE3"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Ustawienie parametrów oddechowych na podstawie wzrostu i płci pacjenta.</w:t>
            </w:r>
          </w:p>
        </w:tc>
      </w:tr>
      <w:tr w:rsidR="001F79BA" w:rsidRPr="00AB3294" w14:paraId="08867421"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5D2250E6"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Autotest pozwalający na sprawdzenie działania respiratora każdorazowo po włączeniu urządzenia.</w:t>
            </w:r>
          </w:p>
        </w:tc>
      </w:tr>
      <w:tr w:rsidR="001F79BA" w:rsidRPr="00AB3294" w14:paraId="115CFED8"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bottom"/>
            <w:hideMark/>
          </w:tcPr>
          <w:p w14:paraId="2921D109" w14:textId="77777777" w:rsidR="001F79BA" w:rsidRPr="00AB3294" w:rsidRDefault="001F79BA">
            <w:pPr>
              <w:spacing w:line="256" w:lineRule="auto"/>
              <w:jc w:val="both"/>
              <w:rPr>
                <w:rFonts w:cstheme="minorHAnsi"/>
                <w:sz w:val="18"/>
                <w:szCs w:val="18"/>
                <w:lang w:eastAsia="en-US"/>
              </w:rPr>
            </w:pPr>
            <w:r w:rsidRPr="00AB3294">
              <w:rPr>
                <w:rFonts w:cstheme="minorHAnsi"/>
                <w:sz w:val="18"/>
                <w:szCs w:val="18"/>
                <w:lang w:eastAsia="en-US"/>
              </w:rPr>
              <w:t>Wbudowany czytnik kart pamięci wraz z kartą o pojemności 2 GB do zapisywania monitorowanych</w:t>
            </w:r>
          </w:p>
        </w:tc>
      </w:tr>
      <w:tr w:rsidR="001F79BA" w:rsidRPr="00AB3294" w14:paraId="776BC767" w14:textId="77777777" w:rsidTr="001F79BA">
        <w:trPr>
          <w:gridAfter w:val="1"/>
          <w:wAfter w:w="58" w:type="dxa"/>
          <w:trHeight w:val="458"/>
        </w:trPr>
        <w:tc>
          <w:tcPr>
            <w:tcW w:w="9243" w:type="dxa"/>
            <w:tcBorders>
              <w:top w:val="single" w:sz="4" w:space="0" w:color="auto"/>
              <w:left w:val="single" w:sz="4" w:space="0" w:color="auto"/>
              <w:bottom w:val="single" w:sz="4" w:space="0" w:color="auto"/>
              <w:right w:val="single" w:sz="4" w:space="0" w:color="auto"/>
            </w:tcBorders>
            <w:vAlign w:val="center"/>
            <w:hideMark/>
          </w:tcPr>
          <w:p w14:paraId="37A95D44"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parametrów oraz zdarzeń z możliwością późniejszej analizy.</w:t>
            </w:r>
          </w:p>
        </w:tc>
      </w:tr>
      <w:tr w:rsidR="001F79BA" w:rsidRPr="00AB3294" w14:paraId="77D141B8"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7CCDA21E"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Ręczne wyzwalanie oddechów w trybie RKO bezpośrednio przy masce do wentylacji.</w:t>
            </w:r>
          </w:p>
        </w:tc>
      </w:tr>
      <w:tr w:rsidR="001F79BA" w:rsidRPr="00AB3294" w14:paraId="0E93865A" w14:textId="77777777" w:rsidTr="001F79BA">
        <w:trPr>
          <w:gridAfter w:val="1"/>
          <w:wAfter w:w="58" w:type="dxa"/>
          <w:trHeight w:val="58"/>
        </w:trPr>
        <w:tc>
          <w:tcPr>
            <w:tcW w:w="9243" w:type="dxa"/>
            <w:tcBorders>
              <w:top w:val="single" w:sz="4" w:space="0" w:color="auto"/>
              <w:left w:val="single" w:sz="4" w:space="0" w:color="auto"/>
              <w:bottom w:val="single" w:sz="4" w:space="0" w:color="auto"/>
              <w:right w:val="single" w:sz="4" w:space="0" w:color="auto"/>
            </w:tcBorders>
            <w:vAlign w:val="center"/>
          </w:tcPr>
          <w:p w14:paraId="31D3348B" w14:textId="77777777" w:rsidR="001F79BA" w:rsidRPr="00AB3294" w:rsidRDefault="001F79BA">
            <w:pPr>
              <w:spacing w:line="256" w:lineRule="auto"/>
              <w:rPr>
                <w:rFonts w:cstheme="minorHAnsi"/>
                <w:sz w:val="18"/>
                <w:szCs w:val="18"/>
                <w:lang w:eastAsia="en-US"/>
              </w:rPr>
            </w:pPr>
          </w:p>
        </w:tc>
      </w:tr>
      <w:tr w:rsidR="001F79BA" w:rsidRPr="00AB3294" w14:paraId="2AE3C1E5" w14:textId="77777777" w:rsidTr="001F79BA">
        <w:trPr>
          <w:trHeight w:val="200"/>
        </w:trPr>
        <w:tc>
          <w:tcPr>
            <w:tcW w:w="930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C95D39B" w14:textId="77777777" w:rsidR="001F79BA" w:rsidRPr="00AB3294" w:rsidRDefault="001F79BA">
            <w:pPr>
              <w:spacing w:line="256" w:lineRule="auto"/>
              <w:rPr>
                <w:rFonts w:cstheme="minorHAnsi"/>
                <w:b/>
                <w:bCs/>
                <w:sz w:val="18"/>
                <w:szCs w:val="18"/>
                <w:lang w:eastAsia="en-US"/>
              </w:rPr>
            </w:pPr>
            <w:r w:rsidRPr="00AB3294">
              <w:rPr>
                <w:rFonts w:cstheme="minorHAnsi"/>
                <w:sz w:val="18"/>
                <w:szCs w:val="18"/>
                <w:lang w:eastAsia="en-US"/>
              </w:rPr>
              <w:t>Tryby wentylacji</w:t>
            </w:r>
          </w:p>
        </w:tc>
      </w:tr>
      <w:tr w:rsidR="001F79BA" w:rsidRPr="00AB3294" w14:paraId="47E8C5DF" w14:textId="77777777" w:rsidTr="001F79BA">
        <w:trPr>
          <w:gridAfter w:val="1"/>
          <w:wAfter w:w="58" w:type="dxa"/>
          <w:trHeight w:val="56"/>
        </w:trPr>
        <w:tc>
          <w:tcPr>
            <w:tcW w:w="9243" w:type="dxa"/>
            <w:tcBorders>
              <w:top w:val="single" w:sz="4" w:space="0" w:color="auto"/>
              <w:left w:val="single" w:sz="4" w:space="0" w:color="auto"/>
              <w:bottom w:val="single" w:sz="4" w:space="0" w:color="auto"/>
              <w:right w:val="single" w:sz="4" w:space="0" w:color="auto"/>
            </w:tcBorders>
            <w:vAlign w:val="center"/>
            <w:hideMark/>
          </w:tcPr>
          <w:p w14:paraId="7E9226D5" w14:textId="77777777" w:rsidR="001F79BA" w:rsidRPr="00AB3294" w:rsidRDefault="001F79BA">
            <w:pPr>
              <w:pStyle w:val="NormalnyWeb"/>
              <w:spacing w:line="256" w:lineRule="auto"/>
              <w:rPr>
                <w:rFonts w:asciiTheme="minorHAnsi" w:hAnsiTheme="minorHAnsi" w:cstheme="minorHAnsi"/>
                <w:sz w:val="18"/>
                <w:szCs w:val="18"/>
                <w:lang w:eastAsia="en-US"/>
              </w:rPr>
            </w:pPr>
            <w:r w:rsidRPr="00AB3294">
              <w:rPr>
                <w:rFonts w:asciiTheme="minorHAnsi" w:hAnsiTheme="minorHAnsi" w:cstheme="minorHAnsi"/>
                <w:sz w:val="18"/>
                <w:szCs w:val="18"/>
                <w:lang w:eastAsia="en-US"/>
              </w:rPr>
              <w:t>IPPV</w:t>
            </w:r>
          </w:p>
        </w:tc>
      </w:tr>
      <w:tr w:rsidR="001F79BA" w:rsidRPr="00AB3294" w14:paraId="20DAF9CE"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FBC5AB" w14:textId="77777777" w:rsidR="001F79BA" w:rsidRPr="00AB3294" w:rsidRDefault="001F79BA">
            <w:pPr>
              <w:pStyle w:val="NormalnyWeb"/>
              <w:spacing w:line="256" w:lineRule="auto"/>
              <w:rPr>
                <w:rFonts w:asciiTheme="minorHAnsi" w:hAnsiTheme="minorHAnsi" w:cstheme="minorHAnsi"/>
                <w:sz w:val="18"/>
                <w:szCs w:val="18"/>
                <w:lang w:eastAsia="en-US"/>
              </w:rPr>
            </w:pPr>
            <w:r w:rsidRPr="00AB3294">
              <w:rPr>
                <w:rFonts w:asciiTheme="minorHAnsi" w:hAnsiTheme="minorHAnsi" w:cstheme="minorHAnsi"/>
                <w:sz w:val="18"/>
                <w:szCs w:val="18"/>
                <w:lang w:eastAsia="en-US"/>
              </w:rPr>
              <w:t>RSI</w:t>
            </w:r>
          </w:p>
        </w:tc>
      </w:tr>
      <w:tr w:rsidR="001F79BA" w:rsidRPr="00AB3294" w14:paraId="2F750D10"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0BAE0EA8" w14:textId="77777777" w:rsidR="001F79BA" w:rsidRPr="00AB3294" w:rsidRDefault="001F79BA">
            <w:pPr>
              <w:spacing w:line="256" w:lineRule="auto"/>
              <w:rPr>
                <w:rFonts w:cstheme="minorHAnsi"/>
                <w:bCs/>
                <w:sz w:val="18"/>
                <w:szCs w:val="18"/>
                <w:lang w:eastAsia="en-US"/>
              </w:rPr>
            </w:pPr>
            <w:r w:rsidRPr="00AB3294">
              <w:rPr>
                <w:rFonts w:cstheme="minorHAnsi"/>
                <w:sz w:val="18"/>
                <w:szCs w:val="18"/>
                <w:lang w:eastAsia="en-US"/>
              </w:rPr>
              <w:t>DEMAND „na żądanie”</w:t>
            </w:r>
          </w:p>
        </w:tc>
      </w:tr>
      <w:tr w:rsidR="001F79BA" w:rsidRPr="00AB3294" w14:paraId="10709409"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3882E3F9"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Tryb RKO (CPR) – wspomagający pracę użytkownika podczas resuscytacji krążeniowo-oddechowej – metronom wyznaczający częstotliwość masażu serca w algorytmie 15:2, 30:2 bądź w trybie ciągłym (w przypadku pacjentów zaintubowanych); możliwość zatrzymania trybu na czas analizy rytmu serca z automatycznym powrotem do wentylacji pacjenta w przypadku nieuruchomienia trybu ponownie.</w:t>
            </w:r>
          </w:p>
        </w:tc>
      </w:tr>
      <w:tr w:rsidR="001F79BA" w:rsidRPr="00AB3294" w14:paraId="7A5D16E5"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49EBE92C"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CPAP</w:t>
            </w:r>
          </w:p>
        </w:tc>
      </w:tr>
      <w:tr w:rsidR="001F79BA" w:rsidRPr="00AB3294" w14:paraId="3778A982"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60444E31"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SIMV (opcja)</w:t>
            </w:r>
          </w:p>
        </w:tc>
      </w:tr>
      <w:tr w:rsidR="001F79BA" w:rsidRPr="00AB3294" w14:paraId="7B4A1737"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2B0BB5CC"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S-IPPV (opcja)</w:t>
            </w:r>
          </w:p>
        </w:tc>
      </w:tr>
      <w:tr w:rsidR="001F79BA" w:rsidRPr="00AB3294" w14:paraId="42CA4A60"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64699D74"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Inhalacja (opcja)</w:t>
            </w:r>
          </w:p>
        </w:tc>
      </w:tr>
      <w:tr w:rsidR="001F79BA" w:rsidRPr="00AB3294" w14:paraId="7DA4CD13" w14:textId="77777777" w:rsidTr="001F79BA">
        <w:trPr>
          <w:gridAfter w:val="1"/>
          <w:wAfter w:w="58" w:type="dxa"/>
          <w:trHeight w:val="398"/>
        </w:trPr>
        <w:tc>
          <w:tcPr>
            <w:tcW w:w="9243" w:type="dxa"/>
            <w:tcBorders>
              <w:top w:val="single" w:sz="4" w:space="0" w:color="auto"/>
              <w:left w:val="single" w:sz="4" w:space="0" w:color="auto"/>
              <w:bottom w:val="single" w:sz="4" w:space="0" w:color="auto"/>
              <w:right w:val="single" w:sz="4" w:space="0" w:color="auto"/>
            </w:tcBorders>
            <w:vAlign w:val="center"/>
            <w:hideMark/>
          </w:tcPr>
          <w:p w14:paraId="6594198B" w14:textId="77777777" w:rsidR="001F79BA" w:rsidRPr="00AB3294" w:rsidRDefault="001F79BA">
            <w:pPr>
              <w:spacing w:line="256" w:lineRule="auto"/>
              <w:rPr>
                <w:rFonts w:cstheme="minorHAnsi"/>
                <w:bCs/>
                <w:sz w:val="18"/>
                <w:szCs w:val="18"/>
                <w:lang w:eastAsia="en-US"/>
              </w:rPr>
            </w:pPr>
            <w:r w:rsidRPr="00AB3294">
              <w:rPr>
                <w:rFonts w:cstheme="minorHAnsi"/>
                <w:sz w:val="18"/>
                <w:szCs w:val="18"/>
                <w:lang w:eastAsia="en-US"/>
              </w:rPr>
              <w:t>Tryby ciśnieniowe – BiLevel, PCV, PRVC, ASB (opcja)</w:t>
            </w:r>
          </w:p>
        </w:tc>
      </w:tr>
      <w:tr w:rsidR="001F79BA" w:rsidRPr="00AB3294" w14:paraId="0B542F30"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365C3B1A"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Pomiar przepływu (opcja)</w:t>
            </w:r>
          </w:p>
        </w:tc>
      </w:tr>
      <w:tr w:rsidR="001F79BA" w:rsidRPr="00AB3294" w14:paraId="01DCBFE2" w14:textId="77777777" w:rsidTr="001F79BA">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37A2F6A4" w14:textId="77777777" w:rsidR="001F79BA" w:rsidRPr="00AB3294" w:rsidRDefault="001F79BA">
            <w:pPr>
              <w:spacing w:line="256" w:lineRule="auto"/>
              <w:rPr>
                <w:rFonts w:cstheme="minorHAnsi"/>
                <w:bCs/>
                <w:sz w:val="18"/>
                <w:szCs w:val="18"/>
                <w:lang w:eastAsia="en-US"/>
              </w:rPr>
            </w:pPr>
            <w:r w:rsidRPr="00AB3294">
              <w:rPr>
                <w:rFonts w:cstheme="minorHAnsi"/>
                <w:sz w:val="18"/>
                <w:szCs w:val="18"/>
                <w:lang w:eastAsia="en-US"/>
              </w:rPr>
              <w:t>Krzywe oddechowe (opcja)</w:t>
            </w:r>
          </w:p>
        </w:tc>
      </w:tr>
      <w:tr w:rsidR="001F79BA" w:rsidRPr="00AB3294" w14:paraId="53D78FBA" w14:textId="77777777" w:rsidTr="001F79BA">
        <w:trPr>
          <w:gridAfter w:val="1"/>
          <w:wAfter w:w="58" w:type="dxa"/>
          <w:trHeight w:val="414"/>
        </w:trPr>
        <w:tc>
          <w:tcPr>
            <w:tcW w:w="9243" w:type="dxa"/>
            <w:tcBorders>
              <w:top w:val="single" w:sz="4" w:space="0" w:color="auto"/>
              <w:left w:val="single" w:sz="4" w:space="0" w:color="auto"/>
              <w:bottom w:val="single" w:sz="4" w:space="0" w:color="auto"/>
              <w:right w:val="single" w:sz="4" w:space="0" w:color="auto"/>
            </w:tcBorders>
            <w:vAlign w:val="center"/>
            <w:hideMark/>
          </w:tcPr>
          <w:p w14:paraId="0CB9ED76" w14:textId="77777777" w:rsidR="001F79BA" w:rsidRPr="00AB3294" w:rsidRDefault="001F79BA">
            <w:pPr>
              <w:spacing w:line="256" w:lineRule="auto"/>
              <w:rPr>
                <w:rFonts w:cstheme="minorHAnsi"/>
                <w:bCs/>
                <w:sz w:val="18"/>
                <w:szCs w:val="18"/>
                <w:lang w:eastAsia="en-US"/>
              </w:rPr>
            </w:pPr>
            <w:r w:rsidRPr="00AB3294">
              <w:rPr>
                <w:rFonts w:cstheme="minorHAnsi"/>
                <w:sz w:val="18"/>
                <w:szCs w:val="18"/>
                <w:lang w:eastAsia="en-US"/>
              </w:rPr>
              <w:t>Bluetooth (opcja)</w:t>
            </w:r>
          </w:p>
        </w:tc>
      </w:tr>
      <w:tr w:rsidR="001F79BA" w:rsidRPr="00AB3294" w14:paraId="2CFEFB84" w14:textId="77777777" w:rsidTr="001F79BA">
        <w:trPr>
          <w:gridAfter w:val="1"/>
          <w:wAfter w:w="58" w:type="dxa"/>
          <w:trHeight w:val="342"/>
        </w:trPr>
        <w:tc>
          <w:tcPr>
            <w:tcW w:w="9243" w:type="dxa"/>
            <w:tcBorders>
              <w:top w:val="single" w:sz="4" w:space="0" w:color="auto"/>
              <w:left w:val="single" w:sz="4" w:space="0" w:color="auto"/>
              <w:bottom w:val="single" w:sz="4" w:space="0" w:color="auto"/>
              <w:right w:val="single" w:sz="4" w:space="0" w:color="auto"/>
            </w:tcBorders>
            <w:vAlign w:val="center"/>
            <w:hideMark/>
          </w:tcPr>
          <w:p w14:paraId="0FB1A476"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CCSV – zaawansowany tryb wentylacji w trakcie RKO (opcja)</w:t>
            </w:r>
          </w:p>
        </w:tc>
      </w:tr>
      <w:tr w:rsidR="001F79BA" w:rsidRPr="00AB3294" w14:paraId="22857A6D" w14:textId="77777777" w:rsidTr="001F79BA">
        <w:trPr>
          <w:gridAfter w:val="1"/>
          <w:wAfter w:w="58" w:type="dxa"/>
          <w:trHeight w:val="339"/>
        </w:trPr>
        <w:tc>
          <w:tcPr>
            <w:tcW w:w="9243" w:type="dxa"/>
            <w:tcBorders>
              <w:top w:val="single" w:sz="4" w:space="0" w:color="auto"/>
              <w:left w:val="single" w:sz="4" w:space="0" w:color="auto"/>
              <w:bottom w:val="single" w:sz="4" w:space="0" w:color="auto"/>
              <w:right w:val="single" w:sz="4" w:space="0" w:color="auto"/>
            </w:tcBorders>
            <w:vAlign w:val="center"/>
          </w:tcPr>
          <w:p w14:paraId="4D03B6B7" w14:textId="77777777" w:rsidR="001F79BA" w:rsidRPr="00AB3294" w:rsidRDefault="001F79BA">
            <w:pPr>
              <w:spacing w:line="256" w:lineRule="auto"/>
              <w:rPr>
                <w:rFonts w:cstheme="minorHAnsi"/>
                <w:sz w:val="18"/>
                <w:szCs w:val="18"/>
                <w:lang w:eastAsia="en-US"/>
              </w:rPr>
            </w:pPr>
          </w:p>
        </w:tc>
      </w:tr>
      <w:tr w:rsidR="001F79BA" w:rsidRPr="00AB3294" w14:paraId="71F2E100" w14:textId="77777777" w:rsidTr="001F79BA">
        <w:trPr>
          <w:trHeight w:val="339"/>
        </w:trPr>
        <w:tc>
          <w:tcPr>
            <w:tcW w:w="930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5B6694F" w14:textId="77777777" w:rsidR="001F79BA" w:rsidRPr="00AB3294" w:rsidRDefault="001F79BA">
            <w:pPr>
              <w:spacing w:line="256" w:lineRule="auto"/>
              <w:rPr>
                <w:rFonts w:cstheme="minorHAnsi"/>
                <w:b/>
                <w:bCs/>
                <w:sz w:val="18"/>
                <w:szCs w:val="18"/>
                <w:lang w:eastAsia="en-US"/>
              </w:rPr>
            </w:pPr>
            <w:r w:rsidRPr="00AB3294">
              <w:rPr>
                <w:rFonts w:cstheme="minorHAnsi"/>
                <w:sz w:val="18"/>
                <w:szCs w:val="18"/>
                <w:lang w:eastAsia="en-US"/>
              </w:rPr>
              <w:lastRenderedPageBreak/>
              <w:t>Parametry regulowane</w:t>
            </w:r>
          </w:p>
        </w:tc>
      </w:tr>
      <w:tr w:rsidR="001F79BA" w:rsidRPr="00AB3294" w14:paraId="01306193" w14:textId="77777777" w:rsidTr="001F79BA">
        <w:trPr>
          <w:gridAfter w:val="1"/>
          <w:wAfter w:w="58" w:type="dxa"/>
          <w:trHeight w:val="339"/>
        </w:trPr>
        <w:tc>
          <w:tcPr>
            <w:tcW w:w="9243" w:type="dxa"/>
            <w:tcBorders>
              <w:top w:val="single" w:sz="4" w:space="0" w:color="auto"/>
              <w:left w:val="single" w:sz="4" w:space="0" w:color="auto"/>
              <w:bottom w:val="single" w:sz="4" w:space="0" w:color="auto"/>
              <w:right w:val="single" w:sz="4" w:space="0" w:color="auto"/>
            </w:tcBorders>
            <w:vAlign w:val="center"/>
            <w:hideMark/>
          </w:tcPr>
          <w:p w14:paraId="0DAEAD05" w14:textId="77777777" w:rsidR="001F79BA" w:rsidRPr="00AB3294" w:rsidRDefault="001F79BA">
            <w:pPr>
              <w:spacing w:line="256" w:lineRule="auto"/>
              <w:rPr>
                <w:rFonts w:cstheme="minorHAnsi"/>
                <w:color w:val="00000A"/>
                <w:sz w:val="18"/>
                <w:szCs w:val="18"/>
                <w:lang w:eastAsia="en-US"/>
              </w:rPr>
            </w:pPr>
            <w:r w:rsidRPr="00AB3294">
              <w:rPr>
                <w:rFonts w:cstheme="minorHAnsi"/>
                <w:sz w:val="18"/>
                <w:szCs w:val="18"/>
                <w:lang w:eastAsia="en-US"/>
              </w:rPr>
              <w:t>Częstotliwość oddechowa regulowana w zakresie 5-50 oddechów/min</w:t>
            </w:r>
          </w:p>
        </w:tc>
      </w:tr>
      <w:tr w:rsidR="001F79BA" w:rsidRPr="00AB3294" w14:paraId="26264BB6" w14:textId="77777777" w:rsidTr="001F79BA">
        <w:trPr>
          <w:gridAfter w:val="1"/>
          <w:wAfter w:w="58" w:type="dxa"/>
          <w:trHeight w:val="241"/>
        </w:trPr>
        <w:tc>
          <w:tcPr>
            <w:tcW w:w="9243" w:type="dxa"/>
            <w:tcBorders>
              <w:top w:val="single" w:sz="4" w:space="0" w:color="auto"/>
              <w:left w:val="single" w:sz="4" w:space="0" w:color="auto"/>
              <w:bottom w:val="single" w:sz="4" w:space="0" w:color="auto"/>
              <w:right w:val="single" w:sz="4" w:space="0" w:color="auto"/>
            </w:tcBorders>
            <w:vAlign w:val="center"/>
            <w:hideMark/>
          </w:tcPr>
          <w:p w14:paraId="381C0631"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Objętość oddechowa regulowana w zakresie 50 – 2000 ml</w:t>
            </w:r>
          </w:p>
        </w:tc>
      </w:tr>
      <w:tr w:rsidR="001F79BA" w:rsidRPr="00AB3294" w14:paraId="1A7B7DF0" w14:textId="77777777" w:rsidTr="001F79BA">
        <w:trPr>
          <w:gridAfter w:val="1"/>
          <w:wAfter w:w="58" w:type="dxa"/>
          <w:trHeight w:val="241"/>
        </w:trPr>
        <w:tc>
          <w:tcPr>
            <w:tcW w:w="9243" w:type="dxa"/>
            <w:tcBorders>
              <w:top w:val="single" w:sz="4" w:space="0" w:color="auto"/>
              <w:left w:val="single" w:sz="4" w:space="0" w:color="auto"/>
              <w:bottom w:val="single" w:sz="4" w:space="0" w:color="auto"/>
              <w:right w:val="single" w:sz="4" w:space="0" w:color="auto"/>
            </w:tcBorders>
            <w:vAlign w:val="center"/>
            <w:hideMark/>
          </w:tcPr>
          <w:p w14:paraId="2633561E"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Ciśnienie PEEP regulowane w zakresie od 0 do 30 cm H2O</w:t>
            </w:r>
          </w:p>
        </w:tc>
      </w:tr>
      <w:tr w:rsidR="001F79BA" w:rsidRPr="00AB3294" w14:paraId="721F8675" w14:textId="77777777" w:rsidTr="001F79BA">
        <w:trPr>
          <w:gridAfter w:val="1"/>
          <w:wAfter w:w="58" w:type="dxa"/>
          <w:trHeight w:val="241"/>
        </w:trPr>
        <w:tc>
          <w:tcPr>
            <w:tcW w:w="9243" w:type="dxa"/>
            <w:tcBorders>
              <w:top w:val="single" w:sz="4" w:space="0" w:color="auto"/>
              <w:left w:val="single" w:sz="4" w:space="0" w:color="auto"/>
              <w:bottom w:val="single" w:sz="4" w:space="0" w:color="auto"/>
              <w:right w:val="single" w:sz="4" w:space="0" w:color="auto"/>
            </w:tcBorders>
            <w:vAlign w:val="center"/>
            <w:hideMark/>
          </w:tcPr>
          <w:p w14:paraId="0E9B2D24"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Ciśnienie maksymalne w drogach oddechowych regulowane w zakresie od 10-65 mbar</w:t>
            </w:r>
          </w:p>
        </w:tc>
      </w:tr>
      <w:tr w:rsidR="001F79BA" w:rsidRPr="00AB3294" w14:paraId="5509F2EF" w14:textId="77777777" w:rsidTr="001F79BA">
        <w:trPr>
          <w:trHeight w:val="286"/>
        </w:trPr>
        <w:tc>
          <w:tcPr>
            <w:tcW w:w="930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E76222D" w14:textId="77777777" w:rsidR="001F79BA" w:rsidRPr="00AB3294" w:rsidRDefault="001F79BA">
            <w:pPr>
              <w:spacing w:line="256" w:lineRule="auto"/>
              <w:rPr>
                <w:rFonts w:cstheme="minorHAnsi"/>
                <w:b/>
                <w:bCs/>
                <w:sz w:val="18"/>
                <w:szCs w:val="18"/>
                <w:lang w:eastAsia="en-US"/>
              </w:rPr>
            </w:pPr>
            <w:r w:rsidRPr="00AB3294">
              <w:rPr>
                <w:rFonts w:cstheme="minorHAnsi"/>
                <w:sz w:val="18"/>
                <w:szCs w:val="18"/>
                <w:lang w:eastAsia="en-US"/>
              </w:rPr>
              <w:t>Obrazowanie parametrów</w:t>
            </w:r>
          </w:p>
        </w:tc>
      </w:tr>
      <w:tr w:rsidR="001F79BA" w:rsidRPr="00AB3294" w14:paraId="63014777" w14:textId="77777777" w:rsidTr="001F79BA">
        <w:trPr>
          <w:gridAfter w:val="1"/>
          <w:wAfter w:w="58" w:type="dxa"/>
          <w:trHeight w:val="287"/>
        </w:trPr>
        <w:tc>
          <w:tcPr>
            <w:tcW w:w="9243" w:type="dxa"/>
            <w:tcBorders>
              <w:top w:val="single" w:sz="4" w:space="0" w:color="auto"/>
              <w:left w:val="single" w:sz="4" w:space="0" w:color="auto"/>
              <w:bottom w:val="single" w:sz="4" w:space="0" w:color="auto"/>
              <w:right w:val="single" w:sz="4" w:space="0" w:color="auto"/>
            </w:tcBorders>
            <w:vAlign w:val="center"/>
            <w:hideMark/>
          </w:tcPr>
          <w:p w14:paraId="79B9ABD0" w14:textId="77777777" w:rsidR="001F79BA" w:rsidRPr="00AB3294" w:rsidRDefault="001F79BA">
            <w:pPr>
              <w:spacing w:line="256" w:lineRule="auto"/>
              <w:rPr>
                <w:rFonts w:cstheme="minorHAnsi"/>
                <w:color w:val="000000"/>
                <w:sz w:val="18"/>
                <w:szCs w:val="18"/>
                <w:lang w:eastAsia="en-US"/>
              </w:rPr>
            </w:pPr>
            <w:r w:rsidRPr="00AB3294">
              <w:rPr>
                <w:rFonts w:cstheme="minorHAnsi"/>
                <w:sz w:val="18"/>
                <w:szCs w:val="18"/>
                <w:lang w:eastAsia="en-US"/>
              </w:rPr>
              <w:t>Ciśnienie PEEP</w:t>
            </w:r>
          </w:p>
        </w:tc>
      </w:tr>
      <w:tr w:rsidR="001F79BA" w:rsidRPr="00AB3294" w14:paraId="2E2FA173" w14:textId="77777777" w:rsidTr="001F79BA">
        <w:trPr>
          <w:gridAfter w:val="1"/>
          <w:wAfter w:w="58" w:type="dxa"/>
          <w:trHeight w:val="208"/>
        </w:trPr>
        <w:tc>
          <w:tcPr>
            <w:tcW w:w="9243" w:type="dxa"/>
            <w:tcBorders>
              <w:top w:val="single" w:sz="4" w:space="0" w:color="auto"/>
              <w:left w:val="single" w:sz="4" w:space="0" w:color="auto"/>
              <w:bottom w:val="single" w:sz="4" w:space="0" w:color="auto"/>
              <w:right w:val="single" w:sz="4" w:space="0" w:color="auto"/>
            </w:tcBorders>
            <w:vAlign w:val="center"/>
            <w:hideMark/>
          </w:tcPr>
          <w:p w14:paraId="431F98A4"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Maksymalne ciśnienie wdechowe</w:t>
            </w:r>
          </w:p>
        </w:tc>
      </w:tr>
      <w:tr w:rsidR="001F79BA" w:rsidRPr="00AB3294" w14:paraId="739E80AD" w14:textId="77777777" w:rsidTr="001F79BA">
        <w:trPr>
          <w:gridAfter w:val="1"/>
          <w:wAfter w:w="58" w:type="dxa"/>
          <w:trHeight w:val="473"/>
        </w:trPr>
        <w:tc>
          <w:tcPr>
            <w:tcW w:w="9243" w:type="dxa"/>
            <w:tcBorders>
              <w:top w:val="single" w:sz="4" w:space="0" w:color="auto"/>
              <w:left w:val="single" w:sz="4" w:space="0" w:color="auto"/>
              <w:bottom w:val="single" w:sz="4" w:space="0" w:color="auto"/>
              <w:right w:val="single" w:sz="4" w:space="0" w:color="auto"/>
            </w:tcBorders>
            <w:vAlign w:val="center"/>
            <w:hideMark/>
          </w:tcPr>
          <w:p w14:paraId="74517265"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Objętość oddechowa</w:t>
            </w:r>
          </w:p>
        </w:tc>
      </w:tr>
      <w:tr w:rsidR="001F79BA" w:rsidRPr="00AB3294" w14:paraId="0C5BD193" w14:textId="77777777" w:rsidTr="001F79BA">
        <w:trPr>
          <w:gridAfter w:val="1"/>
          <w:wAfter w:w="58" w:type="dxa"/>
          <w:trHeight w:val="473"/>
        </w:trPr>
        <w:tc>
          <w:tcPr>
            <w:tcW w:w="9243" w:type="dxa"/>
            <w:tcBorders>
              <w:top w:val="single" w:sz="4" w:space="0" w:color="auto"/>
              <w:left w:val="single" w:sz="4" w:space="0" w:color="auto"/>
              <w:bottom w:val="single" w:sz="4" w:space="0" w:color="auto"/>
              <w:right w:val="single" w:sz="4" w:space="0" w:color="auto"/>
            </w:tcBorders>
            <w:vAlign w:val="center"/>
            <w:hideMark/>
          </w:tcPr>
          <w:p w14:paraId="22BB73F2"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Objętość minutowa</w:t>
            </w:r>
          </w:p>
        </w:tc>
      </w:tr>
      <w:tr w:rsidR="001F79BA" w:rsidRPr="00AB3294" w14:paraId="0C72C167" w14:textId="77777777" w:rsidTr="001F79BA">
        <w:trPr>
          <w:gridAfter w:val="1"/>
          <w:wAfter w:w="58" w:type="dxa"/>
          <w:trHeight w:val="473"/>
        </w:trPr>
        <w:tc>
          <w:tcPr>
            <w:tcW w:w="9243" w:type="dxa"/>
            <w:tcBorders>
              <w:top w:val="single" w:sz="4" w:space="0" w:color="auto"/>
              <w:left w:val="single" w:sz="4" w:space="0" w:color="auto"/>
              <w:bottom w:val="single" w:sz="4" w:space="0" w:color="auto"/>
              <w:right w:val="single" w:sz="4" w:space="0" w:color="auto"/>
            </w:tcBorders>
            <w:vAlign w:val="center"/>
            <w:hideMark/>
          </w:tcPr>
          <w:p w14:paraId="3983B2E5"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Częstość oddechowa</w:t>
            </w:r>
          </w:p>
        </w:tc>
      </w:tr>
      <w:tr w:rsidR="001F79BA" w:rsidRPr="00AB3294" w14:paraId="202C58CE" w14:textId="77777777" w:rsidTr="001F79BA">
        <w:trPr>
          <w:gridAfter w:val="1"/>
          <w:wAfter w:w="58" w:type="dxa"/>
          <w:trHeight w:val="473"/>
        </w:trPr>
        <w:tc>
          <w:tcPr>
            <w:tcW w:w="9243" w:type="dxa"/>
            <w:tcBorders>
              <w:top w:val="single" w:sz="4" w:space="0" w:color="auto"/>
              <w:left w:val="single" w:sz="4" w:space="0" w:color="auto"/>
              <w:bottom w:val="single" w:sz="4" w:space="0" w:color="auto"/>
              <w:right w:val="single" w:sz="4" w:space="0" w:color="auto"/>
            </w:tcBorders>
            <w:vAlign w:val="center"/>
            <w:hideMark/>
          </w:tcPr>
          <w:p w14:paraId="29724777"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Zintegrowany kolorowy wyświetlacz TFT o przekątnej 5 cali do prezentacji parametrów nastawnych oraz manometru</w:t>
            </w:r>
          </w:p>
        </w:tc>
      </w:tr>
      <w:tr w:rsidR="001F79BA" w:rsidRPr="00AB3294" w14:paraId="1A2E078E" w14:textId="77777777" w:rsidTr="001F79BA">
        <w:trPr>
          <w:trHeight w:val="473"/>
        </w:trPr>
        <w:tc>
          <w:tcPr>
            <w:tcW w:w="930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0578FA1" w14:textId="77777777" w:rsidR="001F79BA" w:rsidRPr="00AB3294" w:rsidRDefault="001F79BA">
            <w:pPr>
              <w:spacing w:line="256" w:lineRule="auto"/>
              <w:rPr>
                <w:rFonts w:cstheme="minorHAnsi"/>
                <w:b/>
                <w:bCs/>
                <w:sz w:val="18"/>
                <w:szCs w:val="18"/>
                <w:lang w:eastAsia="en-US"/>
              </w:rPr>
            </w:pPr>
            <w:r w:rsidRPr="00AB3294">
              <w:rPr>
                <w:rFonts w:cstheme="minorHAnsi"/>
                <w:sz w:val="18"/>
                <w:szCs w:val="18"/>
                <w:lang w:eastAsia="en-US"/>
              </w:rPr>
              <w:t>Alarmy</w:t>
            </w:r>
          </w:p>
        </w:tc>
      </w:tr>
      <w:tr w:rsidR="001F79BA" w:rsidRPr="00AB3294" w14:paraId="460BAD8F" w14:textId="77777777" w:rsidTr="001F79BA">
        <w:trPr>
          <w:gridAfter w:val="1"/>
          <w:wAfter w:w="58" w:type="dxa"/>
          <w:trHeight w:val="361"/>
        </w:trPr>
        <w:tc>
          <w:tcPr>
            <w:tcW w:w="9243" w:type="dxa"/>
            <w:tcBorders>
              <w:top w:val="single" w:sz="4" w:space="0" w:color="auto"/>
              <w:left w:val="single" w:sz="4" w:space="0" w:color="auto"/>
              <w:bottom w:val="single" w:sz="4" w:space="0" w:color="auto"/>
              <w:right w:val="single" w:sz="4" w:space="0" w:color="auto"/>
            </w:tcBorders>
            <w:vAlign w:val="center"/>
            <w:hideMark/>
          </w:tcPr>
          <w:p w14:paraId="72E493EC"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Bezdechu</w:t>
            </w:r>
          </w:p>
        </w:tc>
      </w:tr>
      <w:tr w:rsidR="001F79BA" w:rsidRPr="00AB3294" w14:paraId="3EB92F4C" w14:textId="77777777" w:rsidTr="001F79BA">
        <w:trPr>
          <w:gridAfter w:val="1"/>
          <w:wAfter w:w="58" w:type="dxa"/>
          <w:trHeight w:val="428"/>
        </w:trPr>
        <w:tc>
          <w:tcPr>
            <w:tcW w:w="9243" w:type="dxa"/>
            <w:tcBorders>
              <w:top w:val="single" w:sz="4" w:space="0" w:color="auto"/>
              <w:left w:val="single" w:sz="4" w:space="0" w:color="auto"/>
              <w:bottom w:val="single" w:sz="4" w:space="0" w:color="auto"/>
              <w:right w:val="single" w:sz="4" w:space="0" w:color="auto"/>
            </w:tcBorders>
            <w:vAlign w:val="center"/>
            <w:hideMark/>
          </w:tcPr>
          <w:p w14:paraId="490E2549"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Nieszczelności układu</w:t>
            </w:r>
          </w:p>
        </w:tc>
      </w:tr>
      <w:tr w:rsidR="001F79BA" w:rsidRPr="00AB3294" w14:paraId="11727BB7" w14:textId="77777777" w:rsidTr="001F79BA">
        <w:trPr>
          <w:gridAfter w:val="1"/>
          <w:wAfter w:w="58" w:type="dxa"/>
          <w:trHeight w:val="265"/>
        </w:trPr>
        <w:tc>
          <w:tcPr>
            <w:tcW w:w="9243" w:type="dxa"/>
            <w:tcBorders>
              <w:top w:val="single" w:sz="4" w:space="0" w:color="auto"/>
              <w:left w:val="single" w:sz="4" w:space="0" w:color="auto"/>
              <w:bottom w:val="single" w:sz="4" w:space="0" w:color="auto"/>
              <w:right w:val="single" w:sz="4" w:space="0" w:color="auto"/>
            </w:tcBorders>
            <w:vAlign w:val="center"/>
            <w:hideMark/>
          </w:tcPr>
          <w:p w14:paraId="61583EEA"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Wysokiego/niskiego poziomu ciśnienia w drogach oddechowych</w:t>
            </w:r>
          </w:p>
        </w:tc>
      </w:tr>
      <w:tr w:rsidR="001F79BA" w:rsidRPr="00AB3294" w14:paraId="6AC85666" w14:textId="77777777" w:rsidTr="001F79BA">
        <w:trPr>
          <w:gridAfter w:val="1"/>
          <w:wAfter w:w="58" w:type="dxa"/>
          <w:trHeight w:val="265"/>
        </w:trPr>
        <w:tc>
          <w:tcPr>
            <w:tcW w:w="9243" w:type="dxa"/>
            <w:tcBorders>
              <w:top w:val="single" w:sz="4" w:space="0" w:color="auto"/>
              <w:left w:val="single" w:sz="4" w:space="0" w:color="auto"/>
              <w:bottom w:val="single" w:sz="4" w:space="0" w:color="auto"/>
              <w:right w:val="single" w:sz="4" w:space="0" w:color="auto"/>
            </w:tcBorders>
            <w:vAlign w:val="center"/>
            <w:hideMark/>
          </w:tcPr>
          <w:p w14:paraId="7000D3C0"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Rozładowanego akumulatora/braku zasilania</w:t>
            </w:r>
          </w:p>
        </w:tc>
      </w:tr>
      <w:tr w:rsidR="001F79BA" w:rsidRPr="00AB3294" w14:paraId="0AE97B2F" w14:textId="77777777" w:rsidTr="001F79BA">
        <w:trPr>
          <w:gridAfter w:val="1"/>
          <w:wAfter w:w="58" w:type="dxa"/>
          <w:trHeight w:val="265"/>
        </w:trPr>
        <w:tc>
          <w:tcPr>
            <w:tcW w:w="9243" w:type="dxa"/>
            <w:tcBorders>
              <w:top w:val="single" w:sz="4" w:space="0" w:color="auto"/>
              <w:left w:val="single" w:sz="4" w:space="0" w:color="auto"/>
              <w:bottom w:val="single" w:sz="4" w:space="0" w:color="auto"/>
              <w:right w:val="single" w:sz="4" w:space="0" w:color="auto"/>
            </w:tcBorders>
            <w:vAlign w:val="center"/>
            <w:hideMark/>
          </w:tcPr>
          <w:p w14:paraId="22A76564" w14:textId="77777777" w:rsidR="001F79BA" w:rsidRPr="00AB3294" w:rsidRDefault="001F79BA">
            <w:pPr>
              <w:spacing w:line="256" w:lineRule="auto"/>
              <w:rPr>
                <w:rFonts w:cstheme="minorHAnsi"/>
                <w:sz w:val="18"/>
                <w:szCs w:val="18"/>
                <w:lang w:eastAsia="en-US"/>
              </w:rPr>
            </w:pPr>
            <w:r w:rsidRPr="00AB3294">
              <w:rPr>
                <w:rFonts w:cstheme="minorHAnsi"/>
                <w:sz w:val="18"/>
                <w:szCs w:val="18"/>
                <w:lang w:eastAsia="en-US"/>
              </w:rPr>
              <w:t>Alarmy dźwiękowe, wizualne oraz komunikaty informujące o rodzaju alarmu wyświetlane na ekranie w języku polskim</w:t>
            </w:r>
          </w:p>
        </w:tc>
      </w:tr>
      <w:tr w:rsidR="001F79BA" w:rsidRPr="00AB3294" w14:paraId="140D3E22" w14:textId="77777777" w:rsidTr="001F79BA">
        <w:trPr>
          <w:gridAfter w:val="1"/>
          <w:wAfter w:w="58" w:type="dxa"/>
          <w:trHeight w:val="264"/>
        </w:trPr>
        <w:tc>
          <w:tcPr>
            <w:tcW w:w="9243" w:type="dxa"/>
            <w:tcBorders>
              <w:top w:val="single" w:sz="4" w:space="0" w:color="auto"/>
              <w:left w:val="single" w:sz="4" w:space="0" w:color="auto"/>
              <w:bottom w:val="single" w:sz="4" w:space="0" w:color="auto"/>
              <w:right w:val="single" w:sz="4" w:space="0" w:color="auto"/>
            </w:tcBorders>
          </w:tcPr>
          <w:p w14:paraId="3A2762FC" w14:textId="77777777" w:rsidR="001F79BA" w:rsidRPr="00AB3294" w:rsidRDefault="001F79BA">
            <w:pPr>
              <w:spacing w:line="256" w:lineRule="auto"/>
              <w:jc w:val="both"/>
              <w:rPr>
                <w:rFonts w:cstheme="minorHAnsi"/>
                <w:sz w:val="18"/>
                <w:szCs w:val="18"/>
                <w:lang w:eastAsia="en-US"/>
              </w:rPr>
            </w:pPr>
          </w:p>
        </w:tc>
      </w:tr>
    </w:tbl>
    <w:p w14:paraId="5B1556FF" w14:textId="77777777" w:rsidR="001F79BA" w:rsidRPr="00AB3294" w:rsidRDefault="001F79BA" w:rsidP="001F79BA">
      <w:pPr>
        <w:rPr>
          <w:rFonts w:eastAsia="Times New Roman" w:cstheme="minorHAnsi"/>
          <w:color w:val="00000A"/>
          <w:sz w:val="18"/>
          <w:szCs w:val="18"/>
        </w:rPr>
      </w:pPr>
    </w:p>
    <w:p w14:paraId="25703C16" w14:textId="1AF25F1E" w:rsidR="001F79BA" w:rsidRPr="00021F80" w:rsidRDefault="001F79BA" w:rsidP="00E70FF6">
      <w:pPr>
        <w:pStyle w:val="Akapitzlist"/>
        <w:numPr>
          <w:ilvl w:val="0"/>
          <w:numId w:val="1"/>
        </w:numPr>
        <w:rPr>
          <w:rFonts w:cstheme="minorHAnsi"/>
          <w:b/>
          <w:sz w:val="28"/>
          <w:szCs w:val="28"/>
        </w:rPr>
      </w:pPr>
      <w:r w:rsidRPr="00021F80">
        <w:rPr>
          <w:rFonts w:cstheme="minorHAnsi"/>
          <w:b/>
          <w:sz w:val="28"/>
          <w:szCs w:val="28"/>
        </w:rPr>
        <w:t>Respirator transportowy</w:t>
      </w:r>
    </w:p>
    <w:tbl>
      <w:tblPr>
        <w:tblW w:w="92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0"/>
      </w:tblGrid>
      <w:tr w:rsidR="001F79BA" w:rsidRPr="00AB3294" w14:paraId="3F3E6868" w14:textId="77777777" w:rsidTr="001F79BA">
        <w:trPr>
          <w:trHeight w:val="413"/>
        </w:trPr>
        <w:tc>
          <w:tcPr>
            <w:tcW w:w="9243" w:type="dxa"/>
            <w:tcBorders>
              <w:top w:val="single" w:sz="4" w:space="0" w:color="auto"/>
              <w:left w:val="single" w:sz="4" w:space="0" w:color="auto"/>
              <w:bottom w:val="single" w:sz="4" w:space="0" w:color="auto"/>
              <w:right w:val="single" w:sz="4" w:space="0" w:color="auto"/>
            </w:tcBorders>
            <w:vAlign w:val="center"/>
            <w:hideMark/>
          </w:tcPr>
          <w:p w14:paraId="33A0EA04" w14:textId="77777777" w:rsidR="001F79BA" w:rsidRPr="00AB3294" w:rsidRDefault="001F79BA" w:rsidP="001F79BA">
            <w:pPr>
              <w:pStyle w:val="Akapitzlist"/>
              <w:spacing w:line="256" w:lineRule="auto"/>
              <w:jc w:val="center"/>
              <w:rPr>
                <w:rFonts w:eastAsia="Times New Roman" w:cstheme="minorHAnsi"/>
                <w:b/>
                <w:bCs/>
                <w:sz w:val="18"/>
                <w:szCs w:val="18"/>
                <w:lang w:eastAsia="en-US"/>
              </w:rPr>
            </w:pPr>
            <w:r w:rsidRPr="00AB3294">
              <w:rPr>
                <w:rFonts w:cstheme="minorHAnsi"/>
                <w:sz w:val="18"/>
                <w:szCs w:val="18"/>
                <w:lang w:eastAsia="en-US"/>
              </w:rPr>
              <w:t>Parametry podstawowe</w:t>
            </w:r>
          </w:p>
        </w:tc>
      </w:tr>
      <w:tr w:rsidR="001F79BA" w:rsidRPr="00AB3294" w14:paraId="7D1CDE90" w14:textId="77777777" w:rsidTr="001F79BA">
        <w:trPr>
          <w:trHeight w:val="531"/>
        </w:trPr>
        <w:tc>
          <w:tcPr>
            <w:tcW w:w="9243" w:type="dxa"/>
            <w:tcBorders>
              <w:top w:val="single" w:sz="4" w:space="0" w:color="auto"/>
              <w:left w:val="single" w:sz="4" w:space="0" w:color="auto"/>
              <w:bottom w:val="single" w:sz="4" w:space="0" w:color="auto"/>
              <w:right w:val="single" w:sz="4" w:space="0" w:color="auto"/>
            </w:tcBorders>
            <w:vAlign w:val="center"/>
            <w:hideMark/>
          </w:tcPr>
          <w:p w14:paraId="58382629" w14:textId="77777777" w:rsidR="001F79BA" w:rsidRPr="00AB3294" w:rsidRDefault="001F79BA">
            <w:pPr>
              <w:spacing w:line="256" w:lineRule="auto"/>
              <w:jc w:val="both"/>
              <w:rPr>
                <w:rFonts w:cstheme="minorHAnsi"/>
                <w:bCs/>
                <w:sz w:val="18"/>
                <w:szCs w:val="18"/>
                <w:lang w:eastAsia="en-US"/>
              </w:rPr>
            </w:pPr>
            <w:r w:rsidRPr="00AB3294">
              <w:rPr>
                <w:rFonts w:cstheme="minorHAnsi"/>
                <w:sz w:val="18"/>
                <w:szCs w:val="18"/>
                <w:lang w:eastAsia="en-US"/>
              </w:rPr>
              <w:t>Respirator PAC, rozbudowany w stosunku do modelu 200D o wbudowany PEEP i CPAP.</w:t>
            </w:r>
          </w:p>
        </w:tc>
      </w:tr>
      <w:tr w:rsidR="001F79BA" w:rsidRPr="00AB3294" w14:paraId="46528A76" w14:textId="77777777" w:rsidTr="001F79BA">
        <w:trPr>
          <w:trHeight w:val="283"/>
        </w:trPr>
        <w:tc>
          <w:tcPr>
            <w:tcW w:w="9243" w:type="dxa"/>
            <w:tcBorders>
              <w:top w:val="single" w:sz="4" w:space="0" w:color="auto"/>
              <w:left w:val="single" w:sz="4" w:space="0" w:color="auto"/>
              <w:bottom w:val="single" w:sz="4" w:space="0" w:color="auto"/>
              <w:right w:val="single" w:sz="4" w:space="0" w:color="auto"/>
            </w:tcBorders>
            <w:vAlign w:val="center"/>
            <w:hideMark/>
          </w:tcPr>
          <w:p w14:paraId="57933B30" w14:textId="77777777" w:rsidR="001F79BA" w:rsidRPr="00AB3294" w:rsidRDefault="001F79BA">
            <w:pPr>
              <w:spacing w:line="256" w:lineRule="auto"/>
              <w:jc w:val="both"/>
              <w:rPr>
                <w:rFonts w:cstheme="minorHAnsi"/>
                <w:sz w:val="18"/>
                <w:szCs w:val="18"/>
                <w:lang w:eastAsia="en-US"/>
              </w:rPr>
            </w:pPr>
            <w:r w:rsidRPr="00AB3294">
              <w:rPr>
                <w:rFonts w:cstheme="minorHAnsi"/>
                <w:sz w:val="18"/>
                <w:szCs w:val="18"/>
                <w:lang w:eastAsia="en-US"/>
              </w:rPr>
              <w:t>Częstość oddechowa: płynna regulacja w zakresie 8 – 40 odd/min</w:t>
            </w:r>
          </w:p>
        </w:tc>
      </w:tr>
      <w:tr w:rsidR="001F79BA" w:rsidRPr="00AB3294" w14:paraId="1A3F5201" w14:textId="77777777" w:rsidTr="001F79BA">
        <w:trPr>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6796AB87" w14:textId="77777777" w:rsidR="001F79BA" w:rsidRPr="00AB3294" w:rsidRDefault="001F79BA">
            <w:pPr>
              <w:spacing w:line="256" w:lineRule="auto"/>
              <w:jc w:val="both"/>
              <w:rPr>
                <w:rFonts w:cstheme="minorHAnsi"/>
                <w:sz w:val="18"/>
                <w:szCs w:val="18"/>
                <w:lang w:eastAsia="en-US"/>
              </w:rPr>
            </w:pPr>
            <w:r w:rsidRPr="00AB3294">
              <w:rPr>
                <w:rFonts w:cstheme="minorHAnsi"/>
                <w:sz w:val="18"/>
                <w:szCs w:val="18"/>
                <w:lang w:eastAsia="en-US"/>
              </w:rPr>
              <w:t>Objętość oddechowa: płynna regulacja w zakresie 70 – 1500 ml</w:t>
            </w:r>
          </w:p>
        </w:tc>
      </w:tr>
      <w:tr w:rsidR="001F79BA" w:rsidRPr="00AB3294" w14:paraId="64F26B5D" w14:textId="77777777" w:rsidTr="001F79BA">
        <w:trPr>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0A39C2CA" w14:textId="77777777" w:rsidR="001F79BA" w:rsidRPr="00AB3294" w:rsidRDefault="001F79BA">
            <w:pPr>
              <w:spacing w:line="256" w:lineRule="auto"/>
              <w:jc w:val="both"/>
              <w:rPr>
                <w:rFonts w:cstheme="minorHAnsi"/>
                <w:sz w:val="18"/>
                <w:szCs w:val="18"/>
                <w:lang w:eastAsia="en-US"/>
              </w:rPr>
            </w:pPr>
            <w:r w:rsidRPr="00AB3294">
              <w:rPr>
                <w:rFonts w:cstheme="minorHAnsi"/>
                <w:sz w:val="18"/>
                <w:szCs w:val="18"/>
                <w:lang w:eastAsia="en-US"/>
              </w:rPr>
              <w:t>Zastawka PEEP zintegrowana: zakres regulacji 0 – 20 cmH2O (model P310)</w:t>
            </w:r>
          </w:p>
        </w:tc>
      </w:tr>
      <w:tr w:rsidR="001F79BA" w:rsidRPr="00AB3294" w14:paraId="019FCA8C" w14:textId="77777777" w:rsidTr="001F79BA">
        <w:trPr>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430DC087" w14:textId="77777777" w:rsidR="001F79BA" w:rsidRPr="00AB3294" w:rsidRDefault="001F79BA">
            <w:pPr>
              <w:spacing w:line="256" w:lineRule="auto"/>
              <w:jc w:val="both"/>
              <w:rPr>
                <w:rFonts w:cstheme="minorHAnsi"/>
                <w:sz w:val="18"/>
                <w:szCs w:val="18"/>
                <w:lang w:eastAsia="en-US"/>
              </w:rPr>
            </w:pPr>
            <w:r w:rsidRPr="00AB3294">
              <w:rPr>
                <w:rFonts w:cstheme="minorHAnsi"/>
                <w:sz w:val="18"/>
                <w:szCs w:val="18"/>
                <w:lang w:eastAsia="en-US"/>
              </w:rPr>
              <w:t>Stężenie tlenu w mieszaninie oddechowej: 50 / 100%</w:t>
            </w:r>
          </w:p>
        </w:tc>
      </w:tr>
      <w:tr w:rsidR="001F79BA" w:rsidRPr="00AB3294" w14:paraId="69267768" w14:textId="77777777" w:rsidTr="001F79BA">
        <w:trPr>
          <w:trHeight w:val="132"/>
        </w:trPr>
        <w:tc>
          <w:tcPr>
            <w:tcW w:w="9243" w:type="dxa"/>
            <w:tcBorders>
              <w:top w:val="single" w:sz="4" w:space="0" w:color="auto"/>
              <w:left w:val="single" w:sz="4" w:space="0" w:color="auto"/>
              <w:bottom w:val="single" w:sz="4" w:space="0" w:color="auto"/>
              <w:right w:val="single" w:sz="4" w:space="0" w:color="auto"/>
            </w:tcBorders>
            <w:vAlign w:val="bottom"/>
            <w:hideMark/>
          </w:tcPr>
          <w:p w14:paraId="6A2A059E" w14:textId="77777777" w:rsidR="001F79BA" w:rsidRPr="00AB3294" w:rsidRDefault="001F79BA">
            <w:pPr>
              <w:spacing w:line="256" w:lineRule="auto"/>
              <w:jc w:val="both"/>
              <w:rPr>
                <w:rFonts w:cstheme="minorHAnsi"/>
                <w:bCs/>
                <w:sz w:val="18"/>
                <w:szCs w:val="18"/>
                <w:lang w:eastAsia="en-US"/>
              </w:rPr>
            </w:pPr>
            <w:r w:rsidRPr="00AB3294">
              <w:rPr>
                <w:rFonts w:cstheme="minorHAnsi"/>
                <w:sz w:val="18"/>
                <w:szCs w:val="18"/>
                <w:lang w:eastAsia="en-US"/>
              </w:rPr>
              <w:t>Przepływ w trybie CPAP: regulowany w zakresie 0 – 12,5 l/min (model P310)</w:t>
            </w:r>
          </w:p>
        </w:tc>
      </w:tr>
      <w:tr w:rsidR="001F79BA" w:rsidRPr="00AB3294" w14:paraId="6EBBBC7F" w14:textId="77777777" w:rsidTr="001F79BA">
        <w:trPr>
          <w:trHeight w:val="401"/>
        </w:trPr>
        <w:tc>
          <w:tcPr>
            <w:tcW w:w="9243" w:type="dxa"/>
            <w:tcBorders>
              <w:top w:val="single" w:sz="4" w:space="0" w:color="auto"/>
              <w:left w:val="single" w:sz="4" w:space="0" w:color="auto"/>
              <w:bottom w:val="single" w:sz="4" w:space="0" w:color="auto"/>
              <w:right w:val="single" w:sz="4" w:space="0" w:color="auto"/>
            </w:tcBorders>
            <w:vAlign w:val="bottom"/>
            <w:hideMark/>
          </w:tcPr>
          <w:p w14:paraId="03BFC380" w14:textId="77777777" w:rsidR="001F79BA" w:rsidRPr="00AB3294" w:rsidRDefault="001F79BA">
            <w:pPr>
              <w:spacing w:line="256" w:lineRule="auto"/>
              <w:jc w:val="both"/>
              <w:rPr>
                <w:rFonts w:cstheme="minorHAnsi"/>
                <w:sz w:val="18"/>
                <w:szCs w:val="18"/>
                <w:lang w:eastAsia="en-US"/>
              </w:rPr>
            </w:pPr>
            <w:r w:rsidRPr="00AB3294">
              <w:rPr>
                <w:rFonts w:cstheme="minorHAnsi"/>
                <w:sz w:val="18"/>
                <w:szCs w:val="18"/>
                <w:lang w:eastAsia="en-US"/>
              </w:rPr>
              <w:t>Zastawka bezpieczeństwa: regulowana w zakresie 20 – 60 cmH2O</w:t>
            </w:r>
          </w:p>
        </w:tc>
      </w:tr>
      <w:tr w:rsidR="001F79BA" w:rsidRPr="00AB3294" w14:paraId="023CCC1A" w14:textId="77777777" w:rsidTr="001F79BA">
        <w:trPr>
          <w:trHeight w:val="132"/>
        </w:trPr>
        <w:tc>
          <w:tcPr>
            <w:tcW w:w="9243" w:type="dxa"/>
            <w:tcBorders>
              <w:top w:val="single" w:sz="4" w:space="0" w:color="auto"/>
              <w:left w:val="single" w:sz="4" w:space="0" w:color="auto"/>
              <w:bottom w:val="single" w:sz="4" w:space="0" w:color="auto"/>
              <w:right w:val="single" w:sz="4" w:space="0" w:color="auto"/>
            </w:tcBorders>
            <w:vAlign w:val="bottom"/>
            <w:hideMark/>
          </w:tcPr>
          <w:p w14:paraId="333B3A6A" w14:textId="77777777" w:rsidR="001F79BA" w:rsidRPr="00AB3294" w:rsidRDefault="001F79BA">
            <w:pPr>
              <w:spacing w:line="256" w:lineRule="auto"/>
              <w:jc w:val="both"/>
              <w:rPr>
                <w:rFonts w:cstheme="minorHAnsi"/>
                <w:sz w:val="18"/>
                <w:szCs w:val="18"/>
                <w:lang w:eastAsia="en-US"/>
              </w:rPr>
            </w:pPr>
            <w:r w:rsidRPr="00AB3294">
              <w:rPr>
                <w:rFonts w:cstheme="minorHAnsi"/>
                <w:sz w:val="18"/>
                <w:szCs w:val="18"/>
                <w:lang w:eastAsia="en-US"/>
              </w:rPr>
              <w:t>Temperatura pracy: −10 do + 50 °C</w:t>
            </w:r>
          </w:p>
        </w:tc>
      </w:tr>
      <w:tr w:rsidR="001F79BA" w:rsidRPr="00AB3294" w14:paraId="4110DD09" w14:textId="77777777" w:rsidTr="001F79BA">
        <w:trPr>
          <w:trHeight w:val="132"/>
        </w:trPr>
        <w:tc>
          <w:tcPr>
            <w:tcW w:w="9243" w:type="dxa"/>
            <w:tcBorders>
              <w:top w:val="single" w:sz="4" w:space="0" w:color="auto"/>
              <w:left w:val="single" w:sz="4" w:space="0" w:color="auto"/>
              <w:bottom w:val="single" w:sz="4" w:space="0" w:color="auto"/>
              <w:right w:val="single" w:sz="4" w:space="0" w:color="auto"/>
            </w:tcBorders>
            <w:vAlign w:val="bottom"/>
            <w:hideMark/>
          </w:tcPr>
          <w:p w14:paraId="716EC1E2" w14:textId="77777777" w:rsidR="001F79BA" w:rsidRPr="00AB3294" w:rsidRDefault="001F79BA">
            <w:pPr>
              <w:spacing w:line="256" w:lineRule="auto"/>
              <w:jc w:val="both"/>
              <w:rPr>
                <w:rFonts w:cstheme="minorHAnsi"/>
                <w:sz w:val="18"/>
                <w:szCs w:val="18"/>
                <w:lang w:eastAsia="en-US"/>
              </w:rPr>
            </w:pPr>
            <w:r w:rsidRPr="00AB3294">
              <w:rPr>
                <w:rFonts w:cstheme="minorHAnsi"/>
                <w:sz w:val="18"/>
                <w:szCs w:val="18"/>
                <w:lang w:eastAsia="en-US"/>
              </w:rPr>
              <w:lastRenderedPageBreak/>
              <w:t>Wymiary: 93 x 235 x 165 mm</w:t>
            </w:r>
          </w:p>
        </w:tc>
      </w:tr>
      <w:tr w:rsidR="001F79BA" w:rsidRPr="00AB3294" w14:paraId="7737CF95" w14:textId="77777777" w:rsidTr="001F79BA">
        <w:trPr>
          <w:trHeight w:val="428"/>
        </w:trPr>
        <w:tc>
          <w:tcPr>
            <w:tcW w:w="9243" w:type="dxa"/>
            <w:tcBorders>
              <w:top w:val="single" w:sz="4" w:space="0" w:color="auto"/>
              <w:left w:val="single" w:sz="4" w:space="0" w:color="auto"/>
              <w:bottom w:val="single" w:sz="4" w:space="0" w:color="auto"/>
              <w:right w:val="single" w:sz="4" w:space="0" w:color="auto"/>
            </w:tcBorders>
            <w:vAlign w:val="bottom"/>
            <w:hideMark/>
          </w:tcPr>
          <w:p w14:paraId="3EFC7C42" w14:textId="77777777" w:rsidR="001F79BA" w:rsidRPr="00AB3294" w:rsidRDefault="001F79BA">
            <w:pPr>
              <w:spacing w:line="256" w:lineRule="auto"/>
              <w:jc w:val="both"/>
              <w:rPr>
                <w:rFonts w:cstheme="minorHAnsi"/>
                <w:sz w:val="18"/>
                <w:szCs w:val="18"/>
                <w:lang w:eastAsia="en-US"/>
              </w:rPr>
            </w:pPr>
            <w:r w:rsidRPr="00AB3294">
              <w:rPr>
                <w:rFonts w:cstheme="minorHAnsi"/>
                <w:sz w:val="18"/>
                <w:szCs w:val="18"/>
                <w:lang w:eastAsia="en-US"/>
              </w:rPr>
              <w:t>Waga: 2,4 kg</w:t>
            </w:r>
          </w:p>
        </w:tc>
      </w:tr>
    </w:tbl>
    <w:p w14:paraId="4F599631" w14:textId="72DA69E0" w:rsidR="001F79BA" w:rsidRPr="00AB3294" w:rsidRDefault="001F79BA" w:rsidP="001F79BA">
      <w:pPr>
        <w:pStyle w:val="Akapitzlist"/>
        <w:rPr>
          <w:rFonts w:eastAsia="Times New Roman" w:cstheme="minorHAnsi"/>
          <w:color w:val="00000A"/>
          <w:sz w:val="18"/>
          <w:szCs w:val="18"/>
        </w:rPr>
      </w:pPr>
    </w:p>
    <w:p w14:paraId="5F37C5DB" w14:textId="77777777" w:rsidR="001F79BA" w:rsidRPr="00AB3294" w:rsidRDefault="001F79BA" w:rsidP="001F79BA">
      <w:pPr>
        <w:pStyle w:val="Akapitzlist"/>
        <w:rPr>
          <w:rFonts w:cstheme="minorHAnsi"/>
          <w:sz w:val="18"/>
          <w:szCs w:val="18"/>
        </w:rPr>
      </w:pPr>
    </w:p>
    <w:p w14:paraId="4DA54F43" w14:textId="59DE9D3F" w:rsidR="001F79BA" w:rsidRPr="00AB3294" w:rsidRDefault="001F79BA" w:rsidP="001F63B6">
      <w:pPr>
        <w:pStyle w:val="Akapitzlist"/>
        <w:rPr>
          <w:rFonts w:cstheme="minorHAnsi"/>
          <w:sz w:val="18"/>
          <w:szCs w:val="18"/>
        </w:rPr>
      </w:pPr>
    </w:p>
    <w:p w14:paraId="4C4366E8" w14:textId="19B8F0DE" w:rsidR="001F79BA" w:rsidRPr="00AB3294" w:rsidRDefault="001F79BA" w:rsidP="00E70FF6">
      <w:pPr>
        <w:pStyle w:val="Akapitzlist"/>
        <w:numPr>
          <w:ilvl w:val="0"/>
          <w:numId w:val="1"/>
        </w:numPr>
        <w:rPr>
          <w:rFonts w:cstheme="minorHAnsi"/>
          <w:sz w:val="18"/>
          <w:szCs w:val="18"/>
        </w:rPr>
      </w:pPr>
      <w:r w:rsidRPr="00AB3294">
        <w:rPr>
          <w:rFonts w:cstheme="minorHAnsi"/>
          <w:sz w:val="18"/>
          <w:szCs w:val="18"/>
        </w:rPr>
        <w:t>Nosze</w:t>
      </w:r>
    </w:p>
    <w:p w14:paraId="2FD1517B" w14:textId="54F76618" w:rsidR="001F79BA" w:rsidRPr="00021F80" w:rsidRDefault="001F79BA" w:rsidP="00E70FF6">
      <w:pPr>
        <w:pStyle w:val="Akapitzlist"/>
        <w:numPr>
          <w:ilvl w:val="0"/>
          <w:numId w:val="1"/>
        </w:numPr>
        <w:rPr>
          <w:rFonts w:cstheme="minorHAnsi"/>
          <w:b/>
          <w:sz w:val="28"/>
          <w:szCs w:val="28"/>
        </w:rPr>
      </w:pPr>
      <w:r w:rsidRPr="00021F80">
        <w:rPr>
          <w:rFonts w:cstheme="minorHAnsi"/>
          <w:b/>
          <w:sz w:val="28"/>
          <w:szCs w:val="28"/>
        </w:rPr>
        <w:t>Urządzenie do kompresji mechanicznej klatki piersiowej</w:t>
      </w:r>
    </w:p>
    <w:p w14:paraId="5A8E7D59" w14:textId="77777777" w:rsidR="001F79BA" w:rsidRPr="00AB3294" w:rsidRDefault="001F79BA" w:rsidP="001F79BA">
      <w:pPr>
        <w:rPr>
          <w:rFonts w:cstheme="minorHAnsi"/>
          <w:sz w:val="18"/>
          <w:szCs w:val="18"/>
        </w:rPr>
      </w:pPr>
    </w:p>
    <w:p w14:paraId="276BAD2E" w14:textId="77777777" w:rsidR="001F79BA" w:rsidRPr="00AB3294" w:rsidRDefault="001F79BA" w:rsidP="001F79BA">
      <w:pPr>
        <w:rPr>
          <w:rFonts w:cstheme="minorHAnsi"/>
          <w:sz w:val="18"/>
          <w:szCs w:val="18"/>
        </w:rPr>
      </w:pPr>
      <w:r w:rsidRPr="00AB3294">
        <w:rPr>
          <w:rFonts w:cstheme="minorHAnsi"/>
          <w:sz w:val="18"/>
          <w:szCs w:val="18"/>
        </w:rPr>
        <w:t>Urządzenie przeznaczone do mechanicznej kompresji klatki piersiowej.</w:t>
      </w:r>
    </w:p>
    <w:p w14:paraId="68DF7C20" w14:textId="77777777" w:rsidR="001F79BA" w:rsidRPr="00AB3294" w:rsidRDefault="001F79BA" w:rsidP="001F79BA">
      <w:pPr>
        <w:rPr>
          <w:rFonts w:cstheme="minorHAnsi"/>
          <w:sz w:val="18"/>
          <w:szCs w:val="18"/>
        </w:rPr>
      </w:pPr>
    </w:p>
    <w:tbl>
      <w:tblPr>
        <w:tblStyle w:val="Tabela-Siatka"/>
        <w:tblW w:w="0" w:type="auto"/>
        <w:tblLook w:val="04A0" w:firstRow="1" w:lastRow="0" w:firstColumn="1" w:lastColumn="0" w:noHBand="0" w:noVBand="1"/>
      </w:tblPr>
      <w:tblGrid>
        <w:gridCol w:w="877"/>
        <w:gridCol w:w="5230"/>
        <w:gridCol w:w="2327"/>
        <w:gridCol w:w="916"/>
      </w:tblGrid>
      <w:tr w:rsidR="001F79BA" w:rsidRPr="00AB3294" w14:paraId="744EE685" w14:textId="77777777" w:rsidTr="00C4775D">
        <w:tc>
          <w:tcPr>
            <w:tcW w:w="877" w:type="dxa"/>
          </w:tcPr>
          <w:p w14:paraId="60A9BD3A" w14:textId="77777777" w:rsidR="001F79BA" w:rsidRPr="00AB3294" w:rsidRDefault="001F79BA" w:rsidP="00C4775D">
            <w:pPr>
              <w:rPr>
                <w:rFonts w:cstheme="minorHAnsi"/>
                <w:sz w:val="18"/>
                <w:szCs w:val="18"/>
                <w:lang w:val="pl-PL"/>
              </w:rPr>
            </w:pPr>
          </w:p>
        </w:tc>
        <w:tc>
          <w:tcPr>
            <w:tcW w:w="5230" w:type="dxa"/>
          </w:tcPr>
          <w:p w14:paraId="6ACD3F99" w14:textId="77777777" w:rsidR="001F79BA" w:rsidRPr="00AB3294" w:rsidRDefault="001F79BA" w:rsidP="00C4775D">
            <w:pPr>
              <w:rPr>
                <w:rFonts w:cstheme="minorHAnsi"/>
                <w:sz w:val="18"/>
                <w:szCs w:val="18"/>
                <w:lang w:val="pl-PL"/>
              </w:rPr>
            </w:pPr>
          </w:p>
        </w:tc>
        <w:tc>
          <w:tcPr>
            <w:tcW w:w="2327" w:type="dxa"/>
          </w:tcPr>
          <w:p w14:paraId="5F0DAF24" w14:textId="77777777" w:rsidR="001F79BA" w:rsidRPr="00AB3294" w:rsidRDefault="001F79BA" w:rsidP="00C4775D">
            <w:pPr>
              <w:rPr>
                <w:rFonts w:cstheme="minorHAnsi"/>
                <w:sz w:val="18"/>
                <w:szCs w:val="18"/>
                <w:lang w:val="pl-PL"/>
              </w:rPr>
            </w:pPr>
          </w:p>
        </w:tc>
        <w:tc>
          <w:tcPr>
            <w:tcW w:w="916" w:type="dxa"/>
          </w:tcPr>
          <w:p w14:paraId="2B04DAE9" w14:textId="77777777" w:rsidR="001F79BA" w:rsidRPr="00AB3294" w:rsidRDefault="001F79BA" w:rsidP="00C4775D">
            <w:pPr>
              <w:rPr>
                <w:rFonts w:cstheme="minorHAnsi"/>
                <w:sz w:val="18"/>
                <w:szCs w:val="18"/>
                <w:lang w:val="pl-PL"/>
              </w:rPr>
            </w:pPr>
          </w:p>
        </w:tc>
      </w:tr>
      <w:tr w:rsidR="001F79BA" w:rsidRPr="00AB3294" w14:paraId="2C96D0FA" w14:textId="77777777" w:rsidTr="00C4775D">
        <w:tc>
          <w:tcPr>
            <w:tcW w:w="877" w:type="dxa"/>
          </w:tcPr>
          <w:p w14:paraId="11EE8045" w14:textId="77777777" w:rsidR="001F79BA" w:rsidRPr="00AB3294" w:rsidRDefault="001F79BA" w:rsidP="00E70FF6">
            <w:pPr>
              <w:pStyle w:val="Akapitzlist"/>
              <w:numPr>
                <w:ilvl w:val="0"/>
                <w:numId w:val="10"/>
              </w:numPr>
              <w:rPr>
                <w:rFonts w:cstheme="minorHAnsi"/>
                <w:sz w:val="18"/>
                <w:szCs w:val="18"/>
                <w:lang w:val="pl-PL"/>
              </w:rPr>
            </w:pPr>
          </w:p>
        </w:tc>
        <w:tc>
          <w:tcPr>
            <w:tcW w:w="5230" w:type="dxa"/>
          </w:tcPr>
          <w:p w14:paraId="05BB859A" w14:textId="77777777" w:rsidR="001F79BA" w:rsidRPr="00AB3294" w:rsidRDefault="001F79BA" w:rsidP="00C4775D">
            <w:pPr>
              <w:rPr>
                <w:rFonts w:cstheme="minorHAnsi"/>
                <w:sz w:val="18"/>
                <w:szCs w:val="18"/>
                <w:lang w:val="pl-PL"/>
              </w:rPr>
            </w:pPr>
            <w:r w:rsidRPr="00AB3294">
              <w:rPr>
                <w:rFonts w:cstheme="minorHAnsi"/>
                <w:sz w:val="18"/>
                <w:szCs w:val="18"/>
                <w:lang w:val="pl-PL"/>
              </w:rPr>
              <w:t>Prowadzenie uciśnięć klatki piersiowej za pomocą mechanicznego tłoka lub pasa obwodowego w trybie 30 ucisków / 2 oddechy ratownicze oraz możliwość pracy w trybie ciągłym</w:t>
            </w:r>
          </w:p>
          <w:p w14:paraId="060110B5" w14:textId="77777777" w:rsidR="001F79BA" w:rsidRPr="00AB3294" w:rsidRDefault="001F79BA" w:rsidP="00C4775D">
            <w:pPr>
              <w:rPr>
                <w:rFonts w:cstheme="minorHAnsi"/>
                <w:sz w:val="18"/>
                <w:szCs w:val="18"/>
                <w:lang w:val="pl-PL"/>
              </w:rPr>
            </w:pPr>
          </w:p>
        </w:tc>
        <w:tc>
          <w:tcPr>
            <w:tcW w:w="2327" w:type="dxa"/>
          </w:tcPr>
          <w:p w14:paraId="71EAA639" w14:textId="77777777" w:rsidR="001F79BA" w:rsidRPr="00AB3294" w:rsidRDefault="001F79BA" w:rsidP="00C4775D">
            <w:pPr>
              <w:rPr>
                <w:rFonts w:cstheme="minorHAnsi"/>
                <w:sz w:val="18"/>
                <w:szCs w:val="18"/>
                <w:lang w:val="pl-PL"/>
              </w:rPr>
            </w:pPr>
            <w:r w:rsidRPr="00AB3294">
              <w:rPr>
                <w:rFonts w:cstheme="minorHAnsi"/>
                <w:sz w:val="18"/>
                <w:szCs w:val="18"/>
                <w:lang w:val="pl-PL"/>
              </w:rPr>
              <w:t>TAK</w:t>
            </w:r>
          </w:p>
        </w:tc>
        <w:tc>
          <w:tcPr>
            <w:tcW w:w="916" w:type="dxa"/>
          </w:tcPr>
          <w:p w14:paraId="51F7DAEF" w14:textId="77777777" w:rsidR="001F79BA" w:rsidRPr="00AB3294" w:rsidRDefault="001F79BA" w:rsidP="00C4775D">
            <w:pPr>
              <w:rPr>
                <w:rFonts w:cstheme="minorHAnsi"/>
                <w:sz w:val="18"/>
                <w:szCs w:val="18"/>
                <w:lang w:val="pl-PL"/>
              </w:rPr>
            </w:pPr>
          </w:p>
        </w:tc>
      </w:tr>
      <w:tr w:rsidR="001F79BA" w:rsidRPr="00AB3294" w14:paraId="61DB5D6C" w14:textId="77777777" w:rsidTr="00C4775D">
        <w:tc>
          <w:tcPr>
            <w:tcW w:w="877" w:type="dxa"/>
          </w:tcPr>
          <w:p w14:paraId="30DBCB9B" w14:textId="77777777" w:rsidR="001F79BA" w:rsidRPr="00AB3294" w:rsidRDefault="001F79BA" w:rsidP="00E70FF6">
            <w:pPr>
              <w:pStyle w:val="Akapitzlist"/>
              <w:numPr>
                <w:ilvl w:val="0"/>
                <w:numId w:val="10"/>
              </w:numPr>
              <w:rPr>
                <w:rFonts w:cstheme="minorHAnsi"/>
                <w:sz w:val="18"/>
                <w:szCs w:val="18"/>
                <w:lang w:val="pl-PL"/>
              </w:rPr>
            </w:pPr>
          </w:p>
        </w:tc>
        <w:tc>
          <w:tcPr>
            <w:tcW w:w="5230" w:type="dxa"/>
          </w:tcPr>
          <w:p w14:paraId="7B1EC967" w14:textId="77777777" w:rsidR="001F79BA" w:rsidRPr="00AB3294" w:rsidRDefault="001F79BA" w:rsidP="00C4775D">
            <w:pPr>
              <w:rPr>
                <w:rFonts w:cstheme="minorHAnsi"/>
                <w:sz w:val="18"/>
                <w:szCs w:val="18"/>
                <w:lang w:val="pl-PL"/>
              </w:rPr>
            </w:pPr>
            <w:r w:rsidRPr="00AB3294">
              <w:rPr>
                <w:rFonts w:cstheme="minorHAnsi"/>
                <w:sz w:val="18"/>
                <w:szCs w:val="18"/>
                <w:lang w:val="pl-PL"/>
              </w:rPr>
              <w:t>Cykl pracy urządzenia:</w:t>
            </w:r>
          </w:p>
          <w:p w14:paraId="67217B49" w14:textId="77777777" w:rsidR="001F79BA" w:rsidRPr="00AB3294" w:rsidRDefault="001F79BA" w:rsidP="00C4775D">
            <w:pPr>
              <w:rPr>
                <w:rFonts w:cstheme="minorHAnsi"/>
                <w:sz w:val="18"/>
                <w:szCs w:val="18"/>
                <w:lang w:val="pl-PL"/>
              </w:rPr>
            </w:pPr>
            <w:r w:rsidRPr="00AB3294">
              <w:rPr>
                <w:rFonts w:cstheme="minorHAnsi"/>
                <w:sz w:val="18"/>
                <w:szCs w:val="18"/>
                <w:lang w:val="pl-PL"/>
              </w:rPr>
              <w:t xml:space="preserve"> 50% kompresja / 50 % dekompresja</w:t>
            </w:r>
          </w:p>
          <w:p w14:paraId="0A839DED" w14:textId="77777777" w:rsidR="001F79BA" w:rsidRPr="00AB3294" w:rsidRDefault="001F79BA" w:rsidP="00C4775D">
            <w:pPr>
              <w:rPr>
                <w:rFonts w:cstheme="minorHAnsi"/>
                <w:sz w:val="18"/>
                <w:szCs w:val="18"/>
                <w:lang w:val="pl-PL"/>
              </w:rPr>
            </w:pPr>
          </w:p>
        </w:tc>
        <w:tc>
          <w:tcPr>
            <w:tcW w:w="2327" w:type="dxa"/>
          </w:tcPr>
          <w:p w14:paraId="764E50FB" w14:textId="77777777" w:rsidR="001F79BA" w:rsidRPr="00AB3294" w:rsidRDefault="001F79BA" w:rsidP="00C4775D">
            <w:pPr>
              <w:rPr>
                <w:rFonts w:cstheme="minorHAnsi"/>
                <w:sz w:val="18"/>
                <w:szCs w:val="18"/>
                <w:lang w:val="pl-PL"/>
              </w:rPr>
            </w:pPr>
            <w:r w:rsidRPr="00AB3294">
              <w:rPr>
                <w:rFonts w:cstheme="minorHAnsi"/>
                <w:sz w:val="18"/>
                <w:szCs w:val="18"/>
                <w:lang w:val="pl-PL"/>
              </w:rPr>
              <w:t>TAK</w:t>
            </w:r>
          </w:p>
        </w:tc>
        <w:tc>
          <w:tcPr>
            <w:tcW w:w="916" w:type="dxa"/>
          </w:tcPr>
          <w:p w14:paraId="35859CC1" w14:textId="77777777" w:rsidR="001F79BA" w:rsidRPr="00AB3294" w:rsidRDefault="001F79BA" w:rsidP="00C4775D">
            <w:pPr>
              <w:rPr>
                <w:rFonts w:cstheme="minorHAnsi"/>
                <w:sz w:val="18"/>
                <w:szCs w:val="18"/>
                <w:lang w:val="pl-PL"/>
              </w:rPr>
            </w:pPr>
          </w:p>
        </w:tc>
      </w:tr>
      <w:tr w:rsidR="001F79BA" w:rsidRPr="00AB3294" w14:paraId="4AF29289" w14:textId="77777777" w:rsidTr="00C4775D">
        <w:tc>
          <w:tcPr>
            <w:tcW w:w="877" w:type="dxa"/>
          </w:tcPr>
          <w:p w14:paraId="379BD2C0" w14:textId="77777777" w:rsidR="001F79BA" w:rsidRPr="00AB3294" w:rsidRDefault="001F79BA" w:rsidP="00E70FF6">
            <w:pPr>
              <w:pStyle w:val="Akapitzlist"/>
              <w:numPr>
                <w:ilvl w:val="0"/>
                <w:numId w:val="10"/>
              </w:numPr>
              <w:rPr>
                <w:rFonts w:cstheme="minorHAnsi"/>
                <w:sz w:val="18"/>
                <w:szCs w:val="18"/>
                <w:lang w:val="pl-PL"/>
              </w:rPr>
            </w:pPr>
          </w:p>
        </w:tc>
        <w:tc>
          <w:tcPr>
            <w:tcW w:w="5230" w:type="dxa"/>
          </w:tcPr>
          <w:p w14:paraId="6FF0D368" w14:textId="77777777" w:rsidR="001F79BA" w:rsidRPr="00AB3294" w:rsidRDefault="001F79BA" w:rsidP="00C4775D">
            <w:pPr>
              <w:rPr>
                <w:rFonts w:cstheme="minorHAnsi"/>
                <w:sz w:val="18"/>
                <w:szCs w:val="18"/>
                <w:lang w:val="pl-PL"/>
              </w:rPr>
            </w:pPr>
            <w:r w:rsidRPr="00AB3294">
              <w:rPr>
                <w:rFonts w:cstheme="minorHAnsi"/>
                <w:sz w:val="18"/>
                <w:szCs w:val="18"/>
                <w:lang w:val="pl-PL"/>
              </w:rPr>
              <w:t>Częstość kompresji zawarta w zakresie od 100 – 120 uciśnięć na minutę.</w:t>
            </w:r>
          </w:p>
          <w:p w14:paraId="04EB3DD0" w14:textId="77777777" w:rsidR="001F79BA" w:rsidRPr="00AB3294" w:rsidRDefault="001F79BA" w:rsidP="00C4775D">
            <w:pPr>
              <w:rPr>
                <w:rFonts w:cstheme="minorHAnsi"/>
                <w:sz w:val="18"/>
                <w:szCs w:val="18"/>
                <w:lang w:val="pl-PL"/>
              </w:rPr>
            </w:pPr>
          </w:p>
        </w:tc>
        <w:tc>
          <w:tcPr>
            <w:tcW w:w="2327" w:type="dxa"/>
          </w:tcPr>
          <w:p w14:paraId="4FAEFFF2" w14:textId="77777777" w:rsidR="001F79BA" w:rsidRPr="00AB3294" w:rsidRDefault="001F79BA" w:rsidP="00C4775D">
            <w:pPr>
              <w:rPr>
                <w:rFonts w:cstheme="minorHAnsi"/>
                <w:sz w:val="18"/>
                <w:szCs w:val="18"/>
                <w:lang w:val="pl-PL"/>
              </w:rPr>
            </w:pPr>
            <w:r w:rsidRPr="00AB3294">
              <w:rPr>
                <w:rFonts w:cstheme="minorHAnsi"/>
                <w:sz w:val="18"/>
                <w:szCs w:val="18"/>
                <w:lang w:val="pl-PL"/>
              </w:rPr>
              <w:t>TAK</w:t>
            </w:r>
          </w:p>
        </w:tc>
        <w:tc>
          <w:tcPr>
            <w:tcW w:w="916" w:type="dxa"/>
          </w:tcPr>
          <w:p w14:paraId="079DC747" w14:textId="77777777" w:rsidR="001F79BA" w:rsidRPr="00AB3294" w:rsidRDefault="001F79BA" w:rsidP="00C4775D">
            <w:pPr>
              <w:rPr>
                <w:rFonts w:cstheme="minorHAnsi"/>
                <w:sz w:val="18"/>
                <w:szCs w:val="18"/>
                <w:lang w:val="pl-PL"/>
              </w:rPr>
            </w:pPr>
          </w:p>
        </w:tc>
      </w:tr>
      <w:tr w:rsidR="001F79BA" w:rsidRPr="00AB3294" w14:paraId="7430508C" w14:textId="77777777" w:rsidTr="00C4775D">
        <w:tc>
          <w:tcPr>
            <w:tcW w:w="877" w:type="dxa"/>
          </w:tcPr>
          <w:p w14:paraId="56EC5DE5" w14:textId="77777777" w:rsidR="001F79BA" w:rsidRPr="00AB3294" w:rsidRDefault="001F79BA" w:rsidP="00E70FF6">
            <w:pPr>
              <w:pStyle w:val="Akapitzlist"/>
              <w:numPr>
                <w:ilvl w:val="0"/>
                <w:numId w:val="10"/>
              </w:numPr>
              <w:rPr>
                <w:rFonts w:cstheme="minorHAnsi"/>
                <w:sz w:val="18"/>
                <w:szCs w:val="18"/>
                <w:lang w:val="pl-PL"/>
              </w:rPr>
            </w:pPr>
          </w:p>
        </w:tc>
        <w:tc>
          <w:tcPr>
            <w:tcW w:w="5230" w:type="dxa"/>
          </w:tcPr>
          <w:p w14:paraId="44DB0903" w14:textId="77777777" w:rsidR="001F79BA" w:rsidRPr="00AB3294" w:rsidRDefault="001F79BA" w:rsidP="00C4775D">
            <w:pPr>
              <w:rPr>
                <w:rFonts w:cstheme="minorHAnsi"/>
                <w:sz w:val="18"/>
                <w:szCs w:val="18"/>
                <w:lang w:val="pl-PL"/>
              </w:rPr>
            </w:pPr>
            <w:r w:rsidRPr="00AB3294">
              <w:rPr>
                <w:rFonts w:cstheme="minorHAnsi"/>
                <w:sz w:val="18"/>
                <w:szCs w:val="18"/>
                <w:lang w:val="pl-PL"/>
              </w:rPr>
              <w:t>Głębokość kompresji: w zakresie od 4 - 6 cm dla urządzenia typu tłok lub 20% głębokości klatki piersiowej w przypadku pasa obwodowego</w:t>
            </w:r>
          </w:p>
          <w:p w14:paraId="21F5845E" w14:textId="77777777" w:rsidR="001F79BA" w:rsidRPr="00AB3294" w:rsidRDefault="001F79BA" w:rsidP="00C4775D">
            <w:pPr>
              <w:rPr>
                <w:rFonts w:cstheme="minorHAnsi"/>
                <w:sz w:val="18"/>
                <w:szCs w:val="18"/>
                <w:lang w:val="pl-PL"/>
              </w:rPr>
            </w:pPr>
          </w:p>
        </w:tc>
        <w:tc>
          <w:tcPr>
            <w:tcW w:w="2327" w:type="dxa"/>
          </w:tcPr>
          <w:p w14:paraId="62E3E08A" w14:textId="77777777" w:rsidR="001F79BA" w:rsidRPr="00AB3294" w:rsidRDefault="001F79BA" w:rsidP="00C4775D">
            <w:pPr>
              <w:rPr>
                <w:rFonts w:cstheme="minorHAnsi"/>
                <w:sz w:val="18"/>
                <w:szCs w:val="18"/>
                <w:lang w:val="pl-PL"/>
              </w:rPr>
            </w:pPr>
            <w:r w:rsidRPr="00AB3294">
              <w:rPr>
                <w:rFonts w:cstheme="minorHAnsi"/>
                <w:sz w:val="18"/>
                <w:szCs w:val="18"/>
                <w:lang w:val="pl-PL"/>
              </w:rPr>
              <w:t>TAK</w:t>
            </w:r>
          </w:p>
        </w:tc>
        <w:tc>
          <w:tcPr>
            <w:tcW w:w="916" w:type="dxa"/>
          </w:tcPr>
          <w:p w14:paraId="5B29F888" w14:textId="77777777" w:rsidR="001F79BA" w:rsidRPr="00AB3294" w:rsidRDefault="001F79BA" w:rsidP="00C4775D">
            <w:pPr>
              <w:rPr>
                <w:rFonts w:cstheme="minorHAnsi"/>
                <w:sz w:val="18"/>
                <w:szCs w:val="18"/>
                <w:lang w:val="pl-PL"/>
              </w:rPr>
            </w:pPr>
          </w:p>
        </w:tc>
      </w:tr>
      <w:tr w:rsidR="001F79BA" w:rsidRPr="00AB3294" w14:paraId="7D921284" w14:textId="77777777" w:rsidTr="00C4775D">
        <w:tc>
          <w:tcPr>
            <w:tcW w:w="877" w:type="dxa"/>
          </w:tcPr>
          <w:p w14:paraId="7C8EEE36" w14:textId="77777777" w:rsidR="001F79BA" w:rsidRPr="00AB3294" w:rsidRDefault="001F79BA" w:rsidP="00E70FF6">
            <w:pPr>
              <w:pStyle w:val="Akapitzlist"/>
              <w:numPr>
                <w:ilvl w:val="0"/>
                <w:numId w:val="10"/>
              </w:numPr>
              <w:rPr>
                <w:rFonts w:cstheme="minorHAnsi"/>
                <w:sz w:val="18"/>
                <w:szCs w:val="18"/>
                <w:lang w:val="pl-PL"/>
              </w:rPr>
            </w:pPr>
          </w:p>
        </w:tc>
        <w:tc>
          <w:tcPr>
            <w:tcW w:w="5230" w:type="dxa"/>
          </w:tcPr>
          <w:p w14:paraId="1255886E" w14:textId="77777777" w:rsidR="001F79BA" w:rsidRPr="00AB3294" w:rsidRDefault="001F79BA" w:rsidP="00C4775D">
            <w:pPr>
              <w:rPr>
                <w:rFonts w:cstheme="minorHAnsi"/>
                <w:sz w:val="18"/>
                <w:szCs w:val="18"/>
                <w:lang w:val="pl-PL"/>
              </w:rPr>
            </w:pPr>
            <w:r w:rsidRPr="00AB3294">
              <w:rPr>
                <w:rFonts w:cstheme="minorHAnsi"/>
                <w:sz w:val="18"/>
                <w:szCs w:val="18"/>
                <w:lang w:val="pl-PL"/>
              </w:rPr>
              <w:t>Urządzenie przystosowane do wykonywania kompresji u pacjentów o szerokość klatki piersiowej  min. 44 cm.</w:t>
            </w:r>
          </w:p>
          <w:p w14:paraId="765F8C58" w14:textId="77777777" w:rsidR="001F79BA" w:rsidRPr="00AB3294" w:rsidRDefault="001F79BA" w:rsidP="00C4775D">
            <w:pPr>
              <w:rPr>
                <w:rFonts w:cstheme="minorHAnsi"/>
                <w:sz w:val="18"/>
                <w:szCs w:val="18"/>
                <w:lang w:val="pl-PL"/>
              </w:rPr>
            </w:pPr>
          </w:p>
        </w:tc>
        <w:tc>
          <w:tcPr>
            <w:tcW w:w="2327" w:type="dxa"/>
          </w:tcPr>
          <w:p w14:paraId="4A980880" w14:textId="77777777" w:rsidR="001F79BA" w:rsidRPr="00AB3294" w:rsidRDefault="001F79BA" w:rsidP="00C4775D">
            <w:pPr>
              <w:rPr>
                <w:rFonts w:cstheme="minorHAnsi"/>
                <w:sz w:val="18"/>
                <w:szCs w:val="18"/>
                <w:lang w:val="pl-PL"/>
              </w:rPr>
            </w:pPr>
            <w:r w:rsidRPr="00AB3294">
              <w:rPr>
                <w:rFonts w:cstheme="minorHAnsi"/>
                <w:sz w:val="18"/>
                <w:szCs w:val="18"/>
                <w:lang w:val="pl-PL"/>
              </w:rPr>
              <w:t>TAK</w:t>
            </w:r>
          </w:p>
        </w:tc>
        <w:tc>
          <w:tcPr>
            <w:tcW w:w="916" w:type="dxa"/>
          </w:tcPr>
          <w:p w14:paraId="458AEC25" w14:textId="77777777" w:rsidR="001F79BA" w:rsidRPr="00AB3294" w:rsidRDefault="001F79BA" w:rsidP="00C4775D">
            <w:pPr>
              <w:rPr>
                <w:rFonts w:cstheme="minorHAnsi"/>
                <w:sz w:val="18"/>
                <w:szCs w:val="18"/>
                <w:lang w:val="pl-PL"/>
              </w:rPr>
            </w:pPr>
          </w:p>
        </w:tc>
      </w:tr>
      <w:tr w:rsidR="001F79BA" w:rsidRPr="00AB3294" w14:paraId="2433C138" w14:textId="77777777" w:rsidTr="00C4775D">
        <w:tc>
          <w:tcPr>
            <w:tcW w:w="877" w:type="dxa"/>
          </w:tcPr>
          <w:p w14:paraId="67DD524E" w14:textId="77777777" w:rsidR="001F79BA" w:rsidRPr="00AB3294" w:rsidRDefault="001F79BA" w:rsidP="00E70FF6">
            <w:pPr>
              <w:pStyle w:val="Akapitzlist"/>
              <w:numPr>
                <w:ilvl w:val="0"/>
                <w:numId w:val="10"/>
              </w:numPr>
              <w:rPr>
                <w:rFonts w:cstheme="minorHAnsi"/>
                <w:sz w:val="18"/>
                <w:szCs w:val="18"/>
                <w:lang w:val="pl-PL"/>
              </w:rPr>
            </w:pPr>
          </w:p>
        </w:tc>
        <w:tc>
          <w:tcPr>
            <w:tcW w:w="5230" w:type="dxa"/>
          </w:tcPr>
          <w:p w14:paraId="30AB5A05" w14:textId="77777777" w:rsidR="001F79BA" w:rsidRPr="00AB3294" w:rsidRDefault="001F79BA" w:rsidP="00C4775D">
            <w:pPr>
              <w:rPr>
                <w:rFonts w:cstheme="minorHAnsi"/>
                <w:sz w:val="18"/>
                <w:szCs w:val="18"/>
                <w:lang w:val="pl-PL"/>
              </w:rPr>
            </w:pPr>
            <w:r w:rsidRPr="00AB3294">
              <w:rPr>
                <w:rFonts w:cstheme="minorHAnsi"/>
                <w:sz w:val="18"/>
                <w:szCs w:val="18"/>
                <w:lang w:val="pl-PL"/>
              </w:rPr>
              <w:t>Możliwość wykonania defibrylacji bez konieczności zdejmowania urządzenia z pacjenta</w:t>
            </w:r>
          </w:p>
          <w:p w14:paraId="38A949EF" w14:textId="77777777" w:rsidR="001F79BA" w:rsidRPr="00AB3294" w:rsidRDefault="001F79BA" w:rsidP="00C4775D">
            <w:pPr>
              <w:rPr>
                <w:rFonts w:cstheme="minorHAnsi"/>
                <w:sz w:val="18"/>
                <w:szCs w:val="18"/>
                <w:lang w:val="pl-PL"/>
              </w:rPr>
            </w:pPr>
          </w:p>
        </w:tc>
        <w:tc>
          <w:tcPr>
            <w:tcW w:w="2327" w:type="dxa"/>
          </w:tcPr>
          <w:p w14:paraId="518620AD" w14:textId="77777777" w:rsidR="001F79BA" w:rsidRPr="00AB3294" w:rsidRDefault="001F79BA" w:rsidP="00C4775D">
            <w:pPr>
              <w:rPr>
                <w:rFonts w:cstheme="minorHAnsi"/>
                <w:sz w:val="18"/>
                <w:szCs w:val="18"/>
                <w:lang w:val="pl-PL"/>
              </w:rPr>
            </w:pPr>
            <w:r w:rsidRPr="00AB3294">
              <w:rPr>
                <w:rFonts w:cstheme="minorHAnsi"/>
                <w:sz w:val="18"/>
                <w:szCs w:val="18"/>
                <w:lang w:val="pl-PL"/>
              </w:rPr>
              <w:t>TAK</w:t>
            </w:r>
          </w:p>
        </w:tc>
        <w:tc>
          <w:tcPr>
            <w:tcW w:w="916" w:type="dxa"/>
          </w:tcPr>
          <w:p w14:paraId="21A0784C" w14:textId="77777777" w:rsidR="001F79BA" w:rsidRPr="00AB3294" w:rsidRDefault="001F79BA" w:rsidP="00C4775D">
            <w:pPr>
              <w:rPr>
                <w:rFonts w:cstheme="minorHAnsi"/>
                <w:sz w:val="18"/>
                <w:szCs w:val="18"/>
                <w:lang w:val="pl-PL"/>
              </w:rPr>
            </w:pPr>
          </w:p>
        </w:tc>
      </w:tr>
      <w:tr w:rsidR="001F79BA" w:rsidRPr="00AB3294" w14:paraId="0E78F6FB" w14:textId="77777777" w:rsidTr="00C4775D">
        <w:tc>
          <w:tcPr>
            <w:tcW w:w="877" w:type="dxa"/>
          </w:tcPr>
          <w:p w14:paraId="7088515D" w14:textId="77777777" w:rsidR="001F79BA" w:rsidRPr="00AB3294" w:rsidRDefault="001F79BA" w:rsidP="00E70FF6">
            <w:pPr>
              <w:pStyle w:val="Akapitzlist"/>
              <w:numPr>
                <w:ilvl w:val="0"/>
                <w:numId w:val="10"/>
              </w:numPr>
              <w:rPr>
                <w:rFonts w:cstheme="minorHAnsi"/>
                <w:sz w:val="18"/>
                <w:szCs w:val="18"/>
                <w:lang w:val="pl-PL"/>
              </w:rPr>
            </w:pPr>
          </w:p>
        </w:tc>
        <w:tc>
          <w:tcPr>
            <w:tcW w:w="5230" w:type="dxa"/>
          </w:tcPr>
          <w:p w14:paraId="38A65CB0" w14:textId="77777777" w:rsidR="001F79BA" w:rsidRPr="00AB3294" w:rsidRDefault="001F79BA" w:rsidP="00C4775D">
            <w:pPr>
              <w:rPr>
                <w:rFonts w:cstheme="minorHAnsi"/>
                <w:sz w:val="18"/>
                <w:szCs w:val="18"/>
                <w:lang w:val="pl-PL"/>
              </w:rPr>
            </w:pPr>
            <w:r w:rsidRPr="00AB3294">
              <w:rPr>
                <w:rFonts w:cstheme="minorHAnsi"/>
                <w:sz w:val="18"/>
                <w:szCs w:val="18"/>
                <w:lang w:val="pl-PL"/>
              </w:rPr>
              <w:t>Waga urządzenia gotowego do pracy poniżej 10kg</w:t>
            </w:r>
          </w:p>
          <w:p w14:paraId="613EA82C" w14:textId="77777777" w:rsidR="001F79BA" w:rsidRPr="00AB3294" w:rsidRDefault="001F79BA" w:rsidP="00C4775D">
            <w:pPr>
              <w:rPr>
                <w:rFonts w:cstheme="minorHAnsi"/>
                <w:sz w:val="18"/>
                <w:szCs w:val="18"/>
                <w:lang w:val="pl-PL"/>
              </w:rPr>
            </w:pPr>
          </w:p>
        </w:tc>
        <w:tc>
          <w:tcPr>
            <w:tcW w:w="2327" w:type="dxa"/>
          </w:tcPr>
          <w:p w14:paraId="3BC690D4" w14:textId="77777777" w:rsidR="001F79BA" w:rsidRPr="00AB3294" w:rsidRDefault="001F79BA" w:rsidP="00C4775D">
            <w:pPr>
              <w:rPr>
                <w:rFonts w:cstheme="minorHAnsi"/>
                <w:sz w:val="18"/>
                <w:szCs w:val="18"/>
                <w:lang w:val="pl-PL"/>
              </w:rPr>
            </w:pPr>
            <w:r w:rsidRPr="00AB3294">
              <w:rPr>
                <w:rFonts w:cstheme="minorHAnsi"/>
                <w:sz w:val="18"/>
                <w:szCs w:val="18"/>
                <w:lang w:val="pl-PL"/>
              </w:rPr>
              <w:t>TAK</w:t>
            </w:r>
          </w:p>
        </w:tc>
        <w:tc>
          <w:tcPr>
            <w:tcW w:w="916" w:type="dxa"/>
          </w:tcPr>
          <w:p w14:paraId="4BAEDD9F" w14:textId="77777777" w:rsidR="001F79BA" w:rsidRPr="00AB3294" w:rsidRDefault="001F79BA" w:rsidP="00C4775D">
            <w:pPr>
              <w:rPr>
                <w:rFonts w:cstheme="minorHAnsi"/>
                <w:sz w:val="18"/>
                <w:szCs w:val="18"/>
                <w:lang w:val="pl-PL"/>
              </w:rPr>
            </w:pPr>
          </w:p>
        </w:tc>
      </w:tr>
      <w:tr w:rsidR="001F79BA" w:rsidRPr="00AB3294" w14:paraId="1B69FE0F" w14:textId="77777777" w:rsidTr="00C4775D">
        <w:trPr>
          <w:trHeight w:val="924"/>
        </w:trPr>
        <w:tc>
          <w:tcPr>
            <w:tcW w:w="877" w:type="dxa"/>
          </w:tcPr>
          <w:p w14:paraId="51A7A2F8" w14:textId="77777777" w:rsidR="001F79BA" w:rsidRPr="00AB3294" w:rsidRDefault="001F79BA" w:rsidP="00E70FF6">
            <w:pPr>
              <w:pStyle w:val="Akapitzlist"/>
              <w:numPr>
                <w:ilvl w:val="0"/>
                <w:numId w:val="10"/>
              </w:numPr>
              <w:rPr>
                <w:rFonts w:cstheme="minorHAnsi"/>
                <w:sz w:val="18"/>
                <w:szCs w:val="18"/>
                <w:lang w:val="pl-PL"/>
              </w:rPr>
            </w:pPr>
          </w:p>
        </w:tc>
        <w:tc>
          <w:tcPr>
            <w:tcW w:w="5230" w:type="dxa"/>
          </w:tcPr>
          <w:p w14:paraId="2723EF3E" w14:textId="77777777" w:rsidR="001F79BA" w:rsidRPr="00AB3294" w:rsidRDefault="001F79BA" w:rsidP="00C4775D">
            <w:pPr>
              <w:rPr>
                <w:rFonts w:cstheme="minorHAnsi"/>
                <w:sz w:val="18"/>
                <w:szCs w:val="18"/>
                <w:lang w:val="pl-PL"/>
              </w:rPr>
            </w:pPr>
            <w:r w:rsidRPr="00AB3294">
              <w:rPr>
                <w:rFonts w:cstheme="minorHAnsi"/>
                <w:sz w:val="18"/>
                <w:szCs w:val="18"/>
                <w:lang w:val="pl-PL"/>
              </w:rPr>
              <w:t>Bezprzewodowa (przez sieć WIFI ) transmisja danych medycznych z przebiegu RKO do komputerów typu PC z możliwością jednoczesnego powiadomienia (.pdf) wysyłanego automatycznie na dedykowany adres email</w:t>
            </w:r>
          </w:p>
          <w:p w14:paraId="289DEDA0" w14:textId="77777777" w:rsidR="001F79BA" w:rsidRPr="00AB3294" w:rsidRDefault="001F79BA" w:rsidP="00C4775D">
            <w:pPr>
              <w:rPr>
                <w:rFonts w:cstheme="minorHAnsi"/>
                <w:sz w:val="18"/>
                <w:szCs w:val="18"/>
                <w:lang w:val="pl-PL"/>
              </w:rPr>
            </w:pPr>
          </w:p>
        </w:tc>
        <w:tc>
          <w:tcPr>
            <w:tcW w:w="2327" w:type="dxa"/>
          </w:tcPr>
          <w:p w14:paraId="4DB1CD45" w14:textId="77777777" w:rsidR="001F79BA" w:rsidRPr="00AB3294" w:rsidRDefault="001F79BA" w:rsidP="00C4775D">
            <w:pPr>
              <w:rPr>
                <w:rFonts w:cstheme="minorHAnsi"/>
                <w:b/>
                <w:sz w:val="18"/>
                <w:szCs w:val="18"/>
                <w:lang w:val="pl-PL"/>
              </w:rPr>
            </w:pPr>
            <w:r w:rsidRPr="00AB3294">
              <w:rPr>
                <w:rFonts w:cstheme="minorHAnsi"/>
                <w:sz w:val="18"/>
                <w:szCs w:val="18"/>
              </w:rPr>
              <w:t>TAK</w:t>
            </w:r>
          </w:p>
        </w:tc>
        <w:tc>
          <w:tcPr>
            <w:tcW w:w="916" w:type="dxa"/>
          </w:tcPr>
          <w:p w14:paraId="391CA81C" w14:textId="77777777" w:rsidR="001F79BA" w:rsidRPr="00AB3294" w:rsidRDefault="001F79BA" w:rsidP="00C4775D">
            <w:pPr>
              <w:rPr>
                <w:rFonts w:cstheme="minorHAnsi"/>
                <w:sz w:val="18"/>
                <w:szCs w:val="18"/>
                <w:lang w:val="pl-PL"/>
              </w:rPr>
            </w:pPr>
          </w:p>
        </w:tc>
      </w:tr>
      <w:tr w:rsidR="001F79BA" w:rsidRPr="00AB3294" w14:paraId="6286E92C" w14:textId="77777777" w:rsidTr="00C4775D">
        <w:trPr>
          <w:trHeight w:val="804"/>
        </w:trPr>
        <w:tc>
          <w:tcPr>
            <w:tcW w:w="877" w:type="dxa"/>
          </w:tcPr>
          <w:p w14:paraId="4C444EA7" w14:textId="77777777" w:rsidR="001F79BA" w:rsidRPr="00AB3294" w:rsidRDefault="001F79BA" w:rsidP="00E70FF6">
            <w:pPr>
              <w:pStyle w:val="Akapitzlist"/>
              <w:numPr>
                <w:ilvl w:val="0"/>
                <w:numId w:val="10"/>
              </w:numPr>
              <w:rPr>
                <w:rFonts w:cstheme="minorHAnsi"/>
                <w:sz w:val="18"/>
                <w:szCs w:val="18"/>
                <w:lang w:val="pl-PL"/>
              </w:rPr>
            </w:pPr>
          </w:p>
        </w:tc>
        <w:tc>
          <w:tcPr>
            <w:tcW w:w="5230" w:type="dxa"/>
          </w:tcPr>
          <w:p w14:paraId="738A4843" w14:textId="77777777" w:rsidR="001F79BA" w:rsidRPr="00AB3294" w:rsidRDefault="001F79BA" w:rsidP="00C4775D">
            <w:pPr>
              <w:rPr>
                <w:rFonts w:cstheme="minorHAnsi"/>
                <w:sz w:val="18"/>
                <w:szCs w:val="18"/>
                <w:lang w:val="pl-PL"/>
              </w:rPr>
            </w:pPr>
            <w:r w:rsidRPr="00AB3294">
              <w:rPr>
                <w:rFonts w:cstheme="minorHAnsi"/>
                <w:sz w:val="18"/>
                <w:szCs w:val="18"/>
                <w:lang w:val="pl-PL"/>
              </w:rPr>
              <w:t>Zdalna konfiguracja (przez sieć WIFI) częstości uciśnięć klatki piersiowej za pomocą tłoka w zakresie 102 - 111 - 120 uciśnięć na minutę.</w:t>
            </w:r>
          </w:p>
          <w:p w14:paraId="1B032C40" w14:textId="77777777" w:rsidR="001F79BA" w:rsidRPr="00AB3294" w:rsidRDefault="001F79BA" w:rsidP="00C4775D">
            <w:pPr>
              <w:rPr>
                <w:rFonts w:cstheme="minorHAnsi"/>
                <w:sz w:val="18"/>
                <w:szCs w:val="18"/>
                <w:lang w:val="pl-PL"/>
              </w:rPr>
            </w:pPr>
          </w:p>
        </w:tc>
        <w:tc>
          <w:tcPr>
            <w:tcW w:w="2327" w:type="dxa"/>
          </w:tcPr>
          <w:p w14:paraId="63C55B1B" w14:textId="77777777" w:rsidR="001F79BA" w:rsidRPr="00AB3294" w:rsidRDefault="001F79BA" w:rsidP="00C4775D">
            <w:pPr>
              <w:rPr>
                <w:rFonts w:cstheme="minorHAnsi"/>
                <w:b/>
                <w:sz w:val="18"/>
                <w:szCs w:val="18"/>
                <w:lang w:val="pl-PL"/>
              </w:rPr>
            </w:pPr>
            <w:r w:rsidRPr="00AB3294">
              <w:rPr>
                <w:rFonts w:cstheme="minorHAnsi"/>
                <w:sz w:val="18"/>
                <w:szCs w:val="18"/>
              </w:rPr>
              <w:t>TAK</w:t>
            </w:r>
          </w:p>
        </w:tc>
        <w:tc>
          <w:tcPr>
            <w:tcW w:w="916" w:type="dxa"/>
          </w:tcPr>
          <w:p w14:paraId="2544FC11" w14:textId="77777777" w:rsidR="001F79BA" w:rsidRPr="00AB3294" w:rsidRDefault="001F79BA" w:rsidP="00C4775D">
            <w:pPr>
              <w:rPr>
                <w:rFonts w:cstheme="minorHAnsi"/>
                <w:sz w:val="18"/>
                <w:szCs w:val="18"/>
                <w:lang w:val="pl-PL"/>
              </w:rPr>
            </w:pPr>
          </w:p>
        </w:tc>
      </w:tr>
      <w:tr w:rsidR="001F79BA" w:rsidRPr="00AB3294" w14:paraId="3FE085A4" w14:textId="77777777" w:rsidTr="00C4775D">
        <w:trPr>
          <w:trHeight w:val="1236"/>
        </w:trPr>
        <w:tc>
          <w:tcPr>
            <w:tcW w:w="877" w:type="dxa"/>
          </w:tcPr>
          <w:p w14:paraId="6CAC2462" w14:textId="77777777" w:rsidR="001F79BA" w:rsidRPr="00AB3294" w:rsidRDefault="001F79BA" w:rsidP="00E70FF6">
            <w:pPr>
              <w:pStyle w:val="Akapitzlist"/>
              <w:numPr>
                <w:ilvl w:val="0"/>
                <w:numId w:val="10"/>
              </w:numPr>
              <w:rPr>
                <w:rFonts w:cstheme="minorHAnsi"/>
                <w:sz w:val="18"/>
                <w:szCs w:val="18"/>
                <w:lang w:val="pl-PL"/>
              </w:rPr>
            </w:pPr>
          </w:p>
        </w:tc>
        <w:tc>
          <w:tcPr>
            <w:tcW w:w="5230" w:type="dxa"/>
          </w:tcPr>
          <w:p w14:paraId="22FCB6EB" w14:textId="77777777" w:rsidR="001F79BA" w:rsidRPr="00AB3294" w:rsidRDefault="001F79BA" w:rsidP="00C4775D">
            <w:pPr>
              <w:rPr>
                <w:rFonts w:cstheme="minorHAnsi"/>
                <w:sz w:val="18"/>
                <w:szCs w:val="18"/>
                <w:lang w:val="pl-PL"/>
              </w:rPr>
            </w:pPr>
            <w:r w:rsidRPr="00AB3294">
              <w:rPr>
                <w:rFonts w:cstheme="minorHAnsi"/>
                <w:sz w:val="18"/>
                <w:szCs w:val="18"/>
                <w:lang w:val="pl-PL"/>
              </w:rPr>
              <w:t>Zdalna konfiguracja (przez sieć WIFI) głębokości uciśnięć klatki piersiowej, umożliwiająca dostosowanie głębokości do obowiązujących wytycznych ERC/AHA.</w:t>
            </w:r>
          </w:p>
        </w:tc>
        <w:tc>
          <w:tcPr>
            <w:tcW w:w="2327" w:type="dxa"/>
          </w:tcPr>
          <w:p w14:paraId="54021DD3" w14:textId="77777777" w:rsidR="001F79BA" w:rsidRPr="00AB3294" w:rsidRDefault="001F79BA" w:rsidP="00C4775D">
            <w:pPr>
              <w:rPr>
                <w:rFonts w:cstheme="minorHAnsi"/>
                <w:b/>
                <w:sz w:val="18"/>
                <w:szCs w:val="18"/>
                <w:lang w:val="pl-PL"/>
              </w:rPr>
            </w:pPr>
            <w:r w:rsidRPr="00AB3294">
              <w:rPr>
                <w:rFonts w:cstheme="minorHAnsi"/>
                <w:sz w:val="18"/>
                <w:szCs w:val="18"/>
              </w:rPr>
              <w:t>TAK</w:t>
            </w:r>
          </w:p>
        </w:tc>
        <w:tc>
          <w:tcPr>
            <w:tcW w:w="916" w:type="dxa"/>
          </w:tcPr>
          <w:p w14:paraId="703F1A4A" w14:textId="77777777" w:rsidR="001F79BA" w:rsidRPr="00AB3294" w:rsidRDefault="001F79BA" w:rsidP="00C4775D">
            <w:pPr>
              <w:rPr>
                <w:rFonts w:cstheme="minorHAnsi"/>
                <w:sz w:val="18"/>
                <w:szCs w:val="18"/>
                <w:lang w:val="pl-PL"/>
              </w:rPr>
            </w:pPr>
          </w:p>
        </w:tc>
      </w:tr>
      <w:tr w:rsidR="001F79BA" w:rsidRPr="00AB3294" w14:paraId="433C0732" w14:textId="77777777" w:rsidTr="00C4775D">
        <w:trPr>
          <w:trHeight w:val="408"/>
        </w:trPr>
        <w:tc>
          <w:tcPr>
            <w:tcW w:w="877" w:type="dxa"/>
          </w:tcPr>
          <w:p w14:paraId="2373A8B1" w14:textId="77777777" w:rsidR="001F79BA" w:rsidRPr="00AB3294" w:rsidRDefault="001F79BA" w:rsidP="00E70FF6">
            <w:pPr>
              <w:pStyle w:val="Akapitzlist"/>
              <w:numPr>
                <w:ilvl w:val="0"/>
                <w:numId w:val="10"/>
              </w:numPr>
              <w:rPr>
                <w:rFonts w:cstheme="minorHAnsi"/>
                <w:sz w:val="18"/>
                <w:szCs w:val="18"/>
                <w:lang w:val="pl-PL"/>
              </w:rPr>
            </w:pPr>
          </w:p>
        </w:tc>
        <w:tc>
          <w:tcPr>
            <w:tcW w:w="5230" w:type="dxa"/>
          </w:tcPr>
          <w:p w14:paraId="271B460D" w14:textId="77777777" w:rsidR="001F79BA" w:rsidRPr="00AB3294" w:rsidRDefault="001F79BA" w:rsidP="00C4775D">
            <w:pPr>
              <w:rPr>
                <w:rFonts w:cstheme="minorHAnsi"/>
                <w:sz w:val="18"/>
                <w:szCs w:val="18"/>
                <w:lang w:val="pl-PL"/>
              </w:rPr>
            </w:pPr>
            <w:r w:rsidRPr="00AB3294">
              <w:rPr>
                <w:rFonts w:cstheme="minorHAnsi"/>
                <w:sz w:val="18"/>
                <w:szCs w:val="18"/>
                <w:lang w:val="pl-PL"/>
              </w:rPr>
              <w:t>Zdalna konfiguracja (przez sieć WIFI) czasu przeznaczonego na wentylację w zakresie od 3 do 5 sekund</w:t>
            </w:r>
          </w:p>
          <w:p w14:paraId="5C5B1998" w14:textId="77777777" w:rsidR="001F79BA" w:rsidRPr="00AB3294" w:rsidRDefault="001F79BA" w:rsidP="00C4775D">
            <w:pPr>
              <w:rPr>
                <w:rFonts w:cstheme="minorHAnsi"/>
                <w:sz w:val="18"/>
                <w:szCs w:val="18"/>
                <w:lang w:val="pl-PL"/>
              </w:rPr>
            </w:pPr>
          </w:p>
        </w:tc>
        <w:tc>
          <w:tcPr>
            <w:tcW w:w="2327" w:type="dxa"/>
          </w:tcPr>
          <w:p w14:paraId="2DF1B0E4" w14:textId="77777777" w:rsidR="001F79BA" w:rsidRPr="00AB3294" w:rsidRDefault="001F79BA" w:rsidP="00C4775D">
            <w:pPr>
              <w:rPr>
                <w:rFonts w:cstheme="minorHAnsi"/>
                <w:b/>
                <w:sz w:val="18"/>
                <w:szCs w:val="18"/>
                <w:lang w:val="pl-PL"/>
              </w:rPr>
            </w:pPr>
            <w:r w:rsidRPr="00AB3294">
              <w:rPr>
                <w:rFonts w:cstheme="minorHAnsi"/>
                <w:sz w:val="18"/>
                <w:szCs w:val="18"/>
              </w:rPr>
              <w:t>TAK</w:t>
            </w:r>
          </w:p>
        </w:tc>
        <w:tc>
          <w:tcPr>
            <w:tcW w:w="916" w:type="dxa"/>
          </w:tcPr>
          <w:p w14:paraId="2C1BD80C" w14:textId="77777777" w:rsidR="001F79BA" w:rsidRPr="00AB3294" w:rsidRDefault="001F79BA" w:rsidP="00C4775D">
            <w:pPr>
              <w:rPr>
                <w:rFonts w:cstheme="minorHAnsi"/>
                <w:sz w:val="18"/>
                <w:szCs w:val="18"/>
                <w:lang w:val="pl-PL"/>
              </w:rPr>
            </w:pPr>
          </w:p>
        </w:tc>
      </w:tr>
      <w:tr w:rsidR="001F79BA" w:rsidRPr="00AB3294" w14:paraId="56765BF4" w14:textId="77777777" w:rsidTr="00C4775D">
        <w:tc>
          <w:tcPr>
            <w:tcW w:w="877" w:type="dxa"/>
          </w:tcPr>
          <w:p w14:paraId="70ECE3E6" w14:textId="77777777" w:rsidR="001F79BA" w:rsidRPr="00AB3294" w:rsidRDefault="001F79BA" w:rsidP="00E70FF6">
            <w:pPr>
              <w:pStyle w:val="Akapitzlist"/>
              <w:numPr>
                <w:ilvl w:val="0"/>
                <w:numId w:val="10"/>
              </w:numPr>
              <w:rPr>
                <w:rFonts w:cstheme="minorHAnsi"/>
                <w:sz w:val="18"/>
                <w:szCs w:val="18"/>
                <w:lang w:val="pl-PL"/>
              </w:rPr>
            </w:pPr>
            <w:bookmarkStart w:id="2" w:name="_Hlk23925007"/>
          </w:p>
        </w:tc>
        <w:tc>
          <w:tcPr>
            <w:tcW w:w="5230" w:type="dxa"/>
          </w:tcPr>
          <w:p w14:paraId="4AEFED7C" w14:textId="77777777" w:rsidR="001F79BA" w:rsidRPr="00AB3294" w:rsidRDefault="001F79BA" w:rsidP="00C4775D">
            <w:pPr>
              <w:rPr>
                <w:rFonts w:cstheme="minorHAnsi"/>
                <w:sz w:val="18"/>
                <w:szCs w:val="18"/>
                <w:lang w:val="pl-PL"/>
              </w:rPr>
            </w:pPr>
            <w:r w:rsidRPr="00AB3294">
              <w:rPr>
                <w:rFonts w:cstheme="minorHAnsi"/>
                <w:sz w:val="18"/>
                <w:szCs w:val="18"/>
                <w:lang w:val="pl-PL"/>
              </w:rPr>
              <w:t>Możliwość ładowania akumulatora w urządzeniu (ładowarka wbudowana w urządzenie) lub w ładowarce zewnętrznej. Czas ładowania akumulatora od 0 do 100% max. 120 min.</w:t>
            </w:r>
          </w:p>
          <w:p w14:paraId="71767C7E" w14:textId="77777777" w:rsidR="001F79BA" w:rsidRPr="00AB3294" w:rsidRDefault="001F79BA" w:rsidP="00C4775D">
            <w:pPr>
              <w:rPr>
                <w:rFonts w:cstheme="minorHAnsi"/>
                <w:sz w:val="18"/>
                <w:szCs w:val="18"/>
                <w:lang w:val="pl-PL"/>
              </w:rPr>
            </w:pPr>
          </w:p>
        </w:tc>
        <w:tc>
          <w:tcPr>
            <w:tcW w:w="2327" w:type="dxa"/>
          </w:tcPr>
          <w:p w14:paraId="6992F4CB" w14:textId="77777777" w:rsidR="001F79BA" w:rsidRPr="00AB3294" w:rsidRDefault="001F79BA" w:rsidP="00C4775D">
            <w:pPr>
              <w:rPr>
                <w:rFonts w:cstheme="minorHAnsi"/>
                <w:sz w:val="18"/>
                <w:szCs w:val="18"/>
                <w:lang w:val="pl-PL"/>
              </w:rPr>
            </w:pPr>
            <w:r w:rsidRPr="00AB3294">
              <w:rPr>
                <w:rFonts w:cstheme="minorHAnsi"/>
                <w:sz w:val="18"/>
                <w:szCs w:val="18"/>
                <w:lang w:val="pl-PL"/>
              </w:rPr>
              <w:t>TAK</w:t>
            </w:r>
          </w:p>
        </w:tc>
        <w:tc>
          <w:tcPr>
            <w:tcW w:w="916" w:type="dxa"/>
          </w:tcPr>
          <w:p w14:paraId="45C5F5E0" w14:textId="77777777" w:rsidR="001F79BA" w:rsidRPr="00AB3294" w:rsidRDefault="001F79BA" w:rsidP="00C4775D">
            <w:pPr>
              <w:rPr>
                <w:rFonts w:cstheme="minorHAnsi"/>
                <w:sz w:val="18"/>
                <w:szCs w:val="18"/>
                <w:lang w:val="pl-PL"/>
              </w:rPr>
            </w:pPr>
          </w:p>
        </w:tc>
      </w:tr>
      <w:bookmarkEnd w:id="2"/>
      <w:tr w:rsidR="001F79BA" w:rsidRPr="00AB3294" w14:paraId="38079335" w14:textId="77777777" w:rsidTr="00C4775D">
        <w:tc>
          <w:tcPr>
            <w:tcW w:w="877" w:type="dxa"/>
          </w:tcPr>
          <w:p w14:paraId="15B287B8" w14:textId="77777777" w:rsidR="001F79BA" w:rsidRPr="00AB3294" w:rsidRDefault="001F79BA" w:rsidP="00E70FF6">
            <w:pPr>
              <w:pStyle w:val="Akapitzlist"/>
              <w:numPr>
                <w:ilvl w:val="0"/>
                <w:numId w:val="10"/>
              </w:numPr>
              <w:rPr>
                <w:rFonts w:cstheme="minorHAnsi"/>
                <w:sz w:val="18"/>
                <w:szCs w:val="18"/>
                <w:lang w:val="pl-PL"/>
              </w:rPr>
            </w:pPr>
          </w:p>
        </w:tc>
        <w:tc>
          <w:tcPr>
            <w:tcW w:w="5230" w:type="dxa"/>
          </w:tcPr>
          <w:p w14:paraId="7D0D5CC8" w14:textId="77777777" w:rsidR="001F79BA" w:rsidRPr="00AB3294" w:rsidRDefault="001F79BA" w:rsidP="00C4775D">
            <w:pPr>
              <w:rPr>
                <w:rFonts w:cstheme="minorHAnsi"/>
                <w:sz w:val="18"/>
                <w:szCs w:val="18"/>
                <w:lang w:val="pl-PL"/>
              </w:rPr>
            </w:pPr>
            <w:r w:rsidRPr="00AB3294">
              <w:rPr>
                <w:rFonts w:cstheme="minorHAnsi"/>
                <w:sz w:val="18"/>
                <w:szCs w:val="18"/>
                <w:lang w:val="pl-PL"/>
              </w:rPr>
              <w:t>Wyposażenie aparatu:</w:t>
            </w:r>
          </w:p>
          <w:p w14:paraId="04AD54AE" w14:textId="77777777" w:rsidR="001F79BA" w:rsidRPr="00AB3294" w:rsidRDefault="001F79BA" w:rsidP="00E70FF6">
            <w:pPr>
              <w:numPr>
                <w:ilvl w:val="1"/>
                <w:numId w:val="9"/>
              </w:numPr>
              <w:rPr>
                <w:rFonts w:cstheme="minorHAnsi"/>
                <w:sz w:val="18"/>
                <w:szCs w:val="18"/>
                <w:lang w:val="pl-PL"/>
              </w:rPr>
            </w:pPr>
            <w:r w:rsidRPr="00AB3294">
              <w:rPr>
                <w:rFonts w:cstheme="minorHAnsi"/>
                <w:sz w:val="18"/>
                <w:szCs w:val="18"/>
                <w:lang w:val="pl-PL"/>
              </w:rPr>
              <w:t>Torba/plecak przenośny</w:t>
            </w:r>
          </w:p>
          <w:p w14:paraId="0896399B" w14:textId="77777777" w:rsidR="001F79BA" w:rsidRPr="00AB3294" w:rsidRDefault="001F79BA" w:rsidP="00E70FF6">
            <w:pPr>
              <w:numPr>
                <w:ilvl w:val="1"/>
                <w:numId w:val="9"/>
              </w:numPr>
              <w:rPr>
                <w:rFonts w:cstheme="minorHAnsi"/>
                <w:sz w:val="18"/>
                <w:szCs w:val="18"/>
                <w:lang w:val="pl-PL"/>
              </w:rPr>
            </w:pPr>
            <w:r w:rsidRPr="00AB3294">
              <w:rPr>
                <w:rFonts w:cstheme="minorHAnsi"/>
                <w:sz w:val="18"/>
                <w:szCs w:val="18"/>
                <w:lang w:val="pl-PL"/>
              </w:rPr>
              <w:t>deska pod plecy pacjenta</w:t>
            </w:r>
          </w:p>
          <w:p w14:paraId="062CB119" w14:textId="77777777" w:rsidR="001F79BA" w:rsidRPr="00AB3294" w:rsidRDefault="001F79BA" w:rsidP="00E70FF6">
            <w:pPr>
              <w:numPr>
                <w:ilvl w:val="1"/>
                <w:numId w:val="9"/>
              </w:numPr>
              <w:rPr>
                <w:rFonts w:cstheme="minorHAnsi"/>
                <w:sz w:val="18"/>
                <w:szCs w:val="18"/>
                <w:lang w:val="pl-PL"/>
              </w:rPr>
            </w:pPr>
            <w:r w:rsidRPr="00AB3294">
              <w:rPr>
                <w:rFonts w:cstheme="minorHAnsi"/>
                <w:sz w:val="18"/>
                <w:szCs w:val="18"/>
                <w:lang w:val="pl-PL"/>
              </w:rPr>
              <w:t>podkładka stabilizująca pod głowę pacjenta</w:t>
            </w:r>
          </w:p>
          <w:p w14:paraId="7B92D1FD" w14:textId="77777777" w:rsidR="001F79BA" w:rsidRPr="00AB3294" w:rsidRDefault="001F79BA" w:rsidP="00E70FF6">
            <w:pPr>
              <w:numPr>
                <w:ilvl w:val="1"/>
                <w:numId w:val="9"/>
              </w:numPr>
              <w:rPr>
                <w:rFonts w:cstheme="minorHAnsi"/>
                <w:sz w:val="18"/>
                <w:szCs w:val="18"/>
                <w:lang w:val="pl-PL"/>
              </w:rPr>
            </w:pPr>
            <w:r w:rsidRPr="00AB3294">
              <w:rPr>
                <w:rFonts w:cstheme="minorHAnsi"/>
                <w:sz w:val="18"/>
                <w:szCs w:val="18"/>
                <w:lang w:val="pl-PL"/>
              </w:rPr>
              <w:t>pasy do mocowania rąk pacjenta do urządzenia</w:t>
            </w:r>
          </w:p>
          <w:p w14:paraId="4A8EC2CE" w14:textId="77777777" w:rsidR="001F79BA" w:rsidRPr="00AB3294" w:rsidRDefault="001F79BA" w:rsidP="00E70FF6">
            <w:pPr>
              <w:numPr>
                <w:ilvl w:val="1"/>
                <w:numId w:val="9"/>
              </w:numPr>
              <w:rPr>
                <w:rFonts w:cstheme="minorHAnsi"/>
                <w:sz w:val="18"/>
                <w:szCs w:val="18"/>
                <w:lang w:val="pl-PL"/>
              </w:rPr>
            </w:pPr>
            <w:r w:rsidRPr="00AB3294">
              <w:rPr>
                <w:rFonts w:cstheme="minorHAnsi"/>
                <w:sz w:val="18"/>
                <w:szCs w:val="18"/>
                <w:lang w:val="pl-PL"/>
              </w:rPr>
              <w:t>akumulator</w:t>
            </w:r>
          </w:p>
          <w:p w14:paraId="61D44841" w14:textId="77777777" w:rsidR="001F79BA" w:rsidRPr="00AB3294" w:rsidRDefault="001F79BA" w:rsidP="00E70FF6">
            <w:pPr>
              <w:numPr>
                <w:ilvl w:val="1"/>
                <w:numId w:val="9"/>
              </w:numPr>
              <w:rPr>
                <w:rFonts w:cstheme="minorHAnsi"/>
                <w:sz w:val="18"/>
                <w:szCs w:val="18"/>
                <w:lang w:val="pl-PL"/>
              </w:rPr>
            </w:pPr>
            <w:r w:rsidRPr="00AB3294">
              <w:rPr>
                <w:rFonts w:cstheme="minorHAnsi"/>
                <w:sz w:val="18"/>
                <w:szCs w:val="18"/>
                <w:lang w:val="pl-PL"/>
              </w:rPr>
              <w:t xml:space="preserve">2 elementy do uciskania klatki piersiowej (pasy, przyssawki, lub nakładki na tłok) </w:t>
            </w:r>
          </w:p>
          <w:p w14:paraId="27E4C347" w14:textId="77777777" w:rsidR="001F79BA" w:rsidRPr="00AB3294" w:rsidRDefault="001F79BA" w:rsidP="00C4775D">
            <w:pPr>
              <w:ind w:left="1440"/>
              <w:rPr>
                <w:rFonts w:cstheme="minorHAnsi"/>
                <w:sz w:val="18"/>
                <w:szCs w:val="18"/>
                <w:lang w:val="pl-PL"/>
              </w:rPr>
            </w:pPr>
          </w:p>
        </w:tc>
        <w:tc>
          <w:tcPr>
            <w:tcW w:w="2327" w:type="dxa"/>
          </w:tcPr>
          <w:p w14:paraId="0E243038" w14:textId="77777777" w:rsidR="001F79BA" w:rsidRPr="00AB3294" w:rsidRDefault="001F79BA" w:rsidP="00C4775D">
            <w:pPr>
              <w:rPr>
                <w:rFonts w:cstheme="minorHAnsi"/>
                <w:sz w:val="18"/>
                <w:szCs w:val="18"/>
                <w:lang w:val="pl-PL"/>
              </w:rPr>
            </w:pPr>
            <w:r w:rsidRPr="00AB3294">
              <w:rPr>
                <w:rFonts w:cstheme="minorHAnsi"/>
                <w:sz w:val="18"/>
                <w:szCs w:val="18"/>
                <w:lang w:val="pl-PL"/>
              </w:rPr>
              <w:t>TAK</w:t>
            </w:r>
          </w:p>
        </w:tc>
        <w:tc>
          <w:tcPr>
            <w:tcW w:w="916" w:type="dxa"/>
          </w:tcPr>
          <w:p w14:paraId="1D5A9B61" w14:textId="77777777" w:rsidR="001F79BA" w:rsidRPr="00AB3294" w:rsidRDefault="001F79BA" w:rsidP="00C4775D">
            <w:pPr>
              <w:rPr>
                <w:rFonts w:cstheme="minorHAnsi"/>
                <w:sz w:val="18"/>
                <w:szCs w:val="18"/>
                <w:lang w:val="pl-PL"/>
              </w:rPr>
            </w:pPr>
          </w:p>
        </w:tc>
      </w:tr>
      <w:tr w:rsidR="001F79BA" w:rsidRPr="00AB3294" w14:paraId="7C46D410" w14:textId="77777777" w:rsidTr="00C4775D">
        <w:tc>
          <w:tcPr>
            <w:tcW w:w="877" w:type="dxa"/>
          </w:tcPr>
          <w:p w14:paraId="15A73039" w14:textId="77777777" w:rsidR="001F79BA" w:rsidRPr="00AB3294" w:rsidRDefault="001F79BA" w:rsidP="00E70FF6">
            <w:pPr>
              <w:pStyle w:val="Akapitzlist"/>
              <w:numPr>
                <w:ilvl w:val="0"/>
                <w:numId w:val="10"/>
              </w:numPr>
              <w:rPr>
                <w:rFonts w:cstheme="minorHAnsi"/>
                <w:sz w:val="18"/>
                <w:szCs w:val="18"/>
                <w:lang w:val="pl-PL"/>
              </w:rPr>
            </w:pPr>
          </w:p>
        </w:tc>
        <w:tc>
          <w:tcPr>
            <w:tcW w:w="5230" w:type="dxa"/>
          </w:tcPr>
          <w:p w14:paraId="49F1B7A0" w14:textId="77777777" w:rsidR="001F79BA" w:rsidRPr="00AB3294" w:rsidRDefault="001F79BA" w:rsidP="00C4775D">
            <w:pPr>
              <w:rPr>
                <w:rFonts w:cstheme="minorHAnsi"/>
                <w:sz w:val="18"/>
                <w:szCs w:val="18"/>
                <w:lang w:val="pl-PL"/>
              </w:rPr>
            </w:pPr>
            <w:r w:rsidRPr="00AB3294">
              <w:rPr>
                <w:rFonts w:cstheme="minorHAnsi"/>
                <w:sz w:val="18"/>
                <w:szCs w:val="18"/>
                <w:lang w:val="pl-PL"/>
              </w:rPr>
              <w:t>Możliwość zastosowania dedykowanej deski pod plecy pacjenta przeziernej dla promieniowania RTG</w:t>
            </w:r>
          </w:p>
        </w:tc>
        <w:tc>
          <w:tcPr>
            <w:tcW w:w="2327" w:type="dxa"/>
          </w:tcPr>
          <w:p w14:paraId="591E4273" w14:textId="77777777" w:rsidR="001F79BA" w:rsidRPr="00AB3294" w:rsidRDefault="001F79BA" w:rsidP="00C4775D">
            <w:pPr>
              <w:rPr>
                <w:rFonts w:cstheme="minorHAnsi"/>
                <w:sz w:val="18"/>
                <w:szCs w:val="18"/>
                <w:lang w:val="pl-PL"/>
              </w:rPr>
            </w:pPr>
          </w:p>
        </w:tc>
        <w:tc>
          <w:tcPr>
            <w:tcW w:w="916" w:type="dxa"/>
          </w:tcPr>
          <w:p w14:paraId="78E820FF" w14:textId="77777777" w:rsidR="001F79BA" w:rsidRPr="00AB3294" w:rsidRDefault="001F79BA" w:rsidP="00C4775D">
            <w:pPr>
              <w:rPr>
                <w:rFonts w:cstheme="minorHAnsi"/>
                <w:sz w:val="18"/>
                <w:szCs w:val="18"/>
                <w:lang w:val="pl-PL"/>
              </w:rPr>
            </w:pPr>
          </w:p>
        </w:tc>
      </w:tr>
      <w:tr w:rsidR="001F79BA" w:rsidRPr="00AB3294" w14:paraId="1C6D4AB6" w14:textId="77777777" w:rsidTr="00C4775D">
        <w:tc>
          <w:tcPr>
            <w:tcW w:w="877" w:type="dxa"/>
          </w:tcPr>
          <w:p w14:paraId="44426CB6" w14:textId="77777777" w:rsidR="001F79BA" w:rsidRPr="00AB3294" w:rsidRDefault="001F79BA" w:rsidP="00C4775D">
            <w:pPr>
              <w:ind w:left="360"/>
              <w:rPr>
                <w:rFonts w:cstheme="minorHAnsi"/>
                <w:sz w:val="18"/>
                <w:szCs w:val="18"/>
                <w:lang w:val="pl-PL"/>
              </w:rPr>
            </w:pPr>
            <w:r w:rsidRPr="00AB3294">
              <w:rPr>
                <w:rFonts w:cstheme="minorHAnsi"/>
                <w:sz w:val="18"/>
                <w:szCs w:val="18"/>
                <w:lang w:val="pl-PL"/>
              </w:rPr>
              <w:t>15.</w:t>
            </w:r>
          </w:p>
        </w:tc>
        <w:tc>
          <w:tcPr>
            <w:tcW w:w="5230" w:type="dxa"/>
          </w:tcPr>
          <w:p w14:paraId="4351688B" w14:textId="77777777" w:rsidR="001F79BA" w:rsidRPr="00AB3294" w:rsidRDefault="001F79BA" w:rsidP="00C4775D">
            <w:pPr>
              <w:rPr>
                <w:rFonts w:cstheme="minorHAnsi"/>
                <w:sz w:val="18"/>
                <w:szCs w:val="18"/>
                <w:lang w:val="pl-PL"/>
              </w:rPr>
            </w:pPr>
            <w:r w:rsidRPr="00AB3294">
              <w:rPr>
                <w:rFonts w:cstheme="minorHAnsi"/>
                <w:sz w:val="18"/>
                <w:szCs w:val="18"/>
                <w:lang w:val="pl-PL"/>
              </w:rPr>
              <w:t>Urządzenie fabrycznie nowe, nie używane, rok produkcji nie starszy 2023, gwarancja 24 miesiące.</w:t>
            </w:r>
          </w:p>
          <w:p w14:paraId="252481F3" w14:textId="77777777" w:rsidR="001F79BA" w:rsidRPr="00AB3294" w:rsidRDefault="001F79BA" w:rsidP="00C4775D">
            <w:pPr>
              <w:rPr>
                <w:rFonts w:cstheme="minorHAnsi"/>
                <w:sz w:val="18"/>
                <w:szCs w:val="18"/>
                <w:lang w:val="pl-PL"/>
              </w:rPr>
            </w:pPr>
          </w:p>
        </w:tc>
        <w:tc>
          <w:tcPr>
            <w:tcW w:w="2327" w:type="dxa"/>
          </w:tcPr>
          <w:p w14:paraId="049A1EDF" w14:textId="77777777" w:rsidR="001F79BA" w:rsidRPr="00AB3294" w:rsidRDefault="001F79BA" w:rsidP="00C4775D">
            <w:pPr>
              <w:rPr>
                <w:rFonts w:cstheme="minorHAnsi"/>
                <w:sz w:val="18"/>
                <w:szCs w:val="18"/>
                <w:lang w:val="pl-PL"/>
              </w:rPr>
            </w:pPr>
            <w:r w:rsidRPr="00AB3294">
              <w:rPr>
                <w:rFonts w:cstheme="minorHAnsi"/>
                <w:sz w:val="18"/>
                <w:szCs w:val="18"/>
                <w:lang w:val="pl-PL"/>
              </w:rPr>
              <w:t>TAK</w:t>
            </w:r>
          </w:p>
        </w:tc>
        <w:tc>
          <w:tcPr>
            <w:tcW w:w="916" w:type="dxa"/>
          </w:tcPr>
          <w:p w14:paraId="279F1174" w14:textId="77777777" w:rsidR="001F79BA" w:rsidRPr="00AB3294" w:rsidRDefault="001F79BA" w:rsidP="00C4775D">
            <w:pPr>
              <w:rPr>
                <w:rFonts w:cstheme="minorHAnsi"/>
                <w:sz w:val="18"/>
                <w:szCs w:val="18"/>
                <w:lang w:val="pl-PL"/>
              </w:rPr>
            </w:pPr>
          </w:p>
        </w:tc>
      </w:tr>
    </w:tbl>
    <w:p w14:paraId="27D7EB1B" w14:textId="77777777" w:rsidR="001F79BA" w:rsidRPr="00AB3294" w:rsidRDefault="001F79BA" w:rsidP="001F79BA">
      <w:pPr>
        <w:rPr>
          <w:rFonts w:cstheme="minorHAnsi"/>
          <w:sz w:val="18"/>
          <w:szCs w:val="18"/>
        </w:rPr>
      </w:pPr>
    </w:p>
    <w:p w14:paraId="21632D1F" w14:textId="77777777" w:rsidR="001F79BA" w:rsidRPr="00AB3294" w:rsidRDefault="001F79BA" w:rsidP="001F79BA">
      <w:pPr>
        <w:rPr>
          <w:rFonts w:cstheme="minorHAnsi"/>
          <w:sz w:val="18"/>
          <w:szCs w:val="18"/>
        </w:rPr>
      </w:pPr>
    </w:p>
    <w:p w14:paraId="74C6CE95" w14:textId="77777777" w:rsidR="001F79BA" w:rsidRPr="00AB3294" w:rsidRDefault="001F79BA" w:rsidP="001F79BA">
      <w:pPr>
        <w:rPr>
          <w:rFonts w:cstheme="minorHAnsi"/>
          <w:sz w:val="18"/>
          <w:szCs w:val="18"/>
        </w:rPr>
      </w:pPr>
      <w:r w:rsidRPr="00AB3294">
        <w:rPr>
          <w:rFonts w:cstheme="minorHAnsi"/>
          <w:sz w:val="18"/>
          <w:szCs w:val="18"/>
        </w:rPr>
        <w:t xml:space="preserve">                                    </w:t>
      </w:r>
    </w:p>
    <w:p w14:paraId="3214946A" w14:textId="13E6039D" w:rsidR="001F79BA" w:rsidRPr="00021F80" w:rsidRDefault="00C4775D" w:rsidP="00E70FF6">
      <w:pPr>
        <w:pStyle w:val="Akapitzlist"/>
        <w:numPr>
          <w:ilvl w:val="0"/>
          <w:numId w:val="10"/>
        </w:numPr>
        <w:rPr>
          <w:rFonts w:cstheme="minorHAnsi"/>
          <w:b/>
          <w:sz w:val="28"/>
          <w:szCs w:val="28"/>
        </w:rPr>
      </w:pPr>
      <w:r w:rsidRPr="00021F80">
        <w:rPr>
          <w:rFonts w:cstheme="minorHAnsi"/>
          <w:b/>
          <w:sz w:val="28"/>
          <w:szCs w:val="28"/>
        </w:rPr>
        <w:t>Symulator ambulansu z pełnym wyposażeniem</w:t>
      </w:r>
    </w:p>
    <w:p w14:paraId="2064958E" w14:textId="77777777" w:rsidR="00C4775D" w:rsidRPr="00AB3294" w:rsidRDefault="00C4775D" w:rsidP="00C4775D">
      <w:pPr>
        <w:spacing w:after="0" w:line="222" w:lineRule="auto"/>
        <w:ind w:left="1224" w:right="2641" w:hanging="511"/>
        <w:rPr>
          <w:rFonts w:eastAsia="Times New Roman" w:cstheme="minorHAnsi"/>
          <w:color w:val="000000"/>
          <w:sz w:val="18"/>
          <w:szCs w:val="18"/>
          <w14:ligatures w14:val="none"/>
        </w:rPr>
      </w:pPr>
      <w:r w:rsidRPr="00AB3294">
        <w:rPr>
          <w:rFonts w:eastAsia="Times New Roman" w:cstheme="minorHAnsi"/>
          <w:color w:val="000000"/>
          <w:sz w:val="18"/>
          <w:szCs w:val="18"/>
          <w14:ligatures w14:val="none"/>
        </w:rPr>
        <w:t xml:space="preserve">Część I – symulator ambulansu – 1 szt. </w:t>
      </w:r>
    </w:p>
    <w:p w14:paraId="4DCA1937" w14:textId="77777777" w:rsidR="00C4775D" w:rsidRPr="00AB3294" w:rsidRDefault="00C4775D" w:rsidP="00C4775D">
      <w:pPr>
        <w:spacing w:after="0"/>
        <w:rPr>
          <w:rFonts w:eastAsia="Times New Roman" w:cstheme="minorHAnsi"/>
          <w:color w:val="000000"/>
          <w:sz w:val="18"/>
          <w:szCs w:val="18"/>
          <w14:ligatures w14:val="none"/>
        </w:rPr>
      </w:pPr>
      <w:r w:rsidRPr="00AB3294">
        <w:rPr>
          <w:rFonts w:eastAsia="Times New Roman" w:cstheme="minorHAnsi"/>
          <w:color w:val="FF0000"/>
          <w:sz w:val="18"/>
          <w:szCs w:val="18"/>
          <w14:ligatures w14:val="none"/>
        </w:rPr>
        <w:t xml:space="preserve"> </w:t>
      </w:r>
    </w:p>
    <w:tbl>
      <w:tblPr>
        <w:tblStyle w:val="TableGrid"/>
        <w:tblW w:w="9062" w:type="dxa"/>
        <w:tblInd w:w="10" w:type="dxa"/>
        <w:tblCellMar>
          <w:top w:w="151" w:type="dxa"/>
          <w:left w:w="101" w:type="dxa"/>
          <w:bottom w:w="109" w:type="dxa"/>
          <w:right w:w="4" w:type="dxa"/>
        </w:tblCellMar>
        <w:tblLook w:val="04A0" w:firstRow="1" w:lastRow="0" w:firstColumn="1" w:lastColumn="0" w:noHBand="0" w:noVBand="1"/>
      </w:tblPr>
      <w:tblGrid>
        <w:gridCol w:w="557"/>
        <w:gridCol w:w="8505"/>
      </w:tblGrid>
      <w:tr w:rsidR="00C4775D" w:rsidRPr="00AB3294" w14:paraId="24E86036" w14:textId="77777777" w:rsidTr="00C4775D">
        <w:trPr>
          <w:trHeight w:val="618"/>
        </w:trPr>
        <w:tc>
          <w:tcPr>
            <w:tcW w:w="557" w:type="dxa"/>
            <w:tcBorders>
              <w:top w:val="single" w:sz="8" w:space="0" w:color="000000"/>
              <w:left w:val="single" w:sz="8" w:space="0" w:color="000000"/>
              <w:bottom w:val="single" w:sz="8" w:space="0" w:color="000000"/>
              <w:right w:val="single" w:sz="8" w:space="0" w:color="000000"/>
            </w:tcBorders>
          </w:tcPr>
          <w:p w14:paraId="5D362866"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Lp.  </w:t>
            </w:r>
          </w:p>
        </w:tc>
        <w:tc>
          <w:tcPr>
            <w:tcW w:w="8506" w:type="dxa"/>
            <w:tcBorders>
              <w:top w:val="single" w:sz="8" w:space="0" w:color="000000"/>
              <w:left w:val="single" w:sz="8" w:space="0" w:color="000000"/>
              <w:bottom w:val="single" w:sz="4" w:space="0" w:color="000000"/>
              <w:right w:val="single" w:sz="4" w:space="0" w:color="000000"/>
            </w:tcBorders>
            <w:vAlign w:val="center"/>
          </w:tcPr>
          <w:p w14:paraId="01B8AD98" w14:textId="77777777" w:rsidR="00C4775D" w:rsidRPr="00AB3294" w:rsidRDefault="00C4775D" w:rsidP="00C4775D">
            <w:pPr>
              <w:ind w:right="97"/>
              <w:jc w:val="center"/>
              <w:rPr>
                <w:rFonts w:eastAsia="Times New Roman" w:cstheme="minorHAnsi"/>
                <w:color w:val="000000"/>
                <w:sz w:val="18"/>
                <w:szCs w:val="18"/>
              </w:rPr>
            </w:pPr>
            <w:r w:rsidRPr="00AB3294">
              <w:rPr>
                <w:rFonts w:eastAsia="Times New Roman" w:cstheme="minorHAnsi"/>
                <w:color w:val="000000"/>
                <w:sz w:val="18"/>
                <w:szCs w:val="18"/>
              </w:rPr>
              <w:t xml:space="preserve">Opis parametru </w:t>
            </w:r>
          </w:p>
        </w:tc>
      </w:tr>
      <w:tr w:rsidR="00C4775D" w:rsidRPr="00AB3294" w14:paraId="6D9074B7" w14:textId="77777777" w:rsidTr="00C4775D">
        <w:trPr>
          <w:trHeight w:val="2666"/>
        </w:trPr>
        <w:tc>
          <w:tcPr>
            <w:tcW w:w="557" w:type="dxa"/>
            <w:tcBorders>
              <w:top w:val="single" w:sz="8" w:space="0" w:color="000000"/>
              <w:left w:val="single" w:sz="8" w:space="0" w:color="000000"/>
              <w:bottom w:val="single" w:sz="8" w:space="0" w:color="000000"/>
              <w:right w:val="single" w:sz="8" w:space="0" w:color="000000"/>
            </w:tcBorders>
          </w:tcPr>
          <w:p w14:paraId="01BFAFBF"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1. </w:t>
            </w:r>
          </w:p>
        </w:tc>
        <w:tc>
          <w:tcPr>
            <w:tcW w:w="8506" w:type="dxa"/>
            <w:tcBorders>
              <w:top w:val="single" w:sz="4" w:space="0" w:color="000000"/>
              <w:left w:val="single" w:sz="8" w:space="0" w:color="000000"/>
              <w:bottom w:val="single" w:sz="4" w:space="0" w:color="000000"/>
              <w:right w:val="single" w:sz="4" w:space="0" w:color="000000"/>
            </w:tcBorders>
            <w:vAlign w:val="center"/>
          </w:tcPr>
          <w:p w14:paraId="31C5D860" w14:textId="77777777" w:rsidR="00C4775D" w:rsidRPr="00AB3294" w:rsidRDefault="00C4775D" w:rsidP="00C4775D">
            <w:pPr>
              <w:spacing w:after="240" w:line="238" w:lineRule="auto"/>
              <w:rPr>
                <w:rFonts w:eastAsia="Times New Roman" w:cstheme="minorHAnsi"/>
                <w:color w:val="000000"/>
                <w:sz w:val="18"/>
                <w:szCs w:val="18"/>
              </w:rPr>
            </w:pPr>
            <w:r w:rsidRPr="00AB3294">
              <w:rPr>
                <w:rFonts w:eastAsia="Times New Roman" w:cstheme="minorHAnsi"/>
                <w:color w:val="000000"/>
                <w:sz w:val="18"/>
                <w:szCs w:val="18"/>
              </w:rPr>
              <w:t xml:space="preserve">Symulator ambulansu o nadwoziu typu „KONTENER" częściowo przeszklony o masie własnej (bez wyposażenia medycznego i osób) max. 1500 kg wykonany z oryginalnych materiałów używanych do budowy ambulansów drogowych, spełniający wymagania w zakresie przedziału medycznego ambulansu typu „C” wg normy PN EN 1789:A2 2015 lub równoważnej;  </w:t>
            </w:r>
          </w:p>
          <w:p w14:paraId="0E0AB83E" w14:textId="77777777" w:rsidR="00C4775D" w:rsidRPr="00AB3294" w:rsidRDefault="00C4775D" w:rsidP="00C4775D">
            <w:pPr>
              <w:spacing w:line="238" w:lineRule="auto"/>
              <w:rPr>
                <w:rFonts w:eastAsia="Times New Roman" w:cstheme="minorHAnsi"/>
                <w:color w:val="000000"/>
                <w:sz w:val="18"/>
                <w:szCs w:val="18"/>
              </w:rPr>
            </w:pPr>
            <w:r w:rsidRPr="00AB3294">
              <w:rPr>
                <w:rFonts w:eastAsia="Times New Roman" w:cstheme="minorHAnsi"/>
                <w:color w:val="000000"/>
                <w:sz w:val="18"/>
                <w:szCs w:val="18"/>
              </w:rPr>
              <w:t xml:space="preserve">Wymiary zewnętrzne nie większe, niż: wys. x szer. x dł. : 2700mm x 2240 mm x 3680 mm </w:t>
            </w:r>
          </w:p>
          <w:p w14:paraId="4C4AD314"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Wymiary maksymalne mogą nie uwzględniać stopni zewnętrznych </w:t>
            </w:r>
          </w:p>
        </w:tc>
      </w:tr>
      <w:tr w:rsidR="00C4775D" w:rsidRPr="00AB3294" w14:paraId="430BF50C" w14:textId="77777777" w:rsidTr="00C4775D">
        <w:trPr>
          <w:trHeight w:val="774"/>
        </w:trPr>
        <w:tc>
          <w:tcPr>
            <w:tcW w:w="557" w:type="dxa"/>
            <w:tcBorders>
              <w:top w:val="single" w:sz="8" w:space="0" w:color="000000"/>
              <w:left w:val="single" w:sz="8" w:space="0" w:color="000000"/>
              <w:bottom w:val="single" w:sz="8" w:space="0" w:color="000000"/>
              <w:right w:val="single" w:sz="8" w:space="0" w:color="000000"/>
            </w:tcBorders>
          </w:tcPr>
          <w:p w14:paraId="59DA7123"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2. </w:t>
            </w:r>
          </w:p>
        </w:tc>
        <w:tc>
          <w:tcPr>
            <w:tcW w:w="8506" w:type="dxa"/>
            <w:tcBorders>
              <w:top w:val="single" w:sz="4" w:space="0" w:color="000000"/>
              <w:left w:val="single" w:sz="8" w:space="0" w:color="000000"/>
              <w:bottom w:val="single" w:sz="8" w:space="0" w:color="000000"/>
              <w:right w:val="single" w:sz="4" w:space="0" w:color="000000"/>
            </w:tcBorders>
            <w:vAlign w:val="center"/>
          </w:tcPr>
          <w:p w14:paraId="2C3331D8"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Drzwi tylne przeszklone, otwierane na boki, kąt otwarcia min. 100 stopni, wyposażone w ograniczniki i blokady położenia skrzydeł  </w:t>
            </w:r>
          </w:p>
        </w:tc>
      </w:tr>
      <w:tr w:rsidR="00C4775D" w:rsidRPr="00AB3294" w14:paraId="4E50DE1F" w14:textId="77777777" w:rsidTr="00C4775D">
        <w:trPr>
          <w:trHeight w:val="1526"/>
        </w:trPr>
        <w:tc>
          <w:tcPr>
            <w:tcW w:w="557" w:type="dxa"/>
            <w:tcBorders>
              <w:top w:val="single" w:sz="8" w:space="0" w:color="000000"/>
              <w:left w:val="single" w:sz="8" w:space="0" w:color="000000"/>
              <w:bottom w:val="single" w:sz="8" w:space="0" w:color="000000"/>
              <w:right w:val="single" w:sz="8" w:space="0" w:color="000000"/>
            </w:tcBorders>
          </w:tcPr>
          <w:p w14:paraId="3CC4B56F"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3. </w:t>
            </w:r>
          </w:p>
        </w:tc>
        <w:tc>
          <w:tcPr>
            <w:tcW w:w="8506" w:type="dxa"/>
            <w:tcBorders>
              <w:top w:val="single" w:sz="8" w:space="0" w:color="000000"/>
              <w:left w:val="single" w:sz="8" w:space="0" w:color="000000"/>
              <w:bottom w:val="single" w:sz="8" w:space="0" w:color="000000"/>
              <w:right w:val="single" w:sz="4" w:space="0" w:color="000000"/>
            </w:tcBorders>
            <w:vAlign w:val="bottom"/>
          </w:tcPr>
          <w:p w14:paraId="617148A0" w14:textId="77777777" w:rsidR="00C4775D" w:rsidRPr="00AB3294" w:rsidRDefault="00C4775D" w:rsidP="00C4775D">
            <w:pPr>
              <w:spacing w:after="216"/>
              <w:rPr>
                <w:rFonts w:eastAsia="Times New Roman" w:cstheme="minorHAnsi"/>
                <w:color w:val="000000"/>
                <w:sz w:val="18"/>
                <w:szCs w:val="18"/>
              </w:rPr>
            </w:pPr>
            <w:r w:rsidRPr="00AB3294">
              <w:rPr>
                <w:rFonts w:eastAsia="Times New Roman" w:cstheme="minorHAnsi"/>
                <w:color w:val="000000"/>
                <w:sz w:val="18"/>
                <w:szCs w:val="18"/>
              </w:rPr>
              <w:t xml:space="preserve">Drzwi boczne prawe z dodatkowym wewnętrznym uchwytem przy drzwiach. </w:t>
            </w:r>
          </w:p>
          <w:p w14:paraId="51FC1224"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Do drzwi bocznych przedziału medycznego stopień zewnętrzny umożliwiający wsiadanie i wysiadanie personelu z funkcją wysuwu automatycznego</w:t>
            </w:r>
          </w:p>
        </w:tc>
      </w:tr>
      <w:tr w:rsidR="00C4775D" w:rsidRPr="00AB3294" w14:paraId="3DC66993" w14:textId="77777777" w:rsidTr="00C4775D">
        <w:trPr>
          <w:trHeight w:val="1013"/>
        </w:trPr>
        <w:tc>
          <w:tcPr>
            <w:tcW w:w="557" w:type="dxa"/>
            <w:tcBorders>
              <w:top w:val="single" w:sz="8" w:space="0" w:color="000000"/>
              <w:left w:val="single" w:sz="8" w:space="0" w:color="000000"/>
              <w:bottom w:val="single" w:sz="8" w:space="0" w:color="000000"/>
              <w:right w:val="single" w:sz="8" w:space="0" w:color="000000"/>
            </w:tcBorders>
          </w:tcPr>
          <w:p w14:paraId="0F662C72"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lastRenderedPageBreak/>
              <w:t xml:space="preserve">4. </w:t>
            </w:r>
          </w:p>
        </w:tc>
        <w:tc>
          <w:tcPr>
            <w:tcW w:w="8506" w:type="dxa"/>
            <w:tcBorders>
              <w:top w:val="single" w:sz="8" w:space="0" w:color="000000"/>
              <w:left w:val="single" w:sz="8" w:space="0" w:color="000000"/>
              <w:bottom w:val="single" w:sz="8" w:space="0" w:color="000000"/>
              <w:right w:val="single" w:sz="4" w:space="0" w:color="000000"/>
            </w:tcBorders>
            <w:vAlign w:val="bottom"/>
          </w:tcPr>
          <w:p w14:paraId="5DC3DB71" w14:textId="77777777" w:rsidR="00C4775D" w:rsidRPr="00AB3294" w:rsidRDefault="00C4775D" w:rsidP="00C4775D">
            <w:pPr>
              <w:ind w:right="48"/>
              <w:jc w:val="both"/>
              <w:rPr>
                <w:rFonts w:eastAsia="Times New Roman" w:cstheme="minorHAnsi"/>
                <w:color w:val="000000"/>
                <w:sz w:val="18"/>
                <w:szCs w:val="18"/>
              </w:rPr>
            </w:pPr>
            <w:r w:rsidRPr="00AB3294">
              <w:rPr>
                <w:rFonts w:eastAsia="Times New Roman" w:cstheme="minorHAnsi"/>
                <w:color w:val="000000"/>
                <w:sz w:val="18"/>
                <w:szCs w:val="18"/>
              </w:rPr>
              <w:t xml:space="preserve">Stopień tylny antypoślizgowy umożliwiający wejście personelu do symulatora z funkcją wysuwu automatycznego.  </w:t>
            </w:r>
          </w:p>
        </w:tc>
      </w:tr>
      <w:tr w:rsidR="00C4775D" w:rsidRPr="00AB3294" w14:paraId="476836DE" w14:textId="77777777" w:rsidTr="00C4775D">
        <w:trPr>
          <w:trHeight w:val="773"/>
        </w:trPr>
        <w:tc>
          <w:tcPr>
            <w:tcW w:w="557" w:type="dxa"/>
            <w:tcBorders>
              <w:top w:val="single" w:sz="8" w:space="0" w:color="000000"/>
              <w:left w:val="single" w:sz="8" w:space="0" w:color="000000"/>
              <w:bottom w:val="single" w:sz="8" w:space="0" w:color="000000"/>
              <w:right w:val="single" w:sz="8" w:space="0" w:color="000000"/>
            </w:tcBorders>
          </w:tcPr>
          <w:p w14:paraId="7FCCF8FA"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5. </w:t>
            </w:r>
          </w:p>
        </w:tc>
        <w:tc>
          <w:tcPr>
            <w:tcW w:w="8506" w:type="dxa"/>
            <w:tcBorders>
              <w:top w:val="single" w:sz="8" w:space="0" w:color="000000"/>
              <w:left w:val="single" w:sz="8" w:space="0" w:color="000000"/>
              <w:bottom w:val="single" w:sz="8" w:space="0" w:color="000000"/>
              <w:right w:val="single" w:sz="4" w:space="0" w:color="000000"/>
            </w:tcBorders>
            <w:vAlign w:val="center"/>
          </w:tcPr>
          <w:p w14:paraId="75788115"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Kolor nadwozia żółty zgodnie z Rozporządzeniem Ministra Zdrowia z dnia </w:t>
            </w:r>
          </w:p>
          <w:p w14:paraId="2AFD02FC"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18.10.2010 r. w sprawie oznaczenia systemu Państwowe Ratownictwo </w:t>
            </w:r>
          </w:p>
        </w:tc>
      </w:tr>
    </w:tbl>
    <w:p w14:paraId="040DBAC5" w14:textId="77777777" w:rsidR="00C4775D" w:rsidRPr="00AB3294" w:rsidRDefault="00C4775D" w:rsidP="00C4775D">
      <w:pPr>
        <w:spacing w:after="0"/>
        <w:ind w:left="-1416" w:right="1418"/>
        <w:rPr>
          <w:rFonts w:eastAsia="Times New Roman" w:cstheme="minorHAnsi"/>
          <w:color w:val="000000"/>
          <w:sz w:val="18"/>
          <w:szCs w:val="18"/>
          <w14:ligatures w14:val="none"/>
        </w:rPr>
      </w:pPr>
    </w:p>
    <w:tbl>
      <w:tblPr>
        <w:tblStyle w:val="TableGrid"/>
        <w:tblW w:w="9062" w:type="dxa"/>
        <w:tblInd w:w="10" w:type="dxa"/>
        <w:tblCellMar>
          <w:top w:w="159" w:type="dxa"/>
          <w:left w:w="101" w:type="dxa"/>
          <w:bottom w:w="110" w:type="dxa"/>
          <w:right w:w="20" w:type="dxa"/>
        </w:tblCellMar>
        <w:tblLook w:val="04A0" w:firstRow="1" w:lastRow="0" w:firstColumn="1" w:lastColumn="0" w:noHBand="0" w:noVBand="1"/>
      </w:tblPr>
      <w:tblGrid>
        <w:gridCol w:w="557"/>
        <w:gridCol w:w="8505"/>
      </w:tblGrid>
      <w:tr w:rsidR="00C4775D" w:rsidRPr="00AB3294" w14:paraId="10DF5D62" w14:textId="77777777" w:rsidTr="00C4775D">
        <w:trPr>
          <w:trHeight w:val="773"/>
        </w:trPr>
        <w:tc>
          <w:tcPr>
            <w:tcW w:w="557" w:type="dxa"/>
            <w:tcBorders>
              <w:top w:val="single" w:sz="8" w:space="0" w:color="000000"/>
              <w:left w:val="single" w:sz="8" w:space="0" w:color="000000"/>
              <w:bottom w:val="single" w:sz="8" w:space="0" w:color="000000"/>
              <w:right w:val="single" w:sz="8" w:space="0" w:color="000000"/>
            </w:tcBorders>
          </w:tcPr>
          <w:p w14:paraId="1DC2BC0F" w14:textId="77777777" w:rsidR="00C4775D" w:rsidRPr="00AB3294" w:rsidRDefault="00C4775D" w:rsidP="00C4775D">
            <w:pPr>
              <w:rPr>
                <w:rFonts w:eastAsia="Times New Roman" w:cstheme="minorHAnsi"/>
                <w:color w:val="000000"/>
                <w:sz w:val="18"/>
                <w:szCs w:val="18"/>
              </w:rPr>
            </w:pPr>
          </w:p>
        </w:tc>
        <w:tc>
          <w:tcPr>
            <w:tcW w:w="8506" w:type="dxa"/>
            <w:tcBorders>
              <w:top w:val="single" w:sz="8" w:space="0" w:color="000000"/>
              <w:left w:val="single" w:sz="8" w:space="0" w:color="000000"/>
              <w:bottom w:val="single" w:sz="8" w:space="0" w:color="000000"/>
              <w:right w:val="single" w:sz="4" w:space="0" w:color="000000"/>
            </w:tcBorders>
            <w:vAlign w:val="center"/>
          </w:tcPr>
          <w:p w14:paraId="52B55088" w14:textId="77777777" w:rsidR="00C4775D" w:rsidRPr="00AB3294" w:rsidRDefault="00C4775D" w:rsidP="00C4775D">
            <w:pPr>
              <w:jc w:val="both"/>
              <w:rPr>
                <w:rFonts w:eastAsia="Times New Roman" w:cstheme="minorHAnsi"/>
                <w:color w:val="000000"/>
                <w:sz w:val="18"/>
                <w:szCs w:val="18"/>
              </w:rPr>
            </w:pPr>
            <w:r w:rsidRPr="00AB3294">
              <w:rPr>
                <w:rFonts w:eastAsia="Times New Roman" w:cstheme="minorHAnsi"/>
                <w:color w:val="000000"/>
                <w:sz w:val="18"/>
                <w:szCs w:val="18"/>
              </w:rPr>
              <w:t xml:space="preserve">Medyczne oraz wymagań w zakresie umundurowania członków zespołów ratownictwa medycznego  </w:t>
            </w:r>
          </w:p>
        </w:tc>
      </w:tr>
      <w:tr w:rsidR="00C4775D" w:rsidRPr="00AB3294" w14:paraId="3463BCE7" w14:textId="77777777" w:rsidTr="00C4775D">
        <w:trPr>
          <w:trHeight w:val="1325"/>
        </w:trPr>
        <w:tc>
          <w:tcPr>
            <w:tcW w:w="557" w:type="dxa"/>
            <w:tcBorders>
              <w:top w:val="single" w:sz="8" w:space="0" w:color="000000"/>
              <w:left w:val="single" w:sz="8" w:space="0" w:color="000000"/>
              <w:bottom w:val="single" w:sz="8" w:space="0" w:color="000000"/>
              <w:right w:val="single" w:sz="8" w:space="0" w:color="000000"/>
            </w:tcBorders>
          </w:tcPr>
          <w:p w14:paraId="640E2243"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6. </w:t>
            </w:r>
          </w:p>
        </w:tc>
        <w:tc>
          <w:tcPr>
            <w:tcW w:w="8506" w:type="dxa"/>
            <w:tcBorders>
              <w:top w:val="single" w:sz="8" w:space="0" w:color="000000"/>
              <w:left w:val="single" w:sz="8" w:space="0" w:color="000000"/>
              <w:bottom w:val="single" w:sz="8" w:space="0" w:color="000000"/>
              <w:right w:val="single" w:sz="4" w:space="0" w:color="000000"/>
            </w:tcBorders>
            <w:vAlign w:val="center"/>
          </w:tcPr>
          <w:p w14:paraId="0D453DE2" w14:textId="77777777" w:rsidR="00C4775D" w:rsidRPr="00AB3294" w:rsidRDefault="00C4775D" w:rsidP="00C4775D">
            <w:pPr>
              <w:ind w:right="45"/>
              <w:rPr>
                <w:rFonts w:eastAsia="Times New Roman" w:cstheme="minorHAnsi"/>
                <w:color w:val="000000"/>
                <w:sz w:val="18"/>
                <w:szCs w:val="18"/>
              </w:rPr>
            </w:pPr>
            <w:r w:rsidRPr="00AB3294">
              <w:rPr>
                <w:rFonts w:eastAsia="Times New Roman" w:cstheme="minorHAnsi"/>
                <w:color w:val="000000"/>
                <w:sz w:val="18"/>
                <w:szCs w:val="18"/>
              </w:rPr>
              <w:t xml:space="preserve">Przystosowany do: symulacji działań ratunkowych min. trzyosobowego zespołu ratowniczego: min. 2 osób personelu medycznego w pozycji siedzącej oraz min. 1 osoby (lub symulatora pacjenta) w pozycji leżącej na noszach </w:t>
            </w:r>
          </w:p>
        </w:tc>
      </w:tr>
      <w:tr w:rsidR="00C4775D" w:rsidRPr="00AB3294" w14:paraId="43AE7A1F" w14:textId="77777777" w:rsidTr="00C4775D">
        <w:trPr>
          <w:trHeight w:val="2594"/>
        </w:trPr>
        <w:tc>
          <w:tcPr>
            <w:tcW w:w="557" w:type="dxa"/>
            <w:tcBorders>
              <w:top w:val="single" w:sz="8" w:space="0" w:color="000000"/>
              <w:left w:val="single" w:sz="8" w:space="0" w:color="000000"/>
              <w:bottom w:val="single" w:sz="8" w:space="0" w:color="000000"/>
              <w:right w:val="single" w:sz="8" w:space="0" w:color="000000"/>
            </w:tcBorders>
          </w:tcPr>
          <w:p w14:paraId="7152AD6D"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7. </w:t>
            </w:r>
          </w:p>
        </w:tc>
        <w:tc>
          <w:tcPr>
            <w:tcW w:w="8506" w:type="dxa"/>
            <w:tcBorders>
              <w:top w:val="single" w:sz="8" w:space="0" w:color="000000"/>
              <w:left w:val="single" w:sz="8" w:space="0" w:color="000000"/>
              <w:bottom w:val="single" w:sz="8" w:space="0" w:color="000000"/>
              <w:right w:val="single" w:sz="4" w:space="0" w:color="000000"/>
            </w:tcBorders>
            <w:vAlign w:val="bottom"/>
          </w:tcPr>
          <w:p w14:paraId="0BD421B1" w14:textId="77777777" w:rsidR="00C4775D" w:rsidRPr="00AB3294" w:rsidRDefault="00C4775D" w:rsidP="00C4775D">
            <w:pPr>
              <w:spacing w:after="240" w:line="238" w:lineRule="auto"/>
              <w:rPr>
                <w:rFonts w:eastAsia="Times New Roman" w:cstheme="minorHAnsi"/>
                <w:color w:val="000000"/>
                <w:sz w:val="18"/>
                <w:szCs w:val="18"/>
              </w:rPr>
            </w:pPr>
            <w:r w:rsidRPr="00AB3294">
              <w:rPr>
                <w:rFonts w:eastAsia="Times New Roman" w:cstheme="minorHAnsi"/>
                <w:color w:val="000000"/>
                <w:sz w:val="18"/>
                <w:szCs w:val="18"/>
              </w:rPr>
              <w:t xml:space="preserve">Dwuskrzydłowe drzwi boczne, zamontowane z lewej strony kontenera, umożliwiające dostęp do schowka, (tj. podświetlonego, odizolowanego od przedziału medycznego i dostępnego z zewnątrz symulatora ambulansu) o wymiarach umożliwiających montaż w nim co najmniej: </w:t>
            </w:r>
          </w:p>
          <w:p w14:paraId="641D36C6" w14:textId="77777777" w:rsidR="00C4775D" w:rsidRPr="00AB3294" w:rsidRDefault="00C4775D" w:rsidP="00E70FF6">
            <w:pPr>
              <w:numPr>
                <w:ilvl w:val="0"/>
                <w:numId w:val="11"/>
              </w:numPr>
              <w:spacing w:after="216"/>
              <w:ind w:hanging="147"/>
              <w:rPr>
                <w:rFonts w:eastAsia="Times New Roman" w:cstheme="minorHAnsi"/>
                <w:color w:val="000000"/>
                <w:sz w:val="18"/>
                <w:szCs w:val="18"/>
              </w:rPr>
            </w:pPr>
            <w:r w:rsidRPr="00AB3294">
              <w:rPr>
                <w:rFonts w:eastAsia="Times New Roman" w:cstheme="minorHAnsi"/>
                <w:color w:val="000000"/>
                <w:sz w:val="18"/>
                <w:szCs w:val="18"/>
              </w:rPr>
              <w:t xml:space="preserve">dwóch butli tlenowych o poj. min. 10l każda z reduktorami -  </w:t>
            </w:r>
          </w:p>
          <w:p w14:paraId="4FCB41F7" w14:textId="77777777" w:rsidR="00C4775D" w:rsidRPr="00AB3294" w:rsidRDefault="00C4775D" w:rsidP="00E70FF6">
            <w:pPr>
              <w:numPr>
                <w:ilvl w:val="0"/>
                <w:numId w:val="11"/>
              </w:numPr>
              <w:ind w:hanging="147"/>
              <w:rPr>
                <w:rFonts w:eastAsia="Times New Roman" w:cstheme="minorHAnsi"/>
                <w:color w:val="000000"/>
                <w:sz w:val="18"/>
                <w:szCs w:val="18"/>
              </w:rPr>
            </w:pPr>
            <w:r w:rsidRPr="00AB3294">
              <w:rPr>
                <w:rFonts w:eastAsia="Times New Roman" w:cstheme="minorHAnsi"/>
                <w:color w:val="000000"/>
                <w:sz w:val="18"/>
                <w:szCs w:val="18"/>
              </w:rPr>
              <w:t xml:space="preserve">wyposażenia technicznego (klin pod koła, łom) </w:t>
            </w:r>
          </w:p>
        </w:tc>
      </w:tr>
      <w:tr w:rsidR="00C4775D" w:rsidRPr="00AB3294" w14:paraId="42E3CF3C" w14:textId="77777777" w:rsidTr="00C4775D">
        <w:trPr>
          <w:trHeight w:val="1601"/>
        </w:trPr>
        <w:tc>
          <w:tcPr>
            <w:tcW w:w="557" w:type="dxa"/>
            <w:tcBorders>
              <w:top w:val="single" w:sz="8" w:space="0" w:color="000000"/>
              <w:left w:val="single" w:sz="8" w:space="0" w:color="000000"/>
              <w:bottom w:val="single" w:sz="8" w:space="0" w:color="000000"/>
              <w:right w:val="single" w:sz="8" w:space="0" w:color="000000"/>
            </w:tcBorders>
          </w:tcPr>
          <w:p w14:paraId="178FC57D"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8. </w:t>
            </w:r>
          </w:p>
        </w:tc>
        <w:tc>
          <w:tcPr>
            <w:tcW w:w="8506" w:type="dxa"/>
            <w:tcBorders>
              <w:top w:val="single" w:sz="8" w:space="0" w:color="000000"/>
              <w:left w:val="single" w:sz="8" w:space="0" w:color="000000"/>
              <w:bottom w:val="single" w:sz="8" w:space="0" w:color="000000"/>
              <w:right w:val="single" w:sz="4" w:space="0" w:color="000000"/>
            </w:tcBorders>
            <w:vAlign w:val="center"/>
          </w:tcPr>
          <w:p w14:paraId="0198182B"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Drzwi boczne lewe umożliwiające dostęp do schowka (tj. podświetlonego, odizolowanego od przedziału medycznego i dostępnego z zewnątrz symulatora ambulansu) o wymiarach umożliwiających montaż w nim co najmniej: deski ortopedycznej dla dorosłych, noszy podbierakowych , krzesełka kardiologicznego, materaca próżniowego  </w:t>
            </w:r>
          </w:p>
        </w:tc>
      </w:tr>
      <w:tr w:rsidR="00C4775D" w:rsidRPr="00AB3294" w14:paraId="3088EBCB" w14:textId="77777777" w:rsidTr="00C4775D">
        <w:trPr>
          <w:trHeight w:val="497"/>
        </w:trPr>
        <w:tc>
          <w:tcPr>
            <w:tcW w:w="557" w:type="dxa"/>
            <w:tcBorders>
              <w:top w:val="single" w:sz="8" w:space="0" w:color="000000"/>
              <w:left w:val="single" w:sz="8" w:space="0" w:color="000000"/>
              <w:bottom w:val="single" w:sz="8" w:space="0" w:color="000000"/>
              <w:right w:val="single" w:sz="8" w:space="0" w:color="000000"/>
            </w:tcBorders>
            <w:vAlign w:val="center"/>
          </w:tcPr>
          <w:p w14:paraId="389211AE"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9. </w:t>
            </w:r>
          </w:p>
        </w:tc>
        <w:tc>
          <w:tcPr>
            <w:tcW w:w="8506" w:type="dxa"/>
            <w:tcBorders>
              <w:top w:val="single" w:sz="8" w:space="0" w:color="000000"/>
              <w:left w:val="single" w:sz="8" w:space="0" w:color="000000"/>
              <w:bottom w:val="single" w:sz="8" w:space="0" w:color="000000"/>
              <w:right w:val="single" w:sz="4" w:space="0" w:color="000000"/>
            </w:tcBorders>
            <w:vAlign w:val="center"/>
          </w:tcPr>
          <w:p w14:paraId="56BD2031"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Izolacja termiczna ścian  </w:t>
            </w:r>
          </w:p>
        </w:tc>
      </w:tr>
      <w:tr w:rsidR="00C4775D" w:rsidRPr="00AB3294" w14:paraId="25D6CA92" w14:textId="77777777" w:rsidTr="00C4775D">
        <w:trPr>
          <w:trHeight w:val="494"/>
        </w:trPr>
        <w:tc>
          <w:tcPr>
            <w:tcW w:w="557" w:type="dxa"/>
            <w:tcBorders>
              <w:top w:val="single" w:sz="8" w:space="0" w:color="000000"/>
              <w:left w:val="single" w:sz="8" w:space="0" w:color="000000"/>
              <w:bottom w:val="single" w:sz="8" w:space="0" w:color="000000"/>
              <w:right w:val="single" w:sz="8" w:space="0" w:color="000000"/>
            </w:tcBorders>
            <w:vAlign w:val="center"/>
          </w:tcPr>
          <w:p w14:paraId="0FCA851E"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10. </w:t>
            </w:r>
          </w:p>
        </w:tc>
        <w:tc>
          <w:tcPr>
            <w:tcW w:w="8506" w:type="dxa"/>
            <w:tcBorders>
              <w:top w:val="single" w:sz="8" w:space="0" w:color="000000"/>
              <w:left w:val="single" w:sz="8" w:space="0" w:color="000000"/>
              <w:bottom w:val="single" w:sz="8" w:space="0" w:color="000000"/>
              <w:right w:val="single" w:sz="4" w:space="0" w:color="000000"/>
            </w:tcBorders>
            <w:vAlign w:val="center"/>
          </w:tcPr>
          <w:p w14:paraId="6761967B"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Izolacja akustyczna ścian  </w:t>
            </w:r>
          </w:p>
        </w:tc>
      </w:tr>
      <w:tr w:rsidR="00C4775D" w:rsidRPr="00AB3294" w14:paraId="7902B72A" w14:textId="77777777" w:rsidTr="00C4775D">
        <w:trPr>
          <w:trHeight w:val="1049"/>
        </w:trPr>
        <w:tc>
          <w:tcPr>
            <w:tcW w:w="557" w:type="dxa"/>
            <w:tcBorders>
              <w:top w:val="single" w:sz="8" w:space="0" w:color="000000"/>
              <w:left w:val="single" w:sz="8" w:space="0" w:color="000000"/>
              <w:bottom w:val="single" w:sz="8" w:space="0" w:color="000000"/>
              <w:right w:val="single" w:sz="8" w:space="0" w:color="000000"/>
            </w:tcBorders>
          </w:tcPr>
          <w:p w14:paraId="3C260D5E"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11. </w:t>
            </w:r>
          </w:p>
        </w:tc>
        <w:tc>
          <w:tcPr>
            <w:tcW w:w="8506" w:type="dxa"/>
            <w:tcBorders>
              <w:top w:val="single" w:sz="8" w:space="0" w:color="000000"/>
              <w:left w:val="single" w:sz="8" w:space="0" w:color="000000"/>
              <w:bottom w:val="single" w:sz="8" w:space="0" w:color="000000"/>
              <w:right w:val="single" w:sz="4" w:space="0" w:color="000000"/>
            </w:tcBorders>
            <w:vAlign w:val="center"/>
          </w:tcPr>
          <w:p w14:paraId="1ADBB02F"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Wysokość zamocowania kontenera musi zapewnić funkcjonalność symulatora ambulansu tak, aby odzwierciedlać warunki rzeczywiste pracy i umożliwić wjazd/ wyjazd noszami jednej osobie obsługującej nosze </w:t>
            </w:r>
          </w:p>
        </w:tc>
      </w:tr>
      <w:tr w:rsidR="00C4775D" w:rsidRPr="00AB3294" w14:paraId="411AB39E" w14:textId="77777777" w:rsidTr="00C4775D">
        <w:trPr>
          <w:trHeight w:val="1044"/>
        </w:trPr>
        <w:tc>
          <w:tcPr>
            <w:tcW w:w="557" w:type="dxa"/>
            <w:tcBorders>
              <w:top w:val="single" w:sz="8" w:space="0" w:color="000000"/>
              <w:left w:val="single" w:sz="8" w:space="0" w:color="000000"/>
              <w:bottom w:val="single" w:sz="8" w:space="0" w:color="000000"/>
              <w:right w:val="single" w:sz="8" w:space="0" w:color="000000"/>
            </w:tcBorders>
          </w:tcPr>
          <w:p w14:paraId="7839BA05"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lastRenderedPageBreak/>
              <w:t xml:space="preserve">12. </w:t>
            </w:r>
          </w:p>
        </w:tc>
        <w:tc>
          <w:tcPr>
            <w:tcW w:w="8506" w:type="dxa"/>
            <w:tcBorders>
              <w:top w:val="single" w:sz="8" w:space="0" w:color="000000"/>
              <w:left w:val="single" w:sz="8" w:space="0" w:color="000000"/>
              <w:bottom w:val="single" w:sz="8" w:space="0" w:color="000000"/>
              <w:right w:val="single" w:sz="4" w:space="0" w:color="000000"/>
            </w:tcBorders>
          </w:tcPr>
          <w:p w14:paraId="59A24415"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Mechaniczna wentylacja zapewniająca min. 20-krotną wymianę powietrza na godzinę </w:t>
            </w:r>
          </w:p>
        </w:tc>
      </w:tr>
      <w:tr w:rsidR="00C4775D" w:rsidRPr="00AB3294" w14:paraId="7D97CA67" w14:textId="77777777" w:rsidTr="00C4775D">
        <w:trPr>
          <w:trHeight w:val="1325"/>
        </w:trPr>
        <w:tc>
          <w:tcPr>
            <w:tcW w:w="557" w:type="dxa"/>
            <w:tcBorders>
              <w:top w:val="single" w:sz="8" w:space="0" w:color="000000"/>
              <w:left w:val="single" w:sz="8" w:space="0" w:color="000000"/>
              <w:bottom w:val="single" w:sz="8" w:space="0" w:color="000000"/>
              <w:right w:val="single" w:sz="8" w:space="0" w:color="000000"/>
            </w:tcBorders>
          </w:tcPr>
          <w:p w14:paraId="38699402"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13. </w:t>
            </w:r>
          </w:p>
        </w:tc>
        <w:tc>
          <w:tcPr>
            <w:tcW w:w="8506" w:type="dxa"/>
            <w:tcBorders>
              <w:top w:val="single" w:sz="8" w:space="0" w:color="000000"/>
              <w:left w:val="single" w:sz="8" w:space="0" w:color="000000"/>
              <w:bottom w:val="single" w:sz="8" w:space="0" w:color="000000"/>
              <w:right w:val="single" w:sz="4" w:space="0" w:color="000000"/>
            </w:tcBorders>
            <w:vAlign w:val="center"/>
          </w:tcPr>
          <w:p w14:paraId="455FE1E0"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Instalacja 230 V wewnątrz kontenera  </w:t>
            </w:r>
          </w:p>
          <w:p w14:paraId="0A691D5A" w14:textId="77777777" w:rsidR="00C4775D" w:rsidRPr="00AB3294" w:rsidRDefault="00C4775D" w:rsidP="00C4775D">
            <w:pPr>
              <w:ind w:right="76"/>
              <w:rPr>
                <w:rFonts w:eastAsia="Times New Roman" w:cstheme="minorHAnsi"/>
                <w:color w:val="000000"/>
                <w:sz w:val="18"/>
                <w:szCs w:val="18"/>
              </w:rPr>
            </w:pPr>
            <w:r w:rsidRPr="00AB3294">
              <w:rPr>
                <w:rFonts w:eastAsia="Times New Roman" w:cstheme="minorHAnsi"/>
                <w:color w:val="000000"/>
                <w:sz w:val="18"/>
                <w:szCs w:val="18"/>
              </w:rPr>
              <w:t xml:space="preserve">z zabezpieczeniem przeciwporażeniowym różnicowo-prądowym kontenera do zasilana aparatury medycznej, co najmniej 3 gniazda elektryczne w przedziale medycznym </w:t>
            </w:r>
          </w:p>
        </w:tc>
      </w:tr>
      <w:tr w:rsidR="00C4775D" w:rsidRPr="00AB3294" w14:paraId="78A24818" w14:textId="77777777" w:rsidTr="00C4775D">
        <w:trPr>
          <w:trHeight w:val="1049"/>
        </w:trPr>
        <w:tc>
          <w:tcPr>
            <w:tcW w:w="557" w:type="dxa"/>
            <w:tcBorders>
              <w:top w:val="single" w:sz="8" w:space="0" w:color="000000"/>
              <w:left w:val="single" w:sz="8" w:space="0" w:color="000000"/>
              <w:bottom w:val="single" w:sz="8" w:space="0" w:color="000000"/>
              <w:right w:val="single" w:sz="8" w:space="0" w:color="000000"/>
            </w:tcBorders>
          </w:tcPr>
          <w:p w14:paraId="433CC0E9"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14. </w:t>
            </w:r>
          </w:p>
        </w:tc>
        <w:tc>
          <w:tcPr>
            <w:tcW w:w="8506" w:type="dxa"/>
            <w:tcBorders>
              <w:top w:val="single" w:sz="8" w:space="0" w:color="000000"/>
              <w:left w:val="single" w:sz="8" w:space="0" w:color="000000"/>
              <w:bottom w:val="single" w:sz="8" w:space="0" w:color="000000"/>
              <w:right w:val="single" w:sz="4" w:space="0" w:color="000000"/>
            </w:tcBorders>
            <w:vAlign w:val="center"/>
          </w:tcPr>
          <w:p w14:paraId="0CC18F47"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Instalacja 12 V do zasilania aparatury medycznej wewnątrz kontenera, co najmniej  5 gniazd w przedziale medycznym, zabezpieczonych przed zabrudzeniem, wyposażonych we wtyki </w:t>
            </w:r>
          </w:p>
        </w:tc>
      </w:tr>
      <w:tr w:rsidR="00C4775D" w:rsidRPr="00AB3294" w14:paraId="0E9B60F1" w14:textId="77777777" w:rsidTr="00C4775D">
        <w:trPr>
          <w:trHeight w:val="770"/>
        </w:trPr>
        <w:tc>
          <w:tcPr>
            <w:tcW w:w="557" w:type="dxa"/>
            <w:tcBorders>
              <w:top w:val="single" w:sz="8" w:space="0" w:color="000000"/>
              <w:left w:val="single" w:sz="8" w:space="0" w:color="000000"/>
              <w:bottom w:val="single" w:sz="8" w:space="0" w:color="000000"/>
              <w:right w:val="single" w:sz="8" w:space="0" w:color="000000"/>
            </w:tcBorders>
          </w:tcPr>
          <w:p w14:paraId="04B4AE7E"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15. </w:t>
            </w:r>
          </w:p>
        </w:tc>
        <w:tc>
          <w:tcPr>
            <w:tcW w:w="8506" w:type="dxa"/>
            <w:tcBorders>
              <w:top w:val="single" w:sz="8" w:space="0" w:color="000000"/>
              <w:left w:val="single" w:sz="8" w:space="0" w:color="000000"/>
              <w:bottom w:val="single" w:sz="8" w:space="0" w:color="000000"/>
              <w:right w:val="single" w:sz="4" w:space="0" w:color="000000"/>
            </w:tcBorders>
            <w:vAlign w:val="center"/>
          </w:tcPr>
          <w:p w14:paraId="2296CF4C"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Zasilanie z zewn. sieci 230 V z zabezpieczeniem przeciwporażeniowym różnicowoprądowym </w:t>
            </w:r>
          </w:p>
        </w:tc>
      </w:tr>
      <w:tr w:rsidR="00C4775D" w:rsidRPr="00AB3294" w14:paraId="77246C05" w14:textId="77777777" w:rsidTr="00C4775D">
        <w:trPr>
          <w:trHeight w:val="773"/>
        </w:trPr>
        <w:tc>
          <w:tcPr>
            <w:tcW w:w="557" w:type="dxa"/>
            <w:tcBorders>
              <w:top w:val="single" w:sz="8" w:space="0" w:color="000000"/>
              <w:left w:val="single" w:sz="8" w:space="0" w:color="000000"/>
              <w:bottom w:val="single" w:sz="8" w:space="0" w:color="000000"/>
              <w:right w:val="single" w:sz="8" w:space="0" w:color="000000"/>
            </w:tcBorders>
          </w:tcPr>
          <w:p w14:paraId="79E2B837"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16. </w:t>
            </w:r>
          </w:p>
        </w:tc>
        <w:tc>
          <w:tcPr>
            <w:tcW w:w="8506" w:type="dxa"/>
            <w:tcBorders>
              <w:top w:val="single" w:sz="8" w:space="0" w:color="000000"/>
              <w:left w:val="single" w:sz="8" w:space="0" w:color="000000"/>
              <w:bottom w:val="single" w:sz="8" w:space="0" w:color="000000"/>
              <w:right w:val="single" w:sz="4" w:space="0" w:color="000000"/>
            </w:tcBorders>
            <w:vAlign w:val="center"/>
          </w:tcPr>
          <w:p w14:paraId="09C21ECE" w14:textId="77777777" w:rsidR="00C4775D" w:rsidRPr="00AB3294" w:rsidRDefault="00C4775D" w:rsidP="00C4775D">
            <w:pPr>
              <w:ind w:right="33"/>
              <w:jc w:val="both"/>
              <w:rPr>
                <w:rFonts w:eastAsia="Times New Roman" w:cstheme="minorHAnsi"/>
                <w:color w:val="000000"/>
                <w:sz w:val="18"/>
                <w:szCs w:val="18"/>
              </w:rPr>
            </w:pPr>
            <w:r w:rsidRPr="00AB3294">
              <w:rPr>
                <w:rFonts w:eastAsia="Times New Roman" w:cstheme="minorHAnsi"/>
                <w:color w:val="000000"/>
                <w:sz w:val="18"/>
                <w:szCs w:val="18"/>
              </w:rPr>
              <w:t xml:space="preserve">Na bokach min. 2 niebieskie lampy typu LED, zamontowane na wysokości pod górna krawędzią ścian  kontenera </w:t>
            </w:r>
          </w:p>
        </w:tc>
      </w:tr>
    </w:tbl>
    <w:p w14:paraId="4B50FBF2" w14:textId="77777777" w:rsidR="00C4775D" w:rsidRPr="00AB3294" w:rsidRDefault="00C4775D" w:rsidP="00C4775D">
      <w:pPr>
        <w:spacing w:after="0"/>
        <w:ind w:left="-1416" w:right="1418"/>
        <w:rPr>
          <w:rFonts w:eastAsia="Times New Roman" w:cstheme="minorHAnsi"/>
          <w:color w:val="000000"/>
          <w:sz w:val="18"/>
          <w:szCs w:val="18"/>
          <w14:ligatures w14:val="none"/>
        </w:rPr>
      </w:pPr>
    </w:p>
    <w:tbl>
      <w:tblPr>
        <w:tblStyle w:val="TableGrid"/>
        <w:tblW w:w="9062" w:type="dxa"/>
        <w:tblInd w:w="10" w:type="dxa"/>
        <w:tblCellMar>
          <w:top w:w="159" w:type="dxa"/>
          <w:left w:w="101" w:type="dxa"/>
          <w:right w:w="20" w:type="dxa"/>
        </w:tblCellMar>
        <w:tblLook w:val="04A0" w:firstRow="1" w:lastRow="0" w:firstColumn="1" w:lastColumn="0" w:noHBand="0" w:noVBand="1"/>
      </w:tblPr>
      <w:tblGrid>
        <w:gridCol w:w="557"/>
        <w:gridCol w:w="8505"/>
      </w:tblGrid>
      <w:tr w:rsidR="00C4775D" w:rsidRPr="00AB3294" w14:paraId="6105936D" w14:textId="77777777" w:rsidTr="00C4775D">
        <w:trPr>
          <w:trHeight w:val="773"/>
        </w:trPr>
        <w:tc>
          <w:tcPr>
            <w:tcW w:w="557" w:type="dxa"/>
            <w:tcBorders>
              <w:top w:val="single" w:sz="8" w:space="0" w:color="000000"/>
              <w:left w:val="single" w:sz="8" w:space="0" w:color="000000"/>
              <w:bottom w:val="single" w:sz="8" w:space="0" w:color="000000"/>
              <w:right w:val="single" w:sz="8" w:space="0" w:color="000000"/>
            </w:tcBorders>
          </w:tcPr>
          <w:p w14:paraId="7CDE3DC4"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17. </w:t>
            </w:r>
          </w:p>
        </w:tc>
        <w:tc>
          <w:tcPr>
            <w:tcW w:w="8506" w:type="dxa"/>
            <w:tcBorders>
              <w:top w:val="single" w:sz="8" w:space="0" w:color="000000"/>
              <w:left w:val="single" w:sz="8" w:space="0" w:color="000000"/>
              <w:bottom w:val="single" w:sz="8" w:space="0" w:color="000000"/>
              <w:right w:val="single" w:sz="4" w:space="0" w:color="000000"/>
            </w:tcBorders>
            <w:vAlign w:val="center"/>
          </w:tcPr>
          <w:p w14:paraId="74F473A6"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W tylnej części pojazdu min. 4 lampy typu LED koloru niebieskiego. (min. 2 od strony krawędzi górnej i min. 2 od strony krawędzi dolnej kontenera) </w:t>
            </w:r>
          </w:p>
        </w:tc>
      </w:tr>
      <w:tr w:rsidR="00C4775D" w:rsidRPr="00AB3294" w14:paraId="48AF84B0" w14:textId="77777777" w:rsidTr="00C4775D">
        <w:trPr>
          <w:trHeight w:val="773"/>
        </w:trPr>
        <w:tc>
          <w:tcPr>
            <w:tcW w:w="557" w:type="dxa"/>
            <w:tcBorders>
              <w:top w:val="single" w:sz="8" w:space="0" w:color="000000"/>
              <w:left w:val="single" w:sz="8" w:space="0" w:color="000000"/>
              <w:bottom w:val="single" w:sz="8" w:space="0" w:color="000000"/>
              <w:right w:val="single" w:sz="8" w:space="0" w:color="000000"/>
            </w:tcBorders>
          </w:tcPr>
          <w:p w14:paraId="2DF59AA2"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18. </w:t>
            </w:r>
          </w:p>
        </w:tc>
        <w:tc>
          <w:tcPr>
            <w:tcW w:w="8506" w:type="dxa"/>
            <w:tcBorders>
              <w:top w:val="single" w:sz="8" w:space="0" w:color="000000"/>
              <w:left w:val="single" w:sz="8" w:space="0" w:color="000000"/>
              <w:bottom w:val="single" w:sz="8" w:space="0" w:color="000000"/>
              <w:right w:val="single" w:sz="4" w:space="0" w:color="000000"/>
            </w:tcBorders>
            <w:vAlign w:val="center"/>
          </w:tcPr>
          <w:p w14:paraId="423A111E" w14:textId="77777777" w:rsidR="00C4775D" w:rsidRPr="00AB3294" w:rsidRDefault="00C4775D" w:rsidP="00C4775D">
            <w:pPr>
              <w:ind w:right="72"/>
              <w:rPr>
                <w:rFonts w:eastAsia="Times New Roman" w:cstheme="minorHAnsi"/>
                <w:color w:val="000000"/>
                <w:sz w:val="18"/>
                <w:szCs w:val="18"/>
              </w:rPr>
            </w:pPr>
            <w:r w:rsidRPr="00AB3294">
              <w:rPr>
                <w:rFonts w:eastAsia="Times New Roman" w:cstheme="minorHAnsi"/>
                <w:color w:val="000000"/>
                <w:sz w:val="18"/>
                <w:szCs w:val="18"/>
              </w:rPr>
              <w:t xml:space="preserve">Pas odblaskowy barwy niebieskiej dookoła pojazdu na wysokości linii podziału nadwozia, pas mikropryzmatyczny barwy czerwonej pod niebieskim </w:t>
            </w:r>
          </w:p>
        </w:tc>
      </w:tr>
      <w:tr w:rsidR="00C4775D" w:rsidRPr="00AB3294" w14:paraId="4AB11D74" w14:textId="77777777" w:rsidTr="00C4775D">
        <w:trPr>
          <w:trHeight w:val="1322"/>
        </w:trPr>
        <w:tc>
          <w:tcPr>
            <w:tcW w:w="557" w:type="dxa"/>
            <w:tcBorders>
              <w:top w:val="single" w:sz="8" w:space="0" w:color="000000"/>
              <w:left w:val="single" w:sz="8" w:space="0" w:color="000000"/>
              <w:bottom w:val="single" w:sz="8" w:space="0" w:color="000000"/>
              <w:right w:val="single" w:sz="8" w:space="0" w:color="000000"/>
            </w:tcBorders>
          </w:tcPr>
          <w:p w14:paraId="10823725"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19. </w:t>
            </w:r>
          </w:p>
        </w:tc>
        <w:tc>
          <w:tcPr>
            <w:tcW w:w="8506" w:type="dxa"/>
            <w:tcBorders>
              <w:top w:val="single" w:sz="8" w:space="0" w:color="000000"/>
              <w:left w:val="single" w:sz="8" w:space="0" w:color="000000"/>
              <w:bottom w:val="single" w:sz="8" w:space="0" w:color="000000"/>
              <w:right w:val="single" w:sz="4" w:space="0" w:color="000000"/>
            </w:tcBorders>
            <w:vAlign w:val="center"/>
          </w:tcPr>
          <w:p w14:paraId="6E8A4CCC" w14:textId="77777777" w:rsidR="00C4775D" w:rsidRPr="00AB3294" w:rsidRDefault="00C4775D" w:rsidP="00C4775D">
            <w:pPr>
              <w:ind w:right="22"/>
              <w:rPr>
                <w:rFonts w:eastAsia="Times New Roman" w:cstheme="minorHAnsi"/>
                <w:color w:val="000000"/>
                <w:sz w:val="18"/>
                <w:szCs w:val="18"/>
              </w:rPr>
            </w:pPr>
            <w:r w:rsidRPr="00AB3294">
              <w:rPr>
                <w:rFonts w:eastAsia="Times New Roman" w:cstheme="minorHAnsi"/>
                <w:color w:val="000000"/>
                <w:sz w:val="18"/>
                <w:szCs w:val="18"/>
              </w:rPr>
              <w:t xml:space="preserve">Oznakowanie symbolem ratownictwa medycznego zgodnie z Rozporządzeniem Ministra Zdrowia z dnia 18.10.2010 r. w sprawie oznaczenia systemu Państwowe Ratownictwo Medyczne oraz wymagań w zakresie umundurowania członków zespołów ratownictwa medycznego </w:t>
            </w:r>
          </w:p>
        </w:tc>
      </w:tr>
      <w:tr w:rsidR="00C4775D" w:rsidRPr="00AB3294" w14:paraId="1A3BF953" w14:textId="77777777" w:rsidTr="00C4775D">
        <w:trPr>
          <w:trHeight w:val="773"/>
        </w:trPr>
        <w:tc>
          <w:tcPr>
            <w:tcW w:w="557" w:type="dxa"/>
            <w:tcBorders>
              <w:top w:val="single" w:sz="8" w:space="0" w:color="000000"/>
              <w:left w:val="single" w:sz="8" w:space="0" w:color="000000"/>
              <w:bottom w:val="single" w:sz="8" w:space="0" w:color="000000"/>
              <w:right w:val="single" w:sz="8" w:space="0" w:color="000000"/>
            </w:tcBorders>
          </w:tcPr>
          <w:p w14:paraId="07C3C1FC"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20. </w:t>
            </w:r>
          </w:p>
        </w:tc>
        <w:tc>
          <w:tcPr>
            <w:tcW w:w="8506" w:type="dxa"/>
            <w:tcBorders>
              <w:top w:val="single" w:sz="8" w:space="0" w:color="000000"/>
              <w:left w:val="single" w:sz="8" w:space="0" w:color="000000"/>
              <w:bottom w:val="single" w:sz="8" w:space="0" w:color="000000"/>
              <w:right w:val="single" w:sz="4" w:space="0" w:color="000000"/>
            </w:tcBorders>
            <w:vAlign w:val="center"/>
          </w:tcPr>
          <w:p w14:paraId="7BF5A806" w14:textId="77777777" w:rsidR="00C4775D" w:rsidRPr="00AB3294" w:rsidRDefault="00C4775D" w:rsidP="00C4775D">
            <w:pPr>
              <w:jc w:val="both"/>
              <w:rPr>
                <w:rFonts w:eastAsia="Times New Roman" w:cstheme="minorHAnsi"/>
                <w:color w:val="000000"/>
                <w:sz w:val="18"/>
                <w:szCs w:val="18"/>
              </w:rPr>
            </w:pPr>
            <w:r w:rsidRPr="00AB3294">
              <w:rPr>
                <w:rFonts w:eastAsia="Times New Roman" w:cstheme="minorHAnsi"/>
                <w:color w:val="000000"/>
                <w:sz w:val="18"/>
                <w:szCs w:val="18"/>
              </w:rPr>
              <w:t xml:space="preserve">Logotyp/nazwa Zamawiającego  (Zamawiający przekaże wzór po podpisaniu umowy z wybranym Wykonawcą) </w:t>
            </w:r>
          </w:p>
        </w:tc>
      </w:tr>
      <w:tr w:rsidR="00C4775D" w:rsidRPr="00AB3294" w14:paraId="20727EC9" w14:textId="77777777" w:rsidTr="00C4775D">
        <w:trPr>
          <w:trHeight w:val="1325"/>
        </w:trPr>
        <w:tc>
          <w:tcPr>
            <w:tcW w:w="557" w:type="dxa"/>
            <w:tcBorders>
              <w:top w:val="single" w:sz="8" w:space="0" w:color="000000"/>
              <w:left w:val="single" w:sz="8" w:space="0" w:color="000000"/>
              <w:bottom w:val="single" w:sz="8" w:space="0" w:color="000000"/>
              <w:right w:val="single" w:sz="8" w:space="0" w:color="000000"/>
            </w:tcBorders>
          </w:tcPr>
          <w:p w14:paraId="09D8A478"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21. </w:t>
            </w:r>
          </w:p>
        </w:tc>
        <w:tc>
          <w:tcPr>
            <w:tcW w:w="8506" w:type="dxa"/>
            <w:tcBorders>
              <w:top w:val="single" w:sz="8" w:space="0" w:color="000000"/>
              <w:left w:val="single" w:sz="8" w:space="0" w:color="000000"/>
              <w:bottom w:val="single" w:sz="8" w:space="0" w:color="000000"/>
              <w:right w:val="single" w:sz="4" w:space="0" w:color="000000"/>
            </w:tcBorders>
            <w:vAlign w:val="center"/>
          </w:tcPr>
          <w:p w14:paraId="572A55BA"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Pas odblaskowy zgodnie z Rozporządzeniem Ministra Zdrowia z dnia </w:t>
            </w:r>
          </w:p>
          <w:p w14:paraId="0E279B03"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18.10.2010 r. w sprawie oznaczenia systemu Państwowe Ratownictwo Medyczne oraz wymagań w zakresie umundurowania członków zespołów ratownictwa medycznego </w:t>
            </w:r>
          </w:p>
        </w:tc>
      </w:tr>
      <w:tr w:rsidR="00C4775D" w:rsidRPr="00AB3294" w14:paraId="2C705860" w14:textId="77777777" w:rsidTr="00C4775D">
        <w:trPr>
          <w:trHeight w:val="1046"/>
        </w:trPr>
        <w:tc>
          <w:tcPr>
            <w:tcW w:w="557" w:type="dxa"/>
            <w:tcBorders>
              <w:top w:val="single" w:sz="8" w:space="0" w:color="000000"/>
              <w:left w:val="single" w:sz="8" w:space="0" w:color="000000"/>
              <w:bottom w:val="single" w:sz="8" w:space="0" w:color="000000"/>
              <w:right w:val="single" w:sz="8" w:space="0" w:color="000000"/>
            </w:tcBorders>
          </w:tcPr>
          <w:p w14:paraId="63769D70"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lastRenderedPageBreak/>
              <w:t xml:space="preserve">22. </w:t>
            </w:r>
          </w:p>
        </w:tc>
        <w:tc>
          <w:tcPr>
            <w:tcW w:w="8506" w:type="dxa"/>
            <w:tcBorders>
              <w:top w:val="single" w:sz="8" w:space="0" w:color="000000"/>
              <w:left w:val="single" w:sz="8" w:space="0" w:color="000000"/>
              <w:bottom w:val="single" w:sz="8" w:space="0" w:color="000000"/>
              <w:right w:val="single" w:sz="4" w:space="0" w:color="000000"/>
            </w:tcBorders>
            <w:vAlign w:val="center"/>
          </w:tcPr>
          <w:p w14:paraId="5882C946" w14:textId="77777777" w:rsidR="00C4775D" w:rsidRPr="00AB3294" w:rsidRDefault="00C4775D" w:rsidP="00C4775D">
            <w:pPr>
              <w:ind w:right="514"/>
              <w:jc w:val="both"/>
              <w:rPr>
                <w:rFonts w:eastAsia="Times New Roman" w:cstheme="minorHAnsi"/>
                <w:color w:val="000000"/>
                <w:sz w:val="18"/>
                <w:szCs w:val="18"/>
              </w:rPr>
            </w:pPr>
            <w:r w:rsidRPr="00AB3294">
              <w:rPr>
                <w:rFonts w:eastAsia="Times New Roman" w:cstheme="minorHAnsi"/>
                <w:color w:val="000000"/>
                <w:sz w:val="18"/>
                <w:szCs w:val="18"/>
              </w:rPr>
              <w:t xml:space="preserve">Światło rozproszone (energooszczędne oświetlenie LED) umieszczone po obu stronach górnej części przedziału medycznego o barwie ciepłej białej min. 2700  K </w:t>
            </w:r>
          </w:p>
        </w:tc>
      </w:tr>
      <w:tr w:rsidR="00C4775D" w:rsidRPr="00AB3294" w14:paraId="19D3A67B" w14:textId="77777777" w:rsidTr="00C4775D">
        <w:trPr>
          <w:trHeight w:val="773"/>
        </w:trPr>
        <w:tc>
          <w:tcPr>
            <w:tcW w:w="557" w:type="dxa"/>
            <w:tcBorders>
              <w:top w:val="single" w:sz="8" w:space="0" w:color="000000"/>
              <w:left w:val="single" w:sz="8" w:space="0" w:color="000000"/>
              <w:bottom w:val="single" w:sz="8" w:space="0" w:color="000000"/>
              <w:right w:val="single" w:sz="8" w:space="0" w:color="000000"/>
            </w:tcBorders>
          </w:tcPr>
          <w:p w14:paraId="6CFB1B76"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23. </w:t>
            </w:r>
          </w:p>
        </w:tc>
        <w:tc>
          <w:tcPr>
            <w:tcW w:w="8506" w:type="dxa"/>
            <w:tcBorders>
              <w:top w:val="single" w:sz="8" w:space="0" w:color="000000"/>
              <w:left w:val="single" w:sz="8" w:space="0" w:color="000000"/>
              <w:bottom w:val="single" w:sz="8" w:space="0" w:color="000000"/>
              <w:right w:val="single" w:sz="4" w:space="0" w:color="000000"/>
            </w:tcBorders>
            <w:vAlign w:val="center"/>
          </w:tcPr>
          <w:p w14:paraId="78596DBB"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Oświetlenie punktowe (regulowane punkty świetlne LED nad noszami w suficie) o barwie ciepłej białej min. 2700 K </w:t>
            </w:r>
          </w:p>
        </w:tc>
      </w:tr>
      <w:tr w:rsidR="00C4775D" w:rsidRPr="00AB3294" w14:paraId="2AF8CD0C" w14:textId="77777777" w:rsidTr="00C4775D">
        <w:trPr>
          <w:trHeight w:val="773"/>
        </w:trPr>
        <w:tc>
          <w:tcPr>
            <w:tcW w:w="557" w:type="dxa"/>
            <w:tcBorders>
              <w:top w:val="single" w:sz="8" w:space="0" w:color="000000"/>
              <w:left w:val="single" w:sz="8" w:space="0" w:color="000000"/>
              <w:bottom w:val="single" w:sz="8" w:space="0" w:color="000000"/>
              <w:right w:val="single" w:sz="8" w:space="0" w:color="000000"/>
            </w:tcBorders>
          </w:tcPr>
          <w:p w14:paraId="67A686C9"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24. </w:t>
            </w:r>
          </w:p>
        </w:tc>
        <w:tc>
          <w:tcPr>
            <w:tcW w:w="8506" w:type="dxa"/>
            <w:tcBorders>
              <w:top w:val="single" w:sz="8" w:space="0" w:color="000000"/>
              <w:left w:val="single" w:sz="8" w:space="0" w:color="000000"/>
              <w:bottom w:val="single" w:sz="8" w:space="0" w:color="000000"/>
              <w:right w:val="single" w:sz="4" w:space="0" w:color="000000"/>
            </w:tcBorders>
            <w:vAlign w:val="center"/>
          </w:tcPr>
          <w:p w14:paraId="7A8DBF82"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Włączenie /wyłączenie oświetlenia (min. jednej lampy) po otwarciu /zamknięciu drzwi przedziału medycznego </w:t>
            </w:r>
          </w:p>
        </w:tc>
      </w:tr>
      <w:tr w:rsidR="00C4775D" w:rsidRPr="00AB3294" w14:paraId="08973E9A" w14:textId="77777777" w:rsidTr="00C4775D">
        <w:trPr>
          <w:trHeight w:val="770"/>
        </w:trPr>
        <w:tc>
          <w:tcPr>
            <w:tcW w:w="557" w:type="dxa"/>
            <w:tcBorders>
              <w:top w:val="single" w:sz="8" w:space="0" w:color="000000"/>
              <w:left w:val="single" w:sz="8" w:space="0" w:color="000000"/>
              <w:bottom w:val="single" w:sz="8" w:space="0" w:color="000000"/>
              <w:right w:val="single" w:sz="8" w:space="0" w:color="000000"/>
            </w:tcBorders>
          </w:tcPr>
          <w:p w14:paraId="25DF11B7"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25. </w:t>
            </w:r>
          </w:p>
        </w:tc>
        <w:tc>
          <w:tcPr>
            <w:tcW w:w="8506" w:type="dxa"/>
            <w:tcBorders>
              <w:top w:val="single" w:sz="8" w:space="0" w:color="000000"/>
              <w:left w:val="single" w:sz="8" w:space="0" w:color="000000"/>
              <w:bottom w:val="single" w:sz="8" w:space="0" w:color="000000"/>
              <w:right w:val="single" w:sz="4" w:space="0" w:color="000000"/>
            </w:tcBorders>
            <w:vAlign w:val="center"/>
          </w:tcPr>
          <w:p w14:paraId="79B7507A"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Dodatkowe oświetlenie punktowe LED zainstalowane nad blatem roboczym o barwie ciepłej białej min. 2700 K </w:t>
            </w:r>
          </w:p>
        </w:tc>
      </w:tr>
      <w:tr w:rsidR="00C4775D" w:rsidRPr="00AB3294" w14:paraId="75DEA9F3" w14:textId="77777777" w:rsidTr="00C4775D">
        <w:trPr>
          <w:trHeight w:val="694"/>
        </w:trPr>
        <w:tc>
          <w:tcPr>
            <w:tcW w:w="557" w:type="dxa"/>
            <w:tcBorders>
              <w:top w:val="single" w:sz="8" w:space="0" w:color="000000"/>
              <w:left w:val="single" w:sz="8" w:space="0" w:color="000000"/>
              <w:bottom w:val="single" w:sz="8" w:space="0" w:color="000000"/>
              <w:right w:val="single" w:sz="8" w:space="0" w:color="000000"/>
            </w:tcBorders>
          </w:tcPr>
          <w:p w14:paraId="2D494B2D"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26. </w:t>
            </w:r>
          </w:p>
        </w:tc>
        <w:tc>
          <w:tcPr>
            <w:tcW w:w="8506" w:type="dxa"/>
            <w:tcBorders>
              <w:top w:val="single" w:sz="8" w:space="0" w:color="000000"/>
              <w:left w:val="single" w:sz="8" w:space="0" w:color="000000"/>
              <w:bottom w:val="single" w:sz="8" w:space="0" w:color="000000"/>
              <w:right w:val="single" w:sz="4" w:space="0" w:color="000000"/>
            </w:tcBorders>
          </w:tcPr>
          <w:p w14:paraId="6FD5BDC9"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Oświetlenie nocne LED – transportowe z oddzielnym włącznikiem </w:t>
            </w:r>
          </w:p>
        </w:tc>
      </w:tr>
      <w:tr w:rsidR="00C4775D" w:rsidRPr="00AB3294" w14:paraId="75266D1F" w14:textId="77777777" w:rsidTr="00C4775D">
        <w:trPr>
          <w:trHeight w:val="2426"/>
        </w:trPr>
        <w:tc>
          <w:tcPr>
            <w:tcW w:w="557" w:type="dxa"/>
            <w:tcBorders>
              <w:top w:val="single" w:sz="8" w:space="0" w:color="000000"/>
              <w:left w:val="single" w:sz="8" w:space="0" w:color="000000"/>
              <w:bottom w:val="single" w:sz="8" w:space="0" w:color="000000"/>
              <w:right w:val="single" w:sz="8" w:space="0" w:color="000000"/>
            </w:tcBorders>
          </w:tcPr>
          <w:p w14:paraId="7A2AB8B3"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27. </w:t>
            </w:r>
          </w:p>
        </w:tc>
        <w:tc>
          <w:tcPr>
            <w:tcW w:w="8506" w:type="dxa"/>
            <w:tcBorders>
              <w:top w:val="single" w:sz="8" w:space="0" w:color="000000"/>
              <w:left w:val="single" w:sz="8" w:space="0" w:color="000000"/>
              <w:bottom w:val="single" w:sz="8" w:space="0" w:color="000000"/>
              <w:right w:val="single" w:sz="4" w:space="0" w:color="000000"/>
            </w:tcBorders>
            <w:vAlign w:val="center"/>
          </w:tcPr>
          <w:p w14:paraId="53FC9ABF"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Na ścianach bocznych zestawy szafek  </w:t>
            </w:r>
          </w:p>
          <w:p w14:paraId="1CC964A2" w14:textId="77777777" w:rsidR="00C4775D" w:rsidRPr="00AB3294" w:rsidRDefault="00C4775D" w:rsidP="00C4775D">
            <w:pPr>
              <w:ind w:right="103"/>
              <w:rPr>
                <w:rFonts w:eastAsia="Times New Roman" w:cstheme="minorHAnsi"/>
                <w:color w:val="000000"/>
                <w:sz w:val="18"/>
                <w:szCs w:val="18"/>
              </w:rPr>
            </w:pPr>
            <w:r w:rsidRPr="00AB3294">
              <w:rPr>
                <w:rFonts w:eastAsia="Times New Roman" w:cstheme="minorHAnsi"/>
                <w:color w:val="000000"/>
                <w:sz w:val="18"/>
                <w:szCs w:val="18"/>
              </w:rPr>
              <w:t xml:space="preserve">i półek wykonanych z tworzywa sztucznego, zabezpieczonych przed niekontrolowanym wypadnięciem umieszczonych tam przedmiotów (w zabudowie meblowej należy uwzględnić zamykany na zamek szyfrowy schowek oraz szafkę z wyjmowanymi pojemnikami), zamykane i podświetlone półki górne na prawej i lewej ścianie, zamykane drzwiczkami bez montowania szufladek  w górnym ciągu szafek. </w:t>
            </w:r>
          </w:p>
        </w:tc>
      </w:tr>
      <w:tr w:rsidR="00C4775D" w:rsidRPr="00AB3294" w14:paraId="151E3BD4" w14:textId="77777777" w:rsidTr="00C4775D">
        <w:trPr>
          <w:trHeight w:val="1877"/>
        </w:trPr>
        <w:tc>
          <w:tcPr>
            <w:tcW w:w="557" w:type="dxa"/>
            <w:tcBorders>
              <w:top w:val="single" w:sz="8" w:space="0" w:color="000000"/>
              <w:left w:val="single" w:sz="8" w:space="0" w:color="000000"/>
              <w:bottom w:val="single" w:sz="8" w:space="0" w:color="000000"/>
              <w:right w:val="single" w:sz="8" w:space="0" w:color="000000"/>
            </w:tcBorders>
          </w:tcPr>
          <w:p w14:paraId="5E352908"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28. </w:t>
            </w:r>
          </w:p>
        </w:tc>
        <w:tc>
          <w:tcPr>
            <w:tcW w:w="8506" w:type="dxa"/>
            <w:tcBorders>
              <w:top w:val="single" w:sz="8" w:space="0" w:color="000000"/>
              <w:left w:val="single" w:sz="8" w:space="0" w:color="000000"/>
              <w:bottom w:val="single" w:sz="8" w:space="0" w:color="000000"/>
              <w:right w:val="single" w:sz="4" w:space="0" w:color="000000"/>
            </w:tcBorders>
            <w:vAlign w:val="center"/>
          </w:tcPr>
          <w:p w14:paraId="387411F7" w14:textId="77777777" w:rsidR="00C4775D" w:rsidRPr="00AB3294" w:rsidRDefault="00C4775D" w:rsidP="00C4775D">
            <w:pPr>
              <w:spacing w:line="238" w:lineRule="auto"/>
              <w:rPr>
                <w:rFonts w:eastAsia="Times New Roman" w:cstheme="minorHAnsi"/>
                <w:color w:val="000000"/>
                <w:sz w:val="18"/>
                <w:szCs w:val="18"/>
              </w:rPr>
            </w:pPr>
            <w:r w:rsidRPr="00AB3294">
              <w:rPr>
                <w:rFonts w:eastAsia="Times New Roman" w:cstheme="minorHAnsi"/>
                <w:color w:val="000000"/>
                <w:sz w:val="18"/>
                <w:szCs w:val="18"/>
              </w:rPr>
              <w:t xml:space="preserve">Na ścianie działowej zespół szafek z miejscem do zamocowania plecaka ratowniczego lub torby medycznej z blatem roboczym wykończonym blachą nierdzewną. </w:t>
            </w:r>
          </w:p>
          <w:p w14:paraId="57E20673"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Pomiędzy szafkami ściany działowej, na ścianie działowej otwór umożliwiający zastosowanie lustra weneckiego celem obserwacji załogi w trakcie szkolenia </w:t>
            </w:r>
          </w:p>
        </w:tc>
      </w:tr>
    </w:tbl>
    <w:p w14:paraId="43E9E385" w14:textId="77777777" w:rsidR="00C4775D" w:rsidRPr="00AB3294" w:rsidRDefault="00C4775D" w:rsidP="00C4775D">
      <w:pPr>
        <w:spacing w:after="0"/>
        <w:ind w:left="-1416" w:right="1418"/>
        <w:rPr>
          <w:rFonts w:eastAsia="Times New Roman" w:cstheme="minorHAnsi"/>
          <w:color w:val="000000"/>
          <w:sz w:val="18"/>
          <w:szCs w:val="18"/>
          <w14:ligatures w14:val="none"/>
        </w:rPr>
      </w:pPr>
    </w:p>
    <w:tbl>
      <w:tblPr>
        <w:tblStyle w:val="TableGrid"/>
        <w:tblW w:w="9062" w:type="dxa"/>
        <w:tblInd w:w="10" w:type="dxa"/>
        <w:tblCellMar>
          <w:top w:w="25" w:type="dxa"/>
          <w:left w:w="26" w:type="dxa"/>
          <w:bottom w:w="25" w:type="dxa"/>
        </w:tblCellMar>
        <w:tblLook w:val="04A0" w:firstRow="1" w:lastRow="0" w:firstColumn="1" w:lastColumn="0" w:noHBand="0" w:noVBand="1"/>
      </w:tblPr>
      <w:tblGrid>
        <w:gridCol w:w="557"/>
        <w:gridCol w:w="8505"/>
      </w:tblGrid>
      <w:tr w:rsidR="00C4775D" w:rsidRPr="00AB3294" w14:paraId="6CA69650" w14:textId="77777777" w:rsidTr="00C4775D">
        <w:trPr>
          <w:trHeight w:val="694"/>
        </w:trPr>
        <w:tc>
          <w:tcPr>
            <w:tcW w:w="557" w:type="dxa"/>
            <w:tcBorders>
              <w:top w:val="single" w:sz="8" w:space="0" w:color="000000"/>
              <w:left w:val="single" w:sz="8" w:space="0" w:color="000000"/>
              <w:bottom w:val="single" w:sz="8" w:space="0" w:color="000000"/>
              <w:right w:val="single" w:sz="8" w:space="0" w:color="000000"/>
            </w:tcBorders>
          </w:tcPr>
          <w:p w14:paraId="7ECA454C" w14:textId="77777777" w:rsidR="00C4775D" w:rsidRPr="00AB3294" w:rsidRDefault="00C4775D" w:rsidP="00C4775D">
            <w:pPr>
              <w:ind w:left="110"/>
              <w:rPr>
                <w:rFonts w:eastAsia="Times New Roman" w:cstheme="minorHAnsi"/>
                <w:color w:val="000000"/>
                <w:sz w:val="18"/>
                <w:szCs w:val="18"/>
              </w:rPr>
            </w:pPr>
            <w:r w:rsidRPr="00AB3294">
              <w:rPr>
                <w:rFonts w:eastAsia="Times New Roman" w:cstheme="minorHAnsi"/>
                <w:color w:val="000000"/>
                <w:sz w:val="18"/>
                <w:szCs w:val="18"/>
              </w:rPr>
              <w:t xml:space="preserve">29. </w:t>
            </w:r>
          </w:p>
        </w:tc>
        <w:tc>
          <w:tcPr>
            <w:tcW w:w="8506" w:type="dxa"/>
            <w:tcBorders>
              <w:top w:val="single" w:sz="8" w:space="0" w:color="000000"/>
              <w:left w:val="single" w:sz="8" w:space="0" w:color="000000"/>
              <w:bottom w:val="single" w:sz="8" w:space="0" w:color="000000"/>
              <w:right w:val="single" w:sz="4" w:space="0" w:color="000000"/>
            </w:tcBorders>
          </w:tcPr>
          <w:p w14:paraId="30D1689A" w14:textId="77777777" w:rsidR="00C4775D" w:rsidRPr="00AB3294" w:rsidRDefault="00C4775D" w:rsidP="00C4775D">
            <w:pPr>
              <w:ind w:left="74"/>
              <w:rPr>
                <w:rFonts w:eastAsia="Times New Roman" w:cstheme="minorHAnsi"/>
                <w:color w:val="000000"/>
                <w:sz w:val="18"/>
                <w:szCs w:val="18"/>
              </w:rPr>
            </w:pPr>
            <w:r w:rsidRPr="00AB3294">
              <w:rPr>
                <w:rFonts w:eastAsia="Times New Roman" w:cstheme="minorHAnsi"/>
                <w:color w:val="000000"/>
                <w:sz w:val="18"/>
                <w:szCs w:val="18"/>
              </w:rPr>
              <w:t xml:space="preserve">Min. 4 uchwyty do kroplówek mocowane w suficie </w:t>
            </w:r>
          </w:p>
        </w:tc>
      </w:tr>
      <w:tr w:rsidR="00C4775D" w:rsidRPr="00AB3294" w14:paraId="0AF0FB1C" w14:textId="77777777" w:rsidTr="00C4775D">
        <w:trPr>
          <w:trHeight w:val="770"/>
        </w:trPr>
        <w:tc>
          <w:tcPr>
            <w:tcW w:w="557" w:type="dxa"/>
            <w:tcBorders>
              <w:top w:val="single" w:sz="8" w:space="0" w:color="000000"/>
              <w:left w:val="single" w:sz="8" w:space="0" w:color="000000"/>
              <w:bottom w:val="single" w:sz="8" w:space="0" w:color="000000"/>
              <w:right w:val="single" w:sz="8" w:space="0" w:color="000000"/>
            </w:tcBorders>
          </w:tcPr>
          <w:p w14:paraId="4DE16802" w14:textId="77777777" w:rsidR="00C4775D" w:rsidRPr="00AB3294" w:rsidRDefault="00C4775D" w:rsidP="00C4775D">
            <w:pPr>
              <w:ind w:left="110"/>
              <w:rPr>
                <w:rFonts w:eastAsia="Times New Roman" w:cstheme="minorHAnsi"/>
                <w:color w:val="000000"/>
                <w:sz w:val="18"/>
                <w:szCs w:val="18"/>
              </w:rPr>
            </w:pPr>
            <w:r w:rsidRPr="00AB3294">
              <w:rPr>
                <w:rFonts w:eastAsia="Times New Roman" w:cstheme="minorHAnsi"/>
                <w:color w:val="000000"/>
                <w:sz w:val="18"/>
                <w:szCs w:val="18"/>
              </w:rPr>
              <w:t xml:space="preserve">30. </w:t>
            </w:r>
          </w:p>
        </w:tc>
        <w:tc>
          <w:tcPr>
            <w:tcW w:w="8506" w:type="dxa"/>
            <w:tcBorders>
              <w:top w:val="single" w:sz="8" w:space="0" w:color="000000"/>
              <w:left w:val="single" w:sz="8" w:space="0" w:color="000000"/>
              <w:bottom w:val="single" w:sz="8" w:space="0" w:color="000000"/>
              <w:right w:val="single" w:sz="4" w:space="0" w:color="000000"/>
            </w:tcBorders>
            <w:vAlign w:val="center"/>
          </w:tcPr>
          <w:p w14:paraId="5B5FF2C3" w14:textId="77777777" w:rsidR="00C4775D" w:rsidRPr="00AB3294" w:rsidRDefault="00C4775D" w:rsidP="00C4775D">
            <w:pPr>
              <w:ind w:left="74"/>
              <w:rPr>
                <w:rFonts w:eastAsia="Times New Roman" w:cstheme="minorHAnsi"/>
                <w:color w:val="000000"/>
                <w:sz w:val="18"/>
                <w:szCs w:val="18"/>
              </w:rPr>
            </w:pPr>
            <w:r w:rsidRPr="00AB3294">
              <w:rPr>
                <w:rFonts w:eastAsia="Times New Roman" w:cstheme="minorHAnsi"/>
                <w:color w:val="000000"/>
                <w:sz w:val="18"/>
                <w:szCs w:val="18"/>
              </w:rPr>
              <w:t xml:space="preserve">Podstawa noszy głównych umożliwiająca łatwe wprowadzanie noszy i dostęp do pacjenta z 3 stron </w:t>
            </w:r>
          </w:p>
        </w:tc>
      </w:tr>
      <w:tr w:rsidR="00C4775D" w:rsidRPr="00AB3294" w14:paraId="787186BD" w14:textId="77777777" w:rsidTr="00C4775D">
        <w:trPr>
          <w:trHeight w:val="773"/>
        </w:trPr>
        <w:tc>
          <w:tcPr>
            <w:tcW w:w="557" w:type="dxa"/>
            <w:tcBorders>
              <w:top w:val="single" w:sz="8" w:space="0" w:color="000000"/>
              <w:left w:val="single" w:sz="8" w:space="0" w:color="000000"/>
              <w:bottom w:val="single" w:sz="8" w:space="0" w:color="000000"/>
              <w:right w:val="single" w:sz="8" w:space="0" w:color="000000"/>
            </w:tcBorders>
          </w:tcPr>
          <w:p w14:paraId="59DE1399" w14:textId="77777777" w:rsidR="00C4775D" w:rsidRPr="00AB3294" w:rsidRDefault="00C4775D" w:rsidP="00C4775D">
            <w:pPr>
              <w:ind w:left="110"/>
              <w:rPr>
                <w:rFonts w:eastAsia="Times New Roman" w:cstheme="minorHAnsi"/>
                <w:color w:val="000000"/>
                <w:sz w:val="18"/>
                <w:szCs w:val="18"/>
              </w:rPr>
            </w:pPr>
            <w:r w:rsidRPr="00AB3294">
              <w:rPr>
                <w:rFonts w:eastAsia="Times New Roman" w:cstheme="minorHAnsi"/>
                <w:color w:val="000000"/>
                <w:sz w:val="18"/>
                <w:szCs w:val="18"/>
              </w:rPr>
              <w:t xml:space="preserve">31. </w:t>
            </w:r>
          </w:p>
        </w:tc>
        <w:tc>
          <w:tcPr>
            <w:tcW w:w="8506" w:type="dxa"/>
            <w:tcBorders>
              <w:top w:val="single" w:sz="8" w:space="0" w:color="000000"/>
              <w:left w:val="single" w:sz="8" w:space="0" w:color="000000"/>
              <w:bottom w:val="single" w:sz="8" w:space="0" w:color="000000"/>
              <w:right w:val="single" w:sz="4" w:space="0" w:color="000000"/>
            </w:tcBorders>
            <w:vAlign w:val="center"/>
          </w:tcPr>
          <w:p w14:paraId="37A2B7CA" w14:textId="77777777" w:rsidR="00C4775D" w:rsidRPr="00AB3294" w:rsidRDefault="00C4775D" w:rsidP="00C4775D">
            <w:pPr>
              <w:ind w:left="74"/>
              <w:jc w:val="both"/>
              <w:rPr>
                <w:rFonts w:eastAsia="Times New Roman" w:cstheme="minorHAnsi"/>
                <w:color w:val="000000"/>
                <w:sz w:val="18"/>
                <w:szCs w:val="18"/>
              </w:rPr>
            </w:pPr>
            <w:r w:rsidRPr="00AB3294">
              <w:rPr>
                <w:rFonts w:eastAsia="Times New Roman" w:cstheme="minorHAnsi"/>
                <w:color w:val="000000"/>
                <w:sz w:val="18"/>
                <w:szCs w:val="18"/>
              </w:rPr>
              <w:t xml:space="preserve">Na ścianie lewej - panele montażowe do sprzętu medycznego wykonane z blachy, regulowane, na poziomych szynach </w:t>
            </w:r>
          </w:p>
        </w:tc>
      </w:tr>
      <w:tr w:rsidR="00C4775D" w:rsidRPr="00AB3294" w14:paraId="290BAE90" w14:textId="77777777" w:rsidTr="00C4775D">
        <w:trPr>
          <w:trHeight w:val="3144"/>
        </w:trPr>
        <w:tc>
          <w:tcPr>
            <w:tcW w:w="557" w:type="dxa"/>
            <w:tcBorders>
              <w:top w:val="single" w:sz="8" w:space="0" w:color="000000"/>
              <w:left w:val="single" w:sz="8" w:space="0" w:color="000000"/>
              <w:bottom w:val="single" w:sz="8" w:space="0" w:color="000000"/>
              <w:right w:val="single" w:sz="8" w:space="0" w:color="000000"/>
            </w:tcBorders>
          </w:tcPr>
          <w:p w14:paraId="364AF001" w14:textId="77777777" w:rsidR="00C4775D" w:rsidRPr="00AB3294" w:rsidRDefault="00C4775D" w:rsidP="00C4775D">
            <w:pPr>
              <w:ind w:left="110"/>
              <w:rPr>
                <w:rFonts w:eastAsia="Times New Roman" w:cstheme="minorHAnsi"/>
                <w:color w:val="000000"/>
                <w:sz w:val="18"/>
                <w:szCs w:val="18"/>
              </w:rPr>
            </w:pPr>
            <w:r w:rsidRPr="00AB3294">
              <w:rPr>
                <w:rFonts w:eastAsia="Times New Roman" w:cstheme="minorHAnsi"/>
                <w:color w:val="000000"/>
                <w:sz w:val="18"/>
                <w:szCs w:val="18"/>
              </w:rPr>
              <w:lastRenderedPageBreak/>
              <w:t xml:space="preserve">32. </w:t>
            </w:r>
          </w:p>
        </w:tc>
        <w:tc>
          <w:tcPr>
            <w:tcW w:w="8506" w:type="dxa"/>
            <w:tcBorders>
              <w:top w:val="single" w:sz="8" w:space="0" w:color="000000"/>
              <w:left w:val="single" w:sz="8" w:space="0" w:color="000000"/>
              <w:bottom w:val="single" w:sz="8" w:space="0" w:color="000000"/>
              <w:right w:val="single" w:sz="4" w:space="0" w:color="000000"/>
            </w:tcBorders>
          </w:tcPr>
          <w:p w14:paraId="73E62D34" w14:textId="77777777" w:rsidR="00C4775D" w:rsidRPr="00AB3294" w:rsidRDefault="00C4775D" w:rsidP="00C4775D">
            <w:pPr>
              <w:spacing w:after="257"/>
              <w:ind w:left="74"/>
              <w:rPr>
                <w:rFonts w:eastAsia="Times New Roman" w:cstheme="minorHAnsi"/>
                <w:color w:val="000000"/>
                <w:sz w:val="18"/>
                <w:szCs w:val="18"/>
              </w:rPr>
            </w:pPr>
            <w:r w:rsidRPr="00AB3294">
              <w:rPr>
                <w:rFonts w:eastAsia="Times New Roman" w:cstheme="minorHAnsi"/>
                <w:color w:val="000000"/>
                <w:sz w:val="18"/>
                <w:szCs w:val="18"/>
              </w:rPr>
              <w:t xml:space="preserve">Panel sterujący:   </w:t>
            </w:r>
          </w:p>
          <w:p w14:paraId="606111BC" w14:textId="77777777" w:rsidR="00C4775D" w:rsidRPr="00AB3294" w:rsidRDefault="00C4775D" w:rsidP="00E70FF6">
            <w:pPr>
              <w:numPr>
                <w:ilvl w:val="0"/>
                <w:numId w:val="12"/>
              </w:numPr>
              <w:spacing w:after="1" w:line="238" w:lineRule="auto"/>
              <w:ind w:hanging="283"/>
              <w:rPr>
                <w:rFonts w:eastAsia="Times New Roman" w:cstheme="minorHAnsi"/>
                <w:color w:val="000000"/>
                <w:sz w:val="18"/>
                <w:szCs w:val="18"/>
              </w:rPr>
            </w:pPr>
            <w:r w:rsidRPr="00AB3294">
              <w:rPr>
                <w:rFonts w:eastAsia="Times New Roman" w:cstheme="minorHAnsi"/>
                <w:color w:val="000000"/>
                <w:sz w:val="18"/>
                <w:szCs w:val="18"/>
              </w:rPr>
              <w:t xml:space="preserve">informujący o temperaturze w przedziale medycznym oraz na zewnątrz pojazdu  </w:t>
            </w:r>
          </w:p>
          <w:p w14:paraId="06F23E3B" w14:textId="77777777" w:rsidR="00C4775D" w:rsidRPr="00AB3294" w:rsidRDefault="00C4775D" w:rsidP="00E70FF6">
            <w:pPr>
              <w:numPr>
                <w:ilvl w:val="0"/>
                <w:numId w:val="12"/>
              </w:numPr>
              <w:ind w:hanging="283"/>
              <w:rPr>
                <w:rFonts w:eastAsia="Times New Roman" w:cstheme="minorHAnsi"/>
                <w:color w:val="000000"/>
                <w:sz w:val="18"/>
                <w:szCs w:val="18"/>
              </w:rPr>
            </w:pPr>
            <w:r w:rsidRPr="00AB3294">
              <w:rPr>
                <w:rFonts w:eastAsia="Times New Roman" w:cstheme="minorHAnsi"/>
                <w:color w:val="000000"/>
                <w:sz w:val="18"/>
                <w:szCs w:val="18"/>
              </w:rPr>
              <w:t xml:space="preserve">z funkcją zegara (aktualny czas) i kalendarza (dzień, data)  </w:t>
            </w:r>
          </w:p>
          <w:p w14:paraId="164A0440" w14:textId="77777777" w:rsidR="00C4775D" w:rsidRPr="00AB3294" w:rsidRDefault="00C4775D" w:rsidP="00E70FF6">
            <w:pPr>
              <w:numPr>
                <w:ilvl w:val="0"/>
                <w:numId w:val="12"/>
              </w:numPr>
              <w:ind w:hanging="283"/>
              <w:rPr>
                <w:rFonts w:eastAsia="Times New Roman" w:cstheme="minorHAnsi"/>
                <w:color w:val="000000"/>
                <w:sz w:val="18"/>
                <w:szCs w:val="18"/>
              </w:rPr>
            </w:pPr>
            <w:r w:rsidRPr="00AB3294">
              <w:rPr>
                <w:rFonts w:eastAsia="Times New Roman" w:cstheme="minorHAnsi"/>
                <w:color w:val="000000"/>
                <w:sz w:val="18"/>
                <w:szCs w:val="18"/>
              </w:rPr>
              <w:t xml:space="preserve">z informujący o temperaturze wewnątrz termoboxu  </w:t>
            </w:r>
          </w:p>
          <w:p w14:paraId="3091C22C" w14:textId="77777777" w:rsidR="00C4775D" w:rsidRPr="00AB3294" w:rsidRDefault="00C4775D" w:rsidP="00E70FF6">
            <w:pPr>
              <w:numPr>
                <w:ilvl w:val="0"/>
                <w:numId w:val="12"/>
              </w:numPr>
              <w:ind w:hanging="283"/>
              <w:rPr>
                <w:rFonts w:eastAsia="Times New Roman" w:cstheme="minorHAnsi"/>
                <w:color w:val="000000"/>
                <w:sz w:val="18"/>
                <w:szCs w:val="18"/>
              </w:rPr>
            </w:pPr>
            <w:r w:rsidRPr="00AB3294">
              <w:rPr>
                <w:rFonts w:eastAsia="Times New Roman" w:cstheme="minorHAnsi"/>
                <w:color w:val="000000"/>
                <w:sz w:val="18"/>
                <w:szCs w:val="18"/>
              </w:rPr>
              <w:t xml:space="preserve">sterujący oświetleniem przedziału medycznego  </w:t>
            </w:r>
          </w:p>
          <w:p w14:paraId="62D2F14B" w14:textId="77777777" w:rsidR="00C4775D" w:rsidRPr="00AB3294" w:rsidRDefault="00C4775D" w:rsidP="00E70FF6">
            <w:pPr>
              <w:numPr>
                <w:ilvl w:val="0"/>
                <w:numId w:val="12"/>
              </w:numPr>
              <w:ind w:hanging="283"/>
              <w:rPr>
                <w:rFonts w:eastAsia="Times New Roman" w:cstheme="minorHAnsi"/>
                <w:color w:val="000000"/>
                <w:sz w:val="18"/>
                <w:szCs w:val="18"/>
              </w:rPr>
            </w:pPr>
            <w:r w:rsidRPr="00AB3294">
              <w:rPr>
                <w:rFonts w:eastAsia="Times New Roman" w:cstheme="minorHAnsi"/>
                <w:color w:val="000000"/>
                <w:sz w:val="18"/>
                <w:szCs w:val="18"/>
              </w:rPr>
              <w:t xml:space="preserve">sterujący systemem wentylacji przedziału medycznego  </w:t>
            </w:r>
          </w:p>
          <w:p w14:paraId="517FA5E2" w14:textId="77777777" w:rsidR="00C4775D" w:rsidRPr="00AB3294" w:rsidRDefault="00C4775D" w:rsidP="00E70FF6">
            <w:pPr>
              <w:numPr>
                <w:ilvl w:val="0"/>
                <w:numId w:val="12"/>
              </w:numPr>
              <w:ind w:hanging="283"/>
              <w:rPr>
                <w:rFonts w:eastAsia="Times New Roman" w:cstheme="minorHAnsi"/>
                <w:color w:val="000000"/>
                <w:sz w:val="18"/>
                <w:szCs w:val="18"/>
              </w:rPr>
            </w:pPr>
            <w:r w:rsidRPr="00AB3294">
              <w:rPr>
                <w:rFonts w:eastAsia="Times New Roman" w:cstheme="minorHAnsi"/>
                <w:color w:val="000000"/>
                <w:sz w:val="18"/>
                <w:szCs w:val="18"/>
              </w:rPr>
              <w:t xml:space="preserve">zarządzający system ogrzewania przedziału medycznego i klimatyzacji przedziału medycznego (symulacja- podświetlenie przycisków)  </w:t>
            </w:r>
          </w:p>
        </w:tc>
      </w:tr>
      <w:tr w:rsidR="00C4775D" w:rsidRPr="00AB3294" w14:paraId="49EB2236" w14:textId="77777777" w:rsidTr="00C4775D">
        <w:trPr>
          <w:trHeight w:val="4848"/>
        </w:trPr>
        <w:tc>
          <w:tcPr>
            <w:tcW w:w="557" w:type="dxa"/>
            <w:tcBorders>
              <w:top w:val="single" w:sz="8" w:space="0" w:color="000000"/>
              <w:left w:val="single" w:sz="8" w:space="0" w:color="000000"/>
              <w:bottom w:val="single" w:sz="8" w:space="0" w:color="000000"/>
              <w:right w:val="single" w:sz="8" w:space="0" w:color="000000"/>
            </w:tcBorders>
          </w:tcPr>
          <w:p w14:paraId="40348D86" w14:textId="77777777" w:rsidR="00C4775D" w:rsidRPr="00AB3294" w:rsidRDefault="00C4775D" w:rsidP="00C4775D">
            <w:pPr>
              <w:ind w:left="110"/>
              <w:rPr>
                <w:rFonts w:eastAsia="Times New Roman" w:cstheme="minorHAnsi"/>
                <w:color w:val="000000"/>
                <w:sz w:val="18"/>
                <w:szCs w:val="18"/>
              </w:rPr>
            </w:pPr>
            <w:r w:rsidRPr="00AB3294">
              <w:rPr>
                <w:rFonts w:eastAsia="Times New Roman" w:cstheme="minorHAnsi"/>
                <w:color w:val="000000"/>
                <w:sz w:val="18"/>
                <w:szCs w:val="18"/>
              </w:rPr>
              <w:t xml:space="preserve">33. </w:t>
            </w:r>
          </w:p>
        </w:tc>
        <w:tc>
          <w:tcPr>
            <w:tcW w:w="8506" w:type="dxa"/>
            <w:tcBorders>
              <w:top w:val="single" w:sz="8" w:space="0" w:color="000000"/>
              <w:left w:val="single" w:sz="8" w:space="0" w:color="000000"/>
              <w:bottom w:val="single" w:sz="8" w:space="0" w:color="000000"/>
              <w:right w:val="single" w:sz="4" w:space="0" w:color="000000"/>
            </w:tcBorders>
          </w:tcPr>
          <w:p w14:paraId="3B2624E6" w14:textId="77777777" w:rsidR="00C4775D" w:rsidRPr="00AB3294" w:rsidRDefault="00C4775D" w:rsidP="00C4775D">
            <w:pPr>
              <w:spacing w:after="257"/>
              <w:ind w:left="74"/>
              <w:rPr>
                <w:rFonts w:eastAsia="Times New Roman" w:cstheme="minorHAnsi"/>
                <w:color w:val="000000"/>
                <w:sz w:val="18"/>
                <w:szCs w:val="18"/>
              </w:rPr>
            </w:pPr>
            <w:r w:rsidRPr="00AB3294">
              <w:rPr>
                <w:rFonts w:eastAsia="Times New Roman" w:cstheme="minorHAnsi"/>
                <w:color w:val="000000"/>
                <w:sz w:val="18"/>
                <w:szCs w:val="18"/>
              </w:rPr>
              <w:t xml:space="preserve">Centralna instalacja tlenowa:  </w:t>
            </w:r>
          </w:p>
          <w:p w14:paraId="41624F84" w14:textId="77777777" w:rsidR="00C4775D" w:rsidRPr="00AB3294" w:rsidRDefault="00C4775D" w:rsidP="00E70FF6">
            <w:pPr>
              <w:numPr>
                <w:ilvl w:val="0"/>
                <w:numId w:val="13"/>
              </w:numPr>
              <w:spacing w:after="279" w:line="238" w:lineRule="auto"/>
              <w:ind w:hanging="360"/>
              <w:rPr>
                <w:rFonts w:eastAsia="Times New Roman" w:cstheme="minorHAnsi"/>
                <w:color w:val="000000"/>
                <w:sz w:val="18"/>
                <w:szCs w:val="18"/>
              </w:rPr>
            </w:pPr>
            <w:r w:rsidRPr="00AB3294">
              <w:rPr>
                <w:rFonts w:eastAsia="Times New Roman" w:cstheme="minorHAnsi"/>
                <w:color w:val="000000"/>
                <w:sz w:val="18"/>
                <w:szCs w:val="18"/>
              </w:rPr>
              <w:t xml:space="preserve">miejsce na 2 butle tlenowe po min. 2000 litrów sprężonego gazu każda ( znajdujące się w zewnętrznym schowku z dostępem do reduktorów z wnętrza symulatora) </w:t>
            </w:r>
          </w:p>
          <w:p w14:paraId="73914B20" w14:textId="77777777" w:rsidR="00C4775D" w:rsidRPr="00AB3294" w:rsidRDefault="00C4775D" w:rsidP="00E70FF6">
            <w:pPr>
              <w:numPr>
                <w:ilvl w:val="0"/>
                <w:numId w:val="13"/>
              </w:numPr>
              <w:spacing w:after="1" w:line="238" w:lineRule="auto"/>
              <w:ind w:hanging="360"/>
              <w:rPr>
                <w:rFonts w:eastAsia="Times New Roman" w:cstheme="minorHAnsi"/>
                <w:color w:val="000000"/>
                <w:sz w:val="18"/>
                <w:szCs w:val="18"/>
              </w:rPr>
            </w:pPr>
            <w:r w:rsidRPr="00AB3294">
              <w:rPr>
                <w:rFonts w:eastAsia="Times New Roman" w:cstheme="minorHAnsi"/>
                <w:color w:val="000000"/>
                <w:sz w:val="18"/>
                <w:szCs w:val="18"/>
              </w:rPr>
              <w:t xml:space="preserve">min. 2 punkty tlenowe poboru typu AGA na ścianie z wtykami do podłączeń zewnętrznych,  </w:t>
            </w:r>
          </w:p>
          <w:p w14:paraId="27FBF21A" w14:textId="77777777" w:rsidR="00C4775D" w:rsidRPr="00AB3294" w:rsidRDefault="00C4775D" w:rsidP="00E70FF6">
            <w:pPr>
              <w:numPr>
                <w:ilvl w:val="0"/>
                <w:numId w:val="13"/>
              </w:numPr>
              <w:spacing w:after="1" w:line="238" w:lineRule="auto"/>
              <w:ind w:hanging="360"/>
              <w:rPr>
                <w:rFonts w:eastAsia="Times New Roman" w:cstheme="minorHAnsi"/>
                <w:color w:val="000000"/>
                <w:sz w:val="18"/>
                <w:szCs w:val="18"/>
              </w:rPr>
            </w:pPr>
            <w:r w:rsidRPr="00AB3294">
              <w:rPr>
                <w:rFonts w:eastAsia="Times New Roman" w:cstheme="minorHAnsi"/>
                <w:color w:val="000000"/>
                <w:sz w:val="18"/>
                <w:szCs w:val="18"/>
              </w:rPr>
              <w:t xml:space="preserve">min.1 punkt poboru na suficie typu AGA z wtykiem do podłączeń zewnętrznych  </w:t>
            </w:r>
          </w:p>
          <w:p w14:paraId="0783A372" w14:textId="77777777" w:rsidR="00C4775D" w:rsidRPr="00AB3294" w:rsidRDefault="00C4775D" w:rsidP="00E70FF6">
            <w:pPr>
              <w:numPr>
                <w:ilvl w:val="0"/>
                <w:numId w:val="13"/>
              </w:numPr>
              <w:spacing w:after="162" w:line="238" w:lineRule="auto"/>
              <w:ind w:hanging="360"/>
              <w:rPr>
                <w:rFonts w:eastAsia="Times New Roman" w:cstheme="minorHAnsi"/>
                <w:color w:val="000000"/>
                <w:sz w:val="18"/>
                <w:szCs w:val="18"/>
              </w:rPr>
            </w:pPr>
            <w:r w:rsidRPr="00AB3294">
              <w:rPr>
                <w:rFonts w:eastAsia="Times New Roman" w:cstheme="minorHAnsi"/>
                <w:color w:val="000000"/>
                <w:sz w:val="18"/>
                <w:szCs w:val="18"/>
              </w:rPr>
              <w:t xml:space="preserve">możliwość zasilania instalacji wewnętrznej sprężonym powietrzem z butli zamontowanych w symulatorze oraz podłączenia instalacji zewnętrznej sprężonego powietrza  </w:t>
            </w:r>
          </w:p>
          <w:p w14:paraId="6021F147" w14:textId="77777777" w:rsidR="00C4775D" w:rsidRPr="00AB3294" w:rsidRDefault="00C4775D" w:rsidP="00E70FF6">
            <w:pPr>
              <w:numPr>
                <w:ilvl w:val="0"/>
                <w:numId w:val="13"/>
              </w:numPr>
              <w:spacing w:after="139"/>
              <w:ind w:hanging="360"/>
              <w:rPr>
                <w:rFonts w:eastAsia="Times New Roman" w:cstheme="minorHAnsi"/>
                <w:color w:val="000000"/>
                <w:sz w:val="18"/>
                <w:szCs w:val="18"/>
              </w:rPr>
            </w:pPr>
            <w:r w:rsidRPr="00AB3294">
              <w:rPr>
                <w:rFonts w:eastAsia="Times New Roman" w:cstheme="minorHAnsi"/>
                <w:color w:val="000000"/>
                <w:sz w:val="18"/>
                <w:szCs w:val="18"/>
              </w:rPr>
              <w:t xml:space="preserve">min. 2 x przepływomierz z szybkozłączką </w:t>
            </w:r>
          </w:p>
          <w:p w14:paraId="113218B9" w14:textId="77777777" w:rsidR="00C4775D" w:rsidRPr="00AB3294" w:rsidRDefault="00C4775D" w:rsidP="00E70FF6">
            <w:pPr>
              <w:numPr>
                <w:ilvl w:val="0"/>
                <w:numId w:val="13"/>
              </w:numPr>
              <w:ind w:hanging="360"/>
              <w:rPr>
                <w:rFonts w:eastAsia="Times New Roman" w:cstheme="minorHAnsi"/>
                <w:color w:val="000000"/>
                <w:sz w:val="18"/>
                <w:szCs w:val="18"/>
              </w:rPr>
            </w:pPr>
            <w:r w:rsidRPr="00AB3294">
              <w:rPr>
                <w:rFonts w:eastAsia="Times New Roman" w:cstheme="minorHAnsi"/>
                <w:color w:val="000000"/>
                <w:sz w:val="18"/>
                <w:szCs w:val="18"/>
              </w:rPr>
              <w:t xml:space="preserve">min. 2 x reduktor ciśnienia </w:t>
            </w:r>
          </w:p>
        </w:tc>
      </w:tr>
      <w:tr w:rsidR="00C4775D" w:rsidRPr="00AB3294" w14:paraId="7FD45453" w14:textId="77777777" w:rsidTr="00C4775D">
        <w:trPr>
          <w:trHeight w:val="1322"/>
        </w:trPr>
        <w:tc>
          <w:tcPr>
            <w:tcW w:w="557" w:type="dxa"/>
            <w:tcBorders>
              <w:top w:val="single" w:sz="8" w:space="0" w:color="000000"/>
              <w:left w:val="single" w:sz="8" w:space="0" w:color="000000"/>
              <w:bottom w:val="single" w:sz="8" w:space="0" w:color="000000"/>
              <w:right w:val="single" w:sz="8" w:space="0" w:color="000000"/>
            </w:tcBorders>
          </w:tcPr>
          <w:p w14:paraId="5C8C4383" w14:textId="77777777" w:rsidR="00C4775D" w:rsidRPr="00AB3294" w:rsidRDefault="00C4775D" w:rsidP="00C4775D">
            <w:pPr>
              <w:ind w:left="110"/>
              <w:rPr>
                <w:rFonts w:eastAsia="Times New Roman" w:cstheme="minorHAnsi"/>
                <w:color w:val="000000"/>
                <w:sz w:val="18"/>
                <w:szCs w:val="18"/>
              </w:rPr>
            </w:pPr>
            <w:r w:rsidRPr="00AB3294">
              <w:rPr>
                <w:rFonts w:eastAsia="Times New Roman" w:cstheme="minorHAnsi"/>
                <w:color w:val="000000"/>
                <w:sz w:val="18"/>
                <w:szCs w:val="18"/>
              </w:rPr>
              <w:t xml:space="preserve">34. </w:t>
            </w:r>
          </w:p>
        </w:tc>
        <w:tc>
          <w:tcPr>
            <w:tcW w:w="8506" w:type="dxa"/>
            <w:tcBorders>
              <w:top w:val="single" w:sz="8" w:space="0" w:color="000000"/>
              <w:left w:val="single" w:sz="8" w:space="0" w:color="000000"/>
              <w:bottom w:val="single" w:sz="8" w:space="0" w:color="000000"/>
              <w:right w:val="single" w:sz="4" w:space="0" w:color="000000"/>
            </w:tcBorders>
            <w:vAlign w:val="center"/>
          </w:tcPr>
          <w:p w14:paraId="0C06E6E3" w14:textId="77777777" w:rsidR="00C4775D" w:rsidRPr="00AB3294" w:rsidRDefault="00C4775D" w:rsidP="00C4775D">
            <w:pPr>
              <w:ind w:left="74"/>
              <w:rPr>
                <w:rFonts w:eastAsia="Times New Roman" w:cstheme="minorHAnsi"/>
                <w:color w:val="000000"/>
                <w:sz w:val="18"/>
                <w:szCs w:val="18"/>
              </w:rPr>
            </w:pPr>
            <w:r w:rsidRPr="00AB3294">
              <w:rPr>
                <w:rFonts w:eastAsia="Times New Roman" w:cstheme="minorHAnsi"/>
                <w:color w:val="000000"/>
                <w:sz w:val="18"/>
                <w:szCs w:val="18"/>
              </w:rPr>
              <w:t xml:space="preserve">Oświetlenie specjalne: zewnętrzne LED z dwóch stron pojazdu (tył i bok prawy) ze światłem rozproszonym do oświetlenia miejsca akcji, po min. 2 z każdej strony z możliwością włączania/wyłączania z przedziału medycznego (przy prawych i tylnych drzwiach). </w:t>
            </w:r>
          </w:p>
        </w:tc>
      </w:tr>
      <w:tr w:rsidR="00C4775D" w:rsidRPr="00AB3294" w14:paraId="16DBC7FC" w14:textId="77777777" w:rsidTr="00C4775D">
        <w:trPr>
          <w:trHeight w:val="694"/>
        </w:trPr>
        <w:tc>
          <w:tcPr>
            <w:tcW w:w="557" w:type="dxa"/>
            <w:tcBorders>
              <w:top w:val="single" w:sz="8" w:space="0" w:color="000000"/>
              <w:left w:val="single" w:sz="8" w:space="0" w:color="000000"/>
              <w:bottom w:val="single" w:sz="8" w:space="0" w:color="000000"/>
              <w:right w:val="single" w:sz="8" w:space="0" w:color="000000"/>
            </w:tcBorders>
          </w:tcPr>
          <w:p w14:paraId="0FB3E765" w14:textId="77777777" w:rsidR="00C4775D" w:rsidRPr="00AB3294" w:rsidRDefault="00C4775D" w:rsidP="00C4775D">
            <w:pPr>
              <w:ind w:left="110"/>
              <w:rPr>
                <w:rFonts w:eastAsia="Times New Roman" w:cstheme="minorHAnsi"/>
                <w:color w:val="000000"/>
                <w:sz w:val="18"/>
                <w:szCs w:val="18"/>
              </w:rPr>
            </w:pPr>
            <w:r w:rsidRPr="00AB3294">
              <w:rPr>
                <w:rFonts w:eastAsia="Times New Roman" w:cstheme="minorHAnsi"/>
                <w:color w:val="000000"/>
                <w:sz w:val="18"/>
                <w:szCs w:val="18"/>
              </w:rPr>
              <w:t xml:space="preserve">35. </w:t>
            </w:r>
          </w:p>
        </w:tc>
        <w:tc>
          <w:tcPr>
            <w:tcW w:w="8506" w:type="dxa"/>
            <w:tcBorders>
              <w:top w:val="single" w:sz="8" w:space="0" w:color="000000"/>
              <w:left w:val="single" w:sz="8" w:space="0" w:color="000000"/>
              <w:bottom w:val="single" w:sz="8" w:space="0" w:color="000000"/>
              <w:right w:val="single" w:sz="4" w:space="0" w:color="000000"/>
            </w:tcBorders>
          </w:tcPr>
          <w:p w14:paraId="03C0CF42" w14:textId="77777777" w:rsidR="00C4775D" w:rsidRPr="00AB3294" w:rsidRDefault="00C4775D" w:rsidP="00C4775D">
            <w:pPr>
              <w:ind w:left="74"/>
              <w:rPr>
                <w:rFonts w:eastAsia="Times New Roman" w:cstheme="minorHAnsi"/>
                <w:color w:val="000000"/>
                <w:sz w:val="18"/>
                <w:szCs w:val="18"/>
              </w:rPr>
            </w:pPr>
            <w:r w:rsidRPr="00AB3294">
              <w:rPr>
                <w:rFonts w:eastAsia="Times New Roman" w:cstheme="minorHAnsi"/>
                <w:color w:val="000000"/>
                <w:sz w:val="18"/>
                <w:szCs w:val="18"/>
              </w:rPr>
              <w:t xml:space="preserve">Sygnalizacja świetlna: oświetlenie w LED w kolorze niebieskim </w:t>
            </w:r>
          </w:p>
        </w:tc>
      </w:tr>
      <w:tr w:rsidR="00C4775D" w:rsidRPr="00AB3294" w14:paraId="5F68792C" w14:textId="77777777" w:rsidTr="00C4775D">
        <w:trPr>
          <w:trHeight w:val="410"/>
        </w:trPr>
        <w:tc>
          <w:tcPr>
            <w:tcW w:w="557" w:type="dxa"/>
            <w:tcBorders>
              <w:top w:val="single" w:sz="8" w:space="0" w:color="000000"/>
              <w:left w:val="single" w:sz="8" w:space="0" w:color="000000"/>
              <w:bottom w:val="nil"/>
              <w:right w:val="single" w:sz="8" w:space="0" w:color="000000"/>
            </w:tcBorders>
            <w:vAlign w:val="bottom"/>
          </w:tcPr>
          <w:p w14:paraId="0893BA15" w14:textId="77777777" w:rsidR="00C4775D" w:rsidRPr="00AB3294" w:rsidRDefault="00C4775D" w:rsidP="00C4775D">
            <w:pPr>
              <w:ind w:left="110"/>
              <w:rPr>
                <w:rFonts w:eastAsia="Times New Roman" w:cstheme="minorHAnsi"/>
                <w:color w:val="000000"/>
                <w:sz w:val="18"/>
                <w:szCs w:val="18"/>
              </w:rPr>
            </w:pPr>
            <w:r w:rsidRPr="00AB3294">
              <w:rPr>
                <w:rFonts w:eastAsia="Times New Roman" w:cstheme="minorHAnsi"/>
                <w:color w:val="000000"/>
                <w:sz w:val="18"/>
                <w:szCs w:val="18"/>
              </w:rPr>
              <w:t xml:space="preserve">36. </w:t>
            </w:r>
          </w:p>
        </w:tc>
        <w:tc>
          <w:tcPr>
            <w:tcW w:w="8506" w:type="dxa"/>
            <w:tcBorders>
              <w:top w:val="single" w:sz="8" w:space="0" w:color="000000"/>
              <w:left w:val="single" w:sz="8" w:space="0" w:color="000000"/>
              <w:bottom w:val="nil"/>
              <w:right w:val="single" w:sz="4" w:space="0" w:color="000000"/>
            </w:tcBorders>
            <w:vAlign w:val="bottom"/>
          </w:tcPr>
          <w:p w14:paraId="26567F90" w14:textId="77777777" w:rsidR="00C4775D" w:rsidRPr="00AB3294" w:rsidRDefault="00C4775D" w:rsidP="00C4775D">
            <w:pPr>
              <w:ind w:left="216"/>
              <w:rPr>
                <w:rFonts w:eastAsia="Times New Roman" w:cstheme="minorHAnsi"/>
                <w:color w:val="000000"/>
                <w:sz w:val="18"/>
                <w:szCs w:val="18"/>
              </w:rPr>
            </w:pPr>
            <w:r w:rsidRPr="00AB3294">
              <w:rPr>
                <w:rFonts w:eastAsia="Times New Roman" w:cstheme="minorHAnsi"/>
                <w:color w:val="000000"/>
                <w:sz w:val="18"/>
                <w:szCs w:val="18"/>
              </w:rPr>
              <w:t xml:space="preserve">Łączność: </w:t>
            </w:r>
          </w:p>
        </w:tc>
      </w:tr>
      <w:tr w:rsidR="00C4775D" w:rsidRPr="00AB3294" w14:paraId="3C5F487A" w14:textId="77777777" w:rsidTr="00C4775D">
        <w:trPr>
          <w:trHeight w:val="355"/>
        </w:trPr>
        <w:tc>
          <w:tcPr>
            <w:tcW w:w="557" w:type="dxa"/>
            <w:tcBorders>
              <w:top w:val="nil"/>
              <w:left w:val="single" w:sz="8" w:space="0" w:color="000000"/>
              <w:bottom w:val="nil"/>
              <w:right w:val="single" w:sz="8" w:space="0" w:color="000000"/>
            </w:tcBorders>
          </w:tcPr>
          <w:p w14:paraId="45FD8039" w14:textId="77777777" w:rsidR="00C4775D" w:rsidRPr="00AB3294" w:rsidRDefault="00C4775D" w:rsidP="00C4775D">
            <w:pPr>
              <w:ind w:right="-27"/>
              <w:jc w:val="right"/>
              <w:rPr>
                <w:rFonts w:eastAsia="Times New Roman" w:cstheme="minorHAnsi"/>
                <w:color w:val="000000"/>
                <w:sz w:val="18"/>
                <w:szCs w:val="18"/>
              </w:rPr>
            </w:pPr>
            <w:r w:rsidRPr="00AB3294">
              <w:rPr>
                <w:rFonts w:eastAsia="Times New Roman" w:cstheme="minorHAnsi"/>
                <w:color w:val="000000"/>
                <w:sz w:val="18"/>
                <w:szCs w:val="18"/>
              </w:rPr>
              <w:t>●</w:t>
            </w:r>
          </w:p>
        </w:tc>
        <w:tc>
          <w:tcPr>
            <w:tcW w:w="8506" w:type="dxa"/>
            <w:tcBorders>
              <w:top w:val="nil"/>
              <w:left w:val="single" w:sz="8" w:space="0" w:color="000000"/>
              <w:bottom w:val="nil"/>
              <w:right w:val="single" w:sz="4" w:space="0" w:color="000000"/>
            </w:tcBorders>
          </w:tcPr>
          <w:p w14:paraId="292CF27C"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 radiotelefony przenośne 3 sztuki </w:t>
            </w:r>
          </w:p>
        </w:tc>
      </w:tr>
      <w:tr w:rsidR="00C4775D" w:rsidRPr="00AB3294" w14:paraId="164BB3A1" w14:textId="77777777" w:rsidTr="00C4775D">
        <w:trPr>
          <w:trHeight w:val="879"/>
        </w:trPr>
        <w:tc>
          <w:tcPr>
            <w:tcW w:w="557" w:type="dxa"/>
            <w:tcBorders>
              <w:top w:val="nil"/>
              <w:left w:val="single" w:sz="8" w:space="0" w:color="000000"/>
              <w:bottom w:val="single" w:sz="8" w:space="0" w:color="000000"/>
              <w:right w:val="single" w:sz="8" w:space="0" w:color="000000"/>
            </w:tcBorders>
          </w:tcPr>
          <w:p w14:paraId="2E6C4A76" w14:textId="77777777" w:rsidR="00C4775D" w:rsidRPr="00AB3294" w:rsidRDefault="00C4775D" w:rsidP="00C4775D">
            <w:pPr>
              <w:ind w:right="-27"/>
              <w:jc w:val="right"/>
              <w:rPr>
                <w:rFonts w:eastAsia="Times New Roman" w:cstheme="minorHAnsi"/>
                <w:color w:val="000000"/>
                <w:sz w:val="18"/>
                <w:szCs w:val="18"/>
              </w:rPr>
            </w:pPr>
            <w:r w:rsidRPr="00AB3294">
              <w:rPr>
                <w:rFonts w:eastAsia="Times New Roman" w:cstheme="minorHAnsi"/>
                <w:color w:val="000000"/>
                <w:sz w:val="18"/>
                <w:szCs w:val="18"/>
              </w:rPr>
              <w:t>●</w:t>
            </w:r>
          </w:p>
        </w:tc>
        <w:tc>
          <w:tcPr>
            <w:tcW w:w="8506" w:type="dxa"/>
            <w:tcBorders>
              <w:top w:val="nil"/>
              <w:left w:val="single" w:sz="8" w:space="0" w:color="000000"/>
              <w:bottom w:val="single" w:sz="8" w:space="0" w:color="000000"/>
              <w:right w:val="single" w:sz="4" w:space="0" w:color="000000"/>
            </w:tcBorders>
          </w:tcPr>
          <w:p w14:paraId="0B71580D" w14:textId="77777777" w:rsidR="00C4775D" w:rsidRPr="00AB3294" w:rsidRDefault="00C4775D" w:rsidP="00C4775D">
            <w:pPr>
              <w:ind w:left="216" w:hanging="216"/>
              <w:rPr>
                <w:rFonts w:eastAsia="Times New Roman" w:cstheme="minorHAnsi"/>
                <w:color w:val="000000"/>
                <w:sz w:val="18"/>
                <w:szCs w:val="18"/>
              </w:rPr>
            </w:pPr>
            <w:r w:rsidRPr="00AB3294">
              <w:rPr>
                <w:rFonts w:eastAsia="Times New Roman" w:cstheme="minorHAnsi"/>
                <w:color w:val="000000"/>
                <w:sz w:val="18"/>
                <w:szCs w:val="18"/>
              </w:rPr>
              <w:t xml:space="preserve"> - interkom między przedziałem medycznym a kabiną kierowcy/sterownią symulujący działanie radiostacji do łączności z CPR </w:t>
            </w:r>
          </w:p>
        </w:tc>
      </w:tr>
    </w:tbl>
    <w:p w14:paraId="7136F736" w14:textId="77777777" w:rsidR="00C4775D" w:rsidRPr="00AB3294" w:rsidRDefault="00C4775D" w:rsidP="00C4775D">
      <w:pPr>
        <w:spacing w:after="0"/>
        <w:ind w:left="-1416" w:right="1418"/>
        <w:rPr>
          <w:rFonts w:eastAsia="Times New Roman" w:cstheme="minorHAnsi"/>
          <w:color w:val="000000"/>
          <w:sz w:val="18"/>
          <w:szCs w:val="18"/>
          <w14:ligatures w14:val="none"/>
        </w:rPr>
      </w:pPr>
    </w:p>
    <w:tbl>
      <w:tblPr>
        <w:tblStyle w:val="TableGrid"/>
        <w:tblW w:w="9062" w:type="dxa"/>
        <w:tblInd w:w="10" w:type="dxa"/>
        <w:tblCellMar>
          <w:top w:w="106" w:type="dxa"/>
          <w:left w:w="26" w:type="dxa"/>
        </w:tblCellMar>
        <w:tblLook w:val="04A0" w:firstRow="1" w:lastRow="0" w:firstColumn="1" w:lastColumn="0" w:noHBand="0" w:noVBand="1"/>
      </w:tblPr>
      <w:tblGrid>
        <w:gridCol w:w="557"/>
        <w:gridCol w:w="8505"/>
      </w:tblGrid>
      <w:tr w:rsidR="00C4775D" w:rsidRPr="00AB3294" w14:paraId="504A76BD" w14:textId="77777777" w:rsidTr="00C4775D">
        <w:trPr>
          <w:trHeight w:val="1042"/>
        </w:trPr>
        <w:tc>
          <w:tcPr>
            <w:tcW w:w="557" w:type="dxa"/>
            <w:tcBorders>
              <w:top w:val="single" w:sz="8" w:space="0" w:color="000000"/>
              <w:left w:val="single" w:sz="8" w:space="0" w:color="000000"/>
              <w:bottom w:val="nil"/>
              <w:right w:val="single" w:sz="8" w:space="0" w:color="000000"/>
            </w:tcBorders>
          </w:tcPr>
          <w:p w14:paraId="64B6B6A5" w14:textId="77777777" w:rsidR="00C4775D" w:rsidRPr="00AB3294" w:rsidRDefault="00C4775D" w:rsidP="00C4775D">
            <w:pPr>
              <w:ind w:right="-27"/>
              <w:jc w:val="right"/>
              <w:rPr>
                <w:rFonts w:eastAsia="Times New Roman" w:cstheme="minorHAnsi"/>
                <w:color w:val="000000"/>
                <w:sz w:val="18"/>
                <w:szCs w:val="18"/>
              </w:rPr>
            </w:pPr>
            <w:r w:rsidRPr="00AB3294">
              <w:rPr>
                <w:rFonts w:eastAsia="Times New Roman" w:cstheme="minorHAnsi"/>
                <w:color w:val="000000"/>
                <w:sz w:val="18"/>
                <w:szCs w:val="18"/>
              </w:rPr>
              <w:lastRenderedPageBreak/>
              <w:t>●</w:t>
            </w:r>
          </w:p>
        </w:tc>
        <w:tc>
          <w:tcPr>
            <w:tcW w:w="8505" w:type="dxa"/>
            <w:tcBorders>
              <w:top w:val="single" w:sz="8" w:space="0" w:color="000000"/>
              <w:left w:val="single" w:sz="8" w:space="0" w:color="000000"/>
              <w:bottom w:val="nil"/>
              <w:right w:val="single" w:sz="4" w:space="0" w:color="000000"/>
            </w:tcBorders>
            <w:vAlign w:val="center"/>
          </w:tcPr>
          <w:p w14:paraId="5089C4A9" w14:textId="77777777" w:rsidR="00C4775D" w:rsidRPr="00AB3294" w:rsidRDefault="00C4775D" w:rsidP="00C4775D">
            <w:pPr>
              <w:ind w:left="216" w:hanging="216"/>
              <w:rPr>
                <w:rFonts w:eastAsia="Times New Roman" w:cstheme="minorHAnsi"/>
                <w:color w:val="000000"/>
                <w:sz w:val="18"/>
                <w:szCs w:val="18"/>
              </w:rPr>
            </w:pPr>
            <w:r w:rsidRPr="00AB3294">
              <w:rPr>
                <w:rFonts w:eastAsia="Times New Roman" w:cstheme="minorHAnsi"/>
                <w:color w:val="000000"/>
                <w:sz w:val="18"/>
                <w:szCs w:val="18"/>
              </w:rPr>
              <w:t xml:space="preserve"> - telefon komórkowy umożliwiający dostęp do sieci publicznej po zainstalowaniu karty SiM Zamawiającego ( karta SiM nie stanowi wyposażenia zestawu) </w:t>
            </w:r>
          </w:p>
        </w:tc>
      </w:tr>
      <w:tr w:rsidR="00C4775D" w:rsidRPr="00AB3294" w14:paraId="2A99EBF8" w14:textId="77777777" w:rsidTr="00C4775D">
        <w:trPr>
          <w:trHeight w:val="878"/>
        </w:trPr>
        <w:tc>
          <w:tcPr>
            <w:tcW w:w="557" w:type="dxa"/>
            <w:tcBorders>
              <w:top w:val="nil"/>
              <w:left w:val="single" w:sz="8" w:space="0" w:color="000000"/>
              <w:bottom w:val="single" w:sz="8" w:space="0" w:color="000000"/>
              <w:right w:val="single" w:sz="8" w:space="0" w:color="000000"/>
            </w:tcBorders>
          </w:tcPr>
          <w:p w14:paraId="53BA075A" w14:textId="77777777" w:rsidR="00C4775D" w:rsidRPr="00AB3294" w:rsidRDefault="00C4775D" w:rsidP="00C4775D">
            <w:pPr>
              <w:ind w:right="-27"/>
              <w:jc w:val="right"/>
              <w:rPr>
                <w:rFonts w:eastAsia="Times New Roman" w:cstheme="minorHAnsi"/>
                <w:color w:val="000000"/>
                <w:sz w:val="18"/>
                <w:szCs w:val="18"/>
              </w:rPr>
            </w:pPr>
            <w:r w:rsidRPr="00AB3294">
              <w:rPr>
                <w:rFonts w:eastAsia="Times New Roman" w:cstheme="minorHAnsi"/>
                <w:color w:val="000000"/>
                <w:sz w:val="18"/>
                <w:szCs w:val="18"/>
              </w:rPr>
              <w:t>●</w:t>
            </w:r>
          </w:p>
        </w:tc>
        <w:tc>
          <w:tcPr>
            <w:tcW w:w="8505" w:type="dxa"/>
            <w:tcBorders>
              <w:top w:val="nil"/>
              <w:left w:val="single" w:sz="8" w:space="0" w:color="000000"/>
              <w:bottom w:val="single" w:sz="8" w:space="0" w:color="000000"/>
              <w:right w:val="single" w:sz="4" w:space="0" w:color="000000"/>
            </w:tcBorders>
          </w:tcPr>
          <w:p w14:paraId="22B8E79B" w14:textId="77777777" w:rsidR="00C4775D" w:rsidRPr="00AB3294" w:rsidRDefault="00C4775D" w:rsidP="00C4775D">
            <w:pPr>
              <w:ind w:left="216" w:hanging="216"/>
              <w:rPr>
                <w:rFonts w:eastAsia="Times New Roman" w:cstheme="minorHAnsi"/>
                <w:color w:val="000000"/>
                <w:sz w:val="18"/>
                <w:szCs w:val="18"/>
              </w:rPr>
            </w:pPr>
            <w:r w:rsidRPr="00AB3294">
              <w:rPr>
                <w:rFonts w:eastAsia="Times New Roman" w:cstheme="minorHAnsi"/>
                <w:color w:val="000000"/>
                <w:sz w:val="18"/>
                <w:szCs w:val="18"/>
              </w:rPr>
              <w:t xml:space="preserve"> - przenośny przywołujący układ alarmowy ( 1 zestaw ze stacją dokująco przywoławczą i minimum 6 alarmami osobistymi ) </w:t>
            </w:r>
          </w:p>
        </w:tc>
      </w:tr>
      <w:tr w:rsidR="00C4775D" w:rsidRPr="00AB3294" w14:paraId="4286B382" w14:textId="77777777" w:rsidTr="00C4775D">
        <w:trPr>
          <w:trHeight w:val="773"/>
        </w:trPr>
        <w:tc>
          <w:tcPr>
            <w:tcW w:w="557" w:type="dxa"/>
            <w:tcBorders>
              <w:top w:val="single" w:sz="8" w:space="0" w:color="000000"/>
              <w:left w:val="single" w:sz="8" w:space="0" w:color="000000"/>
              <w:bottom w:val="single" w:sz="8" w:space="0" w:color="000000"/>
              <w:right w:val="single" w:sz="8" w:space="0" w:color="000000"/>
            </w:tcBorders>
          </w:tcPr>
          <w:p w14:paraId="6DFE4795" w14:textId="77777777" w:rsidR="00C4775D" w:rsidRPr="00AB3294" w:rsidRDefault="00C4775D" w:rsidP="00C4775D">
            <w:pPr>
              <w:ind w:left="110"/>
              <w:rPr>
                <w:rFonts w:eastAsia="Times New Roman" w:cstheme="minorHAnsi"/>
                <w:color w:val="000000"/>
                <w:sz w:val="18"/>
                <w:szCs w:val="18"/>
              </w:rPr>
            </w:pPr>
            <w:r w:rsidRPr="00AB3294">
              <w:rPr>
                <w:rFonts w:eastAsia="Times New Roman" w:cstheme="minorHAnsi"/>
                <w:color w:val="000000"/>
                <w:sz w:val="18"/>
                <w:szCs w:val="18"/>
              </w:rPr>
              <w:t xml:space="preserve">37. </w:t>
            </w:r>
          </w:p>
        </w:tc>
        <w:tc>
          <w:tcPr>
            <w:tcW w:w="8505" w:type="dxa"/>
            <w:tcBorders>
              <w:top w:val="single" w:sz="8" w:space="0" w:color="000000"/>
              <w:left w:val="single" w:sz="8" w:space="0" w:color="000000"/>
              <w:bottom w:val="single" w:sz="8" w:space="0" w:color="000000"/>
              <w:right w:val="single" w:sz="4" w:space="0" w:color="000000"/>
            </w:tcBorders>
            <w:vAlign w:val="center"/>
          </w:tcPr>
          <w:p w14:paraId="4F0D0BB3" w14:textId="77777777" w:rsidR="00C4775D" w:rsidRPr="00AB3294" w:rsidRDefault="00C4775D" w:rsidP="00C4775D">
            <w:pPr>
              <w:ind w:left="74"/>
              <w:rPr>
                <w:rFonts w:eastAsia="Times New Roman" w:cstheme="minorHAnsi"/>
                <w:color w:val="000000"/>
                <w:sz w:val="18"/>
                <w:szCs w:val="18"/>
              </w:rPr>
            </w:pPr>
            <w:r w:rsidRPr="00AB3294">
              <w:rPr>
                <w:rFonts w:eastAsia="Times New Roman" w:cstheme="minorHAnsi"/>
                <w:color w:val="000000"/>
                <w:sz w:val="18"/>
                <w:szCs w:val="18"/>
              </w:rPr>
              <w:t xml:space="preserve">Wszystkie miejsca siedzące w przedziale medycznym wyposażone w bezwładnościowe pasy bezpieczeństwa i zagłówki </w:t>
            </w:r>
          </w:p>
        </w:tc>
      </w:tr>
      <w:tr w:rsidR="00C4775D" w:rsidRPr="00AB3294" w14:paraId="26C03CF1" w14:textId="77777777" w:rsidTr="00C4775D">
        <w:trPr>
          <w:trHeight w:val="2676"/>
        </w:trPr>
        <w:tc>
          <w:tcPr>
            <w:tcW w:w="557" w:type="dxa"/>
            <w:tcBorders>
              <w:top w:val="single" w:sz="8" w:space="0" w:color="000000"/>
              <w:left w:val="single" w:sz="8" w:space="0" w:color="000000"/>
              <w:bottom w:val="single" w:sz="8" w:space="0" w:color="000000"/>
              <w:right w:val="single" w:sz="8" w:space="0" w:color="000000"/>
            </w:tcBorders>
          </w:tcPr>
          <w:p w14:paraId="44A16821" w14:textId="77777777" w:rsidR="00C4775D" w:rsidRPr="00AB3294" w:rsidRDefault="00C4775D" w:rsidP="00C4775D">
            <w:pPr>
              <w:ind w:left="110"/>
              <w:rPr>
                <w:rFonts w:eastAsia="Times New Roman" w:cstheme="minorHAnsi"/>
                <w:color w:val="000000"/>
                <w:sz w:val="18"/>
                <w:szCs w:val="18"/>
              </w:rPr>
            </w:pPr>
            <w:r w:rsidRPr="00AB3294">
              <w:rPr>
                <w:rFonts w:eastAsia="Times New Roman" w:cstheme="minorHAnsi"/>
                <w:color w:val="000000"/>
                <w:sz w:val="18"/>
                <w:szCs w:val="18"/>
              </w:rPr>
              <w:t xml:space="preserve">38. </w:t>
            </w:r>
          </w:p>
        </w:tc>
        <w:tc>
          <w:tcPr>
            <w:tcW w:w="8505" w:type="dxa"/>
            <w:tcBorders>
              <w:top w:val="single" w:sz="8" w:space="0" w:color="000000"/>
              <w:left w:val="single" w:sz="8" w:space="0" w:color="000000"/>
              <w:bottom w:val="single" w:sz="8" w:space="0" w:color="000000"/>
              <w:right w:val="single" w:sz="4" w:space="0" w:color="000000"/>
            </w:tcBorders>
          </w:tcPr>
          <w:p w14:paraId="7F249506" w14:textId="77777777" w:rsidR="00C4775D" w:rsidRPr="00AB3294" w:rsidRDefault="00C4775D" w:rsidP="00E70FF6">
            <w:pPr>
              <w:numPr>
                <w:ilvl w:val="0"/>
                <w:numId w:val="14"/>
              </w:numPr>
              <w:ind w:hanging="284"/>
              <w:rPr>
                <w:rFonts w:eastAsia="Times New Roman" w:cstheme="minorHAnsi"/>
                <w:color w:val="000000"/>
                <w:sz w:val="18"/>
                <w:szCs w:val="18"/>
              </w:rPr>
            </w:pPr>
            <w:r w:rsidRPr="00AB3294">
              <w:rPr>
                <w:rFonts w:eastAsia="Times New Roman" w:cstheme="minorHAnsi"/>
                <w:color w:val="000000"/>
                <w:sz w:val="18"/>
                <w:szCs w:val="18"/>
              </w:rPr>
              <w:t xml:space="preserve">trójkąt ostrzegawczy w jednym ze schowków zewnętrznych </w:t>
            </w:r>
          </w:p>
          <w:p w14:paraId="3975FB9E" w14:textId="77777777" w:rsidR="00C4775D" w:rsidRPr="00AB3294" w:rsidRDefault="00C4775D" w:rsidP="00E70FF6">
            <w:pPr>
              <w:numPr>
                <w:ilvl w:val="0"/>
                <w:numId w:val="14"/>
              </w:numPr>
              <w:spacing w:after="136"/>
              <w:ind w:hanging="284"/>
              <w:rPr>
                <w:rFonts w:eastAsia="Times New Roman" w:cstheme="minorHAnsi"/>
                <w:color w:val="000000"/>
                <w:sz w:val="18"/>
                <w:szCs w:val="18"/>
              </w:rPr>
            </w:pPr>
            <w:r w:rsidRPr="00AB3294">
              <w:rPr>
                <w:rFonts w:eastAsia="Times New Roman" w:cstheme="minorHAnsi"/>
                <w:color w:val="000000"/>
                <w:sz w:val="18"/>
                <w:szCs w:val="18"/>
              </w:rPr>
              <w:t xml:space="preserve">gaśnica ABC 5kg dostępna z przedziału medycznego </w:t>
            </w:r>
          </w:p>
          <w:p w14:paraId="7E42C0B9" w14:textId="77777777" w:rsidR="00C4775D" w:rsidRPr="00AB3294" w:rsidRDefault="00C4775D" w:rsidP="00E70FF6">
            <w:pPr>
              <w:numPr>
                <w:ilvl w:val="0"/>
                <w:numId w:val="14"/>
              </w:numPr>
              <w:spacing w:after="134"/>
              <w:ind w:hanging="284"/>
              <w:rPr>
                <w:rFonts w:eastAsia="Times New Roman" w:cstheme="minorHAnsi"/>
                <w:color w:val="000000"/>
                <w:sz w:val="18"/>
                <w:szCs w:val="18"/>
              </w:rPr>
            </w:pPr>
            <w:r w:rsidRPr="00AB3294">
              <w:rPr>
                <w:rFonts w:eastAsia="Times New Roman" w:cstheme="minorHAnsi"/>
                <w:color w:val="000000"/>
                <w:sz w:val="18"/>
                <w:szCs w:val="18"/>
              </w:rPr>
              <w:t xml:space="preserve">nóż do przecięcia pasów bezpieczeństwa </w:t>
            </w:r>
          </w:p>
          <w:p w14:paraId="61E881BA" w14:textId="77777777" w:rsidR="00C4775D" w:rsidRPr="00AB3294" w:rsidRDefault="00C4775D" w:rsidP="00E70FF6">
            <w:pPr>
              <w:numPr>
                <w:ilvl w:val="0"/>
                <w:numId w:val="14"/>
              </w:numPr>
              <w:spacing w:after="136"/>
              <w:ind w:hanging="284"/>
              <w:rPr>
                <w:rFonts w:eastAsia="Times New Roman" w:cstheme="minorHAnsi"/>
                <w:color w:val="000000"/>
                <w:sz w:val="18"/>
                <w:szCs w:val="18"/>
              </w:rPr>
            </w:pPr>
            <w:r w:rsidRPr="00AB3294">
              <w:rPr>
                <w:rFonts w:eastAsia="Times New Roman" w:cstheme="minorHAnsi"/>
                <w:color w:val="000000"/>
                <w:sz w:val="18"/>
                <w:szCs w:val="18"/>
              </w:rPr>
              <w:t xml:space="preserve">urządzenie do wybijania szyb </w:t>
            </w:r>
          </w:p>
          <w:p w14:paraId="2FC5949D" w14:textId="77777777" w:rsidR="00C4775D" w:rsidRPr="00AB3294" w:rsidRDefault="00C4775D" w:rsidP="00E70FF6">
            <w:pPr>
              <w:numPr>
                <w:ilvl w:val="0"/>
                <w:numId w:val="14"/>
              </w:numPr>
              <w:spacing w:after="136"/>
              <w:ind w:hanging="284"/>
              <w:rPr>
                <w:rFonts w:eastAsia="Times New Roman" w:cstheme="minorHAnsi"/>
                <w:color w:val="000000"/>
                <w:sz w:val="18"/>
                <w:szCs w:val="18"/>
              </w:rPr>
            </w:pPr>
            <w:r w:rsidRPr="00AB3294">
              <w:rPr>
                <w:rFonts w:eastAsia="Times New Roman" w:cstheme="minorHAnsi"/>
                <w:color w:val="000000"/>
                <w:sz w:val="18"/>
                <w:szCs w:val="18"/>
              </w:rPr>
              <w:t xml:space="preserve">akumulatorowy reflektor punktowy z ładowarką 230V </w:t>
            </w:r>
          </w:p>
          <w:p w14:paraId="49E30EEB" w14:textId="77777777" w:rsidR="00C4775D" w:rsidRPr="00AB3294" w:rsidRDefault="00C4775D" w:rsidP="00E70FF6">
            <w:pPr>
              <w:numPr>
                <w:ilvl w:val="0"/>
                <w:numId w:val="14"/>
              </w:numPr>
              <w:ind w:hanging="284"/>
              <w:rPr>
                <w:rFonts w:eastAsia="Times New Roman" w:cstheme="minorHAnsi"/>
                <w:color w:val="000000"/>
                <w:sz w:val="18"/>
                <w:szCs w:val="18"/>
              </w:rPr>
            </w:pPr>
            <w:r w:rsidRPr="00AB3294">
              <w:rPr>
                <w:rFonts w:eastAsia="Times New Roman" w:cstheme="minorHAnsi"/>
                <w:color w:val="000000"/>
                <w:sz w:val="18"/>
                <w:szCs w:val="18"/>
              </w:rPr>
              <w:t xml:space="preserve">gaśnica </w:t>
            </w:r>
          </w:p>
        </w:tc>
      </w:tr>
      <w:tr w:rsidR="00C4775D" w:rsidRPr="00AB3294" w14:paraId="4C850A75" w14:textId="77777777" w:rsidTr="00C4775D">
        <w:trPr>
          <w:trHeight w:val="691"/>
        </w:trPr>
        <w:tc>
          <w:tcPr>
            <w:tcW w:w="557" w:type="dxa"/>
            <w:tcBorders>
              <w:top w:val="single" w:sz="8" w:space="0" w:color="000000"/>
              <w:left w:val="single" w:sz="8" w:space="0" w:color="000000"/>
              <w:bottom w:val="single" w:sz="8" w:space="0" w:color="000000"/>
              <w:right w:val="single" w:sz="8" w:space="0" w:color="000000"/>
            </w:tcBorders>
          </w:tcPr>
          <w:p w14:paraId="37EEAEC9" w14:textId="77777777" w:rsidR="00C4775D" w:rsidRPr="00AB3294" w:rsidRDefault="00C4775D" w:rsidP="00C4775D">
            <w:pPr>
              <w:ind w:left="110"/>
              <w:rPr>
                <w:rFonts w:eastAsia="Times New Roman" w:cstheme="minorHAnsi"/>
                <w:color w:val="000000"/>
                <w:sz w:val="18"/>
                <w:szCs w:val="18"/>
              </w:rPr>
            </w:pPr>
            <w:r w:rsidRPr="00AB3294">
              <w:rPr>
                <w:rFonts w:eastAsia="Times New Roman" w:cstheme="minorHAnsi"/>
                <w:color w:val="000000"/>
                <w:sz w:val="18"/>
                <w:szCs w:val="18"/>
              </w:rPr>
              <w:t xml:space="preserve">39. </w:t>
            </w:r>
          </w:p>
        </w:tc>
        <w:tc>
          <w:tcPr>
            <w:tcW w:w="8505" w:type="dxa"/>
            <w:tcBorders>
              <w:top w:val="single" w:sz="8" w:space="0" w:color="000000"/>
              <w:left w:val="single" w:sz="8" w:space="0" w:color="000000"/>
              <w:bottom w:val="single" w:sz="8" w:space="0" w:color="000000"/>
              <w:right w:val="single" w:sz="4" w:space="0" w:color="000000"/>
            </w:tcBorders>
          </w:tcPr>
          <w:p w14:paraId="5AB42890" w14:textId="77777777" w:rsidR="00C4775D" w:rsidRPr="00AB3294" w:rsidRDefault="00C4775D" w:rsidP="00C4775D">
            <w:pPr>
              <w:ind w:left="74"/>
              <w:rPr>
                <w:rFonts w:eastAsia="Times New Roman" w:cstheme="minorHAnsi"/>
                <w:color w:val="000000"/>
                <w:sz w:val="18"/>
                <w:szCs w:val="18"/>
              </w:rPr>
            </w:pPr>
            <w:r w:rsidRPr="00AB3294">
              <w:rPr>
                <w:rFonts w:eastAsia="Times New Roman" w:cstheme="minorHAnsi"/>
                <w:color w:val="000000"/>
                <w:sz w:val="18"/>
                <w:szCs w:val="18"/>
              </w:rPr>
              <w:t xml:space="preserve">Kosz na śmieci i odpady niebezpieczne - co najmniej  1 szt. </w:t>
            </w:r>
          </w:p>
        </w:tc>
      </w:tr>
      <w:tr w:rsidR="00C4775D" w:rsidRPr="00AB3294" w14:paraId="6E092BE9" w14:textId="77777777" w:rsidTr="00C4775D">
        <w:trPr>
          <w:trHeight w:val="1764"/>
        </w:trPr>
        <w:tc>
          <w:tcPr>
            <w:tcW w:w="557" w:type="dxa"/>
            <w:tcBorders>
              <w:top w:val="single" w:sz="8" w:space="0" w:color="000000"/>
              <w:left w:val="single" w:sz="8" w:space="0" w:color="000000"/>
              <w:bottom w:val="single" w:sz="8" w:space="0" w:color="000000"/>
              <w:right w:val="single" w:sz="8" w:space="0" w:color="000000"/>
            </w:tcBorders>
          </w:tcPr>
          <w:p w14:paraId="26EF04CB" w14:textId="77777777" w:rsidR="00C4775D" w:rsidRPr="00AB3294" w:rsidRDefault="00C4775D" w:rsidP="00C4775D">
            <w:pPr>
              <w:ind w:left="110"/>
              <w:rPr>
                <w:rFonts w:eastAsia="Times New Roman" w:cstheme="minorHAnsi"/>
                <w:color w:val="000000"/>
                <w:sz w:val="18"/>
                <w:szCs w:val="18"/>
              </w:rPr>
            </w:pPr>
            <w:r w:rsidRPr="00AB3294">
              <w:rPr>
                <w:rFonts w:eastAsia="Times New Roman" w:cstheme="minorHAnsi"/>
                <w:color w:val="000000"/>
                <w:sz w:val="18"/>
                <w:szCs w:val="18"/>
              </w:rPr>
              <w:t xml:space="preserve">40. </w:t>
            </w:r>
          </w:p>
        </w:tc>
        <w:tc>
          <w:tcPr>
            <w:tcW w:w="8505" w:type="dxa"/>
            <w:tcBorders>
              <w:top w:val="single" w:sz="8" w:space="0" w:color="000000"/>
              <w:left w:val="single" w:sz="8" w:space="0" w:color="000000"/>
              <w:bottom w:val="single" w:sz="8" w:space="0" w:color="000000"/>
              <w:right w:val="single" w:sz="4" w:space="0" w:color="000000"/>
            </w:tcBorders>
          </w:tcPr>
          <w:p w14:paraId="3A97B4DE" w14:textId="77777777" w:rsidR="00C4775D" w:rsidRPr="00AB3294" w:rsidRDefault="00C4775D" w:rsidP="00C4775D">
            <w:pPr>
              <w:spacing w:after="259"/>
              <w:ind w:left="74"/>
              <w:rPr>
                <w:rFonts w:eastAsia="Times New Roman" w:cstheme="minorHAnsi"/>
                <w:color w:val="000000"/>
                <w:sz w:val="18"/>
                <w:szCs w:val="18"/>
              </w:rPr>
            </w:pPr>
            <w:r w:rsidRPr="00AB3294">
              <w:rPr>
                <w:rFonts w:eastAsia="Times New Roman" w:cstheme="minorHAnsi"/>
                <w:color w:val="000000"/>
                <w:sz w:val="18"/>
                <w:szCs w:val="18"/>
              </w:rPr>
              <w:t xml:space="preserve">Min. wymiary przedziału medycznego:  </w:t>
            </w:r>
          </w:p>
          <w:p w14:paraId="6902694F" w14:textId="77777777" w:rsidR="00C4775D" w:rsidRPr="00AB3294" w:rsidRDefault="00C4775D" w:rsidP="00E70FF6">
            <w:pPr>
              <w:numPr>
                <w:ilvl w:val="0"/>
                <w:numId w:val="15"/>
              </w:numPr>
              <w:ind w:hanging="283"/>
              <w:rPr>
                <w:rFonts w:eastAsia="Times New Roman" w:cstheme="minorHAnsi"/>
                <w:color w:val="000000"/>
                <w:sz w:val="18"/>
                <w:szCs w:val="18"/>
              </w:rPr>
            </w:pPr>
            <w:r w:rsidRPr="00AB3294">
              <w:rPr>
                <w:rFonts w:eastAsia="Times New Roman" w:cstheme="minorHAnsi"/>
                <w:color w:val="000000"/>
                <w:sz w:val="18"/>
                <w:szCs w:val="18"/>
              </w:rPr>
              <w:t xml:space="preserve">Długość  340 cm  </w:t>
            </w:r>
          </w:p>
          <w:p w14:paraId="1C8EF28A" w14:textId="77777777" w:rsidR="00C4775D" w:rsidRPr="00AB3294" w:rsidRDefault="00C4775D" w:rsidP="00E70FF6">
            <w:pPr>
              <w:numPr>
                <w:ilvl w:val="0"/>
                <w:numId w:val="15"/>
              </w:numPr>
              <w:ind w:hanging="283"/>
              <w:rPr>
                <w:rFonts w:eastAsia="Times New Roman" w:cstheme="minorHAnsi"/>
                <w:color w:val="000000"/>
                <w:sz w:val="18"/>
                <w:szCs w:val="18"/>
              </w:rPr>
            </w:pPr>
            <w:r w:rsidRPr="00AB3294">
              <w:rPr>
                <w:rFonts w:eastAsia="Times New Roman" w:cstheme="minorHAnsi"/>
                <w:color w:val="000000"/>
                <w:sz w:val="18"/>
                <w:szCs w:val="18"/>
              </w:rPr>
              <w:t xml:space="preserve">Szerokość 190 cm  </w:t>
            </w:r>
          </w:p>
          <w:p w14:paraId="32FB4EC2" w14:textId="77777777" w:rsidR="00C4775D" w:rsidRPr="00AB3294" w:rsidRDefault="00C4775D" w:rsidP="00E70FF6">
            <w:pPr>
              <w:numPr>
                <w:ilvl w:val="0"/>
                <w:numId w:val="15"/>
              </w:numPr>
              <w:ind w:hanging="283"/>
              <w:rPr>
                <w:rFonts w:eastAsia="Times New Roman" w:cstheme="minorHAnsi"/>
                <w:color w:val="000000"/>
                <w:sz w:val="18"/>
                <w:szCs w:val="18"/>
              </w:rPr>
            </w:pPr>
            <w:r w:rsidRPr="00AB3294">
              <w:rPr>
                <w:rFonts w:eastAsia="Times New Roman" w:cstheme="minorHAnsi"/>
                <w:color w:val="000000"/>
                <w:sz w:val="18"/>
                <w:szCs w:val="18"/>
              </w:rPr>
              <w:t xml:space="preserve">Wysokość 185 cm  </w:t>
            </w:r>
          </w:p>
        </w:tc>
      </w:tr>
      <w:tr w:rsidR="00C4775D" w:rsidRPr="00AB3294" w14:paraId="52CF0280" w14:textId="77777777" w:rsidTr="00C4775D">
        <w:trPr>
          <w:trHeight w:val="1049"/>
        </w:trPr>
        <w:tc>
          <w:tcPr>
            <w:tcW w:w="557" w:type="dxa"/>
            <w:tcBorders>
              <w:top w:val="single" w:sz="8" w:space="0" w:color="000000"/>
              <w:left w:val="single" w:sz="8" w:space="0" w:color="000000"/>
              <w:bottom w:val="single" w:sz="8" w:space="0" w:color="000000"/>
              <w:right w:val="single" w:sz="8" w:space="0" w:color="000000"/>
            </w:tcBorders>
          </w:tcPr>
          <w:p w14:paraId="70E675C3" w14:textId="77777777" w:rsidR="00C4775D" w:rsidRPr="00AB3294" w:rsidRDefault="00C4775D" w:rsidP="00C4775D">
            <w:pPr>
              <w:ind w:left="110"/>
              <w:rPr>
                <w:rFonts w:eastAsia="Times New Roman" w:cstheme="minorHAnsi"/>
                <w:color w:val="000000"/>
                <w:sz w:val="18"/>
                <w:szCs w:val="18"/>
              </w:rPr>
            </w:pPr>
            <w:r w:rsidRPr="00AB3294">
              <w:rPr>
                <w:rFonts w:eastAsia="Times New Roman" w:cstheme="minorHAnsi"/>
                <w:color w:val="000000"/>
                <w:sz w:val="18"/>
                <w:szCs w:val="18"/>
              </w:rPr>
              <w:t xml:space="preserve">41. </w:t>
            </w:r>
          </w:p>
        </w:tc>
        <w:tc>
          <w:tcPr>
            <w:tcW w:w="8505" w:type="dxa"/>
            <w:tcBorders>
              <w:top w:val="single" w:sz="8" w:space="0" w:color="000000"/>
              <w:left w:val="single" w:sz="8" w:space="0" w:color="000000"/>
              <w:bottom w:val="single" w:sz="8" w:space="0" w:color="000000"/>
              <w:right w:val="single" w:sz="4" w:space="0" w:color="000000"/>
            </w:tcBorders>
            <w:vAlign w:val="center"/>
          </w:tcPr>
          <w:p w14:paraId="5440BE3D" w14:textId="77777777" w:rsidR="00C4775D" w:rsidRPr="00AB3294" w:rsidRDefault="00C4775D" w:rsidP="00C4775D">
            <w:pPr>
              <w:ind w:left="74" w:right="681"/>
              <w:rPr>
                <w:rFonts w:eastAsia="Times New Roman" w:cstheme="minorHAnsi"/>
                <w:color w:val="000000"/>
                <w:sz w:val="18"/>
                <w:szCs w:val="18"/>
              </w:rPr>
            </w:pPr>
            <w:r w:rsidRPr="00AB3294">
              <w:rPr>
                <w:rFonts w:eastAsia="Times New Roman" w:cstheme="minorHAnsi"/>
                <w:color w:val="000000"/>
                <w:sz w:val="18"/>
                <w:szCs w:val="18"/>
              </w:rPr>
              <w:t xml:space="preserve">Na prawej ścianie min. jedno miejsce siedzące obrotowe wyposażone  w bezwładnościowe, trzypunktowe pasy bezpieczeństwa i zagłówek, ze składanymi do pionu siedziskiem i regulowanym kątem oparcia fotela </w:t>
            </w:r>
          </w:p>
        </w:tc>
      </w:tr>
      <w:tr w:rsidR="00C4775D" w:rsidRPr="00AB3294" w14:paraId="39620B8C" w14:textId="77777777" w:rsidTr="00C4775D">
        <w:trPr>
          <w:trHeight w:val="773"/>
        </w:trPr>
        <w:tc>
          <w:tcPr>
            <w:tcW w:w="557" w:type="dxa"/>
            <w:tcBorders>
              <w:top w:val="single" w:sz="8" w:space="0" w:color="000000"/>
              <w:left w:val="single" w:sz="8" w:space="0" w:color="000000"/>
              <w:bottom w:val="single" w:sz="8" w:space="0" w:color="000000"/>
              <w:right w:val="single" w:sz="8" w:space="0" w:color="000000"/>
            </w:tcBorders>
          </w:tcPr>
          <w:p w14:paraId="6A9FC842" w14:textId="77777777" w:rsidR="00C4775D" w:rsidRPr="00AB3294" w:rsidRDefault="00C4775D" w:rsidP="00C4775D">
            <w:pPr>
              <w:ind w:left="110"/>
              <w:rPr>
                <w:rFonts w:eastAsia="Times New Roman" w:cstheme="minorHAnsi"/>
                <w:color w:val="000000"/>
                <w:sz w:val="18"/>
                <w:szCs w:val="18"/>
              </w:rPr>
            </w:pPr>
            <w:r w:rsidRPr="00AB3294">
              <w:rPr>
                <w:rFonts w:eastAsia="Times New Roman" w:cstheme="minorHAnsi"/>
                <w:color w:val="000000"/>
                <w:sz w:val="18"/>
                <w:szCs w:val="18"/>
              </w:rPr>
              <w:t xml:space="preserve">42. </w:t>
            </w:r>
          </w:p>
        </w:tc>
        <w:tc>
          <w:tcPr>
            <w:tcW w:w="8505" w:type="dxa"/>
            <w:tcBorders>
              <w:top w:val="single" w:sz="8" w:space="0" w:color="000000"/>
              <w:left w:val="single" w:sz="8" w:space="0" w:color="000000"/>
              <w:bottom w:val="single" w:sz="8" w:space="0" w:color="000000"/>
              <w:right w:val="single" w:sz="4" w:space="0" w:color="000000"/>
            </w:tcBorders>
            <w:vAlign w:val="center"/>
          </w:tcPr>
          <w:p w14:paraId="0ED26B10" w14:textId="77777777" w:rsidR="00C4775D" w:rsidRPr="00AB3294" w:rsidRDefault="00C4775D" w:rsidP="00C4775D">
            <w:pPr>
              <w:ind w:left="74"/>
              <w:rPr>
                <w:rFonts w:eastAsia="Times New Roman" w:cstheme="minorHAnsi"/>
                <w:color w:val="000000"/>
                <w:sz w:val="18"/>
                <w:szCs w:val="18"/>
              </w:rPr>
            </w:pPr>
            <w:r w:rsidRPr="00AB3294">
              <w:rPr>
                <w:rFonts w:eastAsia="Times New Roman" w:cstheme="minorHAnsi"/>
                <w:color w:val="000000"/>
                <w:sz w:val="18"/>
                <w:szCs w:val="18"/>
              </w:rPr>
              <w:t xml:space="preserve">Fotel u wezgłowia noszy, usytuowany tyłem do kierunku jazdy, ze składanym do pionu siedziskiem z pasem trzypunktowym bezwładnościowym </w:t>
            </w:r>
          </w:p>
        </w:tc>
      </w:tr>
      <w:tr w:rsidR="00C4775D" w:rsidRPr="00AB3294" w14:paraId="6BAB6928" w14:textId="77777777" w:rsidTr="00C4775D">
        <w:trPr>
          <w:trHeight w:val="691"/>
        </w:trPr>
        <w:tc>
          <w:tcPr>
            <w:tcW w:w="557" w:type="dxa"/>
            <w:tcBorders>
              <w:top w:val="single" w:sz="8" w:space="0" w:color="000000"/>
              <w:left w:val="single" w:sz="8" w:space="0" w:color="000000"/>
              <w:bottom w:val="single" w:sz="8" w:space="0" w:color="000000"/>
              <w:right w:val="single" w:sz="8" w:space="0" w:color="000000"/>
            </w:tcBorders>
          </w:tcPr>
          <w:p w14:paraId="0161BF52" w14:textId="77777777" w:rsidR="00C4775D" w:rsidRPr="00AB3294" w:rsidRDefault="00C4775D" w:rsidP="00C4775D">
            <w:pPr>
              <w:ind w:left="110"/>
              <w:rPr>
                <w:rFonts w:eastAsia="Times New Roman" w:cstheme="minorHAnsi"/>
                <w:color w:val="000000"/>
                <w:sz w:val="18"/>
                <w:szCs w:val="18"/>
              </w:rPr>
            </w:pPr>
            <w:r w:rsidRPr="00AB3294">
              <w:rPr>
                <w:rFonts w:eastAsia="Times New Roman" w:cstheme="minorHAnsi"/>
                <w:color w:val="000000"/>
                <w:sz w:val="18"/>
                <w:szCs w:val="18"/>
              </w:rPr>
              <w:t xml:space="preserve">43. </w:t>
            </w:r>
          </w:p>
        </w:tc>
        <w:tc>
          <w:tcPr>
            <w:tcW w:w="8505" w:type="dxa"/>
            <w:tcBorders>
              <w:top w:val="single" w:sz="8" w:space="0" w:color="000000"/>
              <w:left w:val="single" w:sz="8" w:space="0" w:color="000000"/>
              <w:bottom w:val="single" w:sz="8" w:space="0" w:color="000000"/>
              <w:right w:val="single" w:sz="4" w:space="0" w:color="000000"/>
            </w:tcBorders>
          </w:tcPr>
          <w:p w14:paraId="1DF56EE1" w14:textId="77777777" w:rsidR="00C4775D" w:rsidRPr="00AB3294" w:rsidRDefault="00C4775D" w:rsidP="00C4775D">
            <w:pPr>
              <w:ind w:left="74"/>
              <w:jc w:val="both"/>
              <w:rPr>
                <w:rFonts w:eastAsia="Times New Roman" w:cstheme="minorHAnsi"/>
                <w:color w:val="000000"/>
                <w:sz w:val="18"/>
                <w:szCs w:val="18"/>
              </w:rPr>
            </w:pPr>
            <w:r w:rsidRPr="00AB3294">
              <w:rPr>
                <w:rFonts w:eastAsia="Times New Roman" w:cstheme="minorHAnsi"/>
                <w:color w:val="000000"/>
                <w:sz w:val="18"/>
                <w:szCs w:val="18"/>
              </w:rPr>
              <w:t xml:space="preserve">Wzmocniona podłoga umożliwiająca mocowanie podstawy pod nosze główne </w:t>
            </w:r>
          </w:p>
        </w:tc>
      </w:tr>
      <w:tr w:rsidR="00C4775D" w:rsidRPr="00AB3294" w14:paraId="05A13D53" w14:textId="77777777" w:rsidTr="00C4775D">
        <w:trPr>
          <w:trHeight w:val="773"/>
        </w:trPr>
        <w:tc>
          <w:tcPr>
            <w:tcW w:w="557" w:type="dxa"/>
            <w:tcBorders>
              <w:top w:val="single" w:sz="8" w:space="0" w:color="000000"/>
              <w:left w:val="single" w:sz="8" w:space="0" w:color="000000"/>
              <w:bottom w:val="single" w:sz="8" w:space="0" w:color="000000"/>
              <w:right w:val="single" w:sz="8" w:space="0" w:color="000000"/>
            </w:tcBorders>
          </w:tcPr>
          <w:p w14:paraId="29EE0A72" w14:textId="77777777" w:rsidR="00C4775D" w:rsidRPr="00AB3294" w:rsidRDefault="00C4775D" w:rsidP="00C4775D">
            <w:pPr>
              <w:ind w:left="110"/>
              <w:rPr>
                <w:rFonts w:eastAsia="Times New Roman" w:cstheme="minorHAnsi"/>
                <w:color w:val="000000"/>
                <w:sz w:val="18"/>
                <w:szCs w:val="18"/>
              </w:rPr>
            </w:pPr>
            <w:r w:rsidRPr="00AB3294">
              <w:rPr>
                <w:rFonts w:eastAsia="Times New Roman" w:cstheme="minorHAnsi"/>
                <w:color w:val="000000"/>
                <w:sz w:val="18"/>
                <w:szCs w:val="18"/>
              </w:rPr>
              <w:t xml:space="preserve">44. </w:t>
            </w:r>
          </w:p>
        </w:tc>
        <w:tc>
          <w:tcPr>
            <w:tcW w:w="8505" w:type="dxa"/>
            <w:tcBorders>
              <w:top w:val="single" w:sz="8" w:space="0" w:color="000000"/>
              <w:left w:val="single" w:sz="8" w:space="0" w:color="000000"/>
              <w:bottom w:val="single" w:sz="8" w:space="0" w:color="000000"/>
              <w:right w:val="single" w:sz="4" w:space="0" w:color="000000"/>
            </w:tcBorders>
            <w:vAlign w:val="center"/>
          </w:tcPr>
          <w:p w14:paraId="2C1390A8" w14:textId="77777777" w:rsidR="00C4775D" w:rsidRPr="00AB3294" w:rsidRDefault="00C4775D" w:rsidP="00C4775D">
            <w:pPr>
              <w:ind w:left="74"/>
              <w:rPr>
                <w:rFonts w:eastAsia="Times New Roman" w:cstheme="minorHAnsi"/>
                <w:color w:val="000000"/>
                <w:sz w:val="18"/>
                <w:szCs w:val="18"/>
              </w:rPr>
            </w:pPr>
            <w:r w:rsidRPr="00AB3294">
              <w:rPr>
                <w:rFonts w:eastAsia="Times New Roman" w:cstheme="minorHAnsi"/>
                <w:color w:val="000000"/>
                <w:sz w:val="18"/>
                <w:szCs w:val="18"/>
              </w:rPr>
              <w:t xml:space="preserve">Podłoga o powierzchni przeciwpoślizgowej, łatwo zmywalnej, połączonej szczelnie z zabudową ścian </w:t>
            </w:r>
          </w:p>
        </w:tc>
      </w:tr>
      <w:tr w:rsidR="00C4775D" w:rsidRPr="00AB3294" w14:paraId="275850D0" w14:textId="77777777" w:rsidTr="00C4775D">
        <w:trPr>
          <w:trHeight w:val="770"/>
        </w:trPr>
        <w:tc>
          <w:tcPr>
            <w:tcW w:w="557" w:type="dxa"/>
            <w:tcBorders>
              <w:top w:val="single" w:sz="8" w:space="0" w:color="000000"/>
              <w:left w:val="single" w:sz="8" w:space="0" w:color="000000"/>
              <w:bottom w:val="single" w:sz="8" w:space="0" w:color="000000"/>
              <w:right w:val="single" w:sz="8" w:space="0" w:color="000000"/>
            </w:tcBorders>
          </w:tcPr>
          <w:p w14:paraId="15BA46C9" w14:textId="77777777" w:rsidR="00C4775D" w:rsidRPr="00AB3294" w:rsidRDefault="00C4775D" w:rsidP="00C4775D">
            <w:pPr>
              <w:ind w:left="110"/>
              <w:rPr>
                <w:rFonts w:eastAsia="Times New Roman" w:cstheme="minorHAnsi"/>
                <w:color w:val="000000"/>
                <w:sz w:val="18"/>
                <w:szCs w:val="18"/>
              </w:rPr>
            </w:pPr>
            <w:r w:rsidRPr="00AB3294">
              <w:rPr>
                <w:rFonts w:eastAsia="Times New Roman" w:cstheme="minorHAnsi"/>
                <w:color w:val="000000"/>
                <w:sz w:val="18"/>
                <w:szCs w:val="18"/>
              </w:rPr>
              <w:lastRenderedPageBreak/>
              <w:t xml:space="preserve">45. </w:t>
            </w:r>
          </w:p>
        </w:tc>
        <w:tc>
          <w:tcPr>
            <w:tcW w:w="8505" w:type="dxa"/>
            <w:tcBorders>
              <w:top w:val="single" w:sz="8" w:space="0" w:color="000000"/>
              <w:left w:val="single" w:sz="8" w:space="0" w:color="000000"/>
              <w:bottom w:val="single" w:sz="8" w:space="0" w:color="000000"/>
              <w:right w:val="single" w:sz="4" w:space="0" w:color="000000"/>
            </w:tcBorders>
            <w:vAlign w:val="center"/>
          </w:tcPr>
          <w:p w14:paraId="263A5840" w14:textId="77777777" w:rsidR="00C4775D" w:rsidRPr="00AB3294" w:rsidRDefault="00C4775D" w:rsidP="00C4775D">
            <w:pPr>
              <w:ind w:left="74" w:right="4"/>
              <w:rPr>
                <w:rFonts w:eastAsia="Times New Roman" w:cstheme="minorHAnsi"/>
                <w:color w:val="000000"/>
                <w:sz w:val="18"/>
                <w:szCs w:val="18"/>
              </w:rPr>
            </w:pPr>
            <w:r w:rsidRPr="00AB3294">
              <w:rPr>
                <w:rFonts w:eastAsia="Times New Roman" w:cstheme="minorHAnsi"/>
                <w:color w:val="000000"/>
                <w:sz w:val="18"/>
                <w:szCs w:val="18"/>
              </w:rPr>
              <w:t xml:space="preserve">Ściany boczne, sufit z tworzywa sztucznego, łatwo zmywalne, w kolorze białym </w:t>
            </w:r>
          </w:p>
        </w:tc>
      </w:tr>
      <w:tr w:rsidR="00C4775D" w:rsidRPr="00AB3294" w14:paraId="3260BF5B" w14:textId="77777777" w:rsidTr="00C4775D">
        <w:trPr>
          <w:trHeight w:val="691"/>
        </w:trPr>
        <w:tc>
          <w:tcPr>
            <w:tcW w:w="557" w:type="dxa"/>
            <w:tcBorders>
              <w:top w:val="single" w:sz="8" w:space="0" w:color="000000"/>
              <w:left w:val="single" w:sz="8" w:space="0" w:color="000000"/>
              <w:bottom w:val="single" w:sz="8" w:space="0" w:color="000000"/>
              <w:right w:val="single" w:sz="8" w:space="0" w:color="000000"/>
            </w:tcBorders>
          </w:tcPr>
          <w:p w14:paraId="022112EF" w14:textId="77777777" w:rsidR="00C4775D" w:rsidRPr="00AB3294" w:rsidRDefault="00C4775D" w:rsidP="00C4775D">
            <w:pPr>
              <w:ind w:left="110"/>
              <w:rPr>
                <w:rFonts w:eastAsia="Times New Roman" w:cstheme="minorHAnsi"/>
                <w:color w:val="000000"/>
                <w:sz w:val="18"/>
                <w:szCs w:val="18"/>
              </w:rPr>
            </w:pPr>
            <w:r w:rsidRPr="00AB3294">
              <w:rPr>
                <w:rFonts w:eastAsia="Times New Roman" w:cstheme="minorHAnsi"/>
                <w:color w:val="000000"/>
                <w:sz w:val="18"/>
                <w:szCs w:val="18"/>
              </w:rPr>
              <w:t xml:space="preserve">46. </w:t>
            </w:r>
          </w:p>
        </w:tc>
        <w:tc>
          <w:tcPr>
            <w:tcW w:w="8505" w:type="dxa"/>
            <w:tcBorders>
              <w:top w:val="single" w:sz="8" w:space="0" w:color="000000"/>
              <w:left w:val="single" w:sz="8" w:space="0" w:color="000000"/>
              <w:bottom w:val="single" w:sz="8" w:space="0" w:color="000000"/>
              <w:right w:val="single" w:sz="4" w:space="0" w:color="000000"/>
            </w:tcBorders>
          </w:tcPr>
          <w:p w14:paraId="49E0065B" w14:textId="77777777" w:rsidR="00C4775D" w:rsidRPr="00AB3294" w:rsidRDefault="00C4775D" w:rsidP="00C4775D">
            <w:pPr>
              <w:ind w:left="74"/>
              <w:rPr>
                <w:rFonts w:eastAsia="Times New Roman" w:cstheme="minorHAnsi"/>
                <w:color w:val="000000"/>
                <w:sz w:val="18"/>
                <w:szCs w:val="18"/>
              </w:rPr>
            </w:pPr>
            <w:r w:rsidRPr="00AB3294">
              <w:rPr>
                <w:rFonts w:eastAsia="Times New Roman" w:cstheme="minorHAnsi"/>
                <w:color w:val="000000"/>
                <w:sz w:val="18"/>
                <w:szCs w:val="18"/>
              </w:rPr>
              <w:t xml:space="preserve">Ampularium  </w:t>
            </w:r>
          </w:p>
        </w:tc>
      </w:tr>
      <w:tr w:rsidR="00C4775D" w:rsidRPr="00AB3294" w14:paraId="3DF8C5E2" w14:textId="77777777" w:rsidTr="00C4775D">
        <w:trPr>
          <w:trHeight w:val="773"/>
        </w:trPr>
        <w:tc>
          <w:tcPr>
            <w:tcW w:w="557" w:type="dxa"/>
            <w:tcBorders>
              <w:top w:val="single" w:sz="8" w:space="0" w:color="000000"/>
              <w:left w:val="single" w:sz="8" w:space="0" w:color="000000"/>
              <w:bottom w:val="single" w:sz="8" w:space="0" w:color="000000"/>
              <w:right w:val="single" w:sz="8" w:space="0" w:color="000000"/>
            </w:tcBorders>
          </w:tcPr>
          <w:p w14:paraId="4499DEEC" w14:textId="77777777" w:rsidR="00C4775D" w:rsidRPr="00AB3294" w:rsidRDefault="00C4775D" w:rsidP="00C4775D">
            <w:pPr>
              <w:ind w:left="110"/>
              <w:rPr>
                <w:rFonts w:eastAsia="Times New Roman" w:cstheme="minorHAnsi"/>
                <w:color w:val="000000"/>
                <w:sz w:val="18"/>
                <w:szCs w:val="18"/>
              </w:rPr>
            </w:pPr>
            <w:r w:rsidRPr="00AB3294">
              <w:rPr>
                <w:rFonts w:eastAsia="Times New Roman" w:cstheme="minorHAnsi"/>
                <w:color w:val="000000"/>
                <w:sz w:val="18"/>
                <w:szCs w:val="18"/>
              </w:rPr>
              <w:t xml:space="preserve">47. </w:t>
            </w:r>
          </w:p>
        </w:tc>
        <w:tc>
          <w:tcPr>
            <w:tcW w:w="8505" w:type="dxa"/>
            <w:tcBorders>
              <w:top w:val="single" w:sz="8" w:space="0" w:color="000000"/>
              <w:left w:val="single" w:sz="8" w:space="0" w:color="000000"/>
              <w:bottom w:val="single" w:sz="8" w:space="0" w:color="000000"/>
              <w:right w:val="single" w:sz="4" w:space="0" w:color="000000"/>
            </w:tcBorders>
            <w:vAlign w:val="center"/>
          </w:tcPr>
          <w:p w14:paraId="5E09EDE8" w14:textId="77777777" w:rsidR="00C4775D" w:rsidRPr="00AB3294" w:rsidRDefault="00C4775D" w:rsidP="00C4775D">
            <w:pPr>
              <w:ind w:left="74" w:right="14"/>
              <w:rPr>
                <w:rFonts w:eastAsia="Times New Roman" w:cstheme="minorHAnsi"/>
                <w:color w:val="000000"/>
                <w:sz w:val="18"/>
                <w:szCs w:val="18"/>
              </w:rPr>
            </w:pPr>
            <w:r w:rsidRPr="00AB3294">
              <w:rPr>
                <w:rFonts w:eastAsia="Times New Roman" w:cstheme="minorHAnsi"/>
                <w:color w:val="000000"/>
                <w:sz w:val="18"/>
                <w:szCs w:val="18"/>
              </w:rPr>
              <w:t xml:space="preserve">Miejsce mocowania defibrylatora, miejsce ma mocowanie monitora min. 19 cali </w:t>
            </w:r>
          </w:p>
        </w:tc>
      </w:tr>
      <w:tr w:rsidR="00C4775D" w:rsidRPr="00AB3294" w14:paraId="475FBF27" w14:textId="77777777" w:rsidTr="00C4775D">
        <w:trPr>
          <w:trHeight w:val="694"/>
        </w:trPr>
        <w:tc>
          <w:tcPr>
            <w:tcW w:w="557" w:type="dxa"/>
            <w:tcBorders>
              <w:top w:val="single" w:sz="8" w:space="0" w:color="000000"/>
              <w:left w:val="single" w:sz="8" w:space="0" w:color="000000"/>
              <w:bottom w:val="single" w:sz="8" w:space="0" w:color="000000"/>
              <w:right w:val="single" w:sz="8" w:space="0" w:color="000000"/>
            </w:tcBorders>
          </w:tcPr>
          <w:p w14:paraId="0BCC3876"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48. </w:t>
            </w:r>
          </w:p>
        </w:tc>
        <w:tc>
          <w:tcPr>
            <w:tcW w:w="8505" w:type="dxa"/>
            <w:tcBorders>
              <w:top w:val="single" w:sz="8" w:space="0" w:color="000000"/>
              <w:left w:val="single" w:sz="8" w:space="0" w:color="000000"/>
              <w:bottom w:val="single" w:sz="8" w:space="0" w:color="000000"/>
              <w:right w:val="single" w:sz="4" w:space="0" w:color="000000"/>
            </w:tcBorders>
          </w:tcPr>
          <w:p w14:paraId="349EB3AD"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Miejsce mocowania respiratora transportowego </w:t>
            </w:r>
          </w:p>
        </w:tc>
      </w:tr>
      <w:tr w:rsidR="00C4775D" w:rsidRPr="00AB3294" w14:paraId="5BF8F8B3" w14:textId="77777777" w:rsidTr="00C4775D">
        <w:trPr>
          <w:trHeight w:val="691"/>
        </w:trPr>
        <w:tc>
          <w:tcPr>
            <w:tcW w:w="557" w:type="dxa"/>
            <w:tcBorders>
              <w:top w:val="single" w:sz="8" w:space="0" w:color="000000"/>
              <w:left w:val="single" w:sz="8" w:space="0" w:color="000000"/>
              <w:bottom w:val="single" w:sz="8" w:space="0" w:color="000000"/>
              <w:right w:val="single" w:sz="8" w:space="0" w:color="000000"/>
            </w:tcBorders>
          </w:tcPr>
          <w:p w14:paraId="3F3503B3"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49. </w:t>
            </w:r>
          </w:p>
        </w:tc>
        <w:tc>
          <w:tcPr>
            <w:tcW w:w="8505" w:type="dxa"/>
            <w:tcBorders>
              <w:top w:val="single" w:sz="8" w:space="0" w:color="000000"/>
              <w:left w:val="single" w:sz="8" w:space="0" w:color="000000"/>
              <w:bottom w:val="single" w:sz="8" w:space="0" w:color="000000"/>
              <w:right w:val="single" w:sz="4" w:space="0" w:color="000000"/>
            </w:tcBorders>
          </w:tcPr>
          <w:p w14:paraId="6FDBBD45"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Miejsce mocowania pompy infuzyjnej </w:t>
            </w:r>
          </w:p>
        </w:tc>
      </w:tr>
      <w:tr w:rsidR="00C4775D" w:rsidRPr="00AB3294" w14:paraId="2E905467" w14:textId="77777777" w:rsidTr="00C4775D">
        <w:trPr>
          <w:trHeight w:val="1049"/>
        </w:trPr>
        <w:tc>
          <w:tcPr>
            <w:tcW w:w="557" w:type="dxa"/>
            <w:tcBorders>
              <w:top w:val="single" w:sz="8" w:space="0" w:color="000000"/>
              <w:left w:val="single" w:sz="8" w:space="0" w:color="000000"/>
              <w:bottom w:val="single" w:sz="8" w:space="0" w:color="000000"/>
              <w:right w:val="single" w:sz="8" w:space="0" w:color="000000"/>
            </w:tcBorders>
          </w:tcPr>
          <w:p w14:paraId="7969D5F2"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50. </w:t>
            </w:r>
          </w:p>
        </w:tc>
        <w:tc>
          <w:tcPr>
            <w:tcW w:w="8505" w:type="dxa"/>
            <w:tcBorders>
              <w:top w:val="single" w:sz="8" w:space="0" w:color="000000"/>
              <w:left w:val="single" w:sz="8" w:space="0" w:color="000000"/>
              <w:bottom w:val="single" w:sz="8" w:space="0" w:color="000000"/>
              <w:right w:val="single" w:sz="4" w:space="0" w:color="000000"/>
            </w:tcBorders>
            <w:vAlign w:val="center"/>
          </w:tcPr>
          <w:p w14:paraId="6C41ACD5"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Ogrzewacz płynów infuzyjnych ze wskaźnikiem uruchomienia urządzenia o pojemności min. 3 litry z termoregulatorem zabezpieczającym płyny przed przegrzaniem </w:t>
            </w:r>
          </w:p>
        </w:tc>
      </w:tr>
      <w:tr w:rsidR="00C4775D" w:rsidRPr="00AB3294" w14:paraId="0DB0DFA5" w14:textId="77777777" w:rsidTr="00C4775D">
        <w:trPr>
          <w:trHeight w:val="691"/>
        </w:trPr>
        <w:tc>
          <w:tcPr>
            <w:tcW w:w="557" w:type="dxa"/>
            <w:tcBorders>
              <w:top w:val="single" w:sz="8" w:space="0" w:color="000000"/>
              <w:left w:val="single" w:sz="8" w:space="0" w:color="000000"/>
              <w:bottom w:val="single" w:sz="8" w:space="0" w:color="000000"/>
              <w:right w:val="single" w:sz="8" w:space="0" w:color="000000"/>
            </w:tcBorders>
          </w:tcPr>
          <w:p w14:paraId="7202B1FB"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51. </w:t>
            </w:r>
          </w:p>
        </w:tc>
        <w:tc>
          <w:tcPr>
            <w:tcW w:w="8505" w:type="dxa"/>
            <w:tcBorders>
              <w:top w:val="single" w:sz="8" w:space="0" w:color="000000"/>
              <w:left w:val="single" w:sz="8" w:space="0" w:color="000000"/>
              <w:bottom w:val="single" w:sz="8" w:space="0" w:color="000000"/>
              <w:right w:val="single" w:sz="4" w:space="0" w:color="000000"/>
            </w:tcBorders>
          </w:tcPr>
          <w:p w14:paraId="6C72DDB8"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Uchwyty ścienne i sufitowe dla personelu </w:t>
            </w:r>
          </w:p>
        </w:tc>
      </w:tr>
      <w:tr w:rsidR="00C4775D" w:rsidRPr="00AB3294" w14:paraId="41045B75" w14:textId="77777777" w:rsidTr="00C4775D">
        <w:trPr>
          <w:trHeight w:val="773"/>
        </w:trPr>
        <w:tc>
          <w:tcPr>
            <w:tcW w:w="557" w:type="dxa"/>
            <w:tcBorders>
              <w:top w:val="single" w:sz="8" w:space="0" w:color="000000"/>
              <w:left w:val="single" w:sz="8" w:space="0" w:color="000000"/>
              <w:bottom w:val="single" w:sz="8" w:space="0" w:color="000000"/>
              <w:right w:val="single" w:sz="8" w:space="0" w:color="000000"/>
            </w:tcBorders>
          </w:tcPr>
          <w:p w14:paraId="558083E6"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52. </w:t>
            </w:r>
          </w:p>
        </w:tc>
        <w:tc>
          <w:tcPr>
            <w:tcW w:w="8505" w:type="dxa"/>
            <w:tcBorders>
              <w:top w:val="single" w:sz="8" w:space="0" w:color="000000"/>
              <w:left w:val="single" w:sz="8" w:space="0" w:color="000000"/>
              <w:bottom w:val="single" w:sz="8" w:space="0" w:color="000000"/>
              <w:right w:val="single" w:sz="4" w:space="0" w:color="000000"/>
            </w:tcBorders>
            <w:vAlign w:val="center"/>
          </w:tcPr>
          <w:p w14:paraId="3E50E8EB" w14:textId="77777777" w:rsidR="00C4775D" w:rsidRPr="00AB3294" w:rsidRDefault="00C4775D" w:rsidP="00C4775D">
            <w:pPr>
              <w:ind w:right="11"/>
              <w:rPr>
                <w:rFonts w:eastAsia="Times New Roman" w:cstheme="minorHAnsi"/>
                <w:color w:val="000000"/>
                <w:sz w:val="18"/>
                <w:szCs w:val="18"/>
              </w:rPr>
            </w:pPr>
            <w:r w:rsidRPr="00AB3294">
              <w:rPr>
                <w:rFonts w:eastAsia="Times New Roman" w:cstheme="minorHAnsi"/>
                <w:color w:val="000000"/>
                <w:sz w:val="18"/>
                <w:szCs w:val="18"/>
              </w:rPr>
              <w:t xml:space="preserve">Sprzęt fabrycznie nowy, nie używany, nie powypadkowy, zbudowany z nowych elementów- nie z demontażu z podwozi ambulansów </w:t>
            </w:r>
          </w:p>
        </w:tc>
      </w:tr>
      <w:tr w:rsidR="00C4775D" w:rsidRPr="00AB3294" w14:paraId="73688FBC" w14:textId="77777777" w:rsidTr="00C4775D">
        <w:trPr>
          <w:trHeight w:val="1046"/>
        </w:trPr>
        <w:tc>
          <w:tcPr>
            <w:tcW w:w="557" w:type="dxa"/>
            <w:tcBorders>
              <w:top w:val="single" w:sz="8" w:space="0" w:color="000000"/>
              <w:left w:val="single" w:sz="8" w:space="0" w:color="000000"/>
              <w:bottom w:val="single" w:sz="8" w:space="0" w:color="000000"/>
              <w:right w:val="single" w:sz="8" w:space="0" w:color="000000"/>
            </w:tcBorders>
          </w:tcPr>
          <w:p w14:paraId="5F357A68"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53. </w:t>
            </w:r>
          </w:p>
        </w:tc>
        <w:tc>
          <w:tcPr>
            <w:tcW w:w="8505" w:type="dxa"/>
            <w:tcBorders>
              <w:top w:val="single" w:sz="8" w:space="0" w:color="000000"/>
              <w:left w:val="single" w:sz="8" w:space="0" w:color="000000"/>
              <w:bottom w:val="single" w:sz="8" w:space="0" w:color="000000"/>
              <w:right w:val="single" w:sz="4" w:space="0" w:color="000000"/>
            </w:tcBorders>
            <w:vAlign w:val="center"/>
          </w:tcPr>
          <w:p w14:paraId="21A5DEFF"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Możliwość montażu do 3 kamer i mikrofonu systemu AV do nagrywania zajęć- przygotowanie kanałów kablowych do późniejszego przeciągnięcia kabli zasilających i sieciowych oraz AV </w:t>
            </w:r>
          </w:p>
        </w:tc>
      </w:tr>
      <w:tr w:rsidR="00C4775D" w:rsidRPr="00AB3294" w14:paraId="01EFD66C" w14:textId="77777777" w:rsidTr="00C4775D">
        <w:trPr>
          <w:trHeight w:val="981"/>
        </w:trPr>
        <w:tc>
          <w:tcPr>
            <w:tcW w:w="557" w:type="dxa"/>
            <w:tcBorders>
              <w:top w:val="single" w:sz="8" w:space="0" w:color="000000"/>
              <w:left w:val="single" w:sz="8" w:space="0" w:color="000000"/>
              <w:bottom w:val="single" w:sz="8" w:space="0" w:color="000000"/>
              <w:right w:val="single" w:sz="8" w:space="0" w:color="000000"/>
            </w:tcBorders>
          </w:tcPr>
          <w:p w14:paraId="0D5F1ADB" w14:textId="77777777" w:rsidR="00C4775D" w:rsidRPr="00AB3294" w:rsidRDefault="00C4775D" w:rsidP="00C4775D">
            <w:pPr>
              <w:ind w:left="36"/>
              <w:rPr>
                <w:rFonts w:eastAsia="Times New Roman" w:cstheme="minorHAnsi"/>
                <w:color w:val="000000"/>
                <w:sz w:val="18"/>
                <w:szCs w:val="18"/>
              </w:rPr>
            </w:pPr>
            <w:r w:rsidRPr="00AB3294">
              <w:rPr>
                <w:rFonts w:eastAsia="Times New Roman" w:cstheme="minorHAnsi"/>
                <w:color w:val="000000"/>
                <w:sz w:val="18"/>
                <w:szCs w:val="18"/>
              </w:rPr>
              <w:t xml:space="preserve">54. </w:t>
            </w:r>
          </w:p>
        </w:tc>
        <w:tc>
          <w:tcPr>
            <w:tcW w:w="8505" w:type="dxa"/>
            <w:tcBorders>
              <w:top w:val="single" w:sz="8" w:space="0" w:color="000000"/>
              <w:left w:val="single" w:sz="8" w:space="0" w:color="000000"/>
              <w:bottom w:val="single" w:sz="8" w:space="0" w:color="000000"/>
              <w:right w:val="single" w:sz="4" w:space="0" w:color="000000"/>
            </w:tcBorders>
            <w:vAlign w:val="center"/>
          </w:tcPr>
          <w:p w14:paraId="14960B45"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Wykonawca posadowi symulator ambulansu w pomieszczeniu </w:t>
            </w:r>
          </w:p>
          <w:p w14:paraId="5B3B0306" w14:textId="77777777" w:rsidR="00C4775D" w:rsidRPr="00AB3294" w:rsidRDefault="00C4775D" w:rsidP="00C4775D">
            <w:pPr>
              <w:ind w:right="88"/>
              <w:rPr>
                <w:rFonts w:eastAsia="Times New Roman" w:cstheme="minorHAnsi"/>
                <w:color w:val="000000"/>
                <w:sz w:val="18"/>
                <w:szCs w:val="18"/>
              </w:rPr>
            </w:pPr>
            <w:r w:rsidRPr="00AB3294">
              <w:rPr>
                <w:rFonts w:eastAsia="Times New Roman" w:cstheme="minorHAnsi"/>
                <w:color w:val="000000"/>
                <w:sz w:val="18"/>
                <w:szCs w:val="18"/>
              </w:rPr>
              <w:t xml:space="preserve">Zamawiającego, na ramie nośnej, którą wykona lub na oryginalnej ramie pojazdu. </w:t>
            </w:r>
          </w:p>
        </w:tc>
      </w:tr>
    </w:tbl>
    <w:p w14:paraId="6901AD85" w14:textId="77777777" w:rsidR="00C4775D" w:rsidRPr="00AB3294" w:rsidRDefault="00C4775D" w:rsidP="00C4775D">
      <w:pPr>
        <w:spacing w:after="0"/>
        <w:ind w:right="5854"/>
        <w:jc w:val="right"/>
        <w:rPr>
          <w:rFonts w:eastAsia="Times New Roman" w:cstheme="minorHAnsi"/>
          <w:color w:val="000000"/>
          <w:sz w:val="18"/>
          <w:szCs w:val="18"/>
          <w14:ligatures w14:val="none"/>
        </w:rPr>
      </w:pPr>
      <w:r w:rsidRPr="00AB3294">
        <w:rPr>
          <w:rFonts w:eastAsia="Times New Roman" w:cstheme="minorHAnsi"/>
          <w:color w:val="000000"/>
          <w:sz w:val="18"/>
          <w:szCs w:val="18"/>
          <w14:ligatures w14:val="none"/>
        </w:rPr>
        <w:t xml:space="preserve"> </w:t>
      </w:r>
    </w:p>
    <w:p w14:paraId="006AC1AE" w14:textId="77777777" w:rsidR="00C4775D" w:rsidRPr="00AB3294" w:rsidRDefault="00C4775D" w:rsidP="00C4775D">
      <w:pPr>
        <w:spacing w:after="0"/>
        <w:ind w:right="5854"/>
        <w:jc w:val="right"/>
        <w:rPr>
          <w:rFonts w:eastAsia="Times New Roman" w:cstheme="minorHAnsi"/>
          <w:color w:val="000000"/>
          <w:sz w:val="18"/>
          <w:szCs w:val="18"/>
          <w14:ligatures w14:val="none"/>
        </w:rPr>
      </w:pPr>
      <w:r w:rsidRPr="00AB3294">
        <w:rPr>
          <w:rFonts w:eastAsia="Times New Roman" w:cstheme="minorHAnsi"/>
          <w:color w:val="000000"/>
          <w:sz w:val="18"/>
          <w:szCs w:val="18"/>
          <w14:ligatures w14:val="none"/>
        </w:rPr>
        <w:t xml:space="preserve"> </w:t>
      </w:r>
    </w:p>
    <w:p w14:paraId="1A94EC15" w14:textId="77777777" w:rsidR="00C4775D" w:rsidRPr="00AB3294" w:rsidRDefault="00C4775D" w:rsidP="00C4775D">
      <w:pPr>
        <w:spacing w:after="0"/>
        <w:ind w:right="5854"/>
        <w:jc w:val="right"/>
        <w:rPr>
          <w:rFonts w:eastAsia="Times New Roman" w:cstheme="minorHAnsi"/>
          <w:color w:val="000000"/>
          <w:sz w:val="18"/>
          <w:szCs w:val="18"/>
          <w14:ligatures w14:val="none"/>
        </w:rPr>
      </w:pPr>
      <w:r w:rsidRPr="00AB3294">
        <w:rPr>
          <w:rFonts w:eastAsia="Times New Roman" w:cstheme="minorHAnsi"/>
          <w:color w:val="000000"/>
          <w:sz w:val="18"/>
          <w:szCs w:val="18"/>
          <w14:ligatures w14:val="none"/>
        </w:rPr>
        <w:t xml:space="preserve"> </w:t>
      </w:r>
    </w:p>
    <w:p w14:paraId="5E319A20" w14:textId="77777777" w:rsidR="00C4775D" w:rsidRPr="00AB3294" w:rsidRDefault="00C4775D" w:rsidP="00C4775D">
      <w:pPr>
        <w:spacing w:after="0"/>
        <w:ind w:right="5854"/>
        <w:jc w:val="right"/>
        <w:rPr>
          <w:rFonts w:eastAsia="Times New Roman" w:cstheme="minorHAnsi"/>
          <w:color w:val="000000"/>
          <w:sz w:val="18"/>
          <w:szCs w:val="18"/>
          <w14:ligatures w14:val="none"/>
        </w:rPr>
      </w:pPr>
      <w:r w:rsidRPr="00AB3294">
        <w:rPr>
          <w:rFonts w:eastAsia="Times New Roman" w:cstheme="minorHAnsi"/>
          <w:color w:val="000000"/>
          <w:sz w:val="18"/>
          <w:szCs w:val="18"/>
          <w14:ligatures w14:val="none"/>
        </w:rPr>
        <w:t xml:space="preserve"> </w:t>
      </w:r>
    </w:p>
    <w:p w14:paraId="2FF2A152" w14:textId="77777777" w:rsidR="00C4775D" w:rsidRPr="00AB3294" w:rsidRDefault="00C4775D" w:rsidP="00C4775D">
      <w:pPr>
        <w:spacing w:after="2" w:line="237" w:lineRule="auto"/>
        <w:ind w:right="5854"/>
        <w:jc w:val="both"/>
        <w:rPr>
          <w:rFonts w:eastAsia="Times New Roman" w:cstheme="minorHAnsi"/>
          <w:color w:val="000000"/>
          <w:sz w:val="18"/>
          <w:szCs w:val="18"/>
          <w14:ligatures w14:val="none"/>
        </w:rPr>
      </w:pPr>
      <w:r w:rsidRPr="00AB3294">
        <w:rPr>
          <w:rFonts w:eastAsia="Times New Roman" w:cstheme="minorHAnsi"/>
          <w:color w:val="000000"/>
          <w:sz w:val="18"/>
          <w:szCs w:val="18"/>
          <w14:ligatures w14:val="none"/>
        </w:rPr>
        <w:t xml:space="preserve">  </w:t>
      </w:r>
    </w:p>
    <w:p w14:paraId="0A2380F0" w14:textId="77777777" w:rsidR="00C4775D" w:rsidRPr="00AB3294" w:rsidRDefault="00C4775D" w:rsidP="00C4775D">
      <w:pPr>
        <w:spacing w:after="0"/>
        <w:rPr>
          <w:rFonts w:eastAsia="Times New Roman" w:cstheme="minorHAnsi"/>
          <w:color w:val="000000"/>
          <w:sz w:val="18"/>
          <w:szCs w:val="18"/>
          <w14:ligatures w14:val="none"/>
        </w:rPr>
      </w:pPr>
      <w:r w:rsidRPr="00AB3294">
        <w:rPr>
          <w:rFonts w:eastAsia="Times New Roman" w:cstheme="minorHAnsi"/>
          <w:color w:val="000000"/>
          <w:sz w:val="18"/>
          <w:szCs w:val="18"/>
          <w14:ligatures w14:val="none"/>
        </w:rPr>
        <w:t xml:space="preserve"> </w:t>
      </w:r>
    </w:p>
    <w:p w14:paraId="0F1628DE" w14:textId="77777777" w:rsidR="00C4775D" w:rsidRPr="00AB3294" w:rsidRDefault="00C4775D" w:rsidP="00C4775D">
      <w:pPr>
        <w:spacing w:after="0"/>
        <w:rPr>
          <w:rFonts w:eastAsia="Times New Roman" w:cstheme="minorHAnsi"/>
          <w:color w:val="000000"/>
          <w:sz w:val="18"/>
          <w:szCs w:val="18"/>
          <w14:ligatures w14:val="none"/>
        </w:rPr>
      </w:pPr>
      <w:r w:rsidRPr="00AB3294">
        <w:rPr>
          <w:rFonts w:eastAsia="Times New Roman" w:cstheme="minorHAnsi"/>
          <w:color w:val="000000"/>
          <w:sz w:val="18"/>
          <w:szCs w:val="18"/>
          <w14:ligatures w14:val="none"/>
        </w:rPr>
        <w:t xml:space="preserve"> </w:t>
      </w:r>
    </w:p>
    <w:p w14:paraId="602A9088" w14:textId="77777777" w:rsidR="00C4775D" w:rsidRPr="00AB3294" w:rsidRDefault="00C4775D" w:rsidP="00C4775D">
      <w:pPr>
        <w:spacing w:after="0"/>
        <w:rPr>
          <w:rFonts w:eastAsia="Times New Roman" w:cstheme="minorHAnsi"/>
          <w:color w:val="000000"/>
          <w:sz w:val="18"/>
          <w:szCs w:val="18"/>
          <w14:ligatures w14:val="none"/>
        </w:rPr>
      </w:pPr>
      <w:r w:rsidRPr="00AB3294">
        <w:rPr>
          <w:rFonts w:eastAsia="Times New Roman" w:cstheme="minorHAnsi"/>
          <w:color w:val="000000"/>
          <w:sz w:val="18"/>
          <w:szCs w:val="18"/>
          <w14:ligatures w14:val="none"/>
        </w:rPr>
        <w:t xml:space="preserve"> </w:t>
      </w:r>
    </w:p>
    <w:p w14:paraId="5BF7A0F9" w14:textId="77777777" w:rsidR="00C4775D" w:rsidRPr="00AB3294" w:rsidRDefault="00C4775D" w:rsidP="00C4775D">
      <w:pPr>
        <w:spacing w:line="278" w:lineRule="auto"/>
        <w:rPr>
          <w:rFonts w:eastAsia="Times New Roman" w:cstheme="minorHAnsi"/>
          <w:color w:val="000000"/>
          <w:sz w:val="18"/>
          <w:szCs w:val="18"/>
          <w14:ligatures w14:val="none"/>
        </w:rPr>
      </w:pPr>
      <w:r w:rsidRPr="00AB3294">
        <w:rPr>
          <w:rFonts w:eastAsia="Times New Roman" w:cstheme="minorHAnsi"/>
          <w:color w:val="000000"/>
          <w:sz w:val="18"/>
          <w:szCs w:val="18"/>
          <w14:ligatures w14:val="none"/>
        </w:rPr>
        <w:br w:type="page"/>
      </w:r>
    </w:p>
    <w:p w14:paraId="45E75C0E" w14:textId="77777777" w:rsidR="00C4775D" w:rsidRPr="00AB3294" w:rsidRDefault="00C4775D" w:rsidP="00C4775D">
      <w:pPr>
        <w:keepNext/>
        <w:keepLines/>
        <w:spacing w:after="0"/>
        <w:ind w:right="2998"/>
        <w:jc w:val="right"/>
        <w:outlineLvl w:val="0"/>
        <w:rPr>
          <w:rFonts w:cstheme="minorHAnsi"/>
          <w:color w:val="000000"/>
          <w:sz w:val="18"/>
          <w:szCs w:val="18"/>
          <w14:ligatures w14:val="none"/>
        </w:rPr>
      </w:pPr>
      <w:r w:rsidRPr="00AB3294">
        <w:rPr>
          <w:rFonts w:cstheme="minorHAnsi"/>
          <w:color w:val="000000"/>
          <w:sz w:val="18"/>
          <w:szCs w:val="18"/>
          <w14:ligatures w14:val="none"/>
        </w:rPr>
        <w:lastRenderedPageBreak/>
        <w:t xml:space="preserve">Część II – wyposażenie ambulansu </w:t>
      </w:r>
    </w:p>
    <w:p w14:paraId="57C358A1" w14:textId="77777777" w:rsidR="00C4775D" w:rsidRPr="00AB3294" w:rsidRDefault="00C4775D" w:rsidP="00C4775D">
      <w:pPr>
        <w:spacing w:after="94"/>
        <w:ind w:right="1378"/>
        <w:jc w:val="center"/>
        <w:rPr>
          <w:rFonts w:eastAsia="Times New Roman" w:cstheme="minorHAnsi"/>
          <w:color w:val="000000"/>
          <w:sz w:val="18"/>
          <w:szCs w:val="18"/>
          <w14:ligatures w14:val="none"/>
        </w:rPr>
      </w:pPr>
      <w:r w:rsidRPr="00AB3294">
        <w:rPr>
          <w:rFonts w:eastAsia="Times New Roman" w:cstheme="minorHAnsi"/>
          <w:color w:val="000000"/>
          <w:sz w:val="18"/>
          <w:szCs w:val="18"/>
          <w14:ligatures w14:val="none"/>
        </w:rPr>
        <w:t xml:space="preserve"> </w:t>
      </w:r>
    </w:p>
    <w:tbl>
      <w:tblPr>
        <w:tblStyle w:val="TableGrid"/>
        <w:tblW w:w="9914" w:type="dxa"/>
        <w:tblInd w:w="-418" w:type="dxa"/>
        <w:tblCellMar>
          <w:top w:w="159" w:type="dxa"/>
          <w:left w:w="98" w:type="dxa"/>
          <w:bottom w:w="110" w:type="dxa"/>
          <w:right w:w="78" w:type="dxa"/>
        </w:tblCellMar>
        <w:tblLook w:val="04A0" w:firstRow="1" w:lastRow="0" w:firstColumn="1" w:lastColumn="0" w:noHBand="0" w:noVBand="1"/>
      </w:tblPr>
      <w:tblGrid>
        <w:gridCol w:w="574"/>
        <w:gridCol w:w="8346"/>
        <w:gridCol w:w="994"/>
      </w:tblGrid>
      <w:tr w:rsidR="00C4775D" w:rsidRPr="00AB3294" w14:paraId="41625E10" w14:textId="77777777" w:rsidTr="00C4775D">
        <w:trPr>
          <w:trHeight w:val="775"/>
        </w:trPr>
        <w:tc>
          <w:tcPr>
            <w:tcW w:w="574" w:type="dxa"/>
            <w:tcBorders>
              <w:top w:val="single" w:sz="8" w:space="0" w:color="000000"/>
              <w:left w:val="single" w:sz="8" w:space="0" w:color="000000"/>
              <w:bottom w:val="single" w:sz="8" w:space="0" w:color="000000"/>
              <w:right w:val="single" w:sz="8" w:space="0" w:color="000000"/>
            </w:tcBorders>
            <w:vAlign w:val="center"/>
          </w:tcPr>
          <w:p w14:paraId="7C2C06A1" w14:textId="77777777" w:rsidR="00C4775D" w:rsidRPr="00AB3294" w:rsidRDefault="00C4775D" w:rsidP="00C4775D">
            <w:pPr>
              <w:ind w:right="47"/>
              <w:jc w:val="right"/>
              <w:rPr>
                <w:rFonts w:eastAsia="Times New Roman" w:cstheme="minorHAnsi"/>
                <w:color w:val="000000"/>
                <w:sz w:val="18"/>
                <w:szCs w:val="18"/>
              </w:rPr>
            </w:pPr>
            <w:r w:rsidRPr="00AB3294">
              <w:rPr>
                <w:rFonts w:eastAsia="Times New Roman" w:cstheme="minorHAnsi"/>
                <w:color w:val="000000"/>
                <w:sz w:val="18"/>
                <w:szCs w:val="18"/>
              </w:rPr>
              <w:t xml:space="preserve"> Lp. </w:t>
            </w:r>
          </w:p>
        </w:tc>
        <w:tc>
          <w:tcPr>
            <w:tcW w:w="8346" w:type="dxa"/>
            <w:tcBorders>
              <w:top w:val="single" w:sz="8" w:space="0" w:color="000000"/>
              <w:left w:val="single" w:sz="8" w:space="0" w:color="000000"/>
              <w:bottom w:val="single" w:sz="8" w:space="0" w:color="000000"/>
              <w:right w:val="single" w:sz="8" w:space="0" w:color="000000"/>
            </w:tcBorders>
            <w:vAlign w:val="bottom"/>
          </w:tcPr>
          <w:p w14:paraId="40074F24" w14:textId="77777777" w:rsidR="00C4775D" w:rsidRPr="00AB3294" w:rsidRDefault="00C4775D" w:rsidP="00C4775D">
            <w:pPr>
              <w:ind w:right="23"/>
              <w:jc w:val="center"/>
              <w:rPr>
                <w:rFonts w:eastAsia="Times New Roman" w:cstheme="minorHAnsi"/>
                <w:color w:val="000000"/>
                <w:sz w:val="18"/>
                <w:szCs w:val="18"/>
              </w:rPr>
            </w:pPr>
            <w:r w:rsidRPr="00AB3294">
              <w:rPr>
                <w:rFonts w:eastAsia="Times New Roman" w:cstheme="minorHAnsi"/>
                <w:color w:val="000000"/>
                <w:sz w:val="18"/>
                <w:szCs w:val="18"/>
              </w:rPr>
              <w:t xml:space="preserve">Przedmiot zamówienia </w:t>
            </w:r>
          </w:p>
        </w:tc>
        <w:tc>
          <w:tcPr>
            <w:tcW w:w="994" w:type="dxa"/>
            <w:tcBorders>
              <w:top w:val="single" w:sz="8" w:space="0" w:color="000000"/>
              <w:left w:val="single" w:sz="8" w:space="0" w:color="000000"/>
              <w:bottom w:val="single" w:sz="8" w:space="0" w:color="000000"/>
              <w:right w:val="single" w:sz="4" w:space="0" w:color="000000"/>
            </w:tcBorders>
            <w:vAlign w:val="bottom"/>
          </w:tcPr>
          <w:p w14:paraId="7373ED45" w14:textId="77777777" w:rsidR="00C4775D" w:rsidRPr="00AB3294" w:rsidRDefault="00C4775D" w:rsidP="00C4775D">
            <w:pPr>
              <w:ind w:right="146"/>
              <w:jc w:val="right"/>
              <w:rPr>
                <w:rFonts w:eastAsia="Times New Roman" w:cstheme="minorHAnsi"/>
                <w:color w:val="000000"/>
                <w:sz w:val="18"/>
                <w:szCs w:val="18"/>
              </w:rPr>
            </w:pPr>
            <w:r w:rsidRPr="00AB3294">
              <w:rPr>
                <w:rFonts w:eastAsia="Times New Roman" w:cstheme="minorHAnsi"/>
                <w:color w:val="000000"/>
                <w:sz w:val="18"/>
                <w:szCs w:val="18"/>
              </w:rPr>
              <w:t xml:space="preserve">Ilość  </w:t>
            </w:r>
          </w:p>
        </w:tc>
      </w:tr>
      <w:tr w:rsidR="00C4775D" w:rsidRPr="00AB3294" w14:paraId="2092AB8C" w14:textId="77777777" w:rsidTr="00C4775D">
        <w:trPr>
          <w:trHeight w:val="11880"/>
        </w:trPr>
        <w:tc>
          <w:tcPr>
            <w:tcW w:w="574" w:type="dxa"/>
            <w:tcBorders>
              <w:top w:val="single" w:sz="8" w:space="0" w:color="000000"/>
              <w:left w:val="single" w:sz="8" w:space="0" w:color="000000"/>
              <w:bottom w:val="single" w:sz="8" w:space="0" w:color="000000"/>
              <w:right w:val="single" w:sz="8" w:space="0" w:color="000000"/>
            </w:tcBorders>
          </w:tcPr>
          <w:p w14:paraId="75BF5829"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lastRenderedPageBreak/>
              <w:t xml:space="preserve">1. </w:t>
            </w:r>
          </w:p>
        </w:tc>
        <w:tc>
          <w:tcPr>
            <w:tcW w:w="8346" w:type="dxa"/>
            <w:tcBorders>
              <w:top w:val="single" w:sz="8" w:space="0" w:color="000000"/>
              <w:left w:val="single" w:sz="8" w:space="0" w:color="000000"/>
              <w:bottom w:val="single" w:sz="8" w:space="0" w:color="000000"/>
              <w:right w:val="single" w:sz="8" w:space="0" w:color="000000"/>
            </w:tcBorders>
            <w:vAlign w:val="center"/>
          </w:tcPr>
          <w:p w14:paraId="48A6209E" w14:textId="77777777" w:rsidR="00C4775D" w:rsidRPr="00AB3294" w:rsidRDefault="00C4775D" w:rsidP="00C4775D">
            <w:pPr>
              <w:spacing w:after="259"/>
              <w:rPr>
                <w:rFonts w:eastAsia="Times New Roman" w:cstheme="minorHAnsi"/>
                <w:color w:val="000000"/>
                <w:sz w:val="18"/>
                <w:szCs w:val="18"/>
              </w:rPr>
            </w:pPr>
            <w:r w:rsidRPr="00AB3294">
              <w:rPr>
                <w:rFonts w:eastAsia="Times New Roman" w:cstheme="minorHAnsi"/>
                <w:color w:val="000000"/>
                <w:sz w:val="18"/>
                <w:szCs w:val="18"/>
              </w:rPr>
              <w:t xml:space="preserve">Nosze główne: </w:t>
            </w:r>
          </w:p>
          <w:p w14:paraId="283E33D4" w14:textId="77777777" w:rsidR="00C4775D" w:rsidRPr="00AB3294" w:rsidRDefault="00C4775D" w:rsidP="00E70FF6">
            <w:pPr>
              <w:numPr>
                <w:ilvl w:val="0"/>
                <w:numId w:val="16"/>
              </w:numPr>
              <w:spacing w:after="261"/>
              <w:ind w:hanging="283"/>
              <w:rPr>
                <w:rFonts w:eastAsia="Times New Roman" w:cstheme="minorHAnsi"/>
                <w:color w:val="000000"/>
                <w:sz w:val="18"/>
                <w:szCs w:val="18"/>
              </w:rPr>
            </w:pPr>
            <w:r w:rsidRPr="00AB3294">
              <w:rPr>
                <w:rFonts w:eastAsia="Times New Roman" w:cstheme="minorHAnsi"/>
                <w:color w:val="000000"/>
                <w:sz w:val="18"/>
                <w:szCs w:val="18"/>
              </w:rPr>
              <w:t xml:space="preserve">Reanimacyjne rozłączne  </w:t>
            </w:r>
          </w:p>
          <w:p w14:paraId="75570B1A" w14:textId="77777777" w:rsidR="00C4775D" w:rsidRPr="00AB3294" w:rsidRDefault="00C4775D" w:rsidP="00E70FF6">
            <w:pPr>
              <w:numPr>
                <w:ilvl w:val="0"/>
                <w:numId w:val="16"/>
              </w:numPr>
              <w:spacing w:after="257"/>
              <w:ind w:hanging="283"/>
              <w:rPr>
                <w:rFonts w:eastAsia="Times New Roman" w:cstheme="minorHAnsi"/>
                <w:color w:val="000000"/>
                <w:sz w:val="18"/>
                <w:szCs w:val="18"/>
              </w:rPr>
            </w:pPr>
            <w:r w:rsidRPr="00AB3294">
              <w:rPr>
                <w:rFonts w:eastAsia="Times New Roman" w:cstheme="minorHAnsi"/>
                <w:color w:val="000000"/>
                <w:sz w:val="18"/>
                <w:szCs w:val="18"/>
              </w:rPr>
              <w:t xml:space="preserve">Transporter </w:t>
            </w:r>
          </w:p>
          <w:p w14:paraId="2751E267" w14:textId="77777777" w:rsidR="00C4775D" w:rsidRPr="00AB3294" w:rsidRDefault="00C4775D" w:rsidP="00E70FF6">
            <w:pPr>
              <w:numPr>
                <w:ilvl w:val="0"/>
                <w:numId w:val="16"/>
              </w:numPr>
              <w:spacing w:after="258"/>
              <w:ind w:hanging="283"/>
              <w:rPr>
                <w:rFonts w:eastAsia="Times New Roman" w:cstheme="minorHAnsi"/>
                <w:color w:val="000000"/>
                <w:sz w:val="18"/>
                <w:szCs w:val="18"/>
              </w:rPr>
            </w:pPr>
            <w:r w:rsidRPr="00AB3294">
              <w:rPr>
                <w:rFonts w:eastAsia="Times New Roman" w:cstheme="minorHAnsi"/>
                <w:color w:val="000000"/>
                <w:sz w:val="18"/>
                <w:szCs w:val="18"/>
              </w:rPr>
              <w:t xml:space="preserve">Statyw na płyny infuzyjne </w:t>
            </w:r>
          </w:p>
          <w:p w14:paraId="0B6749EF" w14:textId="77777777" w:rsidR="00C4775D" w:rsidRPr="00AB3294" w:rsidRDefault="00C4775D" w:rsidP="00E70FF6">
            <w:pPr>
              <w:numPr>
                <w:ilvl w:val="0"/>
                <w:numId w:val="16"/>
              </w:numPr>
              <w:spacing w:after="257"/>
              <w:ind w:hanging="283"/>
              <w:rPr>
                <w:rFonts w:eastAsia="Times New Roman" w:cstheme="minorHAnsi"/>
                <w:color w:val="000000"/>
                <w:sz w:val="18"/>
                <w:szCs w:val="18"/>
              </w:rPr>
            </w:pPr>
            <w:r w:rsidRPr="00AB3294">
              <w:rPr>
                <w:rFonts w:eastAsia="Times New Roman" w:cstheme="minorHAnsi"/>
                <w:color w:val="000000"/>
                <w:sz w:val="18"/>
                <w:szCs w:val="18"/>
              </w:rPr>
              <w:t xml:space="preserve">Komplet pasów – szelkowe i poprzeczne </w:t>
            </w:r>
          </w:p>
          <w:p w14:paraId="148C185D" w14:textId="77777777" w:rsidR="00C4775D" w:rsidRPr="00AB3294" w:rsidRDefault="00C4775D" w:rsidP="00E70FF6">
            <w:pPr>
              <w:numPr>
                <w:ilvl w:val="0"/>
                <w:numId w:val="16"/>
              </w:numPr>
              <w:spacing w:after="259"/>
              <w:ind w:hanging="283"/>
              <w:rPr>
                <w:rFonts w:eastAsia="Times New Roman" w:cstheme="minorHAnsi"/>
                <w:color w:val="000000"/>
                <w:sz w:val="18"/>
                <w:szCs w:val="18"/>
              </w:rPr>
            </w:pPr>
            <w:r w:rsidRPr="00AB3294">
              <w:rPr>
                <w:rFonts w:eastAsia="Times New Roman" w:cstheme="minorHAnsi"/>
                <w:color w:val="000000"/>
                <w:sz w:val="18"/>
                <w:szCs w:val="18"/>
              </w:rPr>
              <w:t xml:space="preserve">Anatomiczna poduszka </w:t>
            </w:r>
          </w:p>
          <w:p w14:paraId="5D8F66A6" w14:textId="77777777" w:rsidR="00C4775D" w:rsidRPr="00AB3294" w:rsidRDefault="00C4775D" w:rsidP="00E70FF6">
            <w:pPr>
              <w:numPr>
                <w:ilvl w:val="0"/>
                <w:numId w:val="16"/>
              </w:numPr>
              <w:spacing w:after="260"/>
              <w:ind w:hanging="283"/>
              <w:rPr>
                <w:rFonts w:eastAsia="Times New Roman" w:cstheme="minorHAnsi"/>
                <w:color w:val="000000"/>
                <w:sz w:val="18"/>
                <w:szCs w:val="18"/>
              </w:rPr>
            </w:pPr>
            <w:r w:rsidRPr="00AB3294">
              <w:rPr>
                <w:rFonts w:eastAsia="Times New Roman" w:cstheme="minorHAnsi"/>
                <w:color w:val="000000"/>
                <w:sz w:val="18"/>
                <w:szCs w:val="18"/>
              </w:rPr>
              <w:t xml:space="preserve">Anatomiczny materac </w:t>
            </w:r>
          </w:p>
          <w:p w14:paraId="6161D75A" w14:textId="77777777" w:rsidR="00C4775D" w:rsidRPr="00AB3294" w:rsidRDefault="00C4775D" w:rsidP="00E70FF6">
            <w:pPr>
              <w:numPr>
                <w:ilvl w:val="0"/>
                <w:numId w:val="16"/>
              </w:numPr>
              <w:spacing w:after="256"/>
              <w:ind w:hanging="283"/>
              <w:rPr>
                <w:rFonts w:eastAsia="Times New Roman" w:cstheme="minorHAnsi"/>
                <w:color w:val="000000"/>
                <w:sz w:val="18"/>
                <w:szCs w:val="18"/>
              </w:rPr>
            </w:pPr>
            <w:r w:rsidRPr="00AB3294">
              <w:rPr>
                <w:rFonts w:eastAsia="Times New Roman" w:cstheme="minorHAnsi"/>
                <w:color w:val="000000"/>
                <w:sz w:val="18"/>
                <w:szCs w:val="18"/>
              </w:rPr>
              <w:t xml:space="preserve">Mocowanie noszy </w:t>
            </w:r>
          </w:p>
          <w:p w14:paraId="018F8ADD" w14:textId="77777777" w:rsidR="00C4775D" w:rsidRPr="00AB3294" w:rsidRDefault="00C4775D" w:rsidP="00E70FF6">
            <w:pPr>
              <w:numPr>
                <w:ilvl w:val="0"/>
                <w:numId w:val="16"/>
              </w:numPr>
              <w:spacing w:after="258"/>
              <w:ind w:hanging="283"/>
              <w:rPr>
                <w:rFonts w:eastAsia="Times New Roman" w:cstheme="minorHAnsi"/>
                <w:color w:val="000000"/>
                <w:sz w:val="18"/>
                <w:szCs w:val="18"/>
              </w:rPr>
            </w:pPr>
            <w:r w:rsidRPr="00AB3294">
              <w:rPr>
                <w:rFonts w:eastAsia="Times New Roman" w:cstheme="minorHAnsi"/>
                <w:color w:val="000000"/>
                <w:sz w:val="18"/>
                <w:szCs w:val="18"/>
              </w:rPr>
              <w:t xml:space="preserve">Wykonane z materiału odpornego na korozję. </w:t>
            </w:r>
          </w:p>
          <w:p w14:paraId="7ACEFABA" w14:textId="77777777" w:rsidR="00C4775D" w:rsidRPr="00AB3294" w:rsidRDefault="00C4775D" w:rsidP="00E70FF6">
            <w:pPr>
              <w:numPr>
                <w:ilvl w:val="0"/>
                <w:numId w:val="16"/>
              </w:numPr>
              <w:spacing w:after="258"/>
              <w:ind w:hanging="283"/>
              <w:rPr>
                <w:rFonts w:eastAsia="Times New Roman" w:cstheme="minorHAnsi"/>
                <w:color w:val="000000"/>
                <w:sz w:val="18"/>
                <w:szCs w:val="18"/>
              </w:rPr>
            </w:pPr>
            <w:r w:rsidRPr="00AB3294">
              <w:rPr>
                <w:rFonts w:eastAsia="Times New Roman" w:cstheme="minorHAnsi"/>
                <w:color w:val="000000"/>
                <w:sz w:val="18"/>
                <w:szCs w:val="18"/>
              </w:rPr>
              <w:t xml:space="preserve">Przystosowanie do prowadzenia reanimacji. </w:t>
            </w:r>
          </w:p>
          <w:p w14:paraId="7175A57C" w14:textId="77777777" w:rsidR="00C4775D" w:rsidRPr="00AB3294" w:rsidRDefault="00C4775D" w:rsidP="00E70FF6">
            <w:pPr>
              <w:numPr>
                <w:ilvl w:val="0"/>
                <w:numId w:val="16"/>
              </w:numPr>
              <w:spacing w:after="279" w:line="238" w:lineRule="auto"/>
              <w:ind w:hanging="283"/>
              <w:rPr>
                <w:rFonts w:eastAsia="Times New Roman" w:cstheme="minorHAnsi"/>
                <w:color w:val="000000"/>
                <w:sz w:val="18"/>
                <w:szCs w:val="18"/>
              </w:rPr>
            </w:pPr>
            <w:r w:rsidRPr="00AB3294">
              <w:rPr>
                <w:rFonts w:eastAsia="Times New Roman" w:cstheme="minorHAnsi"/>
                <w:color w:val="000000"/>
                <w:sz w:val="18"/>
                <w:szCs w:val="18"/>
              </w:rPr>
              <w:t xml:space="preserve">Nosze potrójnie łamane z możliwością ustawienia pozycji przeciwwstrząsowej i pozycji zmniejszającej napięcie mięśni brzucha. </w:t>
            </w:r>
          </w:p>
          <w:p w14:paraId="495A6B6D" w14:textId="77777777" w:rsidR="00C4775D" w:rsidRPr="00AB3294" w:rsidRDefault="00C4775D" w:rsidP="00E70FF6">
            <w:pPr>
              <w:numPr>
                <w:ilvl w:val="0"/>
                <w:numId w:val="16"/>
              </w:numPr>
              <w:spacing w:after="257"/>
              <w:ind w:hanging="283"/>
              <w:rPr>
                <w:rFonts w:eastAsia="Times New Roman" w:cstheme="minorHAnsi"/>
                <w:color w:val="000000"/>
                <w:sz w:val="18"/>
                <w:szCs w:val="18"/>
              </w:rPr>
            </w:pPr>
            <w:r w:rsidRPr="00AB3294">
              <w:rPr>
                <w:rFonts w:eastAsia="Times New Roman" w:cstheme="minorHAnsi"/>
                <w:color w:val="000000"/>
                <w:sz w:val="18"/>
                <w:szCs w:val="18"/>
              </w:rPr>
              <w:t xml:space="preserve">Płynna regulacja nachylenia oparcia pod plecami do min 75˚. </w:t>
            </w:r>
          </w:p>
          <w:p w14:paraId="2CD8054C" w14:textId="77777777" w:rsidR="00C4775D" w:rsidRPr="00AB3294" w:rsidRDefault="00C4775D" w:rsidP="00E70FF6">
            <w:pPr>
              <w:numPr>
                <w:ilvl w:val="0"/>
                <w:numId w:val="16"/>
              </w:numPr>
              <w:spacing w:after="281" w:line="238" w:lineRule="auto"/>
              <w:ind w:hanging="283"/>
              <w:rPr>
                <w:rFonts w:eastAsia="Times New Roman" w:cstheme="minorHAnsi"/>
                <w:color w:val="000000"/>
                <w:sz w:val="18"/>
                <w:szCs w:val="18"/>
              </w:rPr>
            </w:pPr>
            <w:r w:rsidRPr="00AB3294">
              <w:rPr>
                <w:rFonts w:eastAsia="Times New Roman" w:cstheme="minorHAnsi"/>
                <w:color w:val="000000"/>
                <w:sz w:val="18"/>
                <w:szCs w:val="18"/>
              </w:rPr>
              <w:t xml:space="preserve">Rama noszy pod głową pacjenta umożliwiająca odgięcie głowy do tyłu i ułożenie na wznak. </w:t>
            </w:r>
          </w:p>
          <w:p w14:paraId="76500022" w14:textId="77777777" w:rsidR="00C4775D" w:rsidRPr="00AB3294" w:rsidRDefault="00C4775D" w:rsidP="00E70FF6">
            <w:pPr>
              <w:numPr>
                <w:ilvl w:val="0"/>
                <w:numId w:val="16"/>
              </w:numPr>
              <w:spacing w:after="279" w:line="238" w:lineRule="auto"/>
              <w:ind w:hanging="283"/>
              <w:rPr>
                <w:rFonts w:eastAsia="Times New Roman" w:cstheme="minorHAnsi"/>
                <w:color w:val="000000"/>
                <w:sz w:val="18"/>
                <w:szCs w:val="18"/>
              </w:rPr>
            </w:pPr>
            <w:r w:rsidRPr="00AB3294">
              <w:rPr>
                <w:rFonts w:eastAsia="Times New Roman" w:cstheme="minorHAnsi"/>
                <w:color w:val="000000"/>
                <w:sz w:val="18"/>
                <w:szCs w:val="18"/>
              </w:rPr>
              <w:t xml:space="preserve">Komplet pasów zabezpieczających – pasy szelkowe i pasy poprzeczne mocowane bezpośrednio do ramy noszy. </w:t>
            </w:r>
          </w:p>
          <w:p w14:paraId="76221C26" w14:textId="77777777" w:rsidR="00C4775D" w:rsidRPr="00AB3294" w:rsidRDefault="00C4775D" w:rsidP="00E70FF6">
            <w:pPr>
              <w:numPr>
                <w:ilvl w:val="0"/>
                <w:numId w:val="16"/>
              </w:numPr>
              <w:spacing w:after="281" w:line="238" w:lineRule="auto"/>
              <w:ind w:hanging="283"/>
              <w:rPr>
                <w:rFonts w:eastAsia="Times New Roman" w:cstheme="minorHAnsi"/>
                <w:color w:val="000000"/>
                <w:sz w:val="18"/>
                <w:szCs w:val="18"/>
              </w:rPr>
            </w:pPr>
            <w:r w:rsidRPr="00AB3294">
              <w:rPr>
                <w:rFonts w:eastAsia="Times New Roman" w:cstheme="minorHAnsi"/>
                <w:color w:val="000000"/>
                <w:sz w:val="18"/>
                <w:szCs w:val="18"/>
              </w:rPr>
              <w:t xml:space="preserve">Możliwość wprowadzenia noszy na transporter przodem i tyłem do kierunku jazdy. </w:t>
            </w:r>
          </w:p>
          <w:p w14:paraId="159ECB21" w14:textId="77777777" w:rsidR="00C4775D" w:rsidRPr="00AB3294" w:rsidRDefault="00C4775D" w:rsidP="00E70FF6">
            <w:pPr>
              <w:numPr>
                <w:ilvl w:val="0"/>
                <w:numId w:val="16"/>
              </w:numPr>
              <w:spacing w:after="282" w:line="238" w:lineRule="auto"/>
              <w:ind w:hanging="283"/>
              <w:rPr>
                <w:rFonts w:eastAsia="Times New Roman" w:cstheme="minorHAnsi"/>
                <w:color w:val="000000"/>
                <w:sz w:val="18"/>
                <w:szCs w:val="18"/>
              </w:rPr>
            </w:pPr>
            <w:r w:rsidRPr="00AB3294">
              <w:rPr>
                <w:rFonts w:eastAsia="Times New Roman" w:cstheme="minorHAnsi"/>
                <w:color w:val="000000"/>
                <w:sz w:val="18"/>
                <w:szCs w:val="18"/>
              </w:rPr>
              <w:t xml:space="preserve">Cienki niesprężynujący materac anatomiczny z tworzywa sztucznego umożliwiający ustawienie wszystkich dostępnych pozycji transportowych, o powierzchni antypoślizgowej, nie absorbujący krwi i płynów, odporny na środki dezynfekujące, poduszka anatomiczna. </w:t>
            </w:r>
          </w:p>
          <w:p w14:paraId="07E36511" w14:textId="77777777" w:rsidR="00C4775D" w:rsidRPr="00AB3294" w:rsidRDefault="00C4775D" w:rsidP="00E70FF6">
            <w:pPr>
              <w:numPr>
                <w:ilvl w:val="0"/>
                <w:numId w:val="16"/>
              </w:numPr>
              <w:spacing w:after="256"/>
              <w:ind w:hanging="283"/>
              <w:rPr>
                <w:rFonts w:eastAsia="Times New Roman" w:cstheme="minorHAnsi"/>
                <w:color w:val="000000"/>
                <w:sz w:val="18"/>
                <w:szCs w:val="18"/>
              </w:rPr>
            </w:pPr>
            <w:r w:rsidRPr="00AB3294">
              <w:rPr>
                <w:rFonts w:eastAsia="Times New Roman" w:cstheme="minorHAnsi"/>
                <w:color w:val="000000"/>
                <w:sz w:val="18"/>
                <w:szCs w:val="18"/>
              </w:rPr>
              <w:t xml:space="preserve">Teleskopowo składany statyw na płyny infuzyjne. </w:t>
            </w:r>
          </w:p>
          <w:p w14:paraId="39A8F9DE" w14:textId="77777777" w:rsidR="00C4775D" w:rsidRPr="00AB3294" w:rsidRDefault="00C4775D" w:rsidP="00E70FF6">
            <w:pPr>
              <w:numPr>
                <w:ilvl w:val="0"/>
                <w:numId w:val="16"/>
              </w:numPr>
              <w:ind w:hanging="283"/>
              <w:rPr>
                <w:rFonts w:eastAsia="Times New Roman" w:cstheme="minorHAnsi"/>
                <w:color w:val="000000"/>
                <w:sz w:val="18"/>
                <w:szCs w:val="18"/>
              </w:rPr>
            </w:pPr>
            <w:r w:rsidRPr="00AB3294">
              <w:rPr>
                <w:rFonts w:eastAsia="Times New Roman" w:cstheme="minorHAnsi"/>
                <w:color w:val="000000"/>
                <w:sz w:val="18"/>
                <w:szCs w:val="18"/>
              </w:rPr>
              <w:t xml:space="preserve">Składane poręcze boczne. </w:t>
            </w:r>
          </w:p>
        </w:tc>
        <w:tc>
          <w:tcPr>
            <w:tcW w:w="994" w:type="dxa"/>
            <w:tcBorders>
              <w:top w:val="single" w:sz="8" w:space="0" w:color="000000"/>
              <w:left w:val="single" w:sz="8" w:space="0" w:color="000000"/>
              <w:bottom w:val="single" w:sz="8" w:space="0" w:color="000000"/>
              <w:right w:val="single" w:sz="4" w:space="0" w:color="000000"/>
            </w:tcBorders>
            <w:vAlign w:val="center"/>
          </w:tcPr>
          <w:p w14:paraId="2286986F" w14:textId="77777777" w:rsidR="00C4775D" w:rsidRPr="00AB3294" w:rsidRDefault="00C4775D" w:rsidP="00C4775D">
            <w:pPr>
              <w:ind w:right="26"/>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bl>
    <w:p w14:paraId="35CBEFCE" w14:textId="77777777" w:rsidR="00C4775D" w:rsidRPr="00AB3294" w:rsidRDefault="00C4775D" w:rsidP="00C4775D">
      <w:pPr>
        <w:spacing w:after="0"/>
        <w:ind w:left="-1416" w:right="994"/>
        <w:rPr>
          <w:rFonts w:eastAsia="Times New Roman" w:cstheme="minorHAnsi"/>
          <w:color w:val="000000"/>
          <w:sz w:val="18"/>
          <w:szCs w:val="18"/>
          <w14:ligatures w14:val="none"/>
        </w:rPr>
      </w:pPr>
    </w:p>
    <w:tbl>
      <w:tblPr>
        <w:tblStyle w:val="TableGrid"/>
        <w:tblW w:w="9914" w:type="dxa"/>
        <w:tblInd w:w="-418" w:type="dxa"/>
        <w:tblCellMar>
          <w:top w:w="159" w:type="dxa"/>
          <w:bottom w:w="112" w:type="dxa"/>
          <w:right w:w="42" w:type="dxa"/>
        </w:tblCellMar>
        <w:tblLook w:val="04A0" w:firstRow="1" w:lastRow="0" w:firstColumn="1" w:lastColumn="0" w:noHBand="0" w:noVBand="1"/>
      </w:tblPr>
      <w:tblGrid>
        <w:gridCol w:w="574"/>
        <w:gridCol w:w="8346"/>
        <w:gridCol w:w="994"/>
      </w:tblGrid>
      <w:tr w:rsidR="00C4775D" w:rsidRPr="00AB3294" w14:paraId="241F6FCA" w14:textId="77777777" w:rsidTr="00C4775D">
        <w:trPr>
          <w:trHeight w:val="12708"/>
        </w:trPr>
        <w:tc>
          <w:tcPr>
            <w:tcW w:w="574" w:type="dxa"/>
            <w:tcBorders>
              <w:top w:val="single" w:sz="8" w:space="0" w:color="000000"/>
              <w:left w:val="single" w:sz="8" w:space="0" w:color="000000"/>
              <w:bottom w:val="single" w:sz="8" w:space="0" w:color="000000"/>
              <w:right w:val="single" w:sz="8" w:space="0" w:color="000000"/>
            </w:tcBorders>
          </w:tcPr>
          <w:p w14:paraId="6BBB726C" w14:textId="77777777" w:rsidR="00C4775D" w:rsidRPr="00AB3294" w:rsidRDefault="00C4775D" w:rsidP="00C4775D">
            <w:pPr>
              <w:rPr>
                <w:rFonts w:eastAsia="Times New Roman" w:cstheme="minorHAnsi"/>
                <w:color w:val="000000"/>
                <w:sz w:val="18"/>
                <w:szCs w:val="18"/>
              </w:rPr>
            </w:pPr>
          </w:p>
        </w:tc>
        <w:tc>
          <w:tcPr>
            <w:tcW w:w="8346" w:type="dxa"/>
            <w:tcBorders>
              <w:top w:val="single" w:sz="8" w:space="0" w:color="000000"/>
              <w:left w:val="single" w:sz="8" w:space="0" w:color="000000"/>
              <w:bottom w:val="single" w:sz="8" w:space="0" w:color="000000"/>
              <w:right w:val="single" w:sz="8" w:space="0" w:color="000000"/>
            </w:tcBorders>
            <w:vAlign w:val="bottom"/>
          </w:tcPr>
          <w:p w14:paraId="1121891B" w14:textId="77777777" w:rsidR="00C4775D" w:rsidRPr="00AB3294" w:rsidRDefault="00C4775D" w:rsidP="00E70FF6">
            <w:pPr>
              <w:numPr>
                <w:ilvl w:val="0"/>
                <w:numId w:val="17"/>
              </w:numPr>
              <w:spacing w:after="257"/>
              <w:ind w:hanging="283"/>
              <w:rPr>
                <w:rFonts w:eastAsia="Times New Roman" w:cstheme="minorHAnsi"/>
                <w:color w:val="000000"/>
                <w:sz w:val="18"/>
                <w:szCs w:val="18"/>
              </w:rPr>
            </w:pPr>
            <w:r w:rsidRPr="00AB3294">
              <w:rPr>
                <w:rFonts w:eastAsia="Times New Roman" w:cstheme="minorHAnsi"/>
                <w:color w:val="000000"/>
                <w:sz w:val="18"/>
                <w:szCs w:val="18"/>
              </w:rPr>
              <w:t xml:space="preserve">Wysuwane rączki do przenoszenia z tyłu i przodu noszy. </w:t>
            </w:r>
          </w:p>
          <w:p w14:paraId="4E958BA0" w14:textId="77777777" w:rsidR="00C4775D" w:rsidRPr="00AB3294" w:rsidRDefault="00C4775D" w:rsidP="00E70FF6">
            <w:pPr>
              <w:numPr>
                <w:ilvl w:val="0"/>
                <w:numId w:val="17"/>
              </w:numPr>
              <w:spacing w:after="256"/>
              <w:ind w:hanging="283"/>
              <w:rPr>
                <w:rFonts w:eastAsia="Times New Roman" w:cstheme="minorHAnsi"/>
                <w:color w:val="000000"/>
                <w:sz w:val="18"/>
                <w:szCs w:val="18"/>
              </w:rPr>
            </w:pPr>
            <w:r w:rsidRPr="00AB3294">
              <w:rPr>
                <w:rFonts w:eastAsia="Times New Roman" w:cstheme="minorHAnsi"/>
                <w:color w:val="000000"/>
                <w:sz w:val="18"/>
                <w:szCs w:val="18"/>
              </w:rPr>
              <w:t xml:space="preserve">Trwałe oznakowanie graficzne elementów związanych z obsługą noszy. </w:t>
            </w:r>
          </w:p>
          <w:p w14:paraId="5A1A6984" w14:textId="77777777" w:rsidR="00C4775D" w:rsidRPr="00AB3294" w:rsidRDefault="00C4775D" w:rsidP="00E70FF6">
            <w:pPr>
              <w:numPr>
                <w:ilvl w:val="0"/>
                <w:numId w:val="17"/>
              </w:numPr>
              <w:spacing w:after="258"/>
              <w:ind w:hanging="283"/>
              <w:rPr>
                <w:rFonts w:eastAsia="Times New Roman" w:cstheme="minorHAnsi"/>
                <w:color w:val="000000"/>
                <w:sz w:val="18"/>
                <w:szCs w:val="18"/>
              </w:rPr>
            </w:pPr>
            <w:r w:rsidRPr="00AB3294">
              <w:rPr>
                <w:rFonts w:eastAsia="Times New Roman" w:cstheme="minorHAnsi"/>
                <w:color w:val="000000"/>
                <w:sz w:val="18"/>
                <w:szCs w:val="18"/>
              </w:rPr>
              <w:t xml:space="preserve">Odblaskowe oznaczenia. </w:t>
            </w:r>
          </w:p>
          <w:p w14:paraId="424ED87A" w14:textId="77777777" w:rsidR="00C4775D" w:rsidRPr="00AB3294" w:rsidRDefault="00C4775D" w:rsidP="00E70FF6">
            <w:pPr>
              <w:numPr>
                <w:ilvl w:val="0"/>
                <w:numId w:val="17"/>
              </w:numPr>
              <w:spacing w:after="258"/>
              <w:ind w:hanging="283"/>
              <w:rPr>
                <w:rFonts w:eastAsia="Times New Roman" w:cstheme="minorHAnsi"/>
                <w:color w:val="000000"/>
                <w:sz w:val="18"/>
                <w:szCs w:val="18"/>
              </w:rPr>
            </w:pPr>
            <w:r w:rsidRPr="00AB3294">
              <w:rPr>
                <w:rFonts w:eastAsia="Times New Roman" w:cstheme="minorHAnsi"/>
                <w:color w:val="000000"/>
                <w:sz w:val="18"/>
                <w:szCs w:val="18"/>
              </w:rPr>
              <w:t xml:space="preserve">Obciążenie dopuszczalne min.180 kg (podać obciążenie). </w:t>
            </w:r>
          </w:p>
          <w:p w14:paraId="65D38CE5" w14:textId="77777777" w:rsidR="00C4775D" w:rsidRPr="00AB3294" w:rsidRDefault="00C4775D" w:rsidP="00E70FF6">
            <w:pPr>
              <w:numPr>
                <w:ilvl w:val="0"/>
                <w:numId w:val="17"/>
              </w:numPr>
              <w:spacing w:after="254"/>
              <w:ind w:hanging="283"/>
              <w:rPr>
                <w:rFonts w:eastAsia="Times New Roman" w:cstheme="minorHAnsi"/>
                <w:color w:val="000000"/>
                <w:sz w:val="18"/>
                <w:szCs w:val="18"/>
              </w:rPr>
            </w:pPr>
            <w:r w:rsidRPr="00AB3294">
              <w:rPr>
                <w:rFonts w:eastAsia="Times New Roman" w:cstheme="minorHAnsi"/>
                <w:color w:val="000000"/>
                <w:sz w:val="18"/>
                <w:szCs w:val="18"/>
              </w:rPr>
              <w:t xml:space="preserve">Nosze zgodne z normą PN EN 1865 lub równoważną.   </w:t>
            </w:r>
          </w:p>
          <w:p w14:paraId="7FD11F74" w14:textId="77777777" w:rsidR="00C4775D" w:rsidRPr="00AB3294" w:rsidRDefault="00C4775D" w:rsidP="00C4775D">
            <w:pPr>
              <w:spacing w:after="258"/>
              <w:ind w:left="-2"/>
              <w:rPr>
                <w:rFonts w:eastAsia="Times New Roman" w:cstheme="minorHAnsi"/>
                <w:color w:val="000000"/>
                <w:sz w:val="18"/>
                <w:szCs w:val="18"/>
              </w:rPr>
            </w:pPr>
            <w:r w:rsidRPr="00AB3294">
              <w:rPr>
                <w:rFonts w:eastAsia="Times New Roman" w:cstheme="minorHAnsi"/>
                <w:color w:val="000000"/>
                <w:sz w:val="18"/>
                <w:szCs w:val="18"/>
              </w:rPr>
              <w:t xml:space="preserve">Charakterystyka transportera:   </w:t>
            </w:r>
          </w:p>
          <w:p w14:paraId="14B0A56C" w14:textId="77777777" w:rsidR="00C4775D" w:rsidRPr="00AB3294" w:rsidRDefault="00C4775D" w:rsidP="00E70FF6">
            <w:pPr>
              <w:numPr>
                <w:ilvl w:val="0"/>
                <w:numId w:val="17"/>
              </w:numPr>
              <w:spacing w:after="258"/>
              <w:ind w:hanging="283"/>
              <w:rPr>
                <w:rFonts w:eastAsia="Times New Roman" w:cstheme="minorHAnsi"/>
                <w:color w:val="000000"/>
                <w:sz w:val="18"/>
                <w:szCs w:val="18"/>
              </w:rPr>
            </w:pPr>
            <w:r w:rsidRPr="00AB3294">
              <w:rPr>
                <w:rFonts w:eastAsia="Times New Roman" w:cstheme="minorHAnsi"/>
                <w:color w:val="000000"/>
                <w:sz w:val="18"/>
                <w:szCs w:val="18"/>
              </w:rPr>
              <w:t xml:space="preserve">Wykonany z materiału odpornego na korozję. </w:t>
            </w:r>
          </w:p>
          <w:p w14:paraId="57C6D283" w14:textId="77777777" w:rsidR="00C4775D" w:rsidRPr="00AB3294" w:rsidRDefault="00C4775D" w:rsidP="00E70FF6">
            <w:pPr>
              <w:numPr>
                <w:ilvl w:val="0"/>
                <w:numId w:val="17"/>
              </w:numPr>
              <w:spacing w:after="280" w:line="238" w:lineRule="auto"/>
              <w:ind w:hanging="283"/>
              <w:rPr>
                <w:rFonts w:eastAsia="Times New Roman" w:cstheme="minorHAnsi"/>
                <w:color w:val="000000"/>
                <w:sz w:val="18"/>
                <w:szCs w:val="18"/>
              </w:rPr>
            </w:pPr>
            <w:r w:rsidRPr="00AB3294">
              <w:rPr>
                <w:rFonts w:eastAsia="Times New Roman" w:cstheme="minorHAnsi"/>
                <w:color w:val="000000"/>
                <w:sz w:val="18"/>
                <w:szCs w:val="18"/>
              </w:rPr>
              <w:t xml:space="preserve">System bezpiecznej obsługi – niezależne składanie goleni przednich i tylnych i podtrzymaniu ciężaru całego zestawu jedną parą goleni przy wprowadzaniu i wyprowadzaniu noszy z/do ambulansu pozwalający na bezpieczne wprowadzenie/możliwość wyprowadzenie noszy  przez jedną osobę. </w:t>
            </w:r>
          </w:p>
          <w:p w14:paraId="0186C0DD" w14:textId="77777777" w:rsidR="00C4775D" w:rsidRPr="00AB3294" w:rsidRDefault="00C4775D" w:rsidP="00E70FF6">
            <w:pPr>
              <w:numPr>
                <w:ilvl w:val="0"/>
                <w:numId w:val="17"/>
              </w:numPr>
              <w:spacing w:after="258"/>
              <w:ind w:hanging="283"/>
              <w:rPr>
                <w:rFonts w:eastAsia="Times New Roman" w:cstheme="minorHAnsi"/>
                <w:color w:val="000000"/>
                <w:sz w:val="18"/>
                <w:szCs w:val="18"/>
              </w:rPr>
            </w:pPr>
            <w:r w:rsidRPr="00AB3294">
              <w:rPr>
                <w:rFonts w:eastAsia="Times New Roman" w:cstheme="minorHAnsi"/>
                <w:color w:val="000000"/>
                <w:sz w:val="18"/>
                <w:szCs w:val="18"/>
              </w:rPr>
              <w:t xml:space="preserve">Szybki i łatwy system połączenia z noszami. </w:t>
            </w:r>
          </w:p>
          <w:p w14:paraId="29A18686" w14:textId="77777777" w:rsidR="00C4775D" w:rsidRPr="00AB3294" w:rsidRDefault="00C4775D" w:rsidP="00E70FF6">
            <w:pPr>
              <w:numPr>
                <w:ilvl w:val="0"/>
                <w:numId w:val="17"/>
              </w:numPr>
              <w:spacing w:after="258"/>
              <w:ind w:hanging="283"/>
              <w:rPr>
                <w:rFonts w:eastAsia="Times New Roman" w:cstheme="minorHAnsi"/>
                <w:color w:val="000000"/>
                <w:sz w:val="18"/>
                <w:szCs w:val="18"/>
              </w:rPr>
            </w:pPr>
            <w:r w:rsidRPr="00AB3294">
              <w:rPr>
                <w:rFonts w:eastAsia="Times New Roman" w:cstheme="minorHAnsi"/>
                <w:color w:val="000000"/>
                <w:sz w:val="18"/>
                <w:szCs w:val="18"/>
              </w:rPr>
              <w:t xml:space="preserve">Regulacja wysokości na min 3 poziomach. </w:t>
            </w:r>
          </w:p>
          <w:p w14:paraId="34B28AEA" w14:textId="77777777" w:rsidR="00C4775D" w:rsidRPr="00AB3294" w:rsidRDefault="00C4775D" w:rsidP="00E70FF6">
            <w:pPr>
              <w:numPr>
                <w:ilvl w:val="0"/>
                <w:numId w:val="17"/>
              </w:numPr>
              <w:spacing w:after="279" w:line="238" w:lineRule="auto"/>
              <w:ind w:hanging="283"/>
              <w:rPr>
                <w:rFonts w:eastAsia="Times New Roman" w:cstheme="minorHAnsi"/>
                <w:color w:val="000000"/>
                <w:sz w:val="18"/>
                <w:szCs w:val="18"/>
              </w:rPr>
            </w:pPr>
            <w:r w:rsidRPr="00AB3294">
              <w:rPr>
                <w:rFonts w:eastAsia="Times New Roman" w:cstheme="minorHAnsi"/>
                <w:color w:val="000000"/>
                <w:sz w:val="18"/>
                <w:szCs w:val="18"/>
              </w:rPr>
              <w:t xml:space="preserve">Trwałe oznakowanie graficzne elementów związanych z obsługą transportera. </w:t>
            </w:r>
          </w:p>
          <w:p w14:paraId="4087F5E2" w14:textId="77777777" w:rsidR="00C4775D" w:rsidRPr="00AB3294" w:rsidRDefault="00C4775D" w:rsidP="00E70FF6">
            <w:pPr>
              <w:numPr>
                <w:ilvl w:val="0"/>
                <w:numId w:val="17"/>
              </w:numPr>
              <w:spacing w:after="282" w:line="238" w:lineRule="auto"/>
              <w:ind w:hanging="283"/>
              <w:rPr>
                <w:rFonts w:eastAsia="Times New Roman" w:cstheme="minorHAnsi"/>
                <w:color w:val="000000"/>
                <w:sz w:val="18"/>
                <w:szCs w:val="18"/>
              </w:rPr>
            </w:pPr>
            <w:r w:rsidRPr="00AB3294">
              <w:rPr>
                <w:rFonts w:eastAsia="Times New Roman" w:cstheme="minorHAnsi"/>
                <w:color w:val="000000"/>
                <w:sz w:val="18"/>
                <w:szCs w:val="18"/>
              </w:rPr>
              <w:t xml:space="preserve">Wyposażony w koła obrotowe ułatwiające prowadzenie noszy na wszystkich rodzajach podłoża i zawracanie w wąskich korytarzach bez konieczności unoszenia transportera (bez odrywania kół od podłoża), </w:t>
            </w:r>
          </w:p>
          <w:p w14:paraId="3AF0AA25" w14:textId="77777777" w:rsidR="00C4775D" w:rsidRPr="00AB3294" w:rsidRDefault="00C4775D" w:rsidP="00E70FF6">
            <w:pPr>
              <w:numPr>
                <w:ilvl w:val="0"/>
                <w:numId w:val="17"/>
              </w:numPr>
              <w:spacing w:after="258"/>
              <w:ind w:hanging="283"/>
              <w:rPr>
                <w:rFonts w:eastAsia="Times New Roman" w:cstheme="minorHAnsi"/>
                <w:color w:val="000000"/>
                <w:sz w:val="18"/>
                <w:szCs w:val="18"/>
              </w:rPr>
            </w:pPr>
            <w:r w:rsidRPr="00AB3294">
              <w:rPr>
                <w:rFonts w:eastAsia="Times New Roman" w:cstheme="minorHAnsi"/>
                <w:color w:val="000000"/>
                <w:sz w:val="18"/>
                <w:szCs w:val="18"/>
              </w:rPr>
              <w:t xml:space="preserve">2 koła wyposażone w hamulce. </w:t>
            </w:r>
          </w:p>
          <w:p w14:paraId="3DBC10BA" w14:textId="77777777" w:rsidR="00C4775D" w:rsidRPr="00AB3294" w:rsidRDefault="00C4775D" w:rsidP="00E70FF6">
            <w:pPr>
              <w:numPr>
                <w:ilvl w:val="0"/>
                <w:numId w:val="17"/>
              </w:numPr>
              <w:spacing w:after="279" w:line="238" w:lineRule="auto"/>
              <w:ind w:hanging="283"/>
              <w:rPr>
                <w:rFonts w:eastAsia="Times New Roman" w:cstheme="minorHAnsi"/>
                <w:color w:val="000000"/>
                <w:sz w:val="18"/>
                <w:szCs w:val="18"/>
              </w:rPr>
            </w:pPr>
            <w:r w:rsidRPr="00AB3294">
              <w:rPr>
                <w:rFonts w:eastAsia="Times New Roman" w:cstheme="minorHAnsi"/>
                <w:color w:val="000000"/>
                <w:sz w:val="18"/>
                <w:szCs w:val="18"/>
              </w:rPr>
              <w:t xml:space="preserve">System blokowania kół – koła skrętne lub zablokowane w pozycji do jazdy na wprost. </w:t>
            </w:r>
          </w:p>
          <w:p w14:paraId="72DA8DC1" w14:textId="77777777" w:rsidR="00C4775D" w:rsidRPr="00AB3294" w:rsidRDefault="00C4775D" w:rsidP="00E70FF6">
            <w:pPr>
              <w:numPr>
                <w:ilvl w:val="0"/>
                <w:numId w:val="17"/>
              </w:numPr>
              <w:spacing w:after="257"/>
              <w:ind w:hanging="283"/>
              <w:rPr>
                <w:rFonts w:eastAsia="Times New Roman" w:cstheme="minorHAnsi"/>
                <w:color w:val="000000"/>
                <w:sz w:val="18"/>
                <w:szCs w:val="18"/>
              </w:rPr>
            </w:pPr>
            <w:r w:rsidRPr="00AB3294">
              <w:rPr>
                <w:rFonts w:eastAsia="Times New Roman" w:cstheme="minorHAnsi"/>
                <w:color w:val="000000"/>
                <w:sz w:val="18"/>
                <w:szCs w:val="18"/>
              </w:rPr>
              <w:t xml:space="preserve">Możliwość ustawienia pozycji drenażowych Trendelenburga i Fowlera. </w:t>
            </w:r>
          </w:p>
          <w:p w14:paraId="457D0B51" w14:textId="77777777" w:rsidR="00C4775D" w:rsidRPr="00AB3294" w:rsidRDefault="00C4775D" w:rsidP="00E70FF6">
            <w:pPr>
              <w:numPr>
                <w:ilvl w:val="0"/>
                <w:numId w:val="17"/>
              </w:numPr>
              <w:spacing w:after="279" w:line="238" w:lineRule="auto"/>
              <w:ind w:hanging="283"/>
              <w:rPr>
                <w:rFonts w:eastAsia="Times New Roman" w:cstheme="minorHAnsi"/>
                <w:color w:val="000000"/>
                <w:sz w:val="18"/>
                <w:szCs w:val="18"/>
              </w:rPr>
            </w:pPr>
            <w:r w:rsidRPr="00AB3294">
              <w:rPr>
                <w:rFonts w:eastAsia="Times New Roman" w:cstheme="minorHAnsi"/>
                <w:color w:val="000000"/>
                <w:sz w:val="18"/>
                <w:szCs w:val="18"/>
              </w:rPr>
              <w:t xml:space="preserve">Możliwość prowadzenia noszy bokiem przez jedną osobę z dowolnej strony noszy. </w:t>
            </w:r>
          </w:p>
          <w:p w14:paraId="6927F2F9" w14:textId="77777777" w:rsidR="00C4775D" w:rsidRPr="00AB3294" w:rsidRDefault="00C4775D" w:rsidP="00E70FF6">
            <w:pPr>
              <w:numPr>
                <w:ilvl w:val="0"/>
                <w:numId w:val="17"/>
              </w:numPr>
              <w:ind w:hanging="283"/>
              <w:rPr>
                <w:rFonts w:eastAsia="Times New Roman" w:cstheme="minorHAnsi"/>
                <w:color w:val="000000"/>
                <w:sz w:val="18"/>
                <w:szCs w:val="18"/>
              </w:rPr>
            </w:pPr>
            <w:r w:rsidRPr="00AB3294">
              <w:rPr>
                <w:rFonts w:eastAsia="Times New Roman" w:cstheme="minorHAnsi"/>
                <w:color w:val="000000"/>
                <w:sz w:val="18"/>
                <w:szCs w:val="18"/>
              </w:rPr>
              <w:t xml:space="preserve">Obciążenie dopuszczalne transportera powyżej 200 kg. </w:t>
            </w:r>
          </w:p>
          <w:p w14:paraId="3CA11E69" w14:textId="77777777" w:rsidR="00C4775D" w:rsidRPr="00AB3294" w:rsidRDefault="00C4775D" w:rsidP="00C4775D">
            <w:pPr>
              <w:ind w:left="98" w:right="148"/>
              <w:jc w:val="both"/>
              <w:rPr>
                <w:rFonts w:eastAsia="Times New Roman" w:cstheme="minorHAnsi"/>
                <w:color w:val="000000"/>
                <w:sz w:val="18"/>
                <w:szCs w:val="18"/>
              </w:rPr>
            </w:pPr>
            <w:r w:rsidRPr="00AB3294">
              <w:rPr>
                <w:rFonts w:eastAsia="Times New Roman" w:cstheme="minorHAnsi"/>
                <w:color w:val="000000"/>
                <w:sz w:val="18"/>
                <w:szCs w:val="18"/>
              </w:rPr>
              <w:t xml:space="preserve">Mocowanie transportera do lawety zgodne z wymogami normy PN-EN 1789 lub równoważnej.   </w:t>
            </w:r>
          </w:p>
        </w:tc>
        <w:tc>
          <w:tcPr>
            <w:tcW w:w="994" w:type="dxa"/>
            <w:tcBorders>
              <w:top w:val="single" w:sz="8" w:space="0" w:color="000000"/>
              <w:left w:val="single" w:sz="8" w:space="0" w:color="000000"/>
              <w:bottom w:val="single" w:sz="8" w:space="0" w:color="000000"/>
              <w:right w:val="single" w:sz="4" w:space="0" w:color="000000"/>
            </w:tcBorders>
          </w:tcPr>
          <w:p w14:paraId="0C1887D3" w14:textId="77777777" w:rsidR="00C4775D" w:rsidRPr="00AB3294" w:rsidRDefault="00C4775D" w:rsidP="00C4775D">
            <w:pPr>
              <w:rPr>
                <w:rFonts w:eastAsia="Times New Roman" w:cstheme="minorHAnsi"/>
                <w:color w:val="000000"/>
                <w:sz w:val="18"/>
                <w:szCs w:val="18"/>
              </w:rPr>
            </w:pPr>
          </w:p>
        </w:tc>
      </w:tr>
      <w:tr w:rsidR="00C4775D" w:rsidRPr="00AB3294" w14:paraId="7B791884" w14:textId="77777777" w:rsidTr="00C4775D">
        <w:trPr>
          <w:trHeight w:val="778"/>
        </w:trPr>
        <w:tc>
          <w:tcPr>
            <w:tcW w:w="574" w:type="dxa"/>
            <w:tcBorders>
              <w:top w:val="single" w:sz="8" w:space="0" w:color="000000"/>
              <w:left w:val="single" w:sz="8" w:space="0" w:color="000000"/>
              <w:bottom w:val="single" w:sz="8" w:space="0" w:color="000000"/>
              <w:right w:val="single" w:sz="8" w:space="0" w:color="000000"/>
            </w:tcBorders>
          </w:tcPr>
          <w:p w14:paraId="65104C75" w14:textId="77777777" w:rsidR="00C4775D" w:rsidRPr="00AB3294" w:rsidRDefault="00C4775D" w:rsidP="00C4775D">
            <w:pPr>
              <w:ind w:left="146"/>
              <w:rPr>
                <w:rFonts w:eastAsia="Times New Roman" w:cstheme="minorHAnsi"/>
                <w:color w:val="000000"/>
                <w:sz w:val="18"/>
                <w:szCs w:val="18"/>
              </w:rPr>
            </w:pPr>
            <w:r w:rsidRPr="00AB3294">
              <w:rPr>
                <w:rFonts w:eastAsia="Times New Roman" w:cstheme="minorHAnsi"/>
                <w:color w:val="000000"/>
                <w:sz w:val="18"/>
                <w:szCs w:val="18"/>
              </w:rPr>
              <w:lastRenderedPageBreak/>
              <w:t xml:space="preserve">2. </w:t>
            </w:r>
          </w:p>
        </w:tc>
        <w:tc>
          <w:tcPr>
            <w:tcW w:w="8346" w:type="dxa"/>
            <w:tcBorders>
              <w:top w:val="single" w:sz="8" w:space="0" w:color="000000"/>
              <w:left w:val="single" w:sz="8" w:space="0" w:color="000000"/>
              <w:bottom w:val="single" w:sz="8" w:space="0" w:color="000000"/>
              <w:right w:val="single" w:sz="8" w:space="0" w:color="000000"/>
            </w:tcBorders>
          </w:tcPr>
          <w:p w14:paraId="3D52078F" w14:textId="77777777" w:rsidR="00C4775D" w:rsidRPr="00AB3294" w:rsidRDefault="00C4775D" w:rsidP="00C4775D">
            <w:pPr>
              <w:ind w:left="98"/>
              <w:rPr>
                <w:rFonts w:eastAsia="Times New Roman" w:cstheme="minorHAnsi"/>
                <w:color w:val="000000"/>
                <w:sz w:val="18"/>
                <w:szCs w:val="18"/>
              </w:rPr>
            </w:pPr>
            <w:r w:rsidRPr="00AB3294">
              <w:rPr>
                <w:rFonts w:eastAsia="Times New Roman" w:cstheme="minorHAnsi"/>
                <w:color w:val="000000"/>
                <w:sz w:val="18"/>
                <w:szCs w:val="18"/>
              </w:rPr>
              <w:t xml:space="preserve">Nosze podbierakowe </w:t>
            </w:r>
          </w:p>
        </w:tc>
        <w:tc>
          <w:tcPr>
            <w:tcW w:w="994" w:type="dxa"/>
            <w:tcBorders>
              <w:top w:val="single" w:sz="8" w:space="0" w:color="000000"/>
              <w:left w:val="single" w:sz="8" w:space="0" w:color="000000"/>
              <w:bottom w:val="single" w:sz="8" w:space="0" w:color="000000"/>
              <w:right w:val="single" w:sz="4" w:space="0" w:color="000000"/>
            </w:tcBorders>
          </w:tcPr>
          <w:p w14:paraId="0EF8D7BD" w14:textId="77777777" w:rsidR="00C4775D" w:rsidRPr="00AB3294" w:rsidRDefault="00C4775D" w:rsidP="00C4775D">
            <w:pPr>
              <w:ind w:left="3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15F81933" w14:textId="77777777" w:rsidTr="00C4775D">
        <w:tblPrEx>
          <w:tblCellMar>
            <w:left w:w="98" w:type="dxa"/>
            <w:bottom w:w="0" w:type="dxa"/>
            <w:right w:w="162" w:type="dxa"/>
          </w:tblCellMar>
        </w:tblPrEx>
        <w:trPr>
          <w:trHeight w:val="4918"/>
        </w:trPr>
        <w:tc>
          <w:tcPr>
            <w:tcW w:w="574" w:type="dxa"/>
            <w:tcBorders>
              <w:top w:val="single" w:sz="8" w:space="0" w:color="000000"/>
              <w:left w:val="single" w:sz="8" w:space="0" w:color="000000"/>
              <w:bottom w:val="single" w:sz="8" w:space="0" w:color="000000"/>
              <w:right w:val="single" w:sz="8" w:space="0" w:color="000000"/>
            </w:tcBorders>
          </w:tcPr>
          <w:p w14:paraId="6FAE7C42" w14:textId="77777777" w:rsidR="00C4775D" w:rsidRPr="00AB3294" w:rsidRDefault="00C4775D" w:rsidP="00C4775D">
            <w:pPr>
              <w:rPr>
                <w:rFonts w:eastAsia="Times New Roman" w:cstheme="minorHAnsi"/>
                <w:color w:val="000000"/>
                <w:sz w:val="18"/>
                <w:szCs w:val="18"/>
              </w:rPr>
            </w:pPr>
          </w:p>
        </w:tc>
        <w:tc>
          <w:tcPr>
            <w:tcW w:w="8346" w:type="dxa"/>
            <w:tcBorders>
              <w:top w:val="single" w:sz="8" w:space="0" w:color="000000"/>
              <w:left w:val="single" w:sz="8" w:space="0" w:color="000000"/>
              <w:bottom w:val="single" w:sz="8" w:space="0" w:color="000000"/>
              <w:right w:val="single" w:sz="8" w:space="0" w:color="000000"/>
            </w:tcBorders>
            <w:vAlign w:val="center"/>
          </w:tcPr>
          <w:p w14:paraId="13E1D702" w14:textId="77777777" w:rsidR="00C4775D" w:rsidRPr="00AB3294" w:rsidRDefault="00C4775D" w:rsidP="00E70FF6">
            <w:pPr>
              <w:numPr>
                <w:ilvl w:val="0"/>
                <w:numId w:val="18"/>
              </w:numPr>
              <w:spacing w:after="1" w:line="238" w:lineRule="auto"/>
              <w:ind w:hanging="251"/>
              <w:rPr>
                <w:rFonts w:eastAsia="Times New Roman" w:cstheme="minorHAnsi"/>
                <w:color w:val="000000"/>
                <w:sz w:val="18"/>
                <w:szCs w:val="18"/>
              </w:rPr>
            </w:pPr>
            <w:r w:rsidRPr="00AB3294">
              <w:rPr>
                <w:rFonts w:eastAsia="Times New Roman" w:cstheme="minorHAnsi"/>
                <w:color w:val="000000"/>
                <w:sz w:val="18"/>
                <w:szCs w:val="18"/>
              </w:rPr>
              <w:t xml:space="preserve">wykonane z łatwego w czyszczeniu i odpornego na płyny wysokiej jakości aluminium   </w:t>
            </w:r>
          </w:p>
          <w:p w14:paraId="5A0211E9" w14:textId="77777777" w:rsidR="00C4775D" w:rsidRPr="00AB3294" w:rsidRDefault="00C4775D" w:rsidP="00E70FF6">
            <w:pPr>
              <w:numPr>
                <w:ilvl w:val="0"/>
                <w:numId w:val="18"/>
              </w:numPr>
              <w:spacing w:after="1" w:line="238" w:lineRule="auto"/>
              <w:ind w:hanging="251"/>
              <w:rPr>
                <w:rFonts w:eastAsia="Times New Roman" w:cstheme="minorHAnsi"/>
                <w:color w:val="000000"/>
                <w:sz w:val="18"/>
                <w:szCs w:val="18"/>
              </w:rPr>
            </w:pPr>
            <w:r w:rsidRPr="00AB3294">
              <w:rPr>
                <w:rFonts w:eastAsia="Times New Roman" w:cstheme="minorHAnsi"/>
                <w:color w:val="000000"/>
                <w:sz w:val="18"/>
                <w:szCs w:val="18"/>
              </w:rPr>
              <w:t xml:space="preserve">wielostopniowa regulacja długości noszy umożliwiająca dopasowanie ich do wymiarów pacjenta  </w:t>
            </w:r>
          </w:p>
          <w:p w14:paraId="1C75FB9A" w14:textId="77777777" w:rsidR="00C4775D" w:rsidRPr="00AB3294" w:rsidRDefault="00C4775D" w:rsidP="00E70FF6">
            <w:pPr>
              <w:numPr>
                <w:ilvl w:val="0"/>
                <w:numId w:val="18"/>
              </w:numPr>
              <w:spacing w:after="1" w:line="238" w:lineRule="auto"/>
              <w:ind w:hanging="251"/>
              <w:rPr>
                <w:rFonts w:eastAsia="Times New Roman" w:cstheme="minorHAnsi"/>
                <w:color w:val="000000"/>
                <w:sz w:val="18"/>
                <w:szCs w:val="18"/>
              </w:rPr>
            </w:pPr>
            <w:r w:rsidRPr="00AB3294">
              <w:rPr>
                <w:rFonts w:eastAsia="Times New Roman" w:cstheme="minorHAnsi"/>
                <w:color w:val="000000"/>
                <w:sz w:val="18"/>
                <w:szCs w:val="18"/>
              </w:rPr>
              <w:t xml:space="preserve">konstrukcja zamków spinających łopaty wykluczająca możliwość przypadkowego ich rozpięcia oraz umożliwiająca ich spięcie nawet pod pewnym kątem  </w:t>
            </w:r>
          </w:p>
          <w:p w14:paraId="75420242" w14:textId="77777777" w:rsidR="00C4775D" w:rsidRPr="00AB3294" w:rsidRDefault="00C4775D" w:rsidP="00E70FF6">
            <w:pPr>
              <w:numPr>
                <w:ilvl w:val="0"/>
                <w:numId w:val="18"/>
              </w:numPr>
              <w:spacing w:after="1" w:line="238" w:lineRule="auto"/>
              <w:ind w:hanging="251"/>
              <w:rPr>
                <w:rFonts w:eastAsia="Times New Roman" w:cstheme="minorHAnsi"/>
                <w:color w:val="000000"/>
                <w:sz w:val="18"/>
                <w:szCs w:val="18"/>
              </w:rPr>
            </w:pPr>
            <w:r w:rsidRPr="00AB3294">
              <w:rPr>
                <w:rFonts w:eastAsia="Times New Roman" w:cstheme="minorHAnsi"/>
                <w:color w:val="000000"/>
                <w:sz w:val="18"/>
                <w:szCs w:val="18"/>
              </w:rPr>
              <w:t xml:space="preserve">Min. trzy pasy zabezpieczające o regulowanej długości mocowane do ramy noszy  </w:t>
            </w:r>
          </w:p>
          <w:p w14:paraId="005D8A7A" w14:textId="77777777" w:rsidR="00C4775D" w:rsidRPr="00AB3294" w:rsidRDefault="00C4775D" w:rsidP="00E70FF6">
            <w:pPr>
              <w:numPr>
                <w:ilvl w:val="0"/>
                <w:numId w:val="18"/>
              </w:numPr>
              <w:spacing w:after="1" w:line="238" w:lineRule="auto"/>
              <w:ind w:hanging="251"/>
              <w:rPr>
                <w:rFonts w:eastAsia="Times New Roman" w:cstheme="minorHAnsi"/>
                <w:color w:val="000000"/>
                <w:sz w:val="18"/>
                <w:szCs w:val="18"/>
              </w:rPr>
            </w:pPr>
            <w:r w:rsidRPr="00AB3294">
              <w:rPr>
                <w:rFonts w:eastAsia="Times New Roman" w:cstheme="minorHAnsi"/>
                <w:color w:val="000000"/>
                <w:sz w:val="18"/>
                <w:szCs w:val="18"/>
              </w:rPr>
              <w:t xml:space="preserve">Min. 8 ergonomicznych uchwytów zdystansowanych od podłoża znajdujących się na obwodzie noszy służących do przenoszenia  </w:t>
            </w:r>
          </w:p>
          <w:p w14:paraId="1F961E66" w14:textId="77777777" w:rsidR="00C4775D" w:rsidRPr="00AB3294" w:rsidRDefault="00C4775D" w:rsidP="00E70FF6">
            <w:pPr>
              <w:numPr>
                <w:ilvl w:val="0"/>
                <w:numId w:val="18"/>
              </w:numPr>
              <w:ind w:hanging="251"/>
              <w:rPr>
                <w:rFonts w:eastAsia="Times New Roman" w:cstheme="minorHAnsi"/>
                <w:color w:val="000000"/>
                <w:sz w:val="18"/>
                <w:szCs w:val="18"/>
              </w:rPr>
            </w:pPr>
            <w:r w:rsidRPr="00AB3294">
              <w:rPr>
                <w:rFonts w:eastAsia="Times New Roman" w:cstheme="minorHAnsi"/>
                <w:color w:val="000000"/>
                <w:sz w:val="18"/>
                <w:szCs w:val="18"/>
              </w:rPr>
              <w:t xml:space="preserve">możliwość złożenia noszy na pół celem łatwiejszego transportu  </w:t>
            </w:r>
          </w:p>
          <w:p w14:paraId="5D18EBBF" w14:textId="77777777" w:rsidR="00C4775D" w:rsidRPr="00AB3294" w:rsidRDefault="00C4775D" w:rsidP="00E70FF6">
            <w:pPr>
              <w:numPr>
                <w:ilvl w:val="0"/>
                <w:numId w:val="18"/>
              </w:numPr>
              <w:ind w:hanging="251"/>
              <w:rPr>
                <w:rFonts w:eastAsia="Times New Roman" w:cstheme="minorHAnsi"/>
                <w:color w:val="000000"/>
                <w:sz w:val="18"/>
                <w:szCs w:val="18"/>
              </w:rPr>
            </w:pPr>
            <w:r w:rsidRPr="00AB3294">
              <w:rPr>
                <w:rFonts w:eastAsia="Times New Roman" w:cstheme="minorHAnsi"/>
                <w:color w:val="000000"/>
                <w:sz w:val="18"/>
                <w:szCs w:val="18"/>
              </w:rPr>
              <w:t xml:space="preserve">udźwig min. 150 kg  </w:t>
            </w:r>
          </w:p>
          <w:p w14:paraId="2018EB8F" w14:textId="77777777" w:rsidR="00C4775D" w:rsidRPr="00AB3294" w:rsidRDefault="00C4775D" w:rsidP="00E70FF6">
            <w:pPr>
              <w:numPr>
                <w:ilvl w:val="0"/>
                <w:numId w:val="18"/>
              </w:numPr>
              <w:ind w:hanging="251"/>
              <w:rPr>
                <w:rFonts w:eastAsia="Times New Roman" w:cstheme="minorHAnsi"/>
                <w:color w:val="000000"/>
                <w:sz w:val="18"/>
                <w:szCs w:val="18"/>
              </w:rPr>
            </w:pPr>
            <w:r w:rsidRPr="00AB3294">
              <w:rPr>
                <w:rFonts w:eastAsia="Times New Roman" w:cstheme="minorHAnsi"/>
                <w:color w:val="000000"/>
                <w:sz w:val="18"/>
                <w:szCs w:val="18"/>
              </w:rPr>
              <w:t xml:space="preserve">waga max. 10 kg  </w:t>
            </w:r>
          </w:p>
          <w:p w14:paraId="7711995F" w14:textId="77777777" w:rsidR="00C4775D" w:rsidRPr="00AB3294" w:rsidRDefault="00C4775D" w:rsidP="00E70FF6">
            <w:pPr>
              <w:numPr>
                <w:ilvl w:val="0"/>
                <w:numId w:val="18"/>
              </w:numPr>
              <w:spacing w:after="257"/>
              <w:ind w:hanging="251"/>
              <w:rPr>
                <w:rFonts w:eastAsia="Times New Roman" w:cstheme="minorHAnsi"/>
                <w:color w:val="000000"/>
                <w:sz w:val="18"/>
                <w:szCs w:val="18"/>
              </w:rPr>
            </w:pPr>
            <w:r w:rsidRPr="00AB3294">
              <w:rPr>
                <w:rFonts w:eastAsia="Times New Roman" w:cstheme="minorHAnsi"/>
                <w:color w:val="000000"/>
                <w:sz w:val="18"/>
                <w:szCs w:val="18"/>
              </w:rPr>
              <w:t xml:space="preserve">regulacja długości w zakresie  co najmniej – 167 cm – 202 cm   </w:t>
            </w:r>
          </w:p>
          <w:p w14:paraId="7935DC33"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Długość po złożeniu na pół  - max. 140 cm - szerokość –  max. 50 cm  </w:t>
            </w:r>
          </w:p>
        </w:tc>
        <w:tc>
          <w:tcPr>
            <w:tcW w:w="994" w:type="dxa"/>
            <w:tcBorders>
              <w:top w:val="single" w:sz="8" w:space="0" w:color="000000"/>
              <w:left w:val="single" w:sz="8" w:space="0" w:color="000000"/>
              <w:bottom w:val="single" w:sz="8" w:space="0" w:color="000000"/>
              <w:right w:val="single" w:sz="4" w:space="0" w:color="000000"/>
            </w:tcBorders>
          </w:tcPr>
          <w:p w14:paraId="224D9920" w14:textId="77777777" w:rsidR="00C4775D" w:rsidRPr="00AB3294" w:rsidRDefault="00C4775D" w:rsidP="00C4775D">
            <w:pPr>
              <w:rPr>
                <w:rFonts w:eastAsia="Times New Roman" w:cstheme="minorHAnsi"/>
                <w:color w:val="000000"/>
                <w:sz w:val="18"/>
                <w:szCs w:val="18"/>
              </w:rPr>
            </w:pPr>
          </w:p>
        </w:tc>
      </w:tr>
      <w:tr w:rsidR="00C4775D" w:rsidRPr="00AB3294" w14:paraId="1580A2C3" w14:textId="77777777" w:rsidTr="00C4775D">
        <w:tblPrEx>
          <w:tblCellMar>
            <w:left w:w="98" w:type="dxa"/>
            <w:bottom w:w="0" w:type="dxa"/>
            <w:right w:w="162" w:type="dxa"/>
          </w:tblCellMar>
        </w:tblPrEx>
        <w:trPr>
          <w:trHeight w:val="4495"/>
        </w:trPr>
        <w:tc>
          <w:tcPr>
            <w:tcW w:w="574" w:type="dxa"/>
            <w:tcBorders>
              <w:top w:val="single" w:sz="8" w:space="0" w:color="000000"/>
              <w:left w:val="single" w:sz="8" w:space="0" w:color="000000"/>
              <w:bottom w:val="single" w:sz="8" w:space="0" w:color="000000"/>
              <w:right w:val="single" w:sz="8" w:space="0" w:color="000000"/>
            </w:tcBorders>
          </w:tcPr>
          <w:p w14:paraId="69EB7252"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3. </w:t>
            </w:r>
          </w:p>
        </w:tc>
        <w:tc>
          <w:tcPr>
            <w:tcW w:w="8346" w:type="dxa"/>
            <w:tcBorders>
              <w:top w:val="single" w:sz="8" w:space="0" w:color="000000"/>
              <w:left w:val="single" w:sz="8" w:space="0" w:color="000000"/>
              <w:bottom w:val="single" w:sz="8" w:space="0" w:color="000000"/>
              <w:right w:val="single" w:sz="8" w:space="0" w:color="000000"/>
            </w:tcBorders>
          </w:tcPr>
          <w:p w14:paraId="088DA7DB"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Materac próżniowy z pompką: </w:t>
            </w:r>
          </w:p>
          <w:p w14:paraId="3D6D3DE6" w14:textId="77777777" w:rsidR="00C4775D" w:rsidRPr="00AB3294" w:rsidRDefault="00C4775D" w:rsidP="00E70FF6">
            <w:pPr>
              <w:numPr>
                <w:ilvl w:val="0"/>
                <w:numId w:val="19"/>
              </w:numPr>
              <w:spacing w:after="159" w:line="238" w:lineRule="auto"/>
              <w:ind w:hanging="187"/>
              <w:rPr>
                <w:rFonts w:eastAsia="Times New Roman" w:cstheme="minorHAnsi"/>
                <w:color w:val="000000"/>
                <w:sz w:val="18"/>
                <w:szCs w:val="18"/>
              </w:rPr>
            </w:pPr>
            <w:r w:rsidRPr="00AB3294">
              <w:rPr>
                <w:rFonts w:eastAsia="Times New Roman" w:cstheme="minorHAnsi"/>
                <w:color w:val="000000"/>
                <w:sz w:val="18"/>
                <w:szCs w:val="18"/>
              </w:rPr>
              <w:t xml:space="preserve">Z systemem pikowanych komór wewnętrznych uniemożliwiających przesuwanie się granulatu pod ciężarem pacjenta  </w:t>
            </w:r>
          </w:p>
          <w:p w14:paraId="22EC6305" w14:textId="77777777" w:rsidR="00C4775D" w:rsidRPr="00AB3294" w:rsidRDefault="00C4775D" w:rsidP="00E70FF6">
            <w:pPr>
              <w:numPr>
                <w:ilvl w:val="0"/>
                <w:numId w:val="19"/>
              </w:numPr>
              <w:spacing w:after="162" w:line="238" w:lineRule="auto"/>
              <w:ind w:hanging="187"/>
              <w:rPr>
                <w:rFonts w:eastAsia="Times New Roman" w:cstheme="minorHAnsi"/>
                <w:color w:val="000000"/>
                <w:sz w:val="18"/>
                <w:szCs w:val="18"/>
              </w:rPr>
            </w:pPr>
            <w:r w:rsidRPr="00AB3294">
              <w:rPr>
                <w:rFonts w:eastAsia="Times New Roman" w:cstheme="minorHAnsi"/>
                <w:color w:val="000000"/>
                <w:sz w:val="18"/>
                <w:szCs w:val="18"/>
              </w:rPr>
              <w:t xml:space="preserve">Konstrukcja oparta o niezależne komory uniemożliwiająca załamywanie się usztywnionego materaca podczas podnoszenia chorego  </w:t>
            </w:r>
          </w:p>
          <w:p w14:paraId="619F6EB6" w14:textId="77777777" w:rsidR="00C4775D" w:rsidRPr="00AB3294" w:rsidRDefault="00C4775D" w:rsidP="00E70FF6">
            <w:pPr>
              <w:numPr>
                <w:ilvl w:val="0"/>
                <w:numId w:val="19"/>
              </w:numPr>
              <w:spacing w:after="138"/>
              <w:ind w:hanging="187"/>
              <w:rPr>
                <w:rFonts w:eastAsia="Times New Roman" w:cstheme="minorHAnsi"/>
                <w:color w:val="000000"/>
                <w:sz w:val="18"/>
                <w:szCs w:val="18"/>
              </w:rPr>
            </w:pPr>
            <w:r w:rsidRPr="00AB3294">
              <w:rPr>
                <w:rFonts w:eastAsia="Times New Roman" w:cstheme="minorHAnsi"/>
                <w:color w:val="000000"/>
                <w:sz w:val="18"/>
                <w:szCs w:val="18"/>
              </w:rPr>
              <w:t xml:space="preserve">Całkowicie przenikalny dla promieni X   </w:t>
            </w:r>
          </w:p>
          <w:p w14:paraId="3C67294A" w14:textId="77777777" w:rsidR="00C4775D" w:rsidRPr="00AB3294" w:rsidRDefault="00C4775D" w:rsidP="00E70FF6">
            <w:pPr>
              <w:numPr>
                <w:ilvl w:val="0"/>
                <w:numId w:val="19"/>
              </w:numPr>
              <w:spacing w:after="159" w:line="238" w:lineRule="auto"/>
              <w:ind w:hanging="187"/>
              <w:rPr>
                <w:rFonts w:eastAsia="Times New Roman" w:cstheme="minorHAnsi"/>
                <w:color w:val="000000"/>
                <w:sz w:val="18"/>
                <w:szCs w:val="18"/>
              </w:rPr>
            </w:pPr>
            <w:r w:rsidRPr="00AB3294">
              <w:rPr>
                <w:rFonts w:eastAsia="Times New Roman" w:cstheme="minorHAnsi"/>
                <w:color w:val="000000"/>
                <w:sz w:val="18"/>
                <w:szCs w:val="18"/>
              </w:rPr>
              <w:t xml:space="preserve">Dodatkowa odpinana podłoga wyposażona w min. 12 uchwytów umożliwiających transport  </w:t>
            </w:r>
          </w:p>
          <w:p w14:paraId="5CA7C84F" w14:textId="77777777" w:rsidR="00C4775D" w:rsidRPr="00AB3294" w:rsidRDefault="00C4775D" w:rsidP="00E70FF6">
            <w:pPr>
              <w:numPr>
                <w:ilvl w:val="0"/>
                <w:numId w:val="19"/>
              </w:numPr>
              <w:spacing w:after="138"/>
              <w:ind w:hanging="187"/>
              <w:rPr>
                <w:rFonts w:eastAsia="Times New Roman" w:cstheme="minorHAnsi"/>
                <w:color w:val="000000"/>
                <w:sz w:val="18"/>
                <w:szCs w:val="18"/>
              </w:rPr>
            </w:pPr>
            <w:r w:rsidRPr="00AB3294">
              <w:rPr>
                <w:rFonts w:eastAsia="Times New Roman" w:cstheme="minorHAnsi"/>
                <w:color w:val="000000"/>
                <w:sz w:val="18"/>
                <w:szCs w:val="18"/>
              </w:rPr>
              <w:t xml:space="preserve">Materac z minimum 4 uchwytami  na krótszych bokach  </w:t>
            </w:r>
          </w:p>
          <w:p w14:paraId="2BBC6308" w14:textId="77777777" w:rsidR="00C4775D" w:rsidRPr="00AB3294" w:rsidRDefault="00C4775D" w:rsidP="00E70FF6">
            <w:pPr>
              <w:numPr>
                <w:ilvl w:val="0"/>
                <w:numId w:val="19"/>
              </w:numPr>
              <w:spacing w:after="134"/>
              <w:ind w:hanging="187"/>
              <w:rPr>
                <w:rFonts w:eastAsia="Times New Roman" w:cstheme="minorHAnsi"/>
                <w:color w:val="000000"/>
                <w:sz w:val="18"/>
                <w:szCs w:val="18"/>
              </w:rPr>
            </w:pPr>
            <w:r w:rsidRPr="00AB3294">
              <w:rPr>
                <w:rFonts w:eastAsia="Times New Roman" w:cstheme="minorHAnsi"/>
                <w:color w:val="000000"/>
                <w:sz w:val="18"/>
                <w:szCs w:val="18"/>
              </w:rPr>
              <w:t xml:space="preserve">Min. 4 pasy poprzeczne min. wymiary 80 cm x 232cm  </w:t>
            </w:r>
          </w:p>
          <w:p w14:paraId="752FE5B2"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Pompka do materaca  </w:t>
            </w:r>
          </w:p>
        </w:tc>
        <w:tc>
          <w:tcPr>
            <w:tcW w:w="994" w:type="dxa"/>
            <w:tcBorders>
              <w:top w:val="single" w:sz="8" w:space="0" w:color="000000"/>
              <w:left w:val="single" w:sz="8" w:space="0" w:color="000000"/>
              <w:bottom w:val="single" w:sz="8" w:space="0" w:color="000000"/>
              <w:right w:val="single" w:sz="4" w:space="0" w:color="000000"/>
            </w:tcBorders>
            <w:vAlign w:val="center"/>
          </w:tcPr>
          <w:p w14:paraId="498BDBEB" w14:textId="77777777" w:rsidR="00C4775D" w:rsidRPr="00AB3294" w:rsidRDefault="00C4775D" w:rsidP="00C4775D">
            <w:pPr>
              <w:ind w:left="5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56EABA25" w14:textId="77777777" w:rsidTr="00C4775D">
        <w:tblPrEx>
          <w:tblCellMar>
            <w:left w:w="98" w:type="dxa"/>
            <w:bottom w:w="0" w:type="dxa"/>
            <w:right w:w="162" w:type="dxa"/>
          </w:tblCellMar>
        </w:tblPrEx>
        <w:trPr>
          <w:trHeight w:val="4260"/>
        </w:trPr>
        <w:tc>
          <w:tcPr>
            <w:tcW w:w="574" w:type="dxa"/>
            <w:tcBorders>
              <w:top w:val="single" w:sz="8" w:space="0" w:color="000000"/>
              <w:left w:val="single" w:sz="8" w:space="0" w:color="000000"/>
              <w:bottom w:val="single" w:sz="8" w:space="0" w:color="000000"/>
              <w:right w:val="single" w:sz="8" w:space="0" w:color="000000"/>
            </w:tcBorders>
          </w:tcPr>
          <w:p w14:paraId="02F0C4E5"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lastRenderedPageBreak/>
              <w:t xml:space="preserve">4. </w:t>
            </w:r>
          </w:p>
        </w:tc>
        <w:tc>
          <w:tcPr>
            <w:tcW w:w="8346" w:type="dxa"/>
            <w:tcBorders>
              <w:top w:val="single" w:sz="8" w:space="0" w:color="000000"/>
              <w:left w:val="single" w:sz="8" w:space="0" w:color="000000"/>
              <w:bottom w:val="single" w:sz="8" w:space="0" w:color="000000"/>
              <w:right w:val="single" w:sz="8" w:space="0" w:color="000000"/>
            </w:tcBorders>
          </w:tcPr>
          <w:p w14:paraId="69BE458D"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Krzesełko kardiologiczne z odpinanym systemem trakcyjnym </w:t>
            </w:r>
          </w:p>
          <w:p w14:paraId="437F338D" w14:textId="77777777" w:rsidR="00C4775D" w:rsidRPr="00AB3294" w:rsidRDefault="00C4775D" w:rsidP="00E70FF6">
            <w:pPr>
              <w:numPr>
                <w:ilvl w:val="0"/>
                <w:numId w:val="20"/>
              </w:numPr>
              <w:spacing w:after="135"/>
              <w:ind w:hanging="359"/>
              <w:rPr>
                <w:rFonts w:eastAsia="Times New Roman" w:cstheme="minorHAnsi"/>
                <w:color w:val="000000"/>
                <w:sz w:val="18"/>
                <w:szCs w:val="18"/>
              </w:rPr>
            </w:pPr>
            <w:r w:rsidRPr="00AB3294">
              <w:rPr>
                <w:rFonts w:eastAsia="Times New Roman" w:cstheme="minorHAnsi"/>
                <w:color w:val="000000"/>
                <w:sz w:val="18"/>
                <w:szCs w:val="18"/>
              </w:rPr>
              <w:t xml:space="preserve">wykonane z aluminium lub kompozytów,  </w:t>
            </w:r>
          </w:p>
          <w:p w14:paraId="01E98656" w14:textId="77777777" w:rsidR="00C4775D" w:rsidRPr="00AB3294" w:rsidRDefault="00C4775D" w:rsidP="00E70FF6">
            <w:pPr>
              <w:numPr>
                <w:ilvl w:val="0"/>
                <w:numId w:val="20"/>
              </w:numPr>
              <w:spacing w:after="138"/>
              <w:ind w:hanging="359"/>
              <w:rPr>
                <w:rFonts w:eastAsia="Times New Roman" w:cstheme="minorHAnsi"/>
                <w:color w:val="000000"/>
                <w:sz w:val="18"/>
                <w:szCs w:val="18"/>
              </w:rPr>
            </w:pPr>
            <w:r w:rsidRPr="00AB3294">
              <w:rPr>
                <w:rFonts w:eastAsia="Times New Roman" w:cstheme="minorHAnsi"/>
                <w:color w:val="000000"/>
                <w:sz w:val="18"/>
                <w:szCs w:val="18"/>
              </w:rPr>
              <w:t xml:space="preserve">konstrukcja umożliwiająca rozłożenie ciężaru pacjenta i prosty transport  </w:t>
            </w:r>
          </w:p>
          <w:p w14:paraId="76D34A1C" w14:textId="77777777" w:rsidR="00C4775D" w:rsidRPr="00AB3294" w:rsidRDefault="00C4775D" w:rsidP="00E70FF6">
            <w:pPr>
              <w:numPr>
                <w:ilvl w:val="0"/>
                <w:numId w:val="20"/>
              </w:numPr>
              <w:spacing w:after="138"/>
              <w:ind w:hanging="359"/>
              <w:rPr>
                <w:rFonts w:eastAsia="Times New Roman" w:cstheme="minorHAnsi"/>
                <w:color w:val="000000"/>
                <w:sz w:val="18"/>
                <w:szCs w:val="18"/>
              </w:rPr>
            </w:pPr>
            <w:r w:rsidRPr="00AB3294">
              <w:rPr>
                <w:rFonts w:eastAsia="Times New Roman" w:cstheme="minorHAnsi"/>
                <w:color w:val="000000"/>
                <w:sz w:val="18"/>
                <w:szCs w:val="18"/>
              </w:rPr>
              <w:t xml:space="preserve">4 kółka w tym 2 z hamulcami  </w:t>
            </w:r>
          </w:p>
          <w:p w14:paraId="22CF0F35" w14:textId="77777777" w:rsidR="00C4775D" w:rsidRPr="00AB3294" w:rsidRDefault="00C4775D" w:rsidP="00E70FF6">
            <w:pPr>
              <w:numPr>
                <w:ilvl w:val="0"/>
                <w:numId w:val="20"/>
              </w:numPr>
              <w:spacing w:after="137"/>
              <w:ind w:hanging="359"/>
              <w:rPr>
                <w:rFonts w:eastAsia="Times New Roman" w:cstheme="minorHAnsi"/>
                <w:color w:val="000000"/>
                <w:sz w:val="18"/>
                <w:szCs w:val="18"/>
              </w:rPr>
            </w:pPr>
            <w:r w:rsidRPr="00AB3294">
              <w:rPr>
                <w:rFonts w:eastAsia="Times New Roman" w:cstheme="minorHAnsi"/>
                <w:color w:val="000000"/>
                <w:sz w:val="18"/>
                <w:szCs w:val="18"/>
              </w:rPr>
              <w:t xml:space="preserve">wysuwane teleskopowo rączki przednie   </w:t>
            </w:r>
          </w:p>
          <w:p w14:paraId="7C87388B" w14:textId="77777777" w:rsidR="00C4775D" w:rsidRPr="00AB3294" w:rsidRDefault="00C4775D" w:rsidP="00E70FF6">
            <w:pPr>
              <w:numPr>
                <w:ilvl w:val="0"/>
                <w:numId w:val="20"/>
              </w:numPr>
              <w:spacing w:after="138"/>
              <w:ind w:hanging="359"/>
              <w:rPr>
                <w:rFonts w:eastAsia="Times New Roman" w:cstheme="minorHAnsi"/>
                <w:color w:val="000000"/>
                <w:sz w:val="18"/>
                <w:szCs w:val="18"/>
              </w:rPr>
            </w:pPr>
            <w:r w:rsidRPr="00AB3294">
              <w:rPr>
                <w:rFonts w:eastAsia="Times New Roman" w:cstheme="minorHAnsi"/>
                <w:color w:val="000000"/>
                <w:sz w:val="18"/>
                <w:szCs w:val="18"/>
              </w:rPr>
              <w:t xml:space="preserve">składane rączki tylne   </w:t>
            </w:r>
          </w:p>
          <w:p w14:paraId="6A9139F5" w14:textId="77777777" w:rsidR="00C4775D" w:rsidRPr="00AB3294" w:rsidRDefault="00C4775D" w:rsidP="00E70FF6">
            <w:pPr>
              <w:numPr>
                <w:ilvl w:val="0"/>
                <w:numId w:val="20"/>
              </w:numPr>
              <w:spacing w:after="137"/>
              <w:ind w:hanging="359"/>
              <w:rPr>
                <w:rFonts w:eastAsia="Times New Roman" w:cstheme="minorHAnsi"/>
                <w:color w:val="000000"/>
                <w:sz w:val="18"/>
                <w:szCs w:val="18"/>
              </w:rPr>
            </w:pPr>
            <w:r w:rsidRPr="00AB3294">
              <w:rPr>
                <w:rFonts w:eastAsia="Times New Roman" w:cstheme="minorHAnsi"/>
                <w:color w:val="000000"/>
                <w:sz w:val="18"/>
                <w:szCs w:val="18"/>
              </w:rPr>
              <w:t xml:space="preserve">wymiary po złożeniu nie przekraczające 105 cm x 60 cm x 35 cm  </w:t>
            </w:r>
          </w:p>
          <w:p w14:paraId="606969CF" w14:textId="77777777" w:rsidR="00C4775D" w:rsidRPr="00AB3294" w:rsidRDefault="00C4775D" w:rsidP="00E70FF6">
            <w:pPr>
              <w:numPr>
                <w:ilvl w:val="0"/>
                <w:numId w:val="20"/>
              </w:numPr>
              <w:spacing w:after="161" w:line="238" w:lineRule="auto"/>
              <w:ind w:hanging="359"/>
              <w:rPr>
                <w:rFonts w:eastAsia="Times New Roman" w:cstheme="minorHAnsi"/>
                <w:color w:val="000000"/>
                <w:sz w:val="18"/>
                <w:szCs w:val="18"/>
              </w:rPr>
            </w:pPr>
            <w:r w:rsidRPr="00AB3294">
              <w:rPr>
                <w:rFonts w:eastAsia="Times New Roman" w:cstheme="minorHAnsi"/>
                <w:color w:val="000000"/>
                <w:sz w:val="18"/>
                <w:szCs w:val="18"/>
              </w:rPr>
              <w:t xml:space="preserve">system płozowy umożliwiający bezpieczne sprowadzenie siedzącego na krzesełku pacjenta po schodach przez jednego ratownika,  </w:t>
            </w:r>
          </w:p>
          <w:p w14:paraId="470D0310" w14:textId="77777777" w:rsidR="00C4775D" w:rsidRPr="00AB3294" w:rsidRDefault="00C4775D" w:rsidP="00E70FF6">
            <w:pPr>
              <w:numPr>
                <w:ilvl w:val="0"/>
                <w:numId w:val="20"/>
              </w:numPr>
              <w:ind w:hanging="359"/>
              <w:rPr>
                <w:rFonts w:eastAsia="Times New Roman" w:cstheme="minorHAnsi"/>
                <w:color w:val="000000"/>
                <w:sz w:val="18"/>
                <w:szCs w:val="18"/>
              </w:rPr>
            </w:pPr>
            <w:r w:rsidRPr="00AB3294">
              <w:rPr>
                <w:rFonts w:eastAsia="Times New Roman" w:cstheme="minorHAnsi"/>
                <w:color w:val="000000"/>
                <w:sz w:val="18"/>
                <w:szCs w:val="18"/>
              </w:rPr>
              <w:t xml:space="preserve">udźwig – min. 150 kg  </w:t>
            </w:r>
          </w:p>
        </w:tc>
        <w:tc>
          <w:tcPr>
            <w:tcW w:w="994" w:type="dxa"/>
            <w:tcBorders>
              <w:top w:val="single" w:sz="8" w:space="0" w:color="000000"/>
              <w:left w:val="single" w:sz="8" w:space="0" w:color="000000"/>
              <w:bottom w:val="single" w:sz="8" w:space="0" w:color="000000"/>
              <w:right w:val="single" w:sz="4" w:space="0" w:color="000000"/>
            </w:tcBorders>
            <w:vAlign w:val="center"/>
          </w:tcPr>
          <w:p w14:paraId="593B66FC" w14:textId="77777777" w:rsidR="00C4775D" w:rsidRPr="00AB3294" w:rsidRDefault="00C4775D" w:rsidP="00C4775D">
            <w:pPr>
              <w:ind w:left="5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bl>
    <w:p w14:paraId="05F40D2A" w14:textId="77777777" w:rsidR="00C4775D" w:rsidRPr="00AB3294" w:rsidRDefault="00C4775D" w:rsidP="00C4775D">
      <w:pPr>
        <w:spacing w:after="0"/>
        <w:ind w:left="-1416" w:right="994"/>
        <w:rPr>
          <w:rFonts w:eastAsia="Times New Roman" w:cstheme="minorHAnsi"/>
          <w:color w:val="000000"/>
          <w:sz w:val="18"/>
          <w:szCs w:val="18"/>
          <w14:ligatures w14:val="none"/>
        </w:rPr>
      </w:pPr>
    </w:p>
    <w:tbl>
      <w:tblPr>
        <w:tblStyle w:val="TableGrid"/>
        <w:tblW w:w="9914" w:type="dxa"/>
        <w:tblInd w:w="-418" w:type="dxa"/>
        <w:tblCellMar>
          <w:top w:w="159" w:type="dxa"/>
          <w:left w:w="98" w:type="dxa"/>
          <w:right w:w="108" w:type="dxa"/>
        </w:tblCellMar>
        <w:tblLook w:val="04A0" w:firstRow="1" w:lastRow="0" w:firstColumn="1" w:lastColumn="0" w:noHBand="0" w:noVBand="1"/>
      </w:tblPr>
      <w:tblGrid>
        <w:gridCol w:w="574"/>
        <w:gridCol w:w="8346"/>
        <w:gridCol w:w="994"/>
      </w:tblGrid>
      <w:tr w:rsidR="00C4775D" w:rsidRPr="00AB3294" w14:paraId="708449EC" w14:textId="77777777" w:rsidTr="00C4775D">
        <w:trPr>
          <w:trHeight w:val="4102"/>
        </w:trPr>
        <w:tc>
          <w:tcPr>
            <w:tcW w:w="574" w:type="dxa"/>
            <w:tcBorders>
              <w:top w:val="single" w:sz="8" w:space="0" w:color="000000"/>
              <w:left w:val="single" w:sz="8" w:space="0" w:color="000000"/>
              <w:bottom w:val="single" w:sz="8" w:space="0" w:color="000000"/>
              <w:right w:val="single" w:sz="8" w:space="0" w:color="000000"/>
            </w:tcBorders>
          </w:tcPr>
          <w:p w14:paraId="7EA9B110"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5. </w:t>
            </w:r>
          </w:p>
        </w:tc>
        <w:tc>
          <w:tcPr>
            <w:tcW w:w="8347" w:type="dxa"/>
            <w:tcBorders>
              <w:top w:val="single" w:sz="8" w:space="0" w:color="000000"/>
              <w:left w:val="single" w:sz="8" w:space="0" w:color="000000"/>
              <w:bottom w:val="single" w:sz="8" w:space="0" w:color="000000"/>
              <w:right w:val="single" w:sz="8" w:space="0" w:color="000000"/>
            </w:tcBorders>
          </w:tcPr>
          <w:p w14:paraId="4EFAA47A"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Nosze płachtowe </w:t>
            </w:r>
          </w:p>
          <w:p w14:paraId="0084CB4B" w14:textId="77777777" w:rsidR="00C4775D" w:rsidRPr="00AB3294" w:rsidRDefault="00C4775D" w:rsidP="00E70FF6">
            <w:pPr>
              <w:numPr>
                <w:ilvl w:val="0"/>
                <w:numId w:val="21"/>
              </w:numPr>
              <w:spacing w:after="1" w:line="238" w:lineRule="auto"/>
              <w:ind w:hanging="359"/>
              <w:rPr>
                <w:rFonts w:eastAsia="Times New Roman" w:cstheme="minorHAnsi"/>
                <w:color w:val="000000"/>
                <w:sz w:val="18"/>
                <w:szCs w:val="18"/>
              </w:rPr>
            </w:pPr>
            <w:r w:rsidRPr="00AB3294">
              <w:rPr>
                <w:rFonts w:eastAsia="Times New Roman" w:cstheme="minorHAnsi"/>
                <w:color w:val="000000"/>
                <w:sz w:val="18"/>
                <w:szCs w:val="18"/>
              </w:rPr>
              <w:t xml:space="preserve">wykonane z łatwo zmywalnego i dezynfekowanego materiału w kolorze czerwonym  </w:t>
            </w:r>
          </w:p>
          <w:p w14:paraId="0177B01A" w14:textId="77777777" w:rsidR="00C4775D" w:rsidRPr="00AB3294" w:rsidRDefault="00C4775D" w:rsidP="00E70FF6">
            <w:pPr>
              <w:numPr>
                <w:ilvl w:val="0"/>
                <w:numId w:val="21"/>
              </w:numPr>
              <w:spacing w:after="138"/>
              <w:ind w:hanging="359"/>
              <w:rPr>
                <w:rFonts w:eastAsia="Times New Roman" w:cstheme="minorHAnsi"/>
                <w:color w:val="000000"/>
                <w:sz w:val="18"/>
                <w:szCs w:val="18"/>
              </w:rPr>
            </w:pPr>
            <w:r w:rsidRPr="00AB3294">
              <w:rPr>
                <w:rFonts w:eastAsia="Times New Roman" w:cstheme="minorHAnsi"/>
                <w:color w:val="000000"/>
                <w:sz w:val="18"/>
                <w:szCs w:val="18"/>
              </w:rPr>
              <w:t xml:space="preserve">na brzegach wzmocnienia wykonane z taśmy   </w:t>
            </w:r>
          </w:p>
          <w:p w14:paraId="67AB7D3B" w14:textId="77777777" w:rsidR="00C4775D" w:rsidRPr="00AB3294" w:rsidRDefault="00C4775D" w:rsidP="00E70FF6">
            <w:pPr>
              <w:numPr>
                <w:ilvl w:val="0"/>
                <w:numId w:val="21"/>
              </w:numPr>
              <w:spacing w:after="138"/>
              <w:ind w:hanging="359"/>
              <w:rPr>
                <w:rFonts w:eastAsia="Times New Roman" w:cstheme="minorHAnsi"/>
                <w:color w:val="000000"/>
                <w:sz w:val="18"/>
                <w:szCs w:val="18"/>
              </w:rPr>
            </w:pPr>
            <w:r w:rsidRPr="00AB3294">
              <w:rPr>
                <w:rFonts w:eastAsia="Times New Roman" w:cstheme="minorHAnsi"/>
                <w:color w:val="000000"/>
                <w:sz w:val="18"/>
                <w:szCs w:val="18"/>
              </w:rPr>
              <w:t xml:space="preserve">min. 8 uchwytów do przenoszenia  </w:t>
            </w:r>
          </w:p>
          <w:p w14:paraId="38F03715" w14:textId="77777777" w:rsidR="00C4775D" w:rsidRPr="00AB3294" w:rsidRDefault="00C4775D" w:rsidP="00E70FF6">
            <w:pPr>
              <w:numPr>
                <w:ilvl w:val="0"/>
                <w:numId w:val="21"/>
              </w:numPr>
              <w:spacing w:after="136"/>
              <w:ind w:hanging="359"/>
              <w:rPr>
                <w:rFonts w:eastAsia="Times New Roman" w:cstheme="minorHAnsi"/>
                <w:color w:val="000000"/>
                <w:sz w:val="18"/>
                <w:szCs w:val="18"/>
              </w:rPr>
            </w:pPr>
            <w:r w:rsidRPr="00AB3294">
              <w:rPr>
                <w:rFonts w:eastAsia="Times New Roman" w:cstheme="minorHAnsi"/>
                <w:color w:val="000000"/>
                <w:sz w:val="18"/>
                <w:szCs w:val="18"/>
              </w:rPr>
              <w:t xml:space="preserve">kieszeń na nogi stabilizująca pacjenta   </w:t>
            </w:r>
          </w:p>
          <w:p w14:paraId="727DE868" w14:textId="77777777" w:rsidR="00C4775D" w:rsidRPr="00AB3294" w:rsidRDefault="00C4775D" w:rsidP="00E70FF6">
            <w:pPr>
              <w:numPr>
                <w:ilvl w:val="0"/>
                <w:numId w:val="21"/>
              </w:numPr>
              <w:spacing w:after="139"/>
              <w:ind w:hanging="359"/>
              <w:rPr>
                <w:rFonts w:eastAsia="Times New Roman" w:cstheme="minorHAnsi"/>
                <w:color w:val="000000"/>
                <w:sz w:val="18"/>
                <w:szCs w:val="18"/>
              </w:rPr>
            </w:pPr>
            <w:r w:rsidRPr="00AB3294">
              <w:rPr>
                <w:rFonts w:eastAsia="Times New Roman" w:cstheme="minorHAnsi"/>
                <w:color w:val="000000"/>
                <w:sz w:val="18"/>
                <w:szCs w:val="18"/>
              </w:rPr>
              <w:t xml:space="preserve">rozmiar min. 200 cm x 80 cm  </w:t>
            </w:r>
          </w:p>
          <w:p w14:paraId="6349DE6E" w14:textId="77777777" w:rsidR="00C4775D" w:rsidRPr="00AB3294" w:rsidRDefault="00C4775D" w:rsidP="00E70FF6">
            <w:pPr>
              <w:numPr>
                <w:ilvl w:val="0"/>
                <w:numId w:val="21"/>
              </w:numPr>
              <w:spacing w:after="140"/>
              <w:ind w:hanging="359"/>
              <w:rPr>
                <w:rFonts w:eastAsia="Times New Roman" w:cstheme="minorHAnsi"/>
                <w:color w:val="000000"/>
                <w:sz w:val="18"/>
                <w:szCs w:val="18"/>
              </w:rPr>
            </w:pPr>
            <w:r w:rsidRPr="00AB3294">
              <w:rPr>
                <w:rFonts w:eastAsia="Times New Roman" w:cstheme="minorHAnsi"/>
                <w:color w:val="000000"/>
                <w:sz w:val="18"/>
                <w:szCs w:val="18"/>
              </w:rPr>
              <w:t xml:space="preserve">udźwig – przynajmniej 150 kg   </w:t>
            </w:r>
          </w:p>
          <w:p w14:paraId="23E71D85" w14:textId="77777777" w:rsidR="00C4775D" w:rsidRPr="00AB3294" w:rsidRDefault="00C4775D" w:rsidP="00E70FF6">
            <w:pPr>
              <w:numPr>
                <w:ilvl w:val="0"/>
                <w:numId w:val="21"/>
              </w:numPr>
              <w:spacing w:after="136"/>
              <w:ind w:hanging="359"/>
              <w:rPr>
                <w:rFonts w:eastAsia="Times New Roman" w:cstheme="minorHAnsi"/>
                <w:color w:val="000000"/>
                <w:sz w:val="18"/>
                <w:szCs w:val="18"/>
              </w:rPr>
            </w:pPr>
            <w:r w:rsidRPr="00AB3294">
              <w:rPr>
                <w:rFonts w:eastAsia="Times New Roman" w:cstheme="minorHAnsi"/>
                <w:color w:val="000000"/>
                <w:sz w:val="18"/>
                <w:szCs w:val="18"/>
              </w:rPr>
              <w:t xml:space="preserve">waga do 2,0 kg  </w:t>
            </w:r>
          </w:p>
          <w:p w14:paraId="74643EF2" w14:textId="77777777" w:rsidR="00C4775D" w:rsidRPr="00AB3294" w:rsidRDefault="00C4775D" w:rsidP="00E70FF6">
            <w:pPr>
              <w:numPr>
                <w:ilvl w:val="0"/>
                <w:numId w:val="21"/>
              </w:numPr>
              <w:ind w:hanging="359"/>
              <w:rPr>
                <w:rFonts w:eastAsia="Times New Roman" w:cstheme="minorHAnsi"/>
                <w:color w:val="000000"/>
                <w:sz w:val="18"/>
                <w:szCs w:val="18"/>
              </w:rPr>
            </w:pPr>
            <w:r w:rsidRPr="00AB3294">
              <w:rPr>
                <w:rFonts w:eastAsia="Times New Roman" w:cstheme="minorHAnsi"/>
                <w:color w:val="000000"/>
                <w:sz w:val="18"/>
                <w:szCs w:val="18"/>
              </w:rPr>
              <w:t xml:space="preserve">zgodne z normą PN EN 1865 lub równoważną.   </w:t>
            </w:r>
          </w:p>
        </w:tc>
        <w:tc>
          <w:tcPr>
            <w:tcW w:w="994" w:type="dxa"/>
            <w:tcBorders>
              <w:top w:val="single" w:sz="8" w:space="0" w:color="000000"/>
              <w:left w:val="single" w:sz="8" w:space="0" w:color="000000"/>
              <w:bottom w:val="single" w:sz="8" w:space="0" w:color="000000"/>
              <w:right w:val="single" w:sz="4" w:space="0" w:color="000000"/>
            </w:tcBorders>
            <w:vAlign w:val="center"/>
          </w:tcPr>
          <w:p w14:paraId="44CFBCA1" w14:textId="77777777" w:rsidR="00C4775D" w:rsidRPr="00AB3294" w:rsidRDefault="00C4775D" w:rsidP="00C4775D">
            <w:pPr>
              <w:ind w:left="4"/>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11F4F67A" w14:textId="77777777" w:rsidTr="00C4775D">
        <w:trPr>
          <w:trHeight w:val="6031"/>
        </w:trPr>
        <w:tc>
          <w:tcPr>
            <w:tcW w:w="574" w:type="dxa"/>
            <w:tcBorders>
              <w:top w:val="single" w:sz="8" w:space="0" w:color="000000"/>
              <w:left w:val="single" w:sz="8" w:space="0" w:color="000000"/>
              <w:bottom w:val="single" w:sz="8" w:space="0" w:color="000000"/>
              <w:right w:val="single" w:sz="8" w:space="0" w:color="000000"/>
            </w:tcBorders>
          </w:tcPr>
          <w:p w14:paraId="1E14CFFB"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lastRenderedPageBreak/>
              <w:t xml:space="preserve">6. </w:t>
            </w:r>
          </w:p>
        </w:tc>
        <w:tc>
          <w:tcPr>
            <w:tcW w:w="8347" w:type="dxa"/>
            <w:tcBorders>
              <w:top w:val="single" w:sz="8" w:space="0" w:color="000000"/>
              <w:left w:val="single" w:sz="8" w:space="0" w:color="000000"/>
              <w:bottom w:val="single" w:sz="8" w:space="0" w:color="000000"/>
              <w:right w:val="single" w:sz="8" w:space="0" w:color="000000"/>
            </w:tcBorders>
          </w:tcPr>
          <w:p w14:paraId="1F7BA3BB" w14:textId="77777777" w:rsidR="00C4775D" w:rsidRPr="00AB3294" w:rsidRDefault="00C4775D" w:rsidP="00C4775D">
            <w:pPr>
              <w:spacing w:after="255"/>
              <w:rPr>
                <w:rFonts w:eastAsia="Times New Roman" w:cstheme="minorHAnsi"/>
                <w:color w:val="000000"/>
                <w:sz w:val="18"/>
                <w:szCs w:val="18"/>
              </w:rPr>
            </w:pPr>
            <w:r w:rsidRPr="00AB3294">
              <w:rPr>
                <w:rFonts w:eastAsia="Times New Roman" w:cstheme="minorHAnsi"/>
                <w:color w:val="000000"/>
                <w:sz w:val="18"/>
                <w:szCs w:val="18"/>
              </w:rPr>
              <w:t xml:space="preserve">Deska ortopedyczna dla dorosłych: </w:t>
            </w:r>
          </w:p>
          <w:p w14:paraId="654504B7" w14:textId="77777777" w:rsidR="00C4775D" w:rsidRPr="00AB3294" w:rsidRDefault="00C4775D" w:rsidP="00E70FF6">
            <w:pPr>
              <w:numPr>
                <w:ilvl w:val="0"/>
                <w:numId w:val="22"/>
              </w:numPr>
              <w:spacing w:after="259"/>
              <w:ind w:hanging="293"/>
              <w:rPr>
                <w:rFonts w:eastAsia="Times New Roman" w:cstheme="minorHAnsi"/>
                <w:color w:val="000000"/>
                <w:sz w:val="18"/>
                <w:szCs w:val="18"/>
              </w:rPr>
            </w:pPr>
            <w:r w:rsidRPr="00AB3294">
              <w:rPr>
                <w:rFonts w:eastAsia="Times New Roman" w:cstheme="minorHAnsi"/>
                <w:color w:val="000000"/>
                <w:sz w:val="18"/>
                <w:szCs w:val="18"/>
              </w:rPr>
              <w:t xml:space="preserve">długość: mieszcząca się w zakresie 180-185 cm  </w:t>
            </w:r>
          </w:p>
          <w:p w14:paraId="23D2BAC5" w14:textId="77777777" w:rsidR="00C4775D" w:rsidRPr="00AB3294" w:rsidRDefault="00C4775D" w:rsidP="00E70FF6">
            <w:pPr>
              <w:numPr>
                <w:ilvl w:val="0"/>
                <w:numId w:val="22"/>
              </w:numPr>
              <w:ind w:hanging="293"/>
              <w:rPr>
                <w:rFonts w:eastAsia="Times New Roman" w:cstheme="minorHAnsi"/>
                <w:color w:val="000000"/>
                <w:sz w:val="18"/>
                <w:szCs w:val="18"/>
              </w:rPr>
            </w:pPr>
            <w:r w:rsidRPr="00AB3294">
              <w:rPr>
                <w:rFonts w:eastAsia="Times New Roman" w:cstheme="minorHAnsi"/>
                <w:color w:val="000000"/>
                <w:sz w:val="18"/>
                <w:szCs w:val="18"/>
              </w:rPr>
              <w:t xml:space="preserve">Szerokość: min.  45 cm   </w:t>
            </w:r>
          </w:p>
          <w:p w14:paraId="6653ECAF" w14:textId="77777777" w:rsidR="00C4775D" w:rsidRPr="00AB3294" w:rsidRDefault="00C4775D" w:rsidP="00E70FF6">
            <w:pPr>
              <w:numPr>
                <w:ilvl w:val="0"/>
                <w:numId w:val="22"/>
              </w:numPr>
              <w:ind w:hanging="293"/>
              <w:rPr>
                <w:rFonts w:eastAsia="Times New Roman" w:cstheme="minorHAnsi"/>
                <w:color w:val="000000"/>
                <w:sz w:val="18"/>
                <w:szCs w:val="18"/>
              </w:rPr>
            </w:pPr>
            <w:r w:rsidRPr="00AB3294">
              <w:rPr>
                <w:rFonts w:eastAsia="Times New Roman" w:cstheme="minorHAnsi"/>
                <w:color w:val="000000"/>
                <w:sz w:val="18"/>
                <w:szCs w:val="18"/>
              </w:rPr>
              <w:t xml:space="preserve">nośność: przynajmniej 200 kg   </w:t>
            </w:r>
          </w:p>
          <w:p w14:paraId="3CABDC9A" w14:textId="77777777" w:rsidR="00C4775D" w:rsidRPr="00AB3294" w:rsidRDefault="00C4775D" w:rsidP="00E70FF6">
            <w:pPr>
              <w:numPr>
                <w:ilvl w:val="0"/>
                <w:numId w:val="22"/>
              </w:numPr>
              <w:ind w:hanging="293"/>
              <w:rPr>
                <w:rFonts w:eastAsia="Times New Roman" w:cstheme="minorHAnsi"/>
                <w:color w:val="000000"/>
                <w:sz w:val="18"/>
                <w:szCs w:val="18"/>
              </w:rPr>
            </w:pPr>
            <w:r w:rsidRPr="00AB3294">
              <w:rPr>
                <w:rFonts w:eastAsia="Times New Roman" w:cstheme="minorHAnsi"/>
                <w:color w:val="000000"/>
                <w:sz w:val="18"/>
                <w:szCs w:val="18"/>
              </w:rPr>
              <w:t xml:space="preserve">waga: do 10kg  </w:t>
            </w:r>
          </w:p>
          <w:p w14:paraId="283AD06C" w14:textId="77777777" w:rsidR="00C4775D" w:rsidRPr="00AB3294" w:rsidRDefault="00C4775D" w:rsidP="00E70FF6">
            <w:pPr>
              <w:numPr>
                <w:ilvl w:val="0"/>
                <w:numId w:val="22"/>
              </w:numPr>
              <w:ind w:hanging="293"/>
              <w:rPr>
                <w:rFonts w:eastAsia="Times New Roman" w:cstheme="minorHAnsi"/>
                <w:color w:val="000000"/>
                <w:sz w:val="18"/>
                <w:szCs w:val="18"/>
              </w:rPr>
            </w:pPr>
            <w:r w:rsidRPr="00AB3294">
              <w:rPr>
                <w:rFonts w:eastAsia="Times New Roman" w:cstheme="minorHAnsi"/>
                <w:color w:val="000000"/>
                <w:sz w:val="18"/>
                <w:szCs w:val="18"/>
              </w:rPr>
              <w:t xml:space="preserve">wyposażona w  duże uchwyty (możliwość pracy w grubych rękawicach)   </w:t>
            </w:r>
          </w:p>
          <w:p w14:paraId="735A75DB" w14:textId="77777777" w:rsidR="00C4775D" w:rsidRPr="00AB3294" w:rsidRDefault="00C4775D" w:rsidP="00E70FF6">
            <w:pPr>
              <w:numPr>
                <w:ilvl w:val="0"/>
                <w:numId w:val="22"/>
              </w:numPr>
              <w:spacing w:after="1" w:line="238" w:lineRule="auto"/>
              <w:ind w:hanging="293"/>
              <w:rPr>
                <w:rFonts w:eastAsia="Times New Roman" w:cstheme="minorHAnsi"/>
                <w:color w:val="000000"/>
                <w:sz w:val="18"/>
                <w:szCs w:val="18"/>
              </w:rPr>
            </w:pPr>
            <w:r w:rsidRPr="00AB3294">
              <w:rPr>
                <w:rFonts w:eastAsia="Times New Roman" w:cstheme="minorHAnsi"/>
                <w:color w:val="000000"/>
                <w:sz w:val="18"/>
                <w:szCs w:val="18"/>
              </w:rPr>
              <w:t xml:space="preserve">wykonane z wysoce odpornego tworzywa sztucznego – sztywny polietylen, zmywalne, przepuszczalne dla promieni X w 100%.   </w:t>
            </w:r>
          </w:p>
          <w:p w14:paraId="70683C5B" w14:textId="77777777" w:rsidR="00C4775D" w:rsidRPr="00AB3294" w:rsidRDefault="00C4775D" w:rsidP="00E70FF6">
            <w:pPr>
              <w:numPr>
                <w:ilvl w:val="0"/>
                <w:numId w:val="22"/>
              </w:numPr>
              <w:spacing w:after="1" w:line="238" w:lineRule="auto"/>
              <w:ind w:hanging="293"/>
              <w:rPr>
                <w:rFonts w:eastAsia="Times New Roman" w:cstheme="minorHAnsi"/>
                <w:color w:val="000000"/>
                <w:sz w:val="18"/>
                <w:szCs w:val="18"/>
              </w:rPr>
            </w:pPr>
            <w:r w:rsidRPr="00AB3294">
              <w:rPr>
                <w:rFonts w:eastAsia="Times New Roman" w:cstheme="minorHAnsi"/>
                <w:color w:val="000000"/>
                <w:sz w:val="18"/>
                <w:szCs w:val="18"/>
              </w:rPr>
              <w:t xml:space="preserve">konstrukcja: szeroka powierzchnia dla pacjenta wzmocniona wypełnieniem gąbkowym.   </w:t>
            </w:r>
          </w:p>
          <w:p w14:paraId="69E05B2E" w14:textId="77777777" w:rsidR="00C4775D" w:rsidRPr="00AB3294" w:rsidRDefault="00C4775D" w:rsidP="00E70FF6">
            <w:pPr>
              <w:numPr>
                <w:ilvl w:val="0"/>
                <w:numId w:val="22"/>
              </w:numPr>
              <w:spacing w:after="1" w:line="238" w:lineRule="auto"/>
              <w:ind w:hanging="293"/>
              <w:rPr>
                <w:rFonts w:eastAsia="Times New Roman" w:cstheme="minorHAnsi"/>
                <w:color w:val="000000"/>
                <w:sz w:val="18"/>
                <w:szCs w:val="18"/>
              </w:rPr>
            </w:pPr>
            <w:r w:rsidRPr="00AB3294">
              <w:rPr>
                <w:rFonts w:eastAsia="Times New Roman" w:cstheme="minorHAnsi"/>
                <w:color w:val="000000"/>
                <w:sz w:val="18"/>
                <w:szCs w:val="18"/>
              </w:rPr>
              <w:t xml:space="preserve">deska pozbawiona takich elementów jak wgłębienia czy zatrzaski, które mogłyby kumulować zanieczyszczenia.   </w:t>
            </w:r>
          </w:p>
          <w:p w14:paraId="5F16D1BF" w14:textId="77777777" w:rsidR="00C4775D" w:rsidRPr="00AB3294" w:rsidRDefault="00C4775D" w:rsidP="00E70FF6">
            <w:pPr>
              <w:numPr>
                <w:ilvl w:val="0"/>
                <w:numId w:val="22"/>
              </w:numPr>
              <w:spacing w:after="1" w:line="238" w:lineRule="auto"/>
              <w:ind w:hanging="293"/>
              <w:rPr>
                <w:rFonts w:eastAsia="Times New Roman" w:cstheme="minorHAnsi"/>
                <w:color w:val="000000"/>
                <w:sz w:val="18"/>
                <w:szCs w:val="18"/>
              </w:rPr>
            </w:pPr>
            <w:r w:rsidRPr="00AB3294">
              <w:rPr>
                <w:rFonts w:eastAsia="Times New Roman" w:cstheme="minorHAnsi"/>
                <w:color w:val="000000"/>
                <w:sz w:val="18"/>
                <w:szCs w:val="18"/>
              </w:rPr>
              <w:t xml:space="preserve">zabezpieczone krawędzie przystosowane do założenia unieruchomienia głowy.   </w:t>
            </w:r>
          </w:p>
          <w:p w14:paraId="097964A8" w14:textId="77777777" w:rsidR="00C4775D" w:rsidRPr="00AB3294" w:rsidRDefault="00C4775D" w:rsidP="00E70FF6">
            <w:pPr>
              <w:numPr>
                <w:ilvl w:val="0"/>
                <w:numId w:val="22"/>
              </w:numPr>
              <w:spacing w:after="254"/>
              <w:ind w:hanging="293"/>
              <w:rPr>
                <w:rFonts w:eastAsia="Times New Roman" w:cstheme="minorHAnsi"/>
                <w:color w:val="000000"/>
                <w:sz w:val="18"/>
                <w:szCs w:val="18"/>
              </w:rPr>
            </w:pPr>
            <w:r w:rsidRPr="00AB3294">
              <w:rPr>
                <w:rFonts w:eastAsia="Times New Roman" w:cstheme="minorHAnsi"/>
                <w:color w:val="000000"/>
                <w:sz w:val="18"/>
                <w:szCs w:val="18"/>
              </w:rPr>
              <w:t xml:space="preserve">hermetycznie pełne krawędzie, ergonomiczne wzmocnione narożniki.   </w:t>
            </w:r>
          </w:p>
          <w:p w14:paraId="11173376" w14:textId="77777777" w:rsidR="00C4775D" w:rsidRPr="00AB3294" w:rsidRDefault="00C4775D" w:rsidP="00C4775D">
            <w:pPr>
              <w:ind w:left="43"/>
              <w:rPr>
                <w:rFonts w:eastAsia="Times New Roman" w:cstheme="minorHAnsi"/>
                <w:color w:val="000000"/>
                <w:sz w:val="18"/>
                <w:szCs w:val="18"/>
              </w:rPr>
            </w:pPr>
            <w:r w:rsidRPr="00AB3294">
              <w:rPr>
                <w:rFonts w:eastAsia="Times New Roman" w:cstheme="minorHAnsi"/>
                <w:color w:val="000000"/>
                <w:sz w:val="18"/>
                <w:szCs w:val="18"/>
              </w:rPr>
              <w:t xml:space="preserve">Zestaw z min 4. pasami kodowanymi kolorami z zapięciem karabińczykowym i stabilizatorem głowy  </w:t>
            </w:r>
          </w:p>
        </w:tc>
        <w:tc>
          <w:tcPr>
            <w:tcW w:w="994" w:type="dxa"/>
            <w:tcBorders>
              <w:top w:val="single" w:sz="8" w:space="0" w:color="000000"/>
              <w:left w:val="single" w:sz="8" w:space="0" w:color="000000"/>
              <w:bottom w:val="single" w:sz="8" w:space="0" w:color="000000"/>
              <w:right w:val="single" w:sz="4" w:space="0" w:color="000000"/>
            </w:tcBorders>
          </w:tcPr>
          <w:p w14:paraId="421DF2B6" w14:textId="77777777" w:rsidR="00C4775D" w:rsidRPr="00AB3294" w:rsidRDefault="00C4775D" w:rsidP="00C4775D">
            <w:pPr>
              <w:ind w:left="4"/>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6F5A3936" w14:textId="77777777" w:rsidTr="00C4775D">
        <w:trPr>
          <w:trHeight w:val="1603"/>
        </w:trPr>
        <w:tc>
          <w:tcPr>
            <w:tcW w:w="574" w:type="dxa"/>
            <w:tcBorders>
              <w:top w:val="single" w:sz="8" w:space="0" w:color="000000"/>
              <w:left w:val="single" w:sz="8" w:space="0" w:color="000000"/>
              <w:bottom w:val="single" w:sz="8" w:space="0" w:color="000000"/>
              <w:right w:val="single" w:sz="8" w:space="0" w:color="000000"/>
            </w:tcBorders>
          </w:tcPr>
          <w:p w14:paraId="7DA06F4C"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7. </w:t>
            </w:r>
          </w:p>
        </w:tc>
        <w:tc>
          <w:tcPr>
            <w:tcW w:w="8347" w:type="dxa"/>
            <w:tcBorders>
              <w:top w:val="single" w:sz="8" w:space="0" w:color="000000"/>
              <w:left w:val="single" w:sz="8" w:space="0" w:color="000000"/>
              <w:bottom w:val="single" w:sz="8" w:space="0" w:color="000000"/>
              <w:right w:val="single" w:sz="8" w:space="0" w:color="000000"/>
            </w:tcBorders>
            <w:vAlign w:val="center"/>
          </w:tcPr>
          <w:p w14:paraId="0EDAB3AB" w14:textId="77777777" w:rsidR="00C4775D" w:rsidRPr="00AB3294" w:rsidRDefault="00C4775D" w:rsidP="00C4775D">
            <w:pPr>
              <w:spacing w:after="254"/>
              <w:rPr>
                <w:rFonts w:eastAsia="Times New Roman" w:cstheme="minorHAnsi"/>
                <w:color w:val="000000"/>
                <w:sz w:val="18"/>
                <w:szCs w:val="18"/>
              </w:rPr>
            </w:pPr>
            <w:r w:rsidRPr="00AB3294">
              <w:rPr>
                <w:rFonts w:eastAsia="Times New Roman" w:cstheme="minorHAnsi"/>
                <w:color w:val="000000"/>
                <w:sz w:val="18"/>
                <w:szCs w:val="18"/>
              </w:rPr>
              <w:t xml:space="preserve">Deska ortopedyczna dla dzieci:  </w:t>
            </w:r>
          </w:p>
          <w:p w14:paraId="772B60BD" w14:textId="77777777" w:rsidR="00C4775D" w:rsidRPr="00AB3294" w:rsidRDefault="00C4775D" w:rsidP="00E70FF6">
            <w:pPr>
              <w:numPr>
                <w:ilvl w:val="0"/>
                <w:numId w:val="23"/>
              </w:numPr>
              <w:ind w:right="2363" w:hanging="332"/>
              <w:rPr>
                <w:rFonts w:eastAsia="Times New Roman" w:cstheme="minorHAnsi"/>
                <w:color w:val="000000"/>
                <w:sz w:val="18"/>
                <w:szCs w:val="18"/>
              </w:rPr>
            </w:pPr>
            <w:r w:rsidRPr="00AB3294">
              <w:rPr>
                <w:rFonts w:eastAsia="Times New Roman" w:cstheme="minorHAnsi"/>
                <w:color w:val="000000"/>
                <w:sz w:val="18"/>
                <w:szCs w:val="18"/>
              </w:rPr>
              <w:t xml:space="preserve">pediatryczna deska unieruchamiająca </w:t>
            </w:r>
          </w:p>
          <w:p w14:paraId="562B26A6" w14:textId="77777777" w:rsidR="00C4775D" w:rsidRPr="00AB3294" w:rsidRDefault="00C4775D" w:rsidP="00E70FF6">
            <w:pPr>
              <w:numPr>
                <w:ilvl w:val="0"/>
                <w:numId w:val="23"/>
              </w:numPr>
              <w:ind w:right="2363" w:hanging="332"/>
              <w:rPr>
                <w:rFonts w:eastAsia="Times New Roman" w:cstheme="minorHAnsi"/>
                <w:color w:val="000000"/>
                <w:sz w:val="18"/>
                <w:szCs w:val="18"/>
              </w:rPr>
            </w:pPr>
            <w:r w:rsidRPr="00AB3294">
              <w:rPr>
                <w:rFonts w:eastAsia="Times New Roman" w:cstheme="minorHAnsi"/>
                <w:color w:val="000000"/>
                <w:sz w:val="18"/>
                <w:szCs w:val="18"/>
              </w:rPr>
              <w:t xml:space="preserve">z unieruchomieniem głowy  z kompletem 4 pasów </w:t>
            </w:r>
          </w:p>
        </w:tc>
        <w:tc>
          <w:tcPr>
            <w:tcW w:w="994" w:type="dxa"/>
            <w:tcBorders>
              <w:top w:val="single" w:sz="8" w:space="0" w:color="000000"/>
              <w:left w:val="single" w:sz="8" w:space="0" w:color="000000"/>
              <w:bottom w:val="single" w:sz="8" w:space="0" w:color="000000"/>
              <w:right w:val="single" w:sz="4" w:space="0" w:color="000000"/>
            </w:tcBorders>
          </w:tcPr>
          <w:p w14:paraId="50768F09" w14:textId="77777777" w:rsidR="00C4775D" w:rsidRPr="00AB3294" w:rsidRDefault="00C4775D" w:rsidP="00C4775D">
            <w:pPr>
              <w:ind w:left="4"/>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0ABC0FF1" w14:textId="77777777" w:rsidTr="00C4775D">
        <w:trPr>
          <w:trHeight w:val="1920"/>
        </w:trPr>
        <w:tc>
          <w:tcPr>
            <w:tcW w:w="574" w:type="dxa"/>
            <w:tcBorders>
              <w:top w:val="single" w:sz="8" w:space="0" w:color="000000"/>
              <w:left w:val="single" w:sz="8" w:space="0" w:color="000000"/>
              <w:bottom w:val="single" w:sz="8" w:space="0" w:color="000000"/>
              <w:right w:val="single" w:sz="8" w:space="0" w:color="000000"/>
            </w:tcBorders>
          </w:tcPr>
          <w:p w14:paraId="7351D0DD"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8. </w:t>
            </w:r>
          </w:p>
        </w:tc>
        <w:tc>
          <w:tcPr>
            <w:tcW w:w="8347" w:type="dxa"/>
            <w:tcBorders>
              <w:top w:val="single" w:sz="8" w:space="0" w:color="000000"/>
              <w:left w:val="single" w:sz="8" w:space="0" w:color="000000"/>
              <w:bottom w:val="single" w:sz="8" w:space="0" w:color="000000"/>
              <w:right w:val="single" w:sz="8" w:space="0" w:color="000000"/>
            </w:tcBorders>
          </w:tcPr>
          <w:p w14:paraId="24C69F0E"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Kamizelka unieruchamiająca kręgosłup   </w:t>
            </w:r>
          </w:p>
          <w:p w14:paraId="72D09DCC" w14:textId="77777777" w:rsidR="00C4775D" w:rsidRPr="00AB3294" w:rsidRDefault="00C4775D" w:rsidP="00E70FF6">
            <w:pPr>
              <w:numPr>
                <w:ilvl w:val="0"/>
                <w:numId w:val="24"/>
              </w:numPr>
              <w:spacing w:after="161" w:line="238" w:lineRule="auto"/>
              <w:ind w:hanging="283"/>
              <w:rPr>
                <w:rFonts w:eastAsia="Times New Roman" w:cstheme="minorHAnsi"/>
                <w:color w:val="000000"/>
                <w:sz w:val="18"/>
                <w:szCs w:val="18"/>
              </w:rPr>
            </w:pPr>
            <w:r w:rsidRPr="00AB3294">
              <w:rPr>
                <w:rFonts w:eastAsia="Times New Roman" w:cstheme="minorHAnsi"/>
                <w:color w:val="000000"/>
                <w:sz w:val="18"/>
                <w:szCs w:val="18"/>
              </w:rPr>
              <w:t xml:space="preserve">przeznaczona do bezpiecznego wyciągania poszkodowanych z rozbitych samochodów i trudno dostępnych miejsc o ograniczonej przestrzeni   </w:t>
            </w:r>
          </w:p>
          <w:p w14:paraId="4842806A" w14:textId="77777777" w:rsidR="00C4775D" w:rsidRPr="00AB3294" w:rsidRDefault="00C4775D" w:rsidP="00E70FF6">
            <w:pPr>
              <w:numPr>
                <w:ilvl w:val="0"/>
                <w:numId w:val="24"/>
              </w:numPr>
              <w:ind w:hanging="283"/>
              <w:rPr>
                <w:rFonts w:eastAsia="Times New Roman" w:cstheme="minorHAnsi"/>
                <w:color w:val="000000"/>
                <w:sz w:val="18"/>
                <w:szCs w:val="18"/>
              </w:rPr>
            </w:pPr>
            <w:r w:rsidRPr="00AB3294">
              <w:rPr>
                <w:rFonts w:eastAsia="Times New Roman" w:cstheme="minorHAnsi"/>
                <w:color w:val="000000"/>
                <w:sz w:val="18"/>
                <w:szCs w:val="18"/>
              </w:rPr>
              <w:t xml:space="preserve">unieruchomienie głowy, szyi, tułowia oraz kręgosłupa na całej jego długości  </w:t>
            </w:r>
          </w:p>
        </w:tc>
        <w:tc>
          <w:tcPr>
            <w:tcW w:w="994" w:type="dxa"/>
            <w:tcBorders>
              <w:top w:val="single" w:sz="8" w:space="0" w:color="000000"/>
              <w:left w:val="single" w:sz="8" w:space="0" w:color="000000"/>
              <w:bottom w:val="single" w:sz="8" w:space="0" w:color="000000"/>
              <w:right w:val="single" w:sz="4" w:space="0" w:color="000000"/>
            </w:tcBorders>
            <w:vAlign w:val="center"/>
          </w:tcPr>
          <w:p w14:paraId="3A452C2A" w14:textId="77777777" w:rsidR="00C4775D" w:rsidRPr="00AB3294" w:rsidRDefault="00C4775D" w:rsidP="00C4775D">
            <w:pPr>
              <w:ind w:left="4"/>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bl>
    <w:p w14:paraId="6BBC4B5E" w14:textId="77777777" w:rsidR="00C4775D" w:rsidRPr="00AB3294" w:rsidRDefault="00C4775D" w:rsidP="00C4775D">
      <w:pPr>
        <w:spacing w:after="0"/>
        <w:ind w:left="-1416" w:right="994"/>
        <w:rPr>
          <w:rFonts w:eastAsia="Times New Roman" w:cstheme="minorHAnsi"/>
          <w:color w:val="000000"/>
          <w:sz w:val="18"/>
          <w:szCs w:val="18"/>
          <w14:ligatures w14:val="none"/>
        </w:rPr>
      </w:pPr>
    </w:p>
    <w:tbl>
      <w:tblPr>
        <w:tblStyle w:val="TableGrid"/>
        <w:tblW w:w="9914" w:type="dxa"/>
        <w:tblInd w:w="-418" w:type="dxa"/>
        <w:tblCellMar>
          <w:top w:w="159" w:type="dxa"/>
          <w:left w:w="98" w:type="dxa"/>
          <w:right w:w="27" w:type="dxa"/>
        </w:tblCellMar>
        <w:tblLook w:val="04A0" w:firstRow="1" w:lastRow="0" w:firstColumn="1" w:lastColumn="0" w:noHBand="0" w:noVBand="1"/>
      </w:tblPr>
      <w:tblGrid>
        <w:gridCol w:w="574"/>
        <w:gridCol w:w="8346"/>
        <w:gridCol w:w="994"/>
      </w:tblGrid>
      <w:tr w:rsidR="00C4775D" w:rsidRPr="00AB3294" w14:paraId="0D15FF6E" w14:textId="77777777" w:rsidTr="00C4775D">
        <w:trPr>
          <w:trHeight w:val="5568"/>
        </w:trPr>
        <w:tc>
          <w:tcPr>
            <w:tcW w:w="574" w:type="dxa"/>
            <w:tcBorders>
              <w:top w:val="single" w:sz="8" w:space="0" w:color="000000"/>
              <w:left w:val="single" w:sz="8" w:space="0" w:color="000000"/>
              <w:bottom w:val="single" w:sz="8" w:space="0" w:color="000000"/>
              <w:right w:val="single" w:sz="8" w:space="0" w:color="000000"/>
            </w:tcBorders>
          </w:tcPr>
          <w:p w14:paraId="31A4458B" w14:textId="77777777" w:rsidR="00C4775D" w:rsidRPr="00AB3294" w:rsidRDefault="00C4775D" w:rsidP="00C4775D">
            <w:pPr>
              <w:rPr>
                <w:rFonts w:eastAsia="Times New Roman" w:cstheme="minorHAnsi"/>
                <w:color w:val="000000"/>
                <w:sz w:val="18"/>
                <w:szCs w:val="18"/>
              </w:rPr>
            </w:pPr>
          </w:p>
        </w:tc>
        <w:tc>
          <w:tcPr>
            <w:tcW w:w="8347" w:type="dxa"/>
            <w:tcBorders>
              <w:top w:val="single" w:sz="8" w:space="0" w:color="000000"/>
              <w:left w:val="single" w:sz="8" w:space="0" w:color="000000"/>
              <w:bottom w:val="single" w:sz="8" w:space="0" w:color="000000"/>
              <w:right w:val="single" w:sz="8" w:space="0" w:color="000000"/>
            </w:tcBorders>
          </w:tcPr>
          <w:p w14:paraId="060CAAA9" w14:textId="77777777" w:rsidR="00C4775D" w:rsidRPr="00AB3294" w:rsidRDefault="00C4775D" w:rsidP="00E70FF6">
            <w:pPr>
              <w:numPr>
                <w:ilvl w:val="0"/>
                <w:numId w:val="25"/>
              </w:numPr>
              <w:spacing w:after="161" w:line="238" w:lineRule="auto"/>
              <w:ind w:hanging="283"/>
              <w:rPr>
                <w:rFonts w:eastAsia="Times New Roman" w:cstheme="minorHAnsi"/>
                <w:color w:val="000000"/>
                <w:sz w:val="18"/>
                <w:szCs w:val="18"/>
              </w:rPr>
            </w:pPr>
            <w:r w:rsidRPr="00AB3294">
              <w:rPr>
                <w:rFonts w:eastAsia="Times New Roman" w:cstheme="minorHAnsi"/>
                <w:color w:val="000000"/>
                <w:sz w:val="18"/>
                <w:szCs w:val="18"/>
              </w:rPr>
              <w:t xml:space="preserve">regulowane pasy mocujące piersiowe (3szt.) umożliwiające  jej zastosowanie u dzieci i u kobiet ciężarnych  </w:t>
            </w:r>
          </w:p>
          <w:p w14:paraId="2EFBBB9C" w14:textId="77777777" w:rsidR="00C4775D" w:rsidRPr="00AB3294" w:rsidRDefault="00C4775D" w:rsidP="00E70FF6">
            <w:pPr>
              <w:numPr>
                <w:ilvl w:val="0"/>
                <w:numId w:val="25"/>
              </w:numPr>
              <w:spacing w:after="138"/>
              <w:ind w:hanging="283"/>
              <w:rPr>
                <w:rFonts w:eastAsia="Times New Roman" w:cstheme="minorHAnsi"/>
                <w:color w:val="000000"/>
                <w:sz w:val="18"/>
                <w:szCs w:val="18"/>
              </w:rPr>
            </w:pPr>
            <w:r w:rsidRPr="00AB3294">
              <w:rPr>
                <w:rFonts w:eastAsia="Times New Roman" w:cstheme="minorHAnsi"/>
                <w:color w:val="000000"/>
                <w:sz w:val="18"/>
                <w:szCs w:val="18"/>
              </w:rPr>
              <w:t xml:space="preserve">wykonana z wytrzymałego materiału odpornego na przetarcia   </w:t>
            </w:r>
          </w:p>
          <w:p w14:paraId="0A591B94" w14:textId="77777777" w:rsidR="00C4775D" w:rsidRPr="00AB3294" w:rsidRDefault="00C4775D" w:rsidP="00E70FF6">
            <w:pPr>
              <w:numPr>
                <w:ilvl w:val="0"/>
                <w:numId w:val="25"/>
              </w:numPr>
              <w:spacing w:line="238" w:lineRule="auto"/>
              <w:ind w:hanging="283"/>
              <w:rPr>
                <w:rFonts w:eastAsia="Times New Roman" w:cstheme="minorHAnsi"/>
                <w:color w:val="000000"/>
                <w:sz w:val="18"/>
                <w:szCs w:val="18"/>
              </w:rPr>
            </w:pPr>
            <w:r w:rsidRPr="00AB3294">
              <w:rPr>
                <w:rFonts w:eastAsia="Times New Roman" w:cstheme="minorHAnsi"/>
                <w:color w:val="000000"/>
                <w:sz w:val="18"/>
                <w:szCs w:val="18"/>
              </w:rPr>
              <w:t xml:space="preserve">materiał zmywalny – tworzywo sztuczne- odporny na środki dezynfekcyjne   </w:t>
            </w:r>
          </w:p>
          <w:p w14:paraId="1783B052" w14:textId="77777777" w:rsidR="00C4775D" w:rsidRPr="00AB3294" w:rsidRDefault="00C4775D" w:rsidP="00E70FF6">
            <w:pPr>
              <w:numPr>
                <w:ilvl w:val="0"/>
                <w:numId w:val="25"/>
              </w:numPr>
              <w:spacing w:after="139"/>
              <w:ind w:hanging="283"/>
              <w:rPr>
                <w:rFonts w:eastAsia="Times New Roman" w:cstheme="minorHAnsi"/>
                <w:color w:val="000000"/>
                <w:sz w:val="18"/>
                <w:szCs w:val="18"/>
              </w:rPr>
            </w:pPr>
            <w:r w:rsidRPr="00AB3294">
              <w:rPr>
                <w:rFonts w:eastAsia="Times New Roman" w:cstheme="minorHAnsi"/>
                <w:color w:val="000000"/>
                <w:sz w:val="18"/>
                <w:szCs w:val="18"/>
              </w:rPr>
              <w:t xml:space="preserve">min. 3 uchwyty transportowe   </w:t>
            </w:r>
          </w:p>
          <w:p w14:paraId="320FEC11" w14:textId="77777777" w:rsidR="00C4775D" w:rsidRPr="00AB3294" w:rsidRDefault="00C4775D" w:rsidP="00E70FF6">
            <w:pPr>
              <w:numPr>
                <w:ilvl w:val="0"/>
                <w:numId w:val="25"/>
              </w:numPr>
              <w:spacing w:after="139"/>
              <w:ind w:hanging="283"/>
              <w:rPr>
                <w:rFonts w:eastAsia="Times New Roman" w:cstheme="minorHAnsi"/>
                <w:color w:val="000000"/>
                <w:sz w:val="18"/>
                <w:szCs w:val="18"/>
              </w:rPr>
            </w:pPr>
            <w:r w:rsidRPr="00AB3294">
              <w:rPr>
                <w:rFonts w:eastAsia="Times New Roman" w:cstheme="minorHAnsi"/>
                <w:color w:val="000000"/>
                <w:sz w:val="18"/>
                <w:szCs w:val="18"/>
              </w:rPr>
              <w:t xml:space="preserve">min. 2 pasy biodrowe;   </w:t>
            </w:r>
          </w:p>
          <w:p w14:paraId="27E01D72" w14:textId="77777777" w:rsidR="00C4775D" w:rsidRPr="00AB3294" w:rsidRDefault="00C4775D" w:rsidP="00E70FF6">
            <w:pPr>
              <w:numPr>
                <w:ilvl w:val="0"/>
                <w:numId w:val="25"/>
              </w:numPr>
              <w:spacing w:after="136"/>
              <w:ind w:hanging="283"/>
              <w:rPr>
                <w:rFonts w:eastAsia="Times New Roman" w:cstheme="minorHAnsi"/>
                <w:color w:val="000000"/>
                <w:sz w:val="18"/>
                <w:szCs w:val="18"/>
              </w:rPr>
            </w:pPr>
            <w:r w:rsidRPr="00AB3294">
              <w:rPr>
                <w:rFonts w:eastAsia="Times New Roman" w:cstheme="minorHAnsi"/>
                <w:color w:val="000000"/>
                <w:sz w:val="18"/>
                <w:szCs w:val="18"/>
              </w:rPr>
              <w:t xml:space="preserve">przezierna  dla promieni rtg  </w:t>
            </w:r>
          </w:p>
          <w:p w14:paraId="5BD66D03" w14:textId="77777777" w:rsidR="00C4775D" w:rsidRPr="00AB3294" w:rsidRDefault="00C4775D" w:rsidP="00E70FF6">
            <w:pPr>
              <w:numPr>
                <w:ilvl w:val="0"/>
                <w:numId w:val="25"/>
              </w:numPr>
              <w:spacing w:after="141"/>
              <w:ind w:hanging="283"/>
              <w:rPr>
                <w:rFonts w:eastAsia="Times New Roman" w:cstheme="minorHAnsi"/>
                <w:color w:val="000000"/>
                <w:sz w:val="18"/>
                <w:szCs w:val="18"/>
              </w:rPr>
            </w:pPr>
            <w:r w:rsidRPr="00AB3294">
              <w:rPr>
                <w:rFonts w:eastAsia="Times New Roman" w:cstheme="minorHAnsi"/>
                <w:color w:val="000000"/>
                <w:sz w:val="18"/>
                <w:szCs w:val="18"/>
              </w:rPr>
              <w:t xml:space="preserve">poduszka wypełniająca anatomiczne krzywizny ciała  </w:t>
            </w:r>
          </w:p>
          <w:p w14:paraId="4C20FAAF" w14:textId="77777777" w:rsidR="00C4775D" w:rsidRPr="00AB3294" w:rsidRDefault="00C4775D" w:rsidP="00E70FF6">
            <w:pPr>
              <w:numPr>
                <w:ilvl w:val="0"/>
                <w:numId w:val="25"/>
              </w:numPr>
              <w:spacing w:after="141"/>
              <w:ind w:hanging="283"/>
              <w:rPr>
                <w:rFonts w:eastAsia="Times New Roman" w:cstheme="minorHAnsi"/>
                <w:color w:val="000000"/>
                <w:sz w:val="18"/>
                <w:szCs w:val="18"/>
              </w:rPr>
            </w:pPr>
            <w:r w:rsidRPr="00AB3294">
              <w:rPr>
                <w:rFonts w:eastAsia="Times New Roman" w:cstheme="minorHAnsi"/>
                <w:color w:val="000000"/>
                <w:sz w:val="18"/>
                <w:szCs w:val="18"/>
              </w:rPr>
              <w:t xml:space="preserve">pokrowiec  </w:t>
            </w:r>
          </w:p>
          <w:p w14:paraId="283DE950" w14:textId="77777777" w:rsidR="00C4775D" w:rsidRPr="00AB3294" w:rsidRDefault="00C4775D" w:rsidP="00E70FF6">
            <w:pPr>
              <w:numPr>
                <w:ilvl w:val="0"/>
                <w:numId w:val="25"/>
              </w:numPr>
              <w:spacing w:after="137"/>
              <w:ind w:hanging="283"/>
              <w:rPr>
                <w:rFonts w:eastAsia="Times New Roman" w:cstheme="minorHAnsi"/>
                <w:color w:val="000000"/>
                <w:sz w:val="18"/>
                <w:szCs w:val="18"/>
              </w:rPr>
            </w:pPr>
            <w:r w:rsidRPr="00AB3294">
              <w:rPr>
                <w:rFonts w:eastAsia="Times New Roman" w:cstheme="minorHAnsi"/>
                <w:color w:val="000000"/>
                <w:sz w:val="18"/>
                <w:szCs w:val="18"/>
              </w:rPr>
              <w:t xml:space="preserve">waga do 3,0 kg  </w:t>
            </w:r>
          </w:p>
          <w:p w14:paraId="6A2C5E74" w14:textId="77777777" w:rsidR="00C4775D" w:rsidRPr="00AB3294" w:rsidRDefault="00C4775D" w:rsidP="00E70FF6">
            <w:pPr>
              <w:numPr>
                <w:ilvl w:val="0"/>
                <w:numId w:val="25"/>
              </w:numPr>
              <w:spacing w:after="139"/>
              <w:ind w:hanging="283"/>
              <w:rPr>
                <w:rFonts w:eastAsia="Times New Roman" w:cstheme="minorHAnsi"/>
                <w:color w:val="000000"/>
                <w:sz w:val="18"/>
                <w:szCs w:val="18"/>
              </w:rPr>
            </w:pPr>
            <w:r w:rsidRPr="00AB3294">
              <w:rPr>
                <w:rFonts w:eastAsia="Times New Roman" w:cstheme="minorHAnsi"/>
                <w:color w:val="000000"/>
                <w:sz w:val="18"/>
                <w:szCs w:val="18"/>
              </w:rPr>
              <w:t xml:space="preserve">udźwig co najmniej 200 kg  </w:t>
            </w:r>
          </w:p>
          <w:p w14:paraId="4330716A" w14:textId="77777777" w:rsidR="00C4775D" w:rsidRPr="00AB3294" w:rsidRDefault="00C4775D" w:rsidP="00E70FF6">
            <w:pPr>
              <w:numPr>
                <w:ilvl w:val="0"/>
                <w:numId w:val="25"/>
              </w:numPr>
              <w:ind w:hanging="283"/>
              <w:rPr>
                <w:rFonts w:eastAsia="Times New Roman" w:cstheme="minorHAnsi"/>
                <w:color w:val="000000"/>
                <w:sz w:val="18"/>
                <w:szCs w:val="18"/>
              </w:rPr>
            </w:pPr>
            <w:r w:rsidRPr="00AB3294">
              <w:rPr>
                <w:rFonts w:eastAsia="Times New Roman" w:cstheme="minorHAnsi"/>
                <w:color w:val="000000"/>
                <w:sz w:val="18"/>
                <w:szCs w:val="18"/>
              </w:rPr>
              <w:t xml:space="preserve">min. 2 pasy stabilizujące głowę  </w:t>
            </w:r>
          </w:p>
        </w:tc>
        <w:tc>
          <w:tcPr>
            <w:tcW w:w="994" w:type="dxa"/>
            <w:tcBorders>
              <w:top w:val="single" w:sz="8" w:space="0" w:color="000000"/>
              <w:left w:val="single" w:sz="8" w:space="0" w:color="000000"/>
              <w:bottom w:val="single" w:sz="8" w:space="0" w:color="000000"/>
              <w:right w:val="single" w:sz="4" w:space="0" w:color="000000"/>
            </w:tcBorders>
          </w:tcPr>
          <w:p w14:paraId="347BD137" w14:textId="77777777" w:rsidR="00C4775D" w:rsidRPr="00AB3294" w:rsidRDefault="00C4775D" w:rsidP="00C4775D">
            <w:pPr>
              <w:rPr>
                <w:rFonts w:eastAsia="Times New Roman" w:cstheme="minorHAnsi"/>
                <w:color w:val="000000"/>
                <w:sz w:val="18"/>
                <w:szCs w:val="18"/>
              </w:rPr>
            </w:pPr>
          </w:p>
        </w:tc>
      </w:tr>
      <w:tr w:rsidR="00C4775D" w:rsidRPr="00AB3294" w14:paraId="26D2C9A3" w14:textId="77777777" w:rsidTr="00C4775D">
        <w:trPr>
          <w:trHeight w:val="2436"/>
        </w:trPr>
        <w:tc>
          <w:tcPr>
            <w:tcW w:w="574" w:type="dxa"/>
            <w:tcBorders>
              <w:top w:val="single" w:sz="8" w:space="0" w:color="000000"/>
              <w:left w:val="single" w:sz="8" w:space="0" w:color="000000"/>
              <w:bottom w:val="single" w:sz="8" w:space="0" w:color="000000"/>
              <w:right w:val="single" w:sz="8" w:space="0" w:color="000000"/>
            </w:tcBorders>
          </w:tcPr>
          <w:p w14:paraId="1FF4C746"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9. </w:t>
            </w:r>
          </w:p>
        </w:tc>
        <w:tc>
          <w:tcPr>
            <w:tcW w:w="8347" w:type="dxa"/>
            <w:tcBorders>
              <w:top w:val="single" w:sz="8" w:space="0" w:color="000000"/>
              <w:left w:val="single" w:sz="8" w:space="0" w:color="000000"/>
              <w:bottom w:val="single" w:sz="8" w:space="0" w:color="000000"/>
              <w:right w:val="single" w:sz="8" w:space="0" w:color="000000"/>
            </w:tcBorders>
          </w:tcPr>
          <w:p w14:paraId="0C8D97A2" w14:textId="77777777" w:rsidR="00C4775D" w:rsidRPr="00AB3294" w:rsidRDefault="00C4775D" w:rsidP="00C4775D">
            <w:pPr>
              <w:spacing w:after="257"/>
              <w:rPr>
                <w:rFonts w:eastAsia="Times New Roman" w:cstheme="minorHAnsi"/>
                <w:color w:val="000000"/>
                <w:sz w:val="18"/>
                <w:szCs w:val="18"/>
              </w:rPr>
            </w:pPr>
            <w:r w:rsidRPr="00AB3294">
              <w:rPr>
                <w:rFonts w:eastAsia="Times New Roman" w:cstheme="minorHAnsi"/>
                <w:color w:val="000000"/>
                <w:sz w:val="18"/>
                <w:szCs w:val="18"/>
              </w:rPr>
              <w:t xml:space="preserve">Pasy (uprząż pediatryczna) do noszy dla dzieci: </w:t>
            </w:r>
          </w:p>
          <w:p w14:paraId="2EFED51B" w14:textId="77777777" w:rsidR="00C4775D" w:rsidRPr="00AB3294" w:rsidRDefault="00C4775D" w:rsidP="00E70FF6">
            <w:pPr>
              <w:numPr>
                <w:ilvl w:val="0"/>
                <w:numId w:val="26"/>
              </w:numPr>
              <w:spacing w:line="239" w:lineRule="auto"/>
              <w:ind w:hanging="334"/>
              <w:rPr>
                <w:rFonts w:eastAsia="Times New Roman" w:cstheme="minorHAnsi"/>
                <w:color w:val="000000"/>
                <w:sz w:val="18"/>
                <w:szCs w:val="18"/>
              </w:rPr>
            </w:pPr>
            <w:r w:rsidRPr="00AB3294">
              <w:rPr>
                <w:rFonts w:eastAsia="Times New Roman" w:cstheme="minorHAnsi"/>
                <w:color w:val="000000"/>
                <w:sz w:val="18"/>
                <w:szCs w:val="18"/>
              </w:rPr>
              <w:t xml:space="preserve">mocowane do ramy noszy w trzech punktach za pomocą jednoczęściowych pasów z klamrami.  </w:t>
            </w:r>
          </w:p>
          <w:p w14:paraId="01422994" w14:textId="77777777" w:rsidR="00C4775D" w:rsidRPr="00AB3294" w:rsidRDefault="00C4775D" w:rsidP="00E70FF6">
            <w:pPr>
              <w:numPr>
                <w:ilvl w:val="0"/>
                <w:numId w:val="26"/>
              </w:numPr>
              <w:spacing w:line="239" w:lineRule="auto"/>
              <w:ind w:hanging="334"/>
              <w:rPr>
                <w:rFonts w:eastAsia="Times New Roman" w:cstheme="minorHAnsi"/>
                <w:color w:val="000000"/>
                <w:sz w:val="18"/>
                <w:szCs w:val="18"/>
              </w:rPr>
            </w:pPr>
            <w:r w:rsidRPr="00AB3294">
              <w:rPr>
                <w:rFonts w:eastAsia="Times New Roman" w:cstheme="minorHAnsi"/>
                <w:color w:val="000000"/>
                <w:sz w:val="18"/>
                <w:szCs w:val="18"/>
              </w:rPr>
              <w:t xml:space="preserve">5-cio punktowa uprząż składająca się z pasów zapinanych na ramionach, klatce piersiowej oraz w kroczu.  </w:t>
            </w:r>
          </w:p>
          <w:p w14:paraId="6241D227" w14:textId="77777777" w:rsidR="00C4775D" w:rsidRPr="00AB3294" w:rsidRDefault="00C4775D" w:rsidP="00E70FF6">
            <w:pPr>
              <w:numPr>
                <w:ilvl w:val="0"/>
                <w:numId w:val="26"/>
              </w:numPr>
              <w:ind w:hanging="334"/>
              <w:rPr>
                <w:rFonts w:eastAsia="Times New Roman" w:cstheme="minorHAnsi"/>
                <w:color w:val="000000"/>
                <w:sz w:val="18"/>
                <w:szCs w:val="18"/>
              </w:rPr>
            </w:pPr>
            <w:r w:rsidRPr="00AB3294">
              <w:rPr>
                <w:rFonts w:eastAsia="Times New Roman" w:cstheme="minorHAnsi"/>
                <w:color w:val="000000"/>
                <w:sz w:val="18"/>
                <w:szCs w:val="18"/>
              </w:rPr>
              <w:t xml:space="preserve">pasy z regulacją długości oraz wyposażone w klamry.  </w:t>
            </w:r>
          </w:p>
        </w:tc>
        <w:tc>
          <w:tcPr>
            <w:tcW w:w="994" w:type="dxa"/>
            <w:tcBorders>
              <w:top w:val="single" w:sz="8" w:space="0" w:color="000000"/>
              <w:left w:val="single" w:sz="8" w:space="0" w:color="000000"/>
              <w:bottom w:val="single" w:sz="8" w:space="0" w:color="000000"/>
              <w:right w:val="single" w:sz="4" w:space="0" w:color="000000"/>
            </w:tcBorders>
          </w:tcPr>
          <w:p w14:paraId="122815A3"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655A4702" w14:textId="77777777" w:rsidTr="00C4775D">
        <w:trPr>
          <w:trHeight w:val="3264"/>
        </w:trPr>
        <w:tc>
          <w:tcPr>
            <w:tcW w:w="574" w:type="dxa"/>
            <w:tcBorders>
              <w:top w:val="single" w:sz="8" w:space="0" w:color="000000"/>
              <w:left w:val="single" w:sz="8" w:space="0" w:color="000000"/>
              <w:bottom w:val="single" w:sz="8" w:space="0" w:color="000000"/>
              <w:right w:val="single" w:sz="8" w:space="0" w:color="000000"/>
            </w:tcBorders>
          </w:tcPr>
          <w:p w14:paraId="7F8E2743"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10. </w:t>
            </w:r>
          </w:p>
        </w:tc>
        <w:tc>
          <w:tcPr>
            <w:tcW w:w="8347" w:type="dxa"/>
            <w:tcBorders>
              <w:top w:val="single" w:sz="8" w:space="0" w:color="000000"/>
              <w:left w:val="single" w:sz="8" w:space="0" w:color="000000"/>
              <w:bottom w:val="single" w:sz="8" w:space="0" w:color="000000"/>
              <w:right w:val="single" w:sz="8" w:space="0" w:color="000000"/>
            </w:tcBorders>
          </w:tcPr>
          <w:p w14:paraId="0B852643" w14:textId="77777777" w:rsidR="00C4775D" w:rsidRPr="00AB3294" w:rsidRDefault="00C4775D" w:rsidP="00C4775D">
            <w:pPr>
              <w:spacing w:after="258"/>
              <w:rPr>
                <w:rFonts w:eastAsia="Times New Roman" w:cstheme="minorHAnsi"/>
                <w:color w:val="000000"/>
                <w:sz w:val="18"/>
                <w:szCs w:val="18"/>
              </w:rPr>
            </w:pPr>
            <w:r w:rsidRPr="00AB3294">
              <w:rPr>
                <w:rFonts w:eastAsia="Times New Roman" w:cstheme="minorHAnsi"/>
                <w:color w:val="000000"/>
                <w:sz w:val="18"/>
                <w:szCs w:val="18"/>
              </w:rPr>
              <w:t xml:space="preserve">Zestaw  szyn Kramera </w:t>
            </w:r>
          </w:p>
          <w:p w14:paraId="0E1981A1" w14:textId="77777777" w:rsidR="00C4775D" w:rsidRPr="00AB3294" w:rsidRDefault="00C4775D" w:rsidP="00E70FF6">
            <w:pPr>
              <w:numPr>
                <w:ilvl w:val="0"/>
                <w:numId w:val="27"/>
              </w:numPr>
              <w:ind w:hanging="293"/>
              <w:rPr>
                <w:rFonts w:eastAsia="Times New Roman" w:cstheme="minorHAnsi"/>
                <w:color w:val="000000"/>
                <w:sz w:val="18"/>
                <w:szCs w:val="18"/>
              </w:rPr>
            </w:pPr>
            <w:r w:rsidRPr="00AB3294">
              <w:rPr>
                <w:rFonts w:eastAsia="Times New Roman" w:cstheme="minorHAnsi"/>
                <w:color w:val="000000"/>
                <w:sz w:val="18"/>
                <w:szCs w:val="18"/>
              </w:rPr>
              <w:t xml:space="preserve">w komplecie co najmniej  14 szyn  (sztuk) </w:t>
            </w:r>
          </w:p>
          <w:p w14:paraId="038EB431" w14:textId="77777777" w:rsidR="00C4775D" w:rsidRPr="00AB3294" w:rsidRDefault="00C4775D" w:rsidP="00E70FF6">
            <w:pPr>
              <w:numPr>
                <w:ilvl w:val="0"/>
                <w:numId w:val="27"/>
              </w:numPr>
              <w:ind w:hanging="293"/>
              <w:rPr>
                <w:rFonts w:eastAsia="Times New Roman" w:cstheme="minorHAnsi"/>
                <w:color w:val="000000"/>
                <w:sz w:val="18"/>
                <w:szCs w:val="18"/>
              </w:rPr>
            </w:pPr>
            <w:r w:rsidRPr="00AB3294">
              <w:rPr>
                <w:rFonts w:eastAsia="Times New Roman" w:cstheme="minorHAnsi"/>
                <w:color w:val="000000"/>
                <w:sz w:val="18"/>
                <w:szCs w:val="18"/>
              </w:rPr>
              <w:t xml:space="preserve">torba do transportu szyn  </w:t>
            </w:r>
          </w:p>
          <w:p w14:paraId="14A35FD8" w14:textId="77777777" w:rsidR="00C4775D" w:rsidRPr="00AB3294" w:rsidRDefault="00C4775D" w:rsidP="00E70FF6">
            <w:pPr>
              <w:numPr>
                <w:ilvl w:val="0"/>
                <w:numId w:val="27"/>
              </w:numPr>
              <w:ind w:hanging="293"/>
              <w:rPr>
                <w:rFonts w:eastAsia="Times New Roman" w:cstheme="minorHAnsi"/>
                <w:color w:val="000000"/>
                <w:sz w:val="18"/>
                <w:szCs w:val="18"/>
              </w:rPr>
            </w:pPr>
            <w:r w:rsidRPr="00AB3294">
              <w:rPr>
                <w:rFonts w:eastAsia="Times New Roman" w:cstheme="minorHAnsi"/>
                <w:color w:val="000000"/>
                <w:sz w:val="18"/>
                <w:szCs w:val="18"/>
              </w:rPr>
              <w:t xml:space="preserve">uchwyty umożliwiające transport szyn w ręku i na ramieniu  </w:t>
            </w:r>
          </w:p>
          <w:p w14:paraId="5AA0A31B" w14:textId="77777777" w:rsidR="00C4775D" w:rsidRPr="00AB3294" w:rsidRDefault="00C4775D" w:rsidP="00E70FF6">
            <w:pPr>
              <w:numPr>
                <w:ilvl w:val="0"/>
                <w:numId w:val="27"/>
              </w:numPr>
              <w:spacing w:after="1" w:line="238" w:lineRule="auto"/>
              <w:ind w:hanging="293"/>
              <w:rPr>
                <w:rFonts w:eastAsia="Times New Roman" w:cstheme="minorHAnsi"/>
                <w:color w:val="000000"/>
                <w:sz w:val="18"/>
                <w:szCs w:val="18"/>
              </w:rPr>
            </w:pPr>
            <w:r w:rsidRPr="00AB3294">
              <w:rPr>
                <w:rFonts w:eastAsia="Times New Roman" w:cstheme="minorHAnsi"/>
                <w:color w:val="000000"/>
                <w:sz w:val="18"/>
                <w:szCs w:val="18"/>
              </w:rPr>
              <w:t xml:space="preserve">szyny Kramera o różnych wymiarach w zdejmowalnym powleczeniu każdej szyny z miękkim tworzywem nieprzepuszczalnym dla płynów , wydzielin i wydalin  </w:t>
            </w:r>
          </w:p>
          <w:p w14:paraId="5F9E2124" w14:textId="77777777" w:rsidR="00C4775D" w:rsidRPr="00AB3294" w:rsidRDefault="00C4775D" w:rsidP="00E70FF6">
            <w:pPr>
              <w:numPr>
                <w:ilvl w:val="0"/>
                <w:numId w:val="27"/>
              </w:numPr>
              <w:ind w:hanging="293"/>
              <w:rPr>
                <w:rFonts w:eastAsia="Times New Roman" w:cstheme="minorHAnsi"/>
                <w:color w:val="000000"/>
                <w:sz w:val="18"/>
                <w:szCs w:val="18"/>
              </w:rPr>
            </w:pPr>
            <w:r w:rsidRPr="00AB3294">
              <w:rPr>
                <w:rFonts w:eastAsia="Times New Roman" w:cstheme="minorHAnsi"/>
                <w:color w:val="000000"/>
                <w:sz w:val="18"/>
                <w:szCs w:val="18"/>
              </w:rPr>
              <w:t xml:space="preserve">rozmiary min:  1500x120 x2szt ; 1200x120; 1000x100; 900x120 x2szt ; </w:t>
            </w:r>
          </w:p>
          <w:p w14:paraId="506A5637" w14:textId="77777777" w:rsidR="00C4775D" w:rsidRPr="00AB3294" w:rsidRDefault="00C4775D" w:rsidP="00C4775D">
            <w:pPr>
              <w:ind w:left="334"/>
              <w:rPr>
                <w:rFonts w:eastAsia="Times New Roman" w:cstheme="minorHAnsi"/>
                <w:color w:val="000000"/>
                <w:sz w:val="18"/>
                <w:szCs w:val="18"/>
              </w:rPr>
            </w:pPr>
            <w:r w:rsidRPr="00AB3294">
              <w:rPr>
                <w:rFonts w:eastAsia="Times New Roman" w:cstheme="minorHAnsi"/>
                <w:color w:val="000000"/>
                <w:sz w:val="18"/>
                <w:szCs w:val="18"/>
              </w:rPr>
              <w:t xml:space="preserve">800x120; 800x100; 700x70 x 2 szt.; 600x70 x 2 szt. ; 250x50 x2szt  </w:t>
            </w:r>
          </w:p>
        </w:tc>
        <w:tc>
          <w:tcPr>
            <w:tcW w:w="994" w:type="dxa"/>
            <w:tcBorders>
              <w:top w:val="single" w:sz="8" w:space="0" w:color="000000"/>
              <w:left w:val="single" w:sz="8" w:space="0" w:color="000000"/>
              <w:bottom w:val="single" w:sz="8" w:space="0" w:color="000000"/>
              <w:right w:val="single" w:sz="4" w:space="0" w:color="000000"/>
            </w:tcBorders>
          </w:tcPr>
          <w:p w14:paraId="1A7A6AA7"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7D6C4868" w14:textId="77777777" w:rsidTr="00C4775D">
        <w:trPr>
          <w:trHeight w:val="655"/>
        </w:trPr>
        <w:tc>
          <w:tcPr>
            <w:tcW w:w="574" w:type="dxa"/>
            <w:tcBorders>
              <w:top w:val="single" w:sz="8" w:space="0" w:color="000000"/>
              <w:left w:val="single" w:sz="8" w:space="0" w:color="000000"/>
              <w:bottom w:val="single" w:sz="8" w:space="0" w:color="000000"/>
              <w:right w:val="single" w:sz="8" w:space="0" w:color="000000"/>
            </w:tcBorders>
          </w:tcPr>
          <w:p w14:paraId="5362F65C"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11. </w:t>
            </w:r>
          </w:p>
        </w:tc>
        <w:tc>
          <w:tcPr>
            <w:tcW w:w="8347" w:type="dxa"/>
            <w:tcBorders>
              <w:top w:val="single" w:sz="8" w:space="0" w:color="000000"/>
              <w:left w:val="single" w:sz="8" w:space="0" w:color="000000"/>
              <w:bottom w:val="single" w:sz="8" w:space="0" w:color="000000"/>
              <w:right w:val="single" w:sz="8" w:space="0" w:color="000000"/>
            </w:tcBorders>
          </w:tcPr>
          <w:p w14:paraId="16921113"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Kołnierz ortopedyczny: uniwersalny, regulowany dla dorosłych. </w:t>
            </w:r>
          </w:p>
        </w:tc>
        <w:tc>
          <w:tcPr>
            <w:tcW w:w="994" w:type="dxa"/>
            <w:tcBorders>
              <w:top w:val="single" w:sz="8" w:space="0" w:color="000000"/>
              <w:left w:val="single" w:sz="8" w:space="0" w:color="000000"/>
              <w:bottom w:val="single" w:sz="8" w:space="0" w:color="000000"/>
              <w:right w:val="single" w:sz="4" w:space="0" w:color="000000"/>
            </w:tcBorders>
            <w:vAlign w:val="center"/>
          </w:tcPr>
          <w:p w14:paraId="7CA5BDB8"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4 </w:t>
            </w:r>
          </w:p>
        </w:tc>
      </w:tr>
      <w:tr w:rsidR="00C4775D" w:rsidRPr="00AB3294" w14:paraId="6D4B6244" w14:textId="77777777" w:rsidTr="00C4775D">
        <w:trPr>
          <w:trHeight w:val="658"/>
        </w:trPr>
        <w:tc>
          <w:tcPr>
            <w:tcW w:w="574" w:type="dxa"/>
            <w:tcBorders>
              <w:top w:val="single" w:sz="8" w:space="0" w:color="000000"/>
              <w:left w:val="single" w:sz="8" w:space="0" w:color="000000"/>
              <w:bottom w:val="single" w:sz="8" w:space="0" w:color="000000"/>
              <w:right w:val="single" w:sz="8" w:space="0" w:color="000000"/>
            </w:tcBorders>
          </w:tcPr>
          <w:p w14:paraId="3E22B4B1"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lastRenderedPageBreak/>
              <w:t xml:space="preserve">12. </w:t>
            </w:r>
          </w:p>
        </w:tc>
        <w:tc>
          <w:tcPr>
            <w:tcW w:w="8347" w:type="dxa"/>
            <w:tcBorders>
              <w:top w:val="single" w:sz="8" w:space="0" w:color="000000"/>
              <w:left w:val="single" w:sz="8" w:space="0" w:color="000000"/>
              <w:bottom w:val="single" w:sz="8" w:space="0" w:color="000000"/>
              <w:right w:val="single" w:sz="8" w:space="0" w:color="000000"/>
            </w:tcBorders>
          </w:tcPr>
          <w:p w14:paraId="547ACE54"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Kołnierz ortopedyczny: regulowany dla dzieci  </w:t>
            </w:r>
          </w:p>
        </w:tc>
        <w:tc>
          <w:tcPr>
            <w:tcW w:w="994" w:type="dxa"/>
            <w:tcBorders>
              <w:top w:val="single" w:sz="8" w:space="0" w:color="000000"/>
              <w:left w:val="single" w:sz="8" w:space="0" w:color="000000"/>
              <w:bottom w:val="single" w:sz="8" w:space="0" w:color="000000"/>
              <w:right w:val="single" w:sz="4" w:space="0" w:color="000000"/>
            </w:tcBorders>
            <w:vAlign w:val="center"/>
          </w:tcPr>
          <w:p w14:paraId="064A592A"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2 </w:t>
            </w:r>
          </w:p>
        </w:tc>
      </w:tr>
      <w:tr w:rsidR="00C4775D" w:rsidRPr="00AB3294" w14:paraId="41C5833C" w14:textId="77777777" w:rsidTr="00C4775D">
        <w:trPr>
          <w:trHeight w:val="1327"/>
        </w:trPr>
        <w:tc>
          <w:tcPr>
            <w:tcW w:w="574" w:type="dxa"/>
            <w:tcBorders>
              <w:top w:val="single" w:sz="8" w:space="0" w:color="000000"/>
              <w:left w:val="single" w:sz="8" w:space="0" w:color="000000"/>
              <w:bottom w:val="single" w:sz="8" w:space="0" w:color="000000"/>
              <w:right w:val="single" w:sz="8" w:space="0" w:color="000000"/>
            </w:tcBorders>
          </w:tcPr>
          <w:p w14:paraId="0005CBE2"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13. </w:t>
            </w:r>
          </w:p>
        </w:tc>
        <w:tc>
          <w:tcPr>
            <w:tcW w:w="8347" w:type="dxa"/>
            <w:tcBorders>
              <w:top w:val="single" w:sz="8" w:space="0" w:color="000000"/>
              <w:left w:val="single" w:sz="8" w:space="0" w:color="000000"/>
              <w:bottom w:val="single" w:sz="8" w:space="0" w:color="000000"/>
              <w:right w:val="single" w:sz="8" w:space="0" w:color="000000"/>
            </w:tcBorders>
            <w:vAlign w:val="center"/>
          </w:tcPr>
          <w:p w14:paraId="796B5645" w14:textId="77777777" w:rsidR="00C4775D" w:rsidRPr="00AB3294" w:rsidRDefault="00C4775D" w:rsidP="00C4775D">
            <w:pPr>
              <w:spacing w:after="258"/>
              <w:rPr>
                <w:rFonts w:eastAsia="Times New Roman" w:cstheme="minorHAnsi"/>
                <w:color w:val="000000"/>
                <w:sz w:val="18"/>
                <w:szCs w:val="18"/>
              </w:rPr>
            </w:pPr>
            <w:r w:rsidRPr="00AB3294">
              <w:rPr>
                <w:rFonts w:eastAsia="Times New Roman" w:cstheme="minorHAnsi"/>
                <w:color w:val="000000"/>
                <w:sz w:val="18"/>
                <w:szCs w:val="18"/>
              </w:rPr>
              <w:t xml:space="preserve">Ssak ręczny:   </w:t>
            </w:r>
          </w:p>
          <w:p w14:paraId="25D9859D" w14:textId="77777777" w:rsidR="00C4775D" w:rsidRPr="00AB3294" w:rsidRDefault="00C4775D" w:rsidP="00E70FF6">
            <w:pPr>
              <w:numPr>
                <w:ilvl w:val="0"/>
                <w:numId w:val="28"/>
              </w:numPr>
              <w:ind w:hanging="144"/>
              <w:rPr>
                <w:rFonts w:eastAsia="Times New Roman" w:cstheme="minorHAnsi"/>
                <w:color w:val="000000"/>
                <w:sz w:val="18"/>
                <w:szCs w:val="18"/>
              </w:rPr>
            </w:pPr>
            <w:r w:rsidRPr="00AB3294">
              <w:rPr>
                <w:rFonts w:eastAsia="Times New Roman" w:cstheme="minorHAnsi"/>
                <w:color w:val="000000"/>
                <w:sz w:val="18"/>
                <w:szCs w:val="18"/>
              </w:rPr>
              <w:t xml:space="preserve">mechaniczny  </w:t>
            </w:r>
          </w:p>
          <w:p w14:paraId="24E792B5" w14:textId="77777777" w:rsidR="00C4775D" w:rsidRPr="00AB3294" w:rsidRDefault="00C4775D" w:rsidP="00E70FF6">
            <w:pPr>
              <w:numPr>
                <w:ilvl w:val="0"/>
                <w:numId w:val="28"/>
              </w:numPr>
              <w:ind w:hanging="144"/>
              <w:rPr>
                <w:rFonts w:eastAsia="Times New Roman" w:cstheme="minorHAnsi"/>
                <w:color w:val="000000"/>
                <w:sz w:val="18"/>
                <w:szCs w:val="18"/>
              </w:rPr>
            </w:pPr>
            <w:r w:rsidRPr="00AB3294">
              <w:rPr>
                <w:rFonts w:eastAsia="Times New Roman" w:cstheme="minorHAnsi"/>
                <w:color w:val="000000"/>
                <w:sz w:val="18"/>
                <w:szCs w:val="18"/>
              </w:rPr>
              <w:t xml:space="preserve">możliwość podłączenia do rurki intubacyjnej  </w:t>
            </w:r>
          </w:p>
        </w:tc>
        <w:tc>
          <w:tcPr>
            <w:tcW w:w="994" w:type="dxa"/>
            <w:tcBorders>
              <w:top w:val="single" w:sz="8" w:space="0" w:color="000000"/>
              <w:left w:val="single" w:sz="8" w:space="0" w:color="000000"/>
              <w:bottom w:val="single" w:sz="8" w:space="0" w:color="000000"/>
              <w:right w:val="single" w:sz="4" w:space="0" w:color="000000"/>
            </w:tcBorders>
          </w:tcPr>
          <w:p w14:paraId="62F3E5D8"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bl>
    <w:p w14:paraId="514860A0" w14:textId="77777777" w:rsidR="00C4775D" w:rsidRPr="00AB3294" w:rsidRDefault="00C4775D" w:rsidP="00C4775D">
      <w:pPr>
        <w:spacing w:after="0"/>
        <w:ind w:left="-1416" w:right="994"/>
        <w:rPr>
          <w:rFonts w:eastAsia="Times New Roman" w:cstheme="minorHAnsi"/>
          <w:color w:val="000000"/>
          <w:sz w:val="18"/>
          <w:szCs w:val="18"/>
          <w14:ligatures w14:val="none"/>
        </w:rPr>
      </w:pPr>
    </w:p>
    <w:tbl>
      <w:tblPr>
        <w:tblStyle w:val="TableGrid"/>
        <w:tblW w:w="9914" w:type="dxa"/>
        <w:tblInd w:w="-418" w:type="dxa"/>
        <w:tblCellMar>
          <w:top w:w="154" w:type="dxa"/>
          <w:left w:w="98" w:type="dxa"/>
          <w:right w:w="27" w:type="dxa"/>
        </w:tblCellMar>
        <w:tblLook w:val="04A0" w:firstRow="1" w:lastRow="0" w:firstColumn="1" w:lastColumn="0" w:noHBand="0" w:noVBand="1"/>
      </w:tblPr>
      <w:tblGrid>
        <w:gridCol w:w="574"/>
        <w:gridCol w:w="8346"/>
        <w:gridCol w:w="994"/>
      </w:tblGrid>
      <w:tr w:rsidR="00C4775D" w:rsidRPr="00AB3294" w14:paraId="375CE4C5" w14:textId="77777777" w:rsidTr="00C4775D">
        <w:trPr>
          <w:trHeight w:val="778"/>
        </w:trPr>
        <w:tc>
          <w:tcPr>
            <w:tcW w:w="574" w:type="dxa"/>
            <w:tcBorders>
              <w:top w:val="single" w:sz="8" w:space="0" w:color="000000"/>
              <w:left w:val="single" w:sz="8" w:space="0" w:color="000000"/>
              <w:bottom w:val="single" w:sz="8" w:space="0" w:color="000000"/>
              <w:right w:val="single" w:sz="8" w:space="0" w:color="000000"/>
            </w:tcBorders>
          </w:tcPr>
          <w:p w14:paraId="60AFAD12" w14:textId="77777777" w:rsidR="00C4775D" w:rsidRPr="00AB3294" w:rsidRDefault="00C4775D" w:rsidP="00C4775D">
            <w:pPr>
              <w:rPr>
                <w:rFonts w:eastAsia="Times New Roman" w:cstheme="minorHAnsi"/>
                <w:color w:val="000000"/>
                <w:sz w:val="18"/>
                <w:szCs w:val="18"/>
              </w:rPr>
            </w:pPr>
          </w:p>
        </w:tc>
        <w:tc>
          <w:tcPr>
            <w:tcW w:w="8347" w:type="dxa"/>
            <w:tcBorders>
              <w:top w:val="single" w:sz="8" w:space="0" w:color="000000"/>
              <w:left w:val="single" w:sz="8" w:space="0" w:color="000000"/>
              <w:bottom w:val="single" w:sz="8" w:space="0" w:color="000000"/>
              <w:right w:val="single" w:sz="8" w:space="0" w:color="000000"/>
            </w:tcBorders>
          </w:tcPr>
          <w:p w14:paraId="4E8F684D" w14:textId="77777777" w:rsidR="00C4775D" w:rsidRPr="00AB3294" w:rsidRDefault="00C4775D" w:rsidP="00C4775D">
            <w:pPr>
              <w:ind w:left="41"/>
              <w:rPr>
                <w:rFonts w:eastAsia="Times New Roman" w:cstheme="minorHAnsi"/>
                <w:color w:val="000000"/>
                <w:sz w:val="18"/>
                <w:szCs w:val="18"/>
              </w:rPr>
            </w:pPr>
            <w:r w:rsidRPr="00AB3294">
              <w:rPr>
                <w:rFonts w:eastAsia="Times New Roman" w:cstheme="minorHAnsi"/>
                <w:color w:val="000000"/>
                <w:sz w:val="18"/>
                <w:szCs w:val="18"/>
              </w:rPr>
              <w:t xml:space="preserve">● pojemnik na treść wyposażony w filtr  </w:t>
            </w:r>
          </w:p>
        </w:tc>
        <w:tc>
          <w:tcPr>
            <w:tcW w:w="994" w:type="dxa"/>
            <w:tcBorders>
              <w:top w:val="single" w:sz="8" w:space="0" w:color="000000"/>
              <w:left w:val="single" w:sz="8" w:space="0" w:color="000000"/>
              <w:bottom w:val="single" w:sz="8" w:space="0" w:color="000000"/>
              <w:right w:val="single" w:sz="4" w:space="0" w:color="000000"/>
            </w:tcBorders>
          </w:tcPr>
          <w:p w14:paraId="6EA126DD" w14:textId="77777777" w:rsidR="00C4775D" w:rsidRPr="00AB3294" w:rsidRDefault="00C4775D" w:rsidP="00C4775D">
            <w:pPr>
              <w:rPr>
                <w:rFonts w:eastAsia="Times New Roman" w:cstheme="minorHAnsi"/>
                <w:color w:val="000000"/>
                <w:sz w:val="18"/>
                <w:szCs w:val="18"/>
              </w:rPr>
            </w:pPr>
          </w:p>
        </w:tc>
      </w:tr>
      <w:tr w:rsidR="00C4775D" w:rsidRPr="00AB3294" w14:paraId="46173CD9" w14:textId="77777777" w:rsidTr="00C4775D">
        <w:trPr>
          <w:trHeight w:val="1327"/>
        </w:trPr>
        <w:tc>
          <w:tcPr>
            <w:tcW w:w="574" w:type="dxa"/>
            <w:tcBorders>
              <w:top w:val="single" w:sz="8" w:space="0" w:color="000000"/>
              <w:left w:val="single" w:sz="8" w:space="0" w:color="000000"/>
              <w:bottom w:val="single" w:sz="8" w:space="0" w:color="000000"/>
              <w:right w:val="single" w:sz="8" w:space="0" w:color="000000"/>
            </w:tcBorders>
          </w:tcPr>
          <w:p w14:paraId="01C13668"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14. </w:t>
            </w:r>
          </w:p>
        </w:tc>
        <w:tc>
          <w:tcPr>
            <w:tcW w:w="8347" w:type="dxa"/>
            <w:tcBorders>
              <w:top w:val="single" w:sz="8" w:space="0" w:color="000000"/>
              <w:left w:val="single" w:sz="8" w:space="0" w:color="000000"/>
              <w:bottom w:val="single" w:sz="8" w:space="0" w:color="000000"/>
              <w:right w:val="single" w:sz="8" w:space="0" w:color="000000"/>
            </w:tcBorders>
            <w:vAlign w:val="center"/>
          </w:tcPr>
          <w:p w14:paraId="6C50E947" w14:textId="77777777" w:rsidR="00C4775D" w:rsidRPr="00AB3294" w:rsidRDefault="00C4775D" w:rsidP="00C4775D">
            <w:pPr>
              <w:spacing w:after="256"/>
              <w:rPr>
                <w:rFonts w:eastAsia="Times New Roman" w:cstheme="minorHAnsi"/>
                <w:color w:val="000000"/>
                <w:sz w:val="18"/>
                <w:szCs w:val="18"/>
              </w:rPr>
            </w:pPr>
            <w:r w:rsidRPr="00AB3294">
              <w:rPr>
                <w:rFonts w:eastAsia="Times New Roman" w:cstheme="minorHAnsi"/>
                <w:color w:val="000000"/>
                <w:sz w:val="18"/>
                <w:szCs w:val="18"/>
              </w:rPr>
              <w:t xml:space="preserve">Butla tlenowa aluminiowa o pojemności min. 2,7l </w:t>
            </w:r>
          </w:p>
          <w:p w14:paraId="77123D28" w14:textId="77777777" w:rsidR="00C4775D" w:rsidRPr="00AB3294" w:rsidRDefault="00C4775D" w:rsidP="00E70FF6">
            <w:pPr>
              <w:numPr>
                <w:ilvl w:val="0"/>
                <w:numId w:val="29"/>
              </w:numPr>
              <w:ind w:hanging="283"/>
              <w:rPr>
                <w:rFonts w:eastAsia="Times New Roman" w:cstheme="minorHAnsi"/>
                <w:color w:val="000000"/>
                <w:sz w:val="18"/>
                <w:szCs w:val="18"/>
              </w:rPr>
            </w:pPr>
            <w:r w:rsidRPr="00AB3294">
              <w:rPr>
                <w:rFonts w:eastAsia="Times New Roman" w:cstheme="minorHAnsi"/>
                <w:color w:val="000000"/>
                <w:sz w:val="18"/>
                <w:szCs w:val="18"/>
              </w:rPr>
              <w:t xml:space="preserve">z zaworem standardowym DIN  </w:t>
            </w:r>
          </w:p>
          <w:p w14:paraId="11C11BC0" w14:textId="77777777" w:rsidR="00C4775D" w:rsidRPr="00AB3294" w:rsidRDefault="00C4775D" w:rsidP="00E70FF6">
            <w:pPr>
              <w:numPr>
                <w:ilvl w:val="0"/>
                <w:numId w:val="29"/>
              </w:numPr>
              <w:ind w:hanging="283"/>
              <w:rPr>
                <w:rFonts w:eastAsia="Times New Roman" w:cstheme="minorHAnsi"/>
                <w:color w:val="000000"/>
                <w:sz w:val="18"/>
                <w:szCs w:val="18"/>
              </w:rPr>
            </w:pPr>
            <w:r w:rsidRPr="00AB3294">
              <w:rPr>
                <w:rFonts w:eastAsia="Times New Roman" w:cstheme="minorHAnsi"/>
                <w:color w:val="000000"/>
                <w:sz w:val="18"/>
                <w:szCs w:val="18"/>
              </w:rPr>
              <w:t xml:space="preserve">waga: do 4,0 kg  </w:t>
            </w:r>
          </w:p>
        </w:tc>
        <w:tc>
          <w:tcPr>
            <w:tcW w:w="994" w:type="dxa"/>
            <w:tcBorders>
              <w:top w:val="single" w:sz="8" w:space="0" w:color="000000"/>
              <w:left w:val="single" w:sz="8" w:space="0" w:color="000000"/>
              <w:bottom w:val="single" w:sz="8" w:space="0" w:color="000000"/>
              <w:right w:val="single" w:sz="4" w:space="0" w:color="000000"/>
            </w:tcBorders>
          </w:tcPr>
          <w:p w14:paraId="38523DBD"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1DA579E8" w14:textId="77777777" w:rsidTr="00C4775D">
        <w:trPr>
          <w:trHeight w:val="6305"/>
        </w:trPr>
        <w:tc>
          <w:tcPr>
            <w:tcW w:w="574" w:type="dxa"/>
            <w:tcBorders>
              <w:top w:val="single" w:sz="8" w:space="0" w:color="000000"/>
              <w:left w:val="single" w:sz="8" w:space="0" w:color="000000"/>
              <w:bottom w:val="single" w:sz="8" w:space="0" w:color="000000"/>
              <w:right w:val="single" w:sz="8" w:space="0" w:color="000000"/>
            </w:tcBorders>
          </w:tcPr>
          <w:p w14:paraId="04862BB9"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15. </w:t>
            </w:r>
          </w:p>
        </w:tc>
        <w:tc>
          <w:tcPr>
            <w:tcW w:w="8347" w:type="dxa"/>
            <w:tcBorders>
              <w:top w:val="single" w:sz="8" w:space="0" w:color="000000"/>
              <w:left w:val="single" w:sz="8" w:space="0" w:color="000000"/>
              <w:bottom w:val="single" w:sz="8" w:space="0" w:color="000000"/>
              <w:right w:val="single" w:sz="8" w:space="0" w:color="000000"/>
            </w:tcBorders>
            <w:vAlign w:val="center"/>
          </w:tcPr>
          <w:p w14:paraId="2A481859" w14:textId="77777777" w:rsidR="00C4775D" w:rsidRPr="00AB3294" w:rsidRDefault="00C4775D" w:rsidP="00C4775D">
            <w:pPr>
              <w:spacing w:after="257"/>
              <w:rPr>
                <w:rFonts w:eastAsia="Times New Roman" w:cstheme="minorHAnsi"/>
                <w:color w:val="000000"/>
                <w:sz w:val="18"/>
                <w:szCs w:val="18"/>
              </w:rPr>
            </w:pPr>
            <w:r w:rsidRPr="00AB3294">
              <w:rPr>
                <w:rFonts w:eastAsia="Times New Roman" w:cstheme="minorHAnsi"/>
                <w:color w:val="000000"/>
                <w:sz w:val="18"/>
                <w:szCs w:val="18"/>
              </w:rPr>
              <w:t xml:space="preserve">Reduktor medyczny do butli tlenowych  </w:t>
            </w:r>
          </w:p>
          <w:p w14:paraId="2ADAD464" w14:textId="77777777" w:rsidR="00C4775D" w:rsidRPr="00AB3294" w:rsidRDefault="00C4775D" w:rsidP="00E70FF6">
            <w:pPr>
              <w:numPr>
                <w:ilvl w:val="0"/>
                <w:numId w:val="30"/>
              </w:numPr>
              <w:spacing w:after="1" w:line="238" w:lineRule="auto"/>
              <w:ind w:hanging="293"/>
              <w:rPr>
                <w:rFonts w:eastAsia="Times New Roman" w:cstheme="minorHAnsi"/>
                <w:color w:val="000000"/>
                <w:sz w:val="18"/>
                <w:szCs w:val="18"/>
              </w:rPr>
            </w:pPr>
            <w:r w:rsidRPr="00AB3294">
              <w:rPr>
                <w:rFonts w:eastAsia="Times New Roman" w:cstheme="minorHAnsi"/>
                <w:color w:val="000000"/>
                <w:sz w:val="18"/>
                <w:szCs w:val="18"/>
              </w:rPr>
              <w:t xml:space="preserve">z przepływomierzem nastawnym od 0-25 l/min oraz złączem AGA do podłączenia respiratora.  </w:t>
            </w:r>
          </w:p>
          <w:p w14:paraId="2812D3CD" w14:textId="77777777" w:rsidR="00C4775D" w:rsidRPr="00AB3294" w:rsidRDefault="00C4775D" w:rsidP="00E70FF6">
            <w:pPr>
              <w:numPr>
                <w:ilvl w:val="0"/>
                <w:numId w:val="30"/>
              </w:numPr>
              <w:ind w:hanging="293"/>
              <w:rPr>
                <w:rFonts w:eastAsia="Times New Roman" w:cstheme="minorHAnsi"/>
                <w:color w:val="000000"/>
                <w:sz w:val="18"/>
                <w:szCs w:val="18"/>
              </w:rPr>
            </w:pPr>
            <w:r w:rsidRPr="00AB3294">
              <w:rPr>
                <w:rFonts w:eastAsia="Times New Roman" w:cstheme="minorHAnsi"/>
                <w:color w:val="000000"/>
                <w:sz w:val="18"/>
                <w:szCs w:val="18"/>
              </w:rPr>
              <w:t xml:space="preserve">mocowanie do butli aluminiowej  </w:t>
            </w:r>
          </w:p>
          <w:p w14:paraId="75542048" w14:textId="77777777" w:rsidR="00C4775D" w:rsidRPr="00AB3294" w:rsidRDefault="00C4775D" w:rsidP="00E70FF6">
            <w:pPr>
              <w:numPr>
                <w:ilvl w:val="0"/>
                <w:numId w:val="30"/>
              </w:numPr>
              <w:ind w:hanging="293"/>
              <w:rPr>
                <w:rFonts w:eastAsia="Times New Roman" w:cstheme="minorHAnsi"/>
                <w:color w:val="000000"/>
                <w:sz w:val="18"/>
                <w:szCs w:val="18"/>
              </w:rPr>
            </w:pPr>
            <w:r w:rsidRPr="00AB3294">
              <w:rPr>
                <w:rFonts w:eastAsia="Times New Roman" w:cstheme="minorHAnsi"/>
                <w:color w:val="000000"/>
                <w:sz w:val="18"/>
                <w:szCs w:val="18"/>
              </w:rPr>
              <w:t xml:space="preserve">manometr ciśnienia wejściowego  </w:t>
            </w:r>
          </w:p>
          <w:p w14:paraId="37676EEE" w14:textId="77777777" w:rsidR="00C4775D" w:rsidRPr="00AB3294" w:rsidRDefault="00C4775D" w:rsidP="00E70FF6">
            <w:pPr>
              <w:numPr>
                <w:ilvl w:val="0"/>
                <w:numId w:val="30"/>
              </w:numPr>
              <w:spacing w:after="1" w:line="238" w:lineRule="auto"/>
              <w:ind w:hanging="293"/>
              <w:rPr>
                <w:rFonts w:eastAsia="Times New Roman" w:cstheme="minorHAnsi"/>
                <w:color w:val="000000"/>
                <w:sz w:val="18"/>
                <w:szCs w:val="18"/>
              </w:rPr>
            </w:pPr>
            <w:r w:rsidRPr="00AB3294">
              <w:rPr>
                <w:rFonts w:eastAsia="Times New Roman" w:cstheme="minorHAnsi"/>
                <w:color w:val="000000"/>
                <w:sz w:val="18"/>
                <w:szCs w:val="18"/>
              </w:rPr>
              <w:t xml:space="preserve">filtr chroniący przed zanieczyszczeniami oraz zawór bezpieczeństwa, zamykający przepływ w przypadku niekontrolowanego wzrostu ciśnienia wyjściowego.   </w:t>
            </w:r>
          </w:p>
          <w:p w14:paraId="16177535" w14:textId="77777777" w:rsidR="00C4775D" w:rsidRPr="00AB3294" w:rsidRDefault="00C4775D" w:rsidP="00E70FF6">
            <w:pPr>
              <w:numPr>
                <w:ilvl w:val="0"/>
                <w:numId w:val="30"/>
              </w:numPr>
              <w:ind w:hanging="293"/>
              <w:rPr>
                <w:rFonts w:eastAsia="Times New Roman" w:cstheme="minorHAnsi"/>
                <w:color w:val="000000"/>
                <w:sz w:val="18"/>
                <w:szCs w:val="18"/>
              </w:rPr>
            </w:pPr>
            <w:r w:rsidRPr="00AB3294">
              <w:rPr>
                <w:rFonts w:eastAsia="Times New Roman" w:cstheme="minorHAnsi"/>
                <w:color w:val="000000"/>
                <w:sz w:val="18"/>
                <w:szCs w:val="18"/>
              </w:rPr>
              <w:t xml:space="preserve">dostosowany jest do pracy w karetkach pogotowia   </w:t>
            </w:r>
          </w:p>
          <w:p w14:paraId="1CF83671" w14:textId="77777777" w:rsidR="00C4775D" w:rsidRPr="00AB3294" w:rsidRDefault="00C4775D" w:rsidP="00E70FF6">
            <w:pPr>
              <w:numPr>
                <w:ilvl w:val="0"/>
                <w:numId w:val="30"/>
              </w:numPr>
              <w:ind w:hanging="293"/>
              <w:rPr>
                <w:rFonts w:eastAsia="Times New Roman" w:cstheme="minorHAnsi"/>
                <w:color w:val="000000"/>
                <w:sz w:val="18"/>
                <w:szCs w:val="18"/>
              </w:rPr>
            </w:pPr>
            <w:r w:rsidRPr="00AB3294">
              <w:rPr>
                <w:rFonts w:eastAsia="Times New Roman" w:cstheme="minorHAnsi"/>
                <w:color w:val="000000"/>
                <w:sz w:val="18"/>
                <w:szCs w:val="18"/>
              </w:rPr>
              <w:t xml:space="preserve">złącze na wejściu G 3/4”, opcjonalnie  złącze pin index  </w:t>
            </w:r>
          </w:p>
          <w:p w14:paraId="794D4BC3" w14:textId="77777777" w:rsidR="00C4775D" w:rsidRPr="00AB3294" w:rsidRDefault="00C4775D" w:rsidP="00E70FF6">
            <w:pPr>
              <w:numPr>
                <w:ilvl w:val="0"/>
                <w:numId w:val="30"/>
              </w:numPr>
              <w:spacing w:after="1" w:line="238" w:lineRule="auto"/>
              <w:ind w:hanging="293"/>
              <w:rPr>
                <w:rFonts w:eastAsia="Times New Roman" w:cstheme="minorHAnsi"/>
                <w:color w:val="000000"/>
                <w:sz w:val="18"/>
                <w:szCs w:val="18"/>
              </w:rPr>
            </w:pPr>
            <w:r w:rsidRPr="00AB3294">
              <w:rPr>
                <w:rFonts w:eastAsia="Times New Roman" w:cstheme="minorHAnsi"/>
                <w:color w:val="000000"/>
                <w:sz w:val="18"/>
                <w:szCs w:val="18"/>
              </w:rPr>
              <w:t xml:space="preserve">wartość nastawionego przepływu widoczna w dwóch miejscach z boku i z przodu  </w:t>
            </w:r>
          </w:p>
          <w:p w14:paraId="25607951" w14:textId="77777777" w:rsidR="00C4775D" w:rsidRPr="00AB3294" w:rsidRDefault="00C4775D" w:rsidP="00E70FF6">
            <w:pPr>
              <w:numPr>
                <w:ilvl w:val="0"/>
                <w:numId w:val="30"/>
              </w:numPr>
              <w:ind w:hanging="293"/>
              <w:rPr>
                <w:rFonts w:eastAsia="Times New Roman" w:cstheme="minorHAnsi"/>
                <w:color w:val="000000"/>
                <w:sz w:val="18"/>
                <w:szCs w:val="18"/>
              </w:rPr>
            </w:pPr>
            <w:r w:rsidRPr="00AB3294">
              <w:rPr>
                <w:rFonts w:eastAsia="Times New Roman" w:cstheme="minorHAnsi"/>
                <w:color w:val="000000"/>
                <w:sz w:val="18"/>
                <w:szCs w:val="18"/>
              </w:rPr>
              <w:t xml:space="preserve">zabezpieczony gumowa osłona, obrotowy o 360 st.  </w:t>
            </w:r>
          </w:p>
          <w:p w14:paraId="011AED79" w14:textId="77777777" w:rsidR="00C4775D" w:rsidRPr="00AB3294" w:rsidRDefault="00C4775D" w:rsidP="00E70FF6">
            <w:pPr>
              <w:numPr>
                <w:ilvl w:val="0"/>
                <w:numId w:val="30"/>
              </w:numPr>
              <w:ind w:hanging="293"/>
              <w:rPr>
                <w:rFonts w:eastAsia="Times New Roman" w:cstheme="minorHAnsi"/>
                <w:color w:val="000000"/>
                <w:sz w:val="18"/>
                <w:szCs w:val="18"/>
              </w:rPr>
            </w:pPr>
            <w:r w:rsidRPr="00AB3294">
              <w:rPr>
                <w:rFonts w:eastAsia="Times New Roman" w:cstheme="minorHAnsi"/>
                <w:color w:val="000000"/>
                <w:sz w:val="18"/>
                <w:szCs w:val="18"/>
              </w:rPr>
              <w:t xml:space="preserve">spełnia wymogi dla zestawu PSP R-1, R-2 I.  </w:t>
            </w:r>
          </w:p>
          <w:p w14:paraId="0114F4A8" w14:textId="77777777" w:rsidR="00C4775D" w:rsidRPr="00AB3294" w:rsidRDefault="00C4775D" w:rsidP="00E70FF6">
            <w:pPr>
              <w:numPr>
                <w:ilvl w:val="0"/>
                <w:numId w:val="30"/>
              </w:numPr>
              <w:spacing w:after="280" w:line="238" w:lineRule="auto"/>
              <w:ind w:hanging="293"/>
              <w:rPr>
                <w:rFonts w:eastAsia="Times New Roman" w:cstheme="minorHAnsi"/>
                <w:color w:val="000000"/>
                <w:sz w:val="18"/>
                <w:szCs w:val="18"/>
              </w:rPr>
            </w:pPr>
            <w:r w:rsidRPr="00AB3294">
              <w:rPr>
                <w:rFonts w:eastAsia="Times New Roman" w:cstheme="minorHAnsi"/>
                <w:color w:val="000000"/>
                <w:sz w:val="18"/>
                <w:szCs w:val="18"/>
              </w:rPr>
              <w:t xml:space="preserve">Specyfikacja techniczna : ciśnienie wejściowe: 200 bar ; ciśnienie wyjściowe: 4,5 bar ; gwint wejściowy: G 3/4`` Przepływ: 0-2-3-4-5-6-9-1215-25 l/min   </w:t>
            </w:r>
          </w:p>
          <w:p w14:paraId="1BFA7F44" w14:textId="77777777" w:rsidR="00C4775D" w:rsidRPr="00AB3294" w:rsidRDefault="00C4775D" w:rsidP="00E70FF6">
            <w:pPr>
              <w:numPr>
                <w:ilvl w:val="0"/>
                <w:numId w:val="30"/>
              </w:numPr>
              <w:spacing w:after="257"/>
              <w:ind w:hanging="293"/>
              <w:rPr>
                <w:rFonts w:eastAsia="Times New Roman" w:cstheme="minorHAnsi"/>
                <w:color w:val="000000"/>
                <w:sz w:val="18"/>
                <w:szCs w:val="18"/>
              </w:rPr>
            </w:pPr>
            <w:r w:rsidRPr="00AB3294">
              <w:rPr>
                <w:rFonts w:eastAsia="Times New Roman" w:cstheme="minorHAnsi"/>
                <w:color w:val="000000"/>
                <w:sz w:val="18"/>
                <w:szCs w:val="18"/>
              </w:rPr>
              <w:t xml:space="preserve">dren do podawania tlenu min.2 metry </w:t>
            </w:r>
          </w:p>
          <w:p w14:paraId="73F11573"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Wejścia: regulowane (króciec stożkowy), bez regulacji (złącze AGA)  </w:t>
            </w:r>
          </w:p>
        </w:tc>
        <w:tc>
          <w:tcPr>
            <w:tcW w:w="994" w:type="dxa"/>
            <w:tcBorders>
              <w:top w:val="single" w:sz="8" w:space="0" w:color="000000"/>
              <w:left w:val="single" w:sz="8" w:space="0" w:color="000000"/>
              <w:bottom w:val="single" w:sz="8" w:space="0" w:color="000000"/>
              <w:right w:val="single" w:sz="4" w:space="0" w:color="000000"/>
            </w:tcBorders>
          </w:tcPr>
          <w:p w14:paraId="02D0C1BF"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3 </w:t>
            </w:r>
          </w:p>
        </w:tc>
      </w:tr>
      <w:tr w:rsidR="00C4775D" w:rsidRPr="00AB3294" w14:paraId="2978D83F" w14:textId="77777777" w:rsidTr="00C4775D">
        <w:trPr>
          <w:trHeight w:val="1606"/>
        </w:trPr>
        <w:tc>
          <w:tcPr>
            <w:tcW w:w="574" w:type="dxa"/>
            <w:tcBorders>
              <w:top w:val="single" w:sz="8" w:space="0" w:color="000000"/>
              <w:left w:val="single" w:sz="8" w:space="0" w:color="000000"/>
              <w:bottom w:val="single" w:sz="8" w:space="0" w:color="000000"/>
              <w:right w:val="single" w:sz="8" w:space="0" w:color="000000"/>
            </w:tcBorders>
          </w:tcPr>
          <w:p w14:paraId="704271A1"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lastRenderedPageBreak/>
              <w:t xml:space="preserve">16. </w:t>
            </w:r>
          </w:p>
        </w:tc>
        <w:tc>
          <w:tcPr>
            <w:tcW w:w="8347" w:type="dxa"/>
            <w:tcBorders>
              <w:top w:val="single" w:sz="8" w:space="0" w:color="000000"/>
              <w:left w:val="single" w:sz="8" w:space="0" w:color="000000"/>
              <w:bottom w:val="single" w:sz="8" w:space="0" w:color="000000"/>
              <w:right w:val="single" w:sz="8" w:space="0" w:color="000000"/>
            </w:tcBorders>
          </w:tcPr>
          <w:p w14:paraId="400E0EBF" w14:textId="77777777" w:rsidR="00C4775D" w:rsidRPr="00AB3294" w:rsidRDefault="00C4775D" w:rsidP="00C4775D">
            <w:pPr>
              <w:spacing w:after="254"/>
              <w:rPr>
                <w:rFonts w:eastAsia="Times New Roman" w:cstheme="minorHAnsi"/>
                <w:color w:val="000000"/>
                <w:sz w:val="18"/>
                <w:szCs w:val="18"/>
              </w:rPr>
            </w:pPr>
            <w:r w:rsidRPr="00AB3294">
              <w:rPr>
                <w:rFonts w:eastAsia="Times New Roman" w:cstheme="minorHAnsi"/>
                <w:color w:val="000000"/>
                <w:sz w:val="18"/>
                <w:szCs w:val="18"/>
              </w:rPr>
              <w:t xml:space="preserve">Przepływomierz z szybkozłączką </w:t>
            </w:r>
          </w:p>
          <w:p w14:paraId="76588688" w14:textId="77777777" w:rsidR="00C4775D" w:rsidRPr="00AB3294" w:rsidRDefault="00C4775D" w:rsidP="00C4775D">
            <w:pPr>
              <w:ind w:left="50" w:right="4641"/>
              <w:rPr>
                <w:rFonts w:eastAsia="Times New Roman" w:cstheme="minorHAnsi"/>
                <w:color w:val="000000"/>
                <w:sz w:val="18"/>
                <w:szCs w:val="18"/>
              </w:rPr>
            </w:pPr>
            <w:r w:rsidRPr="00AB3294">
              <w:rPr>
                <w:rFonts w:eastAsia="Times New Roman" w:cstheme="minorHAnsi"/>
                <w:color w:val="000000"/>
                <w:sz w:val="18"/>
                <w:szCs w:val="18"/>
              </w:rPr>
              <w:t xml:space="preserve">- regulacja przepływu 0-15l/min. - złącze w standardzie AGA </w:t>
            </w:r>
          </w:p>
        </w:tc>
        <w:tc>
          <w:tcPr>
            <w:tcW w:w="994" w:type="dxa"/>
            <w:tcBorders>
              <w:top w:val="single" w:sz="8" w:space="0" w:color="000000"/>
              <w:left w:val="single" w:sz="8" w:space="0" w:color="000000"/>
              <w:bottom w:val="single" w:sz="8" w:space="0" w:color="000000"/>
              <w:right w:val="single" w:sz="4" w:space="0" w:color="000000"/>
            </w:tcBorders>
          </w:tcPr>
          <w:p w14:paraId="3D2E04BF"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2 </w:t>
            </w:r>
          </w:p>
        </w:tc>
      </w:tr>
      <w:tr w:rsidR="00C4775D" w:rsidRPr="00AB3294" w14:paraId="64CF8E82" w14:textId="77777777" w:rsidTr="00C4775D">
        <w:trPr>
          <w:trHeight w:val="2707"/>
        </w:trPr>
        <w:tc>
          <w:tcPr>
            <w:tcW w:w="574" w:type="dxa"/>
            <w:tcBorders>
              <w:top w:val="single" w:sz="8" w:space="0" w:color="000000"/>
              <w:left w:val="single" w:sz="8" w:space="0" w:color="000000"/>
              <w:bottom w:val="single" w:sz="4" w:space="0" w:color="000000"/>
              <w:right w:val="single" w:sz="8" w:space="0" w:color="000000"/>
            </w:tcBorders>
          </w:tcPr>
          <w:p w14:paraId="1C0CBFF5"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17. </w:t>
            </w:r>
          </w:p>
        </w:tc>
        <w:tc>
          <w:tcPr>
            <w:tcW w:w="8347" w:type="dxa"/>
            <w:tcBorders>
              <w:top w:val="single" w:sz="8" w:space="0" w:color="000000"/>
              <w:left w:val="single" w:sz="8" w:space="0" w:color="000000"/>
              <w:bottom w:val="single" w:sz="4" w:space="0" w:color="000000"/>
              <w:right w:val="single" w:sz="8" w:space="0" w:color="000000"/>
            </w:tcBorders>
          </w:tcPr>
          <w:p w14:paraId="302CD007" w14:textId="77777777" w:rsidR="00C4775D" w:rsidRPr="00AB3294" w:rsidRDefault="00C4775D" w:rsidP="00C4775D">
            <w:pPr>
              <w:spacing w:after="258"/>
              <w:rPr>
                <w:rFonts w:eastAsia="Times New Roman" w:cstheme="minorHAnsi"/>
                <w:color w:val="000000"/>
                <w:sz w:val="18"/>
                <w:szCs w:val="18"/>
              </w:rPr>
            </w:pPr>
            <w:r w:rsidRPr="00AB3294">
              <w:rPr>
                <w:rFonts w:eastAsia="Times New Roman" w:cstheme="minorHAnsi"/>
                <w:color w:val="000000"/>
                <w:sz w:val="18"/>
                <w:szCs w:val="18"/>
              </w:rPr>
              <w:t xml:space="preserve">Silikonowy resuscytator dla dorosłych: </w:t>
            </w:r>
          </w:p>
          <w:p w14:paraId="423574F5" w14:textId="77777777" w:rsidR="00C4775D" w:rsidRPr="00AB3294" w:rsidRDefault="00C4775D" w:rsidP="00E70FF6">
            <w:pPr>
              <w:numPr>
                <w:ilvl w:val="0"/>
                <w:numId w:val="31"/>
              </w:numPr>
              <w:ind w:hanging="283"/>
              <w:rPr>
                <w:rFonts w:eastAsia="Times New Roman" w:cstheme="minorHAnsi"/>
                <w:color w:val="000000"/>
                <w:sz w:val="18"/>
                <w:szCs w:val="18"/>
              </w:rPr>
            </w:pPr>
            <w:r w:rsidRPr="00AB3294">
              <w:rPr>
                <w:rFonts w:eastAsia="Times New Roman" w:cstheme="minorHAnsi"/>
                <w:color w:val="000000"/>
                <w:sz w:val="18"/>
                <w:szCs w:val="18"/>
              </w:rPr>
              <w:t xml:space="preserve">o pojemności wydechowej maksymalnej 1600 ml  ●  pojemność rezerwuaru tlenu do 2600ml.   </w:t>
            </w:r>
          </w:p>
          <w:p w14:paraId="17D4C1BC" w14:textId="77777777" w:rsidR="00C4775D" w:rsidRPr="00AB3294" w:rsidRDefault="00C4775D" w:rsidP="00E70FF6">
            <w:pPr>
              <w:numPr>
                <w:ilvl w:val="0"/>
                <w:numId w:val="31"/>
              </w:numPr>
              <w:ind w:hanging="283"/>
              <w:rPr>
                <w:rFonts w:eastAsia="Times New Roman" w:cstheme="minorHAnsi"/>
                <w:color w:val="000000"/>
                <w:sz w:val="18"/>
                <w:szCs w:val="18"/>
              </w:rPr>
            </w:pPr>
            <w:r w:rsidRPr="00AB3294">
              <w:rPr>
                <w:rFonts w:eastAsia="Times New Roman" w:cstheme="minorHAnsi"/>
                <w:color w:val="000000"/>
                <w:sz w:val="18"/>
                <w:szCs w:val="18"/>
              </w:rPr>
              <w:t xml:space="preserve">maska twarzowa  o rozmiarze 4 i 5, przezroczysta  </w:t>
            </w:r>
          </w:p>
          <w:p w14:paraId="5818FDE5" w14:textId="77777777" w:rsidR="00C4775D" w:rsidRPr="00AB3294" w:rsidRDefault="00C4775D" w:rsidP="00E70FF6">
            <w:pPr>
              <w:numPr>
                <w:ilvl w:val="0"/>
                <w:numId w:val="31"/>
              </w:numPr>
              <w:spacing w:after="1" w:line="238" w:lineRule="auto"/>
              <w:ind w:hanging="283"/>
              <w:rPr>
                <w:rFonts w:eastAsia="Times New Roman" w:cstheme="minorHAnsi"/>
                <w:color w:val="000000"/>
                <w:sz w:val="18"/>
                <w:szCs w:val="18"/>
              </w:rPr>
            </w:pPr>
            <w:r w:rsidRPr="00AB3294">
              <w:rPr>
                <w:rFonts w:eastAsia="Times New Roman" w:cstheme="minorHAnsi"/>
                <w:color w:val="000000"/>
                <w:sz w:val="18"/>
                <w:szCs w:val="18"/>
              </w:rPr>
              <w:t xml:space="preserve">worek samorozprężalny wielokrotnego użytku, sterylizacja możliwa w autoklawie.  </w:t>
            </w:r>
          </w:p>
          <w:p w14:paraId="51D127A9" w14:textId="77777777" w:rsidR="00C4775D" w:rsidRPr="00AB3294" w:rsidRDefault="00C4775D" w:rsidP="00E70FF6">
            <w:pPr>
              <w:numPr>
                <w:ilvl w:val="0"/>
                <w:numId w:val="31"/>
              </w:numPr>
              <w:ind w:hanging="283"/>
              <w:rPr>
                <w:rFonts w:eastAsia="Times New Roman" w:cstheme="minorHAnsi"/>
                <w:color w:val="000000"/>
                <w:sz w:val="18"/>
                <w:szCs w:val="18"/>
              </w:rPr>
            </w:pPr>
            <w:r w:rsidRPr="00AB3294">
              <w:rPr>
                <w:rFonts w:eastAsia="Times New Roman" w:cstheme="minorHAnsi"/>
                <w:color w:val="000000"/>
                <w:sz w:val="18"/>
                <w:szCs w:val="18"/>
              </w:rPr>
              <w:t xml:space="preserve">możliwość dołączenia zastawki PEEP </w:t>
            </w:r>
          </w:p>
        </w:tc>
        <w:tc>
          <w:tcPr>
            <w:tcW w:w="994" w:type="dxa"/>
            <w:tcBorders>
              <w:top w:val="single" w:sz="8" w:space="0" w:color="000000"/>
              <w:left w:val="single" w:sz="8" w:space="0" w:color="000000"/>
              <w:bottom w:val="single" w:sz="4" w:space="0" w:color="000000"/>
              <w:right w:val="single" w:sz="4" w:space="0" w:color="000000"/>
            </w:tcBorders>
          </w:tcPr>
          <w:p w14:paraId="5FEB66B1"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2 </w:t>
            </w:r>
          </w:p>
        </w:tc>
      </w:tr>
      <w:tr w:rsidR="00C4775D" w:rsidRPr="00AB3294" w14:paraId="48E9257F" w14:textId="77777777" w:rsidTr="00C4775D">
        <w:trPr>
          <w:trHeight w:val="1162"/>
        </w:trPr>
        <w:tc>
          <w:tcPr>
            <w:tcW w:w="574" w:type="dxa"/>
            <w:tcBorders>
              <w:top w:val="single" w:sz="4" w:space="0" w:color="000000"/>
              <w:left w:val="single" w:sz="8" w:space="0" w:color="000000"/>
              <w:bottom w:val="single" w:sz="4" w:space="0" w:color="000000"/>
              <w:right w:val="single" w:sz="8" w:space="0" w:color="000000"/>
            </w:tcBorders>
          </w:tcPr>
          <w:p w14:paraId="099AF4E3"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18. </w:t>
            </w:r>
          </w:p>
        </w:tc>
        <w:tc>
          <w:tcPr>
            <w:tcW w:w="8347" w:type="dxa"/>
            <w:tcBorders>
              <w:top w:val="single" w:sz="4" w:space="0" w:color="000000"/>
              <w:left w:val="single" w:sz="8" w:space="0" w:color="000000"/>
              <w:bottom w:val="single" w:sz="4" w:space="0" w:color="000000"/>
              <w:right w:val="single" w:sz="8" w:space="0" w:color="000000"/>
            </w:tcBorders>
            <w:vAlign w:val="center"/>
          </w:tcPr>
          <w:p w14:paraId="18B14BE9" w14:textId="77777777" w:rsidR="00C4775D" w:rsidRPr="00AB3294" w:rsidRDefault="00C4775D" w:rsidP="00C4775D">
            <w:pPr>
              <w:ind w:left="360" w:right="5782" w:hanging="360"/>
              <w:rPr>
                <w:rFonts w:eastAsia="Times New Roman" w:cstheme="minorHAnsi"/>
                <w:color w:val="000000"/>
                <w:sz w:val="18"/>
                <w:szCs w:val="18"/>
              </w:rPr>
            </w:pPr>
            <w:r w:rsidRPr="00AB3294">
              <w:rPr>
                <w:rFonts w:eastAsia="Times New Roman" w:cstheme="minorHAnsi"/>
                <w:color w:val="000000"/>
                <w:sz w:val="18"/>
                <w:szCs w:val="18"/>
              </w:rPr>
              <w:t xml:space="preserve">Filtry oddechowe ● elektrostatyczny  </w:t>
            </w:r>
          </w:p>
        </w:tc>
        <w:tc>
          <w:tcPr>
            <w:tcW w:w="994" w:type="dxa"/>
            <w:tcBorders>
              <w:top w:val="single" w:sz="4" w:space="0" w:color="000000"/>
              <w:left w:val="single" w:sz="8" w:space="0" w:color="000000"/>
              <w:bottom w:val="single" w:sz="4" w:space="0" w:color="000000"/>
              <w:right w:val="single" w:sz="4" w:space="0" w:color="000000"/>
            </w:tcBorders>
          </w:tcPr>
          <w:p w14:paraId="64B9D9E5" w14:textId="77777777" w:rsidR="00C4775D" w:rsidRPr="00AB3294" w:rsidRDefault="00C4775D" w:rsidP="00C4775D">
            <w:pPr>
              <w:ind w:left="38"/>
              <w:rPr>
                <w:rFonts w:eastAsia="Times New Roman" w:cstheme="minorHAnsi"/>
                <w:color w:val="000000"/>
                <w:sz w:val="18"/>
                <w:szCs w:val="18"/>
              </w:rPr>
            </w:pPr>
            <w:r w:rsidRPr="00AB3294">
              <w:rPr>
                <w:rFonts w:eastAsia="Times New Roman" w:cstheme="minorHAnsi"/>
                <w:color w:val="000000"/>
                <w:sz w:val="18"/>
                <w:szCs w:val="18"/>
              </w:rPr>
              <w:t xml:space="preserve">10 </w:t>
            </w:r>
          </w:p>
        </w:tc>
      </w:tr>
    </w:tbl>
    <w:p w14:paraId="335043EB" w14:textId="77777777" w:rsidR="00C4775D" w:rsidRPr="00AB3294" w:rsidRDefault="00C4775D" w:rsidP="00C4775D">
      <w:pPr>
        <w:spacing w:after="0"/>
        <w:ind w:left="-1416" w:right="994"/>
        <w:rPr>
          <w:rFonts w:eastAsia="Times New Roman" w:cstheme="minorHAnsi"/>
          <w:color w:val="000000"/>
          <w:sz w:val="18"/>
          <w:szCs w:val="18"/>
          <w14:ligatures w14:val="none"/>
        </w:rPr>
      </w:pPr>
    </w:p>
    <w:tbl>
      <w:tblPr>
        <w:tblStyle w:val="TableGrid"/>
        <w:tblW w:w="9914" w:type="dxa"/>
        <w:tblInd w:w="-418" w:type="dxa"/>
        <w:tblCellMar>
          <w:top w:w="152" w:type="dxa"/>
          <w:left w:w="98" w:type="dxa"/>
          <w:right w:w="27" w:type="dxa"/>
        </w:tblCellMar>
        <w:tblLook w:val="04A0" w:firstRow="1" w:lastRow="0" w:firstColumn="1" w:lastColumn="0" w:noHBand="0" w:noVBand="1"/>
      </w:tblPr>
      <w:tblGrid>
        <w:gridCol w:w="574"/>
        <w:gridCol w:w="8346"/>
        <w:gridCol w:w="994"/>
      </w:tblGrid>
      <w:tr w:rsidR="00C4775D" w:rsidRPr="00AB3294" w14:paraId="22AD63B1" w14:textId="77777777" w:rsidTr="00C4775D">
        <w:trPr>
          <w:trHeight w:val="1610"/>
        </w:trPr>
        <w:tc>
          <w:tcPr>
            <w:tcW w:w="574" w:type="dxa"/>
            <w:tcBorders>
              <w:top w:val="single" w:sz="4" w:space="0" w:color="000000"/>
              <w:left w:val="single" w:sz="8" w:space="0" w:color="000000"/>
              <w:bottom w:val="single" w:sz="4" w:space="0" w:color="000000"/>
              <w:right w:val="single" w:sz="8" w:space="0" w:color="000000"/>
            </w:tcBorders>
          </w:tcPr>
          <w:p w14:paraId="294A4C7D" w14:textId="77777777" w:rsidR="00C4775D" w:rsidRPr="00AB3294" w:rsidRDefault="00C4775D" w:rsidP="00C4775D">
            <w:pPr>
              <w:rPr>
                <w:rFonts w:eastAsia="Times New Roman" w:cstheme="minorHAnsi"/>
                <w:color w:val="000000"/>
                <w:sz w:val="18"/>
                <w:szCs w:val="18"/>
              </w:rPr>
            </w:pPr>
          </w:p>
        </w:tc>
        <w:tc>
          <w:tcPr>
            <w:tcW w:w="8347" w:type="dxa"/>
            <w:tcBorders>
              <w:top w:val="single" w:sz="4" w:space="0" w:color="000000"/>
              <w:left w:val="single" w:sz="8" w:space="0" w:color="000000"/>
              <w:bottom w:val="single" w:sz="4" w:space="0" w:color="000000"/>
              <w:right w:val="single" w:sz="8" w:space="0" w:color="000000"/>
            </w:tcBorders>
          </w:tcPr>
          <w:p w14:paraId="22652124" w14:textId="77777777" w:rsidR="00C4775D" w:rsidRPr="00AB3294" w:rsidRDefault="00C4775D" w:rsidP="00E70FF6">
            <w:pPr>
              <w:numPr>
                <w:ilvl w:val="0"/>
                <w:numId w:val="32"/>
              </w:numPr>
              <w:spacing w:after="96"/>
              <w:ind w:hanging="360"/>
              <w:rPr>
                <w:rFonts w:eastAsia="Times New Roman" w:cstheme="minorHAnsi"/>
                <w:color w:val="000000"/>
                <w:sz w:val="18"/>
                <w:szCs w:val="18"/>
              </w:rPr>
            </w:pPr>
            <w:r w:rsidRPr="00AB3294">
              <w:rPr>
                <w:rFonts w:eastAsia="Times New Roman" w:cstheme="minorHAnsi"/>
                <w:color w:val="000000"/>
                <w:sz w:val="18"/>
                <w:szCs w:val="18"/>
              </w:rPr>
              <w:t xml:space="preserve">przeciwbakteryjny i przeciwwirusowy  </w:t>
            </w:r>
          </w:p>
          <w:p w14:paraId="1CB531BB" w14:textId="77777777" w:rsidR="00C4775D" w:rsidRPr="00AB3294" w:rsidRDefault="00C4775D" w:rsidP="00E70FF6">
            <w:pPr>
              <w:numPr>
                <w:ilvl w:val="0"/>
                <w:numId w:val="32"/>
              </w:numPr>
              <w:spacing w:after="96"/>
              <w:ind w:hanging="360"/>
              <w:rPr>
                <w:rFonts w:eastAsia="Times New Roman" w:cstheme="minorHAnsi"/>
                <w:color w:val="000000"/>
                <w:sz w:val="18"/>
                <w:szCs w:val="18"/>
              </w:rPr>
            </w:pPr>
            <w:r w:rsidRPr="00AB3294">
              <w:rPr>
                <w:rFonts w:eastAsia="Times New Roman" w:cstheme="minorHAnsi"/>
                <w:color w:val="000000"/>
                <w:sz w:val="18"/>
                <w:szCs w:val="18"/>
              </w:rPr>
              <w:t xml:space="preserve">zabezpiecza przed zakażeniami  </w:t>
            </w:r>
          </w:p>
          <w:p w14:paraId="6E4189A1" w14:textId="77777777" w:rsidR="00C4775D" w:rsidRPr="00AB3294" w:rsidRDefault="00C4775D" w:rsidP="00E70FF6">
            <w:pPr>
              <w:numPr>
                <w:ilvl w:val="0"/>
                <w:numId w:val="32"/>
              </w:numPr>
              <w:ind w:hanging="360"/>
              <w:rPr>
                <w:rFonts w:eastAsia="Times New Roman" w:cstheme="minorHAnsi"/>
                <w:color w:val="000000"/>
                <w:sz w:val="18"/>
                <w:szCs w:val="18"/>
              </w:rPr>
            </w:pPr>
            <w:r w:rsidRPr="00AB3294">
              <w:rPr>
                <w:rFonts w:eastAsia="Times New Roman" w:cstheme="minorHAnsi"/>
                <w:color w:val="000000"/>
                <w:sz w:val="18"/>
                <w:szCs w:val="18"/>
              </w:rPr>
              <w:t xml:space="preserve">do użytku jednorazowego  </w:t>
            </w:r>
          </w:p>
        </w:tc>
        <w:tc>
          <w:tcPr>
            <w:tcW w:w="994" w:type="dxa"/>
            <w:tcBorders>
              <w:top w:val="single" w:sz="4" w:space="0" w:color="000000"/>
              <w:left w:val="single" w:sz="8" w:space="0" w:color="000000"/>
              <w:bottom w:val="single" w:sz="4" w:space="0" w:color="000000"/>
              <w:right w:val="single" w:sz="4" w:space="0" w:color="000000"/>
            </w:tcBorders>
          </w:tcPr>
          <w:p w14:paraId="6349D641" w14:textId="77777777" w:rsidR="00C4775D" w:rsidRPr="00AB3294" w:rsidRDefault="00C4775D" w:rsidP="00C4775D">
            <w:pPr>
              <w:rPr>
                <w:rFonts w:eastAsia="Times New Roman" w:cstheme="minorHAnsi"/>
                <w:color w:val="000000"/>
                <w:sz w:val="18"/>
                <w:szCs w:val="18"/>
              </w:rPr>
            </w:pPr>
          </w:p>
        </w:tc>
      </w:tr>
      <w:tr w:rsidR="00C4775D" w:rsidRPr="00AB3294" w14:paraId="611B7661" w14:textId="77777777" w:rsidTr="00C4775D">
        <w:trPr>
          <w:trHeight w:val="766"/>
        </w:trPr>
        <w:tc>
          <w:tcPr>
            <w:tcW w:w="574" w:type="dxa"/>
            <w:tcBorders>
              <w:top w:val="single" w:sz="4" w:space="0" w:color="000000"/>
              <w:left w:val="single" w:sz="8" w:space="0" w:color="000000"/>
              <w:bottom w:val="single" w:sz="4" w:space="0" w:color="000000"/>
              <w:right w:val="single" w:sz="8" w:space="0" w:color="000000"/>
            </w:tcBorders>
          </w:tcPr>
          <w:p w14:paraId="70D63C3D"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19. </w:t>
            </w:r>
          </w:p>
        </w:tc>
        <w:tc>
          <w:tcPr>
            <w:tcW w:w="8347" w:type="dxa"/>
            <w:tcBorders>
              <w:top w:val="single" w:sz="4" w:space="0" w:color="000000"/>
              <w:left w:val="single" w:sz="8" w:space="0" w:color="000000"/>
              <w:bottom w:val="single" w:sz="4" w:space="0" w:color="000000"/>
              <w:right w:val="single" w:sz="8" w:space="0" w:color="000000"/>
            </w:tcBorders>
          </w:tcPr>
          <w:p w14:paraId="65D1E02D"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Maska do tlenoterapii XL  </w:t>
            </w:r>
          </w:p>
        </w:tc>
        <w:tc>
          <w:tcPr>
            <w:tcW w:w="994" w:type="dxa"/>
            <w:tcBorders>
              <w:top w:val="single" w:sz="4" w:space="0" w:color="000000"/>
              <w:left w:val="single" w:sz="8" w:space="0" w:color="000000"/>
              <w:bottom w:val="single" w:sz="4" w:space="0" w:color="000000"/>
              <w:right w:val="single" w:sz="4" w:space="0" w:color="000000"/>
            </w:tcBorders>
          </w:tcPr>
          <w:p w14:paraId="3F920D77" w14:textId="77777777" w:rsidR="00C4775D" w:rsidRPr="00AB3294" w:rsidRDefault="00C4775D" w:rsidP="00C4775D">
            <w:pPr>
              <w:ind w:left="38"/>
              <w:rPr>
                <w:rFonts w:eastAsia="Times New Roman" w:cstheme="minorHAnsi"/>
                <w:color w:val="000000"/>
                <w:sz w:val="18"/>
                <w:szCs w:val="18"/>
              </w:rPr>
            </w:pPr>
            <w:r w:rsidRPr="00AB3294">
              <w:rPr>
                <w:rFonts w:eastAsia="Times New Roman" w:cstheme="minorHAnsi"/>
                <w:color w:val="000000"/>
                <w:sz w:val="18"/>
                <w:szCs w:val="18"/>
              </w:rPr>
              <w:t xml:space="preserve">100 </w:t>
            </w:r>
          </w:p>
        </w:tc>
      </w:tr>
      <w:tr w:rsidR="00C4775D" w:rsidRPr="00AB3294" w14:paraId="1BD432E0" w14:textId="77777777" w:rsidTr="00C4775D">
        <w:trPr>
          <w:trHeight w:val="766"/>
        </w:trPr>
        <w:tc>
          <w:tcPr>
            <w:tcW w:w="574" w:type="dxa"/>
            <w:tcBorders>
              <w:top w:val="single" w:sz="4" w:space="0" w:color="000000"/>
              <w:left w:val="single" w:sz="8" w:space="0" w:color="000000"/>
              <w:bottom w:val="single" w:sz="4" w:space="0" w:color="000000"/>
              <w:right w:val="single" w:sz="8" w:space="0" w:color="000000"/>
            </w:tcBorders>
          </w:tcPr>
          <w:p w14:paraId="75995382"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20. </w:t>
            </w:r>
          </w:p>
        </w:tc>
        <w:tc>
          <w:tcPr>
            <w:tcW w:w="8347" w:type="dxa"/>
            <w:tcBorders>
              <w:top w:val="single" w:sz="4" w:space="0" w:color="000000"/>
              <w:left w:val="single" w:sz="8" w:space="0" w:color="000000"/>
              <w:bottom w:val="single" w:sz="4" w:space="0" w:color="000000"/>
              <w:right w:val="single" w:sz="8" w:space="0" w:color="000000"/>
            </w:tcBorders>
          </w:tcPr>
          <w:p w14:paraId="16258E20"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Maska do tlenoterapii z rezerwuarem ( XL )  </w:t>
            </w:r>
          </w:p>
        </w:tc>
        <w:tc>
          <w:tcPr>
            <w:tcW w:w="994" w:type="dxa"/>
            <w:tcBorders>
              <w:top w:val="single" w:sz="4" w:space="0" w:color="000000"/>
              <w:left w:val="single" w:sz="8" w:space="0" w:color="000000"/>
              <w:bottom w:val="single" w:sz="4" w:space="0" w:color="000000"/>
              <w:right w:val="single" w:sz="4" w:space="0" w:color="000000"/>
            </w:tcBorders>
          </w:tcPr>
          <w:p w14:paraId="39CA2AAE" w14:textId="77777777" w:rsidR="00C4775D" w:rsidRPr="00AB3294" w:rsidRDefault="00C4775D" w:rsidP="00C4775D">
            <w:pPr>
              <w:ind w:left="38"/>
              <w:rPr>
                <w:rFonts w:eastAsia="Times New Roman" w:cstheme="minorHAnsi"/>
                <w:color w:val="000000"/>
                <w:sz w:val="18"/>
                <w:szCs w:val="18"/>
              </w:rPr>
            </w:pPr>
            <w:r w:rsidRPr="00AB3294">
              <w:rPr>
                <w:rFonts w:eastAsia="Times New Roman" w:cstheme="minorHAnsi"/>
                <w:color w:val="000000"/>
                <w:sz w:val="18"/>
                <w:szCs w:val="18"/>
              </w:rPr>
              <w:t xml:space="preserve">100 </w:t>
            </w:r>
          </w:p>
        </w:tc>
      </w:tr>
      <w:tr w:rsidR="00C4775D" w:rsidRPr="00AB3294" w14:paraId="29A7DB22" w14:textId="77777777" w:rsidTr="00C4775D">
        <w:trPr>
          <w:trHeight w:val="768"/>
        </w:trPr>
        <w:tc>
          <w:tcPr>
            <w:tcW w:w="574" w:type="dxa"/>
            <w:tcBorders>
              <w:top w:val="single" w:sz="4" w:space="0" w:color="000000"/>
              <w:left w:val="single" w:sz="8" w:space="0" w:color="000000"/>
              <w:bottom w:val="single" w:sz="4" w:space="0" w:color="000000"/>
              <w:right w:val="single" w:sz="8" w:space="0" w:color="000000"/>
            </w:tcBorders>
          </w:tcPr>
          <w:p w14:paraId="36B070CD"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21. </w:t>
            </w:r>
          </w:p>
        </w:tc>
        <w:tc>
          <w:tcPr>
            <w:tcW w:w="8347" w:type="dxa"/>
            <w:tcBorders>
              <w:top w:val="single" w:sz="4" w:space="0" w:color="000000"/>
              <w:left w:val="single" w:sz="8" w:space="0" w:color="000000"/>
              <w:bottom w:val="single" w:sz="4" w:space="0" w:color="000000"/>
              <w:right w:val="single" w:sz="8" w:space="0" w:color="000000"/>
            </w:tcBorders>
          </w:tcPr>
          <w:p w14:paraId="29E42F82"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Maska tlenowa z nebulizatorem ( XL )  </w:t>
            </w:r>
          </w:p>
        </w:tc>
        <w:tc>
          <w:tcPr>
            <w:tcW w:w="994" w:type="dxa"/>
            <w:tcBorders>
              <w:top w:val="single" w:sz="4" w:space="0" w:color="000000"/>
              <w:left w:val="single" w:sz="8" w:space="0" w:color="000000"/>
              <w:bottom w:val="single" w:sz="4" w:space="0" w:color="000000"/>
              <w:right w:val="single" w:sz="4" w:space="0" w:color="000000"/>
            </w:tcBorders>
          </w:tcPr>
          <w:p w14:paraId="31FF4932" w14:textId="77777777" w:rsidR="00C4775D" w:rsidRPr="00AB3294" w:rsidRDefault="00C4775D" w:rsidP="00C4775D">
            <w:pPr>
              <w:ind w:left="38"/>
              <w:rPr>
                <w:rFonts w:eastAsia="Times New Roman" w:cstheme="minorHAnsi"/>
                <w:color w:val="000000"/>
                <w:sz w:val="18"/>
                <w:szCs w:val="18"/>
              </w:rPr>
            </w:pPr>
            <w:r w:rsidRPr="00AB3294">
              <w:rPr>
                <w:rFonts w:eastAsia="Times New Roman" w:cstheme="minorHAnsi"/>
                <w:color w:val="000000"/>
                <w:sz w:val="18"/>
                <w:szCs w:val="18"/>
              </w:rPr>
              <w:t xml:space="preserve">100 </w:t>
            </w:r>
          </w:p>
        </w:tc>
      </w:tr>
      <w:tr w:rsidR="00C4775D" w:rsidRPr="00AB3294" w14:paraId="3F361B4A" w14:textId="77777777" w:rsidTr="00C4775D">
        <w:trPr>
          <w:trHeight w:val="766"/>
        </w:trPr>
        <w:tc>
          <w:tcPr>
            <w:tcW w:w="574" w:type="dxa"/>
            <w:tcBorders>
              <w:top w:val="single" w:sz="4" w:space="0" w:color="000000"/>
              <w:left w:val="single" w:sz="8" w:space="0" w:color="000000"/>
              <w:bottom w:val="single" w:sz="4" w:space="0" w:color="000000"/>
              <w:right w:val="single" w:sz="8" w:space="0" w:color="000000"/>
            </w:tcBorders>
          </w:tcPr>
          <w:p w14:paraId="278E6445"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22. </w:t>
            </w:r>
          </w:p>
        </w:tc>
        <w:tc>
          <w:tcPr>
            <w:tcW w:w="8347" w:type="dxa"/>
            <w:tcBorders>
              <w:top w:val="single" w:sz="4" w:space="0" w:color="000000"/>
              <w:left w:val="single" w:sz="8" w:space="0" w:color="000000"/>
              <w:bottom w:val="single" w:sz="4" w:space="0" w:color="000000"/>
              <w:right w:val="single" w:sz="8" w:space="0" w:color="000000"/>
            </w:tcBorders>
          </w:tcPr>
          <w:p w14:paraId="1CA97865"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Wąsy tlenowe ( L)  </w:t>
            </w:r>
          </w:p>
        </w:tc>
        <w:tc>
          <w:tcPr>
            <w:tcW w:w="994" w:type="dxa"/>
            <w:tcBorders>
              <w:top w:val="single" w:sz="4" w:space="0" w:color="000000"/>
              <w:left w:val="single" w:sz="8" w:space="0" w:color="000000"/>
              <w:bottom w:val="single" w:sz="4" w:space="0" w:color="000000"/>
              <w:right w:val="single" w:sz="4" w:space="0" w:color="000000"/>
            </w:tcBorders>
          </w:tcPr>
          <w:p w14:paraId="2C7C7F8D" w14:textId="77777777" w:rsidR="00C4775D" w:rsidRPr="00AB3294" w:rsidRDefault="00C4775D" w:rsidP="00C4775D">
            <w:pPr>
              <w:ind w:left="38"/>
              <w:rPr>
                <w:rFonts w:eastAsia="Times New Roman" w:cstheme="minorHAnsi"/>
                <w:color w:val="000000"/>
                <w:sz w:val="18"/>
                <w:szCs w:val="18"/>
              </w:rPr>
            </w:pPr>
            <w:r w:rsidRPr="00AB3294">
              <w:rPr>
                <w:rFonts w:eastAsia="Times New Roman" w:cstheme="minorHAnsi"/>
                <w:color w:val="000000"/>
                <w:sz w:val="18"/>
                <w:szCs w:val="18"/>
              </w:rPr>
              <w:t xml:space="preserve">50 </w:t>
            </w:r>
          </w:p>
        </w:tc>
      </w:tr>
      <w:tr w:rsidR="00C4775D" w:rsidRPr="00AB3294" w14:paraId="4778B1EA" w14:textId="77777777" w:rsidTr="00C4775D">
        <w:trPr>
          <w:trHeight w:val="3350"/>
        </w:trPr>
        <w:tc>
          <w:tcPr>
            <w:tcW w:w="574" w:type="dxa"/>
            <w:tcBorders>
              <w:top w:val="single" w:sz="4" w:space="0" w:color="000000"/>
              <w:left w:val="single" w:sz="8" w:space="0" w:color="000000"/>
              <w:bottom w:val="single" w:sz="8" w:space="0" w:color="000000"/>
              <w:right w:val="single" w:sz="8" w:space="0" w:color="000000"/>
            </w:tcBorders>
          </w:tcPr>
          <w:p w14:paraId="19C1C246"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lastRenderedPageBreak/>
              <w:t xml:space="preserve">23. </w:t>
            </w:r>
          </w:p>
        </w:tc>
        <w:tc>
          <w:tcPr>
            <w:tcW w:w="8347" w:type="dxa"/>
            <w:tcBorders>
              <w:top w:val="single" w:sz="4" w:space="0" w:color="000000"/>
              <w:left w:val="single" w:sz="8" w:space="0" w:color="000000"/>
              <w:bottom w:val="single" w:sz="8" w:space="0" w:color="000000"/>
              <w:right w:val="single" w:sz="8" w:space="0" w:color="000000"/>
            </w:tcBorders>
          </w:tcPr>
          <w:p w14:paraId="3946A97C" w14:textId="77777777" w:rsidR="00C4775D" w:rsidRPr="00AB3294" w:rsidRDefault="00C4775D" w:rsidP="00C4775D">
            <w:pPr>
              <w:spacing w:after="256"/>
              <w:rPr>
                <w:rFonts w:eastAsia="Times New Roman" w:cstheme="minorHAnsi"/>
                <w:color w:val="000000"/>
                <w:sz w:val="18"/>
                <w:szCs w:val="18"/>
              </w:rPr>
            </w:pPr>
            <w:r w:rsidRPr="00AB3294">
              <w:rPr>
                <w:rFonts w:eastAsia="Times New Roman" w:cstheme="minorHAnsi"/>
                <w:color w:val="000000"/>
                <w:sz w:val="18"/>
                <w:szCs w:val="18"/>
              </w:rPr>
              <w:t xml:space="preserve">Dren tlenowy  </w:t>
            </w:r>
          </w:p>
          <w:p w14:paraId="66E0BA69" w14:textId="77777777" w:rsidR="00C4775D" w:rsidRPr="00AB3294" w:rsidRDefault="00C4775D" w:rsidP="00E70FF6">
            <w:pPr>
              <w:numPr>
                <w:ilvl w:val="0"/>
                <w:numId w:val="33"/>
              </w:numPr>
              <w:spacing w:after="97"/>
              <w:ind w:hanging="360"/>
              <w:rPr>
                <w:rFonts w:eastAsia="Times New Roman" w:cstheme="minorHAnsi"/>
                <w:color w:val="000000"/>
                <w:sz w:val="18"/>
                <w:szCs w:val="18"/>
              </w:rPr>
            </w:pPr>
            <w:r w:rsidRPr="00AB3294">
              <w:rPr>
                <w:rFonts w:eastAsia="Times New Roman" w:cstheme="minorHAnsi"/>
                <w:color w:val="000000"/>
                <w:sz w:val="18"/>
                <w:szCs w:val="18"/>
              </w:rPr>
              <w:t xml:space="preserve">wykonany z medycznego PVC </w:t>
            </w:r>
          </w:p>
          <w:p w14:paraId="565C291B" w14:textId="77777777" w:rsidR="00C4775D" w:rsidRPr="00AB3294" w:rsidRDefault="00C4775D" w:rsidP="00E70FF6">
            <w:pPr>
              <w:numPr>
                <w:ilvl w:val="0"/>
                <w:numId w:val="33"/>
              </w:numPr>
              <w:spacing w:after="97"/>
              <w:ind w:hanging="360"/>
              <w:rPr>
                <w:rFonts w:eastAsia="Times New Roman" w:cstheme="minorHAnsi"/>
                <w:color w:val="000000"/>
                <w:sz w:val="18"/>
                <w:szCs w:val="18"/>
              </w:rPr>
            </w:pPr>
            <w:r w:rsidRPr="00AB3294">
              <w:rPr>
                <w:rFonts w:eastAsia="Times New Roman" w:cstheme="minorHAnsi"/>
                <w:color w:val="000000"/>
                <w:sz w:val="18"/>
                <w:szCs w:val="18"/>
              </w:rPr>
              <w:t xml:space="preserve">odporny na załamanie </w:t>
            </w:r>
          </w:p>
          <w:p w14:paraId="28A1DE48" w14:textId="77777777" w:rsidR="00C4775D" w:rsidRPr="00AB3294" w:rsidRDefault="00C4775D" w:rsidP="00E70FF6">
            <w:pPr>
              <w:numPr>
                <w:ilvl w:val="0"/>
                <w:numId w:val="33"/>
              </w:numPr>
              <w:spacing w:after="98"/>
              <w:ind w:hanging="360"/>
              <w:rPr>
                <w:rFonts w:eastAsia="Times New Roman" w:cstheme="minorHAnsi"/>
                <w:color w:val="000000"/>
                <w:sz w:val="18"/>
                <w:szCs w:val="18"/>
              </w:rPr>
            </w:pPr>
            <w:r w:rsidRPr="00AB3294">
              <w:rPr>
                <w:rFonts w:eastAsia="Times New Roman" w:cstheme="minorHAnsi"/>
                <w:color w:val="000000"/>
                <w:sz w:val="18"/>
                <w:szCs w:val="18"/>
              </w:rPr>
              <w:t xml:space="preserve">długość minimum 3,5m </w:t>
            </w:r>
          </w:p>
          <w:p w14:paraId="64D93217" w14:textId="77777777" w:rsidR="00C4775D" w:rsidRPr="00AB3294" w:rsidRDefault="00C4775D" w:rsidP="00E70FF6">
            <w:pPr>
              <w:numPr>
                <w:ilvl w:val="0"/>
                <w:numId w:val="33"/>
              </w:numPr>
              <w:spacing w:after="101"/>
              <w:ind w:hanging="360"/>
              <w:rPr>
                <w:rFonts w:eastAsia="Times New Roman" w:cstheme="minorHAnsi"/>
                <w:color w:val="000000"/>
                <w:sz w:val="18"/>
                <w:szCs w:val="18"/>
              </w:rPr>
            </w:pPr>
            <w:r w:rsidRPr="00AB3294">
              <w:rPr>
                <w:rFonts w:eastAsia="Times New Roman" w:cstheme="minorHAnsi"/>
                <w:color w:val="000000"/>
                <w:sz w:val="18"/>
                <w:szCs w:val="18"/>
              </w:rPr>
              <w:t xml:space="preserve">bez lateksu </w:t>
            </w:r>
          </w:p>
          <w:p w14:paraId="7B63968F" w14:textId="77777777" w:rsidR="00C4775D" w:rsidRPr="00AB3294" w:rsidRDefault="00C4775D" w:rsidP="00E70FF6">
            <w:pPr>
              <w:numPr>
                <w:ilvl w:val="0"/>
                <w:numId w:val="33"/>
              </w:numPr>
              <w:spacing w:after="97"/>
              <w:ind w:hanging="360"/>
              <w:rPr>
                <w:rFonts w:eastAsia="Times New Roman" w:cstheme="minorHAnsi"/>
                <w:color w:val="000000"/>
                <w:sz w:val="18"/>
                <w:szCs w:val="18"/>
              </w:rPr>
            </w:pPr>
            <w:r w:rsidRPr="00AB3294">
              <w:rPr>
                <w:rFonts w:eastAsia="Times New Roman" w:cstheme="minorHAnsi"/>
                <w:color w:val="000000"/>
                <w:sz w:val="18"/>
                <w:szCs w:val="18"/>
              </w:rPr>
              <w:t xml:space="preserve">jałowy </w:t>
            </w:r>
          </w:p>
          <w:p w14:paraId="3693F5F8" w14:textId="77777777" w:rsidR="00C4775D" w:rsidRPr="00AB3294" w:rsidRDefault="00C4775D" w:rsidP="00E70FF6">
            <w:pPr>
              <w:numPr>
                <w:ilvl w:val="0"/>
                <w:numId w:val="33"/>
              </w:numPr>
              <w:ind w:hanging="360"/>
              <w:rPr>
                <w:rFonts w:eastAsia="Times New Roman" w:cstheme="minorHAnsi"/>
                <w:color w:val="000000"/>
                <w:sz w:val="18"/>
                <w:szCs w:val="18"/>
              </w:rPr>
            </w:pPr>
            <w:r w:rsidRPr="00AB3294">
              <w:rPr>
                <w:rFonts w:eastAsia="Times New Roman" w:cstheme="minorHAnsi"/>
                <w:color w:val="000000"/>
                <w:sz w:val="18"/>
                <w:szCs w:val="18"/>
              </w:rPr>
              <w:t xml:space="preserve">jednorazowego użytku </w:t>
            </w:r>
          </w:p>
        </w:tc>
        <w:tc>
          <w:tcPr>
            <w:tcW w:w="994" w:type="dxa"/>
            <w:tcBorders>
              <w:top w:val="single" w:sz="4" w:space="0" w:color="000000"/>
              <w:left w:val="single" w:sz="8" w:space="0" w:color="000000"/>
              <w:bottom w:val="single" w:sz="8" w:space="0" w:color="000000"/>
              <w:right w:val="single" w:sz="4" w:space="0" w:color="000000"/>
            </w:tcBorders>
          </w:tcPr>
          <w:p w14:paraId="654FF50C" w14:textId="77777777" w:rsidR="00C4775D" w:rsidRPr="00AB3294" w:rsidRDefault="00C4775D" w:rsidP="00C4775D">
            <w:pPr>
              <w:ind w:left="180"/>
              <w:rPr>
                <w:rFonts w:eastAsia="Times New Roman" w:cstheme="minorHAnsi"/>
                <w:color w:val="000000"/>
                <w:sz w:val="18"/>
                <w:szCs w:val="18"/>
              </w:rPr>
            </w:pPr>
            <w:r w:rsidRPr="00AB3294">
              <w:rPr>
                <w:rFonts w:eastAsia="Times New Roman" w:cstheme="minorHAnsi"/>
                <w:color w:val="000000"/>
                <w:sz w:val="18"/>
                <w:szCs w:val="18"/>
              </w:rPr>
              <w:t xml:space="preserve">50 </w:t>
            </w:r>
          </w:p>
        </w:tc>
      </w:tr>
      <w:tr w:rsidR="00C4775D" w:rsidRPr="00AB3294" w14:paraId="4EC34696" w14:textId="77777777" w:rsidTr="00C4775D">
        <w:trPr>
          <w:trHeight w:val="2707"/>
        </w:trPr>
        <w:tc>
          <w:tcPr>
            <w:tcW w:w="574" w:type="dxa"/>
            <w:tcBorders>
              <w:top w:val="single" w:sz="8" w:space="0" w:color="000000"/>
              <w:left w:val="single" w:sz="8" w:space="0" w:color="000000"/>
              <w:bottom w:val="single" w:sz="4" w:space="0" w:color="000000"/>
              <w:right w:val="single" w:sz="8" w:space="0" w:color="000000"/>
            </w:tcBorders>
          </w:tcPr>
          <w:p w14:paraId="7C4E2EB4"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24. </w:t>
            </w:r>
          </w:p>
        </w:tc>
        <w:tc>
          <w:tcPr>
            <w:tcW w:w="8347" w:type="dxa"/>
            <w:tcBorders>
              <w:top w:val="single" w:sz="8" w:space="0" w:color="000000"/>
              <w:left w:val="single" w:sz="8" w:space="0" w:color="000000"/>
              <w:bottom w:val="single" w:sz="4" w:space="0" w:color="000000"/>
              <w:right w:val="single" w:sz="8" w:space="0" w:color="000000"/>
            </w:tcBorders>
          </w:tcPr>
          <w:p w14:paraId="5E62A148" w14:textId="77777777" w:rsidR="00C4775D" w:rsidRPr="00AB3294" w:rsidRDefault="00C4775D" w:rsidP="00C4775D">
            <w:pPr>
              <w:spacing w:after="255"/>
              <w:rPr>
                <w:rFonts w:eastAsia="Times New Roman" w:cstheme="minorHAnsi"/>
                <w:color w:val="000000"/>
                <w:sz w:val="18"/>
                <w:szCs w:val="18"/>
              </w:rPr>
            </w:pPr>
            <w:r w:rsidRPr="00AB3294">
              <w:rPr>
                <w:rFonts w:eastAsia="Times New Roman" w:cstheme="minorHAnsi"/>
                <w:color w:val="000000"/>
                <w:sz w:val="18"/>
                <w:szCs w:val="18"/>
              </w:rPr>
              <w:t xml:space="preserve">Resuscytator dziecięcy: </w:t>
            </w:r>
          </w:p>
          <w:p w14:paraId="08D22498" w14:textId="77777777" w:rsidR="00C4775D" w:rsidRPr="00AB3294" w:rsidRDefault="00C4775D" w:rsidP="00E70FF6">
            <w:pPr>
              <w:numPr>
                <w:ilvl w:val="0"/>
                <w:numId w:val="34"/>
              </w:numPr>
              <w:ind w:hanging="251"/>
              <w:rPr>
                <w:rFonts w:eastAsia="Times New Roman" w:cstheme="minorHAnsi"/>
                <w:color w:val="000000"/>
                <w:sz w:val="18"/>
                <w:szCs w:val="18"/>
              </w:rPr>
            </w:pPr>
            <w:r w:rsidRPr="00AB3294">
              <w:rPr>
                <w:rFonts w:eastAsia="Times New Roman" w:cstheme="minorHAnsi"/>
                <w:color w:val="000000"/>
                <w:sz w:val="18"/>
                <w:szCs w:val="18"/>
              </w:rPr>
              <w:t xml:space="preserve">o pojemności wydechowej maksymalnej 500 ml  </w:t>
            </w:r>
          </w:p>
          <w:p w14:paraId="00D2A21B" w14:textId="77777777" w:rsidR="00C4775D" w:rsidRPr="00AB3294" w:rsidRDefault="00C4775D" w:rsidP="00E70FF6">
            <w:pPr>
              <w:numPr>
                <w:ilvl w:val="0"/>
                <w:numId w:val="34"/>
              </w:numPr>
              <w:ind w:hanging="251"/>
              <w:rPr>
                <w:rFonts w:eastAsia="Times New Roman" w:cstheme="minorHAnsi"/>
                <w:color w:val="000000"/>
                <w:sz w:val="18"/>
                <w:szCs w:val="18"/>
              </w:rPr>
            </w:pPr>
            <w:r w:rsidRPr="00AB3294">
              <w:rPr>
                <w:rFonts w:eastAsia="Times New Roman" w:cstheme="minorHAnsi"/>
                <w:color w:val="000000"/>
                <w:sz w:val="18"/>
                <w:szCs w:val="18"/>
              </w:rPr>
              <w:t xml:space="preserve">pojemność rezerwuaru tlenu do 2600ml  </w:t>
            </w:r>
          </w:p>
          <w:p w14:paraId="2BA192D8" w14:textId="77777777" w:rsidR="00C4775D" w:rsidRPr="00AB3294" w:rsidRDefault="00C4775D" w:rsidP="00E70FF6">
            <w:pPr>
              <w:numPr>
                <w:ilvl w:val="0"/>
                <w:numId w:val="34"/>
              </w:numPr>
              <w:ind w:hanging="251"/>
              <w:rPr>
                <w:rFonts w:eastAsia="Times New Roman" w:cstheme="minorHAnsi"/>
                <w:color w:val="000000"/>
                <w:sz w:val="18"/>
                <w:szCs w:val="18"/>
              </w:rPr>
            </w:pPr>
            <w:r w:rsidRPr="00AB3294">
              <w:rPr>
                <w:rFonts w:eastAsia="Times New Roman" w:cstheme="minorHAnsi"/>
                <w:color w:val="000000"/>
                <w:sz w:val="18"/>
                <w:szCs w:val="18"/>
              </w:rPr>
              <w:t xml:space="preserve">maska twarzowa  o rozmiarze 3, przezroczysta  </w:t>
            </w:r>
          </w:p>
          <w:p w14:paraId="708B2250" w14:textId="77777777" w:rsidR="00C4775D" w:rsidRPr="00AB3294" w:rsidRDefault="00C4775D" w:rsidP="00E70FF6">
            <w:pPr>
              <w:numPr>
                <w:ilvl w:val="0"/>
                <w:numId w:val="34"/>
              </w:numPr>
              <w:spacing w:after="1" w:line="238" w:lineRule="auto"/>
              <w:ind w:hanging="251"/>
              <w:rPr>
                <w:rFonts w:eastAsia="Times New Roman" w:cstheme="minorHAnsi"/>
                <w:color w:val="000000"/>
                <w:sz w:val="18"/>
                <w:szCs w:val="18"/>
              </w:rPr>
            </w:pPr>
            <w:r w:rsidRPr="00AB3294">
              <w:rPr>
                <w:rFonts w:eastAsia="Times New Roman" w:cstheme="minorHAnsi"/>
                <w:color w:val="000000"/>
                <w:sz w:val="18"/>
                <w:szCs w:val="18"/>
              </w:rPr>
              <w:t xml:space="preserve">worek samorozprężalny wielokrotnego użytku, sterylizacja możliwa w autoklawie  </w:t>
            </w:r>
          </w:p>
          <w:p w14:paraId="24B04519" w14:textId="77777777" w:rsidR="00C4775D" w:rsidRPr="00AB3294" w:rsidRDefault="00C4775D" w:rsidP="00E70FF6">
            <w:pPr>
              <w:numPr>
                <w:ilvl w:val="0"/>
                <w:numId w:val="34"/>
              </w:numPr>
              <w:ind w:hanging="251"/>
              <w:rPr>
                <w:rFonts w:eastAsia="Times New Roman" w:cstheme="minorHAnsi"/>
                <w:color w:val="000000"/>
                <w:sz w:val="18"/>
                <w:szCs w:val="18"/>
              </w:rPr>
            </w:pPr>
            <w:r w:rsidRPr="00AB3294">
              <w:rPr>
                <w:rFonts w:eastAsia="Times New Roman" w:cstheme="minorHAnsi"/>
                <w:color w:val="000000"/>
                <w:sz w:val="18"/>
                <w:szCs w:val="18"/>
              </w:rPr>
              <w:t xml:space="preserve">możliwość dołączenia zastawki PEEP  </w:t>
            </w:r>
          </w:p>
        </w:tc>
        <w:tc>
          <w:tcPr>
            <w:tcW w:w="994" w:type="dxa"/>
            <w:tcBorders>
              <w:top w:val="single" w:sz="8" w:space="0" w:color="000000"/>
              <w:left w:val="single" w:sz="8" w:space="0" w:color="000000"/>
              <w:bottom w:val="single" w:sz="4" w:space="0" w:color="000000"/>
              <w:right w:val="single" w:sz="4" w:space="0" w:color="000000"/>
            </w:tcBorders>
          </w:tcPr>
          <w:p w14:paraId="19578CDA"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2 </w:t>
            </w:r>
          </w:p>
        </w:tc>
      </w:tr>
      <w:tr w:rsidR="00C4775D" w:rsidRPr="00AB3294" w14:paraId="63B82CDD" w14:textId="77777777" w:rsidTr="00C4775D">
        <w:trPr>
          <w:trHeight w:val="766"/>
        </w:trPr>
        <w:tc>
          <w:tcPr>
            <w:tcW w:w="574" w:type="dxa"/>
            <w:tcBorders>
              <w:top w:val="single" w:sz="4" w:space="0" w:color="000000"/>
              <w:left w:val="single" w:sz="8" w:space="0" w:color="000000"/>
              <w:bottom w:val="single" w:sz="4" w:space="0" w:color="000000"/>
              <w:right w:val="single" w:sz="8" w:space="0" w:color="000000"/>
            </w:tcBorders>
          </w:tcPr>
          <w:p w14:paraId="3477B598"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25. </w:t>
            </w:r>
          </w:p>
        </w:tc>
        <w:tc>
          <w:tcPr>
            <w:tcW w:w="8347" w:type="dxa"/>
            <w:tcBorders>
              <w:top w:val="single" w:sz="4" w:space="0" w:color="000000"/>
              <w:left w:val="single" w:sz="8" w:space="0" w:color="000000"/>
              <w:bottom w:val="single" w:sz="4" w:space="0" w:color="000000"/>
              <w:right w:val="single" w:sz="8" w:space="0" w:color="000000"/>
            </w:tcBorders>
          </w:tcPr>
          <w:p w14:paraId="6F7E5E89"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Maska do tlenoterapii (S)  </w:t>
            </w:r>
          </w:p>
        </w:tc>
        <w:tc>
          <w:tcPr>
            <w:tcW w:w="994" w:type="dxa"/>
            <w:tcBorders>
              <w:top w:val="single" w:sz="4" w:space="0" w:color="000000"/>
              <w:left w:val="single" w:sz="8" w:space="0" w:color="000000"/>
              <w:bottom w:val="single" w:sz="4" w:space="0" w:color="000000"/>
              <w:right w:val="single" w:sz="4" w:space="0" w:color="000000"/>
            </w:tcBorders>
          </w:tcPr>
          <w:p w14:paraId="5DFD9133" w14:textId="77777777" w:rsidR="00C4775D" w:rsidRPr="00AB3294" w:rsidRDefault="00C4775D" w:rsidP="00C4775D">
            <w:pPr>
              <w:ind w:right="79"/>
              <w:jc w:val="center"/>
              <w:rPr>
                <w:rFonts w:eastAsia="Times New Roman" w:cstheme="minorHAnsi"/>
                <w:color w:val="000000"/>
                <w:sz w:val="18"/>
                <w:szCs w:val="18"/>
              </w:rPr>
            </w:pPr>
            <w:r w:rsidRPr="00AB3294">
              <w:rPr>
                <w:rFonts w:eastAsia="Times New Roman" w:cstheme="minorHAnsi"/>
                <w:color w:val="000000"/>
                <w:sz w:val="18"/>
                <w:szCs w:val="18"/>
              </w:rPr>
              <w:t xml:space="preserve">100 </w:t>
            </w:r>
          </w:p>
        </w:tc>
      </w:tr>
      <w:tr w:rsidR="00C4775D" w:rsidRPr="00AB3294" w14:paraId="12735BD3" w14:textId="77777777" w:rsidTr="00C4775D">
        <w:trPr>
          <w:trHeight w:val="766"/>
        </w:trPr>
        <w:tc>
          <w:tcPr>
            <w:tcW w:w="574" w:type="dxa"/>
            <w:tcBorders>
              <w:top w:val="single" w:sz="4" w:space="0" w:color="000000"/>
              <w:left w:val="single" w:sz="8" w:space="0" w:color="000000"/>
              <w:bottom w:val="single" w:sz="4" w:space="0" w:color="000000"/>
              <w:right w:val="single" w:sz="8" w:space="0" w:color="000000"/>
            </w:tcBorders>
          </w:tcPr>
          <w:p w14:paraId="2B9E043C"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26. </w:t>
            </w:r>
          </w:p>
        </w:tc>
        <w:tc>
          <w:tcPr>
            <w:tcW w:w="8347" w:type="dxa"/>
            <w:tcBorders>
              <w:top w:val="single" w:sz="4" w:space="0" w:color="000000"/>
              <w:left w:val="single" w:sz="8" w:space="0" w:color="000000"/>
              <w:bottom w:val="single" w:sz="4" w:space="0" w:color="000000"/>
              <w:right w:val="single" w:sz="8" w:space="0" w:color="000000"/>
            </w:tcBorders>
          </w:tcPr>
          <w:p w14:paraId="6815457D"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Maska do tlenoterapii z rezerwuarem ( S )  </w:t>
            </w:r>
          </w:p>
        </w:tc>
        <w:tc>
          <w:tcPr>
            <w:tcW w:w="994" w:type="dxa"/>
            <w:tcBorders>
              <w:top w:val="single" w:sz="4" w:space="0" w:color="000000"/>
              <w:left w:val="single" w:sz="8" w:space="0" w:color="000000"/>
              <w:bottom w:val="single" w:sz="4" w:space="0" w:color="000000"/>
              <w:right w:val="single" w:sz="4" w:space="0" w:color="000000"/>
            </w:tcBorders>
          </w:tcPr>
          <w:p w14:paraId="1317C87F" w14:textId="77777777" w:rsidR="00C4775D" w:rsidRPr="00AB3294" w:rsidRDefault="00C4775D" w:rsidP="00C4775D">
            <w:pPr>
              <w:ind w:right="79"/>
              <w:jc w:val="center"/>
              <w:rPr>
                <w:rFonts w:eastAsia="Times New Roman" w:cstheme="minorHAnsi"/>
                <w:color w:val="000000"/>
                <w:sz w:val="18"/>
                <w:szCs w:val="18"/>
              </w:rPr>
            </w:pPr>
            <w:r w:rsidRPr="00AB3294">
              <w:rPr>
                <w:rFonts w:eastAsia="Times New Roman" w:cstheme="minorHAnsi"/>
                <w:color w:val="000000"/>
                <w:sz w:val="18"/>
                <w:szCs w:val="18"/>
              </w:rPr>
              <w:t xml:space="preserve">100 </w:t>
            </w:r>
          </w:p>
        </w:tc>
      </w:tr>
      <w:tr w:rsidR="00C4775D" w:rsidRPr="00AB3294" w14:paraId="66682E5E" w14:textId="77777777" w:rsidTr="00C4775D">
        <w:trPr>
          <w:trHeight w:val="766"/>
        </w:trPr>
        <w:tc>
          <w:tcPr>
            <w:tcW w:w="574" w:type="dxa"/>
            <w:tcBorders>
              <w:top w:val="single" w:sz="4" w:space="0" w:color="000000"/>
              <w:left w:val="single" w:sz="8" w:space="0" w:color="000000"/>
              <w:bottom w:val="single" w:sz="4" w:space="0" w:color="000000"/>
              <w:right w:val="single" w:sz="8" w:space="0" w:color="000000"/>
            </w:tcBorders>
          </w:tcPr>
          <w:p w14:paraId="6E965D28"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27. </w:t>
            </w:r>
          </w:p>
        </w:tc>
        <w:tc>
          <w:tcPr>
            <w:tcW w:w="8347" w:type="dxa"/>
            <w:tcBorders>
              <w:top w:val="single" w:sz="4" w:space="0" w:color="000000"/>
              <w:left w:val="single" w:sz="8" w:space="0" w:color="000000"/>
              <w:bottom w:val="single" w:sz="4" w:space="0" w:color="000000"/>
              <w:right w:val="single" w:sz="8" w:space="0" w:color="000000"/>
            </w:tcBorders>
          </w:tcPr>
          <w:p w14:paraId="1980A784"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Maska tlenowa z nebulizatorem ( S )  </w:t>
            </w:r>
          </w:p>
        </w:tc>
        <w:tc>
          <w:tcPr>
            <w:tcW w:w="994" w:type="dxa"/>
            <w:tcBorders>
              <w:top w:val="single" w:sz="4" w:space="0" w:color="000000"/>
              <w:left w:val="single" w:sz="8" w:space="0" w:color="000000"/>
              <w:bottom w:val="single" w:sz="4" w:space="0" w:color="000000"/>
              <w:right w:val="single" w:sz="4" w:space="0" w:color="000000"/>
            </w:tcBorders>
          </w:tcPr>
          <w:p w14:paraId="77A740A7" w14:textId="77777777" w:rsidR="00C4775D" w:rsidRPr="00AB3294" w:rsidRDefault="00C4775D" w:rsidP="00C4775D">
            <w:pPr>
              <w:ind w:right="79"/>
              <w:jc w:val="center"/>
              <w:rPr>
                <w:rFonts w:eastAsia="Times New Roman" w:cstheme="minorHAnsi"/>
                <w:color w:val="000000"/>
                <w:sz w:val="18"/>
                <w:szCs w:val="18"/>
              </w:rPr>
            </w:pPr>
            <w:r w:rsidRPr="00AB3294">
              <w:rPr>
                <w:rFonts w:eastAsia="Times New Roman" w:cstheme="minorHAnsi"/>
                <w:color w:val="000000"/>
                <w:sz w:val="18"/>
                <w:szCs w:val="18"/>
              </w:rPr>
              <w:t xml:space="preserve">100 </w:t>
            </w:r>
          </w:p>
        </w:tc>
      </w:tr>
      <w:tr w:rsidR="00C4775D" w:rsidRPr="00AB3294" w14:paraId="6BE6CA18" w14:textId="77777777" w:rsidTr="00C4775D">
        <w:trPr>
          <w:trHeight w:val="773"/>
        </w:trPr>
        <w:tc>
          <w:tcPr>
            <w:tcW w:w="574" w:type="dxa"/>
            <w:tcBorders>
              <w:top w:val="single" w:sz="4" w:space="0" w:color="000000"/>
              <w:left w:val="single" w:sz="8" w:space="0" w:color="000000"/>
              <w:bottom w:val="single" w:sz="8" w:space="0" w:color="000000"/>
              <w:right w:val="single" w:sz="8" w:space="0" w:color="000000"/>
            </w:tcBorders>
          </w:tcPr>
          <w:p w14:paraId="45C7B4F9"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28. </w:t>
            </w:r>
          </w:p>
        </w:tc>
        <w:tc>
          <w:tcPr>
            <w:tcW w:w="8347" w:type="dxa"/>
            <w:tcBorders>
              <w:top w:val="single" w:sz="4" w:space="0" w:color="000000"/>
              <w:left w:val="single" w:sz="8" w:space="0" w:color="000000"/>
              <w:bottom w:val="single" w:sz="8" w:space="0" w:color="000000"/>
              <w:right w:val="single" w:sz="8" w:space="0" w:color="000000"/>
            </w:tcBorders>
          </w:tcPr>
          <w:p w14:paraId="197692B8"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Wąsy tlenowe ( S)  </w:t>
            </w:r>
          </w:p>
        </w:tc>
        <w:tc>
          <w:tcPr>
            <w:tcW w:w="994" w:type="dxa"/>
            <w:tcBorders>
              <w:top w:val="single" w:sz="4" w:space="0" w:color="000000"/>
              <w:left w:val="single" w:sz="8" w:space="0" w:color="000000"/>
              <w:bottom w:val="single" w:sz="8" w:space="0" w:color="000000"/>
              <w:right w:val="single" w:sz="4" w:space="0" w:color="000000"/>
            </w:tcBorders>
          </w:tcPr>
          <w:p w14:paraId="74E763A6" w14:textId="77777777" w:rsidR="00C4775D" w:rsidRPr="00AB3294" w:rsidRDefault="00C4775D" w:rsidP="00C4775D">
            <w:pPr>
              <w:ind w:right="212"/>
              <w:jc w:val="center"/>
              <w:rPr>
                <w:rFonts w:eastAsia="Times New Roman" w:cstheme="minorHAnsi"/>
                <w:color w:val="000000"/>
                <w:sz w:val="18"/>
                <w:szCs w:val="18"/>
              </w:rPr>
            </w:pPr>
            <w:r w:rsidRPr="00AB3294">
              <w:rPr>
                <w:rFonts w:eastAsia="Times New Roman" w:cstheme="minorHAnsi"/>
                <w:color w:val="000000"/>
                <w:sz w:val="18"/>
                <w:szCs w:val="18"/>
              </w:rPr>
              <w:t xml:space="preserve">50 </w:t>
            </w:r>
          </w:p>
        </w:tc>
      </w:tr>
    </w:tbl>
    <w:p w14:paraId="0FE3DF0D" w14:textId="77777777" w:rsidR="00C4775D" w:rsidRPr="00AB3294" w:rsidRDefault="00C4775D" w:rsidP="00C4775D">
      <w:pPr>
        <w:spacing w:after="0"/>
        <w:ind w:left="-1416" w:right="994"/>
        <w:rPr>
          <w:rFonts w:eastAsia="Times New Roman" w:cstheme="minorHAnsi"/>
          <w:color w:val="000000"/>
          <w:sz w:val="18"/>
          <w:szCs w:val="18"/>
          <w14:ligatures w14:val="none"/>
        </w:rPr>
      </w:pPr>
    </w:p>
    <w:tbl>
      <w:tblPr>
        <w:tblStyle w:val="TableGrid"/>
        <w:tblW w:w="9914" w:type="dxa"/>
        <w:tblInd w:w="-418" w:type="dxa"/>
        <w:tblCellMar>
          <w:top w:w="159" w:type="dxa"/>
          <w:left w:w="98" w:type="dxa"/>
          <w:bottom w:w="112" w:type="dxa"/>
          <w:right w:w="27" w:type="dxa"/>
        </w:tblCellMar>
        <w:tblLook w:val="04A0" w:firstRow="1" w:lastRow="0" w:firstColumn="1" w:lastColumn="0" w:noHBand="0" w:noVBand="1"/>
      </w:tblPr>
      <w:tblGrid>
        <w:gridCol w:w="574"/>
        <w:gridCol w:w="8346"/>
        <w:gridCol w:w="994"/>
      </w:tblGrid>
      <w:tr w:rsidR="00C4775D" w:rsidRPr="00AB3294" w14:paraId="4F87BEDB" w14:textId="77777777" w:rsidTr="00C4775D">
        <w:trPr>
          <w:trHeight w:val="2712"/>
        </w:trPr>
        <w:tc>
          <w:tcPr>
            <w:tcW w:w="574" w:type="dxa"/>
            <w:tcBorders>
              <w:top w:val="single" w:sz="8" w:space="0" w:color="000000"/>
              <w:left w:val="single" w:sz="8" w:space="0" w:color="000000"/>
              <w:bottom w:val="single" w:sz="8" w:space="0" w:color="000000"/>
              <w:right w:val="single" w:sz="8" w:space="0" w:color="000000"/>
            </w:tcBorders>
          </w:tcPr>
          <w:p w14:paraId="33F0B197"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lastRenderedPageBreak/>
              <w:t xml:space="preserve">29. </w:t>
            </w:r>
          </w:p>
        </w:tc>
        <w:tc>
          <w:tcPr>
            <w:tcW w:w="8347" w:type="dxa"/>
            <w:tcBorders>
              <w:top w:val="single" w:sz="8" w:space="0" w:color="000000"/>
              <w:left w:val="single" w:sz="8" w:space="0" w:color="000000"/>
              <w:bottom w:val="single" w:sz="8" w:space="0" w:color="000000"/>
              <w:right w:val="single" w:sz="8" w:space="0" w:color="000000"/>
            </w:tcBorders>
          </w:tcPr>
          <w:p w14:paraId="33D9CCB7" w14:textId="77777777" w:rsidR="00C4775D" w:rsidRPr="00AB3294" w:rsidRDefault="00C4775D" w:rsidP="00C4775D">
            <w:pPr>
              <w:spacing w:after="258"/>
              <w:rPr>
                <w:rFonts w:eastAsia="Times New Roman" w:cstheme="minorHAnsi"/>
                <w:color w:val="000000"/>
                <w:sz w:val="18"/>
                <w:szCs w:val="18"/>
              </w:rPr>
            </w:pPr>
            <w:r w:rsidRPr="00AB3294">
              <w:rPr>
                <w:rFonts w:eastAsia="Times New Roman" w:cstheme="minorHAnsi"/>
                <w:color w:val="000000"/>
                <w:sz w:val="18"/>
                <w:szCs w:val="18"/>
              </w:rPr>
              <w:t xml:space="preserve">Resuscytator niemowlęcy: </w:t>
            </w:r>
          </w:p>
          <w:p w14:paraId="458F60AC" w14:textId="77777777" w:rsidR="00C4775D" w:rsidRPr="00AB3294" w:rsidRDefault="00C4775D" w:rsidP="00E70FF6">
            <w:pPr>
              <w:numPr>
                <w:ilvl w:val="0"/>
                <w:numId w:val="35"/>
              </w:numPr>
              <w:ind w:hanging="185"/>
              <w:rPr>
                <w:rFonts w:eastAsia="Times New Roman" w:cstheme="minorHAnsi"/>
                <w:color w:val="000000"/>
                <w:sz w:val="18"/>
                <w:szCs w:val="18"/>
              </w:rPr>
            </w:pPr>
            <w:r w:rsidRPr="00AB3294">
              <w:rPr>
                <w:rFonts w:eastAsia="Times New Roman" w:cstheme="minorHAnsi"/>
                <w:color w:val="000000"/>
                <w:sz w:val="18"/>
                <w:szCs w:val="18"/>
              </w:rPr>
              <w:t xml:space="preserve">o pojemności wydechowej maksymalnej 240 ml  </w:t>
            </w:r>
          </w:p>
          <w:p w14:paraId="287C784F" w14:textId="77777777" w:rsidR="00C4775D" w:rsidRPr="00AB3294" w:rsidRDefault="00C4775D" w:rsidP="00E70FF6">
            <w:pPr>
              <w:numPr>
                <w:ilvl w:val="0"/>
                <w:numId w:val="35"/>
              </w:numPr>
              <w:ind w:hanging="185"/>
              <w:rPr>
                <w:rFonts w:eastAsia="Times New Roman" w:cstheme="minorHAnsi"/>
                <w:color w:val="000000"/>
                <w:sz w:val="18"/>
                <w:szCs w:val="18"/>
              </w:rPr>
            </w:pPr>
            <w:r w:rsidRPr="00AB3294">
              <w:rPr>
                <w:rFonts w:eastAsia="Times New Roman" w:cstheme="minorHAnsi"/>
                <w:color w:val="000000"/>
                <w:sz w:val="18"/>
                <w:szCs w:val="18"/>
              </w:rPr>
              <w:t xml:space="preserve">pojemność rezerwuaru tlenu do 600ml  </w:t>
            </w:r>
          </w:p>
          <w:p w14:paraId="4A202FA9" w14:textId="77777777" w:rsidR="00C4775D" w:rsidRPr="00AB3294" w:rsidRDefault="00C4775D" w:rsidP="00E70FF6">
            <w:pPr>
              <w:numPr>
                <w:ilvl w:val="0"/>
                <w:numId w:val="35"/>
              </w:numPr>
              <w:ind w:hanging="185"/>
              <w:rPr>
                <w:rFonts w:eastAsia="Times New Roman" w:cstheme="minorHAnsi"/>
                <w:color w:val="000000"/>
                <w:sz w:val="18"/>
                <w:szCs w:val="18"/>
              </w:rPr>
            </w:pPr>
            <w:r w:rsidRPr="00AB3294">
              <w:rPr>
                <w:rFonts w:eastAsia="Times New Roman" w:cstheme="minorHAnsi"/>
                <w:color w:val="000000"/>
                <w:sz w:val="18"/>
                <w:szCs w:val="18"/>
              </w:rPr>
              <w:t xml:space="preserve">Maska twarzowa  o rozmiarze 0, 1,2, przezroczyste  </w:t>
            </w:r>
          </w:p>
          <w:p w14:paraId="4FD152BD" w14:textId="77777777" w:rsidR="00C4775D" w:rsidRPr="00AB3294" w:rsidRDefault="00C4775D" w:rsidP="00E70FF6">
            <w:pPr>
              <w:numPr>
                <w:ilvl w:val="0"/>
                <w:numId w:val="35"/>
              </w:numPr>
              <w:spacing w:after="1" w:line="238" w:lineRule="auto"/>
              <w:ind w:hanging="185"/>
              <w:rPr>
                <w:rFonts w:eastAsia="Times New Roman" w:cstheme="minorHAnsi"/>
                <w:color w:val="000000"/>
                <w:sz w:val="18"/>
                <w:szCs w:val="18"/>
              </w:rPr>
            </w:pPr>
            <w:r w:rsidRPr="00AB3294">
              <w:rPr>
                <w:rFonts w:eastAsia="Times New Roman" w:cstheme="minorHAnsi"/>
                <w:color w:val="000000"/>
                <w:sz w:val="18"/>
                <w:szCs w:val="18"/>
              </w:rPr>
              <w:t xml:space="preserve">Worek samorozprężalny wielokrotnego użytku, sterylizacja możliwa w autoklawie  </w:t>
            </w:r>
          </w:p>
          <w:p w14:paraId="2C600F87" w14:textId="77777777" w:rsidR="00C4775D" w:rsidRPr="00AB3294" w:rsidRDefault="00C4775D" w:rsidP="00E70FF6">
            <w:pPr>
              <w:numPr>
                <w:ilvl w:val="0"/>
                <w:numId w:val="35"/>
              </w:numPr>
              <w:ind w:hanging="185"/>
              <w:rPr>
                <w:rFonts w:eastAsia="Times New Roman" w:cstheme="minorHAnsi"/>
                <w:color w:val="000000"/>
                <w:sz w:val="18"/>
                <w:szCs w:val="18"/>
              </w:rPr>
            </w:pPr>
            <w:r w:rsidRPr="00AB3294">
              <w:rPr>
                <w:rFonts w:eastAsia="Times New Roman" w:cstheme="minorHAnsi"/>
                <w:color w:val="000000"/>
                <w:sz w:val="18"/>
                <w:szCs w:val="18"/>
              </w:rPr>
              <w:t xml:space="preserve">Możliwość dołączenia zastawki PEEP  </w:t>
            </w:r>
          </w:p>
        </w:tc>
        <w:tc>
          <w:tcPr>
            <w:tcW w:w="994" w:type="dxa"/>
            <w:tcBorders>
              <w:top w:val="single" w:sz="8" w:space="0" w:color="000000"/>
              <w:left w:val="single" w:sz="8" w:space="0" w:color="000000"/>
              <w:bottom w:val="single" w:sz="8" w:space="0" w:color="000000"/>
              <w:right w:val="single" w:sz="4" w:space="0" w:color="000000"/>
            </w:tcBorders>
          </w:tcPr>
          <w:p w14:paraId="7C4072F9"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2 </w:t>
            </w:r>
          </w:p>
        </w:tc>
      </w:tr>
      <w:tr w:rsidR="00C4775D" w:rsidRPr="00AB3294" w14:paraId="7308B24F" w14:textId="77777777" w:rsidTr="00C4775D">
        <w:trPr>
          <w:trHeight w:val="2436"/>
        </w:trPr>
        <w:tc>
          <w:tcPr>
            <w:tcW w:w="574" w:type="dxa"/>
            <w:tcBorders>
              <w:top w:val="single" w:sz="8" w:space="0" w:color="000000"/>
              <w:left w:val="single" w:sz="8" w:space="0" w:color="000000"/>
              <w:bottom w:val="single" w:sz="8" w:space="0" w:color="000000"/>
              <w:right w:val="single" w:sz="8" w:space="0" w:color="000000"/>
            </w:tcBorders>
          </w:tcPr>
          <w:p w14:paraId="25B1AFE7"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30. </w:t>
            </w:r>
          </w:p>
        </w:tc>
        <w:tc>
          <w:tcPr>
            <w:tcW w:w="8347" w:type="dxa"/>
            <w:tcBorders>
              <w:top w:val="single" w:sz="8" w:space="0" w:color="000000"/>
              <w:left w:val="single" w:sz="8" w:space="0" w:color="000000"/>
              <w:bottom w:val="single" w:sz="8" w:space="0" w:color="000000"/>
              <w:right w:val="single" w:sz="8" w:space="0" w:color="000000"/>
            </w:tcBorders>
          </w:tcPr>
          <w:p w14:paraId="2CB5EA51" w14:textId="77777777" w:rsidR="00C4775D" w:rsidRPr="00AB3294" w:rsidRDefault="00C4775D" w:rsidP="00C4775D">
            <w:pPr>
              <w:spacing w:after="257"/>
              <w:rPr>
                <w:rFonts w:eastAsia="Times New Roman" w:cstheme="minorHAnsi"/>
                <w:color w:val="000000"/>
                <w:sz w:val="18"/>
                <w:szCs w:val="18"/>
              </w:rPr>
            </w:pPr>
            <w:r w:rsidRPr="00AB3294">
              <w:rPr>
                <w:rFonts w:eastAsia="Times New Roman" w:cstheme="minorHAnsi"/>
                <w:color w:val="000000"/>
                <w:sz w:val="18"/>
                <w:szCs w:val="18"/>
              </w:rPr>
              <w:t xml:space="preserve">Ciśnieniomierz z mankietem dla dorosłych i dzieci  </w:t>
            </w:r>
          </w:p>
          <w:p w14:paraId="59EADE25"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 ciśnieniomierz ręczny z manometrem - pomiar w zakresie co najmniej  0 – </w:t>
            </w:r>
          </w:p>
          <w:p w14:paraId="22591E8A" w14:textId="77777777" w:rsidR="00C4775D" w:rsidRPr="00AB3294" w:rsidRDefault="00C4775D" w:rsidP="00C4775D">
            <w:pPr>
              <w:spacing w:after="2" w:line="239" w:lineRule="auto"/>
              <w:ind w:right="2808" w:firstLine="185"/>
              <w:rPr>
                <w:rFonts w:eastAsia="Times New Roman" w:cstheme="minorHAnsi"/>
                <w:color w:val="000000"/>
                <w:sz w:val="18"/>
                <w:szCs w:val="18"/>
              </w:rPr>
            </w:pPr>
            <w:r w:rsidRPr="00AB3294">
              <w:rPr>
                <w:rFonts w:eastAsia="Times New Roman" w:cstheme="minorHAnsi"/>
                <w:color w:val="000000"/>
                <w:sz w:val="18"/>
                <w:szCs w:val="18"/>
              </w:rPr>
              <w:t xml:space="preserve">300 mmHg - mankiet dla dorosłych – standard   ● spust powietrza regulowany zaworem ręcznym  </w:t>
            </w:r>
          </w:p>
          <w:p w14:paraId="4FF55997" w14:textId="77777777" w:rsidR="00C4775D" w:rsidRPr="00AB3294" w:rsidRDefault="00C4775D" w:rsidP="00E70FF6">
            <w:pPr>
              <w:numPr>
                <w:ilvl w:val="0"/>
                <w:numId w:val="36"/>
              </w:numPr>
              <w:ind w:hanging="185"/>
              <w:rPr>
                <w:rFonts w:eastAsia="Times New Roman" w:cstheme="minorHAnsi"/>
                <w:color w:val="000000"/>
                <w:sz w:val="18"/>
                <w:szCs w:val="18"/>
              </w:rPr>
            </w:pPr>
            <w:r w:rsidRPr="00AB3294">
              <w:rPr>
                <w:rFonts w:eastAsia="Times New Roman" w:cstheme="minorHAnsi"/>
                <w:color w:val="000000"/>
                <w:sz w:val="18"/>
                <w:szCs w:val="18"/>
              </w:rPr>
              <w:t xml:space="preserve">mankiety dziecięce  </w:t>
            </w:r>
          </w:p>
          <w:p w14:paraId="127ADE4F" w14:textId="77777777" w:rsidR="00C4775D" w:rsidRPr="00AB3294" w:rsidRDefault="00C4775D" w:rsidP="00E70FF6">
            <w:pPr>
              <w:numPr>
                <w:ilvl w:val="0"/>
                <w:numId w:val="36"/>
              </w:numPr>
              <w:ind w:hanging="185"/>
              <w:rPr>
                <w:rFonts w:eastAsia="Times New Roman" w:cstheme="minorHAnsi"/>
                <w:color w:val="000000"/>
                <w:sz w:val="18"/>
                <w:szCs w:val="18"/>
              </w:rPr>
            </w:pPr>
            <w:r w:rsidRPr="00AB3294">
              <w:rPr>
                <w:rFonts w:eastAsia="Times New Roman" w:cstheme="minorHAnsi"/>
                <w:color w:val="000000"/>
                <w:sz w:val="18"/>
                <w:szCs w:val="18"/>
              </w:rPr>
              <w:t xml:space="preserve">mankiet dla dorosłych   </w:t>
            </w:r>
          </w:p>
        </w:tc>
        <w:tc>
          <w:tcPr>
            <w:tcW w:w="994" w:type="dxa"/>
            <w:tcBorders>
              <w:top w:val="single" w:sz="8" w:space="0" w:color="000000"/>
              <w:left w:val="single" w:sz="8" w:space="0" w:color="000000"/>
              <w:bottom w:val="single" w:sz="8" w:space="0" w:color="000000"/>
              <w:right w:val="single" w:sz="4" w:space="0" w:color="000000"/>
            </w:tcBorders>
          </w:tcPr>
          <w:p w14:paraId="0EAF381F"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2 </w:t>
            </w:r>
          </w:p>
        </w:tc>
      </w:tr>
      <w:tr w:rsidR="00C4775D" w:rsidRPr="00AB3294" w14:paraId="79434BDD" w14:textId="77777777" w:rsidTr="00C4775D">
        <w:trPr>
          <w:trHeight w:val="2592"/>
        </w:trPr>
        <w:tc>
          <w:tcPr>
            <w:tcW w:w="574" w:type="dxa"/>
            <w:tcBorders>
              <w:top w:val="single" w:sz="8" w:space="0" w:color="000000"/>
              <w:left w:val="single" w:sz="8" w:space="0" w:color="000000"/>
              <w:bottom w:val="single" w:sz="8" w:space="0" w:color="000000"/>
              <w:right w:val="single" w:sz="8" w:space="0" w:color="000000"/>
            </w:tcBorders>
          </w:tcPr>
          <w:p w14:paraId="2FAD719E"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31. </w:t>
            </w:r>
          </w:p>
        </w:tc>
        <w:tc>
          <w:tcPr>
            <w:tcW w:w="8347" w:type="dxa"/>
            <w:tcBorders>
              <w:top w:val="single" w:sz="8" w:space="0" w:color="000000"/>
              <w:left w:val="single" w:sz="8" w:space="0" w:color="000000"/>
              <w:bottom w:val="single" w:sz="8" w:space="0" w:color="000000"/>
              <w:right w:val="single" w:sz="8" w:space="0" w:color="000000"/>
            </w:tcBorders>
          </w:tcPr>
          <w:p w14:paraId="2BEC8A0C" w14:textId="77777777" w:rsidR="00C4775D" w:rsidRPr="00AB3294" w:rsidRDefault="00C4775D" w:rsidP="00C4775D">
            <w:pPr>
              <w:spacing w:after="259"/>
              <w:rPr>
                <w:rFonts w:eastAsia="Times New Roman" w:cstheme="minorHAnsi"/>
                <w:color w:val="000000"/>
                <w:sz w:val="18"/>
                <w:szCs w:val="18"/>
              </w:rPr>
            </w:pPr>
            <w:r w:rsidRPr="00AB3294">
              <w:rPr>
                <w:rFonts w:eastAsia="Times New Roman" w:cstheme="minorHAnsi"/>
                <w:color w:val="000000"/>
                <w:sz w:val="18"/>
                <w:szCs w:val="18"/>
              </w:rPr>
              <w:t xml:space="preserve">Pulsoksymetr palcowy:  </w:t>
            </w:r>
          </w:p>
          <w:p w14:paraId="2C78CB6C" w14:textId="77777777" w:rsidR="00C4775D" w:rsidRPr="00AB3294" w:rsidRDefault="00C4775D" w:rsidP="00E70FF6">
            <w:pPr>
              <w:numPr>
                <w:ilvl w:val="0"/>
                <w:numId w:val="37"/>
              </w:numPr>
              <w:ind w:left="333" w:hanging="283"/>
              <w:rPr>
                <w:rFonts w:eastAsia="Times New Roman" w:cstheme="minorHAnsi"/>
                <w:color w:val="000000"/>
                <w:sz w:val="18"/>
                <w:szCs w:val="18"/>
              </w:rPr>
            </w:pPr>
            <w:r w:rsidRPr="00AB3294">
              <w:rPr>
                <w:rFonts w:eastAsia="Times New Roman" w:cstheme="minorHAnsi"/>
                <w:color w:val="000000"/>
                <w:sz w:val="18"/>
                <w:szCs w:val="18"/>
              </w:rPr>
              <w:t xml:space="preserve">Min. 15h pamięci </w:t>
            </w:r>
          </w:p>
          <w:p w14:paraId="3120B8A4" w14:textId="77777777" w:rsidR="00C4775D" w:rsidRPr="00AB3294" w:rsidRDefault="00C4775D" w:rsidP="00E70FF6">
            <w:pPr>
              <w:numPr>
                <w:ilvl w:val="0"/>
                <w:numId w:val="37"/>
              </w:numPr>
              <w:ind w:left="333" w:hanging="283"/>
              <w:rPr>
                <w:rFonts w:eastAsia="Times New Roman" w:cstheme="minorHAnsi"/>
                <w:color w:val="000000"/>
                <w:sz w:val="18"/>
                <w:szCs w:val="18"/>
              </w:rPr>
            </w:pPr>
            <w:r w:rsidRPr="00AB3294">
              <w:rPr>
                <w:rFonts w:eastAsia="Times New Roman" w:cstheme="minorHAnsi"/>
                <w:color w:val="000000"/>
                <w:sz w:val="18"/>
                <w:szCs w:val="18"/>
              </w:rPr>
              <w:t xml:space="preserve">Min. wyświetlacz LED </w:t>
            </w:r>
          </w:p>
          <w:p w14:paraId="4F582D37" w14:textId="77777777" w:rsidR="00C4775D" w:rsidRPr="00AB3294" w:rsidRDefault="00C4775D" w:rsidP="00E70FF6">
            <w:pPr>
              <w:numPr>
                <w:ilvl w:val="0"/>
                <w:numId w:val="37"/>
              </w:numPr>
              <w:ind w:left="333" w:hanging="283"/>
              <w:rPr>
                <w:rFonts w:eastAsia="Times New Roman" w:cstheme="minorHAnsi"/>
                <w:color w:val="000000"/>
                <w:sz w:val="18"/>
                <w:szCs w:val="18"/>
              </w:rPr>
            </w:pPr>
            <w:r w:rsidRPr="00AB3294">
              <w:rPr>
                <w:rFonts w:eastAsia="Times New Roman" w:cstheme="minorHAnsi"/>
                <w:color w:val="000000"/>
                <w:sz w:val="18"/>
                <w:szCs w:val="18"/>
              </w:rPr>
              <w:t xml:space="preserve">Waga: Max 320 g z bateriami alkalicznymi </w:t>
            </w:r>
          </w:p>
          <w:p w14:paraId="04CB7552" w14:textId="77777777" w:rsidR="00C4775D" w:rsidRPr="00AB3294" w:rsidRDefault="00C4775D" w:rsidP="00E70FF6">
            <w:pPr>
              <w:numPr>
                <w:ilvl w:val="0"/>
                <w:numId w:val="37"/>
              </w:numPr>
              <w:spacing w:after="1" w:line="238" w:lineRule="auto"/>
              <w:ind w:left="333" w:hanging="283"/>
              <w:rPr>
                <w:rFonts w:eastAsia="Times New Roman" w:cstheme="minorHAnsi"/>
                <w:color w:val="000000"/>
                <w:sz w:val="18"/>
                <w:szCs w:val="18"/>
              </w:rPr>
            </w:pPr>
            <w:r w:rsidRPr="00AB3294">
              <w:rPr>
                <w:rFonts w:eastAsia="Times New Roman" w:cstheme="minorHAnsi"/>
                <w:color w:val="000000"/>
                <w:sz w:val="18"/>
                <w:szCs w:val="18"/>
              </w:rPr>
              <w:t xml:space="preserve">Zakres saturacji: 0 - 100% SpO2 dokładność ± 2 cyfry w zakresie 70 – 100% </w:t>
            </w:r>
          </w:p>
          <w:p w14:paraId="0C607234" w14:textId="77777777" w:rsidR="00C4775D" w:rsidRPr="00AB3294" w:rsidRDefault="00C4775D" w:rsidP="00E70FF6">
            <w:pPr>
              <w:numPr>
                <w:ilvl w:val="0"/>
                <w:numId w:val="37"/>
              </w:numPr>
              <w:ind w:left="333" w:hanging="283"/>
              <w:rPr>
                <w:rFonts w:eastAsia="Times New Roman" w:cstheme="minorHAnsi"/>
                <w:color w:val="000000"/>
                <w:sz w:val="18"/>
                <w:szCs w:val="18"/>
              </w:rPr>
            </w:pPr>
            <w:r w:rsidRPr="00AB3294">
              <w:rPr>
                <w:rFonts w:eastAsia="Times New Roman" w:cstheme="minorHAnsi"/>
                <w:color w:val="000000"/>
                <w:sz w:val="18"/>
                <w:szCs w:val="18"/>
              </w:rPr>
              <w:t xml:space="preserve">Długości fal pomiarowych: 660 nm (czerwona) i 910 nm (podczerwona) </w:t>
            </w:r>
          </w:p>
        </w:tc>
        <w:tc>
          <w:tcPr>
            <w:tcW w:w="994" w:type="dxa"/>
            <w:tcBorders>
              <w:top w:val="single" w:sz="8" w:space="0" w:color="000000"/>
              <w:left w:val="single" w:sz="8" w:space="0" w:color="000000"/>
              <w:bottom w:val="single" w:sz="8" w:space="0" w:color="000000"/>
              <w:right w:val="single" w:sz="4" w:space="0" w:color="000000"/>
            </w:tcBorders>
          </w:tcPr>
          <w:p w14:paraId="6B09FD32"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17642DE9" w14:textId="77777777" w:rsidTr="00C4775D">
        <w:trPr>
          <w:trHeight w:val="773"/>
        </w:trPr>
        <w:tc>
          <w:tcPr>
            <w:tcW w:w="574" w:type="dxa"/>
            <w:tcBorders>
              <w:top w:val="single" w:sz="8" w:space="0" w:color="000000"/>
              <w:left w:val="single" w:sz="8" w:space="0" w:color="000000"/>
              <w:bottom w:val="single" w:sz="8" w:space="0" w:color="000000"/>
              <w:right w:val="single" w:sz="8" w:space="0" w:color="000000"/>
            </w:tcBorders>
          </w:tcPr>
          <w:p w14:paraId="25C26249"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32. </w:t>
            </w:r>
          </w:p>
        </w:tc>
        <w:tc>
          <w:tcPr>
            <w:tcW w:w="8347" w:type="dxa"/>
            <w:tcBorders>
              <w:top w:val="single" w:sz="8" w:space="0" w:color="000000"/>
              <w:left w:val="single" w:sz="8" w:space="0" w:color="000000"/>
              <w:bottom w:val="single" w:sz="8" w:space="0" w:color="000000"/>
              <w:right w:val="single" w:sz="8" w:space="0" w:color="000000"/>
            </w:tcBorders>
            <w:vAlign w:val="center"/>
          </w:tcPr>
          <w:p w14:paraId="2D414DE2" w14:textId="77777777" w:rsidR="00C4775D" w:rsidRPr="00AB3294" w:rsidRDefault="00C4775D" w:rsidP="00C4775D">
            <w:pPr>
              <w:ind w:right="32"/>
              <w:jc w:val="both"/>
              <w:rPr>
                <w:rFonts w:eastAsia="Times New Roman" w:cstheme="minorHAnsi"/>
                <w:color w:val="000000"/>
                <w:sz w:val="18"/>
                <w:szCs w:val="18"/>
              </w:rPr>
            </w:pPr>
            <w:r w:rsidRPr="00AB3294">
              <w:rPr>
                <w:rFonts w:eastAsia="Times New Roman" w:cstheme="minorHAnsi"/>
                <w:color w:val="000000"/>
                <w:sz w:val="18"/>
                <w:szCs w:val="18"/>
              </w:rPr>
              <w:t xml:space="preserve">Termometr umożliwiający pomiar temperatury z błony bębenkowej wraz z kompletem kapturków ochronnych </w:t>
            </w:r>
          </w:p>
        </w:tc>
        <w:tc>
          <w:tcPr>
            <w:tcW w:w="994" w:type="dxa"/>
            <w:tcBorders>
              <w:top w:val="single" w:sz="8" w:space="0" w:color="000000"/>
              <w:left w:val="single" w:sz="8" w:space="0" w:color="000000"/>
              <w:bottom w:val="single" w:sz="8" w:space="0" w:color="000000"/>
              <w:right w:val="single" w:sz="4" w:space="0" w:color="000000"/>
            </w:tcBorders>
            <w:vAlign w:val="center"/>
          </w:tcPr>
          <w:p w14:paraId="3D5595E4"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2 </w:t>
            </w:r>
          </w:p>
        </w:tc>
      </w:tr>
      <w:tr w:rsidR="00C4775D" w:rsidRPr="00AB3294" w14:paraId="33E7D026" w14:textId="77777777" w:rsidTr="00C4775D">
        <w:trPr>
          <w:trHeight w:val="4644"/>
        </w:trPr>
        <w:tc>
          <w:tcPr>
            <w:tcW w:w="574" w:type="dxa"/>
            <w:tcBorders>
              <w:top w:val="single" w:sz="8" w:space="0" w:color="000000"/>
              <w:left w:val="single" w:sz="8" w:space="0" w:color="000000"/>
              <w:bottom w:val="single" w:sz="8" w:space="0" w:color="000000"/>
              <w:right w:val="single" w:sz="8" w:space="0" w:color="000000"/>
            </w:tcBorders>
          </w:tcPr>
          <w:p w14:paraId="79421490"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lastRenderedPageBreak/>
              <w:t xml:space="preserve">33. </w:t>
            </w:r>
          </w:p>
        </w:tc>
        <w:tc>
          <w:tcPr>
            <w:tcW w:w="8347" w:type="dxa"/>
            <w:tcBorders>
              <w:top w:val="single" w:sz="8" w:space="0" w:color="000000"/>
              <w:left w:val="single" w:sz="8" w:space="0" w:color="000000"/>
              <w:bottom w:val="single" w:sz="8" w:space="0" w:color="000000"/>
              <w:right w:val="single" w:sz="8" w:space="0" w:color="000000"/>
            </w:tcBorders>
          </w:tcPr>
          <w:p w14:paraId="771BDF1B" w14:textId="77777777" w:rsidR="00C4775D" w:rsidRPr="00AB3294" w:rsidRDefault="00C4775D" w:rsidP="00C4775D">
            <w:pPr>
              <w:spacing w:after="283" w:line="238" w:lineRule="auto"/>
              <w:rPr>
                <w:rFonts w:eastAsia="Times New Roman" w:cstheme="minorHAnsi"/>
                <w:color w:val="000000"/>
                <w:sz w:val="18"/>
                <w:szCs w:val="18"/>
              </w:rPr>
            </w:pPr>
            <w:r w:rsidRPr="00AB3294">
              <w:rPr>
                <w:rFonts w:eastAsia="Times New Roman" w:cstheme="minorHAnsi"/>
                <w:color w:val="000000"/>
                <w:sz w:val="18"/>
                <w:szCs w:val="18"/>
              </w:rPr>
              <w:t xml:space="preserve">Urządzenie do oznaczenia poziomu glukozy we krwi przy pomocy testu paskowego  (glukometr) z zestawem pasków: </w:t>
            </w:r>
          </w:p>
          <w:p w14:paraId="034B0653" w14:textId="77777777" w:rsidR="00C4775D" w:rsidRPr="00AB3294" w:rsidRDefault="00C4775D" w:rsidP="00E70FF6">
            <w:pPr>
              <w:numPr>
                <w:ilvl w:val="0"/>
                <w:numId w:val="38"/>
              </w:numPr>
              <w:ind w:hanging="283"/>
              <w:rPr>
                <w:rFonts w:eastAsia="Times New Roman" w:cstheme="minorHAnsi"/>
                <w:color w:val="000000"/>
                <w:sz w:val="18"/>
                <w:szCs w:val="18"/>
              </w:rPr>
            </w:pPr>
            <w:r w:rsidRPr="00AB3294">
              <w:rPr>
                <w:rFonts w:eastAsia="Times New Roman" w:cstheme="minorHAnsi"/>
                <w:color w:val="000000"/>
                <w:sz w:val="18"/>
                <w:szCs w:val="18"/>
              </w:rPr>
              <w:t xml:space="preserve">Próbka krwi 0,8 µl   </w:t>
            </w:r>
          </w:p>
          <w:p w14:paraId="703E46D6" w14:textId="77777777" w:rsidR="00C4775D" w:rsidRPr="00AB3294" w:rsidRDefault="00C4775D" w:rsidP="00E70FF6">
            <w:pPr>
              <w:numPr>
                <w:ilvl w:val="0"/>
                <w:numId w:val="38"/>
              </w:numPr>
              <w:ind w:hanging="283"/>
              <w:rPr>
                <w:rFonts w:eastAsia="Times New Roman" w:cstheme="minorHAnsi"/>
                <w:color w:val="000000"/>
                <w:sz w:val="18"/>
                <w:szCs w:val="18"/>
              </w:rPr>
            </w:pPr>
            <w:r w:rsidRPr="00AB3294">
              <w:rPr>
                <w:rFonts w:eastAsia="Times New Roman" w:cstheme="minorHAnsi"/>
                <w:color w:val="000000"/>
                <w:sz w:val="18"/>
                <w:szCs w:val="18"/>
              </w:rPr>
              <w:t xml:space="preserve">Zakres pomiaru: 10 mg/dl-600 mg/dl   ● Czas pomiaru max. 5 s.  </w:t>
            </w:r>
          </w:p>
          <w:p w14:paraId="203071CA" w14:textId="77777777" w:rsidR="00C4775D" w:rsidRPr="00AB3294" w:rsidRDefault="00C4775D" w:rsidP="00E70FF6">
            <w:pPr>
              <w:numPr>
                <w:ilvl w:val="0"/>
                <w:numId w:val="38"/>
              </w:numPr>
              <w:spacing w:after="1" w:line="238" w:lineRule="auto"/>
              <w:ind w:hanging="283"/>
              <w:rPr>
                <w:rFonts w:eastAsia="Times New Roman" w:cstheme="minorHAnsi"/>
                <w:color w:val="000000"/>
                <w:sz w:val="18"/>
                <w:szCs w:val="18"/>
              </w:rPr>
            </w:pPr>
            <w:r w:rsidRPr="00AB3294">
              <w:rPr>
                <w:rFonts w:eastAsia="Times New Roman" w:cstheme="minorHAnsi"/>
                <w:color w:val="000000"/>
                <w:sz w:val="18"/>
                <w:szCs w:val="18"/>
              </w:rPr>
              <w:t xml:space="preserve">Alarmy: Test paskowy zanieczyszczony lub zużyty - Niewystarczającej ilości krwi   </w:t>
            </w:r>
          </w:p>
          <w:p w14:paraId="7D8A081A" w14:textId="77777777" w:rsidR="00C4775D" w:rsidRPr="00AB3294" w:rsidRDefault="00C4775D" w:rsidP="00E70FF6">
            <w:pPr>
              <w:numPr>
                <w:ilvl w:val="0"/>
                <w:numId w:val="38"/>
              </w:numPr>
              <w:ind w:hanging="283"/>
              <w:rPr>
                <w:rFonts w:eastAsia="Times New Roman" w:cstheme="minorHAnsi"/>
                <w:color w:val="000000"/>
                <w:sz w:val="18"/>
                <w:szCs w:val="18"/>
              </w:rPr>
            </w:pPr>
            <w:r w:rsidRPr="00AB3294">
              <w:rPr>
                <w:rFonts w:eastAsia="Times New Roman" w:cstheme="minorHAnsi"/>
                <w:color w:val="000000"/>
                <w:sz w:val="18"/>
                <w:szCs w:val="18"/>
              </w:rPr>
              <w:t xml:space="preserve">Zasilanie bateryjne, czas pracy min. 3000 pomiarów   </w:t>
            </w:r>
          </w:p>
          <w:p w14:paraId="3365D6B7" w14:textId="77777777" w:rsidR="00C4775D" w:rsidRPr="00AB3294" w:rsidRDefault="00C4775D" w:rsidP="00E70FF6">
            <w:pPr>
              <w:numPr>
                <w:ilvl w:val="0"/>
                <w:numId w:val="38"/>
              </w:numPr>
              <w:ind w:hanging="283"/>
              <w:rPr>
                <w:rFonts w:eastAsia="Times New Roman" w:cstheme="minorHAnsi"/>
                <w:color w:val="000000"/>
                <w:sz w:val="18"/>
                <w:szCs w:val="18"/>
              </w:rPr>
            </w:pPr>
            <w:r w:rsidRPr="00AB3294">
              <w:rPr>
                <w:rFonts w:eastAsia="Times New Roman" w:cstheme="minorHAnsi"/>
                <w:color w:val="000000"/>
                <w:sz w:val="18"/>
                <w:szCs w:val="18"/>
              </w:rPr>
              <w:t xml:space="preserve">Ekran LCD oraz obsługa za pomocą przycisków   </w:t>
            </w:r>
          </w:p>
          <w:p w14:paraId="64EAFB53" w14:textId="77777777" w:rsidR="00C4775D" w:rsidRPr="00AB3294" w:rsidRDefault="00C4775D" w:rsidP="00E70FF6">
            <w:pPr>
              <w:numPr>
                <w:ilvl w:val="0"/>
                <w:numId w:val="38"/>
              </w:numPr>
              <w:ind w:hanging="283"/>
              <w:rPr>
                <w:rFonts w:eastAsia="Times New Roman" w:cstheme="minorHAnsi"/>
                <w:color w:val="000000"/>
                <w:sz w:val="18"/>
                <w:szCs w:val="18"/>
              </w:rPr>
            </w:pPr>
            <w:r w:rsidRPr="00AB3294">
              <w:rPr>
                <w:rFonts w:eastAsia="Times New Roman" w:cstheme="minorHAnsi"/>
                <w:color w:val="000000"/>
                <w:sz w:val="18"/>
                <w:szCs w:val="18"/>
              </w:rPr>
              <w:t xml:space="preserve">Pamięć co najmniej 200 pomiarów  </w:t>
            </w:r>
          </w:p>
          <w:p w14:paraId="25B89EFB" w14:textId="77777777" w:rsidR="00C4775D" w:rsidRPr="00AB3294" w:rsidRDefault="00C4775D" w:rsidP="00E70FF6">
            <w:pPr>
              <w:numPr>
                <w:ilvl w:val="0"/>
                <w:numId w:val="38"/>
              </w:numPr>
              <w:spacing w:after="3" w:line="238" w:lineRule="auto"/>
              <w:ind w:hanging="283"/>
              <w:rPr>
                <w:rFonts w:eastAsia="Times New Roman" w:cstheme="minorHAnsi"/>
                <w:color w:val="000000"/>
                <w:sz w:val="18"/>
                <w:szCs w:val="18"/>
              </w:rPr>
            </w:pPr>
            <w:r w:rsidRPr="00AB3294">
              <w:rPr>
                <w:rFonts w:eastAsia="Times New Roman" w:cstheme="minorHAnsi"/>
                <w:color w:val="000000"/>
                <w:sz w:val="18"/>
                <w:szCs w:val="18"/>
              </w:rPr>
              <w:t xml:space="preserve">Automatyczne wyłączanie po określonym czasie od ostatnio wykonanej czynności  </w:t>
            </w:r>
          </w:p>
          <w:p w14:paraId="36B7D861" w14:textId="77777777" w:rsidR="00C4775D" w:rsidRPr="00AB3294" w:rsidRDefault="00C4775D" w:rsidP="00E70FF6">
            <w:pPr>
              <w:numPr>
                <w:ilvl w:val="0"/>
                <w:numId w:val="38"/>
              </w:numPr>
              <w:ind w:hanging="283"/>
              <w:rPr>
                <w:rFonts w:eastAsia="Times New Roman" w:cstheme="minorHAnsi"/>
                <w:color w:val="000000"/>
                <w:sz w:val="18"/>
                <w:szCs w:val="18"/>
              </w:rPr>
            </w:pPr>
            <w:r w:rsidRPr="00AB3294">
              <w:rPr>
                <w:rFonts w:eastAsia="Times New Roman" w:cstheme="minorHAnsi"/>
                <w:color w:val="000000"/>
                <w:sz w:val="18"/>
                <w:szCs w:val="18"/>
              </w:rPr>
              <w:t xml:space="preserve">Etui ochronne  </w:t>
            </w:r>
          </w:p>
          <w:p w14:paraId="45F4C8DF" w14:textId="77777777" w:rsidR="00C4775D" w:rsidRPr="00AB3294" w:rsidRDefault="00C4775D" w:rsidP="00E70FF6">
            <w:pPr>
              <w:numPr>
                <w:ilvl w:val="0"/>
                <w:numId w:val="38"/>
              </w:numPr>
              <w:ind w:hanging="283"/>
              <w:rPr>
                <w:rFonts w:eastAsia="Times New Roman" w:cstheme="minorHAnsi"/>
                <w:color w:val="000000"/>
                <w:sz w:val="18"/>
                <w:szCs w:val="18"/>
              </w:rPr>
            </w:pPr>
            <w:r w:rsidRPr="00AB3294">
              <w:rPr>
                <w:rFonts w:eastAsia="Times New Roman" w:cstheme="minorHAnsi"/>
                <w:color w:val="000000"/>
                <w:sz w:val="18"/>
                <w:szCs w:val="18"/>
              </w:rPr>
              <w:t xml:space="preserve">Paski do glukometru - jeden zestaw  </w:t>
            </w:r>
          </w:p>
        </w:tc>
        <w:tc>
          <w:tcPr>
            <w:tcW w:w="994" w:type="dxa"/>
            <w:tcBorders>
              <w:top w:val="single" w:sz="8" w:space="0" w:color="000000"/>
              <w:left w:val="single" w:sz="8" w:space="0" w:color="000000"/>
              <w:bottom w:val="single" w:sz="8" w:space="0" w:color="000000"/>
              <w:right w:val="single" w:sz="4" w:space="0" w:color="000000"/>
            </w:tcBorders>
          </w:tcPr>
          <w:p w14:paraId="5ACADF5D"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2 </w:t>
            </w:r>
          </w:p>
        </w:tc>
      </w:tr>
      <w:tr w:rsidR="00C4775D" w:rsidRPr="00AB3294" w14:paraId="5F6E47AA" w14:textId="77777777" w:rsidTr="00C4775D">
        <w:trPr>
          <w:trHeight w:val="737"/>
        </w:trPr>
        <w:tc>
          <w:tcPr>
            <w:tcW w:w="574" w:type="dxa"/>
            <w:tcBorders>
              <w:top w:val="single" w:sz="8" w:space="0" w:color="000000"/>
              <w:left w:val="single" w:sz="8" w:space="0" w:color="000000"/>
              <w:bottom w:val="single" w:sz="8" w:space="0" w:color="000000"/>
              <w:right w:val="single" w:sz="8" w:space="0" w:color="000000"/>
            </w:tcBorders>
            <w:vAlign w:val="bottom"/>
          </w:tcPr>
          <w:p w14:paraId="5F2901B8"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34. </w:t>
            </w:r>
          </w:p>
        </w:tc>
        <w:tc>
          <w:tcPr>
            <w:tcW w:w="8347" w:type="dxa"/>
            <w:tcBorders>
              <w:top w:val="single" w:sz="8" w:space="0" w:color="000000"/>
              <w:left w:val="single" w:sz="8" w:space="0" w:color="000000"/>
              <w:bottom w:val="single" w:sz="8" w:space="0" w:color="000000"/>
              <w:right w:val="single" w:sz="8" w:space="0" w:color="000000"/>
            </w:tcBorders>
            <w:vAlign w:val="bottom"/>
          </w:tcPr>
          <w:p w14:paraId="4333C75C"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Zestaw do drenażu klatki piersiowej  </w:t>
            </w:r>
          </w:p>
        </w:tc>
        <w:tc>
          <w:tcPr>
            <w:tcW w:w="994" w:type="dxa"/>
            <w:tcBorders>
              <w:top w:val="single" w:sz="8" w:space="0" w:color="000000"/>
              <w:left w:val="single" w:sz="8" w:space="0" w:color="000000"/>
              <w:bottom w:val="single" w:sz="8" w:space="0" w:color="000000"/>
              <w:right w:val="single" w:sz="4" w:space="0" w:color="000000"/>
            </w:tcBorders>
            <w:vAlign w:val="bottom"/>
          </w:tcPr>
          <w:p w14:paraId="3473F442" w14:textId="77777777" w:rsidR="00C4775D" w:rsidRPr="00AB3294" w:rsidRDefault="00C4775D" w:rsidP="00C4775D">
            <w:pPr>
              <w:ind w:right="73"/>
              <w:jc w:val="center"/>
              <w:rPr>
                <w:rFonts w:eastAsia="Times New Roman" w:cstheme="minorHAnsi"/>
                <w:color w:val="000000"/>
                <w:sz w:val="18"/>
                <w:szCs w:val="18"/>
              </w:rPr>
            </w:pPr>
            <w:r w:rsidRPr="00AB3294">
              <w:rPr>
                <w:rFonts w:eastAsia="Times New Roman" w:cstheme="minorHAnsi"/>
                <w:color w:val="000000"/>
                <w:sz w:val="18"/>
                <w:szCs w:val="18"/>
              </w:rPr>
              <w:t xml:space="preserve">10 </w:t>
            </w:r>
          </w:p>
        </w:tc>
      </w:tr>
    </w:tbl>
    <w:p w14:paraId="24C02DBC" w14:textId="77777777" w:rsidR="00C4775D" w:rsidRPr="00AB3294" w:rsidRDefault="00C4775D" w:rsidP="00C4775D">
      <w:pPr>
        <w:spacing w:after="0"/>
        <w:ind w:left="-1416" w:right="994"/>
        <w:rPr>
          <w:rFonts w:eastAsia="Times New Roman" w:cstheme="minorHAnsi"/>
          <w:color w:val="000000"/>
          <w:sz w:val="18"/>
          <w:szCs w:val="18"/>
          <w14:ligatures w14:val="none"/>
        </w:rPr>
      </w:pPr>
    </w:p>
    <w:tbl>
      <w:tblPr>
        <w:tblStyle w:val="TableGrid"/>
        <w:tblW w:w="9914" w:type="dxa"/>
        <w:tblInd w:w="-418" w:type="dxa"/>
        <w:tblCellMar>
          <w:top w:w="154" w:type="dxa"/>
          <w:left w:w="98" w:type="dxa"/>
          <w:right w:w="27" w:type="dxa"/>
        </w:tblCellMar>
        <w:tblLook w:val="04A0" w:firstRow="1" w:lastRow="0" w:firstColumn="1" w:lastColumn="0" w:noHBand="0" w:noVBand="1"/>
      </w:tblPr>
      <w:tblGrid>
        <w:gridCol w:w="574"/>
        <w:gridCol w:w="8346"/>
        <w:gridCol w:w="994"/>
      </w:tblGrid>
      <w:tr w:rsidR="00C4775D" w:rsidRPr="00AB3294" w14:paraId="5093B0B7" w14:textId="77777777" w:rsidTr="00C4775D">
        <w:trPr>
          <w:trHeight w:val="2117"/>
        </w:trPr>
        <w:tc>
          <w:tcPr>
            <w:tcW w:w="574" w:type="dxa"/>
            <w:tcBorders>
              <w:top w:val="single" w:sz="8" w:space="0" w:color="000000"/>
              <w:left w:val="single" w:sz="8" w:space="0" w:color="000000"/>
              <w:bottom w:val="single" w:sz="8" w:space="0" w:color="000000"/>
              <w:right w:val="single" w:sz="8" w:space="0" w:color="000000"/>
            </w:tcBorders>
            <w:vAlign w:val="center"/>
          </w:tcPr>
          <w:p w14:paraId="7BA74B20"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35. </w:t>
            </w:r>
          </w:p>
        </w:tc>
        <w:tc>
          <w:tcPr>
            <w:tcW w:w="8347" w:type="dxa"/>
            <w:tcBorders>
              <w:top w:val="single" w:sz="8" w:space="0" w:color="000000"/>
              <w:left w:val="single" w:sz="8" w:space="0" w:color="000000"/>
              <w:bottom w:val="single" w:sz="8" w:space="0" w:color="000000"/>
              <w:right w:val="single" w:sz="8" w:space="0" w:color="000000"/>
            </w:tcBorders>
          </w:tcPr>
          <w:p w14:paraId="5BFA15EA" w14:textId="77777777" w:rsidR="00C4775D" w:rsidRPr="00AB3294" w:rsidRDefault="00C4775D" w:rsidP="00C4775D">
            <w:pPr>
              <w:spacing w:after="82" w:line="238" w:lineRule="auto"/>
              <w:rPr>
                <w:rFonts w:eastAsia="Times New Roman" w:cstheme="minorHAnsi"/>
                <w:color w:val="000000"/>
                <w:sz w:val="18"/>
                <w:szCs w:val="18"/>
              </w:rPr>
            </w:pPr>
            <w:r w:rsidRPr="00AB3294">
              <w:rPr>
                <w:rFonts w:eastAsia="Times New Roman" w:cstheme="minorHAnsi"/>
                <w:color w:val="000000"/>
                <w:sz w:val="18"/>
                <w:szCs w:val="18"/>
              </w:rPr>
              <w:t xml:space="preserve">Zestaw treningowy do wprowadzania igieł szybkiego dostępu doszpikowego składający się z: </w:t>
            </w:r>
          </w:p>
          <w:p w14:paraId="2427A5A0" w14:textId="77777777" w:rsidR="00C4775D" w:rsidRPr="00AB3294" w:rsidRDefault="00C4775D" w:rsidP="00E70FF6">
            <w:pPr>
              <w:numPr>
                <w:ilvl w:val="0"/>
                <w:numId w:val="39"/>
              </w:numPr>
              <w:ind w:left="334" w:hanging="284"/>
              <w:rPr>
                <w:rFonts w:eastAsia="Times New Roman" w:cstheme="minorHAnsi"/>
                <w:color w:val="000000"/>
                <w:sz w:val="18"/>
                <w:szCs w:val="18"/>
              </w:rPr>
            </w:pPr>
            <w:r w:rsidRPr="00AB3294">
              <w:rPr>
                <w:rFonts w:eastAsia="Times New Roman" w:cstheme="minorHAnsi"/>
                <w:color w:val="000000"/>
                <w:sz w:val="18"/>
                <w:szCs w:val="18"/>
              </w:rPr>
              <w:t xml:space="preserve">napędu do wprowadzania wkłuć </w:t>
            </w:r>
          </w:p>
          <w:p w14:paraId="2009A905" w14:textId="77777777" w:rsidR="00C4775D" w:rsidRPr="00AB3294" w:rsidRDefault="00C4775D" w:rsidP="00E70FF6">
            <w:pPr>
              <w:numPr>
                <w:ilvl w:val="0"/>
                <w:numId w:val="39"/>
              </w:numPr>
              <w:ind w:left="334" w:hanging="284"/>
              <w:rPr>
                <w:rFonts w:eastAsia="Times New Roman" w:cstheme="minorHAnsi"/>
                <w:color w:val="000000"/>
                <w:sz w:val="18"/>
                <w:szCs w:val="18"/>
              </w:rPr>
            </w:pPr>
            <w:r w:rsidRPr="00AB3294">
              <w:rPr>
                <w:rFonts w:eastAsia="Times New Roman" w:cstheme="minorHAnsi"/>
                <w:color w:val="000000"/>
                <w:sz w:val="18"/>
                <w:szCs w:val="18"/>
              </w:rPr>
              <w:t xml:space="preserve">kompletu igieł treningowych </w:t>
            </w:r>
          </w:p>
          <w:p w14:paraId="2DA5D9A4" w14:textId="77777777" w:rsidR="00C4775D" w:rsidRPr="00AB3294" w:rsidRDefault="00C4775D" w:rsidP="00E70FF6">
            <w:pPr>
              <w:numPr>
                <w:ilvl w:val="0"/>
                <w:numId w:val="39"/>
              </w:numPr>
              <w:ind w:left="334" w:hanging="284"/>
              <w:rPr>
                <w:rFonts w:eastAsia="Times New Roman" w:cstheme="minorHAnsi"/>
                <w:color w:val="000000"/>
                <w:sz w:val="18"/>
                <w:szCs w:val="18"/>
              </w:rPr>
            </w:pPr>
            <w:r w:rsidRPr="00AB3294">
              <w:rPr>
                <w:rFonts w:eastAsia="Times New Roman" w:cstheme="minorHAnsi"/>
                <w:color w:val="000000"/>
                <w:sz w:val="18"/>
                <w:szCs w:val="18"/>
              </w:rPr>
              <w:t xml:space="preserve">kompletu sztucznych kości </w:t>
            </w:r>
          </w:p>
          <w:p w14:paraId="4E9B4497" w14:textId="77777777" w:rsidR="00C4775D" w:rsidRPr="00AB3294" w:rsidRDefault="00C4775D" w:rsidP="00E70FF6">
            <w:pPr>
              <w:numPr>
                <w:ilvl w:val="0"/>
                <w:numId w:val="39"/>
              </w:numPr>
              <w:ind w:left="334" w:hanging="284"/>
              <w:rPr>
                <w:rFonts w:eastAsia="Times New Roman" w:cstheme="minorHAnsi"/>
                <w:color w:val="000000"/>
                <w:sz w:val="18"/>
                <w:szCs w:val="18"/>
              </w:rPr>
            </w:pPr>
            <w:r w:rsidRPr="00AB3294">
              <w:rPr>
                <w:rFonts w:eastAsia="Times New Roman" w:cstheme="minorHAnsi"/>
                <w:color w:val="000000"/>
                <w:sz w:val="18"/>
                <w:szCs w:val="18"/>
              </w:rPr>
              <w:t xml:space="preserve">opakowania transportowego </w:t>
            </w:r>
          </w:p>
        </w:tc>
        <w:tc>
          <w:tcPr>
            <w:tcW w:w="994" w:type="dxa"/>
            <w:tcBorders>
              <w:top w:val="single" w:sz="8" w:space="0" w:color="000000"/>
              <w:left w:val="single" w:sz="8" w:space="0" w:color="000000"/>
              <w:bottom w:val="single" w:sz="8" w:space="0" w:color="000000"/>
              <w:right w:val="single" w:sz="4" w:space="0" w:color="000000"/>
            </w:tcBorders>
            <w:vAlign w:val="center"/>
          </w:tcPr>
          <w:p w14:paraId="35A330CB"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51FEEE69" w14:textId="77777777" w:rsidTr="00C4775D">
        <w:trPr>
          <w:trHeight w:val="4078"/>
        </w:trPr>
        <w:tc>
          <w:tcPr>
            <w:tcW w:w="574" w:type="dxa"/>
            <w:tcBorders>
              <w:top w:val="single" w:sz="8" w:space="0" w:color="000000"/>
              <w:left w:val="single" w:sz="8" w:space="0" w:color="000000"/>
              <w:bottom w:val="single" w:sz="4" w:space="0" w:color="000000"/>
              <w:right w:val="single" w:sz="8" w:space="0" w:color="000000"/>
            </w:tcBorders>
          </w:tcPr>
          <w:p w14:paraId="4CEF3592"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36. </w:t>
            </w:r>
          </w:p>
        </w:tc>
        <w:tc>
          <w:tcPr>
            <w:tcW w:w="8347" w:type="dxa"/>
            <w:tcBorders>
              <w:top w:val="single" w:sz="8" w:space="0" w:color="000000"/>
              <w:left w:val="single" w:sz="8" w:space="0" w:color="000000"/>
              <w:bottom w:val="single" w:sz="4" w:space="0" w:color="000000"/>
              <w:right w:val="single" w:sz="8" w:space="0" w:color="000000"/>
            </w:tcBorders>
          </w:tcPr>
          <w:p w14:paraId="0FE6FAC2" w14:textId="77777777" w:rsidR="00C4775D" w:rsidRPr="00AB3294" w:rsidRDefault="00C4775D" w:rsidP="00C4775D">
            <w:pPr>
              <w:spacing w:after="198"/>
              <w:rPr>
                <w:rFonts w:eastAsia="Times New Roman" w:cstheme="minorHAnsi"/>
                <w:color w:val="000000"/>
                <w:sz w:val="18"/>
                <w:szCs w:val="18"/>
              </w:rPr>
            </w:pPr>
            <w:r w:rsidRPr="00AB3294">
              <w:rPr>
                <w:rFonts w:eastAsia="Times New Roman" w:cstheme="minorHAnsi"/>
                <w:color w:val="000000"/>
                <w:sz w:val="18"/>
                <w:szCs w:val="18"/>
              </w:rPr>
              <w:t xml:space="preserve">Plecak ratowniczy bez wyposażenia </w:t>
            </w:r>
          </w:p>
          <w:p w14:paraId="2B2E9A5A" w14:textId="77777777" w:rsidR="00C4775D" w:rsidRPr="00AB3294" w:rsidRDefault="00C4775D" w:rsidP="00E70FF6">
            <w:pPr>
              <w:numPr>
                <w:ilvl w:val="0"/>
                <w:numId w:val="40"/>
              </w:numPr>
              <w:spacing w:after="96"/>
              <w:ind w:hanging="360"/>
              <w:rPr>
                <w:rFonts w:eastAsia="Times New Roman" w:cstheme="minorHAnsi"/>
                <w:color w:val="000000"/>
                <w:sz w:val="18"/>
                <w:szCs w:val="18"/>
              </w:rPr>
            </w:pPr>
            <w:r w:rsidRPr="00AB3294">
              <w:rPr>
                <w:rFonts w:eastAsia="Times New Roman" w:cstheme="minorHAnsi"/>
                <w:color w:val="000000"/>
                <w:sz w:val="18"/>
                <w:szCs w:val="18"/>
              </w:rPr>
              <w:t xml:space="preserve">wykonany z łatwo zmywalnego materiału </w:t>
            </w:r>
          </w:p>
          <w:p w14:paraId="35E4392D" w14:textId="77777777" w:rsidR="00C4775D" w:rsidRPr="00AB3294" w:rsidRDefault="00C4775D" w:rsidP="00E70FF6">
            <w:pPr>
              <w:numPr>
                <w:ilvl w:val="0"/>
                <w:numId w:val="40"/>
              </w:numPr>
              <w:spacing w:after="94"/>
              <w:ind w:hanging="360"/>
              <w:rPr>
                <w:rFonts w:eastAsia="Times New Roman" w:cstheme="minorHAnsi"/>
                <w:color w:val="000000"/>
                <w:sz w:val="18"/>
                <w:szCs w:val="18"/>
              </w:rPr>
            </w:pPr>
            <w:r w:rsidRPr="00AB3294">
              <w:rPr>
                <w:rFonts w:eastAsia="Times New Roman" w:cstheme="minorHAnsi"/>
                <w:color w:val="000000"/>
                <w:sz w:val="18"/>
                <w:szCs w:val="18"/>
              </w:rPr>
              <w:t xml:space="preserve">o wymiarach minimalnych 60x50x25cm </w:t>
            </w:r>
          </w:p>
          <w:p w14:paraId="0F723BF5" w14:textId="77777777" w:rsidR="00C4775D" w:rsidRPr="00AB3294" w:rsidRDefault="00C4775D" w:rsidP="00E70FF6">
            <w:pPr>
              <w:numPr>
                <w:ilvl w:val="0"/>
                <w:numId w:val="40"/>
              </w:numPr>
              <w:spacing w:after="96"/>
              <w:ind w:hanging="360"/>
              <w:rPr>
                <w:rFonts w:eastAsia="Times New Roman" w:cstheme="minorHAnsi"/>
                <w:color w:val="000000"/>
                <w:sz w:val="18"/>
                <w:szCs w:val="18"/>
              </w:rPr>
            </w:pPr>
            <w:r w:rsidRPr="00AB3294">
              <w:rPr>
                <w:rFonts w:eastAsia="Times New Roman" w:cstheme="minorHAnsi"/>
                <w:color w:val="000000"/>
                <w:sz w:val="18"/>
                <w:szCs w:val="18"/>
              </w:rPr>
              <w:t xml:space="preserve">min. 4 kieszenie zewnętrzne </w:t>
            </w:r>
          </w:p>
          <w:p w14:paraId="2C72D9DB" w14:textId="77777777" w:rsidR="00C4775D" w:rsidRPr="00AB3294" w:rsidRDefault="00C4775D" w:rsidP="00E70FF6">
            <w:pPr>
              <w:numPr>
                <w:ilvl w:val="0"/>
                <w:numId w:val="40"/>
              </w:numPr>
              <w:spacing w:after="95"/>
              <w:ind w:hanging="360"/>
              <w:rPr>
                <w:rFonts w:eastAsia="Times New Roman" w:cstheme="minorHAnsi"/>
                <w:color w:val="000000"/>
                <w:sz w:val="18"/>
                <w:szCs w:val="18"/>
              </w:rPr>
            </w:pPr>
            <w:r w:rsidRPr="00AB3294">
              <w:rPr>
                <w:rFonts w:eastAsia="Times New Roman" w:cstheme="minorHAnsi"/>
                <w:color w:val="000000"/>
                <w:sz w:val="18"/>
                <w:szCs w:val="18"/>
              </w:rPr>
              <w:t xml:space="preserve">wnętrze podzielone na przegrody tzw. zadaniowe </w:t>
            </w:r>
          </w:p>
          <w:p w14:paraId="4D1C74B5" w14:textId="77777777" w:rsidR="00C4775D" w:rsidRPr="00AB3294" w:rsidRDefault="00C4775D" w:rsidP="00E70FF6">
            <w:pPr>
              <w:numPr>
                <w:ilvl w:val="0"/>
                <w:numId w:val="40"/>
              </w:numPr>
              <w:spacing w:after="2" w:line="340" w:lineRule="auto"/>
              <w:ind w:hanging="360"/>
              <w:rPr>
                <w:rFonts w:eastAsia="Times New Roman" w:cstheme="minorHAnsi"/>
                <w:color w:val="000000"/>
                <w:sz w:val="18"/>
                <w:szCs w:val="18"/>
              </w:rPr>
            </w:pPr>
            <w:r w:rsidRPr="00AB3294">
              <w:rPr>
                <w:rFonts w:eastAsia="Times New Roman" w:cstheme="minorHAnsi"/>
                <w:color w:val="000000"/>
                <w:sz w:val="18"/>
                <w:szCs w:val="18"/>
              </w:rPr>
              <w:t xml:space="preserve">z zewnątrz plecaka elementy odblaskowe o dużej widoczności po zmroku w świetle odbitym </w:t>
            </w:r>
          </w:p>
          <w:p w14:paraId="57B62EE6" w14:textId="77777777" w:rsidR="00C4775D" w:rsidRPr="00AB3294" w:rsidRDefault="00C4775D" w:rsidP="00E70FF6">
            <w:pPr>
              <w:numPr>
                <w:ilvl w:val="0"/>
                <w:numId w:val="40"/>
              </w:numPr>
              <w:spacing w:after="97"/>
              <w:ind w:hanging="360"/>
              <w:rPr>
                <w:rFonts w:eastAsia="Times New Roman" w:cstheme="minorHAnsi"/>
                <w:color w:val="000000"/>
                <w:sz w:val="18"/>
                <w:szCs w:val="18"/>
              </w:rPr>
            </w:pPr>
            <w:r w:rsidRPr="00AB3294">
              <w:rPr>
                <w:rFonts w:eastAsia="Times New Roman" w:cstheme="minorHAnsi"/>
                <w:color w:val="000000"/>
                <w:sz w:val="18"/>
                <w:szCs w:val="18"/>
              </w:rPr>
              <w:t xml:space="preserve">regulowane szelki spinane pasem piersiowym </w:t>
            </w:r>
          </w:p>
          <w:p w14:paraId="03322405" w14:textId="77777777" w:rsidR="00C4775D" w:rsidRPr="00AB3294" w:rsidRDefault="00C4775D" w:rsidP="00E70FF6">
            <w:pPr>
              <w:numPr>
                <w:ilvl w:val="0"/>
                <w:numId w:val="40"/>
              </w:numPr>
              <w:ind w:hanging="360"/>
              <w:rPr>
                <w:rFonts w:eastAsia="Times New Roman" w:cstheme="minorHAnsi"/>
                <w:color w:val="000000"/>
                <w:sz w:val="18"/>
                <w:szCs w:val="18"/>
              </w:rPr>
            </w:pPr>
            <w:r w:rsidRPr="00AB3294">
              <w:rPr>
                <w:rFonts w:eastAsia="Times New Roman" w:cstheme="minorHAnsi"/>
                <w:color w:val="000000"/>
                <w:sz w:val="18"/>
                <w:szCs w:val="18"/>
              </w:rPr>
              <w:t xml:space="preserve">bas biodrowy </w:t>
            </w:r>
          </w:p>
        </w:tc>
        <w:tc>
          <w:tcPr>
            <w:tcW w:w="994" w:type="dxa"/>
            <w:tcBorders>
              <w:top w:val="single" w:sz="8" w:space="0" w:color="000000"/>
              <w:left w:val="single" w:sz="8" w:space="0" w:color="000000"/>
              <w:bottom w:val="single" w:sz="4" w:space="0" w:color="000000"/>
              <w:right w:val="single" w:sz="4" w:space="0" w:color="000000"/>
            </w:tcBorders>
            <w:vAlign w:val="center"/>
          </w:tcPr>
          <w:p w14:paraId="359C8DF6"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6B56EE50" w14:textId="77777777" w:rsidTr="00C4775D">
        <w:trPr>
          <w:trHeight w:val="2498"/>
        </w:trPr>
        <w:tc>
          <w:tcPr>
            <w:tcW w:w="574" w:type="dxa"/>
            <w:tcBorders>
              <w:top w:val="single" w:sz="4" w:space="0" w:color="000000"/>
              <w:left w:val="single" w:sz="8" w:space="0" w:color="000000"/>
              <w:bottom w:val="single" w:sz="4" w:space="0" w:color="000000"/>
              <w:right w:val="single" w:sz="8" w:space="0" w:color="000000"/>
            </w:tcBorders>
          </w:tcPr>
          <w:p w14:paraId="3C0D0D08"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lastRenderedPageBreak/>
              <w:t xml:space="preserve">37. </w:t>
            </w:r>
          </w:p>
        </w:tc>
        <w:tc>
          <w:tcPr>
            <w:tcW w:w="8347" w:type="dxa"/>
            <w:tcBorders>
              <w:top w:val="single" w:sz="4" w:space="0" w:color="000000"/>
              <w:left w:val="single" w:sz="8" w:space="0" w:color="000000"/>
              <w:bottom w:val="single" w:sz="4" w:space="0" w:color="000000"/>
              <w:right w:val="single" w:sz="8" w:space="0" w:color="000000"/>
            </w:tcBorders>
          </w:tcPr>
          <w:p w14:paraId="5BB9D268" w14:textId="77777777" w:rsidR="00C4775D" w:rsidRPr="00AB3294" w:rsidRDefault="00C4775D" w:rsidP="00C4775D">
            <w:pPr>
              <w:spacing w:after="198"/>
              <w:rPr>
                <w:rFonts w:eastAsia="Times New Roman" w:cstheme="minorHAnsi"/>
                <w:color w:val="000000"/>
                <w:sz w:val="18"/>
                <w:szCs w:val="18"/>
              </w:rPr>
            </w:pPr>
            <w:r w:rsidRPr="00AB3294">
              <w:rPr>
                <w:rFonts w:eastAsia="Times New Roman" w:cstheme="minorHAnsi"/>
                <w:color w:val="000000"/>
                <w:sz w:val="18"/>
                <w:szCs w:val="18"/>
              </w:rPr>
              <w:t xml:space="preserve">Torba pediatryczna bez wyposażenia </w:t>
            </w:r>
          </w:p>
          <w:p w14:paraId="02C9CC35" w14:textId="77777777" w:rsidR="00C4775D" w:rsidRPr="00AB3294" w:rsidRDefault="00C4775D" w:rsidP="00E70FF6">
            <w:pPr>
              <w:numPr>
                <w:ilvl w:val="0"/>
                <w:numId w:val="41"/>
              </w:numPr>
              <w:spacing w:after="93"/>
              <w:ind w:hanging="360"/>
              <w:rPr>
                <w:rFonts w:eastAsia="Times New Roman" w:cstheme="minorHAnsi"/>
                <w:color w:val="000000"/>
                <w:sz w:val="18"/>
                <w:szCs w:val="18"/>
              </w:rPr>
            </w:pPr>
            <w:r w:rsidRPr="00AB3294">
              <w:rPr>
                <w:rFonts w:eastAsia="Times New Roman" w:cstheme="minorHAnsi"/>
                <w:color w:val="000000"/>
                <w:sz w:val="18"/>
                <w:szCs w:val="18"/>
              </w:rPr>
              <w:t xml:space="preserve">wykonana z łatwo zmywalnego materiału </w:t>
            </w:r>
          </w:p>
          <w:p w14:paraId="12ABBA5D" w14:textId="77777777" w:rsidR="00C4775D" w:rsidRPr="00AB3294" w:rsidRDefault="00C4775D" w:rsidP="00E70FF6">
            <w:pPr>
              <w:numPr>
                <w:ilvl w:val="0"/>
                <w:numId w:val="41"/>
              </w:numPr>
              <w:spacing w:after="2" w:line="340" w:lineRule="auto"/>
              <w:ind w:hanging="360"/>
              <w:rPr>
                <w:rFonts w:eastAsia="Times New Roman" w:cstheme="minorHAnsi"/>
                <w:color w:val="000000"/>
                <w:sz w:val="18"/>
                <w:szCs w:val="18"/>
              </w:rPr>
            </w:pPr>
            <w:r w:rsidRPr="00AB3294">
              <w:rPr>
                <w:rFonts w:eastAsia="Times New Roman" w:cstheme="minorHAnsi"/>
                <w:color w:val="000000"/>
                <w:sz w:val="18"/>
                <w:szCs w:val="18"/>
              </w:rPr>
              <w:t xml:space="preserve">z zewnątrz torby elementy odblaskowe o dużej widoczności po zmroku w świetle odbitym </w:t>
            </w:r>
          </w:p>
          <w:p w14:paraId="61194299" w14:textId="77777777" w:rsidR="00C4775D" w:rsidRPr="00AB3294" w:rsidRDefault="00C4775D" w:rsidP="00E70FF6">
            <w:pPr>
              <w:numPr>
                <w:ilvl w:val="0"/>
                <w:numId w:val="41"/>
              </w:numPr>
              <w:ind w:hanging="360"/>
              <w:rPr>
                <w:rFonts w:eastAsia="Times New Roman" w:cstheme="minorHAnsi"/>
                <w:color w:val="000000"/>
                <w:sz w:val="18"/>
                <w:szCs w:val="18"/>
              </w:rPr>
            </w:pPr>
            <w:r w:rsidRPr="00AB3294">
              <w:rPr>
                <w:rFonts w:eastAsia="Times New Roman" w:cstheme="minorHAnsi"/>
                <w:color w:val="000000"/>
                <w:sz w:val="18"/>
                <w:szCs w:val="18"/>
              </w:rPr>
              <w:t xml:space="preserve">wymiary minimalne 34x45x10cm </w:t>
            </w:r>
          </w:p>
        </w:tc>
        <w:tc>
          <w:tcPr>
            <w:tcW w:w="994" w:type="dxa"/>
            <w:tcBorders>
              <w:top w:val="single" w:sz="4" w:space="0" w:color="000000"/>
              <w:left w:val="single" w:sz="8" w:space="0" w:color="000000"/>
              <w:bottom w:val="single" w:sz="4" w:space="0" w:color="000000"/>
              <w:right w:val="single" w:sz="4" w:space="0" w:color="000000"/>
            </w:tcBorders>
            <w:vAlign w:val="center"/>
          </w:tcPr>
          <w:p w14:paraId="211CDCFF"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16356DED" w14:textId="77777777" w:rsidTr="00C4775D">
        <w:trPr>
          <w:trHeight w:val="2112"/>
        </w:trPr>
        <w:tc>
          <w:tcPr>
            <w:tcW w:w="574" w:type="dxa"/>
            <w:tcBorders>
              <w:top w:val="single" w:sz="4" w:space="0" w:color="000000"/>
              <w:left w:val="single" w:sz="8" w:space="0" w:color="000000"/>
              <w:bottom w:val="single" w:sz="8" w:space="0" w:color="000000"/>
              <w:right w:val="single" w:sz="8" w:space="0" w:color="000000"/>
            </w:tcBorders>
          </w:tcPr>
          <w:p w14:paraId="01015E70"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38. </w:t>
            </w:r>
          </w:p>
        </w:tc>
        <w:tc>
          <w:tcPr>
            <w:tcW w:w="8347" w:type="dxa"/>
            <w:tcBorders>
              <w:top w:val="single" w:sz="4" w:space="0" w:color="000000"/>
              <w:left w:val="single" w:sz="8" w:space="0" w:color="000000"/>
              <w:bottom w:val="single" w:sz="8" w:space="0" w:color="000000"/>
              <w:right w:val="single" w:sz="8" w:space="0" w:color="000000"/>
            </w:tcBorders>
          </w:tcPr>
          <w:p w14:paraId="2C90AD67" w14:textId="77777777" w:rsidR="00C4775D" w:rsidRPr="00AB3294" w:rsidRDefault="00C4775D" w:rsidP="00C4775D">
            <w:pPr>
              <w:spacing w:after="198"/>
              <w:rPr>
                <w:rFonts w:eastAsia="Times New Roman" w:cstheme="minorHAnsi"/>
                <w:color w:val="000000"/>
                <w:sz w:val="18"/>
                <w:szCs w:val="18"/>
              </w:rPr>
            </w:pPr>
            <w:r w:rsidRPr="00AB3294">
              <w:rPr>
                <w:rFonts w:eastAsia="Times New Roman" w:cstheme="minorHAnsi"/>
                <w:color w:val="000000"/>
                <w:sz w:val="18"/>
                <w:szCs w:val="18"/>
              </w:rPr>
              <w:t xml:space="preserve">Ampularium bez wyposażenia </w:t>
            </w:r>
          </w:p>
          <w:p w14:paraId="45592388" w14:textId="77777777" w:rsidR="00C4775D" w:rsidRPr="00AB3294" w:rsidRDefault="00C4775D" w:rsidP="00E70FF6">
            <w:pPr>
              <w:numPr>
                <w:ilvl w:val="0"/>
                <w:numId w:val="42"/>
              </w:numPr>
              <w:spacing w:after="96"/>
              <w:ind w:hanging="360"/>
              <w:rPr>
                <w:rFonts w:eastAsia="Times New Roman" w:cstheme="minorHAnsi"/>
                <w:color w:val="000000"/>
                <w:sz w:val="18"/>
                <w:szCs w:val="18"/>
              </w:rPr>
            </w:pPr>
            <w:r w:rsidRPr="00AB3294">
              <w:rPr>
                <w:rFonts w:eastAsia="Times New Roman" w:cstheme="minorHAnsi"/>
                <w:color w:val="000000"/>
                <w:sz w:val="18"/>
                <w:szCs w:val="18"/>
              </w:rPr>
              <w:t xml:space="preserve">wykonane z łatwo zmywalnego materiału  </w:t>
            </w:r>
          </w:p>
          <w:p w14:paraId="07B4F8F5" w14:textId="77777777" w:rsidR="00C4775D" w:rsidRPr="00AB3294" w:rsidRDefault="00C4775D" w:rsidP="00E70FF6">
            <w:pPr>
              <w:numPr>
                <w:ilvl w:val="0"/>
                <w:numId w:val="42"/>
              </w:numPr>
              <w:spacing w:after="93"/>
              <w:ind w:hanging="360"/>
              <w:rPr>
                <w:rFonts w:eastAsia="Times New Roman" w:cstheme="minorHAnsi"/>
                <w:color w:val="000000"/>
                <w:sz w:val="18"/>
                <w:szCs w:val="18"/>
              </w:rPr>
            </w:pPr>
            <w:r w:rsidRPr="00AB3294">
              <w:rPr>
                <w:rFonts w:eastAsia="Times New Roman" w:cstheme="minorHAnsi"/>
                <w:color w:val="000000"/>
                <w:sz w:val="18"/>
                <w:szCs w:val="18"/>
              </w:rPr>
              <w:t xml:space="preserve">w kolorze czerwonym </w:t>
            </w:r>
          </w:p>
          <w:p w14:paraId="44BF7105" w14:textId="77777777" w:rsidR="00C4775D" w:rsidRPr="00AB3294" w:rsidRDefault="00C4775D" w:rsidP="00E70FF6">
            <w:pPr>
              <w:numPr>
                <w:ilvl w:val="0"/>
                <w:numId w:val="42"/>
              </w:numPr>
              <w:ind w:hanging="360"/>
              <w:rPr>
                <w:rFonts w:eastAsia="Times New Roman" w:cstheme="minorHAnsi"/>
                <w:color w:val="000000"/>
                <w:sz w:val="18"/>
                <w:szCs w:val="18"/>
              </w:rPr>
            </w:pPr>
            <w:r w:rsidRPr="00AB3294">
              <w:rPr>
                <w:rFonts w:eastAsia="Times New Roman" w:cstheme="minorHAnsi"/>
                <w:color w:val="000000"/>
                <w:sz w:val="18"/>
                <w:szCs w:val="18"/>
              </w:rPr>
              <w:t xml:space="preserve">min.wymiary: 8x15x20cm </w:t>
            </w:r>
          </w:p>
        </w:tc>
        <w:tc>
          <w:tcPr>
            <w:tcW w:w="994" w:type="dxa"/>
            <w:tcBorders>
              <w:top w:val="single" w:sz="4" w:space="0" w:color="000000"/>
              <w:left w:val="single" w:sz="8" w:space="0" w:color="000000"/>
              <w:bottom w:val="single" w:sz="8" w:space="0" w:color="000000"/>
              <w:right w:val="single" w:sz="4" w:space="0" w:color="000000"/>
            </w:tcBorders>
            <w:vAlign w:val="center"/>
          </w:tcPr>
          <w:p w14:paraId="7F5FB87C"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10568DDC" w14:textId="77777777" w:rsidTr="00C4775D">
        <w:trPr>
          <w:trHeight w:val="2791"/>
        </w:trPr>
        <w:tc>
          <w:tcPr>
            <w:tcW w:w="574" w:type="dxa"/>
            <w:tcBorders>
              <w:top w:val="single" w:sz="8" w:space="0" w:color="000000"/>
              <w:left w:val="single" w:sz="8" w:space="0" w:color="000000"/>
              <w:bottom w:val="single" w:sz="8" w:space="0" w:color="000000"/>
              <w:right w:val="single" w:sz="8" w:space="0" w:color="000000"/>
            </w:tcBorders>
          </w:tcPr>
          <w:p w14:paraId="1AC6E0C3"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39. </w:t>
            </w:r>
          </w:p>
        </w:tc>
        <w:tc>
          <w:tcPr>
            <w:tcW w:w="8347" w:type="dxa"/>
            <w:tcBorders>
              <w:top w:val="single" w:sz="8" w:space="0" w:color="000000"/>
              <w:left w:val="single" w:sz="8" w:space="0" w:color="000000"/>
              <w:bottom w:val="single" w:sz="8" w:space="0" w:color="000000"/>
              <w:right w:val="single" w:sz="8" w:space="0" w:color="000000"/>
            </w:tcBorders>
          </w:tcPr>
          <w:p w14:paraId="5AA94D23" w14:textId="77777777" w:rsidR="00C4775D" w:rsidRPr="00AB3294" w:rsidRDefault="00C4775D" w:rsidP="00C4775D">
            <w:pPr>
              <w:spacing w:after="4" w:line="238" w:lineRule="auto"/>
              <w:ind w:right="48"/>
              <w:rPr>
                <w:rFonts w:eastAsia="Times New Roman" w:cstheme="minorHAnsi"/>
                <w:color w:val="000000"/>
                <w:sz w:val="18"/>
                <w:szCs w:val="18"/>
              </w:rPr>
            </w:pPr>
            <w:r w:rsidRPr="00AB3294">
              <w:rPr>
                <w:rFonts w:eastAsia="Times New Roman" w:cstheme="minorHAnsi"/>
                <w:color w:val="000000"/>
                <w:sz w:val="18"/>
                <w:szCs w:val="18"/>
              </w:rPr>
              <w:t xml:space="preserve">Mankiet do szybkich przetoczeń - infuzji ciśnieniowej, szybkich wlewów i irygacji   </w:t>
            </w:r>
          </w:p>
          <w:p w14:paraId="2C012FAD" w14:textId="77777777" w:rsidR="00C4775D" w:rsidRPr="00AB3294" w:rsidRDefault="00C4775D" w:rsidP="00E70FF6">
            <w:pPr>
              <w:numPr>
                <w:ilvl w:val="0"/>
                <w:numId w:val="43"/>
              </w:numPr>
              <w:spacing w:after="136"/>
              <w:ind w:hanging="283"/>
              <w:rPr>
                <w:rFonts w:eastAsia="Times New Roman" w:cstheme="minorHAnsi"/>
                <w:color w:val="000000"/>
                <w:sz w:val="18"/>
                <w:szCs w:val="18"/>
              </w:rPr>
            </w:pPr>
            <w:r w:rsidRPr="00AB3294">
              <w:rPr>
                <w:rFonts w:eastAsia="Times New Roman" w:cstheme="minorHAnsi"/>
                <w:color w:val="000000"/>
                <w:sz w:val="18"/>
                <w:szCs w:val="18"/>
              </w:rPr>
              <w:t xml:space="preserve">wielorazowy   </w:t>
            </w:r>
          </w:p>
          <w:p w14:paraId="448ED245" w14:textId="77777777" w:rsidR="00C4775D" w:rsidRPr="00AB3294" w:rsidRDefault="00C4775D" w:rsidP="00E70FF6">
            <w:pPr>
              <w:numPr>
                <w:ilvl w:val="0"/>
                <w:numId w:val="43"/>
              </w:numPr>
              <w:spacing w:after="162" w:line="238" w:lineRule="auto"/>
              <w:ind w:hanging="283"/>
              <w:rPr>
                <w:rFonts w:eastAsia="Times New Roman" w:cstheme="minorHAnsi"/>
                <w:color w:val="000000"/>
                <w:sz w:val="18"/>
                <w:szCs w:val="18"/>
              </w:rPr>
            </w:pPr>
            <w:r w:rsidRPr="00AB3294">
              <w:rPr>
                <w:rFonts w:eastAsia="Times New Roman" w:cstheme="minorHAnsi"/>
                <w:color w:val="000000"/>
                <w:sz w:val="18"/>
                <w:szCs w:val="18"/>
              </w:rPr>
              <w:t xml:space="preserve">transparentna siatka przednia pojemność Min 400 ml zapewniająca pełną widoczność pojemnika z płynem   </w:t>
            </w:r>
          </w:p>
          <w:p w14:paraId="3625736A" w14:textId="77777777" w:rsidR="00C4775D" w:rsidRPr="00AB3294" w:rsidRDefault="00C4775D" w:rsidP="00E70FF6">
            <w:pPr>
              <w:numPr>
                <w:ilvl w:val="0"/>
                <w:numId w:val="43"/>
              </w:numPr>
              <w:spacing w:after="138"/>
              <w:ind w:hanging="283"/>
              <w:rPr>
                <w:rFonts w:eastAsia="Times New Roman" w:cstheme="minorHAnsi"/>
                <w:color w:val="000000"/>
                <w:sz w:val="18"/>
                <w:szCs w:val="18"/>
              </w:rPr>
            </w:pPr>
            <w:r w:rsidRPr="00AB3294">
              <w:rPr>
                <w:rFonts w:eastAsia="Times New Roman" w:cstheme="minorHAnsi"/>
                <w:color w:val="000000"/>
                <w:sz w:val="18"/>
                <w:szCs w:val="18"/>
              </w:rPr>
              <w:t xml:space="preserve">konstrukcja kieszeniowa z zawieszką   </w:t>
            </w:r>
          </w:p>
          <w:p w14:paraId="55C974E2" w14:textId="77777777" w:rsidR="00C4775D" w:rsidRPr="00AB3294" w:rsidRDefault="00C4775D" w:rsidP="00E70FF6">
            <w:pPr>
              <w:numPr>
                <w:ilvl w:val="0"/>
                <w:numId w:val="43"/>
              </w:numPr>
              <w:ind w:hanging="283"/>
              <w:rPr>
                <w:rFonts w:eastAsia="Times New Roman" w:cstheme="minorHAnsi"/>
                <w:color w:val="000000"/>
                <w:sz w:val="18"/>
                <w:szCs w:val="18"/>
              </w:rPr>
            </w:pPr>
            <w:r w:rsidRPr="00AB3294">
              <w:rPr>
                <w:rFonts w:eastAsia="Times New Roman" w:cstheme="minorHAnsi"/>
                <w:color w:val="000000"/>
                <w:sz w:val="18"/>
                <w:szCs w:val="18"/>
              </w:rPr>
              <w:t xml:space="preserve">pojemnik z płynem wymieniany szybko i łatwo   </w:t>
            </w:r>
          </w:p>
        </w:tc>
        <w:tc>
          <w:tcPr>
            <w:tcW w:w="994" w:type="dxa"/>
            <w:tcBorders>
              <w:top w:val="single" w:sz="8" w:space="0" w:color="000000"/>
              <w:left w:val="single" w:sz="8" w:space="0" w:color="000000"/>
              <w:bottom w:val="single" w:sz="8" w:space="0" w:color="000000"/>
              <w:right w:val="single" w:sz="4" w:space="0" w:color="000000"/>
            </w:tcBorders>
            <w:vAlign w:val="center"/>
          </w:tcPr>
          <w:p w14:paraId="2C95F7F7"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bl>
    <w:p w14:paraId="638CDD34" w14:textId="77777777" w:rsidR="00C4775D" w:rsidRPr="00AB3294" w:rsidRDefault="00C4775D" w:rsidP="00C4775D">
      <w:pPr>
        <w:spacing w:after="0"/>
        <w:ind w:left="-1416" w:right="994"/>
        <w:rPr>
          <w:rFonts w:eastAsia="Times New Roman" w:cstheme="minorHAnsi"/>
          <w:color w:val="000000"/>
          <w:sz w:val="18"/>
          <w:szCs w:val="18"/>
          <w14:ligatures w14:val="none"/>
        </w:rPr>
      </w:pPr>
    </w:p>
    <w:tbl>
      <w:tblPr>
        <w:tblStyle w:val="TableGrid"/>
        <w:tblW w:w="9914" w:type="dxa"/>
        <w:tblInd w:w="-418" w:type="dxa"/>
        <w:tblCellMar>
          <w:top w:w="154" w:type="dxa"/>
          <w:left w:w="98" w:type="dxa"/>
          <w:bottom w:w="105" w:type="dxa"/>
          <w:right w:w="27" w:type="dxa"/>
        </w:tblCellMar>
        <w:tblLook w:val="04A0" w:firstRow="1" w:lastRow="0" w:firstColumn="1" w:lastColumn="0" w:noHBand="0" w:noVBand="1"/>
      </w:tblPr>
      <w:tblGrid>
        <w:gridCol w:w="574"/>
        <w:gridCol w:w="8346"/>
        <w:gridCol w:w="994"/>
      </w:tblGrid>
      <w:tr w:rsidR="00C4775D" w:rsidRPr="00AB3294" w14:paraId="08FF2BDB" w14:textId="77777777" w:rsidTr="00C4775D">
        <w:trPr>
          <w:trHeight w:val="2952"/>
        </w:trPr>
        <w:tc>
          <w:tcPr>
            <w:tcW w:w="574" w:type="dxa"/>
            <w:tcBorders>
              <w:top w:val="single" w:sz="8" w:space="0" w:color="000000"/>
              <w:left w:val="single" w:sz="8" w:space="0" w:color="000000"/>
              <w:bottom w:val="single" w:sz="8" w:space="0" w:color="000000"/>
              <w:right w:val="single" w:sz="8" w:space="0" w:color="000000"/>
            </w:tcBorders>
          </w:tcPr>
          <w:p w14:paraId="2E0EFB25" w14:textId="77777777" w:rsidR="00C4775D" w:rsidRPr="00AB3294" w:rsidRDefault="00C4775D" w:rsidP="00C4775D">
            <w:pPr>
              <w:rPr>
                <w:rFonts w:eastAsia="Times New Roman" w:cstheme="minorHAnsi"/>
                <w:color w:val="000000"/>
                <w:sz w:val="18"/>
                <w:szCs w:val="18"/>
              </w:rPr>
            </w:pPr>
          </w:p>
        </w:tc>
        <w:tc>
          <w:tcPr>
            <w:tcW w:w="8347" w:type="dxa"/>
            <w:tcBorders>
              <w:top w:val="single" w:sz="8" w:space="0" w:color="000000"/>
              <w:left w:val="single" w:sz="8" w:space="0" w:color="000000"/>
              <w:bottom w:val="single" w:sz="8" w:space="0" w:color="000000"/>
              <w:right w:val="single" w:sz="8" w:space="0" w:color="000000"/>
            </w:tcBorders>
          </w:tcPr>
          <w:p w14:paraId="0FC57976" w14:textId="77777777" w:rsidR="00C4775D" w:rsidRPr="00AB3294" w:rsidRDefault="00C4775D" w:rsidP="00E70FF6">
            <w:pPr>
              <w:numPr>
                <w:ilvl w:val="0"/>
                <w:numId w:val="44"/>
              </w:numPr>
              <w:spacing w:after="161" w:line="238" w:lineRule="auto"/>
              <w:ind w:hanging="283"/>
              <w:rPr>
                <w:rFonts w:eastAsia="Times New Roman" w:cstheme="minorHAnsi"/>
                <w:color w:val="000000"/>
                <w:sz w:val="18"/>
                <w:szCs w:val="18"/>
              </w:rPr>
            </w:pPr>
            <w:r w:rsidRPr="00AB3294">
              <w:rPr>
                <w:rFonts w:eastAsia="Times New Roman" w:cstheme="minorHAnsi"/>
                <w:color w:val="000000"/>
                <w:sz w:val="18"/>
                <w:szCs w:val="18"/>
              </w:rPr>
              <w:t xml:space="preserve">manometr zabezpieczony ciśnieniowo - precyzyjny zakres ciśnienia zakres co najmniej 0-300 mmHg   </w:t>
            </w:r>
          </w:p>
          <w:p w14:paraId="25D14E21" w14:textId="77777777" w:rsidR="00C4775D" w:rsidRPr="00AB3294" w:rsidRDefault="00C4775D" w:rsidP="00E70FF6">
            <w:pPr>
              <w:numPr>
                <w:ilvl w:val="0"/>
                <w:numId w:val="44"/>
              </w:numPr>
              <w:spacing w:after="162" w:line="238" w:lineRule="auto"/>
              <w:ind w:hanging="283"/>
              <w:rPr>
                <w:rFonts w:eastAsia="Times New Roman" w:cstheme="minorHAnsi"/>
                <w:color w:val="000000"/>
                <w:sz w:val="18"/>
                <w:szCs w:val="18"/>
              </w:rPr>
            </w:pPr>
            <w:r w:rsidRPr="00AB3294">
              <w:rPr>
                <w:rFonts w:eastAsia="Times New Roman" w:cstheme="minorHAnsi"/>
                <w:color w:val="000000"/>
                <w:sz w:val="18"/>
                <w:szCs w:val="18"/>
              </w:rPr>
              <w:t xml:space="preserve">ręczny inflator (gruszka) wydajność zapewniająca szybką inflację z zaworem ciśnieniowym do kontroli ciśnienia   </w:t>
            </w:r>
          </w:p>
          <w:p w14:paraId="69AF0C8C" w14:textId="77777777" w:rsidR="00C4775D" w:rsidRPr="00AB3294" w:rsidRDefault="00C4775D" w:rsidP="00E70FF6">
            <w:pPr>
              <w:numPr>
                <w:ilvl w:val="0"/>
                <w:numId w:val="44"/>
              </w:numPr>
              <w:spacing w:after="137"/>
              <w:ind w:hanging="283"/>
              <w:rPr>
                <w:rFonts w:eastAsia="Times New Roman" w:cstheme="minorHAnsi"/>
                <w:color w:val="000000"/>
                <w:sz w:val="18"/>
                <w:szCs w:val="18"/>
              </w:rPr>
            </w:pPr>
            <w:r w:rsidRPr="00AB3294">
              <w:rPr>
                <w:rFonts w:eastAsia="Times New Roman" w:cstheme="minorHAnsi"/>
                <w:color w:val="000000"/>
                <w:sz w:val="18"/>
                <w:szCs w:val="18"/>
              </w:rPr>
              <w:t xml:space="preserve">pęcherz i pokrowiec wymienialne   </w:t>
            </w:r>
          </w:p>
          <w:p w14:paraId="7B81386A" w14:textId="77777777" w:rsidR="00C4775D" w:rsidRPr="00AB3294" w:rsidRDefault="00C4775D" w:rsidP="00E70FF6">
            <w:pPr>
              <w:numPr>
                <w:ilvl w:val="0"/>
                <w:numId w:val="44"/>
              </w:numPr>
              <w:spacing w:after="138"/>
              <w:ind w:hanging="283"/>
              <w:rPr>
                <w:rFonts w:eastAsia="Times New Roman" w:cstheme="minorHAnsi"/>
                <w:color w:val="000000"/>
                <w:sz w:val="18"/>
                <w:szCs w:val="18"/>
              </w:rPr>
            </w:pPr>
            <w:r w:rsidRPr="00AB3294">
              <w:rPr>
                <w:rFonts w:eastAsia="Times New Roman" w:cstheme="minorHAnsi"/>
                <w:color w:val="000000"/>
                <w:sz w:val="18"/>
                <w:szCs w:val="18"/>
              </w:rPr>
              <w:t xml:space="preserve">pojemność min. 1000 ml  </w:t>
            </w:r>
          </w:p>
          <w:p w14:paraId="275E2761" w14:textId="77777777" w:rsidR="00C4775D" w:rsidRPr="00AB3294" w:rsidRDefault="00C4775D" w:rsidP="00E70FF6">
            <w:pPr>
              <w:numPr>
                <w:ilvl w:val="0"/>
                <w:numId w:val="44"/>
              </w:numPr>
              <w:ind w:hanging="283"/>
              <w:rPr>
                <w:rFonts w:eastAsia="Times New Roman" w:cstheme="minorHAnsi"/>
                <w:color w:val="000000"/>
                <w:sz w:val="18"/>
                <w:szCs w:val="18"/>
              </w:rPr>
            </w:pPr>
            <w:r w:rsidRPr="00AB3294">
              <w:rPr>
                <w:rFonts w:eastAsia="Times New Roman" w:cstheme="minorHAnsi"/>
                <w:color w:val="000000"/>
                <w:sz w:val="18"/>
                <w:szCs w:val="18"/>
              </w:rPr>
              <w:t xml:space="preserve">aparat do podawania płynów z regulacją przepływu  </w:t>
            </w:r>
          </w:p>
        </w:tc>
        <w:tc>
          <w:tcPr>
            <w:tcW w:w="994" w:type="dxa"/>
            <w:tcBorders>
              <w:top w:val="single" w:sz="8" w:space="0" w:color="000000"/>
              <w:left w:val="single" w:sz="8" w:space="0" w:color="000000"/>
              <w:bottom w:val="single" w:sz="8" w:space="0" w:color="000000"/>
              <w:right w:val="single" w:sz="4" w:space="0" w:color="000000"/>
            </w:tcBorders>
          </w:tcPr>
          <w:p w14:paraId="62198B3A" w14:textId="77777777" w:rsidR="00C4775D" w:rsidRPr="00AB3294" w:rsidRDefault="00C4775D" w:rsidP="00C4775D">
            <w:pPr>
              <w:rPr>
                <w:rFonts w:eastAsia="Times New Roman" w:cstheme="minorHAnsi"/>
                <w:color w:val="000000"/>
                <w:sz w:val="18"/>
                <w:szCs w:val="18"/>
              </w:rPr>
            </w:pPr>
          </w:p>
        </w:tc>
      </w:tr>
      <w:tr w:rsidR="00C4775D" w:rsidRPr="00AB3294" w14:paraId="59C53F13" w14:textId="77777777" w:rsidTr="00C4775D">
        <w:trPr>
          <w:trHeight w:val="492"/>
        </w:trPr>
        <w:tc>
          <w:tcPr>
            <w:tcW w:w="574" w:type="dxa"/>
            <w:tcBorders>
              <w:top w:val="single" w:sz="8" w:space="0" w:color="000000"/>
              <w:left w:val="single" w:sz="8" w:space="0" w:color="000000"/>
              <w:bottom w:val="single" w:sz="4" w:space="0" w:color="000000"/>
              <w:right w:val="single" w:sz="8" w:space="0" w:color="000000"/>
            </w:tcBorders>
            <w:vAlign w:val="center"/>
          </w:tcPr>
          <w:p w14:paraId="404226BB"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40. </w:t>
            </w:r>
          </w:p>
        </w:tc>
        <w:tc>
          <w:tcPr>
            <w:tcW w:w="8347" w:type="dxa"/>
            <w:tcBorders>
              <w:top w:val="single" w:sz="8" w:space="0" w:color="000000"/>
              <w:left w:val="single" w:sz="8" w:space="0" w:color="000000"/>
              <w:bottom w:val="single" w:sz="4" w:space="0" w:color="000000"/>
              <w:right w:val="single" w:sz="8" w:space="0" w:color="000000"/>
            </w:tcBorders>
            <w:vAlign w:val="center"/>
          </w:tcPr>
          <w:p w14:paraId="44D4BA49" w14:textId="77777777" w:rsidR="00C4775D" w:rsidRPr="00AB3294" w:rsidRDefault="00C4775D" w:rsidP="00C4775D">
            <w:pPr>
              <w:ind w:left="38"/>
              <w:rPr>
                <w:rFonts w:eastAsia="Times New Roman" w:cstheme="minorHAnsi"/>
                <w:color w:val="000000"/>
                <w:sz w:val="18"/>
                <w:szCs w:val="18"/>
              </w:rPr>
            </w:pPr>
            <w:r w:rsidRPr="00AB3294">
              <w:rPr>
                <w:rFonts w:eastAsia="Times New Roman" w:cstheme="minorHAnsi"/>
                <w:color w:val="000000"/>
                <w:sz w:val="18"/>
                <w:szCs w:val="18"/>
              </w:rPr>
              <w:t xml:space="preserve">Śpiwór bakteriostatyczny </w:t>
            </w:r>
          </w:p>
        </w:tc>
        <w:tc>
          <w:tcPr>
            <w:tcW w:w="994" w:type="dxa"/>
            <w:tcBorders>
              <w:top w:val="single" w:sz="8" w:space="0" w:color="000000"/>
              <w:left w:val="single" w:sz="8" w:space="0" w:color="000000"/>
              <w:bottom w:val="single" w:sz="4" w:space="0" w:color="000000"/>
              <w:right w:val="single" w:sz="4" w:space="0" w:color="000000"/>
            </w:tcBorders>
            <w:vAlign w:val="center"/>
          </w:tcPr>
          <w:p w14:paraId="2FFB6101" w14:textId="77777777" w:rsidR="00C4775D" w:rsidRPr="00AB3294" w:rsidRDefault="00C4775D" w:rsidP="00C4775D">
            <w:pPr>
              <w:ind w:left="38"/>
              <w:rPr>
                <w:rFonts w:eastAsia="Times New Roman" w:cstheme="minorHAnsi"/>
                <w:color w:val="000000"/>
                <w:sz w:val="18"/>
                <w:szCs w:val="18"/>
              </w:rPr>
            </w:pPr>
            <w:r w:rsidRPr="00AB3294">
              <w:rPr>
                <w:rFonts w:eastAsia="Times New Roman" w:cstheme="minorHAnsi"/>
                <w:color w:val="000000"/>
                <w:sz w:val="18"/>
                <w:szCs w:val="18"/>
              </w:rPr>
              <w:t xml:space="preserve">2 </w:t>
            </w:r>
          </w:p>
        </w:tc>
      </w:tr>
      <w:tr w:rsidR="00C4775D" w:rsidRPr="00AB3294" w14:paraId="0C35FA1F" w14:textId="77777777" w:rsidTr="00C4775D">
        <w:trPr>
          <w:trHeight w:val="485"/>
        </w:trPr>
        <w:tc>
          <w:tcPr>
            <w:tcW w:w="574" w:type="dxa"/>
            <w:tcBorders>
              <w:top w:val="single" w:sz="4" w:space="0" w:color="000000"/>
              <w:left w:val="single" w:sz="8" w:space="0" w:color="000000"/>
              <w:bottom w:val="single" w:sz="4" w:space="0" w:color="000000"/>
              <w:right w:val="single" w:sz="8" w:space="0" w:color="000000"/>
            </w:tcBorders>
            <w:vAlign w:val="center"/>
          </w:tcPr>
          <w:p w14:paraId="7F11A253"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41. </w:t>
            </w:r>
          </w:p>
        </w:tc>
        <w:tc>
          <w:tcPr>
            <w:tcW w:w="8347" w:type="dxa"/>
            <w:tcBorders>
              <w:top w:val="single" w:sz="4" w:space="0" w:color="000000"/>
              <w:left w:val="single" w:sz="8" w:space="0" w:color="000000"/>
              <w:bottom w:val="single" w:sz="4" w:space="0" w:color="000000"/>
              <w:right w:val="single" w:sz="8" w:space="0" w:color="000000"/>
            </w:tcBorders>
            <w:vAlign w:val="center"/>
          </w:tcPr>
          <w:p w14:paraId="628D55F7" w14:textId="77777777" w:rsidR="00C4775D" w:rsidRPr="00AB3294" w:rsidRDefault="00C4775D" w:rsidP="00C4775D">
            <w:pPr>
              <w:ind w:left="38"/>
              <w:rPr>
                <w:rFonts w:eastAsia="Times New Roman" w:cstheme="minorHAnsi"/>
                <w:color w:val="000000"/>
                <w:sz w:val="18"/>
                <w:szCs w:val="18"/>
              </w:rPr>
            </w:pPr>
            <w:r w:rsidRPr="00AB3294">
              <w:rPr>
                <w:rFonts w:eastAsia="Times New Roman" w:cstheme="minorHAnsi"/>
                <w:color w:val="000000"/>
                <w:sz w:val="18"/>
                <w:szCs w:val="18"/>
              </w:rPr>
              <w:t xml:space="preserve">Pościel medyczna (kpl.) </w:t>
            </w:r>
          </w:p>
        </w:tc>
        <w:tc>
          <w:tcPr>
            <w:tcW w:w="994" w:type="dxa"/>
            <w:tcBorders>
              <w:top w:val="single" w:sz="4" w:space="0" w:color="000000"/>
              <w:left w:val="single" w:sz="8" w:space="0" w:color="000000"/>
              <w:bottom w:val="single" w:sz="4" w:space="0" w:color="000000"/>
              <w:right w:val="single" w:sz="4" w:space="0" w:color="000000"/>
            </w:tcBorders>
            <w:vAlign w:val="center"/>
          </w:tcPr>
          <w:p w14:paraId="6327E2D5" w14:textId="77777777" w:rsidR="00C4775D" w:rsidRPr="00AB3294" w:rsidRDefault="00C4775D" w:rsidP="00C4775D">
            <w:pPr>
              <w:ind w:left="38"/>
              <w:rPr>
                <w:rFonts w:eastAsia="Times New Roman" w:cstheme="minorHAnsi"/>
                <w:color w:val="000000"/>
                <w:sz w:val="18"/>
                <w:szCs w:val="18"/>
              </w:rPr>
            </w:pPr>
            <w:r w:rsidRPr="00AB3294">
              <w:rPr>
                <w:rFonts w:eastAsia="Times New Roman" w:cstheme="minorHAnsi"/>
                <w:color w:val="000000"/>
                <w:sz w:val="18"/>
                <w:szCs w:val="18"/>
              </w:rPr>
              <w:t xml:space="preserve">3 </w:t>
            </w:r>
          </w:p>
        </w:tc>
      </w:tr>
      <w:tr w:rsidR="00C4775D" w:rsidRPr="00AB3294" w14:paraId="53AD18F6" w14:textId="77777777" w:rsidTr="00C4775D">
        <w:trPr>
          <w:trHeight w:val="487"/>
        </w:trPr>
        <w:tc>
          <w:tcPr>
            <w:tcW w:w="574" w:type="dxa"/>
            <w:tcBorders>
              <w:top w:val="single" w:sz="4" w:space="0" w:color="000000"/>
              <w:left w:val="single" w:sz="8" w:space="0" w:color="000000"/>
              <w:bottom w:val="single" w:sz="4" w:space="0" w:color="000000"/>
              <w:right w:val="single" w:sz="8" w:space="0" w:color="000000"/>
            </w:tcBorders>
            <w:vAlign w:val="center"/>
          </w:tcPr>
          <w:p w14:paraId="0DC92A97"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lastRenderedPageBreak/>
              <w:t xml:space="preserve">42. </w:t>
            </w:r>
          </w:p>
        </w:tc>
        <w:tc>
          <w:tcPr>
            <w:tcW w:w="8347" w:type="dxa"/>
            <w:tcBorders>
              <w:top w:val="single" w:sz="4" w:space="0" w:color="000000"/>
              <w:left w:val="single" w:sz="8" w:space="0" w:color="000000"/>
              <w:bottom w:val="single" w:sz="4" w:space="0" w:color="000000"/>
              <w:right w:val="single" w:sz="8" w:space="0" w:color="000000"/>
            </w:tcBorders>
            <w:vAlign w:val="center"/>
          </w:tcPr>
          <w:p w14:paraId="7973A696" w14:textId="77777777" w:rsidR="00C4775D" w:rsidRPr="00AB3294" w:rsidRDefault="00C4775D" w:rsidP="00C4775D">
            <w:pPr>
              <w:ind w:left="38"/>
              <w:rPr>
                <w:rFonts w:eastAsia="Times New Roman" w:cstheme="minorHAnsi"/>
                <w:color w:val="000000"/>
                <w:sz w:val="18"/>
                <w:szCs w:val="18"/>
              </w:rPr>
            </w:pPr>
            <w:r w:rsidRPr="00AB3294">
              <w:rPr>
                <w:rFonts w:eastAsia="Times New Roman" w:cstheme="minorHAnsi"/>
                <w:color w:val="000000"/>
                <w:sz w:val="18"/>
                <w:szCs w:val="18"/>
              </w:rPr>
              <w:t xml:space="preserve">Koc termiczny  </w:t>
            </w:r>
          </w:p>
        </w:tc>
        <w:tc>
          <w:tcPr>
            <w:tcW w:w="994" w:type="dxa"/>
            <w:tcBorders>
              <w:top w:val="single" w:sz="4" w:space="0" w:color="000000"/>
              <w:left w:val="single" w:sz="8" w:space="0" w:color="000000"/>
              <w:bottom w:val="single" w:sz="4" w:space="0" w:color="000000"/>
              <w:right w:val="single" w:sz="4" w:space="0" w:color="000000"/>
            </w:tcBorders>
            <w:vAlign w:val="center"/>
          </w:tcPr>
          <w:p w14:paraId="64CAD07C" w14:textId="77777777" w:rsidR="00C4775D" w:rsidRPr="00AB3294" w:rsidRDefault="00C4775D" w:rsidP="00C4775D">
            <w:pPr>
              <w:ind w:left="38"/>
              <w:rPr>
                <w:rFonts w:eastAsia="Times New Roman" w:cstheme="minorHAnsi"/>
                <w:color w:val="000000"/>
                <w:sz w:val="18"/>
                <w:szCs w:val="18"/>
              </w:rPr>
            </w:pPr>
            <w:r w:rsidRPr="00AB3294">
              <w:rPr>
                <w:rFonts w:eastAsia="Times New Roman" w:cstheme="minorHAnsi"/>
                <w:color w:val="000000"/>
                <w:sz w:val="18"/>
                <w:szCs w:val="18"/>
              </w:rPr>
              <w:t xml:space="preserve">200 </w:t>
            </w:r>
          </w:p>
        </w:tc>
      </w:tr>
      <w:tr w:rsidR="00C4775D" w:rsidRPr="00AB3294" w14:paraId="23A27F6F" w14:textId="77777777" w:rsidTr="00C4775D">
        <w:trPr>
          <w:trHeight w:val="485"/>
        </w:trPr>
        <w:tc>
          <w:tcPr>
            <w:tcW w:w="574" w:type="dxa"/>
            <w:tcBorders>
              <w:top w:val="single" w:sz="4" w:space="0" w:color="000000"/>
              <w:left w:val="single" w:sz="8" w:space="0" w:color="000000"/>
              <w:bottom w:val="single" w:sz="4" w:space="0" w:color="000000"/>
              <w:right w:val="single" w:sz="8" w:space="0" w:color="000000"/>
            </w:tcBorders>
            <w:vAlign w:val="center"/>
          </w:tcPr>
          <w:p w14:paraId="32A36F22"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43. </w:t>
            </w:r>
          </w:p>
        </w:tc>
        <w:tc>
          <w:tcPr>
            <w:tcW w:w="8347" w:type="dxa"/>
            <w:tcBorders>
              <w:top w:val="single" w:sz="4" w:space="0" w:color="000000"/>
              <w:left w:val="single" w:sz="8" w:space="0" w:color="000000"/>
              <w:bottom w:val="single" w:sz="4" w:space="0" w:color="000000"/>
              <w:right w:val="single" w:sz="8" w:space="0" w:color="000000"/>
            </w:tcBorders>
            <w:vAlign w:val="center"/>
          </w:tcPr>
          <w:p w14:paraId="42EB360E" w14:textId="77777777" w:rsidR="00C4775D" w:rsidRPr="00AB3294" w:rsidRDefault="00C4775D" w:rsidP="00C4775D">
            <w:pPr>
              <w:ind w:left="38"/>
              <w:rPr>
                <w:rFonts w:eastAsia="Times New Roman" w:cstheme="minorHAnsi"/>
                <w:color w:val="000000"/>
                <w:sz w:val="18"/>
                <w:szCs w:val="18"/>
              </w:rPr>
            </w:pPr>
            <w:r w:rsidRPr="00AB3294">
              <w:rPr>
                <w:rFonts w:eastAsia="Times New Roman" w:cstheme="minorHAnsi"/>
                <w:color w:val="000000"/>
                <w:sz w:val="18"/>
                <w:szCs w:val="18"/>
              </w:rPr>
              <w:t xml:space="preserve">Rękawice chirurgiczne sterylne rozm. 7,5 (po 100 sztuk, w opakowaniu) </w:t>
            </w:r>
          </w:p>
        </w:tc>
        <w:tc>
          <w:tcPr>
            <w:tcW w:w="994" w:type="dxa"/>
            <w:tcBorders>
              <w:top w:val="single" w:sz="4" w:space="0" w:color="000000"/>
              <w:left w:val="single" w:sz="8" w:space="0" w:color="000000"/>
              <w:bottom w:val="single" w:sz="4" w:space="0" w:color="000000"/>
              <w:right w:val="single" w:sz="4" w:space="0" w:color="000000"/>
            </w:tcBorders>
            <w:vAlign w:val="center"/>
          </w:tcPr>
          <w:p w14:paraId="54859498" w14:textId="77777777" w:rsidR="00C4775D" w:rsidRPr="00AB3294" w:rsidRDefault="00C4775D" w:rsidP="00C4775D">
            <w:pPr>
              <w:ind w:left="37"/>
              <w:rPr>
                <w:rFonts w:eastAsia="Times New Roman" w:cstheme="minorHAnsi"/>
                <w:color w:val="000000"/>
                <w:sz w:val="18"/>
                <w:szCs w:val="18"/>
              </w:rPr>
            </w:pPr>
            <w:r w:rsidRPr="00AB3294">
              <w:rPr>
                <w:rFonts w:eastAsia="Times New Roman" w:cstheme="minorHAnsi"/>
                <w:color w:val="000000"/>
                <w:sz w:val="18"/>
                <w:szCs w:val="18"/>
              </w:rPr>
              <w:t xml:space="preserve">2 op. </w:t>
            </w:r>
          </w:p>
        </w:tc>
      </w:tr>
      <w:tr w:rsidR="00C4775D" w:rsidRPr="00AB3294" w14:paraId="4A212CF3" w14:textId="77777777" w:rsidTr="00C4775D">
        <w:trPr>
          <w:trHeight w:val="1039"/>
        </w:trPr>
        <w:tc>
          <w:tcPr>
            <w:tcW w:w="574" w:type="dxa"/>
            <w:tcBorders>
              <w:top w:val="single" w:sz="4" w:space="0" w:color="000000"/>
              <w:left w:val="single" w:sz="8" w:space="0" w:color="000000"/>
              <w:bottom w:val="single" w:sz="4" w:space="0" w:color="000000"/>
              <w:right w:val="single" w:sz="8" w:space="0" w:color="000000"/>
            </w:tcBorders>
            <w:vAlign w:val="center"/>
          </w:tcPr>
          <w:p w14:paraId="2BFF949A"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44. </w:t>
            </w:r>
          </w:p>
        </w:tc>
        <w:tc>
          <w:tcPr>
            <w:tcW w:w="8347" w:type="dxa"/>
            <w:tcBorders>
              <w:top w:val="single" w:sz="4" w:space="0" w:color="000000"/>
              <w:left w:val="single" w:sz="8" w:space="0" w:color="000000"/>
              <w:bottom w:val="single" w:sz="4" w:space="0" w:color="000000"/>
              <w:right w:val="single" w:sz="8" w:space="0" w:color="000000"/>
            </w:tcBorders>
            <w:vAlign w:val="center"/>
          </w:tcPr>
          <w:p w14:paraId="06F4922B" w14:textId="77777777" w:rsidR="00C4775D" w:rsidRPr="00AB3294" w:rsidRDefault="00C4775D" w:rsidP="00C4775D">
            <w:pPr>
              <w:ind w:left="38"/>
              <w:rPr>
                <w:rFonts w:eastAsia="Times New Roman" w:cstheme="minorHAnsi"/>
                <w:color w:val="000000"/>
                <w:sz w:val="18"/>
                <w:szCs w:val="18"/>
              </w:rPr>
            </w:pPr>
            <w:r w:rsidRPr="00AB3294">
              <w:rPr>
                <w:rFonts w:eastAsia="Times New Roman" w:cstheme="minorHAnsi"/>
                <w:color w:val="000000"/>
                <w:sz w:val="18"/>
                <w:szCs w:val="18"/>
              </w:rPr>
              <w:t xml:space="preserve">Rękawice niesterylne jednorazowego użytku: </w:t>
            </w:r>
          </w:p>
          <w:p w14:paraId="6F983444"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Rozmiar M - 10 opakowań  (po 100 sztuk, w opakowaniu)  </w:t>
            </w:r>
          </w:p>
          <w:p w14:paraId="3D19FAD5"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Rozmiar L - 10 opakowań  (po 100 sztuk, w opakowaniu)  </w:t>
            </w:r>
          </w:p>
        </w:tc>
        <w:tc>
          <w:tcPr>
            <w:tcW w:w="994" w:type="dxa"/>
            <w:tcBorders>
              <w:top w:val="single" w:sz="4" w:space="0" w:color="000000"/>
              <w:left w:val="single" w:sz="8" w:space="0" w:color="000000"/>
              <w:bottom w:val="single" w:sz="4" w:space="0" w:color="000000"/>
              <w:right w:val="single" w:sz="4" w:space="0" w:color="000000"/>
            </w:tcBorders>
            <w:vAlign w:val="center"/>
          </w:tcPr>
          <w:p w14:paraId="28B88709" w14:textId="77777777" w:rsidR="00C4775D" w:rsidRPr="00AB3294" w:rsidRDefault="00C4775D" w:rsidP="00C4775D">
            <w:pPr>
              <w:ind w:left="10"/>
              <w:rPr>
                <w:rFonts w:eastAsia="Times New Roman" w:cstheme="minorHAnsi"/>
                <w:color w:val="000000"/>
                <w:sz w:val="18"/>
                <w:szCs w:val="18"/>
              </w:rPr>
            </w:pPr>
            <w:r w:rsidRPr="00AB3294">
              <w:rPr>
                <w:rFonts w:eastAsia="Times New Roman" w:cstheme="minorHAnsi"/>
                <w:color w:val="000000"/>
                <w:sz w:val="18"/>
                <w:szCs w:val="18"/>
              </w:rPr>
              <w:t xml:space="preserve">20 op. </w:t>
            </w:r>
          </w:p>
        </w:tc>
      </w:tr>
      <w:tr w:rsidR="00C4775D" w:rsidRPr="00AB3294" w14:paraId="0914A010" w14:textId="77777777" w:rsidTr="00C4775D">
        <w:trPr>
          <w:trHeight w:val="650"/>
        </w:trPr>
        <w:tc>
          <w:tcPr>
            <w:tcW w:w="574" w:type="dxa"/>
            <w:tcBorders>
              <w:top w:val="single" w:sz="4" w:space="0" w:color="000000"/>
              <w:left w:val="single" w:sz="8" w:space="0" w:color="000000"/>
              <w:bottom w:val="single" w:sz="8" w:space="0" w:color="000000"/>
              <w:right w:val="single" w:sz="8" w:space="0" w:color="000000"/>
            </w:tcBorders>
          </w:tcPr>
          <w:p w14:paraId="75C64775"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45. </w:t>
            </w:r>
          </w:p>
        </w:tc>
        <w:tc>
          <w:tcPr>
            <w:tcW w:w="8347" w:type="dxa"/>
            <w:tcBorders>
              <w:top w:val="single" w:sz="4" w:space="0" w:color="000000"/>
              <w:left w:val="single" w:sz="8" w:space="0" w:color="000000"/>
              <w:bottom w:val="single" w:sz="8" w:space="0" w:color="000000"/>
              <w:right w:val="single" w:sz="8" w:space="0" w:color="000000"/>
            </w:tcBorders>
          </w:tcPr>
          <w:p w14:paraId="52B043E5" w14:textId="77777777" w:rsidR="00C4775D" w:rsidRPr="00AB3294" w:rsidRDefault="00C4775D" w:rsidP="00C4775D">
            <w:pPr>
              <w:ind w:left="38"/>
              <w:rPr>
                <w:rFonts w:eastAsia="Times New Roman" w:cstheme="minorHAnsi"/>
                <w:color w:val="000000"/>
                <w:sz w:val="18"/>
                <w:szCs w:val="18"/>
              </w:rPr>
            </w:pPr>
            <w:r w:rsidRPr="00AB3294">
              <w:rPr>
                <w:rFonts w:eastAsia="Times New Roman" w:cstheme="minorHAnsi"/>
                <w:color w:val="000000"/>
                <w:sz w:val="18"/>
                <w:szCs w:val="18"/>
              </w:rPr>
              <w:t xml:space="preserve">Prześcieradła jednorazowe w rolce (min. 10 sztuk w rolce) </w:t>
            </w:r>
          </w:p>
        </w:tc>
        <w:tc>
          <w:tcPr>
            <w:tcW w:w="994" w:type="dxa"/>
            <w:tcBorders>
              <w:top w:val="single" w:sz="4" w:space="0" w:color="000000"/>
              <w:left w:val="single" w:sz="8" w:space="0" w:color="000000"/>
              <w:bottom w:val="single" w:sz="8" w:space="0" w:color="000000"/>
              <w:right w:val="single" w:sz="4" w:space="0" w:color="000000"/>
            </w:tcBorders>
            <w:vAlign w:val="center"/>
          </w:tcPr>
          <w:p w14:paraId="4F2993B7" w14:textId="77777777" w:rsidR="00C4775D" w:rsidRPr="00AB3294" w:rsidRDefault="00C4775D" w:rsidP="00C4775D">
            <w:pPr>
              <w:ind w:left="10"/>
              <w:rPr>
                <w:rFonts w:eastAsia="Times New Roman" w:cstheme="minorHAnsi"/>
                <w:color w:val="000000"/>
                <w:sz w:val="18"/>
                <w:szCs w:val="18"/>
              </w:rPr>
            </w:pPr>
            <w:r w:rsidRPr="00AB3294">
              <w:rPr>
                <w:rFonts w:eastAsia="Times New Roman" w:cstheme="minorHAnsi"/>
                <w:color w:val="000000"/>
                <w:sz w:val="18"/>
                <w:szCs w:val="18"/>
              </w:rPr>
              <w:t xml:space="preserve">1 rolka </w:t>
            </w:r>
          </w:p>
        </w:tc>
      </w:tr>
      <w:tr w:rsidR="00C4775D" w:rsidRPr="00AB3294" w14:paraId="6D9012C7" w14:textId="77777777" w:rsidTr="00C4775D">
        <w:trPr>
          <w:trHeight w:val="2357"/>
        </w:trPr>
        <w:tc>
          <w:tcPr>
            <w:tcW w:w="574" w:type="dxa"/>
            <w:tcBorders>
              <w:top w:val="single" w:sz="8" w:space="0" w:color="000000"/>
              <w:left w:val="single" w:sz="8" w:space="0" w:color="000000"/>
              <w:bottom w:val="single" w:sz="8" w:space="0" w:color="000000"/>
              <w:right w:val="single" w:sz="8" w:space="0" w:color="000000"/>
            </w:tcBorders>
            <w:vAlign w:val="bottom"/>
          </w:tcPr>
          <w:p w14:paraId="774D2B59"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46. </w:t>
            </w:r>
          </w:p>
        </w:tc>
        <w:tc>
          <w:tcPr>
            <w:tcW w:w="8347" w:type="dxa"/>
            <w:tcBorders>
              <w:top w:val="single" w:sz="8" w:space="0" w:color="000000"/>
              <w:left w:val="single" w:sz="8" w:space="0" w:color="000000"/>
              <w:bottom w:val="single" w:sz="8" w:space="0" w:color="000000"/>
              <w:right w:val="single" w:sz="8" w:space="0" w:color="000000"/>
            </w:tcBorders>
            <w:vAlign w:val="bottom"/>
          </w:tcPr>
          <w:p w14:paraId="6684F59B" w14:textId="77777777" w:rsidR="00C4775D" w:rsidRPr="00AB3294" w:rsidRDefault="00C4775D" w:rsidP="00C4775D">
            <w:pPr>
              <w:spacing w:after="216"/>
              <w:rPr>
                <w:rFonts w:eastAsia="Times New Roman" w:cstheme="minorHAnsi"/>
                <w:color w:val="000000"/>
                <w:sz w:val="18"/>
                <w:szCs w:val="18"/>
              </w:rPr>
            </w:pPr>
            <w:r w:rsidRPr="00AB3294">
              <w:rPr>
                <w:rFonts w:eastAsia="Times New Roman" w:cstheme="minorHAnsi"/>
                <w:color w:val="000000"/>
                <w:sz w:val="18"/>
                <w:szCs w:val="18"/>
              </w:rPr>
              <w:t xml:space="preserve">Zestaw do udrażniania dróg oddechowych w skład którego wchodzi : </w:t>
            </w:r>
          </w:p>
          <w:p w14:paraId="15CF3A51" w14:textId="77777777" w:rsidR="00C4775D" w:rsidRPr="00AB3294" w:rsidRDefault="00C4775D" w:rsidP="00E70FF6">
            <w:pPr>
              <w:numPr>
                <w:ilvl w:val="0"/>
                <w:numId w:val="45"/>
              </w:numPr>
              <w:ind w:left="334" w:hanging="284"/>
              <w:rPr>
                <w:rFonts w:eastAsia="Times New Roman" w:cstheme="minorHAnsi"/>
                <w:color w:val="000000"/>
                <w:sz w:val="18"/>
                <w:szCs w:val="18"/>
              </w:rPr>
            </w:pPr>
            <w:r w:rsidRPr="00AB3294">
              <w:rPr>
                <w:rFonts w:eastAsia="Times New Roman" w:cstheme="minorHAnsi"/>
                <w:color w:val="000000"/>
                <w:sz w:val="18"/>
                <w:szCs w:val="18"/>
              </w:rPr>
              <w:t xml:space="preserve">torba transportowa   </w:t>
            </w:r>
          </w:p>
          <w:p w14:paraId="49FCE455" w14:textId="77777777" w:rsidR="00C4775D" w:rsidRPr="00AB3294" w:rsidRDefault="00C4775D" w:rsidP="00E70FF6">
            <w:pPr>
              <w:numPr>
                <w:ilvl w:val="0"/>
                <w:numId w:val="45"/>
              </w:numPr>
              <w:spacing w:line="238" w:lineRule="auto"/>
              <w:ind w:left="334" w:hanging="284"/>
              <w:rPr>
                <w:rFonts w:eastAsia="Times New Roman" w:cstheme="minorHAnsi"/>
                <w:color w:val="000000"/>
                <w:sz w:val="18"/>
                <w:szCs w:val="18"/>
              </w:rPr>
            </w:pPr>
            <w:r w:rsidRPr="00AB3294">
              <w:rPr>
                <w:rFonts w:eastAsia="Times New Roman" w:cstheme="minorHAnsi"/>
                <w:color w:val="000000"/>
                <w:sz w:val="18"/>
                <w:szCs w:val="18"/>
              </w:rPr>
              <w:t xml:space="preserve">zestaw rurek ustno/gardłowych Guedela (komplet 8 sztuk w rozmiarach 40 do 110 mm ( 000,00,0,1,2,3,4,5)) </w:t>
            </w:r>
          </w:p>
          <w:p w14:paraId="05D05F7C" w14:textId="77777777" w:rsidR="00C4775D" w:rsidRPr="00AB3294" w:rsidRDefault="00C4775D" w:rsidP="00E70FF6">
            <w:pPr>
              <w:numPr>
                <w:ilvl w:val="0"/>
                <w:numId w:val="45"/>
              </w:numPr>
              <w:ind w:left="334" w:hanging="284"/>
              <w:rPr>
                <w:rFonts w:eastAsia="Times New Roman" w:cstheme="minorHAnsi"/>
                <w:color w:val="000000"/>
                <w:sz w:val="18"/>
                <w:szCs w:val="18"/>
              </w:rPr>
            </w:pPr>
            <w:r w:rsidRPr="00AB3294">
              <w:rPr>
                <w:rFonts w:eastAsia="Times New Roman" w:cstheme="minorHAnsi"/>
                <w:color w:val="000000"/>
                <w:sz w:val="18"/>
                <w:szCs w:val="18"/>
              </w:rPr>
              <w:t xml:space="preserve">2 komplety rurek nosowo/gardłowych (28FR,32FR) </w:t>
            </w:r>
          </w:p>
          <w:p w14:paraId="25EBB9EB" w14:textId="77777777" w:rsidR="00C4775D" w:rsidRPr="00AB3294" w:rsidRDefault="00C4775D" w:rsidP="00E70FF6">
            <w:pPr>
              <w:numPr>
                <w:ilvl w:val="0"/>
                <w:numId w:val="45"/>
              </w:numPr>
              <w:ind w:left="334" w:hanging="284"/>
              <w:rPr>
                <w:rFonts w:eastAsia="Times New Roman" w:cstheme="minorHAnsi"/>
                <w:color w:val="000000"/>
                <w:sz w:val="18"/>
                <w:szCs w:val="18"/>
              </w:rPr>
            </w:pPr>
            <w:r w:rsidRPr="00AB3294">
              <w:rPr>
                <w:rFonts w:eastAsia="Times New Roman" w:cstheme="minorHAnsi"/>
                <w:color w:val="000000"/>
                <w:sz w:val="18"/>
                <w:szCs w:val="18"/>
              </w:rPr>
              <w:t xml:space="preserve">cewniki do odsysania nr.8,12,16,18 (po 5 sztuk) </w:t>
            </w:r>
          </w:p>
        </w:tc>
        <w:tc>
          <w:tcPr>
            <w:tcW w:w="994" w:type="dxa"/>
            <w:tcBorders>
              <w:top w:val="single" w:sz="8" w:space="0" w:color="000000"/>
              <w:left w:val="single" w:sz="8" w:space="0" w:color="000000"/>
              <w:bottom w:val="single" w:sz="8" w:space="0" w:color="000000"/>
              <w:right w:val="single" w:sz="4" w:space="0" w:color="000000"/>
            </w:tcBorders>
            <w:vAlign w:val="bottom"/>
          </w:tcPr>
          <w:p w14:paraId="5F4823BE"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3782D0E8" w14:textId="77777777" w:rsidTr="00C4775D">
        <w:trPr>
          <w:trHeight w:val="4565"/>
        </w:trPr>
        <w:tc>
          <w:tcPr>
            <w:tcW w:w="574" w:type="dxa"/>
            <w:tcBorders>
              <w:top w:val="single" w:sz="8" w:space="0" w:color="000000"/>
              <w:left w:val="single" w:sz="8" w:space="0" w:color="000000"/>
              <w:bottom w:val="single" w:sz="8" w:space="0" w:color="000000"/>
              <w:right w:val="single" w:sz="8" w:space="0" w:color="000000"/>
            </w:tcBorders>
            <w:vAlign w:val="center"/>
          </w:tcPr>
          <w:p w14:paraId="4B2D4591"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47. </w:t>
            </w:r>
          </w:p>
        </w:tc>
        <w:tc>
          <w:tcPr>
            <w:tcW w:w="8347" w:type="dxa"/>
            <w:tcBorders>
              <w:top w:val="single" w:sz="8" w:space="0" w:color="000000"/>
              <w:left w:val="single" w:sz="8" w:space="0" w:color="000000"/>
              <w:bottom w:val="single" w:sz="8" w:space="0" w:color="000000"/>
              <w:right w:val="single" w:sz="8" w:space="0" w:color="000000"/>
            </w:tcBorders>
            <w:vAlign w:val="bottom"/>
          </w:tcPr>
          <w:p w14:paraId="22D2AD76" w14:textId="77777777" w:rsidR="00C4775D" w:rsidRPr="00AB3294" w:rsidRDefault="00C4775D" w:rsidP="00C4775D">
            <w:pPr>
              <w:spacing w:after="216"/>
              <w:rPr>
                <w:rFonts w:eastAsia="Times New Roman" w:cstheme="minorHAnsi"/>
                <w:color w:val="000000"/>
                <w:sz w:val="18"/>
                <w:szCs w:val="18"/>
              </w:rPr>
            </w:pPr>
            <w:r w:rsidRPr="00AB3294">
              <w:rPr>
                <w:rFonts w:eastAsia="Times New Roman" w:cstheme="minorHAnsi"/>
                <w:color w:val="000000"/>
                <w:sz w:val="18"/>
                <w:szCs w:val="18"/>
              </w:rPr>
              <w:t xml:space="preserve">Zestaw do intubacji – zawierający: </w:t>
            </w:r>
          </w:p>
          <w:p w14:paraId="07553CEC" w14:textId="77777777" w:rsidR="00C4775D" w:rsidRPr="00AB3294" w:rsidRDefault="00C4775D" w:rsidP="00E70FF6">
            <w:pPr>
              <w:numPr>
                <w:ilvl w:val="0"/>
                <w:numId w:val="46"/>
              </w:numPr>
              <w:spacing w:line="238" w:lineRule="auto"/>
              <w:ind w:hanging="284"/>
              <w:rPr>
                <w:rFonts w:eastAsia="Times New Roman" w:cstheme="minorHAnsi"/>
                <w:color w:val="000000"/>
                <w:sz w:val="18"/>
                <w:szCs w:val="18"/>
              </w:rPr>
            </w:pPr>
            <w:r w:rsidRPr="00AB3294">
              <w:rPr>
                <w:rFonts w:eastAsia="Times New Roman" w:cstheme="minorHAnsi"/>
                <w:color w:val="000000"/>
                <w:sz w:val="18"/>
                <w:szCs w:val="18"/>
              </w:rPr>
              <w:t xml:space="preserve">rękojeść laryngoskopu wraz z kompletem łyżek na wszystkich grup wiekowych tj: </w:t>
            </w:r>
          </w:p>
          <w:p w14:paraId="6C0ECDEC" w14:textId="77777777" w:rsidR="00C4775D" w:rsidRPr="00AB3294" w:rsidRDefault="00C4775D" w:rsidP="00E70FF6">
            <w:pPr>
              <w:numPr>
                <w:ilvl w:val="0"/>
                <w:numId w:val="46"/>
              </w:numPr>
              <w:ind w:hanging="284"/>
              <w:rPr>
                <w:rFonts w:eastAsia="Times New Roman" w:cstheme="minorHAnsi"/>
                <w:color w:val="000000"/>
                <w:sz w:val="18"/>
                <w:szCs w:val="18"/>
              </w:rPr>
            </w:pPr>
            <w:r w:rsidRPr="00AB3294">
              <w:rPr>
                <w:rFonts w:eastAsia="Times New Roman" w:cstheme="minorHAnsi"/>
                <w:color w:val="000000"/>
                <w:sz w:val="18"/>
                <w:szCs w:val="18"/>
              </w:rPr>
              <w:t xml:space="preserve">łyżki MILLER rozmiar 00,0  </w:t>
            </w:r>
          </w:p>
          <w:p w14:paraId="0EFECCAD" w14:textId="77777777" w:rsidR="00C4775D" w:rsidRPr="00AB3294" w:rsidRDefault="00C4775D" w:rsidP="00E70FF6">
            <w:pPr>
              <w:numPr>
                <w:ilvl w:val="0"/>
                <w:numId w:val="46"/>
              </w:numPr>
              <w:ind w:hanging="284"/>
              <w:rPr>
                <w:rFonts w:eastAsia="Times New Roman" w:cstheme="minorHAnsi"/>
                <w:color w:val="000000"/>
                <w:sz w:val="18"/>
                <w:szCs w:val="18"/>
              </w:rPr>
            </w:pPr>
            <w:r w:rsidRPr="00AB3294">
              <w:rPr>
                <w:rFonts w:eastAsia="Times New Roman" w:cstheme="minorHAnsi"/>
                <w:color w:val="000000"/>
                <w:sz w:val="18"/>
                <w:szCs w:val="18"/>
              </w:rPr>
              <w:t xml:space="preserve">łyżki Macintosch rozmiar 1,2,3,4   </w:t>
            </w:r>
          </w:p>
          <w:p w14:paraId="5FFEB8BA" w14:textId="77777777" w:rsidR="00C4775D" w:rsidRPr="00AB3294" w:rsidRDefault="00C4775D" w:rsidP="00E70FF6">
            <w:pPr>
              <w:numPr>
                <w:ilvl w:val="0"/>
                <w:numId w:val="46"/>
              </w:numPr>
              <w:spacing w:line="238" w:lineRule="auto"/>
              <w:ind w:hanging="284"/>
              <w:rPr>
                <w:rFonts w:eastAsia="Times New Roman" w:cstheme="minorHAnsi"/>
                <w:color w:val="000000"/>
                <w:sz w:val="18"/>
                <w:szCs w:val="18"/>
              </w:rPr>
            </w:pPr>
            <w:r w:rsidRPr="00AB3294">
              <w:rPr>
                <w:rFonts w:eastAsia="Times New Roman" w:cstheme="minorHAnsi"/>
                <w:color w:val="000000"/>
                <w:sz w:val="18"/>
                <w:szCs w:val="18"/>
              </w:rPr>
              <w:t xml:space="preserve">rurki intubacyjne z mankietem uszczelniającym dla rososłych w rozmiarach (6; 6,5; 7; 7,5; 8; 8,5; 9) x 1 (min. 10 szt) opakowanie dla każdego rozmiaru. </w:t>
            </w:r>
          </w:p>
          <w:p w14:paraId="4A019408" w14:textId="77777777" w:rsidR="00C4775D" w:rsidRPr="00AB3294" w:rsidRDefault="00C4775D" w:rsidP="00E70FF6">
            <w:pPr>
              <w:numPr>
                <w:ilvl w:val="0"/>
                <w:numId w:val="46"/>
              </w:numPr>
              <w:spacing w:line="238" w:lineRule="auto"/>
              <w:ind w:hanging="284"/>
              <w:rPr>
                <w:rFonts w:eastAsia="Times New Roman" w:cstheme="minorHAnsi"/>
                <w:color w:val="000000"/>
                <w:sz w:val="18"/>
                <w:szCs w:val="18"/>
              </w:rPr>
            </w:pPr>
            <w:r w:rsidRPr="00AB3294">
              <w:rPr>
                <w:rFonts w:eastAsia="Times New Roman" w:cstheme="minorHAnsi"/>
                <w:color w:val="000000"/>
                <w:sz w:val="18"/>
                <w:szCs w:val="18"/>
              </w:rPr>
              <w:t xml:space="preserve">rurki intubacyjne dla dzieci bez mankietu w rozmiarach (2,5; 3; 3,5; 4; 4,5; 5) x 1 (min. 10 szt) opakowanie dla każdego rozmiaru </w:t>
            </w:r>
          </w:p>
          <w:p w14:paraId="3998D64A" w14:textId="77777777" w:rsidR="00C4775D" w:rsidRPr="00AB3294" w:rsidRDefault="00C4775D" w:rsidP="00E70FF6">
            <w:pPr>
              <w:numPr>
                <w:ilvl w:val="0"/>
                <w:numId w:val="46"/>
              </w:numPr>
              <w:ind w:hanging="284"/>
              <w:rPr>
                <w:rFonts w:eastAsia="Times New Roman" w:cstheme="minorHAnsi"/>
                <w:color w:val="000000"/>
                <w:sz w:val="18"/>
                <w:szCs w:val="18"/>
              </w:rPr>
            </w:pPr>
            <w:r w:rsidRPr="00AB3294">
              <w:rPr>
                <w:rFonts w:eastAsia="Times New Roman" w:cstheme="minorHAnsi"/>
                <w:color w:val="000000"/>
                <w:sz w:val="18"/>
                <w:szCs w:val="18"/>
              </w:rPr>
              <w:t xml:space="preserve">prowadnice jednorazowe do rurek intubacyjnych 3 x dorośli, 3 x dzieci  </w:t>
            </w:r>
          </w:p>
          <w:p w14:paraId="3761B77D" w14:textId="77777777" w:rsidR="00C4775D" w:rsidRPr="00AB3294" w:rsidRDefault="00C4775D" w:rsidP="00E70FF6">
            <w:pPr>
              <w:numPr>
                <w:ilvl w:val="0"/>
                <w:numId w:val="46"/>
              </w:numPr>
              <w:ind w:hanging="284"/>
              <w:rPr>
                <w:rFonts w:eastAsia="Times New Roman" w:cstheme="minorHAnsi"/>
                <w:color w:val="000000"/>
                <w:sz w:val="18"/>
                <w:szCs w:val="18"/>
              </w:rPr>
            </w:pPr>
            <w:r w:rsidRPr="00AB3294">
              <w:rPr>
                <w:rFonts w:eastAsia="Times New Roman" w:cstheme="minorHAnsi"/>
                <w:color w:val="000000"/>
                <w:sz w:val="18"/>
                <w:szCs w:val="18"/>
              </w:rPr>
              <w:t xml:space="preserve">kleszczyki Magilla 1x dla dorosłych, 1x dla dzieci </w:t>
            </w:r>
          </w:p>
          <w:p w14:paraId="3AC911C0" w14:textId="77777777" w:rsidR="00C4775D" w:rsidRPr="00AB3294" w:rsidRDefault="00C4775D" w:rsidP="00E70FF6">
            <w:pPr>
              <w:numPr>
                <w:ilvl w:val="0"/>
                <w:numId w:val="46"/>
              </w:numPr>
              <w:ind w:hanging="284"/>
              <w:rPr>
                <w:rFonts w:eastAsia="Times New Roman" w:cstheme="minorHAnsi"/>
                <w:color w:val="000000"/>
                <w:sz w:val="18"/>
                <w:szCs w:val="18"/>
              </w:rPr>
            </w:pPr>
            <w:r w:rsidRPr="00AB3294">
              <w:rPr>
                <w:rFonts w:eastAsia="Times New Roman" w:cstheme="minorHAnsi"/>
                <w:color w:val="000000"/>
                <w:sz w:val="18"/>
                <w:szCs w:val="18"/>
              </w:rPr>
              <w:t xml:space="preserve">2 x uchwyt do mocowania rurki intubacyjnej dla dorosłych </w:t>
            </w:r>
          </w:p>
          <w:p w14:paraId="4EBAB656" w14:textId="77777777" w:rsidR="00C4775D" w:rsidRPr="00AB3294" w:rsidRDefault="00C4775D" w:rsidP="00E70FF6">
            <w:pPr>
              <w:numPr>
                <w:ilvl w:val="0"/>
                <w:numId w:val="46"/>
              </w:numPr>
              <w:ind w:hanging="284"/>
              <w:rPr>
                <w:rFonts w:eastAsia="Times New Roman" w:cstheme="minorHAnsi"/>
                <w:color w:val="000000"/>
                <w:sz w:val="18"/>
                <w:szCs w:val="18"/>
              </w:rPr>
            </w:pPr>
            <w:r w:rsidRPr="00AB3294">
              <w:rPr>
                <w:rFonts w:eastAsia="Times New Roman" w:cstheme="minorHAnsi"/>
                <w:color w:val="000000"/>
                <w:sz w:val="18"/>
                <w:szCs w:val="18"/>
              </w:rPr>
              <w:t xml:space="preserve">2 x uchwyt do mocowania rurki intubacyjnej dla dzieci </w:t>
            </w:r>
          </w:p>
        </w:tc>
        <w:tc>
          <w:tcPr>
            <w:tcW w:w="994" w:type="dxa"/>
            <w:tcBorders>
              <w:top w:val="single" w:sz="8" w:space="0" w:color="000000"/>
              <w:left w:val="single" w:sz="8" w:space="0" w:color="000000"/>
              <w:bottom w:val="single" w:sz="8" w:space="0" w:color="000000"/>
              <w:right w:val="single" w:sz="4" w:space="0" w:color="000000"/>
            </w:tcBorders>
            <w:vAlign w:val="center"/>
          </w:tcPr>
          <w:p w14:paraId="6BF1D4EF" w14:textId="77777777" w:rsidR="00C4775D" w:rsidRPr="00AB3294" w:rsidRDefault="00C4775D" w:rsidP="00C4775D">
            <w:pPr>
              <w:ind w:left="134"/>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bl>
    <w:p w14:paraId="30952654" w14:textId="77777777" w:rsidR="00C4775D" w:rsidRPr="00AB3294" w:rsidRDefault="00C4775D" w:rsidP="00C4775D">
      <w:pPr>
        <w:spacing w:after="0"/>
        <w:ind w:left="-1416" w:right="994"/>
        <w:rPr>
          <w:rFonts w:eastAsia="Times New Roman" w:cstheme="minorHAnsi"/>
          <w:color w:val="000000"/>
          <w:sz w:val="18"/>
          <w:szCs w:val="18"/>
          <w14:ligatures w14:val="none"/>
        </w:rPr>
      </w:pPr>
    </w:p>
    <w:tbl>
      <w:tblPr>
        <w:tblStyle w:val="TableGrid"/>
        <w:tblW w:w="9914" w:type="dxa"/>
        <w:tblInd w:w="-418" w:type="dxa"/>
        <w:tblCellMar>
          <w:top w:w="159" w:type="dxa"/>
          <w:left w:w="98" w:type="dxa"/>
          <w:right w:w="27" w:type="dxa"/>
        </w:tblCellMar>
        <w:tblLook w:val="04A0" w:firstRow="1" w:lastRow="0" w:firstColumn="1" w:lastColumn="0" w:noHBand="0" w:noVBand="1"/>
      </w:tblPr>
      <w:tblGrid>
        <w:gridCol w:w="574"/>
        <w:gridCol w:w="8346"/>
        <w:gridCol w:w="994"/>
      </w:tblGrid>
      <w:tr w:rsidR="00C4775D" w:rsidRPr="00AB3294" w14:paraId="55D0B0D6" w14:textId="77777777" w:rsidTr="00C4775D">
        <w:trPr>
          <w:trHeight w:val="2213"/>
        </w:trPr>
        <w:tc>
          <w:tcPr>
            <w:tcW w:w="574" w:type="dxa"/>
            <w:tcBorders>
              <w:top w:val="single" w:sz="8" w:space="0" w:color="000000"/>
              <w:left w:val="single" w:sz="8" w:space="0" w:color="000000"/>
              <w:bottom w:val="single" w:sz="8" w:space="0" w:color="000000"/>
              <w:right w:val="single" w:sz="8" w:space="0" w:color="000000"/>
            </w:tcBorders>
          </w:tcPr>
          <w:p w14:paraId="64EC3A62" w14:textId="77777777" w:rsidR="00C4775D" w:rsidRPr="00AB3294" w:rsidRDefault="00C4775D" w:rsidP="00C4775D">
            <w:pPr>
              <w:rPr>
                <w:rFonts w:eastAsia="Times New Roman" w:cstheme="minorHAnsi"/>
                <w:color w:val="000000"/>
                <w:sz w:val="18"/>
                <w:szCs w:val="18"/>
              </w:rPr>
            </w:pPr>
          </w:p>
        </w:tc>
        <w:tc>
          <w:tcPr>
            <w:tcW w:w="8347" w:type="dxa"/>
            <w:tcBorders>
              <w:top w:val="single" w:sz="8" w:space="0" w:color="000000"/>
              <w:left w:val="single" w:sz="8" w:space="0" w:color="000000"/>
              <w:bottom w:val="single" w:sz="8" w:space="0" w:color="000000"/>
              <w:right w:val="single" w:sz="8" w:space="0" w:color="000000"/>
            </w:tcBorders>
          </w:tcPr>
          <w:p w14:paraId="5588A195" w14:textId="77777777" w:rsidR="00C4775D" w:rsidRPr="00AB3294" w:rsidRDefault="00C4775D" w:rsidP="00E70FF6">
            <w:pPr>
              <w:numPr>
                <w:ilvl w:val="0"/>
                <w:numId w:val="47"/>
              </w:numPr>
              <w:spacing w:after="33" w:line="233" w:lineRule="auto"/>
              <w:ind w:hanging="360"/>
              <w:rPr>
                <w:rFonts w:eastAsia="Times New Roman" w:cstheme="minorHAnsi"/>
                <w:color w:val="000000"/>
                <w:sz w:val="18"/>
                <w:szCs w:val="18"/>
              </w:rPr>
            </w:pPr>
            <w:r w:rsidRPr="00AB3294">
              <w:rPr>
                <w:rFonts w:eastAsia="Times New Roman" w:cstheme="minorHAnsi"/>
                <w:color w:val="000000"/>
                <w:sz w:val="18"/>
                <w:szCs w:val="18"/>
              </w:rPr>
              <w:t xml:space="preserve">rurki krtaniowe jednorazowe w rozmiarach: 0, 1, 2, 2,5, 3, 4 ,5 (po 2x z rozmiaru) </w:t>
            </w:r>
          </w:p>
          <w:p w14:paraId="75ABC51D" w14:textId="77777777" w:rsidR="00C4775D" w:rsidRPr="00AB3294" w:rsidRDefault="00C4775D" w:rsidP="00E70FF6">
            <w:pPr>
              <w:numPr>
                <w:ilvl w:val="0"/>
                <w:numId w:val="47"/>
              </w:numPr>
              <w:spacing w:after="6" w:line="232" w:lineRule="auto"/>
              <w:ind w:hanging="360"/>
              <w:rPr>
                <w:rFonts w:eastAsia="Times New Roman" w:cstheme="minorHAnsi"/>
                <w:color w:val="000000"/>
                <w:sz w:val="18"/>
                <w:szCs w:val="18"/>
              </w:rPr>
            </w:pPr>
            <w:r w:rsidRPr="00AB3294">
              <w:rPr>
                <w:rFonts w:eastAsia="Times New Roman" w:cstheme="minorHAnsi"/>
                <w:color w:val="000000"/>
                <w:sz w:val="18"/>
                <w:szCs w:val="18"/>
              </w:rPr>
              <w:t xml:space="preserve">Maski krtaniowe jednorazowe typu IGEL: rozmiary 1, 1,5, 2, 2,5, 3, 4, 5 (po 2x z rozmiaru) </w:t>
            </w:r>
          </w:p>
          <w:p w14:paraId="59B5F0A1" w14:textId="77777777" w:rsidR="00C4775D" w:rsidRPr="00AB3294" w:rsidRDefault="00C4775D" w:rsidP="00E70FF6">
            <w:pPr>
              <w:numPr>
                <w:ilvl w:val="0"/>
                <w:numId w:val="47"/>
              </w:numPr>
              <w:ind w:hanging="360"/>
              <w:rPr>
                <w:rFonts w:eastAsia="Times New Roman" w:cstheme="minorHAnsi"/>
                <w:color w:val="000000"/>
                <w:sz w:val="18"/>
                <w:szCs w:val="18"/>
              </w:rPr>
            </w:pPr>
            <w:r w:rsidRPr="00AB3294">
              <w:rPr>
                <w:rFonts w:eastAsia="Times New Roman" w:cstheme="minorHAnsi"/>
                <w:color w:val="000000"/>
                <w:sz w:val="18"/>
                <w:szCs w:val="18"/>
              </w:rPr>
              <w:t xml:space="preserve">jednorazowy zestaw do konikopunkcji dla dorosłych </w:t>
            </w:r>
          </w:p>
          <w:p w14:paraId="33DD3D83" w14:textId="77777777" w:rsidR="00C4775D" w:rsidRPr="00AB3294" w:rsidRDefault="00C4775D" w:rsidP="00E70FF6">
            <w:pPr>
              <w:numPr>
                <w:ilvl w:val="0"/>
                <w:numId w:val="47"/>
              </w:numPr>
              <w:ind w:hanging="360"/>
              <w:rPr>
                <w:rFonts w:eastAsia="Times New Roman" w:cstheme="minorHAnsi"/>
                <w:color w:val="000000"/>
                <w:sz w:val="18"/>
                <w:szCs w:val="18"/>
              </w:rPr>
            </w:pPr>
            <w:r w:rsidRPr="00AB3294">
              <w:rPr>
                <w:rFonts w:eastAsia="Times New Roman" w:cstheme="minorHAnsi"/>
                <w:color w:val="000000"/>
                <w:sz w:val="18"/>
                <w:szCs w:val="18"/>
              </w:rPr>
              <w:t xml:space="preserve">jednorazowy zestaw do konikopunkcji dla dzieci - torba transportowa </w:t>
            </w:r>
          </w:p>
        </w:tc>
        <w:tc>
          <w:tcPr>
            <w:tcW w:w="994" w:type="dxa"/>
            <w:tcBorders>
              <w:top w:val="single" w:sz="8" w:space="0" w:color="000000"/>
              <w:left w:val="single" w:sz="8" w:space="0" w:color="000000"/>
              <w:bottom w:val="single" w:sz="8" w:space="0" w:color="000000"/>
              <w:right w:val="single" w:sz="4" w:space="0" w:color="000000"/>
            </w:tcBorders>
          </w:tcPr>
          <w:p w14:paraId="498D8914" w14:textId="77777777" w:rsidR="00C4775D" w:rsidRPr="00AB3294" w:rsidRDefault="00C4775D" w:rsidP="00C4775D">
            <w:pPr>
              <w:rPr>
                <w:rFonts w:eastAsia="Times New Roman" w:cstheme="minorHAnsi"/>
                <w:color w:val="000000"/>
                <w:sz w:val="18"/>
                <w:szCs w:val="18"/>
              </w:rPr>
            </w:pPr>
          </w:p>
        </w:tc>
      </w:tr>
      <w:tr w:rsidR="00C4775D" w:rsidRPr="00AB3294" w14:paraId="33499B17" w14:textId="77777777" w:rsidTr="00C4775D">
        <w:trPr>
          <w:trHeight w:val="8150"/>
        </w:trPr>
        <w:tc>
          <w:tcPr>
            <w:tcW w:w="574" w:type="dxa"/>
            <w:tcBorders>
              <w:top w:val="single" w:sz="8" w:space="0" w:color="000000"/>
              <w:left w:val="single" w:sz="8" w:space="0" w:color="000000"/>
              <w:bottom w:val="single" w:sz="8" w:space="0" w:color="000000"/>
              <w:right w:val="single" w:sz="8" w:space="0" w:color="000000"/>
            </w:tcBorders>
            <w:vAlign w:val="center"/>
          </w:tcPr>
          <w:p w14:paraId="421CE326"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48. </w:t>
            </w:r>
          </w:p>
        </w:tc>
        <w:tc>
          <w:tcPr>
            <w:tcW w:w="8347" w:type="dxa"/>
            <w:tcBorders>
              <w:top w:val="single" w:sz="8" w:space="0" w:color="000000"/>
              <w:left w:val="single" w:sz="8" w:space="0" w:color="000000"/>
              <w:bottom w:val="single" w:sz="8" w:space="0" w:color="000000"/>
              <w:right w:val="single" w:sz="8" w:space="0" w:color="000000"/>
            </w:tcBorders>
          </w:tcPr>
          <w:p w14:paraId="694307BD"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Kapnometr:  </w:t>
            </w:r>
          </w:p>
          <w:p w14:paraId="4B8CBCD2" w14:textId="77777777" w:rsidR="00C4775D" w:rsidRPr="00AB3294" w:rsidRDefault="00C4775D" w:rsidP="00E70FF6">
            <w:pPr>
              <w:numPr>
                <w:ilvl w:val="0"/>
                <w:numId w:val="48"/>
              </w:numPr>
              <w:ind w:hanging="360"/>
              <w:rPr>
                <w:rFonts w:eastAsia="Times New Roman" w:cstheme="minorHAnsi"/>
                <w:color w:val="000000"/>
                <w:sz w:val="18"/>
                <w:szCs w:val="18"/>
              </w:rPr>
            </w:pPr>
            <w:r w:rsidRPr="00AB3294">
              <w:rPr>
                <w:rFonts w:eastAsia="Times New Roman" w:cstheme="minorHAnsi"/>
                <w:color w:val="000000"/>
                <w:sz w:val="18"/>
                <w:szCs w:val="18"/>
              </w:rPr>
              <w:t xml:space="preserve">pomiar ETCO2 w strumieniu głównym  </w:t>
            </w:r>
          </w:p>
          <w:p w14:paraId="713491FD" w14:textId="77777777" w:rsidR="00C4775D" w:rsidRPr="00AB3294" w:rsidRDefault="00C4775D" w:rsidP="00E70FF6">
            <w:pPr>
              <w:numPr>
                <w:ilvl w:val="0"/>
                <w:numId w:val="48"/>
              </w:numPr>
              <w:spacing w:line="238" w:lineRule="auto"/>
              <w:ind w:hanging="360"/>
              <w:rPr>
                <w:rFonts w:eastAsia="Times New Roman" w:cstheme="minorHAnsi"/>
                <w:color w:val="000000"/>
                <w:sz w:val="18"/>
                <w:szCs w:val="18"/>
              </w:rPr>
            </w:pPr>
            <w:r w:rsidRPr="00AB3294">
              <w:rPr>
                <w:rFonts w:eastAsia="Times New Roman" w:cstheme="minorHAnsi"/>
                <w:color w:val="000000"/>
                <w:sz w:val="18"/>
                <w:szCs w:val="18"/>
              </w:rPr>
              <w:t xml:space="preserve">możliwość podłączenia do rurki intubacyjnej, worka resuscytacyjnego, przewodu pacjenta   </w:t>
            </w:r>
          </w:p>
          <w:p w14:paraId="08D17E9D" w14:textId="77777777" w:rsidR="00C4775D" w:rsidRPr="00AB3294" w:rsidRDefault="00C4775D" w:rsidP="00E70FF6">
            <w:pPr>
              <w:numPr>
                <w:ilvl w:val="0"/>
                <w:numId w:val="48"/>
              </w:numPr>
              <w:ind w:hanging="360"/>
              <w:rPr>
                <w:rFonts w:eastAsia="Times New Roman" w:cstheme="minorHAnsi"/>
                <w:color w:val="000000"/>
                <w:sz w:val="18"/>
                <w:szCs w:val="18"/>
              </w:rPr>
            </w:pPr>
            <w:r w:rsidRPr="00AB3294">
              <w:rPr>
                <w:rFonts w:eastAsia="Times New Roman" w:cstheme="minorHAnsi"/>
                <w:color w:val="000000"/>
                <w:sz w:val="18"/>
                <w:szCs w:val="18"/>
              </w:rPr>
              <w:t xml:space="preserve">temperatura pracy i pomiar w zakresie co najmniej  -5° do + 50°C </w:t>
            </w:r>
          </w:p>
          <w:p w14:paraId="67F30F7F" w14:textId="77777777" w:rsidR="00C4775D" w:rsidRPr="00AB3294" w:rsidRDefault="00C4775D" w:rsidP="00C4775D">
            <w:pPr>
              <w:ind w:left="334"/>
              <w:rPr>
                <w:rFonts w:eastAsia="Times New Roman" w:cstheme="minorHAnsi"/>
                <w:color w:val="000000"/>
                <w:sz w:val="18"/>
                <w:szCs w:val="18"/>
              </w:rPr>
            </w:pPr>
            <w:r w:rsidRPr="00AB3294">
              <w:rPr>
                <w:rFonts w:eastAsia="Times New Roman" w:cstheme="minorHAnsi"/>
                <w:color w:val="000000"/>
                <w:sz w:val="18"/>
                <w:szCs w:val="18"/>
              </w:rPr>
              <w:t xml:space="preserve">(zgodnie  </w:t>
            </w:r>
          </w:p>
          <w:p w14:paraId="72A65965" w14:textId="77777777" w:rsidR="00C4775D" w:rsidRPr="00AB3294" w:rsidRDefault="00C4775D" w:rsidP="00C4775D">
            <w:pPr>
              <w:ind w:left="334"/>
              <w:rPr>
                <w:rFonts w:eastAsia="Times New Roman" w:cstheme="minorHAnsi"/>
                <w:color w:val="000000"/>
                <w:sz w:val="18"/>
                <w:szCs w:val="18"/>
              </w:rPr>
            </w:pPr>
            <w:r w:rsidRPr="00AB3294">
              <w:rPr>
                <w:rFonts w:eastAsia="Times New Roman" w:cstheme="minorHAnsi"/>
                <w:color w:val="000000"/>
                <w:sz w:val="18"/>
                <w:szCs w:val="18"/>
              </w:rPr>
              <w:t xml:space="preserve">z wymaganiami PN EN 1789)   </w:t>
            </w:r>
          </w:p>
          <w:p w14:paraId="72C064DC" w14:textId="77777777" w:rsidR="00C4775D" w:rsidRPr="00AB3294" w:rsidRDefault="00C4775D" w:rsidP="00E70FF6">
            <w:pPr>
              <w:numPr>
                <w:ilvl w:val="0"/>
                <w:numId w:val="48"/>
              </w:numPr>
              <w:ind w:hanging="360"/>
              <w:rPr>
                <w:rFonts w:eastAsia="Times New Roman" w:cstheme="minorHAnsi"/>
                <w:color w:val="000000"/>
                <w:sz w:val="18"/>
                <w:szCs w:val="18"/>
              </w:rPr>
            </w:pPr>
            <w:r w:rsidRPr="00AB3294">
              <w:rPr>
                <w:rFonts w:eastAsia="Times New Roman" w:cstheme="minorHAnsi"/>
                <w:color w:val="000000"/>
                <w:sz w:val="18"/>
                <w:szCs w:val="18"/>
              </w:rPr>
              <w:t xml:space="preserve">rozmiar max. 60x40x40 mm  </w:t>
            </w:r>
          </w:p>
          <w:p w14:paraId="59EA3EC9" w14:textId="77777777" w:rsidR="00C4775D" w:rsidRPr="00AB3294" w:rsidRDefault="00C4775D" w:rsidP="00E70FF6">
            <w:pPr>
              <w:numPr>
                <w:ilvl w:val="0"/>
                <w:numId w:val="48"/>
              </w:numPr>
              <w:ind w:hanging="360"/>
              <w:rPr>
                <w:rFonts w:eastAsia="Times New Roman" w:cstheme="minorHAnsi"/>
                <w:color w:val="000000"/>
                <w:sz w:val="18"/>
                <w:szCs w:val="18"/>
              </w:rPr>
            </w:pPr>
            <w:r w:rsidRPr="00AB3294">
              <w:rPr>
                <w:rFonts w:eastAsia="Times New Roman" w:cstheme="minorHAnsi"/>
                <w:color w:val="000000"/>
                <w:sz w:val="18"/>
                <w:szCs w:val="18"/>
              </w:rPr>
              <w:t xml:space="preserve">wyświetlacz numeryczny LED   </w:t>
            </w:r>
          </w:p>
          <w:p w14:paraId="0A779065" w14:textId="77777777" w:rsidR="00C4775D" w:rsidRPr="00AB3294" w:rsidRDefault="00C4775D" w:rsidP="00E70FF6">
            <w:pPr>
              <w:numPr>
                <w:ilvl w:val="0"/>
                <w:numId w:val="48"/>
              </w:numPr>
              <w:spacing w:line="238" w:lineRule="auto"/>
              <w:ind w:hanging="360"/>
              <w:rPr>
                <w:rFonts w:eastAsia="Times New Roman" w:cstheme="minorHAnsi"/>
                <w:color w:val="000000"/>
                <w:sz w:val="18"/>
                <w:szCs w:val="18"/>
              </w:rPr>
            </w:pPr>
            <w:r w:rsidRPr="00AB3294">
              <w:rPr>
                <w:rFonts w:eastAsia="Times New Roman" w:cstheme="minorHAnsi"/>
                <w:color w:val="000000"/>
                <w:sz w:val="18"/>
                <w:szCs w:val="18"/>
              </w:rPr>
              <w:t xml:space="preserve">pomiar EtCO2 w zakresie co najmniej od 0 do 99 mmHg (skokowo co 1 mmHg) pozwalający na precyzyjną kontrolę zawartości CO2 w wydychanym powietrzu   </w:t>
            </w:r>
          </w:p>
          <w:p w14:paraId="27EB3155" w14:textId="77777777" w:rsidR="00C4775D" w:rsidRPr="00AB3294" w:rsidRDefault="00C4775D" w:rsidP="00E70FF6">
            <w:pPr>
              <w:numPr>
                <w:ilvl w:val="0"/>
                <w:numId w:val="48"/>
              </w:numPr>
              <w:spacing w:line="238" w:lineRule="auto"/>
              <w:ind w:hanging="360"/>
              <w:rPr>
                <w:rFonts w:eastAsia="Times New Roman" w:cstheme="minorHAnsi"/>
                <w:color w:val="000000"/>
                <w:sz w:val="18"/>
                <w:szCs w:val="18"/>
              </w:rPr>
            </w:pPr>
            <w:r w:rsidRPr="00AB3294">
              <w:rPr>
                <w:rFonts w:eastAsia="Times New Roman" w:cstheme="minorHAnsi"/>
                <w:color w:val="000000"/>
                <w:sz w:val="18"/>
                <w:szCs w:val="18"/>
              </w:rPr>
              <w:t xml:space="preserve">możliwość programowania alarmów przekroczenia progów wysokiego i niskiego poziomu EtCO2 z dokładnością do 1 mmHg  </w:t>
            </w:r>
          </w:p>
          <w:p w14:paraId="04D05E07" w14:textId="77777777" w:rsidR="00C4775D" w:rsidRPr="00AB3294" w:rsidRDefault="00C4775D" w:rsidP="00E70FF6">
            <w:pPr>
              <w:numPr>
                <w:ilvl w:val="0"/>
                <w:numId w:val="48"/>
              </w:numPr>
              <w:ind w:hanging="360"/>
              <w:rPr>
                <w:rFonts w:eastAsia="Times New Roman" w:cstheme="minorHAnsi"/>
                <w:color w:val="000000"/>
                <w:sz w:val="18"/>
                <w:szCs w:val="18"/>
              </w:rPr>
            </w:pPr>
            <w:r w:rsidRPr="00AB3294">
              <w:rPr>
                <w:rFonts w:eastAsia="Times New Roman" w:cstheme="minorHAnsi"/>
                <w:color w:val="000000"/>
                <w:sz w:val="18"/>
                <w:szCs w:val="18"/>
              </w:rPr>
              <w:t xml:space="preserve">dodatkowy orientacyjny wykres słupkowy wysycenia EtCO2  </w:t>
            </w:r>
          </w:p>
          <w:p w14:paraId="48B3E558" w14:textId="77777777" w:rsidR="00C4775D" w:rsidRPr="00AB3294" w:rsidRDefault="00C4775D" w:rsidP="00E70FF6">
            <w:pPr>
              <w:numPr>
                <w:ilvl w:val="0"/>
                <w:numId w:val="48"/>
              </w:numPr>
              <w:spacing w:line="238" w:lineRule="auto"/>
              <w:ind w:hanging="360"/>
              <w:rPr>
                <w:rFonts w:eastAsia="Times New Roman" w:cstheme="minorHAnsi"/>
                <w:color w:val="000000"/>
                <w:sz w:val="18"/>
                <w:szCs w:val="18"/>
              </w:rPr>
            </w:pPr>
            <w:r w:rsidRPr="00AB3294">
              <w:rPr>
                <w:rFonts w:eastAsia="Times New Roman" w:cstheme="minorHAnsi"/>
                <w:color w:val="000000"/>
                <w:sz w:val="18"/>
                <w:szCs w:val="18"/>
              </w:rPr>
              <w:t xml:space="preserve">pomiar ilości oddechów/minutę pozwalający na kontrolę częstości oddechów podczas prowadzenia Resuscytacji Krążeniowo Oddechowej  </w:t>
            </w:r>
          </w:p>
          <w:p w14:paraId="387240A7" w14:textId="77777777" w:rsidR="00C4775D" w:rsidRPr="00AB3294" w:rsidRDefault="00C4775D" w:rsidP="00E70FF6">
            <w:pPr>
              <w:numPr>
                <w:ilvl w:val="0"/>
                <w:numId w:val="48"/>
              </w:numPr>
              <w:spacing w:line="238" w:lineRule="auto"/>
              <w:ind w:hanging="360"/>
              <w:rPr>
                <w:rFonts w:eastAsia="Times New Roman" w:cstheme="minorHAnsi"/>
                <w:color w:val="000000"/>
                <w:sz w:val="18"/>
                <w:szCs w:val="18"/>
              </w:rPr>
            </w:pPr>
            <w:r w:rsidRPr="00AB3294">
              <w:rPr>
                <w:rFonts w:eastAsia="Times New Roman" w:cstheme="minorHAnsi"/>
                <w:color w:val="000000"/>
                <w:sz w:val="18"/>
                <w:szCs w:val="18"/>
              </w:rPr>
              <w:t xml:space="preserve">odporność na upadki z wysokości 1 m (zgodnie z wymaganiami normy PN EN 1789) lub równoważnej. </w:t>
            </w:r>
          </w:p>
          <w:p w14:paraId="12271EC9" w14:textId="77777777" w:rsidR="00C4775D" w:rsidRPr="00AB3294" w:rsidRDefault="00C4775D" w:rsidP="00E70FF6">
            <w:pPr>
              <w:numPr>
                <w:ilvl w:val="0"/>
                <w:numId w:val="48"/>
              </w:numPr>
              <w:ind w:hanging="360"/>
              <w:rPr>
                <w:rFonts w:eastAsia="Times New Roman" w:cstheme="minorHAnsi"/>
                <w:color w:val="000000"/>
                <w:sz w:val="18"/>
                <w:szCs w:val="18"/>
              </w:rPr>
            </w:pPr>
            <w:r w:rsidRPr="00AB3294">
              <w:rPr>
                <w:rFonts w:eastAsia="Times New Roman" w:cstheme="minorHAnsi"/>
                <w:color w:val="000000"/>
                <w:sz w:val="18"/>
                <w:szCs w:val="18"/>
              </w:rPr>
              <w:t xml:space="preserve">zasilanie: bateryjne </w:t>
            </w:r>
          </w:p>
          <w:p w14:paraId="01D4CFE1" w14:textId="77777777" w:rsidR="00C4775D" w:rsidRPr="00AB3294" w:rsidRDefault="00C4775D" w:rsidP="00E70FF6">
            <w:pPr>
              <w:numPr>
                <w:ilvl w:val="0"/>
                <w:numId w:val="48"/>
              </w:numPr>
              <w:ind w:hanging="360"/>
              <w:rPr>
                <w:rFonts w:eastAsia="Times New Roman" w:cstheme="minorHAnsi"/>
                <w:color w:val="000000"/>
                <w:sz w:val="18"/>
                <w:szCs w:val="18"/>
              </w:rPr>
            </w:pPr>
            <w:r w:rsidRPr="00AB3294">
              <w:rPr>
                <w:rFonts w:eastAsia="Times New Roman" w:cstheme="minorHAnsi"/>
                <w:color w:val="000000"/>
                <w:sz w:val="18"/>
                <w:szCs w:val="18"/>
              </w:rPr>
              <w:t xml:space="preserve">certyfikat zgodności z dyrektywą 93/43 EEC  lub równoważną. </w:t>
            </w:r>
          </w:p>
          <w:p w14:paraId="5C378975" w14:textId="77777777" w:rsidR="00C4775D" w:rsidRPr="00AB3294" w:rsidRDefault="00C4775D" w:rsidP="00E70FF6">
            <w:pPr>
              <w:numPr>
                <w:ilvl w:val="0"/>
                <w:numId w:val="48"/>
              </w:numPr>
              <w:spacing w:line="238" w:lineRule="auto"/>
              <w:ind w:hanging="360"/>
              <w:rPr>
                <w:rFonts w:eastAsia="Times New Roman" w:cstheme="minorHAnsi"/>
                <w:color w:val="000000"/>
                <w:sz w:val="18"/>
                <w:szCs w:val="18"/>
              </w:rPr>
            </w:pPr>
            <w:r w:rsidRPr="00AB3294">
              <w:rPr>
                <w:rFonts w:eastAsia="Times New Roman" w:cstheme="minorHAnsi"/>
                <w:color w:val="000000"/>
                <w:sz w:val="18"/>
                <w:szCs w:val="18"/>
              </w:rPr>
              <w:t xml:space="preserve">możliwość transportu w ambulansie - zgodność z normą EN-1789  lub równoważną. </w:t>
            </w:r>
          </w:p>
          <w:p w14:paraId="59A1397A" w14:textId="77777777" w:rsidR="00C4775D" w:rsidRPr="00AB3294" w:rsidRDefault="00C4775D" w:rsidP="00E70FF6">
            <w:pPr>
              <w:numPr>
                <w:ilvl w:val="0"/>
                <w:numId w:val="48"/>
              </w:numPr>
              <w:spacing w:after="158" w:line="238" w:lineRule="auto"/>
              <w:ind w:hanging="360"/>
              <w:rPr>
                <w:rFonts w:eastAsia="Times New Roman" w:cstheme="minorHAnsi"/>
                <w:color w:val="000000"/>
                <w:sz w:val="18"/>
                <w:szCs w:val="18"/>
              </w:rPr>
            </w:pPr>
            <w:r w:rsidRPr="00AB3294">
              <w:rPr>
                <w:rFonts w:eastAsia="Times New Roman" w:cstheme="minorHAnsi"/>
                <w:color w:val="000000"/>
                <w:sz w:val="18"/>
                <w:szCs w:val="18"/>
              </w:rPr>
              <w:t xml:space="preserve">Pojedyncze złącze oddechowe jednorazowego użytku do kapnometru - 10 szt. </w:t>
            </w:r>
          </w:p>
          <w:p w14:paraId="1926E459" w14:textId="77777777" w:rsidR="00C4775D" w:rsidRPr="00AB3294" w:rsidRDefault="00C4775D" w:rsidP="00E70FF6">
            <w:pPr>
              <w:numPr>
                <w:ilvl w:val="0"/>
                <w:numId w:val="48"/>
              </w:numPr>
              <w:spacing w:after="136"/>
              <w:ind w:hanging="360"/>
              <w:rPr>
                <w:rFonts w:eastAsia="Times New Roman" w:cstheme="minorHAnsi"/>
                <w:color w:val="000000"/>
                <w:sz w:val="18"/>
                <w:szCs w:val="18"/>
              </w:rPr>
            </w:pPr>
            <w:r w:rsidRPr="00AB3294">
              <w:rPr>
                <w:rFonts w:eastAsia="Times New Roman" w:cstheme="minorHAnsi"/>
                <w:color w:val="000000"/>
                <w:sz w:val="18"/>
                <w:szCs w:val="18"/>
              </w:rPr>
              <w:t xml:space="preserve">złączka przeznaczona dla osób dorosłych i dzieci powyżej 1 roku życia </w:t>
            </w:r>
          </w:p>
          <w:p w14:paraId="0412FACF" w14:textId="77777777" w:rsidR="00C4775D" w:rsidRPr="00AB3294" w:rsidRDefault="00C4775D" w:rsidP="00E70FF6">
            <w:pPr>
              <w:numPr>
                <w:ilvl w:val="0"/>
                <w:numId w:val="48"/>
              </w:numPr>
              <w:ind w:hanging="360"/>
              <w:rPr>
                <w:rFonts w:eastAsia="Times New Roman" w:cstheme="minorHAnsi"/>
                <w:color w:val="000000"/>
                <w:sz w:val="18"/>
                <w:szCs w:val="18"/>
              </w:rPr>
            </w:pPr>
            <w:r w:rsidRPr="00AB3294">
              <w:rPr>
                <w:rFonts w:eastAsia="Times New Roman" w:cstheme="minorHAnsi"/>
                <w:color w:val="000000"/>
                <w:sz w:val="18"/>
                <w:szCs w:val="18"/>
              </w:rPr>
              <w:t xml:space="preserve">pokrowiec ochronny </w:t>
            </w:r>
          </w:p>
        </w:tc>
        <w:tc>
          <w:tcPr>
            <w:tcW w:w="994" w:type="dxa"/>
            <w:tcBorders>
              <w:top w:val="single" w:sz="8" w:space="0" w:color="000000"/>
              <w:left w:val="single" w:sz="8" w:space="0" w:color="000000"/>
              <w:bottom w:val="single" w:sz="8" w:space="0" w:color="000000"/>
              <w:right w:val="single" w:sz="4" w:space="0" w:color="000000"/>
            </w:tcBorders>
            <w:vAlign w:val="center"/>
          </w:tcPr>
          <w:p w14:paraId="672C8DD2" w14:textId="77777777" w:rsidR="00C4775D" w:rsidRPr="00AB3294" w:rsidRDefault="00C4775D" w:rsidP="00C4775D">
            <w:pPr>
              <w:ind w:left="10"/>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73752691" w14:textId="77777777" w:rsidTr="00C4775D">
        <w:trPr>
          <w:trHeight w:val="3470"/>
        </w:trPr>
        <w:tc>
          <w:tcPr>
            <w:tcW w:w="574" w:type="dxa"/>
            <w:tcBorders>
              <w:top w:val="single" w:sz="8" w:space="0" w:color="000000"/>
              <w:left w:val="single" w:sz="8" w:space="0" w:color="000000"/>
              <w:bottom w:val="single" w:sz="8" w:space="0" w:color="000000"/>
              <w:right w:val="single" w:sz="8" w:space="0" w:color="000000"/>
            </w:tcBorders>
          </w:tcPr>
          <w:p w14:paraId="29CF871E"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lastRenderedPageBreak/>
              <w:t xml:space="preserve">49. </w:t>
            </w:r>
          </w:p>
        </w:tc>
        <w:tc>
          <w:tcPr>
            <w:tcW w:w="8347" w:type="dxa"/>
            <w:tcBorders>
              <w:top w:val="single" w:sz="8" w:space="0" w:color="000000"/>
              <w:left w:val="single" w:sz="8" w:space="0" w:color="000000"/>
              <w:bottom w:val="single" w:sz="8" w:space="0" w:color="000000"/>
              <w:right w:val="single" w:sz="8" w:space="0" w:color="000000"/>
            </w:tcBorders>
            <w:vAlign w:val="center"/>
          </w:tcPr>
          <w:p w14:paraId="197F417F" w14:textId="77777777" w:rsidR="00C4775D" w:rsidRPr="00AB3294" w:rsidRDefault="00C4775D" w:rsidP="00C4775D">
            <w:pPr>
              <w:spacing w:after="198"/>
              <w:rPr>
                <w:rFonts w:eastAsia="Times New Roman" w:cstheme="minorHAnsi"/>
                <w:color w:val="000000"/>
                <w:sz w:val="18"/>
                <w:szCs w:val="18"/>
              </w:rPr>
            </w:pPr>
            <w:r w:rsidRPr="00AB3294">
              <w:rPr>
                <w:rFonts w:eastAsia="Times New Roman" w:cstheme="minorHAnsi"/>
                <w:color w:val="000000"/>
                <w:sz w:val="18"/>
                <w:szCs w:val="18"/>
              </w:rPr>
              <w:t xml:space="preserve">Kask ochronny </w:t>
            </w:r>
          </w:p>
          <w:p w14:paraId="4200766F" w14:textId="77777777" w:rsidR="00C4775D" w:rsidRPr="00AB3294" w:rsidRDefault="00C4775D" w:rsidP="00E70FF6">
            <w:pPr>
              <w:numPr>
                <w:ilvl w:val="0"/>
                <w:numId w:val="49"/>
              </w:numPr>
              <w:spacing w:after="96"/>
              <w:ind w:hanging="360"/>
              <w:rPr>
                <w:rFonts w:eastAsia="Times New Roman" w:cstheme="minorHAnsi"/>
                <w:color w:val="000000"/>
                <w:sz w:val="18"/>
                <w:szCs w:val="18"/>
              </w:rPr>
            </w:pPr>
            <w:r w:rsidRPr="00AB3294">
              <w:rPr>
                <w:rFonts w:eastAsia="Times New Roman" w:cstheme="minorHAnsi"/>
                <w:color w:val="000000"/>
                <w:sz w:val="18"/>
                <w:szCs w:val="18"/>
              </w:rPr>
              <w:t xml:space="preserve">okres użytkowania min.5 lat </w:t>
            </w:r>
          </w:p>
          <w:p w14:paraId="26CC5D3D" w14:textId="77777777" w:rsidR="00C4775D" w:rsidRPr="00AB3294" w:rsidRDefault="00C4775D" w:rsidP="00E70FF6">
            <w:pPr>
              <w:numPr>
                <w:ilvl w:val="0"/>
                <w:numId w:val="49"/>
              </w:numPr>
              <w:spacing w:after="96"/>
              <w:ind w:hanging="360"/>
              <w:rPr>
                <w:rFonts w:eastAsia="Times New Roman" w:cstheme="minorHAnsi"/>
                <w:color w:val="000000"/>
                <w:sz w:val="18"/>
                <w:szCs w:val="18"/>
              </w:rPr>
            </w:pPr>
            <w:r w:rsidRPr="00AB3294">
              <w:rPr>
                <w:rFonts w:eastAsia="Times New Roman" w:cstheme="minorHAnsi"/>
                <w:color w:val="000000"/>
                <w:sz w:val="18"/>
                <w:szCs w:val="18"/>
              </w:rPr>
              <w:t xml:space="preserve">skorupa wykonana z wytrzymałego materiału ABS </w:t>
            </w:r>
          </w:p>
          <w:p w14:paraId="0921A9A2" w14:textId="77777777" w:rsidR="00C4775D" w:rsidRPr="00AB3294" w:rsidRDefault="00C4775D" w:rsidP="00E70FF6">
            <w:pPr>
              <w:numPr>
                <w:ilvl w:val="0"/>
                <w:numId w:val="49"/>
              </w:numPr>
              <w:spacing w:after="94"/>
              <w:ind w:hanging="360"/>
              <w:rPr>
                <w:rFonts w:eastAsia="Times New Roman" w:cstheme="minorHAnsi"/>
                <w:color w:val="000000"/>
                <w:sz w:val="18"/>
                <w:szCs w:val="18"/>
              </w:rPr>
            </w:pPr>
            <w:r w:rsidRPr="00AB3294">
              <w:rPr>
                <w:rFonts w:eastAsia="Times New Roman" w:cstheme="minorHAnsi"/>
                <w:color w:val="000000"/>
                <w:sz w:val="18"/>
                <w:szCs w:val="18"/>
              </w:rPr>
              <w:t xml:space="preserve">czteropunktowy pasek podbródkowy </w:t>
            </w:r>
          </w:p>
          <w:p w14:paraId="6B754F5E" w14:textId="77777777" w:rsidR="00C4775D" w:rsidRPr="00AB3294" w:rsidRDefault="00C4775D" w:rsidP="00E70FF6">
            <w:pPr>
              <w:numPr>
                <w:ilvl w:val="0"/>
                <w:numId w:val="49"/>
              </w:numPr>
              <w:spacing w:after="95"/>
              <w:ind w:hanging="360"/>
              <w:rPr>
                <w:rFonts w:eastAsia="Times New Roman" w:cstheme="minorHAnsi"/>
                <w:color w:val="000000"/>
                <w:sz w:val="18"/>
                <w:szCs w:val="18"/>
              </w:rPr>
            </w:pPr>
            <w:r w:rsidRPr="00AB3294">
              <w:rPr>
                <w:rFonts w:eastAsia="Times New Roman" w:cstheme="minorHAnsi"/>
                <w:color w:val="000000"/>
                <w:sz w:val="18"/>
                <w:szCs w:val="18"/>
              </w:rPr>
              <w:t xml:space="preserve">regulowany za pomocą pokrętła </w:t>
            </w:r>
          </w:p>
          <w:p w14:paraId="0E72A6BD" w14:textId="77777777" w:rsidR="00C4775D" w:rsidRPr="00AB3294" w:rsidRDefault="00C4775D" w:rsidP="00E70FF6">
            <w:pPr>
              <w:numPr>
                <w:ilvl w:val="0"/>
                <w:numId w:val="49"/>
              </w:numPr>
              <w:spacing w:after="3" w:line="340" w:lineRule="auto"/>
              <w:ind w:hanging="360"/>
              <w:rPr>
                <w:rFonts w:eastAsia="Times New Roman" w:cstheme="minorHAnsi"/>
                <w:color w:val="000000"/>
                <w:sz w:val="18"/>
                <w:szCs w:val="18"/>
              </w:rPr>
            </w:pPr>
            <w:r w:rsidRPr="00AB3294">
              <w:rPr>
                <w:rFonts w:eastAsia="Times New Roman" w:cstheme="minorHAnsi"/>
                <w:color w:val="000000"/>
                <w:sz w:val="18"/>
                <w:szCs w:val="18"/>
              </w:rPr>
              <w:t xml:space="preserve">piankowy napotnik stanowiący ochronę oczu przed kroplami potu/wody </w:t>
            </w:r>
          </w:p>
          <w:p w14:paraId="5F734F30" w14:textId="77777777" w:rsidR="00C4775D" w:rsidRPr="00AB3294" w:rsidRDefault="00C4775D" w:rsidP="00E70FF6">
            <w:pPr>
              <w:numPr>
                <w:ilvl w:val="0"/>
                <w:numId w:val="49"/>
              </w:numPr>
              <w:ind w:hanging="360"/>
              <w:rPr>
                <w:rFonts w:eastAsia="Times New Roman" w:cstheme="minorHAnsi"/>
                <w:color w:val="000000"/>
                <w:sz w:val="18"/>
                <w:szCs w:val="18"/>
              </w:rPr>
            </w:pPr>
            <w:r w:rsidRPr="00AB3294">
              <w:rPr>
                <w:rFonts w:eastAsia="Times New Roman" w:cstheme="minorHAnsi"/>
                <w:color w:val="000000"/>
                <w:sz w:val="18"/>
                <w:szCs w:val="18"/>
              </w:rPr>
              <w:t xml:space="preserve">waga do 500g </w:t>
            </w:r>
          </w:p>
        </w:tc>
        <w:tc>
          <w:tcPr>
            <w:tcW w:w="994" w:type="dxa"/>
            <w:tcBorders>
              <w:top w:val="single" w:sz="8" w:space="0" w:color="000000"/>
              <w:left w:val="single" w:sz="8" w:space="0" w:color="000000"/>
              <w:bottom w:val="single" w:sz="8" w:space="0" w:color="000000"/>
              <w:right w:val="single" w:sz="4" w:space="0" w:color="000000"/>
            </w:tcBorders>
            <w:vAlign w:val="center"/>
          </w:tcPr>
          <w:p w14:paraId="65B1DCEC"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3 </w:t>
            </w:r>
          </w:p>
        </w:tc>
      </w:tr>
    </w:tbl>
    <w:p w14:paraId="70558AE6" w14:textId="77777777" w:rsidR="00C4775D" w:rsidRPr="00AB3294" w:rsidRDefault="00C4775D" w:rsidP="00C4775D">
      <w:pPr>
        <w:spacing w:after="0"/>
        <w:ind w:left="-1416" w:right="994"/>
        <w:rPr>
          <w:rFonts w:eastAsia="Times New Roman" w:cstheme="minorHAnsi"/>
          <w:color w:val="000000"/>
          <w:sz w:val="18"/>
          <w:szCs w:val="18"/>
          <w14:ligatures w14:val="none"/>
        </w:rPr>
      </w:pPr>
    </w:p>
    <w:tbl>
      <w:tblPr>
        <w:tblStyle w:val="TableGrid"/>
        <w:tblW w:w="9914" w:type="dxa"/>
        <w:tblInd w:w="-418" w:type="dxa"/>
        <w:tblCellMar>
          <w:top w:w="159" w:type="dxa"/>
          <w:left w:w="98" w:type="dxa"/>
          <w:right w:w="27" w:type="dxa"/>
        </w:tblCellMar>
        <w:tblLook w:val="04A0" w:firstRow="1" w:lastRow="0" w:firstColumn="1" w:lastColumn="0" w:noHBand="0" w:noVBand="1"/>
      </w:tblPr>
      <w:tblGrid>
        <w:gridCol w:w="574"/>
        <w:gridCol w:w="8346"/>
        <w:gridCol w:w="994"/>
      </w:tblGrid>
      <w:tr w:rsidR="00C4775D" w:rsidRPr="00AB3294" w14:paraId="0CB156A7" w14:textId="77777777" w:rsidTr="00C4775D">
        <w:trPr>
          <w:trHeight w:val="835"/>
        </w:trPr>
        <w:tc>
          <w:tcPr>
            <w:tcW w:w="574" w:type="dxa"/>
            <w:tcBorders>
              <w:top w:val="single" w:sz="8" w:space="0" w:color="000000"/>
              <w:left w:val="single" w:sz="8" w:space="0" w:color="000000"/>
              <w:bottom w:val="single" w:sz="8" w:space="0" w:color="000000"/>
              <w:right w:val="single" w:sz="8" w:space="0" w:color="000000"/>
            </w:tcBorders>
          </w:tcPr>
          <w:p w14:paraId="1CBE8E12" w14:textId="77777777" w:rsidR="00C4775D" w:rsidRPr="00AB3294" w:rsidRDefault="00C4775D" w:rsidP="00C4775D">
            <w:pPr>
              <w:rPr>
                <w:rFonts w:eastAsia="Times New Roman" w:cstheme="minorHAnsi"/>
                <w:color w:val="000000"/>
                <w:sz w:val="18"/>
                <w:szCs w:val="18"/>
              </w:rPr>
            </w:pPr>
          </w:p>
        </w:tc>
        <w:tc>
          <w:tcPr>
            <w:tcW w:w="8347" w:type="dxa"/>
            <w:tcBorders>
              <w:top w:val="single" w:sz="8" w:space="0" w:color="000000"/>
              <w:left w:val="single" w:sz="8" w:space="0" w:color="000000"/>
              <w:bottom w:val="single" w:sz="8" w:space="0" w:color="000000"/>
              <w:right w:val="single" w:sz="8" w:space="0" w:color="000000"/>
            </w:tcBorders>
          </w:tcPr>
          <w:p w14:paraId="555D0D66" w14:textId="77777777" w:rsidR="00C4775D" w:rsidRPr="00AB3294" w:rsidRDefault="00C4775D" w:rsidP="00C4775D">
            <w:pPr>
              <w:ind w:left="360"/>
              <w:rPr>
                <w:rFonts w:eastAsia="Times New Roman" w:cstheme="minorHAnsi"/>
                <w:color w:val="000000"/>
                <w:sz w:val="18"/>
                <w:szCs w:val="18"/>
              </w:rPr>
            </w:pPr>
            <w:r w:rsidRPr="00AB3294">
              <w:rPr>
                <w:rFonts w:eastAsia="Times New Roman" w:cstheme="minorHAnsi"/>
                <w:color w:val="000000"/>
                <w:sz w:val="18"/>
                <w:szCs w:val="18"/>
              </w:rPr>
              <w:t xml:space="preserve">● spełnienie norm min.: CE, EN379, EN12492, ANSIZ89 </w:t>
            </w:r>
          </w:p>
        </w:tc>
        <w:tc>
          <w:tcPr>
            <w:tcW w:w="994" w:type="dxa"/>
            <w:tcBorders>
              <w:top w:val="single" w:sz="8" w:space="0" w:color="000000"/>
              <w:left w:val="single" w:sz="8" w:space="0" w:color="000000"/>
              <w:bottom w:val="single" w:sz="8" w:space="0" w:color="000000"/>
              <w:right w:val="single" w:sz="4" w:space="0" w:color="000000"/>
            </w:tcBorders>
          </w:tcPr>
          <w:p w14:paraId="6DD7D91E" w14:textId="77777777" w:rsidR="00C4775D" w:rsidRPr="00AB3294" w:rsidRDefault="00C4775D" w:rsidP="00C4775D">
            <w:pPr>
              <w:rPr>
                <w:rFonts w:eastAsia="Times New Roman" w:cstheme="minorHAnsi"/>
                <w:color w:val="000000"/>
                <w:sz w:val="18"/>
                <w:szCs w:val="18"/>
              </w:rPr>
            </w:pPr>
          </w:p>
        </w:tc>
      </w:tr>
      <w:tr w:rsidR="00C4775D" w:rsidRPr="00AB3294" w14:paraId="3AD958AC" w14:textId="77777777" w:rsidTr="00C4775D">
        <w:trPr>
          <w:trHeight w:val="655"/>
        </w:trPr>
        <w:tc>
          <w:tcPr>
            <w:tcW w:w="574" w:type="dxa"/>
            <w:tcBorders>
              <w:top w:val="single" w:sz="8" w:space="0" w:color="000000"/>
              <w:left w:val="single" w:sz="8" w:space="0" w:color="000000"/>
              <w:bottom w:val="single" w:sz="8" w:space="0" w:color="000000"/>
              <w:right w:val="single" w:sz="8" w:space="0" w:color="000000"/>
            </w:tcBorders>
          </w:tcPr>
          <w:p w14:paraId="0A55F6CC"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50. </w:t>
            </w:r>
          </w:p>
        </w:tc>
        <w:tc>
          <w:tcPr>
            <w:tcW w:w="8347" w:type="dxa"/>
            <w:tcBorders>
              <w:top w:val="single" w:sz="8" w:space="0" w:color="000000"/>
              <w:left w:val="single" w:sz="8" w:space="0" w:color="000000"/>
              <w:bottom w:val="single" w:sz="8" w:space="0" w:color="000000"/>
              <w:right w:val="single" w:sz="8" w:space="0" w:color="000000"/>
            </w:tcBorders>
          </w:tcPr>
          <w:p w14:paraId="1EE9B772"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Zestaw położniczy jednorazowy  </w:t>
            </w:r>
          </w:p>
        </w:tc>
        <w:tc>
          <w:tcPr>
            <w:tcW w:w="994" w:type="dxa"/>
            <w:tcBorders>
              <w:top w:val="single" w:sz="8" w:space="0" w:color="000000"/>
              <w:left w:val="single" w:sz="8" w:space="0" w:color="000000"/>
              <w:bottom w:val="single" w:sz="8" w:space="0" w:color="000000"/>
              <w:right w:val="single" w:sz="4" w:space="0" w:color="000000"/>
            </w:tcBorders>
            <w:vAlign w:val="center"/>
          </w:tcPr>
          <w:p w14:paraId="072F40E5"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3 </w:t>
            </w:r>
          </w:p>
        </w:tc>
      </w:tr>
      <w:tr w:rsidR="00C4775D" w:rsidRPr="00AB3294" w14:paraId="42511643" w14:textId="77777777" w:rsidTr="00C4775D">
        <w:trPr>
          <w:trHeight w:val="1622"/>
        </w:trPr>
        <w:tc>
          <w:tcPr>
            <w:tcW w:w="574" w:type="dxa"/>
            <w:tcBorders>
              <w:top w:val="single" w:sz="8" w:space="0" w:color="000000"/>
              <w:left w:val="single" w:sz="8" w:space="0" w:color="000000"/>
              <w:bottom w:val="single" w:sz="8" w:space="0" w:color="000000"/>
              <w:right w:val="single" w:sz="8" w:space="0" w:color="000000"/>
            </w:tcBorders>
            <w:vAlign w:val="center"/>
          </w:tcPr>
          <w:p w14:paraId="3F2BA343"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51. </w:t>
            </w:r>
          </w:p>
        </w:tc>
        <w:tc>
          <w:tcPr>
            <w:tcW w:w="8347" w:type="dxa"/>
            <w:tcBorders>
              <w:top w:val="single" w:sz="8" w:space="0" w:color="000000"/>
              <w:left w:val="single" w:sz="8" w:space="0" w:color="000000"/>
              <w:bottom w:val="single" w:sz="8" w:space="0" w:color="000000"/>
              <w:right w:val="single" w:sz="8" w:space="0" w:color="000000"/>
            </w:tcBorders>
          </w:tcPr>
          <w:p w14:paraId="082326F2"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Miska nerkowata  </w:t>
            </w:r>
          </w:p>
          <w:p w14:paraId="4799D114" w14:textId="77777777" w:rsidR="00C4775D" w:rsidRPr="00AB3294" w:rsidRDefault="00C4775D" w:rsidP="00E70FF6">
            <w:pPr>
              <w:numPr>
                <w:ilvl w:val="0"/>
                <w:numId w:val="50"/>
              </w:numPr>
              <w:spacing w:after="182"/>
              <w:ind w:hanging="360"/>
              <w:rPr>
                <w:rFonts w:eastAsia="Times New Roman" w:cstheme="minorHAnsi"/>
                <w:color w:val="000000"/>
                <w:sz w:val="18"/>
                <w:szCs w:val="18"/>
              </w:rPr>
            </w:pPr>
            <w:r w:rsidRPr="00AB3294">
              <w:rPr>
                <w:rFonts w:eastAsia="Times New Roman" w:cstheme="minorHAnsi"/>
                <w:color w:val="000000"/>
                <w:sz w:val="18"/>
                <w:szCs w:val="18"/>
              </w:rPr>
              <w:t xml:space="preserve">wykonana z masy papierowej </w:t>
            </w:r>
          </w:p>
          <w:p w14:paraId="72F6CAD3" w14:textId="77777777" w:rsidR="00C4775D" w:rsidRPr="00AB3294" w:rsidRDefault="00C4775D" w:rsidP="00E70FF6">
            <w:pPr>
              <w:numPr>
                <w:ilvl w:val="0"/>
                <w:numId w:val="50"/>
              </w:numPr>
              <w:ind w:hanging="360"/>
              <w:rPr>
                <w:rFonts w:eastAsia="Times New Roman" w:cstheme="minorHAnsi"/>
                <w:color w:val="000000"/>
                <w:sz w:val="18"/>
                <w:szCs w:val="18"/>
              </w:rPr>
            </w:pPr>
            <w:r w:rsidRPr="00AB3294">
              <w:rPr>
                <w:rFonts w:eastAsia="Times New Roman" w:cstheme="minorHAnsi"/>
                <w:color w:val="000000"/>
                <w:sz w:val="18"/>
                <w:szCs w:val="18"/>
              </w:rPr>
              <w:t xml:space="preserve">produkt jednorazowego użytku, </w:t>
            </w:r>
          </w:p>
        </w:tc>
        <w:tc>
          <w:tcPr>
            <w:tcW w:w="994" w:type="dxa"/>
            <w:tcBorders>
              <w:top w:val="single" w:sz="8" w:space="0" w:color="000000"/>
              <w:left w:val="single" w:sz="8" w:space="0" w:color="000000"/>
              <w:bottom w:val="single" w:sz="8" w:space="0" w:color="000000"/>
              <w:right w:val="single" w:sz="4" w:space="0" w:color="000000"/>
            </w:tcBorders>
            <w:vAlign w:val="center"/>
          </w:tcPr>
          <w:p w14:paraId="00CFE356" w14:textId="77777777" w:rsidR="00C4775D" w:rsidRPr="00AB3294" w:rsidRDefault="00C4775D" w:rsidP="00C4775D">
            <w:pPr>
              <w:ind w:right="73"/>
              <w:jc w:val="center"/>
              <w:rPr>
                <w:rFonts w:eastAsia="Times New Roman" w:cstheme="minorHAnsi"/>
                <w:color w:val="000000"/>
                <w:sz w:val="18"/>
                <w:szCs w:val="18"/>
              </w:rPr>
            </w:pPr>
            <w:r w:rsidRPr="00AB3294">
              <w:rPr>
                <w:rFonts w:eastAsia="Times New Roman" w:cstheme="minorHAnsi"/>
                <w:color w:val="000000"/>
                <w:sz w:val="18"/>
                <w:szCs w:val="18"/>
              </w:rPr>
              <w:t xml:space="preserve">10 </w:t>
            </w:r>
          </w:p>
        </w:tc>
      </w:tr>
      <w:tr w:rsidR="00C4775D" w:rsidRPr="00AB3294" w14:paraId="0FBABB42" w14:textId="77777777" w:rsidTr="00C4775D">
        <w:trPr>
          <w:trHeight w:val="494"/>
        </w:trPr>
        <w:tc>
          <w:tcPr>
            <w:tcW w:w="574" w:type="dxa"/>
            <w:tcBorders>
              <w:top w:val="single" w:sz="8" w:space="0" w:color="000000"/>
              <w:left w:val="single" w:sz="8" w:space="0" w:color="000000"/>
              <w:bottom w:val="single" w:sz="8" w:space="0" w:color="000000"/>
              <w:right w:val="single" w:sz="8" w:space="0" w:color="000000"/>
            </w:tcBorders>
            <w:vAlign w:val="center"/>
          </w:tcPr>
          <w:p w14:paraId="3BCFCEC6"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52. </w:t>
            </w:r>
          </w:p>
        </w:tc>
        <w:tc>
          <w:tcPr>
            <w:tcW w:w="8347" w:type="dxa"/>
            <w:tcBorders>
              <w:top w:val="single" w:sz="8" w:space="0" w:color="000000"/>
              <w:left w:val="single" w:sz="8" w:space="0" w:color="000000"/>
              <w:bottom w:val="single" w:sz="8" w:space="0" w:color="000000"/>
              <w:right w:val="single" w:sz="8" w:space="0" w:color="000000"/>
            </w:tcBorders>
            <w:vAlign w:val="center"/>
          </w:tcPr>
          <w:p w14:paraId="2E3C5D58"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Strzykawka Janeta 100 ml. </w:t>
            </w:r>
          </w:p>
        </w:tc>
        <w:tc>
          <w:tcPr>
            <w:tcW w:w="994" w:type="dxa"/>
            <w:tcBorders>
              <w:top w:val="single" w:sz="8" w:space="0" w:color="000000"/>
              <w:left w:val="single" w:sz="8" w:space="0" w:color="000000"/>
              <w:bottom w:val="single" w:sz="8" w:space="0" w:color="000000"/>
              <w:right w:val="single" w:sz="4" w:space="0" w:color="000000"/>
            </w:tcBorders>
            <w:vAlign w:val="center"/>
          </w:tcPr>
          <w:p w14:paraId="5CD5C385" w14:textId="77777777" w:rsidR="00C4775D" w:rsidRPr="00AB3294" w:rsidRDefault="00C4775D" w:rsidP="00C4775D">
            <w:pPr>
              <w:ind w:right="73"/>
              <w:jc w:val="center"/>
              <w:rPr>
                <w:rFonts w:eastAsia="Times New Roman" w:cstheme="minorHAnsi"/>
                <w:color w:val="000000"/>
                <w:sz w:val="18"/>
                <w:szCs w:val="18"/>
              </w:rPr>
            </w:pPr>
            <w:r w:rsidRPr="00AB3294">
              <w:rPr>
                <w:rFonts w:eastAsia="Times New Roman" w:cstheme="minorHAnsi"/>
                <w:color w:val="000000"/>
                <w:sz w:val="18"/>
                <w:szCs w:val="18"/>
              </w:rPr>
              <w:t xml:space="preserve">10 </w:t>
            </w:r>
          </w:p>
        </w:tc>
      </w:tr>
      <w:tr w:rsidR="00C4775D" w:rsidRPr="00AB3294" w14:paraId="7C54D1B9" w14:textId="77777777" w:rsidTr="00C4775D">
        <w:trPr>
          <w:trHeight w:val="497"/>
        </w:trPr>
        <w:tc>
          <w:tcPr>
            <w:tcW w:w="574" w:type="dxa"/>
            <w:tcBorders>
              <w:top w:val="single" w:sz="8" w:space="0" w:color="000000"/>
              <w:left w:val="single" w:sz="8" w:space="0" w:color="000000"/>
              <w:bottom w:val="single" w:sz="8" w:space="0" w:color="000000"/>
              <w:right w:val="single" w:sz="8" w:space="0" w:color="000000"/>
            </w:tcBorders>
            <w:vAlign w:val="center"/>
          </w:tcPr>
          <w:p w14:paraId="09AE82B6"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53. </w:t>
            </w:r>
          </w:p>
        </w:tc>
        <w:tc>
          <w:tcPr>
            <w:tcW w:w="8347" w:type="dxa"/>
            <w:tcBorders>
              <w:top w:val="single" w:sz="8" w:space="0" w:color="000000"/>
              <w:left w:val="single" w:sz="8" w:space="0" w:color="000000"/>
              <w:bottom w:val="single" w:sz="8" w:space="0" w:color="000000"/>
              <w:right w:val="single" w:sz="8" w:space="0" w:color="000000"/>
            </w:tcBorders>
            <w:vAlign w:val="center"/>
          </w:tcPr>
          <w:p w14:paraId="06D92848"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Worek na wymiociny </w:t>
            </w:r>
          </w:p>
        </w:tc>
        <w:tc>
          <w:tcPr>
            <w:tcW w:w="994" w:type="dxa"/>
            <w:tcBorders>
              <w:top w:val="single" w:sz="8" w:space="0" w:color="000000"/>
              <w:left w:val="single" w:sz="8" w:space="0" w:color="000000"/>
              <w:bottom w:val="single" w:sz="8" w:space="0" w:color="000000"/>
              <w:right w:val="single" w:sz="4" w:space="0" w:color="000000"/>
            </w:tcBorders>
            <w:vAlign w:val="center"/>
          </w:tcPr>
          <w:p w14:paraId="53EB136B" w14:textId="77777777" w:rsidR="00C4775D" w:rsidRPr="00AB3294" w:rsidRDefault="00C4775D" w:rsidP="00C4775D">
            <w:pPr>
              <w:ind w:right="73"/>
              <w:jc w:val="center"/>
              <w:rPr>
                <w:rFonts w:eastAsia="Times New Roman" w:cstheme="minorHAnsi"/>
                <w:color w:val="000000"/>
                <w:sz w:val="18"/>
                <w:szCs w:val="18"/>
              </w:rPr>
            </w:pPr>
            <w:r w:rsidRPr="00AB3294">
              <w:rPr>
                <w:rFonts w:eastAsia="Times New Roman" w:cstheme="minorHAnsi"/>
                <w:color w:val="000000"/>
                <w:sz w:val="18"/>
                <w:szCs w:val="18"/>
              </w:rPr>
              <w:t xml:space="preserve">10 </w:t>
            </w:r>
          </w:p>
        </w:tc>
      </w:tr>
      <w:tr w:rsidR="00C4775D" w:rsidRPr="00AB3294" w14:paraId="7FD9C2E9" w14:textId="77777777" w:rsidTr="00C4775D">
        <w:trPr>
          <w:trHeight w:val="1255"/>
        </w:trPr>
        <w:tc>
          <w:tcPr>
            <w:tcW w:w="574" w:type="dxa"/>
            <w:tcBorders>
              <w:top w:val="single" w:sz="8" w:space="0" w:color="000000"/>
              <w:left w:val="single" w:sz="8" w:space="0" w:color="000000"/>
              <w:bottom w:val="single" w:sz="8" w:space="0" w:color="000000"/>
              <w:right w:val="single" w:sz="8" w:space="0" w:color="000000"/>
            </w:tcBorders>
            <w:vAlign w:val="center"/>
          </w:tcPr>
          <w:p w14:paraId="5CFEAEF3"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54. </w:t>
            </w:r>
          </w:p>
        </w:tc>
        <w:tc>
          <w:tcPr>
            <w:tcW w:w="8347" w:type="dxa"/>
            <w:tcBorders>
              <w:top w:val="single" w:sz="8" w:space="0" w:color="000000"/>
              <w:left w:val="single" w:sz="8" w:space="0" w:color="000000"/>
              <w:bottom w:val="single" w:sz="8" w:space="0" w:color="000000"/>
              <w:right w:val="single" w:sz="8" w:space="0" w:color="000000"/>
            </w:tcBorders>
          </w:tcPr>
          <w:p w14:paraId="318A8D26"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Pojemnik na mocz typu “kaczka”  </w:t>
            </w:r>
          </w:p>
          <w:p w14:paraId="2B55C1B9"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 </w:t>
            </w:r>
          </w:p>
          <w:p w14:paraId="13F5A4A9" w14:textId="77777777" w:rsidR="00C4775D" w:rsidRPr="00AB3294" w:rsidRDefault="00C4775D" w:rsidP="00C4775D">
            <w:pPr>
              <w:ind w:left="360"/>
              <w:rPr>
                <w:rFonts w:eastAsia="Times New Roman" w:cstheme="minorHAnsi"/>
                <w:color w:val="000000"/>
                <w:sz w:val="18"/>
                <w:szCs w:val="18"/>
              </w:rPr>
            </w:pPr>
            <w:r w:rsidRPr="00AB3294">
              <w:rPr>
                <w:rFonts w:eastAsia="Times New Roman" w:cstheme="minorHAnsi"/>
                <w:color w:val="333333"/>
                <w:sz w:val="18"/>
                <w:szCs w:val="18"/>
              </w:rPr>
              <w:t xml:space="preserve">● </w:t>
            </w:r>
            <w:r w:rsidRPr="00AB3294">
              <w:rPr>
                <w:rFonts w:eastAsia="Times New Roman" w:cstheme="minorHAnsi"/>
                <w:color w:val="000000"/>
                <w:sz w:val="18"/>
                <w:szCs w:val="18"/>
              </w:rPr>
              <w:t xml:space="preserve">wykonana z masy papierowej </w:t>
            </w:r>
          </w:p>
        </w:tc>
        <w:tc>
          <w:tcPr>
            <w:tcW w:w="994" w:type="dxa"/>
            <w:tcBorders>
              <w:top w:val="single" w:sz="8" w:space="0" w:color="000000"/>
              <w:left w:val="single" w:sz="8" w:space="0" w:color="000000"/>
              <w:bottom w:val="single" w:sz="8" w:space="0" w:color="000000"/>
              <w:right w:val="single" w:sz="4" w:space="0" w:color="000000"/>
            </w:tcBorders>
            <w:vAlign w:val="center"/>
          </w:tcPr>
          <w:p w14:paraId="51BAA1B0"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55ABDE5A" w14:textId="77777777" w:rsidTr="00C4775D">
        <w:trPr>
          <w:trHeight w:val="1255"/>
        </w:trPr>
        <w:tc>
          <w:tcPr>
            <w:tcW w:w="574" w:type="dxa"/>
            <w:tcBorders>
              <w:top w:val="single" w:sz="8" w:space="0" w:color="000000"/>
              <w:left w:val="single" w:sz="8" w:space="0" w:color="000000"/>
              <w:bottom w:val="single" w:sz="8" w:space="0" w:color="000000"/>
              <w:right w:val="single" w:sz="8" w:space="0" w:color="000000"/>
            </w:tcBorders>
            <w:vAlign w:val="center"/>
          </w:tcPr>
          <w:p w14:paraId="60176D03"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55. </w:t>
            </w:r>
          </w:p>
        </w:tc>
        <w:tc>
          <w:tcPr>
            <w:tcW w:w="8347" w:type="dxa"/>
            <w:tcBorders>
              <w:top w:val="single" w:sz="8" w:space="0" w:color="000000"/>
              <w:left w:val="single" w:sz="8" w:space="0" w:color="000000"/>
              <w:bottom w:val="single" w:sz="8" w:space="0" w:color="000000"/>
              <w:right w:val="single" w:sz="8" w:space="0" w:color="000000"/>
            </w:tcBorders>
          </w:tcPr>
          <w:p w14:paraId="7DBDFC67"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Basen jednorazowy </w:t>
            </w:r>
          </w:p>
          <w:p w14:paraId="7C890655"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 </w:t>
            </w:r>
          </w:p>
          <w:p w14:paraId="2FC4E217" w14:textId="77777777" w:rsidR="00C4775D" w:rsidRPr="00AB3294" w:rsidRDefault="00C4775D" w:rsidP="00C4775D">
            <w:pPr>
              <w:ind w:left="360"/>
              <w:rPr>
                <w:rFonts w:eastAsia="Times New Roman" w:cstheme="minorHAnsi"/>
                <w:color w:val="000000"/>
                <w:sz w:val="18"/>
                <w:szCs w:val="18"/>
              </w:rPr>
            </w:pPr>
            <w:r w:rsidRPr="00AB3294">
              <w:rPr>
                <w:rFonts w:eastAsia="Times New Roman" w:cstheme="minorHAnsi"/>
                <w:color w:val="333333"/>
                <w:sz w:val="18"/>
                <w:szCs w:val="18"/>
              </w:rPr>
              <w:t xml:space="preserve">● </w:t>
            </w:r>
            <w:r w:rsidRPr="00AB3294">
              <w:rPr>
                <w:rFonts w:eastAsia="Times New Roman" w:cstheme="minorHAnsi"/>
                <w:color w:val="000000"/>
                <w:sz w:val="18"/>
                <w:szCs w:val="18"/>
              </w:rPr>
              <w:t xml:space="preserve"> wykonana z masy papierowej </w:t>
            </w:r>
          </w:p>
        </w:tc>
        <w:tc>
          <w:tcPr>
            <w:tcW w:w="994" w:type="dxa"/>
            <w:tcBorders>
              <w:top w:val="single" w:sz="8" w:space="0" w:color="000000"/>
              <w:left w:val="single" w:sz="8" w:space="0" w:color="000000"/>
              <w:bottom w:val="single" w:sz="8" w:space="0" w:color="000000"/>
              <w:right w:val="single" w:sz="4" w:space="0" w:color="000000"/>
            </w:tcBorders>
            <w:vAlign w:val="center"/>
          </w:tcPr>
          <w:p w14:paraId="2F2265E5"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2 </w:t>
            </w:r>
          </w:p>
        </w:tc>
      </w:tr>
      <w:tr w:rsidR="00C4775D" w:rsidRPr="00AB3294" w14:paraId="440D49D1" w14:textId="77777777" w:rsidTr="00C4775D">
        <w:trPr>
          <w:trHeight w:val="1046"/>
        </w:trPr>
        <w:tc>
          <w:tcPr>
            <w:tcW w:w="574" w:type="dxa"/>
            <w:tcBorders>
              <w:top w:val="single" w:sz="8" w:space="0" w:color="000000"/>
              <w:left w:val="single" w:sz="8" w:space="0" w:color="000000"/>
              <w:bottom w:val="single" w:sz="8" w:space="0" w:color="000000"/>
              <w:right w:val="single" w:sz="8" w:space="0" w:color="000000"/>
            </w:tcBorders>
            <w:vAlign w:val="center"/>
          </w:tcPr>
          <w:p w14:paraId="3D7E0C92"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56. </w:t>
            </w:r>
          </w:p>
        </w:tc>
        <w:tc>
          <w:tcPr>
            <w:tcW w:w="8347" w:type="dxa"/>
            <w:tcBorders>
              <w:top w:val="single" w:sz="8" w:space="0" w:color="000000"/>
              <w:left w:val="single" w:sz="8" w:space="0" w:color="000000"/>
              <w:bottom w:val="single" w:sz="8" w:space="0" w:color="000000"/>
              <w:right w:val="single" w:sz="8" w:space="0" w:color="000000"/>
            </w:tcBorders>
            <w:vAlign w:val="center"/>
          </w:tcPr>
          <w:p w14:paraId="27B509C4"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Pojemniki na zużyte materiały ostre ( na igły, skalpele): </w:t>
            </w:r>
          </w:p>
          <w:p w14:paraId="67447E0A" w14:textId="77777777" w:rsidR="00C4775D" w:rsidRPr="00AB3294" w:rsidRDefault="00C4775D" w:rsidP="00E70FF6">
            <w:pPr>
              <w:numPr>
                <w:ilvl w:val="0"/>
                <w:numId w:val="51"/>
              </w:numPr>
              <w:ind w:left="192" w:hanging="360"/>
              <w:rPr>
                <w:rFonts w:eastAsia="Times New Roman" w:cstheme="minorHAnsi"/>
                <w:color w:val="000000"/>
                <w:sz w:val="18"/>
                <w:szCs w:val="18"/>
              </w:rPr>
            </w:pPr>
            <w:r w:rsidRPr="00AB3294">
              <w:rPr>
                <w:rFonts w:eastAsia="Times New Roman" w:cstheme="minorHAnsi"/>
                <w:color w:val="000000"/>
                <w:sz w:val="18"/>
                <w:szCs w:val="18"/>
              </w:rPr>
              <w:t xml:space="preserve">Pojemnik na zużyte materiały ostre 1L - 1 szt. </w:t>
            </w:r>
          </w:p>
          <w:p w14:paraId="49A43DAB" w14:textId="77777777" w:rsidR="00C4775D" w:rsidRPr="00AB3294" w:rsidRDefault="00C4775D" w:rsidP="00E70FF6">
            <w:pPr>
              <w:numPr>
                <w:ilvl w:val="0"/>
                <w:numId w:val="51"/>
              </w:numPr>
              <w:ind w:left="192" w:hanging="360"/>
              <w:rPr>
                <w:rFonts w:eastAsia="Times New Roman" w:cstheme="minorHAnsi"/>
                <w:color w:val="000000"/>
                <w:sz w:val="18"/>
                <w:szCs w:val="18"/>
              </w:rPr>
            </w:pPr>
            <w:r w:rsidRPr="00AB3294">
              <w:rPr>
                <w:rFonts w:eastAsia="Times New Roman" w:cstheme="minorHAnsi"/>
                <w:color w:val="000000"/>
                <w:sz w:val="18"/>
                <w:szCs w:val="18"/>
              </w:rPr>
              <w:t xml:space="preserve">Pojemnik na zużyte materiały ostre 0,7L - 1 szt. </w:t>
            </w:r>
          </w:p>
        </w:tc>
        <w:tc>
          <w:tcPr>
            <w:tcW w:w="994" w:type="dxa"/>
            <w:tcBorders>
              <w:top w:val="single" w:sz="8" w:space="0" w:color="000000"/>
              <w:left w:val="single" w:sz="8" w:space="0" w:color="000000"/>
              <w:bottom w:val="single" w:sz="8" w:space="0" w:color="000000"/>
              <w:right w:val="single" w:sz="4" w:space="0" w:color="000000"/>
            </w:tcBorders>
            <w:vAlign w:val="center"/>
          </w:tcPr>
          <w:p w14:paraId="3CDEA283"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2 </w:t>
            </w:r>
          </w:p>
        </w:tc>
      </w:tr>
      <w:tr w:rsidR="00C4775D" w:rsidRPr="00AB3294" w14:paraId="3DF3E94F" w14:textId="77777777" w:rsidTr="00C4775D">
        <w:trPr>
          <w:trHeight w:val="497"/>
        </w:trPr>
        <w:tc>
          <w:tcPr>
            <w:tcW w:w="574" w:type="dxa"/>
            <w:tcBorders>
              <w:top w:val="single" w:sz="8" w:space="0" w:color="000000"/>
              <w:left w:val="single" w:sz="8" w:space="0" w:color="000000"/>
              <w:bottom w:val="single" w:sz="8" w:space="0" w:color="000000"/>
              <w:right w:val="single" w:sz="8" w:space="0" w:color="000000"/>
            </w:tcBorders>
            <w:vAlign w:val="center"/>
          </w:tcPr>
          <w:p w14:paraId="4CD5A2AE"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lastRenderedPageBreak/>
              <w:t xml:space="preserve">57. </w:t>
            </w:r>
          </w:p>
        </w:tc>
        <w:tc>
          <w:tcPr>
            <w:tcW w:w="8347" w:type="dxa"/>
            <w:tcBorders>
              <w:top w:val="single" w:sz="8" w:space="0" w:color="000000"/>
              <w:left w:val="single" w:sz="8" w:space="0" w:color="000000"/>
              <w:bottom w:val="single" w:sz="8" w:space="0" w:color="000000"/>
              <w:right w:val="single" w:sz="8" w:space="0" w:color="000000"/>
            </w:tcBorders>
            <w:vAlign w:val="center"/>
          </w:tcPr>
          <w:p w14:paraId="3ACEB930"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Zgłębnik żołądkowy CH 16 min. </w:t>
            </w:r>
          </w:p>
        </w:tc>
        <w:tc>
          <w:tcPr>
            <w:tcW w:w="994" w:type="dxa"/>
            <w:tcBorders>
              <w:top w:val="single" w:sz="8" w:space="0" w:color="000000"/>
              <w:left w:val="single" w:sz="8" w:space="0" w:color="000000"/>
              <w:bottom w:val="single" w:sz="8" w:space="0" w:color="000000"/>
              <w:right w:val="single" w:sz="4" w:space="0" w:color="000000"/>
            </w:tcBorders>
            <w:vAlign w:val="center"/>
          </w:tcPr>
          <w:p w14:paraId="27A34752" w14:textId="77777777" w:rsidR="00C4775D" w:rsidRPr="00AB3294" w:rsidRDefault="00C4775D" w:rsidP="00C4775D">
            <w:pPr>
              <w:ind w:right="73"/>
              <w:jc w:val="center"/>
              <w:rPr>
                <w:rFonts w:eastAsia="Times New Roman" w:cstheme="minorHAnsi"/>
                <w:color w:val="000000"/>
                <w:sz w:val="18"/>
                <w:szCs w:val="18"/>
              </w:rPr>
            </w:pPr>
            <w:r w:rsidRPr="00AB3294">
              <w:rPr>
                <w:rFonts w:eastAsia="Times New Roman" w:cstheme="minorHAnsi"/>
                <w:color w:val="000000"/>
                <w:sz w:val="18"/>
                <w:szCs w:val="18"/>
              </w:rPr>
              <w:t xml:space="preserve">10 </w:t>
            </w:r>
          </w:p>
        </w:tc>
      </w:tr>
      <w:tr w:rsidR="00C4775D" w:rsidRPr="00AB3294" w14:paraId="3F812BF1" w14:textId="77777777" w:rsidTr="00C4775D">
        <w:trPr>
          <w:trHeight w:val="497"/>
        </w:trPr>
        <w:tc>
          <w:tcPr>
            <w:tcW w:w="574" w:type="dxa"/>
            <w:tcBorders>
              <w:top w:val="single" w:sz="8" w:space="0" w:color="000000"/>
              <w:left w:val="single" w:sz="8" w:space="0" w:color="000000"/>
              <w:bottom w:val="single" w:sz="8" w:space="0" w:color="000000"/>
              <w:right w:val="single" w:sz="8" w:space="0" w:color="000000"/>
            </w:tcBorders>
            <w:vAlign w:val="center"/>
          </w:tcPr>
          <w:p w14:paraId="514A5157"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58. </w:t>
            </w:r>
          </w:p>
        </w:tc>
        <w:tc>
          <w:tcPr>
            <w:tcW w:w="8347" w:type="dxa"/>
            <w:tcBorders>
              <w:top w:val="single" w:sz="8" w:space="0" w:color="000000"/>
              <w:left w:val="single" w:sz="8" w:space="0" w:color="000000"/>
              <w:bottom w:val="single" w:sz="8" w:space="0" w:color="000000"/>
              <w:right w:val="single" w:sz="8" w:space="0" w:color="000000"/>
            </w:tcBorders>
            <w:vAlign w:val="center"/>
          </w:tcPr>
          <w:p w14:paraId="2B1F680C"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Zgłębnik żołądkowy CH 18 min  </w:t>
            </w:r>
          </w:p>
        </w:tc>
        <w:tc>
          <w:tcPr>
            <w:tcW w:w="994" w:type="dxa"/>
            <w:tcBorders>
              <w:top w:val="single" w:sz="8" w:space="0" w:color="000000"/>
              <w:left w:val="single" w:sz="8" w:space="0" w:color="000000"/>
              <w:bottom w:val="single" w:sz="8" w:space="0" w:color="000000"/>
              <w:right w:val="single" w:sz="4" w:space="0" w:color="000000"/>
            </w:tcBorders>
            <w:vAlign w:val="center"/>
          </w:tcPr>
          <w:p w14:paraId="6EE76E59" w14:textId="77777777" w:rsidR="00C4775D" w:rsidRPr="00AB3294" w:rsidRDefault="00C4775D" w:rsidP="00C4775D">
            <w:pPr>
              <w:ind w:right="73"/>
              <w:jc w:val="center"/>
              <w:rPr>
                <w:rFonts w:eastAsia="Times New Roman" w:cstheme="minorHAnsi"/>
                <w:color w:val="000000"/>
                <w:sz w:val="18"/>
                <w:szCs w:val="18"/>
              </w:rPr>
            </w:pPr>
            <w:r w:rsidRPr="00AB3294">
              <w:rPr>
                <w:rFonts w:eastAsia="Times New Roman" w:cstheme="minorHAnsi"/>
                <w:color w:val="000000"/>
                <w:sz w:val="18"/>
                <w:szCs w:val="18"/>
              </w:rPr>
              <w:t xml:space="preserve">10 </w:t>
            </w:r>
          </w:p>
        </w:tc>
      </w:tr>
      <w:tr w:rsidR="00C4775D" w:rsidRPr="00AB3294" w14:paraId="6900F408" w14:textId="77777777" w:rsidTr="00C4775D">
        <w:trPr>
          <w:trHeight w:val="494"/>
        </w:trPr>
        <w:tc>
          <w:tcPr>
            <w:tcW w:w="574" w:type="dxa"/>
            <w:tcBorders>
              <w:top w:val="single" w:sz="8" w:space="0" w:color="000000"/>
              <w:left w:val="single" w:sz="8" w:space="0" w:color="000000"/>
              <w:bottom w:val="single" w:sz="8" w:space="0" w:color="000000"/>
              <w:right w:val="single" w:sz="8" w:space="0" w:color="000000"/>
            </w:tcBorders>
            <w:vAlign w:val="center"/>
          </w:tcPr>
          <w:p w14:paraId="597F8DB2"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59. </w:t>
            </w:r>
          </w:p>
        </w:tc>
        <w:tc>
          <w:tcPr>
            <w:tcW w:w="8347" w:type="dxa"/>
            <w:tcBorders>
              <w:top w:val="single" w:sz="8" w:space="0" w:color="000000"/>
              <w:left w:val="single" w:sz="8" w:space="0" w:color="000000"/>
              <w:bottom w:val="single" w:sz="8" w:space="0" w:color="000000"/>
              <w:right w:val="single" w:sz="8" w:space="0" w:color="000000"/>
            </w:tcBorders>
            <w:vAlign w:val="center"/>
          </w:tcPr>
          <w:p w14:paraId="0D6BDB01"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Worki jednorazowe na odpady niemedyczne (czarne) 50 sztuk w rolce </w:t>
            </w:r>
          </w:p>
        </w:tc>
        <w:tc>
          <w:tcPr>
            <w:tcW w:w="994" w:type="dxa"/>
            <w:tcBorders>
              <w:top w:val="single" w:sz="8" w:space="0" w:color="000000"/>
              <w:left w:val="single" w:sz="8" w:space="0" w:color="000000"/>
              <w:bottom w:val="single" w:sz="8" w:space="0" w:color="000000"/>
              <w:right w:val="single" w:sz="4" w:space="0" w:color="000000"/>
            </w:tcBorders>
            <w:vAlign w:val="center"/>
          </w:tcPr>
          <w:p w14:paraId="7DBD7A12" w14:textId="77777777" w:rsidR="00C4775D" w:rsidRPr="00AB3294" w:rsidRDefault="00C4775D" w:rsidP="00C4775D">
            <w:pPr>
              <w:ind w:left="77"/>
              <w:rPr>
                <w:rFonts w:eastAsia="Times New Roman" w:cstheme="minorHAnsi"/>
                <w:color w:val="000000"/>
                <w:sz w:val="18"/>
                <w:szCs w:val="18"/>
              </w:rPr>
            </w:pPr>
            <w:r w:rsidRPr="00AB3294">
              <w:rPr>
                <w:rFonts w:eastAsia="Times New Roman" w:cstheme="minorHAnsi"/>
                <w:color w:val="000000"/>
                <w:sz w:val="18"/>
                <w:szCs w:val="18"/>
              </w:rPr>
              <w:t xml:space="preserve">2 rolki </w:t>
            </w:r>
          </w:p>
        </w:tc>
      </w:tr>
      <w:tr w:rsidR="00C4775D" w:rsidRPr="00AB3294" w14:paraId="43B60487" w14:textId="77777777" w:rsidTr="00C4775D">
        <w:trPr>
          <w:trHeight w:val="497"/>
        </w:trPr>
        <w:tc>
          <w:tcPr>
            <w:tcW w:w="574" w:type="dxa"/>
            <w:tcBorders>
              <w:top w:val="single" w:sz="8" w:space="0" w:color="000000"/>
              <w:left w:val="single" w:sz="8" w:space="0" w:color="000000"/>
              <w:bottom w:val="single" w:sz="8" w:space="0" w:color="000000"/>
              <w:right w:val="single" w:sz="8" w:space="0" w:color="000000"/>
            </w:tcBorders>
            <w:vAlign w:val="center"/>
          </w:tcPr>
          <w:p w14:paraId="649EBB88"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60. </w:t>
            </w:r>
          </w:p>
        </w:tc>
        <w:tc>
          <w:tcPr>
            <w:tcW w:w="8347" w:type="dxa"/>
            <w:tcBorders>
              <w:top w:val="single" w:sz="8" w:space="0" w:color="000000"/>
              <w:left w:val="single" w:sz="8" w:space="0" w:color="000000"/>
              <w:bottom w:val="single" w:sz="8" w:space="0" w:color="000000"/>
              <w:right w:val="single" w:sz="8" w:space="0" w:color="000000"/>
            </w:tcBorders>
            <w:vAlign w:val="center"/>
          </w:tcPr>
          <w:p w14:paraId="388D4E70"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Worki jednorazowe na odpady medyczne (czerwone) 50 sztuk w rolce </w:t>
            </w:r>
          </w:p>
        </w:tc>
        <w:tc>
          <w:tcPr>
            <w:tcW w:w="994" w:type="dxa"/>
            <w:tcBorders>
              <w:top w:val="single" w:sz="8" w:space="0" w:color="000000"/>
              <w:left w:val="single" w:sz="8" w:space="0" w:color="000000"/>
              <w:bottom w:val="single" w:sz="8" w:space="0" w:color="000000"/>
              <w:right w:val="single" w:sz="4" w:space="0" w:color="000000"/>
            </w:tcBorders>
            <w:vAlign w:val="center"/>
          </w:tcPr>
          <w:p w14:paraId="2006E619" w14:textId="77777777" w:rsidR="00C4775D" w:rsidRPr="00AB3294" w:rsidRDefault="00C4775D" w:rsidP="00C4775D">
            <w:pPr>
              <w:ind w:left="77"/>
              <w:rPr>
                <w:rFonts w:eastAsia="Times New Roman" w:cstheme="minorHAnsi"/>
                <w:color w:val="000000"/>
                <w:sz w:val="18"/>
                <w:szCs w:val="18"/>
              </w:rPr>
            </w:pPr>
            <w:r w:rsidRPr="00AB3294">
              <w:rPr>
                <w:rFonts w:eastAsia="Times New Roman" w:cstheme="minorHAnsi"/>
                <w:color w:val="000000"/>
                <w:sz w:val="18"/>
                <w:szCs w:val="18"/>
              </w:rPr>
              <w:t xml:space="preserve">2 rolki </w:t>
            </w:r>
          </w:p>
        </w:tc>
      </w:tr>
      <w:tr w:rsidR="00C4775D" w:rsidRPr="00AB3294" w14:paraId="42D0E300" w14:textId="77777777" w:rsidTr="00C4775D">
        <w:trPr>
          <w:trHeight w:val="497"/>
        </w:trPr>
        <w:tc>
          <w:tcPr>
            <w:tcW w:w="574" w:type="dxa"/>
            <w:tcBorders>
              <w:top w:val="single" w:sz="8" w:space="0" w:color="000000"/>
              <w:left w:val="single" w:sz="8" w:space="0" w:color="000000"/>
              <w:bottom w:val="single" w:sz="8" w:space="0" w:color="000000"/>
              <w:right w:val="single" w:sz="8" w:space="0" w:color="000000"/>
            </w:tcBorders>
            <w:vAlign w:val="center"/>
          </w:tcPr>
          <w:p w14:paraId="38D898C4"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61. </w:t>
            </w:r>
          </w:p>
        </w:tc>
        <w:tc>
          <w:tcPr>
            <w:tcW w:w="8347" w:type="dxa"/>
            <w:tcBorders>
              <w:top w:val="single" w:sz="8" w:space="0" w:color="000000"/>
              <w:left w:val="single" w:sz="8" w:space="0" w:color="000000"/>
              <w:bottom w:val="single" w:sz="8" w:space="0" w:color="000000"/>
              <w:right w:val="single" w:sz="8" w:space="0" w:color="000000"/>
            </w:tcBorders>
            <w:vAlign w:val="center"/>
          </w:tcPr>
          <w:p w14:paraId="68697C5B"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Nieprzepuszczalne prześcieradło na nosze (50 sztuk w opakowaniu) </w:t>
            </w:r>
          </w:p>
        </w:tc>
        <w:tc>
          <w:tcPr>
            <w:tcW w:w="994" w:type="dxa"/>
            <w:tcBorders>
              <w:top w:val="single" w:sz="8" w:space="0" w:color="000000"/>
              <w:left w:val="single" w:sz="8" w:space="0" w:color="000000"/>
              <w:bottom w:val="single" w:sz="8" w:space="0" w:color="000000"/>
              <w:right w:val="single" w:sz="4" w:space="0" w:color="000000"/>
            </w:tcBorders>
            <w:vAlign w:val="center"/>
          </w:tcPr>
          <w:p w14:paraId="31D49124" w14:textId="77777777" w:rsidR="00C4775D" w:rsidRPr="00AB3294" w:rsidRDefault="00C4775D" w:rsidP="00C4775D">
            <w:pPr>
              <w:ind w:right="73"/>
              <w:jc w:val="center"/>
              <w:rPr>
                <w:rFonts w:eastAsia="Times New Roman" w:cstheme="minorHAnsi"/>
                <w:color w:val="000000"/>
                <w:sz w:val="18"/>
                <w:szCs w:val="18"/>
              </w:rPr>
            </w:pPr>
            <w:r w:rsidRPr="00AB3294">
              <w:rPr>
                <w:rFonts w:eastAsia="Times New Roman" w:cstheme="minorHAnsi"/>
                <w:color w:val="000000"/>
                <w:sz w:val="18"/>
                <w:szCs w:val="18"/>
              </w:rPr>
              <w:t xml:space="preserve">5 op. </w:t>
            </w:r>
          </w:p>
        </w:tc>
      </w:tr>
      <w:tr w:rsidR="00C4775D" w:rsidRPr="00AB3294" w14:paraId="6101B047" w14:textId="77777777" w:rsidTr="00C4775D">
        <w:trPr>
          <w:trHeight w:val="3691"/>
        </w:trPr>
        <w:tc>
          <w:tcPr>
            <w:tcW w:w="574" w:type="dxa"/>
            <w:tcBorders>
              <w:top w:val="single" w:sz="8" w:space="0" w:color="000000"/>
              <w:left w:val="single" w:sz="8" w:space="0" w:color="000000"/>
              <w:bottom w:val="single" w:sz="8" w:space="0" w:color="000000"/>
              <w:right w:val="single" w:sz="8" w:space="0" w:color="000000"/>
            </w:tcBorders>
            <w:vAlign w:val="center"/>
          </w:tcPr>
          <w:p w14:paraId="62A1576E"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62. </w:t>
            </w:r>
          </w:p>
        </w:tc>
        <w:tc>
          <w:tcPr>
            <w:tcW w:w="8347" w:type="dxa"/>
            <w:tcBorders>
              <w:top w:val="single" w:sz="8" w:space="0" w:color="000000"/>
              <w:left w:val="single" w:sz="8" w:space="0" w:color="000000"/>
              <w:bottom w:val="single" w:sz="8" w:space="0" w:color="000000"/>
              <w:right w:val="single" w:sz="8" w:space="0" w:color="000000"/>
            </w:tcBorders>
          </w:tcPr>
          <w:p w14:paraId="62A40E65"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Odzież całoroczna, komplet składający się z: </w:t>
            </w:r>
          </w:p>
          <w:p w14:paraId="4AC9270F" w14:textId="77777777" w:rsidR="00C4775D" w:rsidRPr="00AB3294" w:rsidRDefault="00C4775D" w:rsidP="00E70FF6">
            <w:pPr>
              <w:numPr>
                <w:ilvl w:val="0"/>
                <w:numId w:val="52"/>
              </w:numPr>
              <w:spacing w:line="238" w:lineRule="auto"/>
              <w:ind w:left="192" w:hanging="360"/>
              <w:rPr>
                <w:rFonts w:eastAsia="Times New Roman" w:cstheme="minorHAnsi"/>
                <w:color w:val="000000"/>
                <w:sz w:val="18"/>
                <w:szCs w:val="18"/>
              </w:rPr>
            </w:pPr>
            <w:r w:rsidRPr="00AB3294">
              <w:rPr>
                <w:rFonts w:eastAsia="Times New Roman" w:cstheme="minorHAnsi"/>
                <w:color w:val="000000"/>
                <w:sz w:val="18"/>
                <w:szCs w:val="18"/>
              </w:rPr>
              <w:t xml:space="preserve">kurtka w kolorze czerwonym typu softshell oznaczona logiem zgodnym z wymogami systemu ratownictwa medycznego, odporna na warunki atmosferyczne, chroniąca przed deszczem  i wiatrem wyposażona w pasy odblaskowe o intensywnej widzialności po zmroku w świetle odbitym. </w:t>
            </w:r>
          </w:p>
          <w:p w14:paraId="21EC59A5" w14:textId="77777777" w:rsidR="00C4775D" w:rsidRPr="00AB3294" w:rsidRDefault="00C4775D" w:rsidP="00E70FF6">
            <w:pPr>
              <w:numPr>
                <w:ilvl w:val="0"/>
                <w:numId w:val="52"/>
              </w:numPr>
              <w:spacing w:line="238" w:lineRule="auto"/>
              <w:ind w:left="192" w:hanging="360"/>
              <w:rPr>
                <w:rFonts w:eastAsia="Times New Roman" w:cstheme="minorHAnsi"/>
                <w:color w:val="000000"/>
                <w:sz w:val="18"/>
                <w:szCs w:val="18"/>
              </w:rPr>
            </w:pPr>
            <w:r w:rsidRPr="00AB3294">
              <w:rPr>
                <w:rFonts w:eastAsia="Times New Roman" w:cstheme="minorHAnsi"/>
                <w:color w:val="000000"/>
                <w:sz w:val="18"/>
                <w:szCs w:val="18"/>
              </w:rPr>
              <w:t xml:space="preserve">spodnie typu bojówki w kolorze czerwonym tzw. fluo, dół nogawek wyposażony w taśmy odblaskowe o intensywnej widzialności po zmroku w świetle odbitym. </w:t>
            </w:r>
          </w:p>
          <w:p w14:paraId="0337D7B3" w14:textId="77777777" w:rsidR="00C4775D" w:rsidRPr="00AB3294" w:rsidRDefault="00C4775D" w:rsidP="00E70FF6">
            <w:pPr>
              <w:numPr>
                <w:ilvl w:val="0"/>
                <w:numId w:val="52"/>
              </w:numPr>
              <w:spacing w:line="238" w:lineRule="auto"/>
              <w:ind w:left="192" w:hanging="360"/>
              <w:rPr>
                <w:rFonts w:eastAsia="Times New Roman" w:cstheme="minorHAnsi"/>
                <w:color w:val="000000"/>
                <w:sz w:val="18"/>
                <w:szCs w:val="18"/>
              </w:rPr>
            </w:pPr>
            <w:r w:rsidRPr="00AB3294">
              <w:rPr>
                <w:rFonts w:eastAsia="Times New Roman" w:cstheme="minorHAnsi"/>
                <w:color w:val="000000"/>
                <w:sz w:val="18"/>
                <w:szCs w:val="18"/>
              </w:rPr>
              <w:t xml:space="preserve">koszula polo z logiem systemu ratownictwa medycznego w kolorze czerwonym </w:t>
            </w:r>
          </w:p>
          <w:p w14:paraId="105AAFD1" w14:textId="77777777" w:rsidR="00C4775D" w:rsidRPr="00AB3294" w:rsidRDefault="00C4775D" w:rsidP="00E70FF6">
            <w:pPr>
              <w:numPr>
                <w:ilvl w:val="0"/>
                <w:numId w:val="52"/>
              </w:numPr>
              <w:ind w:left="192" w:hanging="360"/>
              <w:rPr>
                <w:rFonts w:eastAsia="Times New Roman" w:cstheme="minorHAnsi"/>
                <w:color w:val="000000"/>
                <w:sz w:val="18"/>
                <w:szCs w:val="18"/>
              </w:rPr>
            </w:pPr>
            <w:r w:rsidRPr="00AB3294">
              <w:rPr>
                <w:rFonts w:eastAsia="Times New Roman" w:cstheme="minorHAnsi"/>
                <w:color w:val="000000"/>
                <w:sz w:val="18"/>
                <w:szCs w:val="18"/>
              </w:rPr>
              <w:t xml:space="preserve">obuwie tzw. taktyczne </w:t>
            </w:r>
          </w:p>
        </w:tc>
        <w:tc>
          <w:tcPr>
            <w:tcW w:w="994" w:type="dxa"/>
            <w:tcBorders>
              <w:top w:val="single" w:sz="8" w:space="0" w:color="000000"/>
              <w:left w:val="single" w:sz="8" w:space="0" w:color="000000"/>
              <w:bottom w:val="single" w:sz="8" w:space="0" w:color="000000"/>
              <w:right w:val="single" w:sz="4" w:space="0" w:color="000000"/>
            </w:tcBorders>
            <w:vAlign w:val="center"/>
          </w:tcPr>
          <w:p w14:paraId="0217AAD7"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3 </w:t>
            </w:r>
          </w:p>
        </w:tc>
      </w:tr>
    </w:tbl>
    <w:p w14:paraId="18D47A26" w14:textId="77777777" w:rsidR="00C4775D" w:rsidRPr="00AB3294" w:rsidRDefault="00C4775D" w:rsidP="00C4775D">
      <w:pPr>
        <w:spacing w:after="0"/>
        <w:ind w:left="-1416" w:right="994"/>
        <w:rPr>
          <w:rFonts w:eastAsia="Times New Roman" w:cstheme="minorHAnsi"/>
          <w:color w:val="000000"/>
          <w:sz w:val="18"/>
          <w:szCs w:val="18"/>
          <w14:ligatures w14:val="none"/>
        </w:rPr>
      </w:pPr>
    </w:p>
    <w:tbl>
      <w:tblPr>
        <w:tblStyle w:val="TableGrid"/>
        <w:tblW w:w="9914" w:type="dxa"/>
        <w:tblInd w:w="-418" w:type="dxa"/>
        <w:tblCellMar>
          <w:top w:w="154" w:type="dxa"/>
          <w:left w:w="98" w:type="dxa"/>
          <w:bottom w:w="110" w:type="dxa"/>
          <w:right w:w="27" w:type="dxa"/>
        </w:tblCellMar>
        <w:tblLook w:val="04A0" w:firstRow="1" w:lastRow="0" w:firstColumn="1" w:lastColumn="0" w:noHBand="0" w:noVBand="1"/>
      </w:tblPr>
      <w:tblGrid>
        <w:gridCol w:w="574"/>
        <w:gridCol w:w="8346"/>
        <w:gridCol w:w="994"/>
      </w:tblGrid>
      <w:tr w:rsidR="00C4775D" w:rsidRPr="00AB3294" w14:paraId="5A8EAAD3" w14:textId="77777777" w:rsidTr="00C4775D">
        <w:trPr>
          <w:trHeight w:val="773"/>
        </w:trPr>
        <w:tc>
          <w:tcPr>
            <w:tcW w:w="574" w:type="dxa"/>
            <w:tcBorders>
              <w:top w:val="single" w:sz="8" w:space="0" w:color="000000"/>
              <w:left w:val="single" w:sz="8" w:space="0" w:color="000000"/>
              <w:bottom w:val="single" w:sz="8" w:space="0" w:color="000000"/>
              <w:right w:val="single" w:sz="8" w:space="0" w:color="000000"/>
            </w:tcBorders>
          </w:tcPr>
          <w:p w14:paraId="2A5ED2EE" w14:textId="77777777" w:rsidR="00C4775D" w:rsidRPr="00AB3294" w:rsidRDefault="00C4775D" w:rsidP="00C4775D">
            <w:pPr>
              <w:rPr>
                <w:rFonts w:eastAsia="Times New Roman" w:cstheme="minorHAnsi"/>
                <w:color w:val="000000"/>
                <w:sz w:val="18"/>
                <w:szCs w:val="18"/>
              </w:rPr>
            </w:pPr>
          </w:p>
        </w:tc>
        <w:tc>
          <w:tcPr>
            <w:tcW w:w="8347" w:type="dxa"/>
            <w:tcBorders>
              <w:top w:val="single" w:sz="8" w:space="0" w:color="000000"/>
              <w:left w:val="single" w:sz="8" w:space="0" w:color="000000"/>
              <w:bottom w:val="single" w:sz="8" w:space="0" w:color="000000"/>
              <w:right w:val="single" w:sz="8" w:space="0" w:color="000000"/>
            </w:tcBorders>
            <w:vAlign w:val="center"/>
          </w:tcPr>
          <w:p w14:paraId="12CEC71C" w14:textId="77777777" w:rsidR="00C4775D" w:rsidRPr="00AB3294" w:rsidRDefault="00C4775D" w:rsidP="00C4775D">
            <w:pPr>
              <w:ind w:left="50"/>
              <w:rPr>
                <w:rFonts w:eastAsia="Times New Roman" w:cstheme="minorHAnsi"/>
                <w:color w:val="000000"/>
                <w:sz w:val="18"/>
                <w:szCs w:val="18"/>
              </w:rPr>
            </w:pPr>
            <w:r w:rsidRPr="00AB3294">
              <w:rPr>
                <w:rFonts w:eastAsia="Times New Roman" w:cstheme="minorHAnsi"/>
                <w:color w:val="000000"/>
                <w:sz w:val="18"/>
                <w:szCs w:val="18"/>
              </w:rPr>
              <w:t xml:space="preserve">UWAGA! Rozmiary odzieży Zamawiający określi po podpisaniu umowy z Wykonawcą. </w:t>
            </w:r>
          </w:p>
        </w:tc>
        <w:tc>
          <w:tcPr>
            <w:tcW w:w="994" w:type="dxa"/>
            <w:tcBorders>
              <w:top w:val="single" w:sz="8" w:space="0" w:color="000000"/>
              <w:left w:val="single" w:sz="8" w:space="0" w:color="000000"/>
              <w:bottom w:val="single" w:sz="8" w:space="0" w:color="000000"/>
              <w:right w:val="single" w:sz="4" w:space="0" w:color="000000"/>
            </w:tcBorders>
          </w:tcPr>
          <w:p w14:paraId="21B93E10" w14:textId="77777777" w:rsidR="00C4775D" w:rsidRPr="00AB3294" w:rsidRDefault="00C4775D" w:rsidP="00C4775D">
            <w:pPr>
              <w:rPr>
                <w:rFonts w:eastAsia="Times New Roman" w:cstheme="minorHAnsi"/>
                <w:color w:val="000000"/>
                <w:sz w:val="18"/>
                <w:szCs w:val="18"/>
              </w:rPr>
            </w:pPr>
          </w:p>
        </w:tc>
      </w:tr>
      <w:tr w:rsidR="00C4775D" w:rsidRPr="00AB3294" w14:paraId="6BDCAEEF" w14:textId="77777777" w:rsidTr="00C4775D">
        <w:trPr>
          <w:trHeight w:val="497"/>
        </w:trPr>
        <w:tc>
          <w:tcPr>
            <w:tcW w:w="574" w:type="dxa"/>
            <w:tcBorders>
              <w:top w:val="single" w:sz="8" w:space="0" w:color="000000"/>
              <w:left w:val="single" w:sz="8" w:space="0" w:color="000000"/>
              <w:bottom w:val="single" w:sz="8" w:space="0" w:color="000000"/>
              <w:right w:val="single" w:sz="8" w:space="0" w:color="000000"/>
            </w:tcBorders>
            <w:vAlign w:val="center"/>
          </w:tcPr>
          <w:p w14:paraId="2E3C57A4"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63. </w:t>
            </w:r>
          </w:p>
        </w:tc>
        <w:tc>
          <w:tcPr>
            <w:tcW w:w="8347" w:type="dxa"/>
            <w:tcBorders>
              <w:top w:val="single" w:sz="8" w:space="0" w:color="000000"/>
              <w:left w:val="single" w:sz="8" w:space="0" w:color="000000"/>
              <w:bottom w:val="single" w:sz="8" w:space="0" w:color="000000"/>
              <w:right w:val="single" w:sz="8" w:space="0" w:color="000000"/>
            </w:tcBorders>
            <w:vAlign w:val="center"/>
          </w:tcPr>
          <w:p w14:paraId="5BFAF323"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Rękawice ochronne do szczątków  </w:t>
            </w:r>
          </w:p>
        </w:tc>
        <w:tc>
          <w:tcPr>
            <w:tcW w:w="994" w:type="dxa"/>
            <w:tcBorders>
              <w:top w:val="single" w:sz="8" w:space="0" w:color="000000"/>
              <w:left w:val="single" w:sz="8" w:space="0" w:color="000000"/>
              <w:bottom w:val="single" w:sz="8" w:space="0" w:color="000000"/>
              <w:right w:val="single" w:sz="4" w:space="0" w:color="000000"/>
            </w:tcBorders>
            <w:vAlign w:val="center"/>
          </w:tcPr>
          <w:p w14:paraId="454E6745"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3 </w:t>
            </w:r>
          </w:p>
        </w:tc>
      </w:tr>
      <w:tr w:rsidR="00C4775D" w:rsidRPr="00AB3294" w14:paraId="3918CCF4" w14:textId="77777777" w:rsidTr="00C4775D">
        <w:trPr>
          <w:trHeight w:val="3415"/>
        </w:trPr>
        <w:tc>
          <w:tcPr>
            <w:tcW w:w="574" w:type="dxa"/>
            <w:tcBorders>
              <w:top w:val="single" w:sz="8" w:space="0" w:color="000000"/>
              <w:left w:val="single" w:sz="8" w:space="0" w:color="000000"/>
              <w:bottom w:val="single" w:sz="8" w:space="0" w:color="000000"/>
              <w:right w:val="single" w:sz="8" w:space="0" w:color="000000"/>
            </w:tcBorders>
            <w:vAlign w:val="center"/>
          </w:tcPr>
          <w:p w14:paraId="0C30041C"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64. </w:t>
            </w:r>
          </w:p>
        </w:tc>
        <w:tc>
          <w:tcPr>
            <w:tcW w:w="8347" w:type="dxa"/>
            <w:tcBorders>
              <w:top w:val="single" w:sz="8" w:space="0" w:color="000000"/>
              <w:left w:val="single" w:sz="8" w:space="0" w:color="000000"/>
              <w:bottom w:val="single" w:sz="8" w:space="0" w:color="000000"/>
              <w:right w:val="single" w:sz="8" w:space="0" w:color="000000"/>
            </w:tcBorders>
            <w:vAlign w:val="center"/>
          </w:tcPr>
          <w:p w14:paraId="291A4E43"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Obuwie ochronne dla ratowników medycznych  </w:t>
            </w:r>
          </w:p>
          <w:p w14:paraId="71391AA2"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 </w:t>
            </w:r>
          </w:p>
          <w:p w14:paraId="36BF9ED4" w14:textId="77777777" w:rsidR="00C4775D" w:rsidRPr="00AB3294" w:rsidRDefault="00C4775D" w:rsidP="00E70FF6">
            <w:pPr>
              <w:numPr>
                <w:ilvl w:val="0"/>
                <w:numId w:val="53"/>
              </w:numPr>
              <w:spacing w:after="182"/>
              <w:ind w:hanging="360"/>
              <w:rPr>
                <w:rFonts w:eastAsia="Times New Roman" w:cstheme="minorHAnsi"/>
                <w:color w:val="000000"/>
                <w:sz w:val="18"/>
                <w:szCs w:val="18"/>
              </w:rPr>
            </w:pPr>
            <w:r w:rsidRPr="00AB3294">
              <w:rPr>
                <w:rFonts w:eastAsia="Times New Roman" w:cstheme="minorHAnsi"/>
                <w:color w:val="000000"/>
                <w:sz w:val="18"/>
                <w:szCs w:val="18"/>
              </w:rPr>
              <w:t xml:space="preserve">wykonane z materiału zapewniającego komfortowe użytkowanie </w:t>
            </w:r>
          </w:p>
          <w:p w14:paraId="703D0D18" w14:textId="77777777" w:rsidR="00C4775D" w:rsidRPr="00AB3294" w:rsidRDefault="00C4775D" w:rsidP="00E70FF6">
            <w:pPr>
              <w:numPr>
                <w:ilvl w:val="0"/>
                <w:numId w:val="53"/>
              </w:numPr>
              <w:spacing w:after="182"/>
              <w:ind w:hanging="360"/>
              <w:rPr>
                <w:rFonts w:eastAsia="Times New Roman" w:cstheme="minorHAnsi"/>
                <w:color w:val="000000"/>
                <w:sz w:val="18"/>
                <w:szCs w:val="18"/>
              </w:rPr>
            </w:pPr>
            <w:r w:rsidRPr="00AB3294">
              <w:rPr>
                <w:rFonts w:eastAsia="Times New Roman" w:cstheme="minorHAnsi"/>
                <w:color w:val="000000"/>
                <w:sz w:val="18"/>
                <w:szCs w:val="18"/>
              </w:rPr>
              <w:t xml:space="preserve">wzmocnione w części palcowej  </w:t>
            </w:r>
          </w:p>
          <w:p w14:paraId="712C4900" w14:textId="77777777" w:rsidR="00C4775D" w:rsidRPr="00AB3294" w:rsidRDefault="00C4775D" w:rsidP="00E70FF6">
            <w:pPr>
              <w:numPr>
                <w:ilvl w:val="0"/>
                <w:numId w:val="53"/>
              </w:numPr>
              <w:spacing w:after="161" w:line="416" w:lineRule="auto"/>
              <w:ind w:hanging="360"/>
              <w:rPr>
                <w:rFonts w:eastAsia="Times New Roman" w:cstheme="minorHAnsi"/>
                <w:color w:val="000000"/>
                <w:sz w:val="18"/>
                <w:szCs w:val="18"/>
              </w:rPr>
            </w:pPr>
            <w:r w:rsidRPr="00AB3294">
              <w:rPr>
                <w:rFonts w:eastAsia="Times New Roman" w:cstheme="minorHAnsi"/>
                <w:color w:val="000000"/>
                <w:sz w:val="18"/>
                <w:szCs w:val="18"/>
              </w:rPr>
              <w:t xml:space="preserve">podeszwa odporna na przebicia i substacje agresywne takie jak np. oleje i smary </w:t>
            </w:r>
          </w:p>
          <w:p w14:paraId="4AF98BCC"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UWAGA! Rozmiary obuwia Zamawiający określi po podpisaniu umowy z Wykonawcą. </w:t>
            </w:r>
          </w:p>
        </w:tc>
        <w:tc>
          <w:tcPr>
            <w:tcW w:w="994" w:type="dxa"/>
            <w:tcBorders>
              <w:top w:val="single" w:sz="8" w:space="0" w:color="000000"/>
              <w:left w:val="single" w:sz="8" w:space="0" w:color="000000"/>
              <w:bottom w:val="single" w:sz="8" w:space="0" w:color="000000"/>
              <w:right w:val="single" w:sz="4" w:space="0" w:color="000000"/>
            </w:tcBorders>
            <w:vAlign w:val="center"/>
          </w:tcPr>
          <w:p w14:paraId="6274E241"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3 </w:t>
            </w:r>
          </w:p>
        </w:tc>
      </w:tr>
      <w:tr w:rsidR="00C4775D" w:rsidRPr="00AB3294" w14:paraId="75F79AD2" w14:textId="77777777" w:rsidTr="00C4775D">
        <w:trPr>
          <w:trHeight w:val="773"/>
        </w:trPr>
        <w:tc>
          <w:tcPr>
            <w:tcW w:w="574" w:type="dxa"/>
            <w:tcBorders>
              <w:top w:val="single" w:sz="8" w:space="0" w:color="000000"/>
              <w:left w:val="single" w:sz="8" w:space="0" w:color="000000"/>
              <w:bottom w:val="single" w:sz="8" w:space="0" w:color="000000"/>
              <w:right w:val="single" w:sz="8" w:space="0" w:color="000000"/>
            </w:tcBorders>
          </w:tcPr>
          <w:p w14:paraId="077B715B"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lastRenderedPageBreak/>
              <w:t xml:space="preserve">65. </w:t>
            </w:r>
          </w:p>
        </w:tc>
        <w:tc>
          <w:tcPr>
            <w:tcW w:w="8347" w:type="dxa"/>
            <w:tcBorders>
              <w:top w:val="single" w:sz="8" w:space="0" w:color="000000"/>
              <w:left w:val="single" w:sz="8" w:space="0" w:color="000000"/>
              <w:bottom w:val="single" w:sz="8" w:space="0" w:color="000000"/>
              <w:right w:val="single" w:sz="8" w:space="0" w:color="000000"/>
            </w:tcBorders>
            <w:vAlign w:val="center"/>
          </w:tcPr>
          <w:p w14:paraId="25B852D4"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Zestaw (środki) ochrony indywidualnej chroniące przed zakażeniem ( maska twarzowa z wymiennymi filtrami + komplet filtórów na wymianę)  </w:t>
            </w:r>
          </w:p>
        </w:tc>
        <w:tc>
          <w:tcPr>
            <w:tcW w:w="994" w:type="dxa"/>
            <w:tcBorders>
              <w:top w:val="single" w:sz="8" w:space="0" w:color="000000"/>
              <w:left w:val="single" w:sz="8" w:space="0" w:color="000000"/>
              <w:bottom w:val="single" w:sz="8" w:space="0" w:color="000000"/>
              <w:right w:val="single" w:sz="4" w:space="0" w:color="000000"/>
            </w:tcBorders>
            <w:vAlign w:val="center"/>
          </w:tcPr>
          <w:p w14:paraId="2B4E4D48"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3 </w:t>
            </w:r>
          </w:p>
        </w:tc>
      </w:tr>
      <w:tr w:rsidR="00C4775D" w:rsidRPr="00AB3294" w14:paraId="45141812" w14:textId="77777777" w:rsidTr="00C4775D">
        <w:trPr>
          <w:trHeight w:val="770"/>
        </w:trPr>
        <w:tc>
          <w:tcPr>
            <w:tcW w:w="574" w:type="dxa"/>
            <w:tcBorders>
              <w:top w:val="single" w:sz="8" w:space="0" w:color="000000"/>
              <w:left w:val="single" w:sz="8" w:space="0" w:color="000000"/>
              <w:bottom w:val="single" w:sz="8" w:space="0" w:color="000000"/>
              <w:right w:val="single" w:sz="8" w:space="0" w:color="000000"/>
            </w:tcBorders>
          </w:tcPr>
          <w:p w14:paraId="36FB580F"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66. </w:t>
            </w:r>
          </w:p>
        </w:tc>
        <w:tc>
          <w:tcPr>
            <w:tcW w:w="8347" w:type="dxa"/>
            <w:tcBorders>
              <w:top w:val="single" w:sz="8" w:space="0" w:color="000000"/>
              <w:left w:val="single" w:sz="8" w:space="0" w:color="000000"/>
              <w:bottom w:val="single" w:sz="8" w:space="0" w:color="000000"/>
              <w:right w:val="single" w:sz="8" w:space="0" w:color="000000"/>
            </w:tcBorders>
            <w:vAlign w:val="center"/>
          </w:tcPr>
          <w:p w14:paraId="636E1555"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Zestaw opatrunków hydrożelowych w torbie zawierający minimum 30 opatrunków różnej wielkości </w:t>
            </w:r>
          </w:p>
        </w:tc>
        <w:tc>
          <w:tcPr>
            <w:tcW w:w="994" w:type="dxa"/>
            <w:tcBorders>
              <w:top w:val="single" w:sz="8" w:space="0" w:color="000000"/>
              <w:left w:val="single" w:sz="8" w:space="0" w:color="000000"/>
              <w:bottom w:val="single" w:sz="8" w:space="0" w:color="000000"/>
              <w:right w:val="single" w:sz="4" w:space="0" w:color="000000"/>
            </w:tcBorders>
            <w:vAlign w:val="center"/>
          </w:tcPr>
          <w:p w14:paraId="11354E93"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2 </w:t>
            </w:r>
          </w:p>
        </w:tc>
      </w:tr>
      <w:tr w:rsidR="00C4775D" w:rsidRPr="00AB3294" w14:paraId="69990015" w14:textId="77777777" w:rsidTr="00C4775D">
        <w:trPr>
          <w:trHeight w:val="4188"/>
        </w:trPr>
        <w:tc>
          <w:tcPr>
            <w:tcW w:w="574" w:type="dxa"/>
            <w:tcBorders>
              <w:top w:val="single" w:sz="8" w:space="0" w:color="000000"/>
              <w:left w:val="single" w:sz="8" w:space="0" w:color="000000"/>
              <w:bottom w:val="single" w:sz="8" w:space="0" w:color="000000"/>
              <w:right w:val="single" w:sz="8" w:space="0" w:color="000000"/>
            </w:tcBorders>
          </w:tcPr>
          <w:p w14:paraId="2EEC4CFF"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67. </w:t>
            </w:r>
          </w:p>
        </w:tc>
        <w:tc>
          <w:tcPr>
            <w:tcW w:w="8347" w:type="dxa"/>
            <w:tcBorders>
              <w:top w:val="single" w:sz="8" w:space="0" w:color="000000"/>
              <w:left w:val="single" w:sz="8" w:space="0" w:color="000000"/>
              <w:bottom w:val="single" w:sz="8" w:space="0" w:color="000000"/>
              <w:right w:val="single" w:sz="8" w:space="0" w:color="000000"/>
            </w:tcBorders>
          </w:tcPr>
          <w:p w14:paraId="3A52A00A"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Torba z zestawem opatrunków: </w:t>
            </w:r>
          </w:p>
          <w:p w14:paraId="0ED26B77" w14:textId="77777777" w:rsidR="00C4775D" w:rsidRPr="00AB3294" w:rsidRDefault="00C4775D" w:rsidP="00E70FF6">
            <w:pPr>
              <w:numPr>
                <w:ilvl w:val="0"/>
                <w:numId w:val="54"/>
              </w:numPr>
              <w:ind w:hanging="360"/>
              <w:rPr>
                <w:rFonts w:eastAsia="Times New Roman" w:cstheme="minorHAnsi"/>
                <w:color w:val="000000"/>
                <w:sz w:val="18"/>
                <w:szCs w:val="18"/>
              </w:rPr>
            </w:pPr>
            <w:r w:rsidRPr="00AB3294">
              <w:rPr>
                <w:rFonts w:eastAsia="Times New Roman" w:cstheme="minorHAnsi"/>
                <w:color w:val="000000"/>
                <w:sz w:val="18"/>
                <w:szCs w:val="18"/>
              </w:rPr>
              <w:t xml:space="preserve">nożyczki do cięcia różnych materiałów x 2 sztuki </w:t>
            </w:r>
          </w:p>
          <w:p w14:paraId="397160D0" w14:textId="77777777" w:rsidR="00C4775D" w:rsidRPr="00AB3294" w:rsidRDefault="00C4775D" w:rsidP="00E70FF6">
            <w:pPr>
              <w:numPr>
                <w:ilvl w:val="0"/>
                <w:numId w:val="54"/>
              </w:numPr>
              <w:ind w:hanging="360"/>
              <w:rPr>
                <w:rFonts w:eastAsia="Times New Roman" w:cstheme="minorHAnsi"/>
                <w:color w:val="000000"/>
                <w:sz w:val="18"/>
                <w:szCs w:val="18"/>
              </w:rPr>
            </w:pPr>
            <w:r w:rsidRPr="00AB3294">
              <w:rPr>
                <w:rFonts w:eastAsia="Times New Roman" w:cstheme="minorHAnsi"/>
                <w:color w:val="000000"/>
                <w:sz w:val="18"/>
                <w:szCs w:val="18"/>
              </w:rPr>
              <w:t xml:space="preserve">gaza opatrunkowa jałowa ½ m x 100 sztuk </w:t>
            </w:r>
          </w:p>
          <w:p w14:paraId="4D9BE853" w14:textId="77777777" w:rsidR="00C4775D" w:rsidRPr="00AB3294" w:rsidRDefault="00C4775D" w:rsidP="00E70FF6">
            <w:pPr>
              <w:numPr>
                <w:ilvl w:val="0"/>
                <w:numId w:val="54"/>
              </w:numPr>
              <w:ind w:hanging="360"/>
              <w:rPr>
                <w:rFonts w:eastAsia="Times New Roman" w:cstheme="minorHAnsi"/>
                <w:color w:val="000000"/>
                <w:sz w:val="18"/>
                <w:szCs w:val="18"/>
              </w:rPr>
            </w:pPr>
            <w:r w:rsidRPr="00AB3294">
              <w:rPr>
                <w:rFonts w:eastAsia="Times New Roman" w:cstheme="minorHAnsi"/>
                <w:color w:val="000000"/>
                <w:sz w:val="18"/>
                <w:szCs w:val="18"/>
              </w:rPr>
              <w:t xml:space="preserve">gaza opatrunkowa jałowa 1 m x 100 sztuk </w:t>
            </w:r>
          </w:p>
          <w:p w14:paraId="712C8D0B" w14:textId="77777777" w:rsidR="00C4775D" w:rsidRPr="00AB3294" w:rsidRDefault="00C4775D" w:rsidP="00E70FF6">
            <w:pPr>
              <w:numPr>
                <w:ilvl w:val="0"/>
                <w:numId w:val="54"/>
              </w:numPr>
              <w:ind w:hanging="360"/>
              <w:rPr>
                <w:rFonts w:eastAsia="Times New Roman" w:cstheme="minorHAnsi"/>
                <w:color w:val="000000"/>
                <w:sz w:val="18"/>
                <w:szCs w:val="18"/>
              </w:rPr>
            </w:pPr>
            <w:r w:rsidRPr="00AB3294">
              <w:rPr>
                <w:rFonts w:eastAsia="Times New Roman" w:cstheme="minorHAnsi"/>
                <w:color w:val="000000"/>
                <w:sz w:val="18"/>
                <w:szCs w:val="18"/>
              </w:rPr>
              <w:t xml:space="preserve">kompres gazowy sterylny 5cm x 5cm x 100 sztuk </w:t>
            </w:r>
          </w:p>
          <w:p w14:paraId="552BD77B" w14:textId="77777777" w:rsidR="00C4775D" w:rsidRPr="00AB3294" w:rsidRDefault="00C4775D" w:rsidP="00E70FF6">
            <w:pPr>
              <w:numPr>
                <w:ilvl w:val="0"/>
                <w:numId w:val="54"/>
              </w:numPr>
              <w:ind w:hanging="360"/>
              <w:rPr>
                <w:rFonts w:eastAsia="Times New Roman" w:cstheme="minorHAnsi"/>
                <w:color w:val="000000"/>
                <w:sz w:val="18"/>
                <w:szCs w:val="18"/>
              </w:rPr>
            </w:pPr>
            <w:r w:rsidRPr="00AB3294">
              <w:rPr>
                <w:rFonts w:eastAsia="Times New Roman" w:cstheme="minorHAnsi"/>
                <w:color w:val="000000"/>
                <w:sz w:val="18"/>
                <w:szCs w:val="18"/>
              </w:rPr>
              <w:t xml:space="preserve">opaska opatrunkowa dziana 4 m x10 cm x 100 sztuk </w:t>
            </w:r>
          </w:p>
          <w:p w14:paraId="0DF66686" w14:textId="77777777" w:rsidR="00C4775D" w:rsidRPr="00AB3294" w:rsidRDefault="00C4775D" w:rsidP="00E70FF6">
            <w:pPr>
              <w:numPr>
                <w:ilvl w:val="0"/>
                <w:numId w:val="54"/>
              </w:numPr>
              <w:ind w:hanging="360"/>
              <w:rPr>
                <w:rFonts w:eastAsia="Times New Roman" w:cstheme="minorHAnsi"/>
                <w:color w:val="000000"/>
                <w:sz w:val="18"/>
                <w:szCs w:val="18"/>
              </w:rPr>
            </w:pPr>
            <w:r w:rsidRPr="00AB3294">
              <w:rPr>
                <w:rFonts w:eastAsia="Times New Roman" w:cstheme="minorHAnsi"/>
                <w:color w:val="000000"/>
                <w:sz w:val="18"/>
                <w:szCs w:val="18"/>
              </w:rPr>
              <w:t xml:space="preserve">opaska elastyczna z zapinką 4m x 15 cm x 100 sztuk </w:t>
            </w:r>
          </w:p>
          <w:p w14:paraId="40C7D82E" w14:textId="77777777" w:rsidR="00C4775D" w:rsidRPr="00AB3294" w:rsidRDefault="00C4775D" w:rsidP="00E70FF6">
            <w:pPr>
              <w:numPr>
                <w:ilvl w:val="0"/>
                <w:numId w:val="54"/>
              </w:numPr>
              <w:ind w:hanging="360"/>
              <w:rPr>
                <w:rFonts w:eastAsia="Times New Roman" w:cstheme="minorHAnsi"/>
                <w:color w:val="000000"/>
                <w:sz w:val="18"/>
                <w:szCs w:val="18"/>
              </w:rPr>
            </w:pPr>
            <w:r w:rsidRPr="00AB3294">
              <w:rPr>
                <w:rFonts w:eastAsia="Times New Roman" w:cstheme="minorHAnsi"/>
                <w:color w:val="000000"/>
                <w:sz w:val="18"/>
                <w:szCs w:val="18"/>
              </w:rPr>
              <w:t xml:space="preserve">przylepiec bez opatrunku szer. 5 cm x 20 sztuk </w:t>
            </w:r>
          </w:p>
          <w:p w14:paraId="4DBD2AB6" w14:textId="77777777" w:rsidR="00C4775D" w:rsidRPr="00AB3294" w:rsidRDefault="00C4775D" w:rsidP="00E70FF6">
            <w:pPr>
              <w:numPr>
                <w:ilvl w:val="0"/>
                <w:numId w:val="54"/>
              </w:numPr>
              <w:ind w:hanging="360"/>
              <w:rPr>
                <w:rFonts w:eastAsia="Times New Roman" w:cstheme="minorHAnsi"/>
                <w:color w:val="000000"/>
                <w:sz w:val="18"/>
                <w:szCs w:val="18"/>
              </w:rPr>
            </w:pPr>
            <w:r w:rsidRPr="00AB3294">
              <w:rPr>
                <w:rFonts w:eastAsia="Times New Roman" w:cstheme="minorHAnsi"/>
                <w:color w:val="000000"/>
                <w:sz w:val="18"/>
                <w:szCs w:val="18"/>
              </w:rPr>
              <w:t xml:space="preserve">Codofix w rozmiarze 6 i 8 x 5 sztuk każdy </w:t>
            </w:r>
          </w:p>
          <w:p w14:paraId="6D1C6553" w14:textId="77777777" w:rsidR="00C4775D" w:rsidRPr="00AB3294" w:rsidRDefault="00C4775D" w:rsidP="00E70FF6">
            <w:pPr>
              <w:numPr>
                <w:ilvl w:val="0"/>
                <w:numId w:val="54"/>
              </w:numPr>
              <w:ind w:hanging="360"/>
              <w:rPr>
                <w:rFonts w:eastAsia="Times New Roman" w:cstheme="minorHAnsi"/>
                <w:color w:val="000000"/>
                <w:sz w:val="18"/>
                <w:szCs w:val="18"/>
              </w:rPr>
            </w:pPr>
            <w:r w:rsidRPr="00AB3294">
              <w:rPr>
                <w:rFonts w:eastAsia="Times New Roman" w:cstheme="minorHAnsi"/>
                <w:color w:val="000000"/>
                <w:sz w:val="18"/>
                <w:szCs w:val="18"/>
              </w:rPr>
              <w:t xml:space="preserve">opatrunek wentylowany ACS x 5 sztuk </w:t>
            </w:r>
          </w:p>
          <w:p w14:paraId="75681FDA" w14:textId="77777777" w:rsidR="00C4775D" w:rsidRPr="00AB3294" w:rsidRDefault="00C4775D" w:rsidP="00E70FF6">
            <w:pPr>
              <w:numPr>
                <w:ilvl w:val="0"/>
                <w:numId w:val="54"/>
              </w:numPr>
              <w:ind w:hanging="360"/>
              <w:rPr>
                <w:rFonts w:eastAsia="Times New Roman" w:cstheme="minorHAnsi"/>
                <w:color w:val="000000"/>
                <w:sz w:val="18"/>
                <w:szCs w:val="18"/>
              </w:rPr>
            </w:pPr>
            <w:r w:rsidRPr="00AB3294">
              <w:rPr>
                <w:rFonts w:eastAsia="Times New Roman" w:cstheme="minorHAnsi"/>
                <w:color w:val="000000"/>
                <w:sz w:val="18"/>
                <w:szCs w:val="18"/>
              </w:rPr>
              <w:t xml:space="preserve">chusta trójkątna x 50 sztuk </w:t>
            </w:r>
          </w:p>
          <w:p w14:paraId="369AF465" w14:textId="77777777" w:rsidR="00C4775D" w:rsidRPr="00AB3294" w:rsidRDefault="00C4775D" w:rsidP="00E70FF6">
            <w:pPr>
              <w:numPr>
                <w:ilvl w:val="0"/>
                <w:numId w:val="54"/>
              </w:numPr>
              <w:ind w:hanging="360"/>
              <w:rPr>
                <w:rFonts w:eastAsia="Times New Roman" w:cstheme="minorHAnsi"/>
                <w:color w:val="000000"/>
                <w:sz w:val="18"/>
                <w:szCs w:val="18"/>
              </w:rPr>
            </w:pPr>
            <w:r w:rsidRPr="00AB3294">
              <w:rPr>
                <w:rFonts w:eastAsia="Times New Roman" w:cstheme="minorHAnsi"/>
                <w:color w:val="000000"/>
                <w:sz w:val="18"/>
                <w:szCs w:val="18"/>
              </w:rPr>
              <w:t xml:space="preserve">gaziki do dezynfekcji skóry x opakowanie 100 sztuk x 50 opakowań ● staza tzw. taktyczna  dla dorosłych x 2 </w:t>
            </w:r>
          </w:p>
        </w:tc>
        <w:tc>
          <w:tcPr>
            <w:tcW w:w="994" w:type="dxa"/>
            <w:tcBorders>
              <w:top w:val="single" w:sz="8" w:space="0" w:color="000000"/>
              <w:left w:val="single" w:sz="8" w:space="0" w:color="000000"/>
              <w:bottom w:val="single" w:sz="8" w:space="0" w:color="000000"/>
              <w:right w:val="single" w:sz="4" w:space="0" w:color="000000"/>
            </w:tcBorders>
            <w:vAlign w:val="center"/>
          </w:tcPr>
          <w:p w14:paraId="719E8674"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4B201FE0" w14:textId="77777777" w:rsidTr="00C4775D">
        <w:trPr>
          <w:trHeight w:val="653"/>
        </w:trPr>
        <w:tc>
          <w:tcPr>
            <w:tcW w:w="574" w:type="dxa"/>
            <w:tcBorders>
              <w:top w:val="single" w:sz="8" w:space="0" w:color="000000"/>
              <w:left w:val="single" w:sz="8" w:space="0" w:color="000000"/>
              <w:bottom w:val="single" w:sz="4" w:space="0" w:color="000000"/>
              <w:right w:val="single" w:sz="8" w:space="0" w:color="000000"/>
            </w:tcBorders>
          </w:tcPr>
          <w:p w14:paraId="2DA50DDB"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68. </w:t>
            </w:r>
          </w:p>
        </w:tc>
        <w:tc>
          <w:tcPr>
            <w:tcW w:w="8347" w:type="dxa"/>
            <w:tcBorders>
              <w:top w:val="single" w:sz="8" w:space="0" w:color="000000"/>
              <w:left w:val="single" w:sz="8" w:space="0" w:color="000000"/>
              <w:bottom w:val="single" w:sz="4" w:space="0" w:color="000000"/>
              <w:right w:val="single" w:sz="8" w:space="0" w:color="000000"/>
            </w:tcBorders>
          </w:tcPr>
          <w:p w14:paraId="30115770"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Stetoskop </w:t>
            </w:r>
          </w:p>
        </w:tc>
        <w:tc>
          <w:tcPr>
            <w:tcW w:w="994" w:type="dxa"/>
            <w:tcBorders>
              <w:top w:val="single" w:sz="8" w:space="0" w:color="000000"/>
              <w:left w:val="single" w:sz="8" w:space="0" w:color="000000"/>
              <w:bottom w:val="single" w:sz="4" w:space="0" w:color="000000"/>
              <w:right w:val="single" w:sz="4" w:space="0" w:color="000000"/>
            </w:tcBorders>
            <w:vAlign w:val="center"/>
          </w:tcPr>
          <w:p w14:paraId="2454251A"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12AFDFD7" w14:textId="77777777" w:rsidTr="00C4775D">
        <w:trPr>
          <w:trHeight w:val="2107"/>
        </w:trPr>
        <w:tc>
          <w:tcPr>
            <w:tcW w:w="574" w:type="dxa"/>
            <w:tcBorders>
              <w:top w:val="single" w:sz="4" w:space="0" w:color="000000"/>
              <w:left w:val="single" w:sz="8" w:space="0" w:color="000000"/>
              <w:bottom w:val="single" w:sz="8" w:space="0" w:color="000000"/>
              <w:right w:val="single" w:sz="8" w:space="0" w:color="000000"/>
            </w:tcBorders>
          </w:tcPr>
          <w:p w14:paraId="2A73AE84"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69. </w:t>
            </w:r>
          </w:p>
        </w:tc>
        <w:tc>
          <w:tcPr>
            <w:tcW w:w="8347" w:type="dxa"/>
            <w:tcBorders>
              <w:top w:val="single" w:sz="4" w:space="0" w:color="000000"/>
              <w:left w:val="single" w:sz="8" w:space="0" w:color="000000"/>
              <w:bottom w:val="single" w:sz="8" w:space="0" w:color="000000"/>
              <w:right w:val="single" w:sz="8" w:space="0" w:color="000000"/>
            </w:tcBorders>
            <w:vAlign w:val="center"/>
          </w:tcPr>
          <w:p w14:paraId="32FAC523"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Latarka diagnostyczna-bateryjna  </w:t>
            </w:r>
          </w:p>
          <w:p w14:paraId="5969989E" w14:textId="77777777" w:rsidR="00C4775D" w:rsidRPr="00AB3294" w:rsidRDefault="00C4775D" w:rsidP="00E70FF6">
            <w:pPr>
              <w:numPr>
                <w:ilvl w:val="0"/>
                <w:numId w:val="55"/>
              </w:numPr>
              <w:ind w:hanging="360"/>
              <w:rPr>
                <w:rFonts w:eastAsia="Times New Roman" w:cstheme="minorHAnsi"/>
                <w:color w:val="000000"/>
                <w:sz w:val="18"/>
                <w:szCs w:val="18"/>
              </w:rPr>
            </w:pPr>
            <w:r w:rsidRPr="00AB3294">
              <w:rPr>
                <w:rFonts w:eastAsia="Times New Roman" w:cstheme="minorHAnsi"/>
                <w:color w:val="000000"/>
                <w:sz w:val="18"/>
                <w:szCs w:val="18"/>
              </w:rPr>
              <w:t xml:space="preserve">zastosowanie medyczne </w:t>
            </w:r>
          </w:p>
          <w:p w14:paraId="4310DB7C" w14:textId="77777777" w:rsidR="00C4775D" w:rsidRPr="00AB3294" w:rsidRDefault="00C4775D" w:rsidP="00E70FF6">
            <w:pPr>
              <w:numPr>
                <w:ilvl w:val="0"/>
                <w:numId w:val="55"/>
              </w:numPr>
              <w:ind w:hanging="360"/>
              <w:rPr>
                <w:rFonts w:eastAsia="Times New Roman" w:cstheme="minorHAnsi"/>
                <w:color w:val="000000"/>
                <w:sz w:val="18"/>
                <w:szCs w:val="18"/>
              </w:rPr>
            </w:pPr>
            <w:r w:rsidRPr="00AB3294">
              <w:rPr>
                <w:rFonts w:eastAsia="Times New Roman" w:cstheme="minorHAnsi"/>
                <w:color w:val="000000"/>
                <w:sz w:val="18"/>
                <w:szCs w:val="18"/>
              </w:rPr>
              <w:t xml:space="preserve">Dioda LED  </w:t>
            </w:r>
          </w:p>
          <w:p w14:paraId="78C10813" w14:textId="77777777" w:rsidR="00C4775D" w:rsidRPr="00AB3294" w:rsidRDefault="00C4775D" w:rsidP="00E70FF6">
            <w:pPr>
              <w:numPr>
                <w:ilvl w:val="0"/>
                <w:numId w:val="55"/>
              </w:numPr>
              <w:spacing w:after="1"/>
              <w:ind w:hanging="360"/>
              <w:rPr>
                <w:rFonts w:eastAsia="Times New Roman" w:cstheme="minorHAnsi"/>
                <w:color w:val="000000"/>
                <w:sz w:val="18"/>
                <w:szCs w:val="18"/>
              </w:rPr>
            </w:pPr>
            <w:r w:rsidRPr="00AB3294">
              <w:rPr>
                <w:rFonts w:eastAsia="Times New Roman" w:cstheme="minorHAnsi"/>
                <w:color w:val="000000"/>
                <w:sz w:val="18"/>
                <w:szCs w:val="18"/>
              </w:rPr>
              <w:t xml:space="preserve">środkowa wiązka światła </w:t>
            </w:r>
          </w:p>
          <w:p w14:paraId="205FAD8D" w14:textId="77777777" w:rsidR="00C4775D" w:rsidRPr="00AB3294" w:rsidRDefault="00C4775D" w:rsidP="00E70FF6">
            <w:pPr>
              <w:numPr>
                <w:ilvl w:val="0"/>
                <w:numId w:val="55"/>
              </w:numPr>
              <w:spacing w:after="4"/>
              <w:ind w:hanging="360"/>
              <w:rPr>
                <w:rFonts w:eastAsia="Times New Roman" w:cstheme="minorHAnsi"/>
                <w:color w:val="000000"/>
                <w:sz w:val="18"/>
                <w:szCs w:val="18"/>
              </w:rPr>
            </w:pPr>
            <w:r w:rsidRPr="00AB3294">
              <w:rPr>
                <w:rFonts w:eastAsia="Times New Roman" w:cstheme="minorHAnsi"/>
                <w:color w:val="000000"/>
                <w:sz w:val="18"/>
                <w:szCs w:val="18"/>
              </w:rPr>
              <w:t xml:space="preserve">Aluminiowa obudowa nadająca się do dezynfekcji </w:t>
            </w:r>
          </w:p>
          <w:p w14:paraId="1191BC63" w14:textId="77777777" w:rsidR="00C4775D" w:rsidRPr="00AB3294" w:rsidRDefault="00C4775D" w:rsidP="00E70FF6">
            <w:pPr>
              <w:numPr>
                <w:ilvl w:val="0"/>
                <w:numId w:val="55"/>
              </w:numPr>
              <w:spacing w:after="2"/>
              <w:ind w:hanging="360"/>
              <w:rPr>
                <w:rFonts w:eastAsia="Times New Roman" w:cstheme="minorHAnsi"/>
                <w:color w:val="000000"/>
                <w:sz w:val="18"/>
                <w:szCs w:val="18"/>
              </w:rPr>
            </w:pPr>
            <w:r w:rsidRPr="00AB3294">
              <w:rPr>
                <w:rFonts w:eastAsia="Times New Roman" w:cstheme="minorHAnsi"/>
                <w:color w:val="000000"/>
                <w:sz w:val="18"/>
                <w:szCs w:val="18"/>
              </w:rPr>
              <w:t xml:space="preserve">Metalowy klips umożliwiający przyczepienie latarki do kieszeni </w:t>
            </w:r>
          </w:p>
          <w:p w14:paraId="1EF4E45B" w14:textId="77777777" w:rsidR="00C4775D" w:rsidRPr="00AB3294" w:rsidRDefault="00C4775D" w:rsidP="00E70FF6">
            <w:pPr>
              <w:numPr>
                <w:ilvl w:val="0"/>
                <w:numId w:val="55"/>
              </w:numPr>
              <w:ind w:hanging="360"/>
              <w:rPr>
                <w:rFonts w:eastAsia="Times New Roman" w:cstheme="minorHAnsi"/>
                <w:color w:val="000000"/>
                <w:sz w:val="18"/>
                <w:szCs w:val="18"/>
              </w:rPr>
            </w:pPr>
            <w:r w:rsidRPr="00AB3294">
              <w:rPr>
                <w:rFonts w:eastAsia="Times New Roman" w:cstheme="minorHAnsi"/>
                <w:color w:val="000000"/>
                <w:sz w:val="18"/>
                <w:szCs w:val="18"/>
              </w:rPr>
              <w:t xml:space="preserve">Łatwy w użyciu przycisk włączania / wyłączania </w:t>
            </w:r>
          </w:p>
        </w:tc>
        <w:tc>
          <w:tcPr>
            <w:tcW w:w="994" w:type="dxa"/>
            <w:tcBorders>
              <w:top w:val="single" w:sz="4" w:space="0" w:color="000000"/>
              <w:left w:val="single" w:sz="8" w:space="0" w:color="000000"/>
              <w:bottom w:val="single" w:sz="8" w:space="0" w:color="000000"/>
              <w:right w:val="single" w:sz="4" w:space="0" w:color="000000"/>
            </w:tcBorders>
            <w:vAlign w:val="center"/>
          </w:tcPr>
          <w:p w14:paraId="33E927FD"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2 </w:t>
            </w:r>
          </w:p>
        </w:tc>
      </w:tr>
      <w:tr w:rsidR="00C4775D" w:rsidRPr="00AB3294" w14:paraId="3BFE1D63" w14:textId="77777777" w:rsidTr="00C4775D">
        <w:trPr>
          <w:trHeight w:val="737"/>
        </w:trPr>
        <w:tc>
          <w:tcPr>
            <w:tcW w:w="574" w:type="dxa"/>
            <w:tcBorders>
              <w:top w:val="single" w:sz="8" w:space="0" w:color="000000"/>
              <w:left w:val="single" w:sz="8" w:space="0" w:color="000000"/>
              <w:bottom w:val="single" w:sz="8" w:space="0" w:color="000000"/>
              <w:right w:val="single" w:sz="8" w:space="0" w:color="000000"/>
            </w:tcBorders>
            <w:vAlign w:val="bottom"/>
          </w:tcPr>
          <w:p w14:paraId="002B0729"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70. </w:t>
            </w:r>
          </w:p>
        </w:tc>
        <w:tc>
          <w:tcPr>
            <w:tcW w:w="8347" w:type="dxa"/>
            <w:tcBorders>
              <w:top w:val="single" w:sz="8" w:space="0" w:color="000000"/>
              <w:left w:val="single" w:sz="8" w:space="0" w:color="000000"/>
              <w:bottom w:val="single" w:sz="8" w:space="0" w:color="000000"/>
              <w:right w:val="single" w:sz="8" w:space="0" w:color="000000"/>
            </w:tcBorders>
            <w:vAlign w:val="bottom"/>
          </w:tcPr>
          <w:p w14:paraId="0DBE7163"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Zestaw do infuzji składający się z: </w:t>
            </w:r>
          </w:p>
        </w:tc>
        <w:tc>
          <w:tcPr>
            <w:tcW w:w="994" w:type="dxa"/>
            <w:tcBorders>
              <w:top w:val="single" w:sz="8" w:space="0" w:color="000000"/>
              <w:left w:val="single" w:sz="8" w:space="0" w:color="000000"/>
              <w:bottom w:val="single" w:sz="8" w:space="0" w:color="000000"/>
              <w:right w:val="single" w:sz="4" w:space="0" w:color="000000"/>
            </w:tcBorders>
            <w:vAlign w:val="bottom"/>
          </w:tcPr>
          <w:p w14:paraId="5E108D00" w14:textId="77777777" w:rsidR="00C4775D" w:rsidRPr="00AB3294" w:rsidRDefault="00C4775D" w:rsidP="00C4775D">
            <w:pPr>
              <w:ind w:right="75"/>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bl>
    <w:p w14:paraId="1EBA2999" w14:textId="77777777" w:rsidR="00C4775D" w:rsidRPr="00AB3294" w:rsidRDefault="00C4775D" w:rsidP="00C4775D">
      <w:pPr>
        <w:spacing w:after="0"/>
        <w:ind w:left="-1416" w:right="994"/>
        <w:rPr>
          <w:rFonts w:eastAsia="Times New Roman" w:cstheme="minorHAnsi"/>
          <w:color w:val="000000"/>
          <w:sz w:val="18"/>
          <w:szCs w:val="18"/>
          <w14:ligatures w14:val="none"/>
        </w:rPr>
      </w:pPr>
    </w:p>
    <w:tbl>
      <w:tblPr>
        <w:tblStyle w:val="TableGrid"/>
        <w:tblW w:w="9914" w:type="dxa"/>
        <w:tblInd w:w="-418" w:type="dxa"/>
        <w:tblCellMar>
          <w:left w:w="98" w:type="dxa"/>
          <w:bottom w:w="110" w:type="dxa"/>
          <w:right w:w="27" w:type="dxa"/>
        </w:tblCellMar>
        <w:tblLook w:val="04A0" w:firstRow="1" w:lastRow="0" w:firstColumn="1" w:lastColumn="0" w:noHBand="0" w:noVBand="1"/>
      </w:tblPr>
      <w:tblGrid>
        <w:gridCol w:w="574"/>
        <w:gridCol w:w="8346"/>
        <w:gridCol w:w="994"/>
      </w:tblGrid>
      <w:tr w:rsidR="00C4775D" w:rsidRPr="00AB3294" w14:paraId="3C79FFD7" w14:textId="77777777" w:rsidTr="00C4775D">
        <w:trPr>
          <w:trHeight w:val="7315"/>
        </w:trPr>
        <w:tc>
          <w:tcPr>
            <w:tcW w:w="574" w:type="dxa"/>
            <w:tcBorders>
              <w:top w:val="single" w:sz="8" w:space="0" w:color="000000"/>
              <w:left w:val="single" w:sz="8" w:space="0" w:color="000000"/>
              <w:bottom w:val="single" w:sz="8" w:space="0" w:color="000000"/>
              <w:right w:val="single" w:sz="8" w:space="0" w:color="000000"/>
            </w:tcBorders>
          </w:tcPr>
          <w:p w14:paraId="66DA82C2" w14:textId="77777777" w:rsidR="00C4775D" w:rsidRPr="00AB3294" w:rsidRDefault="00C4775D" w:rsidP="00C4775D">
            <w:pPr>
              <w:rPr>
                <w:rFonts w:eastAsia="Times New Roman" w:cstheme="minorHAnsi"/>
                <w:color w:val="000000"/>
                <w:sz w:val="18"/>
                <w:szCs w:val="18"/>
              </w:rPr>
            </w:pPr>
          </w:p>
        </w:tc>
        <w:tc>
          <w:tcPr>
            <w:tcW w:w="8347" w:type="dxa"/>
            <w:tcBorders>
              <w:top w:val="single" w:sz="8" w:space="0" w:color="000000"/>
              <w:left w:val="single" w:sz="8" w:space="0" w:color="000000"/>
              <w:bottom w:val="single" w:sz="8" w:space="0" w:color="000000"/>
              <w:right w:val="single" w:sz="8" w:space="0" w:color="000000"/>
            </w:tcBorders>
            <w:vAlign w:val="bottom"/>
          </w:tcPr>
          <w:p w14:paraId="67D744CF" w14:textId="77777777" w:rsidR="00C4775D" w:rsidRPr="00AB3294" w:rsidRDefault="00C4775D" w:rsidP="00E70FF6">
            <w:pPr>
              <w:numPr>
                <w:ilvl w:val="0"/>
                <w:numId w:val="56"/>
              </w:numPr>
              <w:spacing w:line="238" w:lineRule="auto"/>
              <w:ind w:hanging="360"/>
              <w:rPr>
                <w:rFonts w:eastAsia="Times New Roman" w:cstheme="minorHAnsi"/>
                <w:color w:val="000000"/>
                <w:sz w:val="18"/>
                <w:szCs w:val="18"/>
              </w:rPr>
            </w:pPr>
            <w:r w:rsidRPr="00AB3294">
              <w:rPr>
                <w:rFonts w:eastAsia="Times New Roman" w:cstheme="minorHAnsi"/>
                <w:color w:val="000000"/>
                <w:sz w:val="18"/>
                <w:szCs w:val="18"/>
              </w:rPr>
              <w:t xml:space="preserve">kompletu igieł w rozmiarach: - 0,6 mm x 1 opakowanie  </w:t>
            </w:r>
          </w:p>
          <w:p w14:paraId="4877AE76" w14:textId="77777777" w:rsidR="00C4775D" w:rsidRPr="00AB3294" w:rsidRDefault="00C4775D" w:rsidP="00E70FF6">
            <w:pPr>
              <w:numPr>
                <w:ilvl w:val="1"/>
                <w:numId w:val="56"/>
              </w:numPr>
              <w:ind w:hanging="360"/>
              <w:rPr>
                <w:rFonts w:eastAsia="Times New Roman" w:cstheme="minorHAnsi"/>
                <w:color w:val="000000"/>
                <w:sz w:val="18"/>
                <w:szCs w:val="18"/>
              </w:rPr>
            </w:pPr>
            <w:r w:rsidRPr="00AB3294">
              <w:rPr>
                <w:rFonts w:eastAsia="Times New Roman" w:cstheme="minorHAnsi"/>
                <w:color w:val="000000"/>
                <w:sz w:val="18"/>
                <w:szCs w:val="18"/>
              </w:rPr>
              <w:t xml:space="preserve">0,8 mm x 1 opakowanie </w:t>
            </w:r>
          </w:p>
          <w:p w14:paraId="326CC8F9" w14:textId="77777777" w:rsidR="00C4775D" w:rsidRPr="00AB3294" w:rsidRDefault="00C4775D" w:rsidP="00E70FF6">
            <w:pPr>
              <w:numPr>
                <w:ilvl w:val="1"/>
                <w:numId w:val="56"/>
              </w:numPr>
              <w:ind w:hanging="360"/>
              <w:rPr>
                <w:rFonts w:eastAsia="Times New Roman" w:cstheme="minorHAnsi"/>
                <w:color w:val="000000"/>
                <w:sz w:val="18"/>
                <w:szCs w:val="18"/>
              </w:rPr>
            </w:pPr>
            <w:r w:rsidRPr="00AB3294">
              <w:rPr>
                <w:rFonts w:eastAsia="Times New Roman" w:cstheme="minorHAnsi"/>
                <w:color w:val="000000"/>
                <w:sz w:val="18"/>
                <w:szCs w:val="18"/>
              </w:rPr>
              <w:t xml:space="preserve">1,2 mm x 1 opakowanie </w:t>
            </w:r>
          </w:p>
          <w:p w14:paraId="1266C5B6" w14:textId="77777777" w:rsidR="00C4775D" w:rsidRPr="00AB3294" w:rsidRDefault="00C4775D" w:rsidP="00C4775D">
            <w:pPr>
              <w:tabs>
                <w:tab w:val="center" w:pos="1120"/>
                <w:tab w:val="center" w:pos="1441"/>
              </w:tabs>
              <w:rPr>
                <w:rFonts w:eastAsia="Times New Roman" w:cstheme="minorHAnsi"/>
                <w:color w:val="000000"/>
                <w:sz w:val="18"/>
                <w:szCs w:val="18"/>
              </w:rPr>
            </w:pPr>
            <w:r w:rsidRPr="00AB3294">
              <w:rPr>
                <w:rFonts w:eastAsia="Times New Roman" w:cstheme="minorHAnsi"/>
                <w:color w:val="000000"/>
                <w:sz w:val="18"/>
                <w:szCs w:val="18"/>
              </w:rPr>
              <w:tab/>
              <w:t xml:space="preserve">- </w:t>
            </w:r>
            <w:r w:rsidRPr="00AB3294">
              <w:rPr>
                <w:rFonts w:eastAsia="Times New Roman" w:cstheme="minorHAnsi"/>
                <w:color w:val="000000"/>
                <w:sz w:val="18"/>
                <w:szCs w:val="18"/>
              </w:rPr>
              <w:tab/>
              <w:t xml:space="preserve"> </w:t>
            </w:r>
          </w:p>
          <w:p w14:paraId="0BBB9503" w14:textId="77777777" w:rsidR="00C4775D" w:rsidRPr="00AB3294" w:rsidRDefault="00C4775D" w:rsidP="00E70FF6">
            <w:pPr>
              <w:numPr>
                <w:ilvl w:val="0"/>
                <w:numId w:val="56"/>
              </w:numPr>
              <w:ind w:hanging="360"/>
              <w:rPr>
                <w:rFonts w:eastAsia="Times New Roman" w:cstheme="minorHAnsi"/>
                <w:color w:val="000000"/>
                <w:sz w:val="18"/>
                <w:szCs w:val="18"/>
              </w:rPr>
            </w:pPr>
            <w:r w:rsidRPr="00AB3294">
              <w:rPr>
                <w:rFonts w:eastAsia="Times New Roman" w:cstheme="minorHAnsi"/>
                <w:color w:val="000000"/>
                <w:sz w:val="18"/>
                <w:szCs w:val="18"/>
              </w:rPr>
              <w:t xml:space="preserve">Kompletu kaniul: </w:t>
            </w:r>
          </w:p>
          <w:p w14:paraId="365048EA" w14:textId="77777777" w:rsidR="00C4775D" w:rsidRPr="00AB3294" w:rsidRDefault="00C4775D" w:rsidP="00E70FF6">
            <w:pPr>
              <w:numPr>
                <w:ilvl w:val="1"/>
                <w:numId w:val="56"/>
              </w:numPr>
              <w:ind w:hanging="360"/>
              <w:rPr>
                <w:rFonts w:eastAsia="Times New Roman" w:cstheme="minorHAnsi"/>
                <w:color w:val="000000"/>
                <w:sz w:val="18"/>
                <w:szCs w:val="18"/>
              </w:rPr>
            </w:pPr>
            <w:r w:rsidRPr="00AB3294">
              <w:rPr>
                <w:rFonts w:eastAsia="Times New Roman" w:cstheme="minorHAnsi"/>
                <w:color w:val="000000"/>
                <w:sz w:val="18"/>
                <w:szCs w:val="18"/>
              </w:rPr>
              <w:t xml:space="preserve">żółtych x 1 opakowanie  </w:t>
            </w:r>
          </w:p>
          <w:p w14:paraId="410A1505" w14:textId="77777777" w:rsidR="00C4775D" w:rsidRPr="00AB3294" w:rsidRDefault="00C4775D" w:rsidP="00E70FF6">
            <w:pPr>
              <w:numPr>
                <w:ilvl w:val="1"/>
                <w:numId w:val="56"/>
              </w:numPr>
              <w:ind w:hanging="360"/>
              <w:rPr>
                <w:rFonts w:eastAsia="Times New Roman" w:cstheme="minorHAnsi"/>
                <w:color w:val="000000"/>
                <w:sz w:val="18"/>
                <w:szCs w:val="18"/>
              </w:rPr>
            </w:pPr>
            <w:r w:rsidRPr="00AB3294">
              <w:rPr>
                <w:rFonts w:eastAsia="Times New Roman" w:cstheme="minorHAnsi"/>
                <w:color w:val="000000"/>
                <w:sz w:val="18"/>
                <w:szCs w:val="18"/>
              </w:rPr>
              <w:t xml:space="preserve">niebieskie x 1 opakowanie </w:t>
            </w:r>
          </w:p>
          <w:p w14:paraId="3AD53CC1" w14:textId="77777777" w:rsidR="00C4775D" w:rsidRPr="00AB3294" w:rsidRDefault="00C4775D" w:rsidP="00E70FF6">
            <w:pPr>
              <w:numPr>
                <w:ilvl w:val="1"/>
                <w:numId w:val="56"/>
              </w:numPr>
              <w:ind w:hanging="360"/>
              <w:rPr>
                <w:rFonts w:eastAsia="Times New Roman" w:cstheme="minorHAnsi"/>
                <w:color w:val="000000"/>
                <w:sz w:val="18"/>
                <w:szCs w:val="18"/>
              </w:rPr>
            </w:pPr>
            <w:r w:rsidRPr="00AB3294">
              <w:rPr>
                <w:rFonts w:eastAsia="Times New Roman" w:cstheme="minorHAnsi"/>
                <w:color w:val="000000"/>
                <w:sz w:val="18"/>
                <w:szCs w:val="18"/>
              </w:rPr>
              <w:t xml:space="preserve">różowe x 1 opakowanie </w:t>
            </w:r>
          </w:p>
          <w:p w14:paraId="21888D16" w14:textId="77777777" w:rsidR="00C4775D" w:rsidRPr="00AB3294" w:rsidRDefault="00C4775D" w:rsidP="00E70FF6">
            <w:pPr>
              <w:numPr>
                <w:ilvl w:val="1"/>
                <w:numId w:val="56"/>
              </w:numPr>
              <w:ind w:hanging="360"/>
              <w:rPr>
                <w:rFonts w:eastAsia="Times New Roman" w:cstheme="minorHAnsi"/>
                <w:color w:val="000000"/>
                <w:sz w:val="18"/>
                <w:szCs w:val="18"/>
              </w:rPr>
            </w:pPr>
            <w:r w:rsidRPr="00AB3294">
              <w:rPr>
                <w:rFonts w:eastAsia="Times New Roman" w:cstheme="minorHAnsi"/>
                <w:color w:val="000000"/>
                <w:sz w:val="18"/>
                <w:szCs w:val="18"/>
              </w:rPr>
              <w:t xml:space="preserve">zielone x 1 opakowanie </w:t>
            </w:r>
          </w:p>
          <w:p w14:paraId="0E9937B9" w14:textId="77777777" w:rsidR="00C4775D" w:rsidRPr="00AB3294" w:rsidRDefault="00C4775D" w:rsidP="00E70FF6">
            <w:pPr>
              <w:numPr>
                <w:ilvl w:val="1"/>
                <w:numId w:val="56"/>
              </w:numPr>
              <w:ind w:hanging="360"/>
              <w:rPr>
                <w:rFonts w:eastAsia="Times New Roman" w:cstheme="minorHAnsi"/>
                <w:color w:val="000000"/>
                <w:sz w:val="18"/>
                <w:szCs w:val="18"/>
              </w:rPr>
            </w:pPr>
            <w:r w:rsidRPr="00AB3294">
              <w:rPr>
                <w:rFonts w:eastAsia="Times New Roman" w:cstheme="minorHAnsi"/>
                <w:color w:val="000000"/>
                <w:sz w:val="18"/>
                <w:szCs w:val="18"/>
              </w:rPr>
              <w:t xml:space="preserve">białe x 1 opakowanie </w:t>
            </w:r>
          </w:p>
          <w:p w14:paraId="26FB6690" w14:textId="77777777" w:rsidR="00C4775D" w:rsidRPr="00AB3294" w:rsidRDefault="00C4775D" w:rsidP="00E70FF6">
            <w:pPr>
              <w:numPr>
                <w:ilvl w:val="1"/>
                <w:numId w:val="56"/>
              </w:numPr>
              <w:ind w:hanging="360"/>
              <w:rPr>
                <w:rFonts w:eastAsia="Times New Roman" w:cstheme="minorHAnsi"/>
                <w:color w:val="000000"/>
                <w:sz w:val="18"/>
                <w:szCs w:val="18"/>
              </w:rPr>
            </w:pPr>
            <w:r w:rsidRPr="00AB3294">
              <w:rPr>
                <w:rFonts w:eastAsia="Times New Roman" w:cstheme="minorHAnsi"/>
                <w:color w:val="000000"/>
                <w:sz w:val="18"/>
                <w:szCs w:val="18"/>
              </w:rPr>
              <w:t xml:space="preserve">szare x 1 opakowanie </w:t>
            </w:r>
          </w:p>
          <w:p w14:paraId="159A5830" w14:textId="77777777" w:rsidR="00C4775D" w:rsidRPr="00AB3294" w:rsidRDefault="00C4775D" w:rsidP="00E70FF6">
            <w:pPr>
              <w:numPr>
                <w:ilvl w:val="1"/>
                <w:numId w:val="56"/>
              </w:numPr>
              <w:ind w:hanging="360"/>
              <w:rPr>
                <w:rFonts w:eastAsia="Times New Roman" w:cstheme="minorHAnsi"/>
                <w:color w:val="000000"/>
                <w:sz w:val="18"/>
                <w:szCs w:val="18"/>
              </w:rPr>
            </w:pPr>
            <w:r w:rsidRPr="00AB3294">
              <w:rPr>
                <w:rFonts w:eastAsia="Times New Roman" w:cstheme="minorHAnsi"/>
                <w:color w:val="000000"/>
                <w:sz w:val="18"/>
                <w:szCs w:val="18"/>
              </w:rPr>
              <w:t xml:space="preserve">mocowania x 1 opakowanie </w:t>
            </w:r>
          </w:p>
          <w:p w14:paraId="5D35F3EA"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 </w:t>
            </w:r>
          </w:p>
          <w:p w14:paraId="79DB46F9" w14:textId="77777777" w:rsidR="00C4775D" w:rsidRPr="00AB3294" w:rsidRDefault="00C4775D" w:rsidP="00E70FF6">
            <w:pPr>
              <w:numPr>
                <w:ilvl w:val="0"/>
                <w:numId w:val="56"/>
              </w:numPr>
              <w:ind w:hanging="360"/>
              <w:rPr>
                <w:rFonts w:eastAsia="Times New Roman" w:cstheme="minorHAnsi"/>
                <w:color w:val="000000"/>
                <w:sz w:val="18"/>
                <w:szCs w:val="18"/>
              </w:rPr>
            </w:pPr>
            <w:r w:rsidRPr="00AB3294">
              <w:rPr>
                <w:rFonts w:eastAsia="Times New Roman" w:cstheme="minorHAnsi"/>
                <w:color w:val="000000"/>
                <w:sz w:val="18"/>
                <w:szCs w:val="18"/>
              </w:rPr>
              <w:t xml:space="preserve">Zestawu strzykawek </w:t>
            </w:r>
          </w:p>
          <w:p w14:paraId="6C3EBF08" w14:textId="77777777" w:rsidR="00C4775D" w:rsidRPr="00AB3294" w:rsidRDefault="00C4775D" w:rsidP="00E70FF6">
            <w:pPr>
              <w:numPr>
                <w:ilvl w:val="1"/>
                <w:numId w:val="56"/>
              </w:numPr>
              <w:ind w:hanging="360"/>
              <w:rPr>
                <w:rFonts w:eastAsia="Times New Roman" w:cstheme="minorHAnsi"/>
                <w:color w:val="000000"/>
                <w:sz w:val="18"/>
                <w:szCs w:val="18"/>
              </w:rPr>
            </w:pPr>
            <w:r w:rsidRPr="00AB3294">
              <w:rPr>
                <w:rFonts w:eastAsia="Times New Roman" w:cstheme="minorHAnsi"/>
                <w:color w:val="000000"/>
                <w:sz w:val="18"/>
                <w:szCs w:val="18"/>
              </w:rPr>
              <w:t xml:space="preserve">2 ml x 1 opakowanie x 100 sztuk </w:t>
            </w:r>
          </w:p>
          <w:p w14:paraId="3E338A6C" w14:textId="77777777" w:rsidR="00C4775D" w:rsidRPr="00AB3294" w:rsidRDefault="00C4775D" w:rsidP="00E70FF6">
            <w:pPr>
              <w:numPr>
                <w:ilvl w:val="1"/>
                <w:numId w:val="56"/>
              </w:numPr>
              <w:ind w:hanging="360"/>
              <w:rPr>
                <w:rFonts w:eastAsia="Times New Roman" w:cstheme="minorHAnsi"/>
                <w:color w:val="000000"/>
                <w:sz w:val="18"/>
                <w:szCs w:val="18"/>
              </w:rPr>
            </w:pPr>
            <w:r w:rsidRPr="00AB3294">
              <w:rPr>
                <w:rFonts w:eastAsia="Times New Roman" w:cstheme="minorHAnsi"/>
                <w:color w:val="000000"/>
                <w:sz w:val="18"/>
                <w:szCs w:val="18"/>
              </w:rPr>
              <w:t xml:space="preserve">5 ml x 1 opakowanie x 100 sztuk </w:t>
            </w:r>
          </w:p>
          <w:p w14:paraId="5A521618" w14:textId="77777777" w:rsidR="00C4775D" w:rsidRPr="00AB3294" w:rsidRDefault="00C4775D" w:rsidP="00E70FF6">
            <w:pPr>
              <w:numPr>
                <w:ilvl w:val="1"/>
                <w:numId w:val="56"/>
              </w:numPr>
              <w:ind w:hanging="360"/>
              <w:rPr>
                <w:rFonts w:eastAsia="Times New Roman" w:cstheme="minorHAnsi"/>
                <w:color w:val="000000"/>
                <w:sz w:val="18"/>
                <w:szCs w:val="18"/>
              </w:rPr>
            </w:pPr>
            <w:r w:rsidRPr="00AB3294">
              <w:rPr>
                <w:rFonts w:eastAsia="Times New Roman" w:cstheme="minorHAnsi"/>
                <w:color w:val="000000"/>
                <w:sz w:val="18"/>
                <w:szCs w:val="18"/>
              </w:rPr>
              <w:t xml:space="preserve">10 ml x 1 opakowanie x 100 sztuk </w:t>
            </w:r>
          </w:p>
          <w:p w14:paraId="1A266DCA" w14:textId="77777777" w:rsidR="00C4775D" w:rsidRPr="00AB3294" w:rsidRDefault="00C4775D" w:rsidP="00E70FF6">
            <w:pPr>
              <w:numPr>
                <w:ilvl w:val="1"/>
                <w:numId w:val="56"/>
              </w:numPr>
              <w:ind w:hanging="360"/>
              <w:rPr>
                <w:rFonts w:eastAsia="Times New Roman" w:cstheme="minorHAnsi"/>
                <w:color w:val="000000"/>
                <w:sz w:val="18"/>
                <w:szCs w:val="18"/>
              </w:rPr>
            </w:pPr>
            <w:r w:rsidRPr="00AB3294">
              <w:rPr>
                <w:rFonts w:eastAsia="Times New Roman" w:cstheme="minorHAnsi"/>
                <w:color w:val="000000"/>
                <w:sz w:val="18"/>
                <w:szCs w:val="18"/>
              </w:rPr>
              <w:t xml:space="preserve">20 ml x 1 opakowanie x 100 sztuk </w:t>
            </w:r>
          </w:p>
          <w:p w14:paraId="4F4E9468" w14:textId="77777777" w:rsidR="00C4775D" w:rsidRPr="00AB3294" w:rsidRDefault="00C4775D" w:rsidP="00E70FF6">
            <w:pPr>
              <w:numPr>
                <w:ilvl w:val="1"/>
                <w:numId w:val="56"/>
              </w:numPr>
              <w:ind w:hanging="360"/>
              <w:rPr>
                <w:rFonts w:eastAsia="Times New Roman" w:cstheme="minorHAnsi"/>
                <w:color w:val="000000"/>
                <w:sz w:val="18"/>
                <w:szCs w:val="18"/>
              </w:rPr>
            </w:pPr>
            <w:r w:rsidRPr="00AB3294">
              <w:rPr>
                <w:rFonts w:eastAsia="Times New Roman" w:cstheme="minorHAnsi"/>
                <w:color w:val="000000"/>
                <w:sz w:val="18"/>
                <w:szCs w:val="18"/>
              </w:rPr>
              <w:t xml:space="preserve">50 ml x 1 opakowanie x 100 sztuk </w:t>
            </w:r>
          </w:p>
          <w:p w14:paraId="14A03233" w14:textId="77777777" w:rsidR="00C4775D" w:rsidRPr="00AB3294" w:rsidRDefault="00C4775D" w:rsidP="00E70FF6">
            <w:pPr>
              <w:numPr>
                <w:ilvl w:val="0"/>
                <w:numId w:val="56"/>
              </w:numPr>
              <w:ind w:hanging="360"/>
              <w:rPr>
                <w:rFonts w:eastAsia="Times New Roman" w:cstheme="minorHAnsi"/>
                <w:color w:val="000000"/>
                <w:sz w:val="18"/>
                <w:szCs w:val="18"/>
              </w:rPr>
            </w:pPr>
            <w:r w:rsidRPr="00AB3294">
              <w:rPr>
                <w:rFonts w:eastAsia="Times New Roman" w:cstheme="minorHAnsi"/>
                <w:color w:val="000000"/>
                <w:sz w:val="18"/>
                <w:szCs w:val="18"/>
              </w:rPr>
              <w:t xml:space="preserve">Stazy x 10 sztuk dorośli </w:t>
            </w:r>
          </w:p>
          <w:p w14:paraId="60B28EE4" w14:textId="77777777" w:rsidR="00C4775D" w:rsidRPr="00AB3294" w:rsidRDefault="00C4775D" w:rsidP="00E70FF6">
            <w:pPr>
              <w:numPr>
                <w:ilvl w:val="0"/>
                <w:numId w:val="56"/>
              </w:numPr>
              <w:ind w:hanging="360"/>
              <w:rPr>
                <w:rFonts w:eastAsia="Times New Roman" w:cstheme="minorHAnsi"/>
                <w:color w:val="000000"/>
                <w:sz w:val="18"/>
                <w:szCs w:val="18"/>
              </w:rPr>
            </w:pPr>
            <w:r w:rsidRPr="00AB3294">
              <w:rPr>
                <w:rFonts w:eastAsia="Times New Roman" w:cstheme="minorHAnsi"/>
                <w:color w:val="000000"/>
                <w:sz w:val="18"/>
                <w:szCs w:val="18"/>
              </w:rPr>
              <w:t xml:space="preserve">Stazy x 10 sztuk dzieci  </w:t>
            </w:r>
          </w:p>
          <w:p w14:paraId="3D209BCB" w14:textId="77777777" w:rsidR="00C4775D" w:rsidRPr="00AB3294" w:rsidRDefault="00C4775D" w:rsidP="00E70FF6">
            <w:pPr>
              <w:numPr>
                <w:ilvl w:val="0"/>
                <w:numId w:val="56"/>
              </w:numPr>
              <w:ind w:hanging="360"/>
              <w:rPr>
                <w:rFonts w:eastAsia="Times New Roman" w:cstheme="minorHAnsi"/>
                <w:color w:val="000000"/>
                <w:sz w:val="18"/>
                <w:szCs w:val="18"/>
              </w:rPr>
            </w:pPr>
            <w:r w:rsidRPr="00AB3294">
              <w:rPr>
                <w:rFonts w:eastAsia="Times New Roman" w:cstheme="minorHAnsi"/>
                <w:color w:val="000000"/>
                <w:sz w:val="18"/>
                <w:szCs w:val="18"/>
              </w:rPr>
              <w:t xml:space="preserve">Kranik trójdrożny x 10 sztuk </w:t>
            </w:r>
          </w:p>
          <w:p w14:paraId="270581DB" w14:textId="77777777" w:rsidR="00C4775D" w:rsidRPr="00AB3294" w:rsidRDefault="00C4775D" w:rsidP="00E70FF6">
            <w:pPr>
              <w:numPr>
                <w:ilvl w:val="0"/>
                <w:numId w:val="56"/>
              </w:numPr>
              <w:ind w:hanging="360"/>
              <w:rPr>
                <w:rFonts w:eastAsia="Times New Roman" w:cstheme="minorHAnsi"/>
                <w:color w:val="000000"/>
                <w:sz w:val="18"/>
                <w:szCs w:val="18"/>
              </w:rPr>
            </w:pPr>
            <w:r w:rsidRPr="00AB3294">
              <w:rPr>
                <w:rFonts w:eastAsia="Times New Roman" w:cstheme="minorHAnsi"/>
                <w:color w:val="000000"/>
                <w:sz w:val="18"/>
                <w:szCs w:val="18"/>
              </w:rPr>
              <w:t xml:space="preserve">Zestaw do przetoczeń płynów x 10 sztuk </w:t>
            </w:r>
          </w:p>
          <w:p w14:paraId="19537080"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 </w:t>
            </w:r>
          </w:p>
        </w:tc>
        <w:tc>
          <w:tcPr>
            <w:tcW w:w="994" w:type="dxa"/>
            <w:tcBorders>
              <w:top w:val="single" w:sz="8" w:space="0" w:color="000000"/>
              <w:left w:val="single" w:sz="8" w:space="0" w:color="000000"/>
              <w:bottom w:val="single" w:sz="8" w:space="0" w:color="000000"/>
              <w:right w:val="single" w:sz="4" w:space="0" w:color="000000"/>
            </w:tcBorders>
          </w:tcPr>
          <w:p w14:paraId="310F8BFC" w14:textId="77777777" w:rsidR="00C4775D" w:rsidRPr="00AB3294" w:rsidRDefault="00C4775D" w:rsidP="00C4775D">
            <w:pPr>
              <w:rPr>
                <w:rFonts w:eastAsia="Times New Roman" w:cstheme="minorHAnsi"/>
                <w:color w:val="000000"/>
                <w:sz w:val="18"/>
                <w:szCs w:val="18"/>
              </w:rPr>
            </w:pPr>
          </w:p>
        </w:tc>
      </w:tr>
      <w:tr w:rsidR="00C4775D" w:rsidRPr="00AB3294" w14:paraId="49F0C902" w14:textId="77777777" w:rsidTr="00C4775D">
        <w:trPr>
          <w:trHeight w:val="494"/>
        </w:trPr>
        <w:tc>
          <w:tcPr>
            <w:tcW w:w="574" w:type="dxa"/>
            <w:tcBorders>
              <w:top w:val="single" w:sz="8" w:space="0" w:color="000000"/>
              <w:left w:val="single" w:sz="8" w:space="0" w:color="000000"/>
              <w:bottom w:val="single" w:sz="8" w:space="0" w:color="000000"/>
              <w:right w:val="single" w:sz="8" w:space="0" w:color="000000"/>
            </w:tcBorders>
            <w:vAlign w:val="center"/>
          </w:tcPr>
          <w:p w14:paraId="2F58A4E9"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71. </w:t>
            </w:r>
          </w:p>
        </w:tc>
        <w:tc>
          <w:tcPr>
            <w:tcW w:w="8347" w:type="dxa"/>
            <w:tcBorders>
              <w:top w:val="single" w:sz="8" w:space="0" w:color="000000"/>
              <w:left w:val="single" w:sz="8" w:space="0" w:color="000000"/>
              <w:bottom w:val="single" w:sz="8" w:space="0" w:color="000000"/>
              <w:right w:val="single" w:sz="8" w:space="0" w:color="000000"/>
            </w:tcBorders>
            <w:vAlign w:val="center"/>
          </w:tcPr>
          <w:p w14:paraId="76BB5542"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Zestaw do wkłucia centralnego 3 lub 2 kanałowy </w:t>
            </w:r>
          </w:p>
        </w:tc>
        <w:tc>
          <w:tcPr>
            <w:tcW w:w="994" w:type="dxa"/>
            <w:tcBorders>
              <w:top w:val="single" w:sz="8" w:space="0" w:color="000000"/>
              <w:left w:val="single" w:sz="8" w:space="0" w:color="000000"/>
              <w:bottom w:val="single" w:sz="8" w:space="0" w:color="000000"/>
              <w:right w:val="single" w:sz="4" w:space="0" w:color="000000"/>
            </w:tcBorders>
            <w:vAlign w:val="center"/>
          </w:tcPr>
          <w:p w14:paraId="0BC2C449"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571C3141" w14:textId="77777777" w:rsidTr="00C4775D">
        <w:trPr>
          <w:trHeight w:val="1529"/>
        </w:trPr>
        <w:tc>
          <w:tcPr>
            <w:tcW w:w="574" w:type="dxa"/>
            <w:tcBorders>
              <w:top w:val="single" w:sz="8" w:space="0" w:color="000000"/>
              <w:left w:val="single" w:sz="8" w:space="0" w:color="000000"/>
              <w:bottom w:val="single" w:sz="8" w:space="0" w:color="000000"/>
              <w:right w:val="single" w:sz="8" w:space="0" w:color="000000"/>
            </w:tcBorders>
            <w:vAlign w:val="bottom"/>
          </w:tcPr>
          <w:p w14:paraId="355C3D2D"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72. </w:t>
            </w:r>
          </w:p>
        </w:tc>
        <w:tc>
          <w:tcPr>
            <w:tcW w:w="8347" w:type="dxa"/>
            <w:tcBorders>
              <w:top w:val="single" w:sz="8" w:space="0" w:color="000000"/>
              <w:left w:val="single" w:sz="8" w:space="0" w:color="000000"/>
              <w:bottom w:val="single" w:sz="8" w:space="0" w:color="000000"/>
              <w:right w:val="single" w:sz="8" w:space="0" w:color="000000"/>
            </w:tcBorders>
            <w:vAlign w:val="bottom"/>
          </w:tcPr>
          <w:p w14:paraId="2EA3ACF5" w14:textId="77777777" w:rsidR="00C4775D" w:rsidRPr="00AB3294" w:rsidRDefault="00C4775D" w:rsidP="00C4775D">
            <w:pPr>
              <w:spacing w:after="216"/>
              <w:rPr>
                <w:rFonts w:eastAsia="Times New Roman" w:cstheme="minorHAnsi"/>
                <w:color w:val="000000"/>
                <w:sz w:val="18"/>
                <w:szCs w:val="18"/>
              </w:rPr>
            </w:pPr>
            <w:r w:rsidRPr="00AB3294">
              <w:rPr>
                <w:rFonts w:eastAsia="Times New Roman" w:cstheme="minorHAnsi"/>
                <w:color w:val="000000"/>
                <w:sz w:val="18"/>
                <w:szCs w:val="18"/>
              </w:rPr>
              <w:t xml:space="preserve">Elektrody samoprzylepne EKG  </w:t>
            </w:r>
          </w:p>
          <w:p w14:paraId="582F0307" w14:textId="77777777" w:rsidR="00C4775D" w:rsidRPr="00AB3294" w:rsidRDefault="00C4775D" w:rsidP="00E70FF6">
            <w:pPr>
              <w:numPr>
                <w:ilvl w:val="0"/>
                <w:numId w:val="57"/>
              </w:numPr>
              <w:ind w:hanging="360"/>
              <w:rPr>
                <w:rFonts w:eastAsia="Times New Roman" w:cstheme="minorHAnsi"/>
                <w:color w:val="000000"/>
                <w:sz w:val="18"/>
                <w:szCs w:val="18"/>
              </w:rPr>
            </w:pPr>
            <w:r w:rsidRPr="00AB3294">
              <w:rPr>
                <w:rFonts w:eastAsia="Times New Roman" w:cstheme="minorHAnsi"/>
                <w:color w:val="000000"/>
                <w:sz w:val="18"/>
                <w:szCs w:val="18"/>
              </w:rPr>
              <w:t xml:space="preserve">20 opakowań po 100 sztuk dla dorosłych </w:t>
            </w:r>
          </w:p>
          <w:p w14:paraId="1E93FD16" w14:textId="77777777" w:rsidR="00C4775D" w:rsidRPr="00AB3294" w:rsidRDefault="00C4775D" w:rsidP="00E70FF6">
            <w:pPr>
              <w:numPr>
                <w:ilvl w:val="0"/>
                <w:numId w:val="57"/>
              </w:numPr>
              <w:ind w:hanging="360"/>
              <w:rPr>
                <w:rFonts w:eastAsia="Times New Roman" w:cstheme="minorHAnsi"/>
                <w:color w:val="000000"/>
                <w:sz w:val="18"/>
                <w:szCs w:val="18"/>
              </w:rPr>
            </w:pPr>
            <w:r w:rsidRPr="00AB3294">
              <w:rPr>
                <w:rFonts w:eastAsia="Times New Roman" w:cstheme="minorHAnsi"/>
                <w:color w:val="000000"/>
                <w:sz w:val="18"/>
                <w:szCs w:val="18"/>
              </w:rPr>
              <w:t xml:space="preserve">10 opakowań po 100 sztuk dla dzieci  </w:t>
            </w:r>
          </w:p>
        </w:tc>
        <w:tc>
          <w:tcPr>
            <w:tcW w:w="994" w:type="dxa"/>
            <w:tcBorders>
              <w:top w:val="single" w:sz="8" w:space="0" w:color="000000"/>
              <w:left w:val="single" w:sz="8" w:space="0" w:color="000000"/>
              <w:bottom w:val="single" w:sz="8" w:space="0" w:color="000000"/>
              <w:right w:val="single" w:sz="4" w:space="0" w:color="000000"/>
            </w:tcBorders>
            <w:vAlign w:val="bottom"/>
          </w:tcPr>
          <w:p w14:paraId="2E60EACB" w14:textId="77777777" w:rsidR="00C4775D" w:rsidRPr="00AB3294" w:rsidRDefault="00C4775D" w:rsidP="00C4775D">
            <w:pPr>
              <w:ind w:right="73"/>
              <w:jc w:val="center"/>
              <w:rPr>
                <w:rFonts w:eastAsia="Times New Roman" w:cstheme="minorHAnsi"/>
                <w:color w:val="000000"/>
                <w:sz w:val="18"/>
                <w:szCs w:val="18"/>
              </w:rPr>
            </w:pPr>
            <w:r w:rsidRPr="00AB3294">
              <w:rPr>
                <w:rFonts w:eastAsia="Times New Roman" w:cstheme="minorHAnsi"/>
                <w:color w:val="000000"/>
                <w:sz w:val="18"/>
                <w:szCs w:val="18"/>
              </w:rPr>
              <w:t xml:space="preserve">30 </w:t>
            </w:r>
          </w:p>
        </w:tc>
      </w:tr>
      <w:tr w:rsidR="00C4775D" w:rsidRPr="00AB3294" w14:paraId="68991366" w14:textId="77777777" w:rsidTr="00C4775D">
        <w:trPr>
          <w:trHeight w:val="3091"/>
        </w:trPr>
        <w:tc>
          <w:tcPr>
            <w:tcW w:w="574" w:type="dxa"/>
            <w:tcBorders>
              <w:top w:val="single" w:sz="8" w:space="0" w:color="000000"/>
              <w:left w:val="single" w:sz="8" w:space="0" w:color="000000"/>
              <w:bottom w:val="single" w:sz="8" w:space="0" w:color="000000"/>
              <w:right w:val="single" w:sz="8" w:space="0" w:color="000000"/>
            </w:tcBorders>
            <w:vAlign w:val="bottom"/>
          </w:tcPr>
          <w:p w14:paraId="6F9A7DB3"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73. </w:t>
            </w:r>
          </w:p>
        </w:tc>
        <w:tc>
          <w:tcPr>
            <w:tcW w:w="8347" w:type="dxa"/>
            <w:tcBorders>
              <w:top w:val="single" w:sz="8" w:space="0" w:color="000000"/>
              <w:left w:val="single" w:sz="8" w:space="0" w:color="000000"/>
              <w:bottom w:val="single" w:sz="8" w:space="0" w:color="000000"/>
              <w:right w:val="single" w:sz="8" w:space="0" w:color="000000"/>
            </w:tcBorders>
            <w:vAlign w:val="center"/>
          </w:tcPr>
          <w:p w14:paraId="14D53C3C" w14:textId="77777777" w:rsidR="00C4775D" w:rsidRPr="00AB3294" w:rsidRDefault="00C4775D" w:rsidP="00C4775D">
            <w:pPr>
              <w:spacing w:after="12"/>
              <w:rPr>
                <w:rFonts w:eastAsia="Times New Roman" w:cstheme="minorHAnsi"/>
                <w:color w:val="000000"/>
                <w:sz w:val="18"/>
                <w:szCs w:val="18"/>
              </w:rPr>
            </w:pPr>
            <w:r w:rsidRPr="00AB3294">
              <w:rPr>
                <w:rFonts w:eastAsia="Times New Roman" w:cstheme="minorHAnsi"/>
                <w:color w:val="000000"/>
                <w:sz w:val="18"/>
                <w:szCs w:val="18"/>
              </w:rPr>
              <w:t xml:space="preserve">Pęseta plastikowa jałowa </w:t>
            </w:r>
          </w:p>
          <w:p w14:paraId="5374752E" w14:textId="77777777" w:rsidR="00C4775D" w:rsidRPr="00AB3294" w:rsidRDefault="00C4775D" w:rsidP="00C4775D">
            <w:pPr>
              <w:spacing w:after="204"/>
              <w:rPr>
                <w:rFonts w:eastAsia="Times New Roman" w:cstheme="minorHAnsi"/>
                <w:color w:val="000000"/>
                <w:sz w:val="18"/>
                <w:szCs w:val="18"/>
              </w:rPr>
            </w:pPr>
            <w:r w:rsidRPr="00AB3294">
              <w:rPr>
                <w:rFonts w:eastAsia="Times New Roman" w:cstheme="minorHAnsi"/>
                <w:color w:val="000000"/>
                <w:sz w:val="18"/>
                <w:szCs w:val="18"/>
              </w:rPr>
              <w:t xml:space="preserve"> </w:t>
            </w:r>
          </w:p>
          <w:p w14:paraId="35C04612" w14:textId="77777777" w:rsidR="00C4775D" w:rsidRPr="00AB3294" w:rsidRDefault="00C4775D" w:rsidP="00E70FF6">
            <w:pPr>
              <w:numPr>
                <w:ilvl w:val="0"/>
                <w:numId w:val="58"/>
              </w:numPr>
              <w:spacing w:after="182"/>
              <w:ind w:hanging="360"/>
              <w:rPr>
                <w:rFonts w:eastAsia="Times New Roman" w:cstheme="minorHAnsi"/>
                <w:color w:val="000000"/>
                <w:sz w:val="18"/>
                <w:szCs w:val="18"/>
              </w:rPr>
            </w:pPr>
            <w:r w:rsidRPr="00AB3294">
              <w:rPr>
                <w:rFonts w:eastAsia="Times New Roman" w:cstheme="minorHAnsi"/>
                <w:color w:val="000000"/>
                <w:sz w:val="18"/>
                <w:szCs w:val="18"/>
              </w:rPr>
              <w:t xml:space="preserve">wykonane z mocnego tworzywa typu ABS </w:t>
            </w:r>
          </w:p>
          <w:p w14:paraId="2C4CEAA5" w14:textId="77777777" w:rsidR="00C4775D" w:rsidRPr="00AB3294" w:rsidRDefault="00C4775D" w:rsidP="00E70FF6">
            <w:pPr>
              <w:numPr>
                <w:ilvl w:val="0"/>
                <w:numId w:val="58"/>
              </w:numPr>
              <w:spacing w:after="182"/>
              <w:ind w:hanging="360"/>
              <w:rPr>
                <w:rFonts w:eastAsia="Times New Roman" w:cstheme="minorHAnsi"/>
                <w:color w:val="000000"/>
                <w:sz w:val="18"/>
                <w:szCs w:val="18"/>
              </w:rPr>
            </w:pPr>
            <w:r w:rsidRPr="00AB3294">
              <w:rPr>
                <w:rFonts w:eastAsia="Times New Roman" w:cstheme="minorHAnsi"/>
                <w:color w:val="000000"/>
                <w:sz w:val="18"/>
                <w:szCs w:val="18"/>
              </w:rPr>
              <w:t xml:space="preserve">jednorazowa </w:t>
            </w:r>
          </w:p>
          <w:p w14:paraId="1DD28812" w14:textId="77777777" w:rsidR="00C4775D" w:rsidRPr="00AB3294" w:rsidRDefault="00C4775D" w:rsidP="00E70FF6">
            <w:pPr>
              <w:numPr>
                <w:ilvl w:val="0"/>
                <w:numId w:val="58"/>
              </w:numPr>
              <w:spacing w:after="182"/>
              <w:ind w:hanging="360"/>
              <w:rPr>
                <w:rFonts w:eastAsia="Times New Roman" w:cstheme="minorHAnsi"/>
                <w:color w:val="000000"/>
                <w:sz w:val="18"/>
                <w:szCs w:val="18"/>
              </w:rPr>
            </w:pPr>
            <w:r w:rsidRPr="00AB3294">
              <w:rPr>
                <w:rFonts w:eastAsia="Times New Roman" w:cstheme="minorHAnsi"/>
                <w:color w:val="000000"/>
                <w:sz w:val="18"/>
                <w:szCs w:val="18"/>
              </w:rPr>
              <w:t xml:space="preserve">sterylna </w:t>
            </w:r>
          </w:p>
          <w:p w14:paraId="30BAE2FF" w14:textId="77777777" w:rsidR="00C4775D" w:rsidRPr="00AB3294" w:rsidRDefault="00C4775D" w:rsidP="00E70FF6">
            <w:pPr>
              <w:numPr>
                <w:ilvl w:val="0"/>
                <w:numId w:val="58"/>
              </w:numPr>
              <w:ind w:hanging="360"/>
              <w:rPr>
                <w:rFonts w:eastAsia="Times New Roman" w:cstheme="minorHAnsi"/>
                <w:color w:val="000000"/>
                <w:sz w:val="18"/>
                <w:szCs w:val="18"/>
              </w:rPr>
            </w:pPr>
            <w:r w:rsidRPr="00AB3294">
              <w:rPr>
                <w:rFonts w:eastAsia="Times New Roman" w:cstheme="minorHAnsi"/>
                <w:color w:val="000000"/>
                <w:sz w:val="18"/>
                <w:szCs w:val="18"/>
              </w:rPr>
              <w:t xml:space="preserve">długość min 120 mm </w:t>
            </w:r>
          </w:p>
        </w:tc>
        <w:tc>
          <w:tcPr>
            <w:tcW w:w="994" w:type="dxa"/>
            <w:tcBorders>
              <w:top w:val="single" w:sz="8" w:space="0" w:color="000000"/>
              <w:left w:val="single" w:sz="8" w:space="0" w:color="000000"/>
              <w:bottom w:val="single" w:sz="8" w:space="0" w:color="000000"/>
              <w:right w:val="single" w:sz="4" w:space="0" w:color="000000"/>
            </w:tcBorders>
            <w:vAlign w:val="bottom"/>
          </w:tcPr>
          <w:p w14:paraId="0CA31CEB" w14:textId="77777777" w:rsidR="00C4775D" w:rsidRPr="00AB3294" w:rsidRDefault="00C4775D" w:rsidP="00C4775D">
            <w:pPr>
              <w:ind w:right="74"/>
              <w:jc w:val="center"/>
              <w:rPr>
                <w:rFonts w:eastAsia="Times New Roman" w:cstheme="minorHAnsi"/>
                <w:color w:val="000000"/>
                <w:sz w:val="18"/>
                <w:szCs w:val="18"/>
              </w:rPr>
            </w:pPr>
            <w:r w:rsidRPr="00AB3294">
              <w:rPr>
                <w:rFonts w:eastAsia="Times New Roman" w:cstheme="minorHAnsi"/>
                <w:color w:val="000000"/>
                <w:sz w:val="18"/>
                <w:szCs w:val="18"/>
              </w:rPr>
              <w:t xml:space="preserve">100 </w:t>
            </w:r>
          </w:p>
        </w:tc>
      </w:tr>
      <w:tr w:rsidR="00C4775D" w:rsidRPr="00AB3294" w14:paraId="0C3A920A" w14:textId="77777777" w:rsidTr="00C4775D">
        <w:trPr>
          <w:trHeight w:val="734"/>
        </w:trPr>
        <w:tc>
          <w:tcPr>
            <w:tcW w:w="574" w:type="dxa"/>
            <w:tcBorders>
              <w:top w:val="single" w:sz="8" w:space="0" w:color="000000"/>
              <w:left w:val="single" w:sz="8" w:space="0" w:color="000000"/>
              <w:bottom w:val="single" w:sz="8" w:space="0" w:color="000000"/>
              <w:right w:val="single" w:sz="8" w:space="0" w:color="000000"/>
            </w:tcBorders>
            <w:vAlign w:val="bottom"/>
          </w:tcPr>
          <w:p w14:paraId="538A1A74"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lastRenderedPageBreak/>
              <w:t xml:space="preserve">74. </w:t>
            </w:r>
          </w:p>
        </w:tc>
        <w:tc>
          <w:tcPr>
            <w:tcW w:w="8347" w:type="dxa"/>
            <w:tcBorders>
              <w:top w:val="single" w:sz="8" w:space="0" w:color="000000"/>
              <w:left w:val="single" w:sz="8" w:space="0" w:color="000000"/>
              <w:bottom w:val="single" w:sz="8" w:space="0" w:color="000000"/>
              <w:right w:val="single" w:sz="8" w:space="0" w:color="000000"/>
            </w:tcBorders>
            <w:vAlign w:val="bottom"/>
          </w:tcPr>
          <w:p w14:paraId="7425AB48"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Zestaw do cewnikowania pęcherza moczowego rozm. - CH 16  </w:t>
            </w:r>
          </w:p>
        </w:tc>
        <w:tc>
          <w:tcPr>
            <w:tcW w:w="994" w:type="dxa"/>
            <w:tcBorders>
              <w:top w:val="single" w:sz="8" w:space="0" w:color="000000"/>
              <w:left w:val="single" w:sz="8" w:space="0" w:color="000000"/>
              <w:bottom w:val="single" w:sz="8" w:space="0" w:color="000000"/>
              <w:right w:val="single" w:sz="4" w:space="0" w:color="000000"/>
            </w:tcBorders>
            <w:vAlign w:val="bottom"/>
          </w:tcPr>
          <w:p w14:paraId="6428CC82" w14:textId="77777777" w:rsidR="00C4775D" w:rsidRPr="00AB3294" w:rsidRDefault="00C4775D" w:rsidP="00C4775D">
            <w:pPr>
              <w:ind w:right="73"/>
              <w:jc w:val="center"/>
              <w:rPr>
                <w:rFonts w:eastAsia="Times New Roman" w:cstheme="minorHAnsi"/>
                <w:color w:val="000000"/>
                <w:sz w:val="18"/>
                <w:szCs w:val="18"/>
              </w:rPr>
            </w:pPr>
            <w:r w:rsidRPr="00AB3294">
              <w:rPr>
                <w:rFonts w:eastAsia="Times New Roman" w:cstheme="minorHAnsi"/>
                <w:color w:val="000000"/>
                <w:sz w:val="18"/>
                <w:szCs w:val="18"/>
              </w:rPr>
              <w:t xml:space="preserve">25 </w:t>
            </w:r>
          </w:p>
        </w:tc>
      </w:tr>
      <w:tr w:rsidR="00C4775D" w:rsidRPr="00AB3294" w14:paraId="469A9EEF" w14:textId="77777777" w:rsidTr="00C4775D">
        <w:trPr>
          <w:trHeight w:val="737"/>
        </w:trPr>
        <w:tc>
          <w:tcPr>
            <w:tcW w:w="574" w:type="dxa"/>
            <w:tcBorders>
              <w:top w:val="single" w:sz="8" w:space="0" w:color="000000"/>
              <w:left w:val="single" w:sz="8" w:space="0" w:color="000000"/>
              <w:bottom w:val="single" w:sz="8" w:space="0" w:color="000000"/>
              <w:right w:val="single" w:sz="8" w:space="0" w:color="000000"/>
            </w:tcBorders>
            <w:vAlign w:val="bottom"/>
          </w:tcPr>
          <w:p w14:paraId="3E0131F2"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75. </w:t>
            </w:r>
          </w:p>
        </w:tc>
        <w:tc>
          <w:tcPr>
            <w:tcW w:w="8347" w:type="dxa"/>
            <w:tcBorders>
              <w:top w:val="single" w:sz="8" w:space="0" w:color="000000"/>
              <w:left w:val="single" w:sz="8" w:space="0" w:color="000000"/>
              <w:bottom w:val="single" w:sz="8" w:space="0" w:color="000000"/>
              <w:right w:val="single" w:sz="8" w:space="0" w:color="000000"/>
            </w:tcBorders>
            <w:vAlign w:val="bottom"/>
          </w:tcPr>
          <w:p w14:paraId="4EE5E01D"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Zestaw do cewnikowania pęcherza moczowego rozm. - CH 20  </w:t>
            </w:r>
          </w:p>
        </w:tc>
        <w:tc>
          <w:tcPr>
            <w:tcW w:w="994" w:type="dxa"/>
            <w:tcBorders>
              <w:top w:val="single" w:sz="8" w:space="0" w:color="000000"/>
              <w:left w:val="single" w:sz="8" w:space="0" w:color="000000"/>
              <w:bottom w:val="single" w:sz="8" w:space="0" w:color="000000"/>
              <w:right w:val="single" w:sz="4" w:space="0" w:color="000000"/>
            </w:tcBorders>
            <w:vAlign w:val="bottom"/>
          </w:tcPr>
          <w:p w14:paraId="63D39226" w14:textId="77777777" w:rsidR="00C4775D" w:rsidRPr="00AB3294" w:rsidRDefault="00C4775D" w:rsidP="00C4775D">
            <w:pPr>
              <w:ind w:right="73"/>
              <w:jc w:val="center"/>
              <w:rPr>
                <w:rFonts w:eastAsia="Times New Roman" w:cstheme="minorHAnsi"/>
                <w:color w:val="000000"/>
                <w:sz w:val="18"/>
                <w:szCs w:val="18"/>
              </w:rPr>
            </w:pPr>
            <w:r w:rsidRPr="00AB3294">
              <w:rPr>
                <w:rFonts w:eastAsia="Times New Roman" w:cstheme="minorHAnsi"/>
                <w:color w:val="000000"/>
                <w:sz w:val="18"/>
                <w:szCs w:val="18"/>
              </w:rPr>
              <w:t xml:space="preserve">25 </w:t>
            </w:r>
          </w:p>
        </w:tc>
      </w:tr>
    </w:tbl>
    <w:p w14:paraId="34D01C94" w14:textId="77777777" w:rsidR="00C4775D" w:rsidRPr="00AB3294" w:rsidRDefault="00C4775D" w:rsidP="00C4775D">
      <w:pPr>
        <w:spacing w:after="0"/>
        <w:ind w:left="-1416" w:right="994"/>
        <w:rPr>
          <w:rFonts w:eastAsia="Times New Roman" w:cstheme="minorHAnsi"/>
          <w:color w:val="000000"/>
          <w:sz w:val="18"/>
          <w:szCs w:val="18"/>
          <w14:ligatures w14:val="none"/>
        </w:rPr>
      </w:pPr>
    </w:p>
    <w:tbl>
      <w:tblPr>
        <w:tblStyle w:val="TableGrid"/>
        <w:tblW w:w="9914" w:type="dxa"/>
        <w:tblInd w:w="-418" w:type="dxa"/>
        <w:tblCellMar>
          <w:left w:w="98" w:type="dxa"/>
          <w:right w:w="27" w:type="dxa"/>
        </w:tblCellMar>
        <w:tblLook w:val="04A0" w:firstRow="1" w:lastRow="0" w:firstColumn="1" w:lastColumn="0" w:noHBand="0" w:noVBand="1"/>
      </w:tblPr>
      <w:tblGrid>
        <w:gridCol w:w="574"/>
        <w:gridCol w:w="8346"/>
        <w:gridCol w:w="994"/>
      </w:tblGrid>
      <w:tr w:rsidR="00C4775D" w:rsidRPr="00AB3294" w14:paraId="6D0C1328" w14:textId="77777777" w:rsidTr="00C4775D">
        <w:trPr>
          <w:trHeight w:val="737"/>
        </w:trPr>
        <w:tc>
          <w:tcPr>
            <w:tcW w:w="574" w:type="dxa"/>
            <w:tcBorders>
              <w:top w:val="single" w:sz="8" w:space="0" w:color="000000"/>
              <w:left w:val="single" w:sz="8" w:space="0" w:color="000000"/>
              <w:bottom w:val="single" w:sz="8" w:space="0" w:color="000000"/>
              <w:right w:val="single" w:sz="8" w:space="0" w:color="000000"/>
            </w:tcBorders>
            <w:vAlign w:val="bottom"/>
          </w:tcPr>
          <w:p w14:paraId="2EE526DE"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76. </w:t>
            </w:r>
          </w:p>
        </w:tc>
        <w:tc>
          <w:tcPr>
            <w:tcW w:w="8347" w:type="dxa"/>
            <w:tcBorders>
              <w:top w:val="single" w:sz="8" w:space="0" w:color="000000"/>
              <w:left w:val="single" w:sz="8" w:space="0" w:color="000000"/>
              <w:bottom w:val="single" w:sz="8" w:space="0" w:color="000000"/>
              <w:right w:val="single" w:sz="8" w:space="0" w:color="000000"/>
            </w:tcBorders>
            <w:vAlign w:val="bottom"/>
          </w:tcPr>
          <w:p w14:paraId="2810E8F8"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Płyn do dezynfekcji rąk 1 litr z dozownikiem  </w:t>
            </w:r>
          </w:p>
        </w:tc>
        <w:tc>
          <w:tcPr>
            <w:tcW w:w="994" w:type="dxa"/>
            <w:tcBorders>
              <w:top w:val="single" w:sz="8" w:space="0" w:color="000000"/>
              <w:left w:val="single" w:sz="8" w:space="0" w:color="000000"/>
              <w:bottom w:val="single" w:sz="8" w:space="0" w:color="000000"/>
              <w:right w:val="single" w:sz="4" w:space="0" w:color="000000"/>
            </w:tcBorders>
            <w:vAlign w:val="bottom"/>
          </w:tcPr>
          <w:p w14:paraId="2BC62F29" w14:textId="77777777" w:rsidR="00C4775D" w:rsidRPr="00AB3294" w:rsidRDefault="00C4775D" w:rsidP="00C4775D">
            <w:pPr>
              <w:ind w:right="73"/>
              <w:jc w:val="center"/>
              <w:rPr>
                <w:rFonts w:eastAsia="Times New Roman" w:cstheme="minorHAnsi"/>
                <w:color w:val="000000"/>
                <w:sz w:val="18"/>
                <w:szCs w:val="18"/>
              </w:rPr>
            </w:pPr>
            <w:r w:rsidRPr="00AB3294">
              <w:rPr>
                <w:rFonts w:eastAsia="Times New Roman" w:cstheme="minorHAnsi"/>
                <w:color w:val="000000"/>
                <w:sz w:val="18"/>
                <w:szCs w:val="18"/>
              </w:rPr>
              <w:t xml:space="preserve">10 </w:t>
            </w:r>
          </w:p>
        </w:tc>
      </w:tr>
      <w:tr w:rsidR="00C4775D" w:rsidRPr="00AB3294" w14:paraId="2407EA2A" w14:textId="77777777" w:rsidTr="00C4775D">
        <w:trPr>
          <w:trHeight w:val="737"/>
        </w:trPr>
        <w:tc>
          <w:tcPr>
            <w:tcW w:w="574" w:type="dxa"/>
            <w:tcBorders>
              <w:top w:val="single" w:sz="8" w:space="0" w:color="000000"/>
              <w:left w:val="single" w:sz="8" w:space="0" w:color="000000"/>
              <w:bottom w:val="single" w:sz="8" w:space="0" w:color="000000"/>
              <w:right w:val="single" w:sz="8" w:space="0" w:color="000000"/>
            </w:tcBorders>
            <w:vAlign w:val="bottom"/>
          </w:tcPr>
          <w:p w14:paraId="0347C884"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77. </w:t>
            </w:r>
          </w:p>
        </w:tc>
        <w:tc>
          <w:tcPr>
            <w:tcW w:w="8347" w:type="dxa"/>
            <w:tcBorders>
              <w:top w:val="single" w:sz="8" w:space="0" w:color="000000"/>
              <w:left w:val="single" w:sz="8" w:space="0" w:color="000000"/>
              <w:bottom w:val="single" w:sz="8" w:space="0" w:color="000000"/>
              <w:right w:val="single" w:sz="8" w:space="0" w:color="000000"/>
            </w:tcBorders>
            <w:vAlign w:val="bottom"/>
          </w:tcPr>
          <w:p w14:paraId="73E4217A"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Chusteczki do szybkiej dezynfekcji (co najmniej 48 szt. w opakowaniu) </w:t>
            </w:r>
          </w:p>
        </w:tc>
        <w:tc>
          <w:tcPr>
            <w:tcW w:w="994" w:type="dxa"/>
            <w:tcBorders>
              <w:top w:val="single" w:sz="8" w:space="0" w:color="000000"/>
              <w:left w:val="single" w:sz="8" w:space="0" w:color="000000"/>
              <w:bottom w:val="single" w:sz="8" w:space="0" w:color="000000"/>
              <w:right w:val="single" w:sz="4" w:space="0" w:color="000000"/>
            </w:tcBorders>
            <w:vAlign w:val="bottom"/>
          </w:tcPr>
          <w:p w14:paraId="11E54800" w14:textId="77777777" w:rsidR="00C4775D" w:rsidRPr="00AB3294" w:rsidRDefault="00C4775D" w:rsidP="00C4775D">
            <w:pPr>
              <w:ind w:right="73"/>
              <w:jc w:val="center"/>
              <w:rPr>
                <w:rFonts w:eastAsia="Times New Roman" w:cstheme="minorHAnsi"/>
                <w:color w:val="000000"/>
                <w:sz w:val="18"/>
                <w:szCs w:val="18"/>
              </w:rPr>
            </w:pPr>
            <w:r w:rsidRPr="00AB3294">
              <w:rPr>
                <w:rFonts w:eastAsia="Times New Roman" w:cstheme="minorHAnsi"/>
                <w:color w:val="000000"/>
                <w:sz w:val="18"/>
                <w:szCs w:val="18"/>
              </w:rPr>
              <w:t xml:space="preserve">20 </w:t>
            </w:r>
          </w:p>
        </w:tc>
      </w:tr>
      <w:tr w:rsidR="00C4775D" w:rsidRPr="00AB3294" w14:paraId="6371779F" w14:textId="77777777" w:rsidTr="00C4775D">
        <w:trPr>
          <w:trHeight w:val="734"/>
        </w:trPr>
        <w:tc>
          <w:tcPr>
            <w:tcW w:w="574" w:type="dxa"/>
            <w:tcBorders>
              <w:top w:val="single" w:sz="8" w:space="0" w:color="000000"/>
              <w:left w:val="single" w:sz="8" w:space="0" w:color="000000"/>
              <w:bottom w:val="single" w:sz="8" w:space="0" w:color="000000"/>
              <w:right w:val="single" w:sz="8" w:space="0" w:color="000000"/>
            </w:tcBorders>
            <w:vAlign w:val="bottom"/>
          </w:tcPr>
          <w:p w14:paraId="5EAF0FA5"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78. </w:t>
            </w:r>
          </w:p>
        </w:tc>
        <w:tc>
          <w:tcPr>
            <w:tcW w:w="8347" w:type="dxa"/>
            <w:tcBorders>
              <w:top w:val="single" w:sz="8" w:space="0" w:color="000000"/>
              <w:left w:val="single" w:sz="8" w:space="0" w:color="000000"/>
              <w:bottom w:val="single" w:sz="8" w:space="0" w:color="000000"/>
              <w:right w:val="single" w:sz="8" w:space="0" w:color="000000"/>
            </w:tcBorders>
            <w:vAlign w:val="bottom"/>
          </w:tcPr>
          <w:p w14:paraId="7CF8043B"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Płyn do dezynfekcji powierzchni skażonych 1litr z dozownikiem  </w:t>
            </w:r>
          </w:p>
        </w:tc>
        <w:tc>
          <w:tcPr>
            <w:tcW w:w="994" w:type="dxa"/>
            <w:tcBorders>
              <w:top w:val="single" w:sz="8" w:space="0" w:color="000000"/>
              <w:left w:val="single" w:sz="8" w:space="0" w:color="000000"/>
              <w:bottom w:val="single" w:sz="8" w:space="0" w:color="000000"/>
              <w:right w:val="single" w:sz="4" w:space="0" w:color="000000"/>
            </w:tcBorders>
            <w:vAlign w:val="bottom"/>
          </w:tcPr>
          <w:p w14:paraId="51C73CB9" w14:textId="77777777" w:rsidR="00C4775D" w:rsidRPr="00AB3294" w:rsidRDefault="00C4775D" w:rsidP="00C4775D">
            <w:pPr>
              <w:ind w:right="78"/>
              <w:jc w:val="center"/>
              <w:rPr>
                <w:rFonts w:eastAsia="Times New Roman" w:cstheme="minorHAnsi"/>
                <w:color w:val="000000"/>
                <w:sz w:val="18"/>
                <w:szCs w:val="18"/>
              </w:rPr>
            </w:pPr>
            <w:r w:rsidRPr="00AB3294">
              <w:rPr>
                <w:rFonts w:eastAsia="Times New Roman" w:cstheme="minorHAnsi"/>
                <w:color w:val="000000"/>
                <w:sz w:val="18"/>
                <w:szCs w:val="18"/>
              </w:rPr>
              <w:t xml:space="preserve">5 </w:t>
            </w:r>
          </w:p>
        </w:tc>
      </w:tr>
      <w:tr w:rsidR="00C4775D" w:rsidRPr="00AB3294" w14:paraId="72B4AC86" w14:textId="77777777" w:rsidTr="00C4775D">
        <w:trPr>
          <w:trHeight w:val="737"/>
        </w:trPr>
        <w:tc>
          <w:tcPr>
            <w:tcW w:w="574" w:type="dxa"/>
            <w:tcBorders>
              <w:top w:val="single" w:sz="8" w:space="0" w:color="000000"/>
              <w:left w:val="single" w:sz="8" w:space="0" w:color="000000"/>
              <w:bottom w:val="single" w:sz="8" w:space="0" w:color="000000"/>
              <w:right w:val="single" w:sz="8" w:space="0" w:color="000000"/>
            </w:tcBorders>
            <w:vAlign w:val="bottom"/>
          </w:tcPr>
          <w:p w14:paraId="1306F69E"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79. </w:t>
            </w:r>
          </w:p>
        </w:tc>
        <w:tc>
          <w:tcPr>
            <w:tcW w:w="8347" w:type="dxa"/>
            <w:tcBorders>
              <w:top w:val="single" w:sz="8" w:space="0" w:color="000000"/>
              <w:left w:val="single" w:sz="8" w:space="0" w:color="000000"/>
              <w:bottom w:val="single" w:sz="8" w:space="0" w:color="000000"/>
              <w:right w:val="single" w:sz="8" w:space="0" w:color="000000"/>
            </w:tcBorders>
            <w:vAlign w:val="bottom"/>
          </w:tcPr>
          <w:p w14:paraId="0D2FB570"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Worki na zwłoki  </w:t>
            </w:r>
          </w:p>
        </w:tc>
        <w:tc>
          <w:tcPr>
            <w:tcW w:w="994" w:type="dxa"/>
            <w:tcBorders>
              <w:top w:val="single" w:sz="8" w:space="0" w:color="000000"/>
              <w:left w:val="single" w:sz="8" w:space="0" w:color="000000"/>
              <w:bottom w:val="single" w:sz="8" w:space="0" w:color="000000"/>
              <w:right w:val="single" w:sz="4" w:space="0" w:color="000000"/>
            </w:tcBorders>
            <w:vAlign w:val="bottom"/>
          </w:tcPr>
          <w:p w14:paraId="7A503957"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2 </w:t>
            </w:r>
          </w:p>
        </w:tc>
      </w:tr>
      <w:tr w:rsidR="00C4775D" w:rsidRPr="00AB3294" w14:paraId="1D13E784" w14:textId="77777777" w:rsidTr="00C4775D">
        <w:trPr>
          <w:trHeight w:val="3574"/>
        </w:trPr>
        <w:tc>
          <w:tcPr>
            <w:tcW w:w="574" w:type="dxa"/>
            <w:tcBorders>
              <w:top w:val="single" w:sz="8" w:space="0" w:color="000000"/>
              <w:left w:val="single" w:sz="8" w:space="0" w:color="000000"/>
              <w:bottom w:val="single" w:sz="8" w:space="0" w:color="000000"/>
              <w:right w:val="single" w:sz="8" w:space="0" w:color="000000"/>
            </w:tcBorders>
            <w:vAlign w:val="bottom"/>
          </w:tcPr>
          <w:p w14:paraId="184B7C81"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80. </w:t>
            </w:r>
          </w:p>
        </w:tc>
        <w:tc>
          <w:tcPr>
            <w:tcW w:w="8347" w:type="dxa"/>
            <w:tcBorders>
              <w:top w:val="single" w:sz="8" w:space="0" w:color="000000"/>
              <w:left w:val="single" w:sz="8" w:space="0" w:color="000000"/>
              <w:bottom w:val="single" w:sz="8" w:space="0" w:color="000000"/>
              <w:right w:val="single" w:sz="8" w:space="0" w:color="000000"/>
            </w:tcBorders>
            <w:vAlign w:val="center"/>
          </w:tcPr>
          <w:p w14:paraId="22F42307" w14:textId="77777777" w:rsidR="00C4775D" w:rsidRPr="00AB3294" w:rsidRDefault="00C4775D" w:rsidP="00C4775D">
            <w:pPr>
              <w:spacing w:after="12"/>
              <w:rPr>
                <w:rFonts w:eastAsia="Times New Roman" w:cstheme="minorHAnsi"/>
                <w:color w:val="000000"/>
                <w:sz w:val="18"/>
                <w:szCs w:val="18"/>
              </w:rPr>
            </w:pPr>
            <w:r w:rsidRPr="00AB3294">
              <w:rPr>
                <w:rFonts w:eastAsia="Times New Roman" w:cstheme="minorHAnsi"/>
                <w:color w:val="000000"/>
                <w:sz w:val="18"/>
                <w:szCs w:val="18"/>
              </w:rPr>
              <w:t xml:space="preserve">Radiostacja przenośna  </w:t>
            </w:r>
          </w:p>
          <w:p w14:paraId="0AF085EF" w14:textId="77777777" w:rsidR="00C4775D" w:rsidRPr="00AB3294" w:rsidRDefault="00C4775D" w:rsidP="00C4775D">
            <w:pPr>
              <w:spacing w:after="204"/>
              <w:rPr>
                <w:rFonts w:eastAsia="Times New Roman" w:cstheme="minorHAnsi"/>
                <w:color w:val="000000"/>
                <w:sz w:val="18"/>
                <w:szCs w:val="18"/>
              </w:rPr>
            </w:pPr>
            <w:r w:rsidRPr="00AB3294">
              <w:rPr>
                <w:rFonts w:eastAsia="Times New Roman" w:cstheme="minorHAnsi"/>
                <w:color w:val="000000"/>
                <w:sz w:val="18"/>
                <w:szCs w:val="18"/>
              </w:rPr>
              <w:t xml:space="preserve"> </w:t>
            </w:r>
          </w:p>
          <w:p w14:paraId="484ED2C1" w14:textId="77777777" w:rsidR="00C4775D" w:rsidRPr="00AB3294" w:rsidRDefault="00C4775D" w:rsidP="00E70FF6">
            <w:pPr>
              <w:numPr>
                <w:ilvl w:val="0"/>
                <w:numId w:val="59"/>
              </w:numPr>
              <w:spacing w:after="182"/>
              <w:ind w:hanging="360"/>
              <w:rPr>
                <w:rFonts w:eastAsia="Times New Roman" w:cstheme="minorHAnsi"/>
                <w:color w:val="000000"/>
                <w:sz w:val="18"/>
                <w:szCs w:val="18"/>
              </w:rPr>
            </w:pPr>
            <w:r w:rsidRPr="00AB3294">
              <w:rPr>
                <w:rFonts w:eastAsia="Times New Roman" w:cstheme="minorHAnsi"/>
                <w:color w:val="000000"/>
                <w:sz w:val="18"/>
                <w:szCs w:val="18"/>
              </w:rPr>
              <w:t xml:space="preserve">działająca w paśmie cywilnym 400 do 480 MHz </w:t>
            </w:r>
          </w:p>
          <w:p w14:paraId="12F8010B" w14:textId="77777777" w:rsidR="00C4775D" w:rsidRPr="00AB3294" w:rsidRDefault="00C4775D" w:rsidP="00E70FF6">
            <w:pPr>
              <w:numPr>
                <w:ilvl w:val="0"/>
                <w:numId w:val="59"/>
              </w:numPr>
              <w:spacing w:after="182"/>
              <w:ind w:hanging="360"/>
              <w:rPr>
                <w:rFonts w:eastAsia="Times New Roman" w:cstheme="minorHAnsi"/>
                <w:color w:val="000000"/>
                <w:sz w:val="18"/>
                <w:szCs w:val="18"/>
              </w:rPr>
            </w:pPr>
            <w:r w:rsidRPr="00AB3294">
              <w:rPr>
                <w:rFonts w:eastAsia="Times New Roman" w:cstheme="minorHAnsi"/>
                <w:color w:val="000000"/>
                <w:sz w:val="18"/>
                <w:szCs w:val="18"/>
              </w:rPr>
              <w:t xml:space="preserve">wykonana z mocnego ABS </w:t>
            </w:r>
          </w:p>
          <w:p w14:paraId="4F4CCF0C" w14:textId="77777777" w:rsidR="00C4775D" w:rsidRPr="00AB3294" w:rsidRDefault="00C4775D" w:rsidP="00E70FF6">
            <w:pPr>
              <w:numPr>
                <w:ilvl w:val="0"/>
                <w:numId w:val="59"/>
              </w:numPr>
              <w:spacing w:after="182"/>
              <w:ind w:hanging="360"/>
              <w:rPr>
                <w:rFonts w:eastAsia="Times New Roman" w:cstheme="minorHAnsi"/>
                <w:color w:val="000000"/>
                <w:sz w:val="18"/>
                <w:szCs w:val="18"/>
              </w:rPr>
            </w:pPr>
            <w:r w:rsidRPr="00AB3294">
              <w:rPr>
                <w:rFonts w:eastAsia="Times New Roman" w:cstheme="minorHAnsi"/>
                <w:color w:val="000000"/>
                <w:sz w:val="18"/>
                <w:szCs w:val="18"/>
              </w:rPr>
              <w:t xml:space="preserve">dotykowy wyświetlacz </w:t>
            </w:r>
          </w:p>
          <w:p w14:paraId="50AFE736" w14:textId="77777777" w:rsidR="00C4775D" w:rsidRPr="00AB3294" w:rsidRDefault="00C4775D" w:rsidP="00E70FF6">
            <w:pPr>
              <w:numPr>
                <w:ilvl w:val="0"/>
                <w:numId w:val="59"/>
              </w:numPr>
              <w:spacing w:after="184"/>
              <w:ind w:hanging="360"/>
              <w:rPr>
                <w:rFonts w:eastAsia="Times New Roman" w:cstheme="minorHAnsi"/>
                <w:color w:val="000000"/>
                <w:sz w:val="18"/>
                <w:szCs w:val="18"/>
              </w:rPr>
            </w:pPr>
            <w:r w:rsidRPr="00AB3294">
              <w:rPr>
                <w:rFonts w:eastAsia="Times New Roman" w:cstheme="minorHAnsi"/>
                <w:color w:val="000000"/>
                <w:sz w:val="18"/>
                <w:szCs w:val="18"/>
              </w:rPr>
              <w:t xml:space="preserve">odporność IP68/IP69K </w:t>
            </w:r>
          </w:p>
          <w:p w14:paraId="0745D305" w14:textId="77777777" w:rsidR="00C4775D" w:rsidRPr="00AB3294" w:rsidRDefault="00C4775D" w:rsidP="00E70FF6">
            <w:pPr>
              <w:numPr>
                <w:ilvl w:val="0"/>
                <w:numId w:val="59"/>
              </w:numPr>
              <w:ind w:hanging="360"/>
              <w:rPr>
                <w:rFonts w:eastAsia="Times New Roman" w:cstheme="minorHAnsi"/>
                <w:color w:val="000000"/>
                <w:sz w:val="18"/>
                <w:szCs w:val="18"/>
              </w:rPr>
            </w:pPr>
            <w:r w:rsidRPr="00AB3294">
              <w:rPr>
                <w:rFonts w:eastAsia="Times New Roman" w:cstheme="minorHAnsi"/>
                <w:color w:val="000000"/>
                <w:sz w:val="18"/>
                <w:szCs w:val="18"/>
              </w:rPr>
              <w:t xml:space="preserve">wbudowany aparat fotograficzny </w:t>
            </w:r>
          </w:p>
        </w:tc>
        <w:tc>
          <w:tcPr>
            <w:tcW w:w="994" w:type="dxa"/>
            <w:tcBorders>
              <w:top w:val="single" w:sz="8" w:space="0" w:color="000000"/>
              <w:left w:val="single" w:sz="8" w:space="0" w:color="000000"/>
              <w:bottom w:val="single" w:sz="8" w:space="0" w:color="000000"/>
              <w:right w:val="single" w:sz="4" w:space="0" w:color="000000"/>
            </w:tcBorders>
            <w:vAlign w:val="bottom"/>
          </w:tcPr>
          <w:p w14:paraId="1CBD1679"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3 </w:t>
            </w:r>
          </w:p>
        </w:tc>
      </w:tr>
      <w:tr w:rsidR="00C4775D" w:rsidRPr="00AB3294" w14:paraId="08236DE2" w14:textId="77777777" w:rsidTr="00C4775D">
        <w:trPr>
          <w:trHeight w:val="3574"/>
        </w:trPr>
        <w:tc>
          <w:tcPr>
            <w:tcW w:w="574" w:type="dxa"/>
            <w:tcBorders>
              <w:top w:val="single" w:sz="8" w:space="0" w:color="000000"/>
              <w:left w:val="single" w:sz="8" w:space="0" w:color="000000"/>
              <w:bottom w:val="single" w:sz="8" w:space="0" w:color="000000"/>
              <w:right w:val="single" w:sz="8" w:space="0" w:color="000000"/>
            </w:tcBorders>
            <w:vAlign w:val="bottom"/>
          </w:tcPr>
          <w:p w14:paraId="1FA57857"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81. </w:t>
            </w:r>
          </w:p>
        </w:tc>
        <w:tc>
          <w:tcPr>
            <w:tcW w:w="8347" w:type="dxa"/>
            <w:tcBorders>
              <w:top w:val="single" w:sz="8" w:space="0" w:color="000000"/>
              <w:left w:val="single" w:sz="8" w:space="0" w:color="000000"/>
              <w:bottom w:val="single" w:sz="8" w:space="0" w:color="000000"/>
              <w:right w:val="single" w:sz="8" w:space="0" w:color="000000"/>
            </w:tcBorders>
            <w:vAlign w:val="center"/>
          </w:tcPr>
          <w:p w14:paraId="2A065CBA" w14:textId="77777777" w:rsidR="00C4775D" w:rsidRPr="00AB3294" w:rsidRDefault="00C4775D" w:rsidP="00C4775D">
            <w:pPr>
              <w:spacing w:after="12"/>
              <w:rPr>
                <w:rFonts w:eastAsia="Times New Roman" w:cstheme="minorHAnsi"/>
                <w:color w:val="000000"/>
                <w:sz w:val="18"/>
                <w:szCs w:val="18"/>
              </w:rPr>
            </w:pPr>
            <w:r w:rsidRPr="00AB3294">
              <w:rPr>
                <w:rFonts w:eastAsia="Times New Roman" w:cstheme="minorHAnsi"/>
                <w:color w:val="000000"/>
                <w:sz w:val="18"/>
                <w:szCs w:val="18"/>
              </w:rPr>
              <w:t xml:space="preserve">Telefon komórkowy  </w:t>
            </w:r>
          </w:p>
          <w:p w14:paraId="51200B1C" w14:textId="77777777" w:rsidR="00C4775D" w:rsidRPr="00AB3294" w:rsidRDefault="00C4775D" w:rsidP="00C4775D">
            <w:pPr>
              <w:spacing w:after="204"/>
              <w:rPr>
                <w:rFonts w:eastAsia="Times New Roman" w:cstheme="minorHAnsi"/>
                <w:color w:val="000000"/>
                <w:sz w:val="18"/>
                <w:szCs w:val="18"/>
              </w:rPr>
            </w:pPr>
            <w:r w:rsidRPr="00AB3294">
              <w:rPr>
                <w:rFonts w:eastAsia="Times New Roman" w:cstheme="minorHAnsi"/>
                <w:color w:val="000000"/>
                <w:sz w:val="18"/>
                <w:szCs w:val="18"/>
              </w:rPr>
              <w:t xml:space="preserve"> </w:t>
            </w:r>
          </w:p>
          <w:p w14:paraId="55570C35" w14:textId="77777777" w:rsidR="00C4775D" w:rsidRPr="00AB3294" w:rsidRDefault="00C4775D" w:rsidP="00E70FF6">
            <w:pPr>
              <w:numPr>
                <w:ilvl w:val="0"/>
                <w:numId w:val="60"/>
              </w:numPr>
              <w:spacing w:after="182"/>
              <w:ind w:hanging="360"/>
              <w:rPr>
                <w:rFonts w:eastAsia="Times New Roman" w:cstheme="minorHAnsi"/>
                <w:color w:val="000000"/>
                <w:sz w:val="18"/>
                <w:szCs w:val="18"/>
              </w:rPr>
            </w:pPr>
            <w:r w:rsidRPr="00AB3294">
              <w:rPr>
                <w:rFonts w:eastAsia="Times New Roman" w:cstheme="minorHAnsi"/>
                <w:color w:val="000000"/>
                <w:sz w:val="18"/>
                <w:szCs w:val="18"/>
              </w:rPr>
              <w:t xml:space="preserve">obudowa ze wzmocnionego tworzywa sztucznego </w:t>
            </w:r>
          </w:p>
          <w:p w14:paraId="077C41B2" w14:textId="77777777" w:rsidR="00C4775D" w:rsidRPr="00AB3294" w:rsidRDefault="00C4775D" w:rsidP="00E70FF6">
            <w:pPr>
              <w:numPr>
                <w:ilvl w:val="0"/>
                <w:numId w:val="60"/>
              </w:numPr>
              <w:spacing w:after="182"/>
              <w:ind w:hanging="360"/>
              <w:rPr>
                <w:rFonts w:eastAsia="Times New Roman" w:cstheme="minorHAnsi"/>
                <w:color w:val="000000"/>
                <w:sz w:val="18"/>
                <w:szCs w:val="18"/>
              </w:rPr>
            </w:pPr>
            <w:r w:rsidRPr="00AB3294">
              <w:rPr>
                <w:rFonts w:eastAsia="Times New Roman" w:cstheme="minorHAnsi"/>
                <w:color w:val="000000"/>
                <w:sz w:val="18"/>
                <w:szCs w:val="18"/>
              </w:rPr>
              <w:t xml:space="preserve">system zapewniający aktualizację w okresie gwarancji </w:t>
            </w:r>
          </w:p>
          <w:p w14:paraId="44F1077B" w14:textId="77777777" w:rsidR="00C4775D" w:rsidRPr="00AB3294" w:rsidRDefault="00C4775D" w:rsidP="00E70FF6">
            <w:pPr>
              <w:numPr>
                <w:ilvl w:val="0"/>
                <w:numId w:val="60"/>
              </w:numPr>
              <w:spacing w:after="182"/>
              <w:ind w:hanging="360"/>
              <w:rPr>
                <w:rFonts w:eastAsia="Times New Roman" w:cstheme="minorHAnsi"/>
                <w:color w:val="000000"/>
                <w:sz w:val="18"/>
                <w:szCs w:val="18"/>
              </w:rPr>
            </w:pPr>
            <w:r w:rsidRPr="00AB3294">
              <w:rPr>
                <w:rFonts w:eastAsia="Times New Roman" w:cstheme="minorHAnsi"/>
                <w:color w:val="000000"/>
                <w:sz w:val="18"/>
                <w:szCs w:val="18"/>
              </w:rPr>
              <w:t xml:space="preserve">typu smartfon </w:t>
            </w:r>
          </w:p>
          <w:p w14:paraId="6DB8CDE7" w14:textId="77777777" w:rsidR="00C4775D" w:rsidRPr="00AB3294" w:rsidRDefault="00C4775D" w:rsidP="00E70FF6">
            <w:pPr>
              <w:numPr>
                <w:ilvl w:val="0"/>
                <w:numId w:val="60"/>
              </w:numPr>
              <w:spacing w:after="184"/>
              <w:ind w:hanging="360"/>
              <w:rPr>
                <w:rFonts w:eastAsia="Times New Roman" w:cstheme="minorHAnsi"/>
                <w:color w:val="000000"/>
                <w:sz w:val="18"/>
                <w:szCs w:val="18"/>
              </w:rPr>
            </w:pPr>
            <w:r w:rsidRPr="00AB3294">
              <w:rPr>
                <w:rFonts w:eastAsia="Times New Roman" w:cstheme="minorHAnsi"/>
                <w:color w:val="000000"/>
                <w:sz w:val="18"/>
                <w:szCs w:val="18"/>
              </w:rPr>
              <w:t xml:space="preserve">wyświetlacz ciekłokrystaliczny </w:t>
            </w:r>
          </w:p>
          <w:p w14:paraId="65BFF70D" w14:textId="77777777" w:rsidR="00C4775D" w:rsidRPr="00AB3294" w:rsidRDefault="00C4775D" w:rsidP="00E70FF6">
            <w:pPr>
              <w:numPr>
                <w:ilvl w:val="0"/>
                <w:numId w:val="60"/>
              </w:numPr>
              <w:ind w:hanging="360"/>
              <w:rPr>
                <w:rFonts w:eastAsia="Times New Roman" w:cstheme="minorHAnsi"/>
                <w:color w:val="000000"/>
                <w:sz w:val="18"/>
                <w:szCs w:val="18"/>
              </w:rPr>
            </w:pPr>
            <w:r w:rsidRPr="00AB3294">
              <w:rPr>
                <w:rFonts w:eastAsia="Times New Roman" w:cstheme="minorHAnsi"/>
                <w:color w:val="000000"/>
                <w:sz w:val="18"/>
                <w:szCs w:val="18"/>
              </w:rPr>
              <w:t xml:space="preserve">w zestawie z ładowarką </w:t>
            </w:r>
          </w:p>
        </w:tc>
        <w:tc>
          <w:tcPr>
            <w:tcW w:w="994" w:type="dxa"/>
            <w:tcBorders>
              <w:top w:val="single" w:sz="8" w:space="0" w:color="000000"/>
              <w:left w:val="single" w:sz="8" w:space="0" w:color="000000"/>
              <w:bottom w:val="single" w:sz="8" w:space="0" w:color="000000"/>
              <w:right w:val="single" w:sz="4" w:space="0" w:color="000000"/>
            </w:tcBorders>
            <w:vAlign w:val="bottom"/>
          </w:tcPr>
          <w:p w14:paraId="1075895D"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46D5ED0C" w14:textId="77777777" w:rsidTr="00C4775D">
        <w:trPr>
          <w:trHeight w:val="3079"/>
        </w:trPr>
        <w:tc>
          <w:tcPr>
            <w:tcW w:w="574" w:type="dxa"/>
            <w:tcBorders>
              <w:top w:val="single" w:sz="8" w:space="0" w:color="000000"/>
              <w:left w:val="single" w:sz="8" w:space="0" w:color="000000"/>
              <w:bottom w:val="single" w:sz="8" w:space="0" w:color="000000"/>
              <w:right w:val="single" w:sz="8" w:space="0" w:color="000000"/>
            </w:tcBorders>
            <w:vAlign w:val="bottom"/>
          </w:tcPr>
          <w:p w14:paraId="523B3A50"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lastRenderedPageBreak/>
              <w:t xml:space="preserve">82. </w:t>
            </w:r>
          </w:p>
        </w:tc>
        <w:tc>
          <w:tcPr>
            <w:tcW w:w="8347" w:type="dxa"/>
            <w:tcBorders>
              <w:top w:val="single" w:sz="8" w:space="0" w:color="000000"/>
              <w:left w:val="single" w:sz="8" w:space="0" w:color="000000"/>
              <w:bottom w:val="single" w:sz="8" w:space="0" w:color="000000"/>
              <w:right w:val="single" w:sz="8" w:space="0" w:color="000000"/>
            </w:tcBorders>
            <w:vAlign w:val="bottom"/>
          </w:tcPr>
          <w:p w14:paraId="4538E647" w14:textId="77777777" w:rsidR="00C4775D" w:rsidRPr="00AB3294" w:rsidRDefault="00C4775D" w:rsidP="00C4775D">
            <w:pPr>
              <w:spacing w:after="12"/>
              <w:rPr>
                <w:rFonts w:eastAsia="Times New Roman" w:cstheme="minorHAnsi"/>
                <w:color w:val="000000"/>
                <w:sz w:val="18"/>
                <w:szCs w:val="18"/>
              </w:rPr>
            </w:pPr>
            <w:r w:rsidRPr="00AB3294">
              <w:rPr>
                <w:rFonts w:eastAsia="Times New Roman" w:cstheme="minorHAnsi"/>
                <w:color w:val="000000"/>
                <w:sz w:val="18"/>
                <w:szCs w:val="18"/>
              </w:rPr>
              <w:t xml:space="preserve">Przenośny alarmowy układ przywołujący </w:t>
            </w:r>
          </w:p>
          <w:p w14:paraId="32E71C1E" w14:textId="77777777" w:rsidR="00C4775D" w:rsidRPr="00AB3294" w:rsidRDefault="00C4775D" w:rsidP="00C4775D">
            <w:pPr>
              <w:spacing w:after="185"/>
              <w:rPr>
                <w:rFonts w:eastAsia="Times New Roman" w:cstheme="minorHAnsi"/>
                <w:color w:val="000000"/>
                <w:sz w:val="18"/>
                <w:szCs w:val="18"/>
              </w:rPr>
            </w:pPr>
            <w:r w:rsidRPr="00AB3294">
              <w:rPr>
                <w:rFonts w:eastAsia="Times New Roman" w:cstheme="minorHAnsi"/>
                <w:color w:val="000000"/>
                <w:sz w:val="18"/>
                <w:szCs w:val="18"/>
              </w:rPr>
              <w:t xml:space="preserve"> </w:t>
            </w:r>
          </w:p>
          <w:p w14:paraId="672E7B12" w14:textId="77777777" w:rsidR="00C4775D" w:rsidRPr="00AB3294" w:rsidRDefault="00C4775D" w:rsidP="00E70FF6">
            <w:pPr>
              <w:numPr>
                <w:ilvl w:val="0"/>
                <w:numId w:val="61"/>
              </w:numPr>
              <w:ind w:hanging="360"/>
              <w:rPr>
                <w:rFonts w:eastAsia="Times New Roman" w:cstheme="minorHAnsi"/>
                <w:color w:val="000000"/>
                <w:sz w:val="18"/>
                <w:szCs w:val="18"/>
              </w:rPr>
            </w:pPr>
            <w:r w:rsidRPr="00AB3294">
              <w:rPr>
                <w:rFonts w:eastAsia="Times New Roman" w:cstheme="minorHAnsi"/>
                <w:color w:val="000000"/>
                <w:sz w:val="18"/>
                <w:szCs w:val="18"/>
              </w:rPr>
              <w:t xml:space="preserve">Cyfrowe wyświetlacz  </w:t>
            </w:r>
          </w:p>
          <w:p w14:paraId="7D344903" w14:textId="77777777" w:rsidR="00C4775D" w:rsidRPr="00AB3294" w:rsidRDefault="00C4775D" w:rsidP="00E70FF6">
            <w:pPr>
              <w:numPr>
                <w:ilvl w:val="0"/>
                <w:numId w:val="61"/>
              </w:numPr>
              <w:ind w:hanging="360"/>
              <w:rPr>
                <w:rFonts w:eastAsia="Times New Roman" w:cstheme="minorHAnsi"/>
                <w:color w:val="000000"/>
                <w:sz w:val="18"/>
                <w:szCs w:val="18"/>
              </w:rPr>
            </w:pPr>
            <w:r w:rsidRPr="00AB3294">
              <w:rPr>
                <w:rFonts w:eastAsia="Times New Roman" w:cstheme="minorHAnsi"/>
                <w:color w:val="000000"/>
                <w:sz w:val="18"/>
                <w:szCs w:val="18"/>
              </w:rPr>
              <w:t xml:space="preserve">3 tryby powiadomień: wibracje, sygnał dźwiękowy, sygnał świetlny LED. </w:t>
            </w:r>
          </w:p>
          <w:p w14:paraId="59E1F25F" w14:textId="77777777" w:rsidR="00C4775D" w:rsidRPr="00AB3294" w:rsidRDefault="00C4775D" w:rsidP="00E70FF6">
            <w:pPr>
              <w:numPr>
                <w:ilvl w:val="0"/>
                <w:numId w:val="61"/>
              </w:numPr>
              <w:spacing w:after="184" w:line="221" w:lineRule="auto"/>
              <w:ind w:hanging="360"/>
              <w:rPr>
                <w:rFonts w:eastAsia="Times New Roman" w:cstheme="minorHAnsi"/>
                <w:color w:val="000000"/>
                <w:sz w:val="18"/>
                <w:szCs w:val="18"/>
              </w:rPr>
            </w:pPr>
            <w:r w:rsidRPr="00AB3294">
              <w:rPr>
                <w:rFonts w:eastAsia="Times New Roman" w:cstheme="minorHAnsi"/>
                <w:color w:val="000000"/>
                <w:sz w:val="18"/>
                <w:szCs w:val="18"/>
              </w:rPr>
              <w:t xml:space="preserve">Stosowanie kilku trybów powiadomień równocześnie - wszystkie wyłączane jednym kliknięciem. ● Zasięg:  do 500 m. </w:t>
            </w:r>
          </w:p>
          <w:p w14:paraId="4C1C1122" w14:textId="77777777" w:rsidR="00C4775D" w:rsidRPr="00AB3294" w:rsidRDefault="00C4775D" w:rsidP="00E70FF6">
            <w:pPr>
              <w:numPr>
                <w:ilvl w:val="0"/>
                <w:numId w:val="61"/>
              </w:numPr>
              <w:ind w:hanging="360"/>
              <w:rPr>
                <w:rFonts w:eastAsia="Times New Roman" w:cstheme="minorHAnsi"/>
                <w:color w:val="000000"/>
                <w:sz w:val="18"/>
                <w:szCs w:val="18"/>
              </w:rPr>
            </w:pPr>
            <w:r w:rsidRPr="00AB3294">
              <w:rPr>
                <w:rFonts w:eastAsia="Times New Roman" w:cstheme="minorHAnsi"/>
                <w:color w:val="000000"/>
                <w:sz w:val="18"/>
                <w:szCs w:val="18"/>
              </w:rPr>
              <w:t xml:space="preserve">W zestawie: centrala, co najmniej 3 pagery, stacja dokująca z zasilaczem. </w:t>
            </w:r>
          </w:p>
        </w:tc>
        <w:tc>
          <w:tcPr>
            <w:tcW w:w="994" w:type="dxa"/>
            <w:tcBorders>
              <w:top w:val="single" w:sz="8" w:space="0" w:color="000000"/>
              <w:left w:val="single" w:sz="8" w:space="0" w:color="000000"/>
              <w:bottom w:val="single" w:sz="8" w:space="0" w:color="000000"/>
              <w:right w:val="single" w:sz="4" w:space="0" w:color="000000"/>
            </w:tcBorders>
            <w:vAlign w:val="bottom"/>
          </w:tcPr>
          <w:p w14:paraId="6BCA3165"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770EA3E8" w14:textId="77777777" w:rsidTr="00C4775D">
        <w:trPr>
          <w:trHeight w:val="737"/>
        </w:trPr>
        <w:tc>
          <w:tcPr>
            <w:tcW w:w="574" w:type="dxa"/>
            <w:tcBorders>
              <w:top w:val="single" w:sz="8" w:space="0" w:color="000000"/>
              <w:left w:val="single" w:sz="8" w:space="0" w:color="000000"/>
              <w:bottom w:val="single" w:sz="8" w:space="0" w:color="000000"/>
              <w:right w:val="single" w:sz="8" w:space="0" w:color="000000"/>
            </w:tcBorders>
            <w:vAlign w:val="bottom"/>
          </w:tcPr>
          <w:p w14:paraId="17F3BADB"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83. </w:t>
            </w:r>
          </w:p>
        </w:tc>
        <w:tc>
          <w:tcPr>
            <w:tcW w:w="8347" w:type="dxa"/>
            <w:tcBorders>
              <w:top w:val="single" w:sz="8" w:space="0" w:color="000000"/>
              <w:left w:val="single" w:sz="8" w:space="0" w:color="000000"/>
              <w:bottom w:val="single" w:sz="8" w:space="0" w:color="000000"/>
              <w:right w:val="single" w:sz="8" w:space="0" w:color="000000"/>
            </w:tcBorders>
            <w:vAlign w:val="bottom"/>
          </w:tcPr>
          <w:p w14:paraId="7C5420B2"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Pojemnik reimplantacyjny (temp 4+/-2 przez 2 h) przenośny </w:t>
            </w:r>
          </w:p>
        </w:tc>
        <w:tc>
          <w:tcPr>
            <w:tcW w:w="994" w:type="dxa"/>
            <w:tcBorders>
              <w:top w:val="single" w:sz="8" w:space="0" w:color="000000"/>
              <w:left w:val="single" w:sz="8" w:space="0" w:color="000000"/>
              <w:bottom w:val="single" w:sz="8" w:space="0" w:color="000000"/>
              <w:right w:val="single" w:sz="4" w:space="0" w:color="000000"/>
            </w:tcBorders>
            <w:vAlign w:val="bottom"/>
          </w:tcPr>
          <w:p w14:paraId="42775542"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0A34C88B" w14:textId="77777777" w:rsidTr="00C4775D">
        <w:trPr>
          <w:trHeight w:val="1349"/>
        </w:trPr>
        <w:tc>
          <w:tcPr>
            <w:tcW w:w="574" w:type="dxa"/>
            <w:tcBorders>
              <w:top w:val="single" w:sz="8" w:space="0" w:color="000000"/>
              <w:left w:val="single" w:sz="8" w:space="0" w:color="000000"/>
              <w:bottom w:val="single" w:sz="8" w:space="0" w:color="000000"/>
              <w:right w:val="single" w:sz="8" w:space="0" w:color="000000"/>
            </w:tcBorders>
          </w:tcPr>
          <w:p w14:paraId="07B300CF" w14:textId="77777777" w:rsidR="00C4775D" w:rsidRPr="00AB3294" w:rsidRDefault="00C4775D" w:rsidP="00C4775D">
            <w:pPr>
              <w:rPr>
                <w:rFonts w:eastAsia="Times New Roman" w:cstheme="minorHAnsi"/>
                <w:color w:val="000000"/>
                <w:sz w:val="18"/>
                <w:szCs w:val="18"/>
              </w:rPr>
            </w:pPr>
          </w:p>
        </w:tc>
        <w:tc>
          <w:tcPr>
            <w:tcW w:w="8347" w:type="dxa"/>
            <w:tcBorders>
              <w:top w:val="single" w:sz="8" w:space="0" w:color="000000"/>
              <w:left w:val="single" w:sz="8" w:space="0" w:color="000000"/>
              <w:bottom w:val="single" w:sz="8" w:space="0" w:color="000000"/>
              <w:right w:val="single" w:sz="8" w:space="0" w:color="000000"/>
            </w:tcBorders>
          </w:tcPr>
          <w:p w14:paraId="7932ACAF" w14:textId="77777777" w:rsidR="00C4775D" w:rsidRPr="00AB3294" w:rsidRDefault="00C4775D" w:rsidP="00E70FF6">
            <w:pPr>
              <w:numPr>
                <w:ilvl w:val="0"/>
                <w:numId w:val="62"/>
              </w:numPr>
              <w:ind w:hanging="360"/>
              <w:rPr>
                <w:rFonts w:eastAsia="Times New Roman" w:cstheme="minorHAnsi"/>
                <w:color w:val="000000"/>
                <w:sz w:val="18"/>
                <w:szCs w:val="18"/>
              </w:rPr>
            </w:pPr>
            <w:r w:rsidRPr="00AB3294">
              <w:rPr>
                <w:rFonts w:eastAsia="Times New Roman" w:cstheme="minorHAnsi"/>
                <w:color w:val="000000"/>
                <w:sz w:val="18"/>
                <w:szCs w:val="18"/>
              </w:rPr>
              <w:t xml:space="preserve">zapewniający bezpieczny transport ambutowanych kończyn </w:t>
            </w:r>
          </w:p>
          <w:p w14:paraId="2817AB37" w14:textId="77777777" w:rsidR="00C4775D" w:rsidRPr="00AB3294" w:rsidRDefault="00C4775D" w:rsidP="00E70FF6">
            <w:pPr>
              <w:numPr>
                <w:ilvl w:val="0"/>
                <w:numId w:val="62"/>
              </w:numPr>
              <w:ind w:hanging="360"/>
              <w:rPr>
                <w:rFonts w:eastAsia="Times New Roman" w:cstheme="minorHAnsi"/>
                <w:color w:val="000000"/>
                <w:sz w:val="18"/>
                <w:szCs w:val="18"/>
              </w:rPr>
            </w:pPr>
            <w:r w:rsidRPr="00AB3294">
              <w:rPr>
                <w:rFonts w:eastAsia="Times New Roman" w:cstheme="minorHAnsi"/>
                <w:color w:val="000000"/>
                <w:sz w:val="18"/>
                <w:szCs w:val="18"/>
              </w:rPr>
              <w:t xml:space="preserve">przystosowany do transportu w warunkach poza szpitalnych </w:t>
            </w:r>
          </w:p>
          <w:p w14:paraId="2F10175A" w14:textId="77777777" w:rsidR="00C4775D" w:rsidRPr="00AB3294" w:rsidRDefault="00C4775D" w:rsidP="00E70FF6">
            <w:pPr>
              <w:numPr>
                <w:ilvl w:val="0"/>
                <w:numId w:val="62"/>
              </w:numPr>
              <w:ind w:hanging="360"/>
              <w:rPr>
                <w:rFonts w:eastAsia="Times New Roman" w:cstheme="minorHAnsi"/>
                <w:color w:val="000000"/>
                <w:sz w:val="18"/>
                <w:szCs w:val="18"/>
              </w:rPr>
            </w:pPr>
            <w:r w:rsidRPr="00AB3294">
              <w:rPr>
                <w:rFonts w:eastAsia="Times New Roman" w:cstheme="minorHAnsi"/>
                <w:color w:val="000000"/>
                <w:sz w:val="18"/>
                <w:szCs w:val="18"/>
              </w:rPr>
              <w:t xml:space="preserve">wymiary min. 45x20x10cm </w:t>
            </w:r>
          </w:p>
          <w:p w14:paraId="175C9E48" w14:textId="77777777" w:rsidR="00C4775D" w:rsidRPr="00AB3294" w:rsidRDefault="00C4775D" w:rsidP="00E70FF6">
            <w:pPr>
              <w:numPr>
                <w:ilvl w:val="0"/>
                <w:numId w:val="62"/>
              </w:numPr>
              <w:ind w:hanging="360"/>
              <w:rPr>
                <w:rFonts w:eastAsia="Times New Roman" w:cstheme="minorHAnsi"/>
                <w:color w:val="000000"/>
                <w:sz w:val="18"/>
                <w:szCs w:val="18"/>
              </w:rPr>
            </w:pPr>
            <w:r w:rsidRPr="00AB3294">
              <w:rPr>
                <w:rFonts w:eastAsia="Times New Roman" w:cstheme="minorHAnsi"/>
                <w:color w:val="000000"/>
                <w:sz w:val="18"/>
                <w:szCs w:val="18"/>
              </w:rPr>
              <w:t xml:space="preserve">waga do 7kg </w:t>
            </w:r>
          </w:p>
        </w:tc>
        <w:tc>
          <w:tcPr>
            <w:tcW w:w="994" w:type="dxa"/>
            <w:tcBorders>
              <w:top w:val="single" w:sz="8" w:space="0" w:color="000000"/>
              <w:left w:val="single" w:sz="8" w:space="0" w:color="000000"/>
              <w:bottom w:val="single" w:sz="8" w:space="0" w:color="000000"/>
              <w:right w:val="single" w:sz="4" w:space="0" w:color="000000"/>
            </w:tcBorders>
          </w:tcPr>
          <w:p w14:paraId="5730E7AD" w14:textId="77777777" w:rsidR="00C4775D" w:rsidRPr="00AB3294" w:rsidRDefault="00C4775D" w:rsidP="00C4775D">
            <w:pPr>
              <w:rPr>
                <w:rFonts w:eastAsia="Times New Roman" w:cstheme="minorHAnsi"/>
                <w:color w:val="000000"/>
                <w:sz w:val="18"/>
                <w:szCs w:val="18"/>
              </w:rPr>
            </w:pPr>
          </w:p>
        </w:tc>
      </w:tr>
    </w:tbl>
    <w:p w14:paraId="25FE372B" w14:textId="77777777" w:rsidR="00C4775D" w:rsidRPr="00AB3294" w:rsidRDefault="00C4775D" w:rsidP="00C4775D">
      <w:pPr>
        <w:spacing w:after="0"/>
        <w:rPr>
          <w:rFonts w:eastAsia="Times New Roman" w:cstheme="minorHAnsi"/>
          <w:color w:val="000000"/>
          <w:sz w:val="18"/>
          <w:szCs w:val="18"/>
          <w14:ligatures w14:val="none"/>
        </w:rPr>
      </w:pPr>
      <w:r w:rsidRPr="00AB3294">
        <w:rPr>
          <w:rFonts w:eastAsia="Times New Roman" w:cstheme="minorHAnsi"/>
          <w:color w:val="000000"/>
          <w:sz w:val="18"/>
          <w:szCs w:val="18"/>
          <w14:ligatures w14:val="none"/>
        </w:rPr>
        <w:t xml:space="preserve"> </w:t>
      </w:r>
    </w:p>
    <w:tbl>
      <w:tblPr>
        <w:tblStyle w:val="TableGrid"/>
        <w:tblW w:w="9914" w:type="dxa"/>
        <w:tblInd w:w="-418" w:type="dxa"/>
        <w:tblCellMar>
          <w:left w:w="98" w:type="dxa"/>
          <w:right w:w="27" w:type="dxa"/>
        </w:tblCellMar>
        <w:tblLook w:val="04A0" w:firstRow="1" w:lastRow="0" w:firstColumn="1" w:lastColumn="0" w:noHBand="0" w:noVBand="1"/>
      </w:tblPr>
      <w:tblGrid>
        <w:gridCol w:w="574"/>
        <w:gridCol w:w="8346"/>
        <w:gridCol w:w="994"/>
      </w:tblGrid>
      <w:tr w:rsidR="00C4775D" w:rsidRPr="00AB3294" w14:paraId="3A176B68" w14:textId="77777777" w:rsidTr="00C4775D">
        <w:trPr>
          <w:trHeight w:val="957"/>
        </w:trPr>
        <w:tc>
          <w:tcPr>
            <w:tcW w:w="574" w:type="dxa"/>
            <w:tcBorders>
              <w:top w:val="single" w:sz="8" w:space="0" w:color="000000"/>
              <w:left w:val="single" w:sz="8" w:space="0" w:color="000000"/>
              <w:bottom w:val="single" w:sz="8" w:space="0" w:color="000000"/>
              <w:right w:val="single" w:sz="8" w:space="0" w:color="000000"/>
            </w:tcBorders>
            <w:vAlign w:val="bottom"/>
          </w:tcPr>
          <w:p w14:paraId="249728B7"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84. </w:t>
            </w:r>
          </w:p>
        </w:tc>
        <w:tc>
          <w:tcPr>
            <w:tcW w:w="8347" w:type="dxa"/>
            <w:tcBorders>
              <w:top w:val="single" w:sz="8" w:space="0" w:color="000000"/>
              <w:left w:val="single" w:sz="8" w:space="0" w:color="000000"/>
              <w:bottom w:val="single" w:sz="8" w:space="0" w:color="000000"/>
              <w:right w:val="single" w:sz="8" w:space="0" w:color="000000"/>
            </w:tcBorders>
            <w:vAlign w:val="bottom"/>
          </w:tcPr>
          <w:p w14:paraId="5601C1E1" w14:textId="77777777" w:rsidR="00C4775D" w:rsidRPr="00AB3294" w:rsidRDefault="00C4775D" w:rsidP="00E70FF6">
            <w:pPr>
              <w:numPr>
                <w:ilvl w:val="0"/>
                <w:numId w:val="61"/>
              </w:numPr>
              <w:ind w:hanging="360"/>
              <w:rPr>
                <w:rFonts w:eastAsia="Times New Roman" w:cstheme="minorHAnsi"/>
                <w:color w:val="000000"/>
                <w:sz w:val="18"/>
                <w:szCs w:val="18"/>
              </w:rPr>
            </w:pPr>
            <w:r w:rsidRPr="00AB3294">
              <w:rPr>
                <w:rFonts w:eastAsia="Times New Roman" w:cstheme="minorHAnsi"/>
                <w:color w:val="000000"/>
                <w:sz w:val="18"/>
                <w:szCs w:val="18"/>
              </w:rPr>
              <w:t xml:space="preserve">defibrylator. </w:t>
            </w:r>
          </w:p>
        </w:tc>
        <w:tc>
          <w:tcPr>
            <w:tcW w:w="994" w:type="dxa"/>
            <w:tcBorders>
              <w:top w:val="single" w:sz="8" w:space="0" w:color="000000"/>
              <w:left w:val="single" w:sz="8" w:space="0" w:color="000000"/>
              <w:bottom w:val="single" w:sz="8" w:space="0" w:color="000000"/>
              <w:right w:val="single" w:sz="4" w:space="0" w:color="000000"/>
            </w:tcBorders>
            <w:vAlign w:val="bottom"/>
          </w:tcPr>
          <w:p w14:paraId="1C77C6EE"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42C8349D" w14:textId="77777777" w:rsidTr="00C4775D">
        <w:trPr>
          <w:trHeight w:val="737"/>
        </w:trPr>
        <w:tc>
          <w:tcPr>
            <w:tcW w:w="574" w:type="dxa"/>
            <w:tcBorders>
              <w:top w:val="single" w:sz="8" w:space="0" w:color="000000"/>
              <w:left w:val="single" w:sz="8" w:space="0" w:color="000000"/>
              <w:bottom w:val="single" w:sz="8" w:space="0" w:color="000000"/>
              <w:right w:val="single" w:sz="8" w:space="0" w:color="000000"/>
            </w:tcBorders>
            <w:vAlign w:val="bottom"/>
          </w:tcPr>
          <w:p w14:paraId="2F80518B" w14:textId="77777777" w:rsidR="00C4775D" w:rsidRPr="00AB3294" w:rsidRDefault="00C4775D" w:rsidP="00C4775D">
            <w:pPr>
              <w:ind w:left="48"/>
              <w:rPr>
                <w:rFonts w:eastAsia="Times New Roman" w:cstheme="minorHAnsi"/>
                <w:color w:val="000000"/>
                <w:sz w:val="18"/>
                <w:szCs w:val="18"/>
              </w:rPr>
            </w:pPr>
            <w:r w:rsidRPr="00AB3294">
              <w:rPr>
                <w:rFonts w:eastAsia="Times New Roman" w:cstheme="minorHAnsi"/>
                <w:color w:val="000000"/>
                <w:sz w:val="18"/>
                <w:szCs w:val="18"/>
              </w:rPr>
              <w:t xml:space="preserve">85. </w:t>
            </w:r>
          </w:p>
        </w:tc>
        <w:tc>
          <w:tcPr>
            <w:tcW w:w="8347" w:type="dxa"/>
            <w:tcBorders>
              <w:top w:val="single" w:sz="8" w:space="0" w:color="000000"/>
              <w:left w:val="single" w:sz="8" w:space="0" w:color="000000"/>
              <w:bottom w:val="single" w:sz="8" w:space="0" w:color="000000"/>
              <w:right w:val="single" w:sz="8" w:space="0" w:color="000000"/>
            </w:tcBorders>
            <w:vAlign w:val="bottom"/>
          </w:tcPr>
          <w:p w14:paraId="68C51663" w14:textId="77777777" w:rsidR="00C4775D" w:rsidRPr="00AB3294" w:rsidRDefault="00C4775D" w:rsidP="00C4775D">
            <w:pPr>
              <w:rPr>
                <w:rFonts w:eastAsia="Times New Roman" w:cstheme="minorHAnsi"/>
                <w:color w:val="000000"/>
                <w:sz w:val="18"/>
                <w:szCs w:val="18"/>
              </w:rPr>
            </w:pPr>
            <w:r w:rsidRPr="00AB3294">
              <w:rPr>
                <w:rFonts w:eastAsia="Times New Roman" w:cstheme="minorHAnsi"/>
                <w:color w:val="000000"/>
                <w:sz w:val="18"/>
                <w:szCs w:val="18"/>
              </w:rPr>
              <w:t xml:space="preserve">respirator </w:t>
            </w:r>
          </w:p>
        </w:tc>
        <w:tc>
          <w:tcPr>
            <w:tcW w:w="994" w:type="dxa"/>
            <w:tcBorders>
              <w:top w:val="single" w:sz="8" w:space="0" w:color="000000"/>
              <w:left w:val="single" w:sz="8" w:space="0" w:color="000000"/>
              <w:bottom w:val="single" w:sz="8" w:space="0" w:color="000000"/>
              <w:right w:val="single" w:sz="4" w:space="0" w:color="000000"/>
            </w:tcBorders>
            <w:vAlign w:val="bottom"/>
          </w:tcPr>
          <w:p w14:paraId="6BF8CC72" w14:textId="77777777" w:rsidR="00C4775D" w:rsidRPr="00AB3294" w:rsidRDefault="00C4775D" w:rsidP="00C4775D">
            <w:pPr>
              <w:ind w:right="77"/>
              <w:jc w:val="center"/>
              <w:rPr>
                <w:rFonts w:eastAsia="Times New Roman" w:cstheme="minorHAnsi"/>
                <w:color w:val="000000"/>
                <w:sz w:val="18"/>
                <w:szCs w:val="18"/>
              </w:rPr>
            </w:pPr>
            <w:r w:rsidRPr="00AB3294">
              <w:rPr>
                <w:rFonts w:eastAsia="Times New Roman" w:cstheme="minorHAnsi"/>
                <w:color w:val="000000"/>
                <w:sz w:val="18"/>
                <w:szCs w:val="18"/>
              </w:rPr>
              <w:t xml:space="preserve">1 </w:t>
            </w:r>
          </w:p>
        </w:tc>
      </w:tr>
      <w:tr w:rsidR="00C4775D" w:rsidRPr="00AB3294" w14:paraId="10E959A8" w14:textId="77777777" w:rsidTr="00C4775D">
        <w:trPr>
          <w:trHeight w:val="1349"/>
        </w:trPr>
        <w:tc>
          <w:tcPr>
            <w:tcW w:w="574" w:type="dxa"/>
            <w:tcBorders>
              <w:top w:val="single" w:sz="8" w:space="0" w:color="000000"/>
              <w:left w:val="single" w:sz="8" w:space="0" w:color="000000"/>
              <w:bottom w:val="single" w:sz="8" w:space="0" w:color="000000"/>
              <w:right w:val="single" w:sz="8" w:space="0" w:color="000000"/>
            </w:tcBorders>
          </w:tcPr>
          <w:p w14:paraId="159746FA" w14:textId="77777777" w:rsidR="00C4775D" w:rsidRPr="00AB3294" w:rsidRDefault="00C4775D" w:rsidP="00C4775D">
            <w:pPr>
              <w:rPr>
                <w:rFonts w:eastAsia="Times New Roman" w:cstheme="minorHAnsi"/>
                <w:color w:val="000000"/>
                <w:sz w:val="18"/>
                <w:szCs w:val="18"/>
              </w:rPr>
            </w:pPr>
          </w:p>
        </w:tc>
        <w:tc>
          <w:tcPr>
            <w:tcW w:w="8347" w:type="dxa"/>
            <w:tcBorders>
              <w:top w:val="single" w:sz="8" w:space="0" w:color="000000"/>
              <w:left w:val="single" w:sz="8" w:space="0" w:color="000000"/>
              <w:bottom w:val="single" w:sz="8" w:space="0" w:color="000000"/>
              <w:right w:val="single" w:sz="8" w:space="0" w:color="000000"/>
            </w:tcBorders>
          </w:tcPr>
          <w:p w14:paraId="678A936C" w14:textId="77777777" w:rsidR="00C4775D" w:rsidRPr="00AB3294" w:rsidRDefault="00C4775D" w:rsidP="00E70FF6">
            <w:pPr>
              <w:numPr>
                <w:ilvl w:val="0"/>
                <w:numId w:val="62"/>
              </w:numPr>
              <w:ind w:hanging="360"/>
              <w:rPr>
                <w:rFonts w:eastAsia="Times New Roman" w:cstheme="minorHAnsi"/>
                <w:color w:val="000000"/>
                <w:sz w:val="18"/>
                <w:szCs w:val="18"/>
              </w:rPr>
            </w:pPr>
          </w:p>
        </w:tc>
        <w:tc>
          <w:tcPr>
            <w:tcW w:w="994" w:type="dxa"/>
            <w:tcBorders>
              <w:top w:val="single" w:sz="8" w:space="0" w:color="000000"/>
              <w:left w:val="single" w:sz="8" w:space="0" w:color="000000"/>
              <w:bottom w:val="single" w:sz="8" w:space="0" w:color="000000"/>
              <w:right w:val="single" w:sz="4" w:space="0" w:color="000000"/>
            </w:tcBorders>
          </w:tcPr>
          <w:p w14:paraId="4A4695B0" w14:textId="77777777" w:rsidR="00C4775D" w:rsidRPr="00AB3294" w:rsidRDefault="00C4775D" w:rsidP="00C4775D">
            <w:pPr>
              <w:rPr>
                <w:rFonts w:eastAsia="Times New Roman" w:cstheme="minorHAnsi"/>
                <w:color w:val="000000"/>
                <w:sz w:val="18"/>
                <w:szCs w:val="18"/>
              </w:rPr>
            </w:pPr>
          </w:p>
        </w:tc>
      </w:tr>
    </w:tbl>
    <w:p w14:paraId="632137E7" w14:textId="77777777" w:rsidR="00C4775D" w:rsidRPr="00AB3294" w:rsidRDefault="00C4775D" w:rsidP="00C4775D">
      <w:pPr>
        <w:spacing w:after="0"/>
        <w:rPr>
          <w:rFonts w:eastAsia="Times New Roman" w:cstheme="minorHAnsi"/>
          <w:color w:val="000000"/>
          <w:sz w:val="18"/>
          <w:szCs w:val="18"/>
          <w14:ligatures w14:val="none"/>
        </w:rPr>
      </w:pPr>
    </w:p>
    <w:p w14:paraId="0C6A89C3" w14:textId="77777777" w:rsidR="00C4775D" w:rsidRPr="00AB3294" w:rsidRDefault="00C4775D" w:rsidP="00C4775D">
      <w:pPr>
        <w:spacing w:after="0"/>
        <w:ind w:right="5914"/>
        <w:jc w:val="right"/>
        <w:rPr>
          <w:rFonts w:eastAsia="Times New Roman" w:cstheme="minorHAnsi"/>
          <w:color w:val="000000"/>
          <w:sz w:val="18"/>
          <w:szCs w:val="18"/>
          <w14:ligatures w14:val="none"/>
        </w:rPr>
      </w:pPr>
      <w:r w:rsidRPr="00AB3294">
        <w:rPr>
          <w:rFonts w:eastAsia="Times New Roman" w:cstheme="minorHAnsi"/>
          <w:color w:val="000000"/>
          <w:sz w:val="18"/>
          <w:szCs w:val="18"/>
          <w14:ligatures w14:val="none"/>
        </w:rPr>
        <w:t xml:space="preserve"> </w:t>
      </w:r>
    </w:p>
    <w:p w14:paraId="7A2551CF" w14:textId="3009A28E" w:rsidR="00C4775D" w:rsidRPr="00021F80" w:rsidRDefault="00E70FF6" w:rsidP="00E70FF6">
      <w:pPr>
        <w:pStyle w:val="Akapitzlist"/>
        <w:numPr>
          <w:ilvl w:val="0"/>
          <w:numId w:val="10"/>
        </w:numPr>
        <w:rPr>
          <w:rFonts w:cstheme="minorHAnsi"/>
          <w:b/>
          <w:sz w:val="28"/>
          <w:szCs w:val="28"/>
        </w:rPr>
      </w:pPr>
      <w:r w:rsidRPr="00021F80">
        <w:rPr>
          <w:rFonts w:cstheme="minorHAnsi"/>
          <w:b/>
          <w:sz w:val="28"/>
          <w:szCs w:val="28"/>
        </w:rPr>
        <w:t>AED wraz z elementami eksploatacyjnymi (wymienna elektroda pacjenta) komplet</w:t>
      </w:r>
    </w:p>
    <w:tbl>
      <w:tblPr>
        <w:tblStyle w:val="Tabela-Siatka"/>
        <w:tblW w:w="9064" w:type="dxa"/>
        <w:tblLook w:val="04A0" w:firstRow="1" w:lastRow="0" w:firstColumn="1" w:lastColumn="0" w:noHBand="0" w:noVBand="1"/>
      </w:tblPr>
      <w:tblGrid>
        <w:gridCol w:w="704"/>
        <w:gridCol w:w="4536"/>
        <w:gridCol w:w="3824"/>
      </w:tblGrid>
      <w:tr w:rsidR="00E70FF6" w:rsidRPr="00AB3294" w14:paraId="47F27790" w14:textId="77777777" w:rsidTr="00E70FF6">
        <w:trPr>
          <w:trHeight w:val="558"/>
        </w:trPr>
        <w:tc>
          <w:tcPr>
            <w:tcW w:w="9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A2786A" w14:textId="77777777" w:rsidR="00E70FF6" w:rsidRPr="00AB3294" w:rsidRDefault="00E70FF6" w:rsidP="00E70FF6">
            <w:pPr>
              <w:pStyle w:val="Akapitzlist"/>
              <w:numPr>
                <w:ilvl w:val="0"/>
                <w:numId w:val="63"/>
              </w:numPr>
              <w:rPr>
                <w:rFonts w:eastAsiaTheme="minorHAnsi" w:cstheme="minorHAnsi"/>
                <w:sz w:val="18"/>
                <w:szCs w:val="18"/>
              </w:rPr>
            </w:pPr>
            <w:r w:rsidRPr="00AB3294">
              <w:rPr>
                <w:rFonts w:cstheme="minorHAnsi"/>
                <w:b/>
                <w:color w:val="000000" w:themeColor="text1"/>
                <w:sz w:val="18"/>
                <w:szCs w:val="18"/>
              </w:rPr>
              <w:t xml:space="preserve">Defibrylator automatyczny – AED Trainer </w:t>
            </w:r>
          </w:p>
        </w:tc>
      </w:tr>
      <w:tr w:rsidR="00E70FF6" w:rsidRPr="00AB3294" w14:paraId="5C0BE45D" w14:textId="77777777" w:rsidTr="00E70FF6">
        <w:trPr>
          <w:trHeight w:val="844"/>
        </w:trPr>
        <w:tc>
          <w:tcPr>
            <w:tcW w:w="9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E1AF39" w14:textId="77777777" w:rsidR="00E70FF6" w:rsidRPr="00AB3294" w:rsidRDefault="00E70FF6">
            <w:pPr>
              <w:rPr>
                <w:rFonts w:cstheme="minorHAnsi"/>
                <w:sz w:val="18"/>
                <w:szCs w:val="18"/>
              </w:rPr>
            </w:pPr>
          </w:p>
        </w:tc>
      </w:tr>
      <w:tr w:rsidR="00E70FF6" w:rsidRPr="00AB3294" w14:paraId="4D5B5D88" w14:textId="77777777" w:rsidTr="00E70FF6">
        <w:tc>
          <w:tcPr>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F44A8A3" w14:textId="77777777" w:rsidR="00E70FF6" w:rsidRPr="00AB3294" w:rsidRDefault="00E70FF6">
            <w:pPr>
              <w:jc w:val="center"/>
              <w:rPr>
                <w:rFonts w:cstheme="minorHAnsi"/>
                <w:b/>
                <w:bCs/>
                <w:sz w:val="18"/>
                <w:szCs w:val="18"/>
              </w:rPr>
            </w:pPr>
            <w:r w:rsidRPr="00AB3294">
              <w:rPr>
                <w:rFonts w:cstheme="minorHAnsi"/>
                <w:b/>
                <w:bCs/>
                <w:sz w:val="18"/>
                <w:szCs w:val="18"/>
              </w:rPr>
              <w:t>Lp.</w:t>
            </w:r>
          </w:p>
        </w:tc>
        <w:tc>
          <w:tcPr>
            <w:tcW w:w="453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80661CA" w14:textId="77777777" w:rsidR="00E70FF6" w:rsidRPr="00AB3294" w:rsidRDefault="00E70FF6">
            <w:pPr>
              <w:jc w:val="center"/>
              <w:rPr>
                <w:rFonts w:cstheme="minorHAnsi"/>
                <w:b/>
                <w:bCs/>
                <w:sz w:val="18"/>
                <w:szCs w:val="18"/>
              </w:rPr>
            </w:pPr>
            <w:r w:rsidRPr="00AB3294">
              <w:rPr>
                <w:rFonts w:cstheme="minorHAnsi"/>
                <w:b/>
                <w:bCs/>
                <w:sz w:val="18"/>
                <w:szCs w:val="18"/>
              </w:rPr>
              <w:t>Opis wymagań</w:t>
            </w:r>
          </w:p>
        </w:tc>
        <w:tc>
          <w:tcPr>
            <w:tcW w:w="382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7E23D6D" w14:textId="77777777" w:rsidR="00E70FF6" w:rsidRPr="00AB3294" w:rsidRDefault="00E70FF6">
            <w:pPr>
              <w:rPr>
                <w:rFonts w:cstheme="minorHAnsi"/>
                <w:b/>
                <w:bCs/>
                <w:sz w:val="18"/>
                <w:szCs w:val="18"/>
              </w:rPr>
            </w:pPr>
            <w:r w:rsidRPr="00AB3294">
              <w:rPr>
                <w:rFonts w:cstheme="minorHAnsi"/>
                <w:b/>
                <w:bCs/>
                <w:sz w:val="18"/>
                <w:szCs w:val="18"/>
              </w:rPr>
              <w:t>Parametr oferowany (TAK/NIE, opisać):</w:t>
            </w:r>
          </w:p>
        </w:tc>
      </w:tr>
      <w:tr w:rsidR="00E70FF6" w:rsidRPr="00AB3294" w14:paraId="1135C73B" w14:textId="77777777" w:rsidTr="00E70FF6">
        <w:tc>
          <w:tcPr>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5200991" w14:textId="77777777" w:rsidR="00E70FF6" w:rsidRPr="00AB3294" w:rsidRDefault="00E70FF6" w:rsidP="00E70FF6">
            <w:pPr>
              <w:pStyle w:val="Akapitzlist"/>
              <w:numPr>
                <w:ilvl w:val="0"/>
                <w:numId w:val="64"/>
              </w:numPr>
              <w:rPr>
                <w:rFonts w:cstheme="minorHAnsi"/>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14:paraId="791BCD60" w14:textId="77777777" w:rsidR="00E70FF6" w:rsidRPr="00AB3294" w:rsidRDefault="00E70FF6">
            <w:pPr>
              <w:rPr>
                <w:rFonts w:cstheme="minorHAnsi"/>
                <w:sz w:val="18"/>
                <w:szCs w:val="18"/>
              </w:rPr>
            </w:pPr>
            <w:r w:rsidRPr="00AB3294">
              <w:rPr>
                <w:rFonts w:cstheme="minorHAnsi"/>
                <w:sz w:val="18"/>
                <w:szCs w:val="18"/>
              </w:rPr>
              <w:t>Defibrylator treningowy AED do bezpiecznej nauki automatycznej defibrylacji zewnętrznej</w:t>
            </w:r>
          </w:p>
        </w:tc>
        <w:tc>
          <w:tcPr>
            <w:tcW w:w="3824" w:type="dxa"/>
            <w:tcBorders>
              <w:top w:val="single" w:sz="4" w:space="0" w:color="auto"/>
              <w:left w:val="single" w:sz="4" w:space="0" w:color="auto"/>
              <w:bottom w:val="single" w:sz="4" w:space="0" w:color="auto"/>
              <w:right w:val="single" w:sz="4" w:space="0" w:color="auto"/>
            </w:tcBorders>
          </w:tcPr>
          <w:p w14:paraId="3AA2C394" w14:textId="77777777" w:rsidR="00E70FF6" w:rsidRPr="00AB3294" w:rsidRDefault="00E70FF6">
            <w:pPr>
              <w:rPr>
                <w:rFonts w:cstheme="minorHAnsi"/>
                <w:sz w:val="18"/>
                <w:szCs w:val="18"/>
              </w:rPr>
            </w:pPr>
          </w:p>
        </w:tc>
      </w:tr>
      <w:tr w:rsidR="00E70FF6" w:rsidRPr="00AB3294" w14:paraId="6EB8ED1D" w14:textId="77777777" w:rsidTr="00E70FF6">
        <w:tc>
          <w:tcPr>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728DA54" w14:textId="77777777" w:rsidR="00E70FF6" w:rsidRPr="00AB3294" w:rsidRDefault="00E70FF6" w:rsidP="00E70FF6">
            <w:pPr>
              <w:pStyle w:val="Akapitzlist"/>
              <w:numPr>
                <w:ilvl w:val="0"/>
                <w:numId w:val="64"/>
              </w:numPr>
              <w:rPr>
                <w:rFonts w:cstheme="minorHAnsi"/>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14:paraId="554CB5AF" w14:textId="77777777" w:rsidR="00E70FF6" w:rsidRPr="00AB3294" w:rsidRDefault="00E70FF6">
            <w:pPr>
              <w:rPr>
                <w:rFonts w:cstheme="minorHAnsi"/>
                <w:sz w:val="18"/>
                <w:szCs w:val="18"/>
              </w:rPr>
            </w:pPr>
            <w:r w:rsidRPr="00AB3294">
              <w:rPr>
                <w:rFonts w:cstheme="minorHAnsi"/>
                <w:sz w:val="18"/>
                <w:szCs w:val="18"/>
              </w:rPr>
              <w:t>Defibrylator wydaje użytkownikowi takie same polecenia trybu doradczego jak prawdziwy defibrylator półautomatyczny (w języku polskim) stosowany w przestrzeni publicznej</w:t>
            </w:r>
          </w:p>
        </w:tc>
        <w:tc>
          <w:tcPr>
            <w:tcW w:w="3824" w:type="dxa"/>
            <w:tcBorders>
              <w:top w:val="single" w:sz="4" w:space="0" w:color="auto"/>
              <w:left w:val="single" w:sz="4" w:space="0" w:color="auto"/>
              <w:bottom w:val="single" w:sz="4" w:space="0" w:color="auto"/>
              <w:right w:val="single" w:sz="4" w:space="0" w:color="auto"/>
            </w:tcBorders>
          </w:tcPr>
          <w:p w14:paraId="7AE2ED5C" w14:textId="77777777" w:rsidR="00E70FF6" w:rsidRPr="00AB3294" w:rsidRDefault="00E70FF6">
            <w:pPr>
              <w:rPr>
                <w:rFonts w:cstheme="minorHAnsi"/>
                <w:sz w:val="18"/>
                <w:szCs w:val="18"/>
              </w:rPr>
            </w:pPr>
          </w:p>
        </w:tc>
      </w:tr>
      <w:tr w:rsidR="00E70FF6" w:rsidRPr="00AB3294" w14:paraId="1DFC3514" w14:textId="77777777" w:rsidTr="00E70FF6">
        <w:tc>
          <w:tcPr>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76D53C4" w14:textId="77777777" w:rsidR="00E70FF6" w:rsidRPr="00AB3294" w:rsidRDefault="00E70FF6" w:rsidP="00E70FF6">
            <w:pPr>
              <w:pStyle w:val="Akapitzlist"/>
              <w:numPr>
                <w:ilvl w:val="0"/>
                <w:numId w:val="64"/>
              </w:numPr>
              <w:rPr>
                <w:rFonts w:cstheme="minorHAnsi"/>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14:paraId="48336523" w14:textId="77777777" w:rsidR="00E70FF6" w:rsidRPr="00AB3294" w:rsidRDefault="00E70FF6">
            <w:pPr>
              <w:rPr>
                <w:rFonts w:cstheme="minorHAnsi"/>
                <w:sz w:val="18"/>
                <w:szCs w:val="18"/>
              </w:rPr>
            </w:pPr>
            <w:r w:rsidRPr="00AB3294">
              <w:rPr>
                <w:rFonts w:cstheme="minorHAnsi"/>
                <w:sz w:val="18"/>
                <w:szCs w:val="18"/>
              </w:rPr>
              <w:t>Scenariusze (w tym pediatryczne) zdarzeń zawierających różne kombinacje defibrylacji, wyników analizy, ich kolejności, itd.,</w:t>
            </w:r>
          </w:p>
        </w:tc>
        <w:tc>
          <w:tcPr>
            <w:tcW w:w="3824" w:type="dxa"/>
            <w:tcBorders>
              <w:top w:val="single" w:sz="4" w:space="0" w:color="auto"/>
              <w:left w:val="single" w:sz="4" w:space="0" w:color="auto"/>
              <w:bottom w:val="single" w:sz="4" w:space="0" w:color="auto"/>
              <w:right w:val="single" w:sz="4" w:space="0" w:color="auto"/>
            </w:tcBorders>
          </w:tcPr>
          <w:p w14:paraId="76BBCEDF" w14:textId="77777777" w:rsidR="00E70FF6" w:rsidRPr="00AB3294" w:rsidRDefault="00E70FF6">
            <w:pPr>
              <w:rPr>
                <w:rFonts w:cstheme="minorHAnsi"/>
                <w:sz w:val="18"/>
                <w:szCs w:val="18"/>
              </w:rPr>
            </w:pPr>
          </w:p>
        </w:tc>
      </w:tr>
      <w:tr w:rsidR="00E70FF6" w:rsidRPr="00AB3294" w14:paraId="5566B406" w14:textId="77777777" w:rsidTr="00E70FF6">
        <w:tc>
          <w:tcPr>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F8D01AD" w14:textId="77777777" w:rsidR="00E70FF6" w:rsidRPr="00AB3294" w:rsidRDefault="00E70FF6" w:rsidP="00E70FF6">
            <w:pPr>
              <w:pStyle w:val="Akapitzlist"/>
              <w:numPr>
                <w:ilvl w:val="0"/>
                <w:numId w:val="64"/>
              </w:numPr>
              <w:rPr>
                <w:rFonts w:cstheme="minorHAnsi"/>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14:paraId="0F8639A5" w14:textId="77777777" w:rsidR="00E70FF6" w:rsidRPr="00AB3294" w:rsidRDefault="00E70FF6">
            <w:pPr>
              <w:rPr>
                <w:rFonts w:cstheme="minorHAnsi"/>
                <w:sz w:val="18"/>
                <w:szCs w:val="18"/>
              </w:rPr>
            </w:pPr>
            <w:r w:rsidRPr="00AB3294">
              <w:rPr>
                <w:rFonts w:cstheme="minorHAnsi"/>
                <w:sz w:val="18"/>
                <w:szCs w:val="18"/>
              </w:rPr>
              <w:t>Wbudowany metronom.</w:t>
            </w:r>
          </w:p>
        </w:tc>
        <w:tc>
          <w:tcPr>
            <w:tcW w:w="3824" w:type="dxa"/>
            <w:tcBorders>
              <w:top w:val="single" w:sz="4" w:space="0" w:color="auto"/>
              <w:left w:val="single" w:sz="4" w:space="0" w:color="auto"/>
              <w:bottom w:val="single" w:sz="4" w:space="0" w:color="auto"/>
              <w:right w:val="single" w:sz="4" w:space="0" w:color="auto"/>
            </w:tcBorders>
          </w:tcPr>
          <w:p w14:paraId="2B5E22B8" w14:textId="77777777" w:rsidR="00E70FF6" w:rsidRPr="00AB3294" w:rsidRDefault="00E70FF6">
            <w:pPr>
              <w:rPr>
                <w:rFonts w:cstheme="minorHAnsi"/>
                <w:sz w:val="18"/>
                <w:szCs w:val="18"/>
              </w:rPr>
            </w:pPr>
          </w:p>
        </w:tc>
      </w:tr>
      <w:tr w:rsidR="00E70FF6" w:rsidRPr="00AB3294" w14:paraId="561B71B0" w14:textId="77777777" w:rsidTr="00E70FF6">
        <w:tc>
          <w:tcPr>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0153972" w14:textId="77777777" w:rsidR="00E70FF6" w:rsidRPr="00AB3294" w:rsidRDefault="00E70FF6" w:rsidP="00E70FF6">
            <w:pPr>
              <w:pStyle w:val="Akapitzlist"/>
              <w:numPr>
                <w:ilvl w:val="0"/>
                <w:numId w:val="64"/>
              </w:numPr>
              <w:rPr>
                <w:rFonts w:cstheme="minorHAnsi"/>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14:paraId="2949C081" w14:textId="77777777" w:rsidR="00E70FF6" w:rsidRPr="00AB3294" w:rsidRDefault="00E70FF6">
            <w:pPr>
              <w:rPr>
                <w:rFonts w:cstheme="minorHAnsi"/>
                <w:sz w:val="18"/>
                <w:szCs w:val="18"/>
              </w:rPr>
            </w:pPr>
            <w:r w:rsidRPr="00AB3294">
              <w:rPr>
                <w:rFonts w:cstheme="minorHAnsi"/>
                <w:sz w:val="18"/>
                <w:szCs w:val="18"/>
              </w:rPr>
              <w:t>Regulacja głośności oraz przycisk pauzy.</w:t>
            </w:r>
          </w:p>
        </w:tc>
        <w:tc>
          <w:tcPr>
            <w:tcW w:w="3824" w:type="dxa"/>
            <w:tcBorders>
              <w:top w:val="single" w:sz="4" w:space="0" w:color="auto"/>
              <w:left w:val="single" w:sz="4" w:space="0" w:color="auto"/>
              <w:bottom w:val="single" w:sz="4" w:space="0" w:color="auto"/>
              <w:right w:val="single" w:sz="4" w:space="0" w:color="auto"/>
            </w:tcBorders>
          </w:tcPr>
          <w:p w14:paraId="0D6AD288" w14:textId="77777777" w:rsidR="00E70FF6" w:rsidRPr="00AB3294" w:rsidRDefault="00E70FF6">
            <w:pPr>
              <w:rPr>
                <w:rFonts w:cstheme="minorHAnsi"/>
                <w:sz w:val="18"/>
                <w:szCs w:val="18"/>
              </w:rPr>
            </w:pPr>
          </w:p>
        </w:tc>
      </w:tr>
      <w:tr w:rsidR="00E70FF6" w:rsidRPr="00AB3294" w14:paraId="6CCCDCE5" w14:textId="77777777" w:rsidTr="00E70FF6">
        <w:tc>
          <w:tcPr>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5E5554F" w14:textId="77777777" w:rsidR="00E70FF6" w:rsidRPr="00AB3294" w:rsidRDefault="00E70FF6" w:rsidP="00E70FF6">
            <w:pPr>
              <w:pStyle w:val="Akapitzlist"/>
              <w:numPr>
                <w:ilvl w:val="0"/>
                <w:numId w:val="64"/>
              </w:numPr>
              <w:rPr>
                <w:rFonts w:cstheme="minorHAnsi"/>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14:paraId="7A06B8DF" w14:textId="77777777" w:rsidR="00E70FF6" w:rsidRPr="00AB3294" w:rsidRDefault="00E70FF6">
            <w:pPr>
              <w:rPr>
                <w:rFonts w:cstheme="minorHAnsi"/>
                <w:sz w:val="18"/>
                <w:szCs w:val="18"/>
              </w:rPr>
            </w:pPr>
            <w:r w:rsidRPr="00AB3294">
              <w:rPr>
                <w:rFonts w:cstheme="minorHAnsi"/>
                <w:sz w:val="18"/>
                <w:szCs w:val="18"/>
              </w:rPr>
              <w:t>Polecenia wydawane w języku polskim.</w:t>
            </w:r>
          </w:p>
        </w:tc>
        <w:tc>
          <w:tcPr>
            <w:tcW w:w="3824" w:type="dxa"/>
            <w:tcBorders>
              <w:top w:val="single" w:sz="4" w:space="0" w:color="auto"/>
              <w:left w:val="single" w:sz="4" w:space="0" w:color="auto"/>
              <w:bottom w:val="single" w:sz="4" w:space="0" w:color="auto"/>
              <w:right w:val="single" w:sz="4" w:space="0" w:color="auto"/>
            </w:tcBorders>
          </w:tcPr>
          <w:p w14:paraId="6EEF48E8" w14:textId="77777777" w:rsidR="00E70FF6" w:rsidRPr="00AB3294" w:rsidRDefault="00E70FF6">
            <w:pPr>
              <w:rPr>
                <w:rFonts w:cstheme="minorHAnsi"/>
                <w:sz w:val="18"/>
                <w:szCs w:val="18"/>
              </w:rPr>
            </w:pPr>
          </w:p>
        </w:tc>
      </w:tr>
      <w:tr w:rsidR="00E70FF6" w:rsidRPr="00AB3294" w14:paraId="632B0146" w14:textId="77777777" w:rsidTr="00E70FF6">
        <w:tc>
          <w:tcPr>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A433DB2" w14:textId="77777777" w:rsidR="00E70FF6" w:rsidRPr="00AB3294" w:rsidRDefault="00E70FF6" w:rsidP="00E70FF6">
            <w:pPr>
              <w:pStyle w:val="Akapitzlist"/>
              <w:numPr>
                <w:ilvl w:val="0"/>
                <w:numId w:val="64"/>
              </w:numPr>
              <w:rPr>
                <w:rFonts w:cstheme="minorHAnsi"/>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14:paraId="50A29CEC" w14:textId="77777777" w:rsidR="00E70FF6" w:rsidRPr="00AB3294" w:rsidRDefault="00E70FF6">
            <w:pPr>
              <w:rPr>
                <w:rFonts w:cstheme="minorHAnsi"/>
                <w:sz w:val="18"/>
                <w:szCs w:val="18"/>
              </w:rPr>
            </w:pPr>
            <w:r w:rsidRPr="00AB3294">
              <w:rPr>
                <w:rFonts w:cstheme="minorHAnsi"/>
                <w:sz w:val="18"/>
                <w:szCs w:val="18"/>
              </w:rPr>
              <w:t>Czas pracy na bateriach minimum 8 godzin.</w:t>
            </w:r>
          </w:p>
        </w:tc>
        <w:tc>
          <w:tcPr>
            <w:tcW w:w="3824" w:type="dxa"/>
            <w:tcBorders>
              <w:top w:val="single" w:sz="4" w:space="0" w:color="auto"/>
              <w:left w:val="single" w:sz="4" w:space="0" w:color="auto"/>
              <w:bottom w:val="single" w:sz="4" w:space="0" w:color="auto"/>
              <w:right w:val="single" w:sz="4" w:space="0" w:color="auto"/>
            </w:tcBorders>
          </w:tcPr>
          <w:p w14:paraId="096AD99D" w14:textId="77777777" w:rsidR="00E70FF6" w:rsidRPr="00AB3294" w:rsidRDefault="00E70FF6">
            <w:pPr>
              <w:rPr>
                <w:rFonts w:cstheme="minorHAnsi"/>
                <w:sz w:val="18"/>
                <w:szCs w:val="18"/>
              </w:rPr>
            </w:pPr>
          </w:p>
        </w:tc>
      </w:tr>
      <w:tr w:rsidR="00E70FF6" w:rsidRPr="00AB3294" w14:paraId="7839D589" w14:textId="77777777" w:rsidTr="00E70FF6">
        <w:tc>
          <w:tcPr>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3DCBED6" w14:textId="77777777" w:rsidR="00E70FF6" w:rsidRPr="00AB3294" w:rsidRDefault="00E70FF6" w:rsidP="00E70FF6">
            <w:pPr>
              <w:pStyle w:val="Akapitzlist"/>
              <w:numPr>
                <w:ilvl w:val="0"/>
                <w:numId w:val="64"/>
              </w:numPr>
              <w:rPr>
                <w:rFonts w:cstheme="minorHAnsi"/>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14:paraId="4691DA81" w14:textId="77777777" w:rsidR="00E70FF6" w:rsidRPr="00AB3294" w:rsidRDefault="00E70FF6">
            <w:pPr>
              <w:rPr>
                <w:rFonts w:cstheme="minorHAnsi"/>
                <w:sz w:val="18"/>
                <w:szCs w:val="18"/>
              </w:rPr>
            </w:pPr>
            <w:r w:rsidRPr="00AB3294">
              <w:rPr>
                <w:rFonts w:cstheme="minorHAnsi"/>
                <w:sz w:val="18"/>
                <w:szCs w:val="18"/>
              </w:rPr>
              <w:t>Sterowanie z poziomu aplikacji, możliwość bezprzewodowego podłączenia do sześciu urządzeń tego samego typu do 1 aplikacji</w:t>
            </w:r>
          </w:p>
        </w:tc>
        <w:tc>
          <w:tcPr>
            <w:tcW w:w="3824" w:type="dxa"/>
            <w:tcBorders>
              <w:top w:val="single" w:sz="4" w:space="0" w:color="auto"/>
              <w:left w:val="single" w:sz="4" w:space="0" w:color="auto"/>
              <w:bottom w:val="single" w:sz="4" w:space="0" w:color="auto"/>
              <w:right w:val="single" w:sz="4" w:space="0" w:color="auto"/>
            </w:tcBorders>
          </w:tcPr>
          <w:p w14:paraId="64785AA2" w14:textId="77777777" w:rsidR="00E70FF6" w:rsidRPr="00AB3294" w:rsidRDefault="00E70FF6">
            <w:pPr>
              <w:rPr>
                <w:rFonts w:cstheme="minorHAnsi"/>
                <w:sz w:val="18"/>
                <w:szCs w:val="18"/>
              </w:rPr>
            </w:pPr>
          </w:p>
        </w:tc>
      </w:tr>
      <w:tr w:rsidR="00E70FF6" w:rsidRPr="00AB3294" w14:paraId="4DCE805F" w14:textId="77777777" w:rsidTr="00E70FF6">
        <w:tc>
          <w:tcPr>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DC1DD0F" w14:textId="77777777" w:rsidR="00E70FF6" w:rsidRPr="00AB3294" w:rsidRDefault="00E70FF6" w:rsidP="00E70FF6">
            <w:pPr>
              <w:pStyle w:val="Akapitzlist"/>
              <w:numPr>
                <w:ilvl w:val="0"/>
                <w:numId w:val="64"/>
              </w:numPr>
              <w:rPr>
                <w:rFonts w:cstheme="minorHAnsi"/>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14:paraId="714A5EB0" w14:textId="77777777" w:rsidR="00E70FF6" w:rsidRPr="00AB3294" w:rsidRDefault="00E70FF6">
            <w:pPr>
              <w:rPr>
                <w:rFonts w:cstheme="minorHAnsi"/>
                <w:sz w:val="18"/>
                <w:szCs w:val="18"/>
              </w:rPr>
            </w:pPr>
            <w:r w:rsidRPr="00AB3294">
              <w:rPr>
                <w:rFonts w:cstheme="minorHAnsi"/>
                <w:sz w:val="18"/>
                <w:szCs w:val="18"/>
              </w:rPr>
              <w:t>Wizualne wskaźniki poprawnego umieszczenia elektrod</w:t>
            </w:r>
          </w:p>
        </w:tc>
        <w:tc>
          <w:tcPr>
            <w:tcW w:w="3824" w:type="dxa"/>
            <w:tcBorders>
              <w:top w:val="single" w:sz="4" w:space="0" w:color="auto"/>
              <w:left w:val="single" w:sz="4" w:space="0" w:color="auto"/>
              <w:bottom w:val="single" w:sz="4" w:space="0" w:color="auto"/>
              <w:right w:val="single" w:sz="4" w:space="0" w:color="auto"/>
            </w:tcBorders>
          </w:tcPr>
          <w:p w14:paraId="4D1F88C3" w14:textId="77777777" w:rsidR="00E70FF6" w:rsidRPr="00AB3294" w:rsidRDefault="00E70FF6">
            <w:pPr>
              <w:rPr>
                <w:rFonts w:cstheme="minorHAnsi"/>
                <w:sz w:val="18"/>
                <w:szCs w:val="18"/>
              </w:rPr>
            </w:pPr>
          </w:p>
        </w:tc>
      </w:tr>
      <w:tr w:rsidR="00E70FF6" w:rsidRPr="00AB3294" w14:paraId="2DC268CC" w14:textId="77777777" w:rsidTr="00E70FF6">
        <w:tc>
          <w:tcPr>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61FAD0F" w14:textId="77777777" w:rsidR="00E70FF6" w:rsidRPr="00AB3294" w:rsidRDefault="00E70FF6" w:rsidP="00E70FF6">
            <w:pPr>
              <w:pStyle w:val="Akapitzlist"/>
              <w:numPr>
                <w:ilvl w:val="0"/>
                <w:numId w:val="64"/>
              </w:numPr>
              <w:rPr>
                <w:rFonts w:cstheme="minorHAnsi"/>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14:paraId="083EC52F" w14:textId="77777777" w:rsidR="00E70FF6" w:rsidRPr="00AB3294" w:rsidRDefault="00E70FF6">
            <w:pPr>
              <w:rPr>
                <w:rFonts w:cstheme="minorHAnsi"/>
                <w:sz w:val="18"/>
                <w:szCs w:val="18"/>
              </w:rPr>
            </w:pPr>
            <w:r w:rsidRPr="00AB3294">
              <w:rPr>
                <w:rFonts w:cstheme="minorHAnsi"/>
                <w:sz w:val="18"/>
                <w:szCs w:val="18"/>
              </w:rPr>
              <w:t>W zestawie pokrowiec na AED i elektrody szkoleniowe</w:t>
            </w:r>
          </w:p>
        </w:tc>
        <w:tc>
          <w:tcPr>
            <w:tcW w:w="3824" w:type="dxa"/>
            <w:tcBorders>
              <w:top w:val="single" w:sz="4" w:space="0" w:color="auto"/>
              <w:left w:val="single" w:sz="4" w:space="0" w:color="auto"/>
              <w:bottom w:val="single" w:sz="4" w:space="0" w:color="auto"/>
              <w:right w:val="single" w:sz="4" w:space="0" w:color="auto"/>
            </w:tcBorders>
          </w:tcPr>
          <w:p w14:paraId="6B1F6068" w14:textId="77777777" w:rsidR="00E70FF6" w:rsidRPr="00AB3294" w:rsidRDefault="00E70FF6">
            <w:pPr>
              <w:rPr>
                <w:rFonts w:cstheme="minorHAnsi"/>
                <w:sz w:val="18"/>
                <w:szCs w:val="18"/>
              </w:rPr>
            </w:pPr>
          </w:p>
        </w:tc>
      </w:tr>
      <w:tr w:rsidR="00E70FF6" w:rsidRPr="00AB3294" w14:paraId="0BC744C5" w14:textId="77777777" w:rsidTr="00E70FF6">
        <w:tc>
          <w:tcPr>
            <w:tcW w:w="70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63B2D0F" w14:textId="77777777" w:rsidR="00E70FF6" w:rsidRPr="00AB3294" w:rsidRDefault="00E70FF6" w:rsidP="00E70FF6">
            <w:pPr>
              <w:pStyle w:val="Akapitzlist"/>
              <w:numPr>
                <w:ilvl w:val="0"/>
                <w:numId w:val="64"/>
              </w:numPr>
              <w:rPr>
                <w:rFonts w:cstheme="minorHAnsi"/>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14:paraId="773C4ED8" w14:textId="77777777" w:rsidR="00E70FF6" w:rsidRPr="00AB3294" w:rsidRDefault="00E70FF6">
            <w:pPr>
              <w:rPr>
                <w:rFonts w:cstheme="minorHAnsi"/>
                <w:sz w:val="18"/>
                <w:szCs w:val="18"/>
              </w:rPr>
            </w:pPr>
            <w:r w:rsidRPr="00AB3294">
              <w:rPr>
                <w:rFonts w:cstheme="minorHAnsi"/>
                <w:sz w:val="18"/>
                <w:szCs w:val="18"/>
              </w:rPr>
              <w:t xml:space="preserve">Zestaw 6 szt w1 torbie z możliwością umieszczenia na walizce </w:t>
            </w:r>
          </w:p>
        </w:tc>
        <w:tc>
          <w:tcPr>
            <w:tcW w:w="3824" w:type="dxa"/>
            <w:tcBorders>
              <w:top w:val="single" w:sz="4" w:space="0" w:color="auto"/>
              <w:left w:val="single" w:sz="4" w:space="0" w:color="auto"/>
              <w:bottom w:val="single" w:sz="4" w:space="0" w:color="auto"/>
              <w:right w:val="single" w:sz="4" w:space="0" w:color="auto"/>
            </w:tcBorders>
          </w:tcPr>
          <w:p w14:paraId="5FA9AFB9" w14:textId="77777777" w:rsidR="00E70FF6" w:rsidRPr="00AB3294" w:rsidRDefault="00E70FF6">
            <w:pPr>
              <w:rPr>
                <w:rFonts w:cstheme="minorHAnsi"/>
                <w:sz w:val="18"/>
                <w:szCs w:val="18"/>
              </w:rPr>
            </w:pPr>
          </w:p>
        </w:tc>
      </w:tr>
    </w:tbl>
    <w:p w14:paraId="76A5F701" w14:textId="77777777" w:rsidR="00E70FF6" w:rsidRPr="00AB3294" w:rsidRDefault="00E70FF6" w:rsidP="00E70FF6">
      <w:pPr>
        <w:rPr>
          <w:rFonts w:cstheme="minorHAnsi"/>
          <w:sz w:val="18"/>
          <w:szCs w:val="18"/>
          <w:lang w:eastAsia="en-US"/>
        </w:rPr>
      </w:pPr>
    </w:p>
    <w:p w14:paraId="7CADF92C" w14:textId="4261BF93" w:rsidR="00E70FF6" w:rsidRPr="00021F80" w:rsidRDefault="00E70FF6" w:rsidP="00E70FF6">
      <w:pPr>
        <w:pStyle w:val="Akapitzlist"/>
        <w:numPr>
          <w:ilvl w:val="0"/>
          <w:numId w:val="10"/>
        </w:numPr>
        <w:rPr>
          <w:rFonts w:cstheme="minorHAnsi"/>
          <w:b/>
          <w:sz w:val="28"/>
          <w:szCs w:val="28"/>
        </w:rPr>
      </w:pPr>
      <w:r w:rsidRPr="00021F80">
        <w:rPr>
          <w:rFonts w:cstheme="minorHAnsi"/>
          <w:b/>
          <w:sz w:val="28"/>
          <w:szCs w:val="28"/>
        </w:rPr>
        <w:t>Krzesełko transportowe</w:t>
      </w:r>
    </w:p>
    <w:tbl>
      <w:tblPr>
        <w:tblW w:w="7650" w:type="dxa"/>
        <w:tblInd w:w="10" w:type="dxa"/>
        <w:tblLayout w:type="fixed"/>
        <w:tblCellMar>
          <w:left w:w="10" w:type="dxa"/>
          <w:right w:w="10" w:type="dxa"/>
        </w:tblCellMar>
        <w:tblLook w:val="04A0" w:firstRow="1" w:lastRow="0" w:firstColumn="1" w:lastColumn="0" w:noHBand="0" w:noVBand="1"/>
      </w:tblPr>
      <w:tblGrid>
        <w:gridCol w:w="567"/>
        <w:gridCol w:w="7083"/>
      </w:tblGrid>
      <w:tr w:rsidR="00E70FF6" w:rsidRPr="00AB3294" w14:paraId="3FDFAE86" w14:textId="77777777" w:rsidTr="00E70FF6">
        <w:trPr>
          <w:trHeight w:val="408"/>
        </w:trPr>
        <w:tc>
          <w:tcPr>
            <w:tcW w:w="567" w:type="dxa"/>
            <w:tcBorders>
              <w:top w:val="single" w:sz="4" w:space="0" w:color="00000A"/>
              <w:left w:val="single" w:sz="4" w:space="0" w:color="00000A"/>
              <w:bottom w:val="single" w:sz="4" w:space="0" w:color="00000A"/>
              <w:right w:val="single" w:sz="4" w:space="0" w:color="00000A"/>
            </w:tcBorders>
            <w:vAlign w:val="center"/>
            <w:hideMark/>
          </w:tcPr>
          <w:p w14:paraId="2EBF8704" w14:textId="77777777" w:rsidR="00E70FF6" w:rsidRPr="00AB3294" w:rsidRDefault="00E70FF6">
            <w:pPr>
              <w:rPr>
                <w:rFonts w:eastAsia="Times New Roman" w:cstheme="minorHAnsi"/>
                <w:sz w:val="18"/>
                <w:szCs w:val="18"/>
              </w:rPr>
            </w:pPr>
          </w:p>
        </w:tc>
        <w:tc>
          <w:tcPr>
            <w:tcW w:w="7090" w:type="dxa"/>
            <w:tcBorders>
              <w:top w:val="single" w:sz="4" w:space="0" w:color="00000A"/>
              <w:left w:val="single" w:sz="4" w:space="0" w:color="00000A"/>
              <w:bottom w:val="single" w:sz="4" w:space="0" w:color="00000A"/>
              <w:right w:val="single" w:sz="4" w:space="0" w:color="00000A"/>
            </w:tcBorders>
            <w:vAlign w:val="center"/>
            <w:hideMark/>
          </w:tcPr>
          <w:p w14:paraId="04AB6F76" w14:textId="77777777" w:rsidR="00E70FF6" w:rsidRPr="00AB3294" w:rsidRDefault="00E70FF6">
            <w:pPr>
              <w:spacing w:line="256" w:lineRule="auto"/>
              <w:rPr>
                <w:rFonts w:eastAsia="Times New Roman" w:cstheme="minorHAnsi"/>
                <w:b/>
                <w:kern w:val="3"/>
                <w:sz w:val="18"/>
                <w:szCs w:val="18"/>
                <w:lang w:eastAsia="en-US"/>
              </w:rPr>
            </w:pPr>
            <w:r w:rsidRPr="00AB3294">
              <w:rPr>
                <w:rFonts w:cstheme="minorHAnsi"/>
                <w:b/>
                <w:kern w:val="3"/>
                <w:sz w:val="18"/>
                <w:szCs w:val="18"/>
                <w:lang w:eastAsia="en-US"/>
              </w:rPr>
              <w:t>Krzesełko z napędem elektrycznym</w:t>
            </w:r>
          </w:p>
        </w:tc>
      </w:tr>
      <w:tr w:rsidR="00E70FF6" w:rsidRPr="00AB3294" w14:paraId="46A003DF"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0" w:type="dxa"/>
              <w:bottom w:w="0" w:type="dxa"/>
              <w:right w:w="0" w:type="dxa"/>
            </w:tcMar>
            <w:vAlign w:val="center"/>
            <w:hideMark/>
          </w:tcPr>
          <w:p w14:paraId="03372E6A" w14:textId="77777777" w:rsidR="00E70FF6" w:rsidRPr="00AB3294" w:rsidRDefault="00E70FF6">
            <w:pPr>
              <w:suppressAutoHyphens/>
              <w:autoSpaceDN w:val="0"/>
              <w:spacing w:line="256" w:lineRule="auto"/>
              <w:jc w:val="center"/>
              <w:textAlignment w:val="baseline"/>
              <w:rPr>
                <w:rFonts w:cstheme="minorHAnsi"/>
                <w:b/>
                <w:kern w:val="3"/>
                <w:sz w:val="18"/>
                <w:szCs w:val="18"/>
                <w:lang w:eastAsia="ar-SA"/>
              </w:rPr>
            </w:pPr>
            <w:r w:rsidRPr="00AB3294">
              <w:rPr>
                <w:rFonts w:cstheme="minorHAnsi"/>
                <w:b/>
                <w:kern w:val="3"/>
                <w:sz w:val="18"/>
                <w:szCs w:val="18"/>
                <w:lang w:eastAsia="ar-SA"/>
              </w:rPr>
              <w:t>1</w:t>
            </w:r>
          </w:p>
        </w:tc>
        <w:tc>
          <w:tcPr>
            <w:tcW w:w="7090"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0" w:type="dxa"/>
              <w:bottom w:w="0" w:type="dxa"/>
              <w:right w:w="0" w:type="dxa"/>
            </w:tcMar>
            <w:vAlign w:val="center"/>
            <w:hideMark/>
          </w:tcPr>
          <w:p w14:paraId="76FC42EA" w14:textId="77777777" w:rsidR="00E70FF6" w:rsidRPr="00AB3294" w:rsidRDefault="00E70FF6">
            <w:pPr>
              <w:rPr>
                <w:rFonts w:cstheme="minorHAnsi"/>
                <w:b/>
                <w:kern w:val="3"/>
                <w:sz w:val="18"/>
                <w:szCs w:val="18"/>
                <w:lang w:eastAsia="ar-SA"/>
              </w:rPr>
            </w:pPr>
          </w:p>
        </w:tc>
      </w:tr>
      <w:tr w:rsidR="00E70FF6" w:rsidRPr="00AB3294" w14:paraId="00CBEC39"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03C14BF8" w14:textId="77777777" w:rsidR="00E70FF6" w:rsidRPr="00AB3294" w:rsidRDefault="00E70FF6">
            <w:pPr>
              <w:suppressAutoHyphens/>
              <w:autoSpaceDN w:val="0"/>
              <w:spacing w:line="256" w:lineRule="auto"/>
              <w:jc w:val="center"/>
              <w:textAlignment w:val="baseline"/>
              <w:rPr>
                <w:rFonts w:eastAsia="Times New Roman" w:cstheme="minorHAnsi"/>
                <w:bCs/>
                <w:kern w:val="3"/>
                <w:sz w:val="18"/>
                <w:szCs w:val="18"/>
                <w:lang w:eastAsia="ar-SA"/>
              </w:rPr>
            </w:pPr>
            <w:r w:rsidRPr="00AB3294">
              <w:rPr>
                <w:rFonts w:cstheme="minorHAnsi"/>
                <w:bCs/>
                <w:kern w:val="3"/>
                <w:sz w:val="18"/>
                <w:szCs w:val="18"/>
                <w:lang w:eastAsia="ar-SA"/>
              </w:rPr>
              <w:t>1.</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298C2749" w14:textId="77777777" w:rsidR="00E70FF6" w:rsidRPr="00AB3294" w:rsidRDefault="00E70FF6">
            <w:pPr>
              <w:suppressAutoHyphens/>
              <w:autoSpaceDN w:val="0"/>
              <w:spacing w:line="256" w:lineRule="auto"/>
              <w:ind w:left="139" w:hanging="139"/>
              <w:textAlignment w:val="baseline"/>
              <w:rPr>
                <w:rFonts w:cstheme="minorHAnsi"/>
                <w:bCs/>
                <w:color w:val="000000"/>
                <w:kern w:val="3"/>
                <w:sz w:val="18"/>
                <w:szCs w:val="18"/>
                <w:lang w:eastAsia="ar-SA"/>
              </w:rPr>
            </w:pPr>
            <w:r w:rsidRPr="00AB3294">
              <w:rPr>
                <w:rFonts w:cstheme="minorHAnsi"/>
                <w:bCs/>
                <w:color w:val="000000"/>
                <w:kern w:val="3"/>
                <w:sz w:val="18"/>
                <w:szCs w:val="18"/>
                <w:lang w:eastAsia="ar-SA"/>
              </w:rPr>
              <w:t xml:space="preserve">  Krzesełko kardiologiczne schodołaz z napędem elektrycznym (podać markę/model), </w:t>
            </w:r>
          </w:p>
        </w:tc>
      </w:tr>
      <w:tr w:rsidR="00E70FF6" w:rsidRPr="00AB3294" w14:paraId="2A4EB92A"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2A31EBE0"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2.</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5832A773" w14:textId="77777777" w:rsidR="00E70FF6" w:rsidRPr="00AB3294" w:rsidRDefault="00E70FF6">
            <w:pPr>
              <w:suppressAutoHyphens/>
              <w:autoSpaceDN w:val="0"/>
              <w:spacing w:line="256" w:lineRule="auto"/>
              <w:ind w:left="139" w:hanging="139"/>
              <w:textAlignment w:val="baseline"/>
              <w:rPr>
                <w:rFonts w:cstheme="minorHAnsi"/>
                <w:b/>
                <w:color w:val="000000"/>
                <w:kern w:val="3"/>
                <w:sz w:val="18"/>
                <w:szCs w:val="18"/>
                <w:lang w:eastAsia="ar-SA"/>
              </w:rPr>
            </w:pPr>
            <w:r w:rsidRPr="00AB3294">
              <w:rPr>
                <w:rFonts w:cstheme="minorHAnsi"/>
                <w:sz w:val="18"/>
                <w:szCs w:val="18"/>
                <w:lang w:eastAsia="en-US"/>
              </w:rPr>
              <w:t xml:space="preserve">   Wykonanie z materiału odpornego na korozję lub z materiału zabezpieczonego przed korozją.</w:t>
            </w:r>
          </w:p>
        </w:tc>
      </w:tr>
      <w:tr w:rsidR="00E70FF6" w:rsidRPr="00AB3294" w14:paraId="1B200D91"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29223BE7"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3.</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2160D6E0" w14:textId="77777777" w:rsidR="00E70FF6" w:rsidRPr="00AB3294" w:rsidRDefault="00E70FF6">
            <w:pPr>
              <w:widowControl w:val="0"/>
              <w:suppressAutoHyphens/>
              <w:spacing w:line="256" w:lineRule="auto"/>
              <w:ind w:left="139" w:hanging="139"/>
              <w:textAlignment w:val="baseline"/>
              <w:rPr>
                <w:rFonts w:cstheme="minorHAnsi"/>
                <w:b/>
                <w:color w:val="000000"/>
                <w:kern w:val="3"/>
                <w:sz w:val="18"/>
                <w:szCs w:val="18"/>
                <w:lang w:eastAsia="ar-SA"/>
              </w:rPr>
            </w:pPr>
            <w:r w:rsidRPr="00AB3294">
              <w:rPr>
                <w:rFonts w:cstheme="minorHAnsi"/>
                <w:b/>
                <w:color w:val="000000"/>
                <w:kern w:val="3"/>
                <w:sz w:val="18"/>
                <w:szCs w:val="18"/>
                <w:lang w:eastAsia="ar-SA"/>
              </w:rPr>
              <w:t xml:space="preserve">  </w:t>
            </w:r>
            <w:r w:rsidRPr="00AB3294">
              <w:rPr>
                <w:rFonts w:cstheme="minorHAnsi"/>
                <w:sz w:val="18"/>
                <w:szCs w:val="18"/>
                <w:lang w:eastAsia="en-US"/>
              </w:rPr>
              <w:t>Wyposażone w system płozowy, napęd elektryczny, do transportu pacjenta po   schodach w górę i w dół.</w:t>
            </w:r>
          </w:p>
        </w:tc>
      </w:tr>
      <w:tr w:rsidR="00E70FF6" w:rsidRPr="00AB3294" w14:paraId="495666DA"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37B54460"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4.</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400CE267" w14:textId="77777777" w:rsidR="00E70FF6" w:rsidRPr="00AB3294" w:rsidRDefault="00E70FF6">
            <w:pPr>
              <w:widowControl w:val="0"/>
              <w:suppressAutoHyphens/>
              <w:spacing w:line="256" w:lineRule="auto"/>
              <w:ind w:left="139" w:hanging="139"/>
              <w:textAlignment w:val="baseline"/>
              <w:rPr>
                <w:rFonts w:cstheme="minorHAnsi"/>
                <w:b/>
                <w:color w:val="000000"/>
                <w:kern w:val="3"/>
                <w:sz w:val="18"/>
                <w:szCs w:val="18"/>
                <w:lang w:eastAsia="ar-SA"/>
              </w:rPr>
            </w:pPr>
            <w:r w:rsidRPr="00AB3294">
              <w:rPr>
                <w:rFonts w:cstheme="minorHAnsi"/>
                <w:sz w:val="18"/>
                <w:szCs w:val="18"/>
                <w:lang w:eastAsia="en-US"/>
              </w:rPr>
              <w:t xml:space="preserve">  Wyposażone w gładkie gąsienice nieniszczące schodów.</w:t>
            </w:r>
          </w:p>
        </w:tc>
      </w:tr>
      <w:tr w:rsidR="00E70FF6" w:rsidRPr="00AB3294" w14:paraId="481DC59F"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12B4A672"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5.</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37621072" w14:textId="77777777" w:rsidR="00E70FF6" w:rsidRPr="00AB3294" w:rsidRDefault="00E70FF6">
            <w:pPr>
              <w:widowControl w:val="0"/>
              <w:suppressAutoHyphens/>
              <w:spacing w:line="256" w:lineRule="auto"/>
              <w:ind w:left="139" w:hanging="139"/>
              <w:textAlignment w:val="baseline"/>
              <w:rPr>
                <w:rFonts w:cstheme="minorHAnsi"/>
                <w:b/>
                <w:color w:val="000000"/>
                <w:kern w:val="3"/>
                <w:sz w:val="18"/>
                <w:szCs w:val="18"/>
                <w:lang w:eastAsia="ar-SA"/>
              </w:rPr>
            </w:pPr>
            <w:r w:rsidRPr="00AB3294">
              <w:rPr>
                <w:rFonts w:cstheme="minorHAnsi"/>
                <w:sz w:val="18"/>
                <w:szCs w:val="18"/>
                <w:lang w:eastAsia="en-US"/>
              </w:rPr>
              <w:t xml:space="preserve">  Podświetlany panel informacyjny i wszystkie przyciski sterowania: kierunek pracy (wjazd/zjazd), wybór prędkości poruszania i włączania jazdy.</w:t>
            </w:r>
          </w:p>
        </w:tc>
      </w:tr>
      <w:tr w:rsidR="00E70FF6" w:rsidRPr="00AB3294" w14:paraId="4316611B"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3933474B"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6.</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7F42DC9D" w14:textId="77777777" w:rsidR="00E70FF6" w:rsidRPr="00AB3294" w:rsidRDefault="00E70FF6">
            <w:pPr>
              <w:widowControl w:val="0"/>
              <w:suppressAutoHyphens/>
              <w:spacing w:line="256" w:lineRule="auto"/>
              <w:ind w:left="139" w:hanging="139"/>
              <w:textAlignment w:val="baseline"/>
              <w:rPr>
                <w:rFonts w:cstheme="minorHAnsi"/>
                <w:sz w:val="18"/>
                <w:szCs w:val="18"/>
                <w:lang w:eastAsia="en-US"/>
              </w:rPr>
            </w:pPr>
            <w:r w:rsidRPr="00AB3294">
              <w:rPr>
                <w:rFonts w:cstheme="minorHAnsi"/>
                <w:sz w:val="18"/>
                <w:szCs w:val="18"/>
                <w:lang w:eastAsia="en-US"/>
              </w:rPr>
              <w:t xml:space="preserve">  Wyposażone w oparcie i siedzisko, o wysokiej odporności na ścieranie, pęknięcia, odporne na bakterie, grzyby, zmywanie i umożliwiające dezynfekcję.</w:t>
            </w:r>
          </w:p>
        </w:tc>
      </w:tr>
      <w:tr w:rsidR="00E70FF6" w:rsidRPr="00AB3294" w14:paraId="570EBC9D"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4C981C34"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7.</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027ED71A" w14:textId="77777777" w:rsidR="00E70FF6" w:rsidRPr="00AB3294" w:rsidRDefault="00E70FF6">
            <w:pPr>
              <w:widowControl w:val="0"/>
              <w:suppressAutoHyphens/>
              <w:spacing w:line="256" w:lineRule="auto"/>
              <w:ind w:left="139" w:hanging="139"/>
              <w:textAlignment w:val="baseline"/>
              <w:rPr>
                <w:rFonts w:cstheme="minorHAnsi"/>
                <w:sz w:val="18"/>
                <w:szCs w:val="18"/>
                <w:lang w:eastAsia="en-US"/>
              </w:rPr>
            </w:pPr>
            <w:r w:rsidRPr="00AB3294">
              <w:rPr>
                <w:rFonts w:cstheme="minorHAnsi"/>
                <w:sz w:val="18"/>
                <w:szCs w:val="18"/>
                <w:lang w:eastAsia="en-US"/>
              </w:rPr>
              <w:t xml:space="preserve">  Szerokość siedziska min. 49 cm.</w:t>
            </w:r>
          </w:p>
        </w:tc>
      </w:tr>
      <w:tr w:rsidR="00E70FF6" w:rsidRPr="00AB3294" w14:paraId="6391EF07"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6B66A768"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8.</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5C311F7D" w14:textId="77777777" w:rsidR="00E70FF6" w:rsidRPr="00AB3294" w:rsidRDefault="00E70FF6">
            <w:pPr>
              <w:widowControl w:val="0"/>
              <w:suppressAutoHyphens/>
              <w:spacing w:line="256" w:lineRule="auto"/>
              <w:ind w:left="139" w:hanging="139"/>
              <w:textAlignment w:val="baseline"/>
              <w:rPr>
                <w:rFonts w:cstheme="minorHAnsi"/>
                <w:sz w:val="18"/>
                <w:szCs w:val="18"/>
                <w:lang w:eastAsia="en-US"/>
              </w:rPr>
            </w:pPr>
            <w:r w:rsidRPr="00AB3294">
              <w:rPr>
                <w:rFonts w:cstheme="minorHAnsi"/>
                <w:sz w:val="18"/>
                <w:szCs w:val="18"/>
                <w:lang w:eastAsia="en-US"/>
              </w:rPr>
              <w:t xml:space="preserve">  Minimum trzy pasy służące do zapinania pacjenta.</w:t>
            </w:r>
          </w:p>
        </w:tc>
      </w:tr>
      <w:tr w:rsidR="00E70FF6" w:rsidRPr="00AB3294" w14:paraId="6057B290"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708BB99B"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9.</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3B5C55E3" w14:textId="77777777" w:rsidR="00E70FF6" w:rsidRPr="00AB3294" w:rsidRDefault="00E70FF6">
            <w:pPr>
              <w:widowControl w:val="0"/>
              <w:suppressAutoHyphens/>
              <w:spacing w:line="256" w:lineRule="auto"/>
              <w:ind w:left="139" w:hanging="139"/>
              <w:textAlignment w:val="baseline"/>
              <w:rPr>
                <w:rFonts w:cstheme="minorHAnsi"/>
                <w:sz w:val="18"/>
                <w:szCs w:val="18"/>
                <w:lang w:eastAsia="en-US"/>
              </w:rPr>
            </w:pPr>
            <w:r w:rsidRPr="00AB3294">
              <w:rPr>
                <w:rFonts w:cstheme="minorHAnsi"/>
                <w:sz w:val="18"/>
                <w:szCs w:val="18"/>
                <w:lang w:eastAsia="en-US"/>
              </w:rPr>
              <w:t xml:space="preserve">  Wysuwane i blokowane uchwyty przednie.</w:t>
            </w:r>
          </w:p>
        </w:tc>
      </w:tr>
      <w:tr w:rsidR="00E70FF6" w:rsidRPr="00AB3294" w14:paraId="69F5A5A7"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1F6A3AFF"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10.</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496605B4" w14:textId="77777777" w:rsidR="00E70FF6" w:rsidRPr="00AB3294" w:rsidRDefault="00E70FF6">
            <w:pPr>
              <w:widowControl w:val="0"/>
              <w:suppressAutoHyphens/>
              <w:spacing w:line="256" w:lineRule="auto"/>
              <w:ind w:left="139" w:hanging="139"/>
              <w:textAlignment w:val="baseline"/>
              <w:rPr>
                <w:rFonts w:cstheme="minorHAnsi"/>
                <w:sz w:val="18"/>
                <w:szCs w:val="18"/>
                <w:lang w:eastAsia="en-US"/>
              </w:rPr>
            </w:pPr>
            <w:r w:rsidRPr="00AB3294">
              <w:rPr>
                <w:rFonts w:cstheme="minorHAnsi"/>
                <w:sz w:val="18"/>
                <w:szCs w:val="18"/>
                <w:lang w:eastAsia="en-US"/>
              </w:rPr>
              <w:t xml:space="preserve">  Uchylne i blokowane rączki tylne.</w:t>
            </w:r>
          </w:p>
        </w:tc>
      </w:tr>
      <w:tr w:rsidR="00E70FF6" w:rsidRPr="00AB3294" w14:paraId="2F927C9B"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0FE0DAA7"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11.</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4030EA1F" w14:textId="77777777" w:rsidR="00E70FF6" w:rsidRPr="00AB3294" w:rsidRDefault="00E70FF6">
            <w:pPr>
              <w:widowControl w:val="0"/>
              <w:suppressAutoHyphens/>
              <w:spacing w:line="256" w:lineRule="auto"/>
              <w:ind w:left="139" w:hanging="139"/>
              <w:textAlignment w:val="baseline"/>
              <w:rPr>
                <w:rFonts w:cstheme="minorHAnsi"/>
                <w:sz w:val="18"/>
                <w:szCs w:val="18"/>
                <w:lang w:eastAsia="en-US"/>
              </w:rPr>
            </w:pPr>
            <w:r w:rsidRPr="00AB3294">
              <w:rPr>
                <w:rFonts w:cstheme="minorHAnsi"/>
                <w:sz w:val="18"/>
                <w:szCs w:val="18"/>
                <w:lang w:eastAsia="en-US"/>
              </w:rPr>
              <w:t xml:space="preserve">  Dwa obrotowe kierunkowe koła przednie w zakresie 360º.</w:t>
            </w:r>
          </w:p>
        </w:tc>
      </w:tr>
      <w:tr w:rsidR="00E70FF6" w:rsidRPr="00AB3294" w14:paraId="137144F2"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21C31BE1"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12.</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55114AD9" w14:textId="77777777" w:rsidR="00E70FF6" w:rsidRPr="00AB3294" w:rsidRDefault="00E70FF6">
            <w:pPr>
              <w:widowControl w:val="0"/>
              <w:suppressAutoHyphens/>
              <w:spacing w:line="256" w:lineRule="auto"/>
              <w:ind w:left="139" w:hanging="139"/>
              <w:textAlignment w:val="baseline"/>
              <w:rPr>
                <w:rFonts w:cstheme="minorHAnsi"/>
                <w:sz w:val="18"/>
                <w:szCs w:val="18"/>
                <w:lang w:eastAsia="en-US"/>
              </w:rPr>
            </w:pPr>
            <w:r w:rsidRPr="00AB3294">
              <w:rPr>
                <w:rFonts w:cstheme="minorHAnsi"/>
                <w:sz w:val="18"/>
                <w:szCs w:val="18"/>
                <w:lang w:eastAsia="en-US"/>
              </w:rPr>
              <w:t xml:space="preserve">  Średnica kół przednich min. 120 mm.</w:t>
            </w:r>
          </w:p>
        </w:tc>
      </w:tr>
      <w:tr w:rsidR="00E70FF6" w:rsidRPr="00AB3294" w14:paraId="4BABBAAB"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7B6EB0C8"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13.</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6080E3B0" w14:textId="77777777" w:rsidR="00E70FF6" w:rsidRPr="00AB3294" w:rsidRDefault="00E70FF6">
            <w:pPr>
              <w:widowControl w:val="0"/>
              <w:suppressAutoHyphens/>
              <w:spacing w:line="256" w:lineRule="auto"/>
              <w:ind w:left="139" w:hanging="139"/>
              <w:textAlignment w:val="baseline"/>
              <w:rPr>
                <w:rFonts w:cstheme="minorHAnsi"/>
                <w:sz w:val="18"/>
                <w:szCs w:val="18"/>
                <w:lang w:eastAsia="en-US"/>
              </w:rPr>
            </w:pPr>
            <w:r w:rsidRPr="00AB3294">
              <w:rPr>
                <w:rFonts w:cstheme="minorHAnsi"/>
                <w:sz w:val="18"/>
                <w:szCs w:val="18"/>
                <w:lang w:eastAsia="en-US"/>
              </w:rPr>
              <w:t xml:space="preserve">  Koła tylne o średnicy min. 200 mm wyposażone w hamulce. </w:t>
            </w:r>
          </w:p>
        </w:tc>
      </w:tr>
      <w:tr w:rsidR="00E70FF6" w:rsidRPr="00AB3294" w14:paraId="2E018241"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162502E6"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14.</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24ECDDB0" w14:textId="77777777" w:rsidR="00E70FF6" w:rsidRPr="00AB3294" w:rsidRDefault="00E70FF6">
            <w:pPr>
              <w:widowControl w:val="0"/>
              <w:suppressAutoHyphens/>
              <w:spacing w:line="256" w:lineRule="auto"/>
              <w:ind w:left="139" w:hanging="139"/>
              <w:textAlignment w:val="baseline"/>
              <w:rPr>
                <w:rFonts w:cstheme="minorHAnsi"/>
                <w:sz w:val="18"/>
                <w:szCs w:val="18"/>
                <w:lang w:eastAsia="en-US"/>
              </w:rPr>
            </w:pPr>
            <w:r w:rsidRPr="00AB3294">
              <w:rPr>
                <w:rFonts w:cstheme="minorHAnsi"/>
                <w:sz w:val="18"/>
                <w:szCs w:val="18"/>
                <w:lang w:eastAsia="en-US"/>
              </w:rPr>
              <w:t xml:space="preserve">  Podnóżek na stopy pacjenta zintegrowany plus dodatkowy rozkładany dla pacjentów o znacznym wzroście.</w:t>
            </w:r>
          </w:p>
        </w:tc>
      </w:tr>
      <w:tr w:rsidR="00E70FF6" w:rsidRPr="00AB3294" w14:paraId="714F1011"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0AEEBEE0"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15.</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041D40E4" w14:textId="77777777" w:rsidR="00E70FF6" w:rsidRPr="00AB3294" w:rsidRDefault="00E70FF6">
            <w:pPr>
              <w:widowControl w:val="0"/>
              <w:suppressAutoHyphens/>
              <w:spacing w:line="256" w:lineRule="auto"/>
              <w:ind w:left="139" w:hanging="139"/>
              <w:textAlignment w:val="baseline"/>
              <w:rPr>
                <w:rFonts w:cstheme="minorHAnsi"/>
                <w:sz w:val="18"/>
                <w:szCs w:val="18"/>
                <w:lang w:eastAsia="en-US"/>
              </w:rPr>
            </w:pPr>
            <w:r w:rsidRPr="00AB3294">
              <w:rPr>
                <w:rFonts w:cstheme="minorHAnsi"/>
                <w:sz w:val="18"/>
                <w:szCs w:val="18"/>
                <w:lang w:eastAsia="en-US"/>
              </w:rPr>
              <w:t xml:space="preserve">  Stabilizator głowy pacjenta.</w:t>
            </w:r>
          </w:p>
        </w:tc>
      </w:tr>
      <w:tr w:rsidR="00E70FF6" w:rsidRPr="00AB3294" w14:paraId="0C0C3C9A"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01284095"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16.</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004256E5" w14:textId="77777777" w:rsidR="00E70FF6" w:rsidRPr="00AB3294" w:rsidRDefault="00E70FF6">
            <w:pPr>
              <w:widowControl w:val="0"/>
              <w:suppressAutoHyphens/>
              <w:spacing w:line="256" w:lineRule="auto"/>
              <w:ind w:left="139" w:hanging="139"/>
              <w:textAlignment w:val="baseline"/>
              <w:rPr>
                <w:rFonts w:cstheme="minorHAnsi"/>
                <w:sz w:val="18"/>
                <w:szCs w:val="18"/>
                <w:lang w:eastAsia="en-US"/>
              </w:rPr>
            </w:pPr>
            <w:r w:rsidRPr="00AB3294">
              <w:rPr>
                <w:rFonts w:cstheme="minorHAnsi"/>
                <w:sz w:val="18"/>
                <w:szCs w:val="18"/>
                <w:lang w:eastAsia="en-US"/>
              </w:rPr>
              <w:t xml:space="preserve">  Wbudowane fabrycznie oświetlenie otoczenia po stronie zagłówka i podnóżka.</w:t>
            </w:r>
          </w:p>
        </w:tc>
      </w:tr>
      <w:tr w:rsidR="00E70FF6" w:rsidRPr="00AB3294" w14:paraId="2E807175"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4C7DA1C4"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17.</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0AB3CB07" w14:textId="77777777" w:rsidR="00E70FF6" w:rsidRPr="00AB3294" w:rsidRDefault="00E70FF6">
            <w:pPr>
              <w:widowControl w:val="0"/>
              <w:suppressAutoHyphens/>
              <w:spacing w:line="256" w:lineRule="auto"/>
              <w:ind w:left="139" w:hanging="139"/>
              <w:textAlignment w:val="baseline"/>
              <w:rPr>
                <w:rFonts w:cstheme="minorHAnsi"/>
                <w:sz w:val="18"/>
                <w:szCs w:val="18"/>
                <w:lang w:eastAsia="en-US"/>
              </w:rPr>
            </w:pPr>
            <w:r w:rsidRPr="00AB3294">
              <w:rPr>
                <w:rFonts w:cstheme="minorHAnsi"/>
                <w:sz w:val="18"/>
                <w:szCs w:val="18"/>
                <w:lang w:eastAsia="en-US"/>
              </w:rPr>
              <w:t xml:space="preserve">  Możliwość złożenia do symulowania transportu w ambulansie. </w:t>
            </w:r>
          </w:p>
        </w:tc>
      </w:tr>
      <w:tr w:rsidR="00E70FF6" w:rsidRPr="00AB3294" w14:paraId="3A15E9FF"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108D6BE6"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lastRenderedPageBreak/>
              <w:t>18.</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1C711A98" w14:textId="77777777" w:rsidR="00E70FF6" w:rsidRPr="00AB3294" w:rsidRDefault="00E70FF6">
            <w:pPr>
              <w:widowControl w:val="0"/>
              <w:suppressAutoHyphens/>
              <w:spacing w:line="256" w:lineRule="auto"/>
              <w:ind w:left="139" w:hanging="139"/>
              <w:textAlignment w:val="baseline"/>
              <w:rPr>
                <w:rFonts w:cstheme="minorHAnsi"/>
                <w:sz w:val="18"/>
                <w:szCs w:val="18"/>
                <w:lang w:eastAsia="en-US"/>
              </w:rPr>
            </w:pPr>
            <w:r w:rsidRPr="00AB3294">
              <w:rPr>
                <w:rFonts w:cstheme="minorHAnsi"/>
                <w:sz w:val="18"/>
                <w:szCs w:val="18"/>
                <w:lang w:eastAsia="en-US"/>
              </w:rPr>
              <w:t xml:space="preserve">  Maksymalne rozmiary po złożeniu 96x52x21cm.</w:t>
            </w:r>
          </w:p>
        </w:tc>
      </w:tr>
      <w:tr w:rsidR="00E70FF6" w:rsidRPr="00AB3294" w14:paraId="1180A3DB"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75BEBEFD"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19.</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31B1EA92" w14:textId="77777777" w:rsidR="00E70FF6" w:rsidRPr="00AB3294" w:rsidRDefault="00E70FF6">
            <w:pPr>
              <w:widowControl w:val="0"/>
              <w:suppressAutoHyphens/>
              <w:spacing w:line="256" w:lineRule="auto"/>
              <w:ind w:left="139" w:hanging="139"/>
              <w:textAlignment w:val="baseline"/>
              <w:rPr>
                <w:rFonts w:cstheme="minorHAnsi"/>
                <w:sz w:val="18"/>
                <w:szCs w:val="18"/>
                <w:lang w:eastAsia="en-US"/>
              </w:rPr>
            </w:pPr>
            <w:r w:rsidRPr="00AB3294">
              <w:rPr>
                <w:rFonts w:cstheme="minorHAnsi"/>
                <w:sz w:val="18"/>
                <w:szCs w:val="18"/>
                <w:lang w:eastAsia="en-US"/>
              </w:rPr>
              <w:t xml:space="preserve">  System zasilany akumulatorowo, który przesuwa ciężar min. 225 kg po schodach w górę i w dół.</w:t>
            </w:r>
          </w:p>
        </w:tc>
      </w:tr>
      <w:tr w:rsidR="00E70FF6" w:rsidRPr="00AB3294" w14:paraId="2D231046"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0F1AC09C"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20.</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105BCF0E" w14:textId="77777777" w:rsidR="00E70FF6" w:rsidRPr="00AB3294" w:rsidRDefault="00E70FF6">
            <w:pPr>
              <w:widowControl w:val="0"/>
              <w:suppressAutoHyphens/>
              <w:spacing w:line="256" w:lineRule="auto"/>
              <w:ind w:left="139" w:hanging="139"/>
              <w:textAlignment w:val="baseline"/>
              <w:rPr>
                <w:rFonts w:cstheme="minorHAnsi"/>
                <w:sz w:val="18"/>
                <w:szCs w:val="18"/>
                <w:lang w:eastAsia="en-US"/>
              </w:rPr>
            </w:pPr>
            <w:r w:rsidRPr="00AB3294">
              <w:rPr>
                <w:rFonts w:cstheme="minorHAnsi"/>
                <w:sz w:val="18"/>
                <w:szCs w:val="18"/>
                <w:lang w:eastAsia="en-US"/>
              </w:rPr>
              <w:t xml:space="preserve">  Wyposażone w mechanizm pozwalający na bezpieczne sprowadzenie pacjenta po schodach np. w sytuacji awaryjnej (przy braku zasilania).</w:t>
            </w:r>
          </w:p>
        </w:tc>
      </w:tr>
      <w:tr w:rsidR="00E70FF6" w:rsidRPr="00AB3294" w14:paraId="52AE96A1"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35340C25"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21.</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28C2C28E" w14:textId="77777777" w:rsidR="00E70FF6" w:rsidRPr="00AB3294" w:rsidRDefault="00E70FF6">
            <w:pPr>
              <w:widowControl w:val="0"/>
              <w:suppressAutoHyphens/>
              <w:spacing w:line="256" w:lineRule="auto"/>
              <w:ind w:left="139" w:hanging="139"/>
              <w:textAlignment w:val="baseline"/>
              <w:rPr>
                <w:rFonts w:cstheme="minorHAnsi"/>
                <w:sz w:val="18"/>
                <w:szCs w:val="18"/>
                <w:lang w:eastAsia="en-US"/>
              </w:rPr>
            </w:pPr>
            <w:r w:rsidRPr="00AB3294">
              <w:rPr>
                <w:rFonts w:cstheme="minorHAnsi"/>
                <w:sz w:val="18"/>
                <w:szCs w:val="18"/>
                <w:lang w:eastAsia="en-US"/>
              </w:rPr>
              <w:t xml:space="preserve">  Stopień ochrony min. IPX6 umożliwiający mycie krzesełka gorącą wodą o temperaturze min. 80°C pod ciśnieniem.</w:t>
            </w:r>
          </w:p>
        </w:tc>
      </w:tr>
      <w:tr w:rsidR="00E70FF6" w:rsidRPr="00AB3294" w14:paraId="40C65FC1"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0ED57E8D"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22.</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2F649574" w14:textId="77777777" w:rsidR="00E70FF6" w:rsidRPr="00AB3294" w:rsidRDefault="00E70FF6">
            <w:pPr>
              <w:widowControl w:val="0"/>
              <w:suppressAutoHyphens/>
              <w:spacing w:line="256" w:lineRule="auto"/>
              <w:ind w:left="139" w:hanging="139"/>
              <w:textAlignment w:val="baseline"/>
              <w:rPr>
                <w:rFonts w:cstheme="minorHAnsi"/>
                <w:sz w:val="18"/>
                <w:szCs w:val="18"/>
                <w:lang w:eastAsia="en-US"/>
              </w:rPr>
            </w:pPr>
            <w:r w:rsidRPr="00AB3294">
              <w:rPr>
                <w:rFonts w:cstheme="minorHAnsi"/>
                <w:sz w:val="18"/>
                <w:szCs w:val="18"/>
                <w:lang w:eastAsia="en-US"/>
              </w:rPr>
              <w:t xml:space="preserve">  Waga krzesełka max. 25 kg</w:t>
            </w:r>
          </w:p>
        </w:tc>
      </w:tr>
      <w:tr w:rsidR="00E70FF6" w:rsidRPr="00AB3294" w14:paraId="7399BC01"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15543613"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23.</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5AAB2AE7" w14:textId="77777777" w:rsidR="00E70FF6" w:rsidRPr="00AB3294" w:rsidRDefault="00E70FF6">
            <w:pPr>
              <w:widowControl w:val="0"/>
              <w:suppressAutoHyphens/>
              <w:spacing w:line="256" w:lineRule="auto"/>
              <w:ind w:left="139" w:hanging="139"/>
              <w:textAlignment w:val="baseline"/>
              <w:rPr>
                <w:rFonts w:cstheme="minorHAnsi"/>
                <w:sz w:val="18"/>
                <w:szCs w:val="18"/>
                <w:lang w:eastAsia="en-US"/>
              </w:rPr>
            </w:pPr>
            <w:r w:rsidRPr="00AB3294">
              <w:rPr>
                <w:rFonts w:cstheme="minorHAnsi"/>
                <w:sz w:val="18"/>
                <w:szCs w:val="18"/>
                <w:lang w:eastAsia="en-US"/>
              </w:rPr>
              <w:t xml:space="preserve">  W zestawie ładowarka zewnętrzna zasilana 230V wraz z dwoma akumulatorami litowo-jonowymi (praca – zapas)</w:t>
            </w:r>
          </w:p>
        </w:tc>
      </w:tr>
      <w:tr w:rsidR="00E70FF6" w:rsidRPr="00AB3294" w14:paraId="4724D28C"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6BCE5544"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24.</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65AA08E9" w14:textId="77777777" w:rsidR="00E70FF6" w:rsidRPr="00AB3294" w:rsidRDefault="00E70FF6">
            <w:pPr>
              <w:widowControl w:val="0"/>
              <w:suppressAutoHyphens/>
              <w:spacing w:line="256" w:lineRule="auto"/>
              <w:ind w:left="139" w:hanging="139"/>
              <w:textAlignment w:val="baseline"/>
              <w:rPr>
                <w:rFonts w:cstheme="minorHAnsi"/>
                <w:sz w:val="18"/>
                <w:szCs w:val="18"/>
                <w:lang w:eastAsia="en-US"/>
              </w:rPr>
            </w:pPr>
            <w:r w:rsidRPr="00AB3294">
              <w:rPr>
                <w:rFonts w:cstheme="minorHAnsi"/>
                <w:sz w:val="18"/>
                <w:szCs w:val="18"/>
                <w:lang w:eastAsia="en-US"/>
              </w:rPr>
              <w:t xml:space="preserve">  Akumulator wyposażony we wskaźnik poziomu naładowania.</w:t>
            </w:r>
          </w:p>
        </w:tc>
      </w:tr>
      <w:tr w:rsidR="00E70FF6" w:rsidRPr="00AB3294" w14:paraId="6648A106"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6AAE2105" w14:textId="77777777" w:rsidR="00E70FF6" w:rsidRPr="00AB3294" w:rsidRDefault="00E70FF6">
            <w:pPr>
              <w:suppressAutoHyphens/>
              <w:autoSpaceDN w:val="0"/>
              <w:spacing w:line="256" w:lineRule="auto"/>
              <w:jc w:val="center"/>
              <w:textAlignment w:val="baseline"/>
              <w:rPr>
                <w:rFonts w:cstheme="minorHAnsi"/>
                <w:bCs/>
                <w:kern w:val="3"/>
                <w:sz w:val="18"/>
                <w:szCs w:val="18"/>
                <w:lang w:eastAsia="ar-SA"/>
              </w:rPr>
            </w:pPr>
            <w:r w:rsidRPr="00AB3294">
              <w:rPr>
                <w:rFonts w:cstheme="minorHAnsi"/>
                <w:bCs/>
                <w:kern w:val="3"/>
                <w:sz w:val="18"/>
                <w:szCs w:val="18"/>
                <w:lang w:eastAsia="ar-SA"/>
              </w:rPr>
              <w:t>25.</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3535A6B1" w14:textId="77777777" w:rsidR="00E70FF6" w:rsidRPr="00AB3294" w:rsidRDefault="00E70FF6">
            <w:pPr>
              <w:widowControl w:val="0"/>
              <w:suppressAutoHyphens/>
              <w:spacing w:line="256" w:lineRule="auto"/>
              <w:ind w:left="139" w:hanging="139"/>
              <w:textAlignment w:val="baseline"/>
              <w:rPr>
                <w:rFonts w:cstheme="minorHAnsi"/>
                <w:sz w:val="18"/>
                <w:szCs w:val="18"/>
                <w:lang w:eastAsia="en-US"/>
              </w:rPr>
            </w:pPr>
            <w:r w:rsidRPr="00AB3294">
              <w:rPr>
                <w:rFonts w:cstheme="minorHAnsi"/>
                <w:sz w:val="18"/>
                <w:szCs w:val="18"/>
                <w:lang w:eastAsia="en-US"/>
              </w:rPr>
              <w:t xml:space="preserve">  Deklaracja zgodności UE MDR zgodna z dyrektywą 2017/745.</w:t>
            </w:r>
          </w:p>
        </w:tc>
      </w:tr>
      <w:tr w:rsidR="00E70FF6" w:rsidRPr="00AB3294" w14:paraId="0C2F7847" w14:textId="77777777" w:rsidTr="00E70FF6">
        <w:trPr>
          <w:gridAfter w:val="1"/>
          <w:wAfter w:w="7090" w:type="dxa"/>
          <w:trHeight w:val="414"/>
        </w:trPr>
        <w:tc>
          <w:tcPr>
            <w:tcW w:w="567" w:type="dxa"/>
            <w:tcBorders>
              <w:top w:val="single" w:sz="4" w:space="0" w:color="00000A"/>
              <w:left w:val="single" w:sz="4" w:space="0" w:color="00000A"/>
              <w:bottom w:val="single" w:sz="4" w:space="0" w:color="00000A"/>
              <w:right w:val="single" w:sz="4" w:space="0" w:color="00000A"/>
            </w:tcBorders>
            <w:shd w:val="clear" w:color="auto" w:fill="E7E6E6" w:themeFill="background2"/>
            <w:tcMar>
              <w:top w:w="0" w:type="dxa"/>
              <w:left w:w="0" w:type="dxa"/>
              <w:bottom w:w="0" w:type="dxa"/>
              <w:right w:w="0" w:type="dxa"/>
            </w:tcMar>
            <w:vAlign w:val="center"/>
            <w:hideMark/>
          </w:tcPr>
          <w:p w14:paraId="0B566363" w14:textId="77777777" w:rsidR="00E70FF6" w:rsidRPr="00AB3294" w:rsidRDefault="00E70FF6">
            <w:pPr>
              <w:rPr>
                <w:rFonts w:cstheme="minorHAnsi"/>
                <w:sz w:val="18"/>
                <w:szCs w:val="18"/>
                <w:lang w:eastAsia="en-US"/>
              </w:rPr>
            </w:pPr>
          </w:p>
        </w:tc>
      </w:tr>
      <w:tr w:rsidR="00E70FF6" w:rsidRPr="00AB3294" w14:paraId="7117DFB4" w14:textId="77777777" w:rsidTr="00E70FF6">
        <w:trPr>
          <w:trHeight w:val="268"/>
        </w:trPr>
        <w:tc>
          <w:tcPr>
            <w:tcW w:w="5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1425EED2" w14:textId="77777777" w:rsidR="00E70FF6" w:rsidRPr="00AB3294" w:rsidRDefault="00E70FF6">
            <w:pPr>
              <w:suppressAutoHyphens/>
              <w:autoSpaceDN w:val="0"/>
              <w:spacing w:line="256" w:lineRule="auto"/>
              <w:jc w:val="center"/>
              <w:textAlignment w:val="baseline"/>
              <w:rPr>
                <w:rFonts w:cstheme="minorHAnsi"/>
                <w:b/>
                <w:kern w:val="3"/>
                <w:sz w:val="18"/>
                <w:szCs w:val="18"/>
                <w:lang w:eastAsia="ar-SA"/>
              </w:rPr>
            </w:pPr>
            <w:r w:rsidRPr="00AB3294">
              <w:rPr>
                <w:rFonts w:cstheme="minorHAnsi"/>
                <w:b/>
                <w:kern w:val="3"/>
                <w:sz w:val="18"/>
                <w:szCs w:val="18"/>
                <w:lang w:eastAsia="ar-SA"/>
              </w:rPr>
              <w:t>1.</w:t>
            </w:r>
          </w:p>
        </w:tc>
        <w:tc>
          <w:tcPr>
            <w:tcW w:w="709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0E47BC84" w14:textId="77777777" w:rsidR="00E70FF6" w:rsidRPr="00AB3294" w:rsidRDefault="00E70FF6">
            <w:pPr>
              <w:widowControl w:val="0"/>
              <w:suppressAutoHyphens/>
              <w:spacing w:line="256" w:lineRule="auto"/>
              <w:ind w:left="139"/>
              <w:textAlignment w:val="baseline"/>
              <w:rPr>
                <w:rFonts w:cstheme="minorHAnsi"/>
                <w:b/>
                <w:kern w:val="3"/>
                <w:sz w:val="18"/>
                <w:szCs w:val="18"/>
                <w:lang w:eastAsia="en-US"/>
              </w:rPr>
            </w:pPr>
            <w:r w:rsidRPr="00AB3294">
              <w:rPr>
                <w:rFonts w:cstheme="minorHAnsi"/>
                <w:sz w:val="18"/>
                <w:szCs w:val="18"/>
                <w:lang w:eastAsia="en-US"/>
              </w:rPr>
              <w:t xml:space="preserve">Gwarancja min. </w:t>
            </w:r>
            <w:r w:rsidRPr="00AB3294">
              <w:rPr>
                <w:rFonts w:cstheme="minorHAnsi"/>
                <w:b/>
                <w:bCs/>
                <w:sz w:val="18"/>
                <w:szCs w:val="18"/>
                <w:lang w:eastAsia="en-US"/>
              </w:rPr>
              <w:t>24 miesiące</w:t>
            </w:r>
            <w:r w:rsidRPr="00AB3294">
              <w:rPr>
                <w:rFonts w:cstheme="minorHAnsi"/>
                <w:sz w:val="18"/>
                <w:szCs w:val="18"/>
                <w:lang w:eastAsia="en-US"/>
              </w:rPr>
              <w:t xml:space="preserve"> zawierająca w cenie min. 1 przegląd techniczny po 12  miesiącach użytkowania.</w:t>
            </w:r>
          </w:p>
        </w:tc>
      </w:tr>
    </w:tbl>
    <w:p w14:paraId="3BEDEEBB" w14:textId="77777777" w:rsidR="00E70FF6" w:rsidRPr="00AB3294" w:rsidRDefault="00E70FF6" w:rsidP="00E70FF6">
      <w:pPr>
        <w:rPr>
          <w:rFonts w:eastAsia="Times New Roman" w:cstheme="minorHAnsi"/>
          <w:kern w:val="0"/>
          <w:sz w:val="18"/>
          <w:szCs w:val="18"/>
        </w:rPr>
      </w:pPr>
    </w:p>
    <w:p w14:paraId="31EC5CF8" w14:textId="77777777" w:rsidR="00E70FF6" w:rsidRPr="00AB3294" w:rsidRDefault="00E70FF6" w:rsidP="00E70FF6">
      <w:pPr>
        <w:rPr>
          <w:rFonts w:cstheme="minorHAnsi"/>
          <w:sz w:val="18"/>
          <w:szCs w:val="18"/>
        </w:rPr>
      </w:pPr>
    </w:p>
    <w:p w14:paraId="53B7522F" w14:textId="77777777" w:rsidR="00E70FF6" w:rsidRPr="00AB3294" w:rsidRDefault="00E70FF6" w:rsidP="00E70FF6">
      <w:pPr>
        <w:rPr>
          <w:rFonts w:cstheme="minorHAnsi"/>
          <w:b/>
          <w:bCs/>
          <w:sz w:val="18"/>
          <w:szCs w:val="18"/>
        </w:rPr>
      </w:pPr>
      <w:r w:rsidRPr="00AB3294">
        <w:rPr>
          <w:rFonts w:cstheme="minorHAnsi"/>
          <w:b/>
          <w:bCs/>
          <w:sz w:val="18"/>
          <w:szCs w:val="18"/>
        </w:rPr>
        <w:t>Krzesełko kardiologiczne</w:t>
      </w:r>
    </w:p>
    <w:tbl>
      <w:tblPr>
        <w:tblW w:w="8670" w:type="dxa"/>
        <w:tblBorders>
          <w:top w:val="single" w:sz="4" w:space="0" w:color="000001"/>
          <w:left w:val="single" w:sz="4" w:space="0" w:color="000001"/>
          <w:bottom w:val="single" w:sz="4" w:space="0" w:color="000001"/>
          <w:insideH w:val="single" w:sz="4" w:space="0" w:color="000001"/>
          <w:insideV w:val="nil"/>
        </w:tblBorders>
        <w:tblLayout w:type="fixed"/>
        <w:tblCellMar>
          <w:left w:w="65" w:type="dxa"/>
          <w:right w:w="70" w:type="dxa"/>
        </w:tblCellMar>
        <w:tblLook w:val="04A0" w:firstRow="1" w:lastRow="0" w:firstColumn="1" w:lastColumn="0" w:noHBand="0" w:noVBand="1"/>
      </w:tblPr>
      <w:tblGrid>
        <w:gridCol w:w="8670"/>
      </w:tblGrid>
      <w:tr w:rsidR="00E70FF6" w:rsidRPr="00AB3294" w14:paraId="299DABEF" w14:textId="77777777" w:rsidTr="00E70FF6">
        <w:trPr>
          <w:trHeight w:val="300"/>
        </w:trPr>
        <w:tc>
          <w:tcPr>
            <w:tcW w:w="8666" w:type="dxa"/>
            <w:tcBorders>
              <w:top w:val="single" w:sz="4" w:space="0" w:color="000001"/>
              <w:left w:val="single" w:sz="4" w:space="0" w:color="000001"/>
              <w:bottom w:val="single" w:sz="4" w:space="0" w:color="000001"/>
              <w:right w:val="nil"/>
            </w:tcBorders>
            <w:shd w:val="clear" w:color="auto" w:fill="FFFFFF"/>
            <w:hideMark/>
          </w:tcPr>
          <w:p w14:paraId="3AD8C8D7" w14:textId="77777777" w:rsidR="00E70FF6" w:rsidRPr="00AB3294" w:rsidRDefault="00E70FF6">
            <w:pPr>
              <w:widowControl w:val="0"/>
              <w:suppressAutoHyphens/>
              <w:spacing w:line="256" w:lineRule="auto"/>
              <w:textAlignment w:val="baseline"/>
              <w:rPr>
                <w:rFonts w:cstheme="minorHAnsi"/>
                <w:sz w:val="18"/>
                <w:szCs w:val="18"/>
                <w:lang w:eastAsia="ar-SA"/>
                <w14:ligatures w14:val="none"/>
              </w:rPr>
            </w:pPr>
            <w:r w:rsidRPr="00AB3294">
              <w:rPr>
                <w:rFonts w:cstheme="minorHAnsi"/>
                <w:sz w:val="18"/>
                <w:szCs w:val="18"/>
                <w:lang w:eastAsia="ar-SA"/>
                <w14:ligatures w14:val="none"/>
              </w:rPr>
              <w:t>4 koła w tym 2 skrętne</w:t>
            </w:r>
          </w:p>
        </w:tc>
      </w:tr>
      <w:tr w:rsidR="00E70FF6" w:rsidRPr="00AB3294" w14:paraId="5D11DC54" w14:textId="77777777" w:rsidTr="00E70FF6">
        <w:trPr>
          <w:trHeight w:val="300"/>
        </w:trPr>
        <w:tc>
          <w:tcPr>
            <w:tcW w:w="8666" w:type="dxa"/>
            <w:tcBorders>
              <w:top w:val="single" w:sz="4" w:space="0" w:color="000001"/>
              <w:left w:val="single" w:sz="4" w:space="0" w:color="000001"/>
              <w:bottom w:val="single" w:sz="4" w:space="0" w:color="000001"/>
              <w:right w:val="nil"/>
            </w:tcBorders>
            <w:shd w:val="clear" w:color="auto" w:fill="FFFFFF"/>
            <w:hideMark/>
          </w:tcPr>
          <w:p w14:paraId="20D9C2C6" w14:textId="77777777" w:rsidR="00E70FF6" w:rsidRPr="00AB3294" w:rsidRDefault="00E70FF6">
            <w:pPr>
              <w:widowControl w:val="0"/>
              <w:suppressAutoHyphens/>
              <w:spacing w:line="256" w:lineRule="auto"/>
              <w:textAlignment w:val="baseline"/>
              <w:rPr>
                <w:rFonts w:cstheme="minorHAnsi"/>
                <w:sz w:val="18"/>
                <w:szCs w:val="18"/>
                <w:lang w:eastAsia="ar-SA"/>
                <w14:ligatures w14:val="none"/>
              </w:rPr>
            </w:pPr>
            <w:r w:rsidRPr="00AB3294">
              <w:rPr>
                <w:rFonts w:cstheme="minorHAnsi"/>
                <w:sz w:val="18"/>
                <w:szCs w:val="18"/>
                <w:lang w:eastAsia="ar-SA"/>
                <w14:ligatures w14:val="none"/>
              </w:rPr>
              <w:t>Hamulce na kołach tylnych</w:t>
            </w:r>
          </w:p>
        </w:tc>
      </w:tr>
      <w:tr w:rsidR="00E70FF6" w:rsidRPr="00AB3294" w14:paraId="1FAC2945" w14:textId="77777777" w:rsidTr="00E70FF6">
        <w:trPr>
          <w:trHeight w:val="300"/>
        </w:trPr>
        <w:tc>
          <w:tcPr>
            <w:tcW w:w="8666" w:type="dxa"/>
            <w:tcBorders>
              <w:top w:val="single" w:sz="4" w:space="0" w:color="000001"/>
              <w:left w:val="single" w:sz="4" w:space="0" w:color="000001"/>
              <w:bottom w:val="single" w:sz="4" w:space="0" w:color="000001"/>
              <w:right w:val="nil"/>
            </w:tcBorders>
            <w:shd w:val="clear" w:color="auto" w:fill="FFFFFF"/>
            <w:hideMark/>
          </w:tcPr>
          <w:p w14:paraId="113E576A" w14:textId="77777777" w:rsidR="00E70FF6" w:rsidRPr="00AB3294" w:rsidRDefault="00E70FF6">
            <w:pPr>
              <w:widowControl w:val="0"/>
              <w:suppressAutoHyphens/>
              <w:spacing w:line="256" w:lineRule="auto"/>
              <w:textAlignment w:val="baseline"/>
              <w:rPr>
                <w:rFonts w:cstheme="minorHAnsi"/>
                <w:sz w:val="18"/>
                <w:szCs w:val="18"/>
                <w:lang w:eastAsia="ar-SA"/>
                <w14:ligatures w14:val="none"/>
              </w:rPr>
            </w:pPr>
            <w:r w:rsidRPr="00AB3294">
              <w:rPr>
                <w:rFonts w:cstheme="minorHAnsi"/>
                <w:sz w:val="18"/>
                <w:szCs w:val="18"/>
                <w:lang w:eastAsia="ar-SA"/>
                <w14:ligatures w14:val="none"/>
              </w:rPr>
              <w:t>Możliwość złożenia do transportu w ambulansie</w:t>
            </w:r>
          </w:p>
        </w:tc>
      </w:tr>
      <w:tr w:rsidR="00E70FF6" w:rsidRPr="00AB3294" w14:paraId="6DE073FE" w14:textId="77777777" w:rsidTr="00E70FF6">
        <w:trPr>
          <w:trHeight w:val="300"/>
        </w:trPr>
        <w:tc>
          <w:tcPr>
            <w:tcW w:w="8666" w:type="dxa"/>
            <w:tcBorders>
              <w:top w:val="single" w:sz="4" w:space="0" w:color="000001"/>
              <w:left w:val="single" w:sz="4" w:space="0" w:color="000001"/>
              <w:bottom w:val="single" w:sz="4" w:space="0" w:color="000001"/>
              <w:right w:val="nil"/>
            </w:tcBorders>
            <w:shd w:val="clear" w:color="auto" w:fill="FFFFFF"/>
            <w:hideMark/>
          </w:tcPr>
          <w:p w14:paraId="2AB7F28A" w14:textId="77777777" w:rsidR="00E70FF6" w:rsidRPr="00AB3294" w:rsidRDefault="00E70FF6">
            <w:pPr>
              <w:widowControl w:val="0"/>
              <w:suppressAutoHyphens/>
              <w:spacing w:line="256" w:lineRule="auto"/>
              <w:textAlignment w:val="baseline"/>
              <w:rPr>
                <w:rFonts w:cstheme="minorHAnsi"/>
                <w:sz w:val="18"/>
                <w:szCs w:val="18"/>
                <w:lang w:eastAsia="ar-SA"/>
                <w14:ligatures w14:val="none"/>
              </w:rPr>
            </w:pPr>
            <w:r w:rsidRPr="00AB3294">
              <w:rPr>
                <w:rFonts w:cstheme="minorHAnsi"/>
                <w:sz w:val="18"/>
                <w:szCs w:val="18"/>
                <w:lang w:eastAsia="ar-SA"/>
                <w14:ligatures w14:val="none"/>
              </w:rPr>
              <w:t>Siedzisko instalowane na stałe</w:t>
            </w:r>
          </w:p>
        </w:tc>
      </w:tr>
      <w:tr w:rsidR="00E70FF6" w:rsidRPr="00AB3294" w14:paraId="56670980" w14:textId="77777777" w:rsidTr="00E70FF6">
        <w:trPr>
          <w:trHeight w:val="300"/>
        </w:trPr>
        <w:tc>
          <w:tcPr>
            <w:tcW w:w="8666" w:type="dxa"/>
            <w:tcBorders>
              <w:top w:val="single" w:sz="4" w:space="0" w:color="000001"/>
              <w:left w:val="single" w:sz="4" w:space="0" w:color="000001"/>
              <w:bottom w:val="single" w:sz="4" w:space="0" w:color="000001"/>
              <w:right w:val="nil"/>
            </w:tcBorders>
            <w:shd w:val="clear" w:color="auto" w:fill="FFFFFF"/>
            <w:hideMark/>
          </w:tcPr>
          <w:p w14:paraId="56CECBA3" w14:textId="77777777" w:rsidR="00E70FF6" w:rsidRPr="00AB3294" w:rsidRDefault="00E70FF6">
            <w:pPr>
              <w:widowControl w:val="0"/>
              <w:suppressAutoHyphens/>
              <w:spacing w:line="256" w:lineRule="auto"/>
              <w:textAlignment w:val="baseline"/>
              <w:rPr>
                <w:rFonts w:cstheme="minorHAnsi"/>
                <w:sz w:val="18"/>
                <w:szCs w:val="18"/>
                <w:lang w:eastAsia="ar-SA"/>
                <w14:ligatures w14:val="none"/>
              </w:rPr>
            </w:pPr>
            <w:r w:rsidRPr="00AB3294">
              <w:rPr>
                <w:rFonts w:cstheme="minorHAnsi"/>
                <w:sz w:val="18"/>
                <w:szCs w:val="18"/>
                <w:lang w:eastAsia="ar-SA"/>
                <w14:ligatures w14:val="none"/>
              </w:rPr>
              <w:t>Wysuwane i blokowane rączki przednie w min. 3 zakresach</w:t>
            </w:r>
          </w:p>
        </w:tc>
      </w:tr>
      <w:tr w:rsidR="00E70FF6" w:rsidRPr="00AB3294" w14:paraId="5749AAD6" w14:textId="77777777" w:rsidTr="00E70FF6">
        <w:trPr>
          <w:trHeight w:val="300"/>
        </w:trPr>
        <w:tc>
          <w:tcPr>
            <w:tcW w:w="8666" w:type="dxa"/>
            <w:tcBorders>
              <w:top w:val="single" w:sz="4" w:space="0" w:color="000001"/>
              <w:left w:val="single" w:sz="4" w:space="0" w:color="000001"/>
              <w:bottom w:val="single" w:sz="4" w:space="0" w:color="000001"/>
              <w:right w:val="nil"/>
            </w:tcBorders>
            <w:shd w:val="clear" w:color="auto" w:fill="FFFFFF"/>
            <w:hideMark/>
          </w:tcPr>
          <w:p w14:paraId="49E452CF" w14:textId="77777777" w:rsidR="00E70FF6" w:rsidRPr="00AB3294" w:rsidRDefault="00E70FF6">
            <w:pPr>
              <w:widowControl w:val="0"/>
              <w:suppressAutoHyphens/>
              <w:spacing w:line="256" w:lineRule="auto"/>
              <w:textAlignment w:val="baseline"/>
              <w:rPr>
                <w:rFonts w:cstheme="minorHAnsi"/>
                <w:sz w:val="18"/>
                <w:szCs w:val="18"/>
                <w:lang w:eastAsia="ar-SA"/>
                <w14:ligatures w14:val="none"/>
              </w:rPr>
            </w:pPr>
            <w:r w:rsidRPr="00AB3294">
              <w:rPr>
                <w:rFonts w:cstheme="minorHAnsi"/>
                <w:sz w:val="18"/>
                <w:szCs w:val="18"/>
                <w:lang w:eastAsia="ar-SA"/>
                <w14:ligatures w14:val="none"/>
              </w:rPr>
              <w:t>Wysuwany i blokowany uchwyt ramy oparcia w min. 3 zakresach,</w:t>
            </w:r>
          </w:p>
        </w:tc>
      </w:tr>
      <w:tr w:rsidR="00E70FF6" w:rsidRPr="00AB3294" w14:paraId="67869519" w14:textId="77777777" w:rsidTr="00E70FF6">
        <w:trPr>
          <w:trHeight w:val="300"/>
        </w:trPr>
        <w:tc>
          <w:tcPr>
            <w:tcW w:w="8666" w:type="dxa"/>
            <w:tcBorders>
              <w:top w:val="single" w:sz="4" w:space="0" w:color="000001"/>
              <w:left w:val="single" w:sz="4" w:space="0" w:color="000001"/>
              <w:bottom w:val="single" w:sz="4" w:space="0" w:color="000001"/>
              <w:right w:val="nil"/>
            </w:tcBorders>
            <w:shd w:val="clear" w:color="auto" w:fill="FFFFFF"/>
            <w:hideMark/>
          </w:tcPr>
          <w:p w14:paraId="402BB333" w14:textId="77777777" w:rsidR="00E70FF6" w:rsidRPr="00AB3294" w:rsidRDefault="00E70FF6">
            <w:pPr>
              <w:widowControl w:val="0"/>
              <w:suppressAutoHyphens/>
              <w:spacing w:line="256" w:lineRule="auto"/>
              <w:textAlignment w:val="baseline"/>
              <w:rPr>
                <w:rFonts w:cstheme="minorHAnsi"/>
                <w:sz w:val="18"/>
                <w:szCs w:val="18"/>
                <w:lang w:eastAsia="ar-SA"/>
                <w14:ligatures w14:val="none"/>
              </w:rPr>
            </w:pPr>
            <w:r w:rsidRPr="00AB3294">
              <w:rPr>
                <w:rFonts w:cstheme="minorHAnsi"/>
                <w:sz w:val="18"/>
                <w:szCs w:val="18"/>
                <w:lang w:eastAsia="ar-SA"/>
                <w14:ligatures w14:val="none"/>
              </w:rPr>
              <w:t>Udźwig min. 220 kg</w:t>
            </w:r>
          </w:p>
        </w:tc>
      </w:tr>
      <w:tr w:rsidR="00E70FF6" w:rsidRPr="00AB3294" w14:paraId="3BCE86B8" w14:textId="77777777" w:rsidTr="00E70FF6">
        <w:trPr>
          <w:trHeight w:val="300"/>
        </w:trPr>
        <w:tc>
          <w:tcPr>
            <w:tcW w:w="8666" w:type="dxa"/>
            <w:tcBorders>
              <w:top w:val="single" w:sz="4" w:space="0" w:color="000001"/>
              <w:left w:val="single" w:sz="4" w:space="0" w:color="000001"/>
              <w:bottom w:val="single" w:sz="4" w:space="0" w:color="000001"/>
              <w:right w:val="nil"/>
            </w:tcBorders>
            <w:shd w:val="clear" w:color="auto" w:fill="FFFFFF"/>
            <w:hideMark/>
          </w:tcPr>
          <w:p w14:paraId="3112DDAA" w14:textId="77777777" w:rsidR="00E70FF6" w:rsidRPr="00AB3294" w:rsidRDefault="00E70FF6">
            <w:pPr>
              <w:widowControl w:val="0"/>
              <w:suppressAutoHyphens/>
              <w:spacing w:line="256" w:lineRule="auto"/>
              <w:textAlignment w:val="baseline"/>
              <w:rPr>
                <w:rFonts w:cstheme="minorHAnsi"/>
                <w:sz w:val="18"/>
                <w:szCs w:val="18"/>
                <w:lang w:eastAsia="ar-SA"/>
                <w14:ligatures w14:val="none"/>
              </w:rPr>
            </w:pPr>
            <w:r w:rsidRPr="00AB3294">
              <w:rPr>
                <w:rFonts w:cstheme="minorHAnsi"/>
                <w:sz w:val="18"/>
                <w:szCs w:val="18"/>
                <w:lang w:eastAsia="ar-SA"/>
                <w14:ligatures w14:val="none"/>
              </w:rPr>
              <w:t>Podpórka pod stopy pacjenta stała plus dodatkowa rozkładana</w:t>
            </w:r>
          </w:p>
        </w:tc>
      </w:tr>
      <w:tr w:rsidR="00E70FF6" w:rsidRPr="00AB3294" w14:paraId="5F80ADED" w14:textId="77777777" w:rsidTr="00E70FF6">
        <w:trPr>
          <w:trHeight w:val="300"/>
        </w:trPr>
        <w:tc>
          <w:tcPr>
            <w:tcW w:w="8666" w:type="dxa"/>
            <w:tcBorders>
              <w:top w:val="single" w:sz="4" w:space="0" w:color="000001"/>
              <w:left w:val="single" w:sz="4" w:space="0" w:color="000001"/>
              <w:bottom w:val="single" w:sz="4" w:space="0" w:color="000001"/>
              <w:right w:val="nil"/>
            </w:tcBorders>
            <w:shd w:val="clear" w:color="auto" w:fill="FFFFFF"/>
            <w:hideMark/>
          </w:tcPr>
          <w:p w14:paraId="7D131103" w14:textId="77777777" w:rsidR="00E70FF6" w:rsidRPr="00AB3294" w:rsidRDefault="00E70FF6">
            <w:pPr>
              <w:widowControl w:val="0"/>
              <w:suppressAutoHyphens/>
              <w:spacing w:line="256" w:lineRule="auto"/>
              <w:ind w:left="142"/>
              <w:textAlignment w:val="baseline"/>
              <w:rPr>
                <w:rFonts w:cstheme="minorHAnsi"/>
                <w:sz w:val="18"/>
                <w:szCs w:val="18"/>
                <w:lang w:eastAsia="ar-SA"/>
                <w14:ligatures w14:val="none"/>
              </w:rPr>
            </w:pPr>
            <w:r w:rsidRPr="00AB3294">
              <w:rPr>
                <w:rFonts w:cstheme="minorHAnsi"/>
                <w:sz w:val="18"/>
                <w:szCs w:val="18"/>
                <w:lang w:eastAsia="ar-SA"/>
                <w14:ligatures w14:val="none"/>
              </w:rPr>
              <w:t>4 pasy poprzeczne + stabilizator głowy</w:t>
            </w:r>
          </w:p>
        </w:tc>
      </w:tr>
      <w:tr w:rsidR="00E70FF6" w:rsidRPr="00AB3294" w14:paraId="3D30EEBB" w14:textId="77777777" w:rsidTr="00E70FF6">
        <w:trPr>
          <w:trHeight w:val="300"/>
        </w:trPr>
        <w:tc>
          <w:tcPr>
            <w:tcW w:w="8666" w:type="dxa"/>
            <w:tcBorders>
              <w:top w:val="single" w:sz="4" w:space="0" w:color="000001"/>
              <w:left w:val="single" w:sz="4" w:space="0" w:color="000001"/>
              <w:bottom w:val="single" w:sz="4" w:space="0" w:color="000001"/>
              <w:right w:val="nil"/>
            </w:tcBorders>
            <w:shd w:val="clear" w:color="auto" w:fill="FFFFFF"/>
            <w:hideMark/>
          </w:tcPr>
          <w:p w14:paraId="669D5774" w14:textId="77777777" w:rsidR="00E70FF6" w:rsidRPr="00AB3294" w:rsidRDefault="00E70FF6">
            <w:pPr>
              <w:widowControl w:val="0"/>
              <w:suppressAutoHyphens/>
              <w:spacing w:line="256" w:lineRule="auto"/>
              <w:ind w:left="142"/>
              <w:textAlignment w:val="baseline"/>
              <w:rPr>
                <w:rFonts w:cstheme="minorHAnsi"/>
                <w:sz w:val="18"/>
                <w:szCs w:val="18"/>
                <w:lang w:eastAsia="ar-SA"/>
                <w14:ligatures w14:val="none"/>
              </w:rPr>
            </w:pPr>
            <w:r w:rsidRPr="00AB3294">
              <w:rPr>
                <w:rFonts w:cstheme="minorHAnsi"/>
                <w:sz w:val="18"/>
                <w:szCs w:val="18"/>
                <w:lang w:eastAsia="ar-SA"/>
                <w14:ligatures w14:val="none"/>
              </w:rPr>
              <w:t>Dodatkowe rączki tylne blokowane po rozłożeniu,</w:t>
            </w:r>
          </w:p>
        </w:tc>
      </w:tr>
      <w:tr w:rsidR="00E70FF6" w:rsidRPr="00AB3294" w14:paraId="495AC64A" w14:textId="77777777" w:rsidTr="00E70FF6">
        <w:trPr>
          <w:trHeight w:val="300"/>
        </w:trPr>
        <w:tc>
          <w:tcPr>
            <w:tcW w:w="8666" w:type="dxa"/>
            <w:tcBorders>
              <w:top w:val="single" w:sz="4" w:space="0" w:color="000001"/>
              <w:left w:val="single" w:sz="4" w:space="0" w:color="000001"/>
              <w:bottom w:val="single" w:sz="4" w:space="0" w:color="000001"/>
              <w:right w:val="nil"/>
            </w:tcBorders>
            <w:shd w:val="clear" w:color="auto" w:fill="FFFFFF"/>
            <w:hideMark/>
          </w:tcPr>
          <w:p w14:paraId="194363DD" w14:textId="77777777" w:rsidR="00E70FF6" w:rsidRPr="00AB3294" w:rsidRDefault="00E70FF6">
            <w:pPr>
              <w:widowControl w:val="0"/>
              <w:suppressAutoHyphens/>
              <w:spacing w:line="256" w:lineRule="auto"/>
              <w:ind w:left="142"/>
              <w:textAlignment w:val="baseline"/>
              <w:rPr>
                <w:rFonts w:cstheme="minorHAnsi"/>
                <w:sz w:val="18"/>
                <w:szCs w:val="18"/>
                <w:lang w:eastAsia="ar-SA"/>
                <w14:ligatures w14:val="none"/>
              </w:rPr>
            </w:pPr>
            <w:r w:rsidRPr="00AB3294">
              <w:rPr>
                <w:rFonts w:cstheme="minorHAnsi"/>
                <w:sz w:val="18"/>
                <w:szCs w:val="18"/>
                <w:lang w:eastAsia="ar-SA"/>
                <w14:ligatures w14:val="none"/>
              </w:rPr>
              <w:t>Waga krzesełka max. 15 kg</w:t>
            </w:r>
          </w:p>
        </w:tc>
      </w:tr>
      <w:tr w:rsidR="00E70FF6" w:rsidRPr="00AB3294" w14:paraId="55BD7E96" w14:textId="77777777" w:rsidTr="00E70FF6">
        <w:trPr>
          <w:trHeight w:val="300"/>
        </w:trPr>
        <w:tc>
          <w:tcPr>
            <w:tcW w:w="8666" w:type="dxa"/>
            <w:tcBorders>
              <w:top w:val="single" w:sz="4" w:space="0" w:color="000001"/>
              <w:left w:val="single" w:sz="4" w:space="0" w:color="000001"/>
              <w:bottom w:val="single" w:sz="4" w:space="0" w:color="000001"/>
              <w:right w:val="nil"/>
            </w:tcBorders>
            <w:shd w:val="clear" w:color="auto" w:fill="FFFFFF"/>
            <w:hideMark/>
          </w:tcPr>
          <w:p w14:paraId="3A75D6C8" w14:textId="77777777" w:rsidR="00E70FF6" w:rsidRPr="00AB3294" w:rsidRDefault="00E70FF6">
            <w:pPr>
              <w:widowControl w:val="0"/>
              <w:suppressAutoHyphens/>
              <w:spacing w:line="256" w:lineRule="auto"/>
              <w:ind w:left="142"/>
              <w:textAlignment w:val="baseline"/>
              <w:rPr>
                <w:rFonts w:cstheme="minorHAnsi"/>
                <w:sz w:val="18"/>
                <w:szCs w:val="18"/>
                <w:lang w:eastAsia="ar-SA"/>
                <w14:ligatures w14:val="none"/>
              </w:rPr>
            </w:pPr>
            <w:r w:rsidRPr="00AB3294">
              <w:rPr>
                <w:rFonts w:cstheme="minorHAnsi"/>
                <w:sz w:val="18"/>
                <w:szCs w:val="18"/>
                <w:lang w:eastAsia="ar-SA"/>
                <w14:ligatures w14:val="none"/>
              </w:rPr>
              <w:t>System płozowy ułatwiający sprowadzanie pacjenta po schodach</w:t>
            </w:r>
          </w:p>
        </w:tc>
      </w:tr>
      <w:tr w:rsidR="00E70FF6" w:rsidRPr="00AB3294" w14:paraId="715CE7B8" w14:textId="77777777" w:rsidTr="00E70FF6">
        <w:trPr>
          <w:trHeight w:val="300"/>
        </w:trPr>
        <w:tc>
          <w:tcPr>
            <w:tcW w:w="8666" w:type="dxa"/>
            <w:tcBorders>
              <w:top w:val="single" w:sz="4" w:space="0" w:color="000001"/>
              <w:left w:val="single" w:sz="4" w:space="0" w:color="000001"/>
              <w:bottom w:val="single" w:sz="4" w:space="0" w:color="000001"/>
              <w:right w:val="nil"/>
            </w:tcBorders>
            <w:shd w:val="clear" w:color="auto" w:fill="FFFFFF"/>
            <w:hideMark/>
          </w:tcPr>
          <w:p w14:paraId="61AE28B7" w14:textId="77777777" w:rsidR="00E70FF6" w:rsidRPr="00AB3294" w:rsidRDefault="00E70FF6">
            <w:pPr>
              <w:widowControl w:val="0"/>
              <w:suppressAutoHyphens/>
              <w:spacing w:line="256" w:lineRule="auto"/>
              <w:ind w:left="142"/>
              <w:textAlignment w:val="baseline"/>
              <w:rPr>
                <w:rFonts w:cstheme="minorHAnsi"/>
                <w:bCs/>
                <w:sz w:val="18"/>
                <w:szCs w:val="18"/>
                <w:lang w:eastAsia="ar-SA"/>
                <w14:ligatures w14:val="none"/>
              </w:rPr>
            </w:pPr>
            <w:r w:rsidRPr="00AB3294">
              <w:rPr>
                <w:rFonts w:cstheme="minorHAnsi"/>
                <w:sz w:val="18"/>
                <w:szCs w:val="18"/>
                <w:lang w:eastAsia="ar-SA"/>
                <w14:ligatures w14:val="none"/>
              </w:rPr>
              <w:t xml:space="preserve">Krzesełko zgodne z Normą </w:t>
            </w:r>
            <w:r w:rsidRPr="00AB3294">
              <w:rPr>
                <w:rFonts w:cstheme="minorHAnsi"/>
                <w:bCs/>
                <w:sz w:val="18"/>
                <w:szCs w:val="18"/>
                <w:lang w:eastAsia="ar-SA"/>
                <w14:ligatures w14:val="none"/>
              </w:rPr>
              <w:t>PN-EN 1865-4:2012 lub równoważną</w:t>
            </w:r>
          </w:p>
        </w:tc>
      </w:tr>
      <w:tr w:rsidR="00E70FF6" w:rsidRPr="00AB3294" w14:paraId="6C714E44" w14:textId="77777777" w:rsidTr="00E70FF6">
        <w:trPr>
          <w:trHeight w:val="300"/>
        </w:trPr>
        <w:tc>
          <w:tcPr>
            <w:tcW w:w="8666" w:type="dxa"/>
            <w:tcBorders>
              <w:top w:val="single" w:sz="4" w:space="0" w:color="000001"/>
              <w:left w:val="single" w:sz="4" w:space="0" w:color="000001"/>
              <w:bottom w:val="single" w:sz="4" w:space="0" w:color="000001"/>
              <w:right w:val="nil"/>
            </w:tcBorders>
            <w:shd w:val="clear" w:color="auto" w:fill="FFFFFF"/>
            <w:hideMark/>
          </w:tcPr>
          <w:p w14:paraId="1432659F" w14:textId="77777777" w:rsidR="00E70FF6" w:rsidRPr="00AB3294" w:rsidRDefault="00E70FF6">
            <w:pPr>
              <w:widowControl w:val="0"/>
              <w:suppressAutoHyphens/>
              <w:spacing w:line="256" w:lineRule="auto"/>
              <w:ind w:left="142"/>
              <w:textAlignment w:val="baseline"/>
              <w:rPr>
                <w:rFonts w:cstheme="minorHAnsi"/>
                <w:sz w:val="18"/>
                <w:szCs w:val="18"/>
                <w:lang w:eastAsia="ar-SA"/>
                <w14:ligatures w14:val="none"/>
              </w:rPr>
            </w:pPr>
            <w:r w:rsidRPr="00AB3294">
              <w:rPr>
                <w:rFonts w:cstheme="minorHAnsi"/>
                <w:sz w:val="18"/>
                <w:szCs w:val="18"/>
                <w:lang w:eastAsia="ar-SA"/>
                <w14:ligatures w14:val="none"/>
              </w:rPr>
              <w:t>Deklaracja zgodności CE</w:t>
            </w:r>
          </w:p>
        </w:tc>
      </w:tr>
    </w:tbl>
    <w:p w14:paraId="51D467CF" w14:textId="77777777" w:rsidR="00E70FF6" w:rsidRPr="00AB3294" w:rsidRDefault="00E70FF6" w:rsidP="00E70FF6">
      <w:pPr>
        <w:rPr>
          <w:rFonts w:eastAsia="Times New Roman" w:cstheme="minorHAnsi"/>
          <w:kern w:val="0"/>
          <w:sz w:val="18"/>
          <w:szCs w:val="18"/>
        </w:rPr>
      </w:pPr>
    </w:p>
    <w:p w14:paraId="5C9F599F" w14:textId="77777777" w:rsidR="00E70FF6" w:rsidRPr="00AB3294" w:rsidRDefault="00E70FF6" w:rsidP="00E70FF6">
      <w:pPr>
        <w:rPr>
          <w:rFonts w:cstheme="minorHAnsi"/>
          <w:sz w:val="18"/>
          <w:szCs w:val="18"/>
        </w:rPr>
      </w:pPr>
    </w:p>
    <w:tbl>
      <w:tblPr>
        <w:tblW w:w="5369" w:type="pct"/>
        <w:tblInd w:w="-5" w:type="dxa"/>
        <w:tblBorders>
          <w:top w:val="single" w:sz="4" w:space="0" w:color="000001"/>
          <w:left w:val="single" w:sz="4" w:space="0" w:color="000001"/>
          <w:bottom w:val="single" w:sz="4" w:space="0" w:color="000001"/>
          <w:insideH w:val="single" w:sz="4" w:space="0" w:color="000001"/>
          <w:insideV w:val="nil"/>
        </w:tblBorders>
        <w:tblCellMar>
          <w:left w:w="65" w:type="dxa"/>
          <w:right w:w="70" w:type="dxa"/>
        </w:tblCellMar>
        <w:tblLook w:val="04A0" w:firstRow="1" w:lastRow="0" w:firstColumn="1" w:lastColumn="0" w:noHBand="0" w:noVBand="1"/>
      </w:tblPr>
      <w:tblGrid>
        <w:gridCol w:w="644"/>
        <w:gridCol w:w="4263"/>
        <w:gridCol w:w="1914"/>
        <w:gridCol w:w="3810"/>
      </w:tblGrid>
      <w:tr w:rsidR="00E70FF6" w:rsidRPr="00AB3294" w14:paraId="4360A7F9" w14:textId="77777777" w:rsidTr="00E70FF6">
        <w:trPr>
          <w:trHeight w:val="282"/>
        </w:trPr>
        <w:tc>
          <w:tcPr>
            <w:tcW w:w="303" w:type="pct"/>
            <w:tcBorders>
              <w:top w:val="single" w:sz="4" w:space="0" w:color="000001"/>
              <w:left w:val="single" w:sz="4" w:space="0" w:color="000001"/>
              <w:bottom w:val="single" w:sz="4" w:space="0" w:color="000001"/>
              <w:right w:val="single" w:sz="4" w:space="0" w:color="auto"/>
            </w:tcBorders>
            <w:shd w:val="clear" w:color="auto" w:fill="FFFFFF"/>
          </w:tcPr>
          <w:p w14:paraId="683E1867" w14:textId="77777777" w:rsidR="00E70FF6" w:rsidRPr="00AB3294" w:rsidRDefault="00E70FF6" w:rsidP="00E70FF6">
            <w:pPr>
              <w:widowControl w:val="0"/>
              <w:numPr>
                <w:ilvl w:val="0"/>
                <w:numId w:val="65"/>
              </w:numPr>
              <w:suppressAutoHyphens/>
              <w:autoSpaceDN w:val="0"/>
              <w:spacing w:before="100" w:after="100" w:line="276" w:lineRule="auto"/>
              <w:jc w:val="both"/>
              <w:textAlignment w:val="baseline"/>
              <w:rPr>
                <w:rFonts w:cstheme="minorHAnsi"/>
                <w:b/>
                <w:sz w:val="18"/>
                <w:szCs w:val="18"/>
                <w:lang w:eastAsia="en-US"/>
              </w:rPr>
            </w:pPr>
          </w:p>
        </w:tc>
        <w:tc>
          <w:tcPr>
            <w:tcW w:w="4697" w:type="pct"/>
            <w:gridSpan w:val="3"/>
            <w:tcBorders>
              <w:top w:val="single" w:sz="4" w:space="0" w:color="000001"/>
              <w:left w:val="single" w:sz="4" w:space="0" w:color="auto"/>
              <w:bottom w:val="single" w:sz="4" w:space="0" w:color="000001"/>
              <w:right w:val="single" w:sz="4" w:space="0" w:color="000001"/>
            </w:tcBorders>
            <w:shd w:val="clear" w:color="auto" w:fill="FFFFFF"/>
            <w:hideMark/>
          </w:tcPr>
          <w:p w14:paraId="313B19FC" w14:textId="77777777" w:rsidR="00E70FF6" w:rsidRPr="00AB3294" w:rsidRDefault="00E70FF6">
            <w:pPr>
              <w:widowControl w:val="0"/>
              <w:suppressAutoHyphens/>
              <w:autoSpaceDN w:val="0"/>
              <w:spacing w:before="100" w:after="100" w:line="256" w:lineRule="auto"/>
              <w:ind w:right="217"/>
              <w:textAlignment w:val="baseline"/>
              <w:rPr>
                <w:rFonts w:cstheme="minorHAnsi"/>
                <w:b/>
                <w:sz w:val="18"/>
                <w:szCs w:val="18"/>
                <w:lang w:eastAsia="en-US"/>
              </w:rPr>
            </w:pPr>
            <w:r w:rsidRPr="00AB3294">
              <w:rPr>
                <w:rFonts w:cstheme="minorHAnsi"/>
                <w:b/>
                <w:sz w:val="18"/>
                <w:szCs w:val="18"/>
                <w:lang w:eastAsia="en-US"/>
              </w:rPr>
              <w:t>NOSZE GŁÓWNE ELEKTRYCZNO-HYDRAULICZNE O UDŹWIGU POWYŻEJ 300 kg</w:t>
            </w:r>
          </w:p>
        </w:tc>
      </w:tr>
      <w:tr w:rsidR="00E70FF6" w:rsidRPr="00AB3294" w14:paraId="471534CD" w14:textId="77777777" w:rsidTr="00E70FF6">
        <w:trPr>
          <w:trHeight w:val="284"/>
        </w:trPr>
        <w:tc>
          <w:tcPr>
            <w:tcW w:w="5000" w:type="pct"/>
            <w:gridSpan w:val="4"/>
            <w:tcBorders>
              <w:top w:val="single" w:sz="4" w:space="0" w:color="000001"/>
              <w:left w:val="single" w:sz="4" w:space="0" w:color="000001"/>
              <w:bottom w:val="single" w:sz="4" w:space="0" w:color="000001"/>
              <w:right w:val="single" w:sz="4" w:space="0" w:color="000001"/>
            </w:tcBorders>
            <w:shd w:val="clear" w:color="auto" w:fill="FFFFFF"/>
            <w:hideMark/>
          </w:tcPr>
          <w:p w14:paraId="6E18C39C" w14:textId="77777777" w:rsidR="00E70FF6" w:rsidRPr="00AB3294" w:rsidRDefault="00E70FF6">
            <w:pPr>
              <w:tabs>
                <w:tab w:val="left" w:pos="2550"/>
              </w:tabs>
              <w:spacing w:before="100" w:line="256" w:lineRule="auto"/>
              <w:rPr>
                <w:rFonts w:cstheme="minorHAnsi"/>
                <w:sz w:val="18"/>
                <w:szCs w:val="18"/>
                <w:lang w:eastAsia="en-US"/>
              </w:rPr>
            </w:pPr>
            <w:r w:rsidRPr="00AB3294">
              <w:rPr>
                <w:rFonts w:cstheme="minorHAnsi"/>
                <w:sz w:val="18"/>
                <w:szCs w:val="18"/>
                <w:lang w:eastAsia="en-US"/>
              </w:rPr>
              <w:t xml:space="preserve">marka </w:t>
            </w:r>
          </w:p>
        </w:tc>
      </w:tr>
      <w:tr w:rsidR="00E70FF6" w:rsidRPr="00AB3294" w14:paraId="369C95F9" w14:textId="77777777" w:rsidTr="00E70FF6">
        <w:trPr>
          <w:trHeight w:val="284"/>
        </w:trPr>
        <w:tc>
          <w:tcPr>
            <w:tcW w:w="5000" w:type="pct"/>
            <w:gridSpan w:val="4"/>
            <w:tcBorders>
              <w:top w:val="single" w:sz="4" w:space="0" w:color="000001"/>
              <w:left w:val="single" w:sz="4" w:space="0" w:color="000001"/>
              <w:bottom w:val="single" w:sz="4" w:space="0" w:color="000001"/>
              <w:right w:val="single" w:sz="4" w:space="0" w:color="000001"/>
            </w:tcBorders>
            <w:shd w:val="clear" w:color="auto" w:fill="FFFFFF"/>
            <w:hideMark/>
          </w:tcPr>
          <w:p w14:paraId="13978381" w14:textId="77777777" w:rsidR="00E70FF6" w:rsidRPr="00AB3294" w:rsidRDefault="00E70FF6">
            <w:pPr>
              <w:tabs>
                <w:tab w:val="left" w:pos="1980"/>
              </w:tabs>
              <w:spacing w:before="100" w:line="256" w:lineRule="auto"/>
              <w:rPr>
                <w:rFonts w:cstheme="minorHAnsi"/>
                <w:sz w:val="18"/>
                <w:szCs w:val="18"/>
                <w:lang w:eastAsia="en-US"/>
              </w:rPr>
            </w:pPr>
            <w:r w:rsidRPr="00AB3294">
              <w:rPr>
                <w:rFonts w:cstheme="minorHAnsi"/>
                <w:sz w:val="18"/>
                <w:szCs w:val="18"/>
                <w:lang w:eastAsia="en-US"/>
              </w:rPr>
              <w:t>model</w:t>
            </w:r>
          </w:p>
        </w:tc>
      </w:tr>
      <w:tr w:rsidR="00E70FF6" w:rsidRPr="00AB3294" w14:paraId="7B92B13D"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vAlign w:val="center"/>
            <w:hideMark/>
          </w:tcPr>
          <w:p w14:paraId="30324E72"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1</w:t>
            </w:r>
          </w:p>
        </w:tc>
        <w:tc>
          <w:tcPr>
            <w:tcW w:w="2005" w:type="pct"/>
            <w:tcBorders>
              <w:top w:val="single" w:sz="4" w:space="0" w:color="000001"/>
              <w:left w:val="single" w:sz="4" w:space="0" w:color="000001"/>
              <w:bottom w:val="single" w:sz="4" w:space="0" w:color="000001"/>
              <w:right w:val="nil"/>
            </w:tcBorders>
            <w:shd w:val="clear" w:color="auto" w:fill="FFFFFF"/>
            <w:hideMark/>
          </w:tcPr>
          <w:p w14:paraId="14F82EDA"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Nosze fabrycznie nowe, monoblokowe, wielofunkcyjne, samojezdne, zasilane elektrycznie</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102A26F5"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3C253C9A" w14:textId="77777777" w:rsidR="00E70FF6" w:rsidRPr="00AB3294" w:rsidRDefault="00E70FF6">
            <w:pPr>
              <w:spacing w:before="100" w:line="256" w:lineRule="auto"/>
              <w:ind w:right="347"/>
              <w:rPr>
                <w:rFonts w:cstheme="minorHAnsi"/>
                <w:sz w:val="18"/>
                <w:szCs w:val="18"/>
                <w:lang w:eastAsia="en-US"/>
              </w:rPr>
            </w:pPr>
          </w:p>
        </w:tc>
      </w:tr>
      <w:tr w:rsidR="00E70FF6" w:rsidRPr="00AB3294" w14:paraId="16B5C4D5"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45A6746F"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2</w:t>
            </w:r>
          </w:p>
        </w:tc>
        <w:tc>
          <w:tcPr>
            <w:tcW w:w="2005" w:type="pct"/>
            <w:tcBorders>
              <w:top w:val="single" w:sz="4" w:space="0" w:color="000001"/>
              <w:left w:val="single" w:sz="4" w:space="0" w:color="000001"/>
              <w:bottom w:val="single" w:sz="4" w:space="0" w:color="000001"/>
              <w:right w:val="nil"/>
            </w:tcBorders>
            <w:shd w:val="clear" w:color="auto" w:fill="FFFFFF"/>
            <w:hideMark/>
          </w:tcPr>
          <w:p w14:paraId="1DCDA928"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Wykonane z materiału odpornego na korozje lub z materiału zabezpieczonego przed korozją</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75DF2D68"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0DDDF2BC" w14:textId="77777777" w:rsidR="00E70FF6" w:rsidRPr="00AB3294" w:rsidRDefault="00E70FF6">
            <w:pPr>
              <w:spacing w:before="100" w:line="256" w:lineRule="auto"/>
              <w:rPr>
                <w:rFonts w:cstheme="minorHAnsi"/>
                <w:sz w:val="18"/>
                <w:szCs w:val="18"/>
                <w:lang w:eastAsia="en-US"/>
              </w:rPr>
            </w:pPr>
          </w:p>
        </w:tc>
      </w:tr>
      <w:tr w:rsidR="00E70FF6" w:rsidRPr="00AB3294" w14:paraId="240BE97C"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564CCB23"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3</w:t>
            </w:r>
          </w:p>
        </w:tc>
        <w:tc>
          <w:tcPr>
            <w:tcW w:w="2005" w:type="pct"/>
            <w:tcBorders>
              <w:top w:val="single" w:sz="4" w:space="0" w:color="000001"/>
              <w:left w:val="single" w:sz="4" w:space="0" w:color="000001"/>
              <w:bottom w:val="single" w:sz="4" w:space="0" w:color="000001"/>
              <w:right w:val="nil"/>
            </w:tcBorders>
            <w:shd w:val="clear" w:color="auto" w:fill="FFFFFF"/>
            <w:hideMark/>
          </w:tcPr>
          <w:p w14:paraId="5B19DA8D"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Długość całkowita noszy min. 190 cm</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09E22F17"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45352CFE" w14:textId="77777777" w:rsidR="00E70FF6" w:rsidRPr="00AB3294" w:rsidRDefault="00E70FF6">
            <w:pPr>
              <w:spacing w:before="100" w:line="256" w:lineRule="auto"/>
              <w:rPr>
                <w:rFonts w:cstheme="minorHAnsi"/>
                <w:sz w:val="18"/>
                <w:szCs w:val="18"/>
                <w:lang w:eastAsia="en-US"/>
              </w:rPr>
            </w:pPr>
          </w:p>
        </w:tc>
      </w:tr>
      <w:tr w:rsidR="00E70FF6" w:rsidRPr="00AB3294" w14:paraId="5499E093"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78091262"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4</w:t>
            </w:r>
          </w:p>
        </w:tc>
        <w:tc>
          <w:tcPr>
            <w:tcW w:w="2005" w:type="pct"/>
            <w:tcBorders>
              <w:top w:val="single" w:sz="4" w:space="0" w:color="000001"/>
              <w:left w:val="single" w:sz="4" w:space="0" w:color="000001"/>
              <w:bottom w:val="single" w:sz="4" w:space="0" w:color="000001"/>
              <w:right w:val="nil"/>
            </w:tcBorders>
            <w:shd w:val="clear" w:color="auto" w:fill="FFFFFF"/>
            <w:hideMark/>
          </w:tcPr>
          <w:p w14:paraId="0F133FBA"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Szerokość całkowita noszy min. 55 cm</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70807B70"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0C0C72B9" w14:textId="77777777" w:rsidR="00E70FF6" w:rsidRPr="00AB3294" w:rsidRDefault="00E70FF6">
            <w:pPr>
              <w:spacing w:before="100" w:line="256" w:lineRule="auto"/>
              <w:rPr>
                <w:rFonts w:cstheme="minorHAnsi"/>
                <w:sz w:val="18"/>
                <w:szCs w:val="18"/>
                <w:lang w:eastAsia="en-US"/>
              </w:rPr>
            </w:pPr>
          </w:p>
        </w:tc>
      </w:tr>
      <w:tr w:rsidR="00E70FF6" w:rsidRPr="00AB3294" w14:paraId="581CB8AA"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2E49382D"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5</w:t>
            </w:r>
          </w:p>
        </w:tc>
        <w:tc>
          <w:tcPr>
            <w:tcW w:w="2005" w:type="pct"/>
            <w:tcBorders>
              <w:top w:val="single" w:sz="4" w:space="0" w:color="000001"/>
              <w:left w:val="single" w:sz="4" w:space="0" w:color="000001"/>
              <w:bottom w:val="single" w:sz="4" w:space="0" w:color="000001"/>
              <w:right w:val="nil"/>
            </w:tcBorders>
            <w:shd w:val="clear" w:color="auto" w:fill="FFFFFF"/>
            <w:vAlign w:val="center"/>
            <w:hideMark/>
          </w:tcPr>
          <w:p w14:paraId="49FCE8D8"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Skracana rama noszy celem ułatwienia manewrowania w wąskich przestrzeniach.</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067D7FCA"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179C0947" w14:textId="77777777" w:rsidR="00E70FF6" w:rsidRPr="00AB3294" w:rsidRDefault="00E70FF6">
            <w:pPr>
              <w:spacing w:before="100" w:line="256" w:lineRule="auto"/>
              <w:rPr>
                <w:rFonts w:cstheme="minorHAnsi"/>
                <w:sz w:val="18"/>
                <w:szCs w:val="18"/>
                <w:lang w:eastAsia="en-US"/>
              </w:rPr>
            </w:pPr>
          </w:p>
        </w:tc>
      </w:tr>
      <w:tr w:rsidR="00E70FF6" w:rsidRPr="00AB3294" w14:paraId="5DE65A6C"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60E543B9"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6</w:t>
            </w:r>
          </w:p>
        </w:tc>
        <w:tc>
          <w:tcPr>
            <w:tcW w:w="2005" w:type="pct"/>
            <w:tcBorders>
              <w:top w:val="single" w:sz="4" w:space="0" w:color="000001"/>
              <w:left w:val="single" w:sz="4" w:space="0" w:color="000001"/>
              <w:bottom w:val="single" w:sz="4" w:space="0" w:color="000001"/>
              <w:right w:val="nil"/>
            </w:tcBorders>
            <w:shd w:val="clear" w:color="auto" w:fill="FFFFFF"/>
            <w:hideMark/>
          </w:tcPr>
          <w:p w14:paraId="5663F49C"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Całkowita długość noszy po skróceniu max. 155 cm.</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53ABEDCC"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05CE7EE2" w14:textId="77777777" w:rsidR="00E70FF6" w:rsidRPr="00AB3294" w:rsidRDefault="00E70FF6">
            <w:pPr>
              <w:spacing w:before="100" w:line="256" w:lineRule="auto"/>
              <w:rPr>
                <w:rFonts w:cstheme="minorHAnsi"/>
                <w:sz w:val="18"/>
                <w:szCs w:val="18"/>
                <w:lang w:eastAsia="en-US"/>
              </w:rPr>
            </w:pPr>
          </w:p>
        </w:tc>
      </w:tr>
      <w:tr w:rsidR="00E70FF6" w:rsidRPr="00AB3294" w14:paraId="4DB1A777"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6927D585"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7</w:t>
            </w:r>
          </w:p>
        </w:tc>
        <w:tc>
          <w:tcPr>
            <w:tcW w:w="2005" w:type="pct"/>
            <w:tcBorders>
              <w:top w:val="single" w:sz="4" w:space="0" w:color="000001"/>
              <w:left w:val="single" w:sz="4" w:space="0" w:color="000001"/>
              <w:bottom w:val="single" w:sz="4" w:space="0" w:color="000001"/>
              <w:right w:val="nil"/>
            </w:tcBorders>
            <w:shd w:val="clear" w:color="auto" w:fill="FFFFFF"/>
            <w:hideMark/>
          </w:tcPr>
          <w:p w14:paraId="38374BEC" w14:textId="77777777" w:rsidR="00E70FF6" w:rsidRPr="00AB3294" w:rsidRDefault="00E70FF6">
            <w:pPr>
              <w:spacing w:line="256" w:lineRule="auto"/>
              <w:rPr>
                <w:rFonts w:cstheme="minorHAnsi"/>
                <w:sz w:val="18"/>
                <w:szCs w:val="18"/>
                <w:lang w:eastAsia="en-US"/>
              </w:rPr>
            </w:pPr>
            <w:r w:rsidRPr="00AB3294">
              <w:rPr>
                <w:rFonts w:cstheme="minorHAnsi"/>
                <w:sz w:val="18"/>
                <w:szCs w:val="18"/>
                <w:lang w:eastAsia="en-US"/>
              </w:rPr>
              <w:t>Na ramie noszy pod wezgłowiem zainstalowana półka nieograniczająca funkcji skracania długości noszy o udźwigu min. 15 kg</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3C687932"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0EFE528D" w14:textId="77777777" w:rsidR="00E70FF6" w:rsidRPr="00AB3294" w:rsidRDefault="00E70FF6">
            <w:pPr>
              <w:spacing w:before="100" w:line="256" w:lineRule="auto"/>
              <w:rPr>
                <w:rFonts w:cstheme="minorHAnsi"/>
                <w:sz w:val="18"/>
                <w:szCs w:val="18"/>
                <w:lang w:eastAsia="en-US"/>
              </w:rPr>
            </w:pPr>
          </w:p>
        </w:tc>
      </w:tr>
      <w:tr w:rsidR="00E70FF6" w:rsidRPr="00AB3294" w14:paraId="22BDE8C6"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33725B92"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8</w:t>
            </w:r>
          </w:p>
        </w:tc>
        <w:tc>
          <w:tcPr>
            <w:tcW w:w="2005" w:type="pct"/>
            <w:tcBorders>
              <w:top w:val="single" w:sz="4" w:space="0" w:color="000001"/>
              <w:left w:val="single" w:sz="4" w:space="0" w:color="000001"/>
              <w:bottom w:val="single" w:sz="4" w:space="0" w:color="000001"/>
              <w:right w:val="nil"/>
            </w:tcBorders>
            <w:shd w:val="clear" w:color="auto" w:fill="FFFFFF"/>
            <w:hideMark/>
          </w:tcPr>
          <w:p w14:paraId="452FB3A0"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Płynna elektryczna i zapasowa manualna regulacja wysokości leża noszy w zakresie dolnym od min. 38 cm górnym do min. 100 cm</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520AD4D2"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04935203" w14:textId="77777777" w:rsidR="00E70FF6" w:rsidRPr="00AB3294" w:rsidRDefault="00E70FF6">
            <w:pPr>
              <w:spacing w:before="100" w:line="256" w:lineRule="auto"/>
              <w:rPr>
                <w:rFonts w:cstheme="minorHAnsi"/>
                <w:sz w:val="18"/>
                <w:szCs w:val="18"/>
                <w:lang w:eastAsia="en-US"/>
              </w:rPr>
            </w:pPr>
          </w:p>
        </w:tc>
      </w:tr>
      <w:tr w:rsidR="00E70FF6" w:rsidRPr="00AB3294" w14:paraId="6DE0F8F8"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6A97C9CC"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9</w:t>
            </w:r>
          </w:p>
        </w:tc>
        <w:tc>
          <w:tcPr>
            <w:tcW w:w="2005" w:type="pct"/>
            <w:tcBorders>
              <w:top w:val="single" w:sz="4" w:space="0" w:color="000001"/>
              <w:left w:val="single" w:sz="4" w:space="0" w:color="000001"/>
              <w:bottom w:val="single" w:sz="4" w:space="0" w:color="000001"/>
              <w:right w:val="nil"/>
            </w:tcBorders>
            <w:shd w:val="clear" w:color="auto" w:fill="FFFFFF"/>
            <w:hideMark/>
          </w:tcPr>
          <w:p w14:paraId="5C257717"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Udźwig noszy powyżej 300 kg</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2456A159"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2A788DB4" w14:textId="77777777" w:rsidR="00E70FF6" w:rsidRPr="00AB3294" w:rsidRDefault="00E70FF6">
            <w:pPr>
              <w:spacing w:before="100" w:line="256" w:lineRule="auto"/>
              <w:rPr>
                <w:rFonts w:cstheme="minorHAnsi"/>
                <w:sz w:val="18"/>
                <w:szCs w:val="18"/>
                <w:lang w:eastAsia="en-US"/>
              </w:rPr>
            </w:pPr>
          </w:p>
        </w:tc>
      </w:tr>
      <w:tr w:rsidR="00E70FF6" w:rsidRPr="00AB3294" w14:paraId="7B6CC0DF"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6ABC4657"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10</w:t>
            </w:r>
          </w:p>
        </w:tc>
        <w:tc>
          <w:tcPr>
            <w:tcW w:w="2005" w:type="pct"/>
            <w:tcBorders>
              <w:top w:val="single" w:sz="4" w:space="0" w:color="000001"/>
              <w:left w:val="single" w:sz="4" w:space="0" w:color="000001"/>
              <w:bottom w:val="single" w:sz="4" w:space="0" w:color="000001"/>
              <w:right w:val="nil"/>
            </w:tcBorders>
            <w:shd w:val="clear" w:color="auto" w:fill="FFFFFF"/>
            <w:hideMark/>
          </w:tcPr>
          <w:p w14:paraId="53E3685F"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Fabrycznie zamontowany gumowy odbojnik na całej długości bocznej ramy noszy chroniący przed uszkodzeniami przy otarciach lub uderzeniach podczas przenoszenia lub prowadzenia zestawu</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5627EC83"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54A93BEC" w14:textId="77777777" w:rsidR="00E70FF6" w:rsidRPr="00AB3294" w:rsidRDefault="00E70FF6">
            <w:pPr>
              <w:spacing w:before="100" w:line="256" w:lineRule="auto"/>
              <w:rPr>
                <w:rFonts w:cstheme="minorHAnsi"/>
                <w:sz w:val="18"/>
                <w:szCs w:val="18"/>
                <w:lang w:eastAsia="en-US"/>
              </w:rPr>
            </w:pPr>
          </w:p>
        </w:tc>
      </w:tr>
      <w:tr w:rsidR="00E70FF6" w:rsidRPr="00AB3294" w14:paraId="3DB22B75"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163019AF"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11</w:t>
            </w:r>
          </w:p>
        </w:tc>
        <w:tc>
          <w:tcPr>
            <w:tcW w:w="2005" w:type="pct"/>
            <w:tcBorders>
              <w:top w:val="single" w:sz="4" w:space="0" w:color="000001"/>
              <w:left w:val="single" w:sz="4" w:space="0" w:color="000001"/>
              <w:bottom w:val="single" w:sz="4" w:space="0" w:color="000001"/>
              <w:right w:val="nil"/>
            </w:tcBorders>
            <w:shd w:val="clear" w:color="auto" w:fill="FFFFFF"/>
            <w:hideMark/>
          </w:tcPr>
          <w:p w14:paraId="4E560CFD"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Nosze 3 segmentowe z możliwością ustawienia pozycji przeciwwstrząsowej oraz pozycji zmniejszającej napięcie mięśni brzucha</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563D2B83"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03BB261F" w14:textId="77777777" w:rsidR="00E70FF6" w:rsidRPr="00AB3294" w:rsidRDefault="00E70FF6">
            <w:pPr>
              <w:spacing w:before="100" w:line="256" w:lineRule="auto"/>
              <w:rPr>
                <w:rFonts w:cstheme="minorHAnsi"/>
                <w:sz w:val="18"/>
                <w:szCs w:val="18"/>
                <w:lang w:eastAsia="en-US"/>
              </w:rPr>
            </w:pPr>
          </w:p>
        </w:tc>
      </w:tr>
      <w:tr w:rsidR="00E70FF6" w:rsidRPr="00AB3294" w14:paraId="725D1515"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773A0A2E"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12</w:t>
            </w:r>
          </w:p>
        </w:tc>
        <w:tc>
          <w:tcPr>
            <w:tcW w:w="2005" w:type="pct"/>
            <w:tcBorders>
              <w:top w:val="single" w:sz="4" w:space="0" w:color="000001"/>
              <w:left w:val="single" w:sz="4" w:space="0" w:color="000001"/>
              <w:bottom w:val="single" w:sz="4" w:space="0" w:color="000001"/>
              <w:right w:val="nil"/>
            </w:tcBorders>
            <w:shd w:val="clear" w:color="auto" w:fill="FFFFFF"/>
            <w:hideMark/>
          </w:tcPr>
          <w:p w14:paraId="08A58F62"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Przystosowane do prowadzenia reanimacji, wyposażone w twardą płytę na całej długości pod materacem umożliwiającą ustawienie wszystkich dostępnym funkcji</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527A6211"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3C10FA3F" w14:textId="77777777" w:rsidR="00E70FF6" w:rsidRPr="00AB3294" w:rsidRDefault="00E70FF6">
            <w:pPr>
              <w:spacing w:before="100" w:line="256" w:lineRule="auto"/>
              <w:rPr>
                <w:rFonts w:cstheme="minorHAnsi"/>
                <w:sz w:val="18"/>
                <w:szCs w:val="18"/>
                <w:lang w:eastAsia="en-US"/>
              </w:rPr>
            </w:pPr>
          </w:p>
        </w:tc>
      </w:tr>
      <w:tr w:rsidR="00E70FF6" w:rsidRPr="00AB3294" w14:paraId="749EC680"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77FEAA6E"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13</w:t>
            </w:r>
          </w:p>
        </w:tc>
        <w:tc>
          <w:tcPr>
            <w:tcW w:w="2005" w:type="pct"/>
            <w:tcBorders>
              <w:top w:val="single" w:sz="4" w:space="0" w:color="000001"/>
              <w:left w:val="single" w:sz="4" w:space="0" w:color="000001"/>
              <w:bottom w:val="single" w:sz="4" w:space="0" w:color="000001"/>
              <w:right w:val="nil"/>
            </w:tcBorders>
            <w:shd w:val="clear" w:color="auto" w:fill="FFFFFF"/>
            <w:hideMark/>
          </w:tcPr>
          <w:p w14:paraId="7FDD3C10"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Płynna regulacja kąta nachylenia oparcia pleców wspomagana sprężyną gazową do min. 70 °</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655626A0"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3514A8DC" w14:textId="77777777" w:rsidR="00E70FF6" w:rsidRPr="00AB3294" w:rsidRDefault="00E70FF6">
            <w:pPr>
              <w:spacing w:before="100" w:line="256" w:lineRule="auto"/>
              <w:rPr>
                <w:rFonts w:cstheme="minorHAnsi"/>
                <w:sz w:val="18"/>
                <w:szCs w:val="18"/>
                <w:lang w:eastAsia="en-US"/>
              </w:rPr>
            </w:pPr>
          </w:p>
        </w:tc>
      </w:tr>
      <w:tr w:rsidR="00E70FF6" w:rsidRPr="00AB3294" w14:paraId="5683E7C7"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0A3220C1"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14</w:t>
            </w:r>
          </w:p>
        </w:tc>
        <w:tc>
          <w:tcPr>
            <w:tcW w:w="2005" w:type="pct"/>
            <w:tcBorders>
              <w:top w:val="single" w:sz="4" w:space="0" w:color="000001"/>
              <w:left w:val="single" w:sz="4" w:space="0" w:color="000001"/>
              <w:bottom w:val="single" w:sz="4" w:space="0" w:color="000001"/>
              <w:right w:val="nil"/>
            </w:tcBorders>
            <w:shd w:val="clear" w:color="auto" w:fill="FFFFFF"/>
            <w:hideMark/>
          </w:tcPr>
          <w:p w14:paraId="401F3027"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 xml:space="preserve">Rozkładane, regulowane w min. 7 pozycjach poręcze boczne zwiększające powierzchnię strefy do leżenia do szerokości min. 75 cm, zgodnie z zapisami normy PN-EN </w:t>
            </w:r>
            <w:r w:rsidRPr="00AB3294">
              <w:rPr>
                <w:rFonts w:cstheme="minorHAnsi"/>
                <w:sz w:val="18"/>
                <w:szCs w:val="18"/>
                <w:lang w:eastAsia="en-US"/>
              </w:rPr>
              <w:lastRenderedPageBreak/>
              <w:t>1865-3:2012+A1:2015 lub równoważnej. Dokumenty potwierdzające spełnienie ww. normy załączyć do oferty</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0787302C"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lastRenderedPageBreak/>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684FBFF4" w14:textId="77777777" w:rsidR="00E70FF6" w:rsidRPr="00AB3294" w:rsidRDefault="00E70FF6">
            <w:pPr>
              <w:spacing w:before="100" w:line="256" w:lineRule="auto"/>
              <w:rPr>
                <w:rFonts w:cstheme="minorHAnsi"/>
                <w:sz w:val="18"/>
                <w:szCs w:val="18"/>
                <w:lang w:eastAsia="en-US"/>
              </w:rPr>
            </w:pPr>
          </w:p>
        </w:tc>
      </w:tr>
      <w:tr w:rsidR="00E70FF6" w:rsidRPr="00AB3294" w14:paraId="691A1FE8"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1D5FABF7"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15</w:t>
            </w:r>
          </w:p>
        </w:tc>
        <w:tc>
          <w:tcPr>
            <w:tcW w:w="2005" w:type="pct"/>
            <w:tcBorders>
              <w:top w:val="single" w:sz="4" w:space="0" w:color="000001"/>
              <w:left w:val="single" w:sz="4" w:space="0" w:color="000001"/>
              <w:bottom w:val="single" w:sz="4" w:space="0" w:color="000001"/>
              <w:right w:val="nil"/>
            </w:tcBorders>
            <w:shd w:val="clear" w:color="auto" w:fill="FFFFFF"/>
            <w:hideMark/>
          </w:tcPr>
          <w:p w14:paraId="7A54E111"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Nosze wyposażone w 4 koła jezdne, obrotowe w zakresie 360° o średnicy min. 15 cm. Min. 2 koła wyposażone w hamulce.</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254B4E2D"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5502D7B5" w14:textId="77777777" w:rsidR="00E70FF6" w:rsidRPr="00AB3294" w:rsidRDefault="00E70FF6">
            <w:pPr>
              <w:spacing w:before="100" w:line="256" w:lineRule="auto"/>
              <w:rPr>
                <w:rFonts w:cstheme="minorHAnsi"/>
                <w:sz w:val="18"/>
                <w:szCs w:val="18"/>
                <w:lang w:eastAsia="en-US"/>
              </w:rPr>
            </w:pPr>
          </w:p>
        </w:tc>
      </w:tr>
      <w:tr w:rsidR="00E70FF6" w:rsidRPr="00AB3294" w14:paraId="1D44FC78"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2A46E95D"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16</w:t>
            </w:r>
          </w:p>
        </w:tc>
        <w:tc>
          <w:tcPr>
            <w:tcW w:w="2005" w:type="pct"/>
            <w:tcBorders>
              <w:top w:val="single" w:sz="4" w:space="0" w:color="000001"/>
              <w:left w:val="single" w:sz="4" w:space="0" w:color="000001"/>
              <w:bottom w:val="single" w:sz="4" w:space="0" w:color="000001"/>
              <w:right w:val="nil"/>
            </w:tcBorders>
            <w:shd w:val="clear" w:color="auto" w:fill="FFFFFF"/>
            <w:hideMark/>
          </w:tcPr>
          <w:p w14:paraId="7D7365B4"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2 koła kierunkowe z systemem blokady toczenia na wprost (zwolnienie i uruchomienie blokady dostępne z tyłu noszy)</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4F11B130"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74C74F95" w14:textId="77777777" w:rsidR="00E70FF6" w:rsidRPr="00AB3294" w:rsidRDefault="00E70FF6">
            <w:pPr>
              <w:spacing w:before="100" w:line="256" w:lineRule="auto"/>
              <w:rPr>
                <w:rFonts w:cstheme="minorHAnsi"/>
                <w:sz w:val="18"/>
                <w:szCs w:val="18"/>
                <w:lang w:eastAsia="en-US"/>
              </w:rPr>
            </w:pPr>
          </w:p>
        </w:tc>
      </w:tr>
      <w:tr w:rsidR="00E70FF6" w:rsidRPr="00AB3294" w14:paraId="77998942"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7A964C73"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17</w:t>
            </w:r>
          </w:p>
        </w:tc>
        <w:tc>
          <w:tcPr>
            <w:tcW w:w="2005" w:type="pct"/>
            <w:tcBorders>
              <w:top w:val="single" w:sz="4" w:space="0" w:color="000001"/>
              <w:left w:val="single" w:sz="4" w:space="0" w:color="000001"/>
              <w:bottom w:val="single" w:sz="4" w:space="0" w:color="000001"/>
              <w:right w:val="nil"/>
            </w:tcBorders>
            <w:shd w:val="clear" w:color="auto" w:fill="FFFFFF"/>
            <w:hideMark/>
          </w:tcPr>
          <w:p w14:paraId="72FFD534"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 xml:space="preserve">Dodatkowy system blokady toczenia na wprost dostępny z przodu noszy – </w:t>
            </w:r>
            <w:r w:rsidRPr="00AB3294">
              <w:rPr>
                <w:rFonts w:cstheme="minorHAnsi"/>
                <w:b/>
                <w:bCs/>
                <w:sz w:val="18"/>
                <w:szCs w:val="18"/>
                <w:lang w:eastAsia="en-US"/>
              </w:rPr>
              <w:t>parametr dodatkowo punktowany</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5BA32ECA" w14:textId="77777777" w:rsidR="00E70FF6" w:rsidRPr="00AB3294" w:rsidRDefault="00E70FF6">
            <w:pPr>
              <w:spacing w:before="100" w:after="200" w:line="276" w:lineRule="auto"/>
              <w:rPr>
                <w:rFonts w:cstheme="minorHAnsi"/>
                <w:b/>
                <w:bCs/>
                <w:sz w:val="18"/>
                <w:szCs w:val="18"/>
                <w:lang w:eastAsia="en-US"/>
              </w:rPr>
            </w:pPr>
            <w:r w:rsidRPr="00AB3294">
              <w:rPr>
                <w:rFonts w:cstheme="minorHAnsi"/>
                <w:b/>
                <w:bCs/>
                <w:sz w:val="18"/>
                <w:szCs w:val="18"/>
                <w:lang w:eastAsia="en-US"/>
              </w:rPr>
              <w:t>Dodatkowy system blokady – 10 pkt.</w:t>
            </w:r>
          </w:p>
          <w:p w14:paraId="1E46E1D0" w14:textId="77777777" w:rsidR="00E70FF6" w:rsidRPr="00AB3294" w:rsidRDefault="00E70FF6">
            <w:pPr>
              <w:spacing w:before="100" w:after="200" w:line="276" w:lineRule="auto"/>
              <w:rPr>
                <w:rFonts w:cstheme="minorHAnsi"/>
                <w:sz w:val="18"/>
                <w:szCs w:val="18"/>
                <w:lang w:eastAsia="en-US"/>
              </w:rPr>
            </w:pPr>
            <w:r w:rsidRPr="00AB3294">
              <w:rPr>
                <w:rFonts w:cstheme="minorHAnsi"/>
                <w:b/>
                <w:bCs/>
                <w:sz w:val="18"/>
                <w:szCs w:val="18"/>
                <w:lang w:eastAsia="en-US"/>
              </w:rPr>
              <w:t>Brak dodatkowego systemu – 0 pkt.</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2051A7A8" w14:textId="77777777" w:rsidR="00E70FF6" w:rsidRPr="00AB3294" w:rsidRDefault="00E70FF6">
            <w:pPr>
              <w:spacing w:before="100" w:line="256" w:lineRule="auto"/>
              <w:rPr>
                <w:rFonts w:cstheme="minorHAnsi"/>
                <w:sz w:val="18"/>
                <w:szCs w:val="18"/>
                <w:lang w:eastAsia="en-US"/>
              </w:rPr>
            </w:pPr>
          </w:p>
        </w:tc>
      </w:tr>
      <w:tr w:rsidR="00E70FF6" w:rsidRPr="00AB3294" w14:paraId="3155BD2A"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58338FC7"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18</w:t>
            </w:r>
          </w:p>
        </w:tc>
        <w:tc>
          <w:tcPr>
            <w:tcW w:w="2005" w:type="pct"/>
            <w:tcBorders>
              <w:top w:val="single" w:sz="4" w:space="0" w:color="000001"/>
              <w:left w:val="single" w:sz="4" w:space="0" w:color="000001"/>
              <w:bottom w:val="single" w:sz="4" w:space="0" w:color="000001"/>
              <w:right w:val="nil"/>
            </w:tcBorders>
            <w:shd w:val="clear" w:color="auto" w:fill="FFFFFF"/>
            <w:hideMark/>
          </w:tcPr>
          <w:p w14:paraId="4D1FA739"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3 częściowy, składany teleskopowo wieszak na płyny infuzyjne</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525F1F0E"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263744C3" w14:textId="77777777" w:rsidR="00E70FF6" w:rsidRPr="00AB3294" w:rsidRDefault="00E70FF6">
            <w:pPr>
              <w:spacing w:before="100" w:line="256" w:lineRule="auto"/>
              <w:rPr>
                <w:rFonts w:cstheme="minorHAnsi"/>
                <w:sz w:val="18"/>
                <w:szCs w:val="18"/>
                <w:lang w:eastAsia="en-US"/>
              </w:rPr>
            </w:pPr>
          </w:p>
        </w:tc>
      </w:tr>
      <w:tr w:rsidR="00E70FF6" w:rsidRPr="00AB3294" w14:paraId="55357AF9"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4146C34F" w14:textId="77777777" w:rsidR="00E70FF6" w:rsidRPr="00AB3294" w:rsidRDefault="00E70FF6">
            <w:pPr>
              <w:tabs>
                <w:tab w:val="left" w:pos="360"/>
              </w:tabs>
              <w:spacing w:before="100" w:after="200" w:line="276" w:lineRule="auto"/>
              <w:jc w:val="center"/>
              <w:rPr>
                <w:rFonts w:cstheme="minorHAnsi"/>
                <w:b/>
                <w:bCs/>
                <w:sz w:val="18"/>
                <w:szCs w:val="18"/>
                <w:lang w:eastAsia="en-US"/>
              </w:rPr>
            </w:pPr>
            <w:r w:rsidRPr="00AB3294">
              <w:rPr>
                <w:rFonts w:cstheme="minorHAnsi"/>
                <w:sz w:val="18"/>
                <w:szCs w:val="18"/>
                <w:lang w:eastAsia="en-US"/>
              </w:rPr>
              <w:t>19</w:t>
            </w:r>
          </w:p>
        </w:tc>
        <w:tc>
          <w:tcPr>
            <w:tcW w:w="2005" w:type="pct"/>
            <w:tcBorders>
              <w:top w:val="single" w:sz="4" w:space="0" w:color="000001"/>
              <w:left w:val="single" w:sz="4" w:space="0" w:color="000001"/>
              <w:bottom w:val="single" w:sz="4" w:space="0" w:color="000001"/>
              <w:right w:val="nil"/>
            </w:tcBorders>
            <w:shd w:val="clear" w:color="auto" w:fill="FFFFFF"/>
            <w:hideMark/>
          </w:tcPr>
          <w:p w14:paraId="52BF7960" w14:textId="77777777" w:rsidR="00E70FF6" w:rsidRPr="00AB3294" w:rsidRDefault="00E70FF6">
            <w:pPr>
              <w:spacing w:before="100" w:line="256" w:lineRule="auto"/>
              <w:rPr>
                <w:rFonts w:cstheme="minorHAnsi"/>
                <w:sz w:val="18"/>
                <w:szCs w:val="18"/>
                <w:lang w:eastAsia="en-US"/>
              </w:rPr>
            </w:pPr>
            <w:r w:rsidRPr="00AB3294">
              <w:rPr>
                <w:rFonts w:cstheme="minorHAnsi"/>
                <w:bCs/>
                <w:sz w:val="18"/>
                <w:szCs w:val="18"/>
                <w:lang w:eastAsia="en-US"/>
              </w:rPr>
              <w:t>Z zestawem pasów zabezpieczających pacjenta o regulowanej długości mocowanych bezpośrednio do ramy noszy oraz systemem pasów/uprzęży służących do transportu małych dzieci w pozycji leżącej lub siedzącej.</w:t>
            </w:r>
          </w:p>
        </w:tc>
        <w:tc>
          <w:tcPr>
            <w:tcW w:w="900" w:type="pct"/>
            <w:tcBorders>
              <w:top w:val="single" w:sz="4" w:space="0" w:color="000001"/>
              <w:left w:val="single" w:sz="4" w:space="0" w:color="000001"/>
              <w:bottom w:val="single" w:sz="4" w:space="0" w:color="000001"/>
              <w:right w:val="nil"/>
            </w:tcBorders>
            <w:shd w:val="clear" w:color="auto" w:fill="FFFFFF"/>
            <w:hideMark/>
          </w:tcPr>
          <w:p w14:paraId="16A04340"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1D40ACE4" w14:textId="77777777" w:rsidR="00E70FF6" w:rsidRPr="00AB3294" w:rsidRDefault="00E70FF6">
            <w:pPr>
              <w:spacing w:before="100" w:line="256" w:lineRule="auto"/>
              <w:rPr>
                <w:rFonts w:cstheme="minorHAnsi"/>
                <w:sz w:val="18"/>
                <w:szCs w:val="18"/>
                <w:lang w:eastAsia="en-US"/>
              </w:rPr>
            </w:pPr>
          </w:p>
        </w:tc>
      </w:tr>
      <w:tr w:rsidR="00E70FF6" w:rsidRPr="00AB3294" w14:paraId="59863450"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7FBB7B9E"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20</w:t>
            </w:r>
          </w:p>
        </w:tc>
        <w:tc>
          <w:tcPr>
            <w:tcW w:w="2005" w:type="pct"/>
            <w:tcBorders>
              <w:top w:val="single" w:sz="4" w:space="0" w:color="000001"/>
              <w:left w:val="single" w:sz="4" w:space="0" w:color="000001"/>
              <w:bottom w:val="single" w:sz="4" w:space="0" w:color="000001"/>
              <w:right w:val="nil"/>
            </w:tcBorders>
            <w:shd w:val="clear" w:color="auto" w:fill="FFFFFF"/>
            <w:hideMark/>
          </w:tcPr>
          <w:p w14:paraId="56826272"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Wyprofilowany materac, umożliwiający ustawienie wszystkich dostępnych pozycji transportowych, przystosowany do przewozu pacjentów otyłych o powierzchni antypoślizgowej, nie absorbujący krwi i płynów, odporny na środki dezynfekujące</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6307879A"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32EA1722" w14:textId="77777777" w:rsidR="00E70FF6" w:rsidRPr="00AB3294" w:rsidRDefault="00E70FF6">
            <w:pPr>
              <w:spacing w:before="100" w:line="256" w:lineRule="auto"/>
              <w:rPr>
                <w:rFonts w:cstheme="minorHAnsi"/>
                <w:sz w:val="18"/>
                <w:szCs w:val="18"/>
                <w:lang w:eastAsia="en-US"/>
              </w:rPr>
            </w:pPr>
          </w:p>
        </w:tc>
      </w:tr>
      <w:tr w:rsidR="00E70FF6" w:rsidRPr="00AB3294" w14:paraId="6310A26E"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0C91CD6A"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21</w:t>
            </w:r>
          </w:p>
        </w:tc>
        <w:tc>
          <w:tcPr>
            <w:tcW w:w="2005" w:type="pct"/>
            <w:tcBorders>
              <w:top w:val="single" w:sz="4" w:space="0" w:color="000001"/>
              <w:left w:val="single" w:sz="4" w:space="0" w:color="000001"/>
              <w:bottom w:val="single" w:sz="4" w:space="0" w:color="000001"/>
              <w:right w:val="nil"/>
            </w:tcBorders>
            <w:shd w:val="clear" w:color="auto" w:fill="FFFFFF"/>
            <w:hideMark/>
          </w:tcPr>
          <w:p w14:paraId="508201A5" w14:textId="77777777" w:rsidR="00E70FF6" w:rsidRPr="00AB3294" w:rsidRDefault="00E70FF6">
            <w:pPr>
              <w:spacing w:before="100" w:line="256" w:lineRule="auto"/>
              <w:rPr>
                <w:rFonts w:cstheme="minorHAnsi"/>
                <w:bCs/>
                <w:sz w:val="18"/>
                <w:szCs w:val="18"/>
                <w:lang w:eastAsia="en-US"/>
              </w:rPr>
            </w:pPr>
            <w:r w:rsidRPr="00AB3294">
              <w:rPr>
                <w:rFonts w:cstheme="minorHAnsi"/>
                <w:sz w:val="18"/>
                <w:szCs w:val="18"/>
                <w:lang w:eastAsia="en-US"/>
              </w:rPr>
              <w:t>Kodowane kontrastowymi kolorami oznakowanie elementów związanych z obsługą noszy w tym do sterowania noszy</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2686023E" w14:textId="77777777" w:rsidR="00E70FF6" w:rsidRPr="00AB3294" w:rsidRDefault="00E70FF6">
            <w:pPr>
              <w:spacing w:before="100" w:after="200" w:line="276" w:lineRule="auto"/>
              <w:jc w:val="center"/>
              <w:rPr>
                <w:rFonts w:cstheme="minorHAnsi"/>
                <w:bCs/>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7E10BC31" w14:textId="77777777" w:rsidR="00E70FF6" w:rsidRPr="00AB3294" w:rsidRDefault="00E70FF6">
            <w:pPr>
              <w:spacing w:before="100" w:line="256" w:lineRule="auto"/>
              <w:rPr>
                <w:rFonts w:cstheme="minorHAnsi"/>
                <w:bCs/>
                <w:sz w:val="18"/>
                <w:szCs w:val="18"/>
                <w:lang w:eastAsia="en-US"/>
              </w:rPr>
            </w:pPr>
          </w:p>
        </w:tc>
      </w:tr>
      <w:tr w:rsidR="00E70FF6" w:rsidRPr="00AB3294" w14:paraId="56519EE9"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10342EE7"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22</w:t>
            </w:r>
          </w:p>
        </w:tc>
        <w:tc>
          <w:tcPr>
            <w:tcW w:w="2005" w:type="pct"/>
            <w:tcBorders>
              <w:top w:val="single" w:sz="4" w:space="0" w:color="000001"/>
              <w:left w:val="single" w:sz="4" w:space="0" w:color="000001"/>
              <w:bottom w:val="single" w:sz="4" w:space="0" w:color="000001"/>
              <w:right w:val="nil"/>
            </w:tcBorders>
            <w:shd w:val="clear" w:color="auto" w:fill="FFFFFF"/>
            <w:hideMark/>
          </w:tcPr>
          <w:p w14:paraId="3CF81EB2"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 xml:space="preserve">Sterowanie elektryczne noszy dostępne na dwóch poziomach wysokości, zapewniające łatwą obsługę noszy personelowi medycznemu o zróżnicowanym wzroście – </w:t>
            </w:r>
            <w:r w:rsidRPr="00AB3294">
              <w:rPr>
                <w:rFonts w:cstheme="minorHAnsi"/>
                <w:b/>
                <w:bCs/>
                <w:sz w:val="18"/>
                <w:szCs w:val="18"/>
                <w:lang w:eastAsia="en-US"/>
              </w:rPr>
              <w:t>parametr dodatkowo punktowany</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15BE7725" w14:textId="77777777" w:rsidR="00E70FF6" w:rsidRPr="00AB3294" w:rsidRDefault="00E70FF6">
            <w:pPr>
              <w:spacing w:before="100" w:line="256" w:lineRule="auto"/>
              <w:rPr>
                <w:rFonts w:cstheme="minorHAnsi"/>
                <w:b/>
                <w:bCs/>
                <w:sz w:val="18"/>
                <w:szCs w:val="18"/>
                <w:lang w:eastAsia="en-US"/>
              </w:rPr>
            </w:pPr>
            <w:r w:rsidRPr="00AB3294">
              <w:rPr>
                <w:rFonts w:cstheme="minorHAnsi"/>
                <w:b/>
                <w:bCs/>
                <w:sz w:val="18"/>
                <w:szCs w:val="18"/>
                <w:lang w:eastAsia="en-US"/>
              </w:rPr>
              <w:t>Uchwyty do sterowania umieszczone na dwóch wysokościach – 10 pkt.</w:t>
            </w:r>
          </w:p>
          <w:p w14:paraId="46ED902C" w14:textId="77777777" w:rsidR="00E70FF6" w:rsidRPr="00AB3294" w:rsidRDefault="00E70FF6">
            <w:pPr>
              <w:spacing w:before="100" w:after="200" w:line="276" w:lineRule="auto"/>
              <w:rPr>
                <w:rFonts w:cstheme="minorHAnsi"/>
                <w:sz w:val="18"/>
                <w:szCs w:val="18"/>
                <w:lang w:eastAsia="en-US"/>
              </w:rPr>
            </w:pPr>
            <w:r w:rsidRPr="00AB3294">
              <w:rPr>
                <w:rFonts w:cstheme="minorHAnsi"/>
                <w:b/>
                <w:bCs/>
                <w:sz w:val="18"/>
                <w:szCs w:val="18"/>
                <w:lang w:eastAsia="en-US"/>
              </w:rPr>
              <w:t>Uchwyty do sterowana umieszczone na jednej wysokości – 0 pkt.</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22C0B7A3" w14:textId="77777777" w:rsidR="00E70FF6" w:rsidRPr="00AB3294" w:rsidRDefault="00E70FF6">
            <w:pPr>
              <w:spacing w:before="100" w:line="256" w:lineRule="auto"/>
              <w:rPr>
                <w:rFonts w:cstheme="minorHAnsi"/>
                <w:sz w:val="18"/>
                <w:szCs w:val="18"/>
                <w:lang w:eastAsia="en-US"/>
              </w:rPr>
            </w:pPr>
          </w:p>
        </w:tc>
      </w:tr>
      <w:tr w:rsidR="00E70FF6" w:rsidRPr="00AB3294" w14:paraId="21BD30CB"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144A416A"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23</w:t>
            </w:r>
          </w:p>
        </w:tc>
        <w:tc>
          <w:tcPr>
            <w:tcW w:w="2005" w:type="pct"/>
            <w:tcBorders>
              <w:top w:val="single" w:sz="4" w:space="0" w:color="000001"/>
              <w:left w:val="single" w:sz="4" w:space="0" w:color="000001"/>
              <w:bottom w:val="single" w:sz="4" w:space="0" w:color="000001"/>
              <w:right w:val="nil"/>
            </w:tcBorders>
            <w:shd w:val="clear" w:color="auto" w:fill="FFFFFF"/>
            <w:hideMark/>
          </w:tcPr>
          <w:p w14:paraId="7FBC4124"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W zestawie min. dwa akumulatory litowo - jonowe wyposażone we wskaźnik lub wyświetlacz umożliwiający sprawdzenie poziomu naładowania</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741C06C6"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723CCE24" w14:textId="77777777" w:rsidR="00E70FF6" w:rsidRPr="00AB3294" w:rsidRDefault="00E70FF6">
            <w:pPr>
              <w:spacing w:before="100" w:line="256" w:lineRule="auto"/>
              <w:rPr>
                <w:rFonts w:cstheme="minorHAnsi"/>
                <w:sz w:val="18"/>
                <w:szCs w:val="18"/>
                <w:lang w:eastAsia="en-US"/>
              </w:rPr>
            </w:pPr>
          </w:p>
        </w:tc>
      </w:tr>
      <w:tr w:rsidR="00E70FF6" w:rsidRPr="00AB3294" w14:paraId="6F45CAE8"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72059D02"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24</w:t>
            </w:r>
          </w:p>
        </w:tc>
        <w:tc>
          <w:tcPr>
            <w:tcW w:w="2005" w:type="pct"/>
            <w:tcBorders>
              <w:top w:val="single" w:sz="4" w:space="0" w:color="000001"/>
              <w:left w:val="single" w:sz="4" w:space="0" w:color="000001"/>
              <w:bottom w:val="single" w:sz="4" w:space="0" w:color="000001"/>
              <w:right w:val="nil"/>
            </w:tcBorders>
            <w:shd w:val="clear" w:color="auto" w:fill="FFFFFF"/>
            <w:hideMark/>
          </w:tcPr>
          <w:p w14:paraId="5C653795"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W zestawie ładowarka akumulatorów noszy zasilana napięciem 230V</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321231A9"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7F07F4C3" w14:textId="77777777" w:rsidR="00E70FF6" w:rsidRPr="00AB3294" w:rsidRDefault="00E70FF6">
            <w:pPr>
              <w:spacing w:before="100" w:line="256" w:lineRule="auto"/>
              <w:rPr>
                <w:rFonts w:cstheme="minorHAnsi"/>
                <w:sz w:val="18"/>
                <w:szCs w:val="18"/>
                <w:lang w:eastAsia="en-US"/>
              </w:rPr>
            </w:pPr>
          </w:p>
        </w:tc>
      </w:tr>
      <w:tr w:rsidR="00E70FF6" w:rsidRPr="00AB3294" w14:paraId="51199467"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6386200A"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lastRenderedPageBreak/>
              <w:t>25</w:t>
            </w:r>
          </w:p>
        </w:tc>
        <w:tc>
          <w:tcPr>
            <w:tcW w:w="2005" w:type="pct"/>
            <w:tcBorders>
              <w:top w:val="single" w:sz="4" w:space="0" w:color="000001"/>
              <w:left w:val="single" w:sz="4" w:space="0" w:color="000001"/>
              <w:bottom w:val="single" w:sz="4" w:space="0" w:color="000001"/>
              <w:right w:val="nil"/>
            </w:tcBorders>
            <w:shd w:val="clear" w:color="auto" w:fill="FFFFFF"/>
            <w:hideMark/>
          </w:tcPr>
          <w:p w14:paraId="2B87FFEB"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Możliwość szybkiej, bezpiecznej wymiany akumulatora w noszach bez konieczności używania narzędzi, demontowania elementów noszy lub ściągania pacjenta</w:t>
            </w:r>
          </w:p>
        </w:tc>
        <w:tc>
          <w:tcPr>
            <w:tcW w:w="900" w:type="pct"/>
            <w:tcBorders>
              <w:top w:val="single" w:sz="4" w:space="0" w:color="000001"/>
              <w:left w:val="single" w:sz="4" w:space="0" w:color="000001"/>
              <w:bottom w:val="single" w:sz="4" w:space="0" w:color="000001"/>
              <w:right w:val="nil"/>
            </w:tcBorders>
            <w:shd w:val="clear" w:color="auto" w:fill="FFFFFF"/>
            <w:hideMark/>
          </w:tcPr>
          <w:p w14:paraId="1B719D82"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70B45479" w14:textId="77777777" w:rsidR="00E70FF6" w:rsidRPr="00AB3294" w:rsidRDefault="00E70FF6">
            <w:pPr>
              <w:spacing w:before="100" w:line="256" w:lineRule="auto"/>
              <w:rPr>
                <w:rFonts w:cstheme="minorHAnsi"/>
                <w:sz w:val="18"/>
                <w:szCs w:val="18"/>
                <w:lang w:eastAsia="en-US"/>
              </w:rPr>
            </w:pPr>
          </w:p>
        </w:tc>
      </w:tr>
      <w:tr w:rsidR="00E70FF6" w:rsidRPr="00AB3294" w14:paraId="2794A2E0"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5D5F035D"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26</w:t>
            </w:r>
          </w:p>
        </w:tc>
        <w:tc>
          <w:tcPr>
            <w:tcW w:w="2005" w:type="pct"/>
            <w:tcBorders>
              <w:top w:val="single" w:sz="4" w:space="0" w:color="000001"/>
              <w:left w:val="single" w:sz="4" w:space="0" w:color="000001"/>
              <w:bottom w:val="single" w:sz="4" w:space="0" w:color="000001"/>
              <w:right w:val="nil"/>
            </w:tcBorders>
            <w:shd w:val="clear" w:color="auto" w:fill="FFFFFF"/>
            <w:hideMark/>
          </w:tcPr>
          <w:p w14:paraId="2110FFB9"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Nosze z automatycznym, hydrauliczno-elektrycznym systemem podnoszenia, obniżania eliminującym ręczne przenoszenie pełnego ciężaru pacjenta i noszy</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242F1621"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3D70B320" w14:textId="77777777" w:rsidR="00E70FF6" w:rsidRPr="00AB3294" w:rsidRDefault="00E70FF6">
            <w:pPr>
              <w:spacing w:before="100" w:line="256" w:lineRule="auto"/>
              <w:rPr>
                <w:rFonts w:cstheme="minorHAnsi"/>
                <w:sz w:val="18"/>
                <w:szCs w:val="18"/>
                <w:lang w:eastAsia="en-US"/>
              </w:rPr>
            </w:pPr>
          </w:p>
        </w:tc>
      </w:tr>
      <w:tr w:rsidR="00E70FF6" w:rsidRPr="00AB3294" w14:paraId="6D678F25"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0C393376"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27</w:t>
            </w:r>
          </w:p>
        </w:tc>
        <w:tc>
          <w:tcPr>
            <w:tcW w:w="2005" w:type="pct"/>
            <w:tcBorders>
              <w:top w:val="single" w:sz="4" w:space="0" w:color="000001"/>
              <w:left w:val="single" w:sz="4" w:space="0" w:color="000001"/>
              <w:bottom w:val="single" w:sz="4" w:space="0" w:color="000001"/>
              <w:right w:val="nil"/>
            </w:tcBorders>
            <w:shd w:val="clear" w:color="auto" w:fill="FFFFFF"/>
            <w:hideMark/>
          </w:tcPr>
          <w:p w14:paraId="0977DF4E"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Dodatkowy/rezerwowy system ręcznej obsługi noszy w tym: opuszczania, podnoszenia</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56BE77F8"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640D4D9E" w14:textId="77777777" w:rsidR="00E70FF6" w:rsidRPr="00AB3294" w:rsidRDefault="00E70FF6">
            <w:pPr>
              <w:spacing w:before="100" w:line="256" w:lineRule="auto"/>
              <w:rPr>
                <w:rFonts w:cstheme="minorHAnsi"/>
                <w:sz w:val="18"/>
                <w:szCs w:val="18"/>
                <w:lang w:eastAsia="en-US"/>
              </w:rPr>
            </w:pPr>
          </w:p>
        </w:tc>
      </w:tr>
      <w:tr w:rsidR="00E70FF6" w:rsidRPr="00AB3294" w14:paraId="199ACC24"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38EB7C19"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29</w:t>
            </w:r>
          </w:p>
        </w:tc>
        <w:tc>
          <w:tcPr>
            <w:tcW w:w="2005" w:type="pct"/>
            <w:tcBorders>
              <w:top w:val="single" w:sz="4" w:space="0" w:color="000001"/>
              <w:left w:val="single" w:sz="4" w:space="0" w:color="000001"/>
              <w:bottom w:val="single" w:sz="4" w:space="0" w:color="000001"/>
              <w:right w:val="nil"/>
            </w:tcBorders>
            <w:shd w:val="clear" w:color="auto" w:fill="FFFFFF"/>
            <w:hideMark/>
          </w:tcPr>
          <w:p w14:paraId="3D049616"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Potwierdzenie spełnienia przez nosze normy dla medycznych urządzeń elektrycznych IEC 60601-1 lub równoważnej</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73FE9D03"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09DA5FD3" w14:textId="77777777" w:rsidR="00E70FF6" w:rsidRPr="00AB3294" w:rsidRDefault="00E70FF6">
            <w:pPr>
              <w:spacing w:before="100" w:line="256" w:lineRule="auto"/>
              <w:rPr>
                <w:rFonts w:cstheme="minorHAnsi"/>
                <w:sz w:val="18"/>
                <w:szCs w:val="18"/>
                <w:lang w:eastAsia="en-US"/>
              </w:rPr>
            </w:pPr>
          </w:p>
        </w:tc>
      </w:tr>
      <w:tr w:rsidR="00E70FF6" w:rsidRPr="00AB3294" w14:paraId="13B623DC"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6296342D"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30</w:t>
            </w:r>
          </w:p>
        </w:tc>
        <w:tc>
          <w:tcPr>
            <w:tcW w:w="2005" w:type="pct"/>
            <w:tcBorders>
              <w:top w:val="single" w:sz="4" w:space="0" w:color="000001"/>
              <w:left w:val="single" w:sz="4" w:space="0" w:color="000001"/>
              <w:bottom w:val="single" w:sz="4" w:space="0" w:color="000001"/>
              <w:right w:val="nil"/>
            </w:tcBorders>
            <w:shd w:val="clear" w:color="auto" w:fill="FFFFFF"/>
            <w:hideMark/>
          </w:tcPr>
          <w:p w14:paraId="375C9DE8" w14:textId="77777777" w:rsidR="00E70FF6" w:rsidRPr="00AB3294" w:rsidRDefault="00E70FF6">
            <w:pPr>
              <w:spacing w:before="100" w:line="256" w:lineRule="auto"/>
              <w:rPr>
                <w:rFonts w:cstheme="minorHAnsi"/>
                <w:sz w:val="18"/>
                <w:szCs w:val="18"/>
                <w:lang w:eastAsia="en-US"/>
              </w:rPr>
            </w:pPr>
            <w:r w:rsidRPr="00AB3294">
              <w:rPr>
                <w:rFonts w:cstheme="minorHAnsi"/>
                <w:sz w:val="18"/>
                <w:szCs w:val="18"/>
                <w:lang w:eastAsia="en-US"/>
              </w:rPr>
              <w:t xml:space="preserve">Waga noszy max 75 kg z zainstalowanym akumulatorem, materacem i barierkami bariatrycznymi. </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772294E9"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04B7A15D" w14:textId="77777777" w:rsidR="00E70FF6" w:rsidRPr="00AB3294" w:rsidRDefault="00E70FF6">
            <w:pPr>
              <w:spacing w:before="100" w:line="256" w:lineRule="auto"/>
              <w:rPr>
                <w:rFonts w:cstheme="minorHAnsi"/>
                <w:sz w:val="18"/>
                <w:szCs w:val="18"/>
                <w:lang w:eastAsia="en-US"/>
              </w:rPr>
            </w:pPr>
          </w:p>
        </w:tc>
      </w:tr>
      <w:tr w:rsidR="00E70FF6" w:rsidRPr="00AB3294" w14:paraId="4D85A634"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4D8A75CE"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35</w:t>
            </w:r>
          </w:p>
        </w:tc>
        <w:tc>
          <w:tcPr>
            <w:tcW w:w="2005" w:type="pct"/>
            <w:tcBorders>
              <w:top w:val="single" w:sz="4" w:space="0" w:color="000001"/>
              <w:left w:val="single" w:sz="4" w:space="0" w:color="000001"/>
              <w:bottom w:val="single" w:sz="4" w:space="0" w:color="000001"/>
              <w:right w:val="nil"/>
            </w:tcBorders>
            <w:shd w:val="clear" w:color="auto" w:fill="FFFFFF"/>
            <w:hideMark/>
          </w:tcPr>
          <w:p w14:paraId="53D6333B" w14:textId="77777777" w:rsidR="00E70FF6" w:rsidRPr="00AB3294" w:rsidRDefault="00E70FF6">
            <w:pPr>
              <w:spacing w:line="256" w:lineRule="auto"/>
              <w:rPr>
                <w:rFonts w:cstheme="minorHAnsi"/>
                <w:sz w:val="18"/>
                <w:szCs w:val="18"/>
                <w:lang w:eastAsia="en-US"/>
              </w:rPr>
            </w:pPr>
            <w:r w:rsidRPr="00AB3294">
              <w:rPr>
                <w:rFonts w:cstheme="minorHAnsi"/>
                <w:sz w:val="18"/>
                <w:szCs w:val="18"/>
                <w:lang w:eastAsia="en-US"/>
              </w:rPr>
              <w:t>Nosze wyposażone w fabrycznie wbudowany system oświetlenia podłoża zapewniający dobrą widoczność, ułatwiający prowadzenie i manewrowanie noszami w nocy</w:t>
            </w:r>
            <w:r w:rsidRPr="00AB3294">
              <w:rPr>
                <w:rFonts w:cstheme="minorHAnsi"/>
                <w:b/>
                <w:bCs/>
                <w:sz w:val="18"/>
                <w:szCs w:val="18"/>
                <w:lang w:eastAsia="en-US"/>
              </w:rPr>
              <w:t>– parametr dodatkowo punktowany</w:t>
            </w:r>
          </w:p>
        </w:tc>
        <w:tc>
          <w:tcPr>
            <w:tcW w:w="900" w:type="pct"/>
            <w:tcBorders>
              <w:top w:val="single" w:sz="4" w:space="0" w:color="000001"/>
              <w:left w:val="single" w:sz="4" w:space="0" w:color="000001"/>
              <w:bottom w:val="single" w:sz="4" w:space="0" w:color="000001"/>
              <w:right w:val="nil"/>
            </w:tcBorders>
            <w:shd w:val="clear" w:color="auto" w:fill="FFFFFF"/>
            <w:hideMark/>
          </w:tcPr>
          <w:p w14:paraId="5B783EA4" w14:textId="77777777" w:rsidR="00E70FF6" w:rsidRPr="00AB3294" w:rsidRDefault="00E70FF6">
            <w:pPr>
              <w:spacing w:before="100" w:line="256" w:lineRule="auto"/>
              <w:rPr>
                <w:rFonts w:cstheme="minorHAnsi"/>
                <w:b/>
                <w:bCs/>
                <w:sz w:val="18"/>
                <w:szCs w:val="18"/>
                <w:lang w:eastAsia="en-US"/>
              </w:rPr>
            </w:pPr>
            <w:r w:rsidRPr="00AB3294">
              <w:rPr>
                <w:rFonts w:cstheme="minorHAnsi"/>
                <w:b/>
                <w:bCs/>
                <w:sz w:val="18"/>
                <w:szCs w:val="18"/>
                <w:lang w:eastAsia="en-US"/>
              </w:rPr>
              <w:t xml:space="preserve">Wbudowane oświetlenie – 20 pkt. </w:t>
            </w:r>
          </w:p>
          <w:p w14:paraId="2F07FC1C" w14:textId="77777777" w:rsidR="00E70FF6" w:rsidRPr="00AB3294" w:rsidRDefault="00E70FF6">
            <w:pPr>
              <w:spacing w:before="100" w:after="200" w:line="276" w:lineRule="auto"/>
              <w:rPr>
                <w:rFonts w:cstheme="minorHAnsi"/>
                <w:sz w:val="18"/>
                <w:szCs w:val="18"/>
                <w:lang w:eastAsia="en-US"/>
              </w:rPr>
            </w:pPr>
            <w:r w:rsidRPr="00AB3294">
              <w:rPr>
                <w:rFonts w:cstheme="minorHAnsi"/>
                <w:b/>
                <w:bCs/>
                <w:sz w:val="18"/>
                <w:szCs w:val="18"/>
                <w:lang w:eastAsia="en-US"/>
              </w:rPr>
              <w:t>Brak wbudowanego oświetlenia – 0 pkt.</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605F928A" w14:textId="77777777" w:rsidR="00E70FF6" w:rsidRPr="00AB3294" w:rsidRDefault="00E70FF6">
            <w:pPr>
              <w:spacing w:before="100" w:line="256" w:lineRule="auto"/>
              <w:rPr>
                <w:rFonts w:cstheme="minorHAnsi"/>
                <w:sz w:val="18"/>
                <w:szCs w:val="18"/>
                <w:lang w:eastAsia="en-US"/>
              </w:rPr>
            </w:pPr>
          </w:p>
        </w:tc>
      </w:tr>
      <w:tr w:rsidR="00E70FF6" w:rsidRPr="00AB3294" w14:paraId="054F8544"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1B45EC37"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36</w:t>
            </w:r>
          </w:p>
        </w:tc>
        <w:tc>
          <w:tcPr>
            <w:tcW w:w="2005" w:type="pct"/>
            <w:tcBorders>
              <w:top w:val="single" w:sz="4" w:space="0" w:color="000001"/>
              <w:left w:val="single" w:sz="4" w:space="0" w:color="000001"/>
              <w:bottom w:val="single" w:sz="4" w:space="0" w:color="000001"/>
              <w:right w:val="nil"/>
            </w:tcBorders>
            <w:shd w:val="clear" w:color="auto" w:fill="FFFFFF"/>
            <w:hideMark/>
          </w:tcPr>
          <w:p w14:paraId="6483ACDB" w14:textId="77777777" w:rsidR="00E70FF6" w:rsidRPr="00AB3294" w:rsidRDefault="00E70FF6">
            <w:pPr>
              <w:spacing w:line="256" w:lineRule="auto"/>
              <w:rPr>
                <w:rFonts w:cstheme="minorHAnsi"/>
                <w:sz w:val="18"/>
                <w:szCs w:val="18"/>
                <w:lang w:eastAsia="en-US"/>
              </w:rPr>
            </w:pPr>
            <w:r w:rsidRPr="00AB3294">
              <w:rPr>
                <w:rFonts w:cstheme="minorHAnsi"/>
                <w:sz w:val="18"/>
                <w:szCs w:val="18"/>
                <w:lang w:eastAsia="en-US"/>
              </w:rPr>
              <w:t>Możliwość mycia ciśnieniowego noszy gorącą wodą o temperaturze min. 75° C – parametr potwierdzony w instrukcji obsługi</w:t>
            </w:r>
          </w:p>
        </w:tc>
        <w:tc>
          <w:tcPr>
            <w:tcW w:w="900" w:type="pct"/>
            <w:tcBorders>
              <w:top w:val="single" w:sz="4" w:space="0" w:color="000001"/>
              <w:left w:val="single" w:sz="4" w:space="0" w:color="000001"/>
              <w:bottom w:val="single" w:sz="4" w:space="0" w:color="000001"/>
              <w:right w:val="nil"/>
            </w:tcBorders>
            <w:shd w:val="clear" w:color="auto" w:fill="FFFFFF"/>
            <w:hideMark/>
          </w:tcPr>
          <w:p w14:paraId="2A8B3436"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395ECF9D" w14:textId="77777777" w:rsidR="00E70FF6" w:rsidRPr="00AB3294" w:rsidRDefault="00E70FF6">
            <w:pPr>
              <w:spacing w:before="100" w:line="256" w:lineRule="auto"/>
              <w:rPr>
                <w:rFonts w:cstheme="minorHAnsi"/>
                <w:sz w:val="18"/>
                <w:szCs w:val="18"/>
                <w:lang w:eastAsia="en-US"/>
              </w:rPr>
            </w:pPr>
          </w:p>
        </w:tc>
      </w:tr>
      <w:tr w:rsidR="00E70FF6" w:rsidRPr="00AB3294" w14:paraId="74FE4491"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56B84344"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37</w:t>
            </w:r>
          </w:p>
        </w:tc>
        <w:tc>
          <w:tcPr>
            <w:tcW w:w="2005" w:type="pct"/>
            <w:tcBorders>
              <w:top w:val="single" w:sz="4" w:space="0" w:color="000001"/>
              <w:left w:val="single" w:sz="4" w:space="0" w:color="000001"/>
              <w:bottom w:val="single" w:sz="4" w:space="0" w:color="000001"/>
              <w:right w:val="nil"/>
            </w:tcBorders>
            <w:shd w:val="clear" w:color="auto" w:fill="FFFFFF"/>
            <w:hideMark/>
          </w:tcPr>
          <w:p w14:paraId="75F95F11" w14:textId="77777777" w:rsidR="00E70FF6" w:rsidRPr="00AB3294" w:rsidRDefault="00E70FF6">
            <w:pPr>
              <w:spacing w:line="256" w:lineRule="auto"/>
              <w:rPr>
                <w:rFonts w:cstheme="minorHAnsi"/>
                <w:sz w:val="18"/>
                <w:szCs w:val="18"/>
                <w:lang w:eastAsia="en-US"/>
              </w:rPr>
            </w:pPr>
            <w:r w:rsidRPr="00AB3294">
              <w:rPr>
                <w:rFonts w:cstheme="minorHAnsi"/>
                <w:sz w:val="18"/>
                <w:szCs w:val="18"/>
                <w:lang w:eastAsia="en-US"/>
              </w:rPr>
              <w:t xml:space="preserve">Bezprzewodowa (Bluetooth lub WiFi ) automatyczna transmisja danych z noszy do aplikacji internetowej umożliwiającej ocenę na odległość stanu noszy min. podgląd gotowości, poziomu naładowania akumulatora, lokalizacji </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7AC1076F"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5A471BB1" w14:textId="77777777" w:rsidR="00E70FF6" w:rsidRPr="00AB3294" w:rsidRDefault="00E70FF6">
            <w:pPr>
              <w:spacing w:before="100" w:line="256" w:lineRule="auto"/>
              <w:rPr>
                <w:rFonts w:cstheme="minorHAnsi"/>
                <w:sz w:val="18"/>
                <w:szCs w:val="18"/>
                <w:lang w:eastAsia="en-US"/>
              </w:rPr>
            </w:pPr>
          </w:p>
        </w:tc>
      </w:tr>
      <w:tr w:rsidR="00E70FF6" w:rsidRPr="00AB3294" w14:paraId="68088864"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hideMark/>
          </w:tcPr>
          <w:p w14:paraId="599964C3" w14:textId="77777777" w:rsidR="00E70FF6" w:rsidRPr="00AB3294" w:rsidRDefault="00E70FF6">
            <w:pPr>
              <w:tabs>
                <w:tab w:val="left" w:pos="360"/>
              </w:tabs>
              <w:spacing w:before="100" w:after="200" w:line="276" w:lineRule="auto"/>
              <w:jc w:val="center"/>
              <w:rPr>
                <w:rFonts w:cstheme="minorHAnsi"/>
                <w:sz w:val="18"/>
                <w:szCs w:val="18"/>
                <w:lang w:eastAsia="en-US"/>
              </w:rPr>
            </w:pPr>
            <w:r w:rsidRPr="00AB3294">
              <w:rPr>
                <w:rFonts w:cstheme="minorHAnsi"/>
                <w:sz w:val="18"/>
                <w:szCs w:val="18"/>
                <w:lang w:eastAsia="en-US"/>
              </w:rPr>
              <w:t>38</w:t>
            </w:r>
          </w:p>
        </w:tc>
        <w:tc>
          <w:tcPr>
            <w:tcW w:w="2005" w:type="pct"/>
            <w:tcBorders>
              <w:top w:val="single" w:sz="4" w:space="0" w:color="000001"/>
              <w:left w:val="single" w:sz="4" w:space="0" w:color="000001"/>
              <w:bottom w:val="single" w:sz="4" w:space="0" w:color="000001"/>
              <w:right w:val="nil"/>
            </w:tcBorders>
            <w:shd w:val="clear" w:color="auto" w:fill="FFFFFF"/>
            <w:hideMark/>
          </w:tcPr>
          <w:p w14:paraId="6CBB70DE" w14:textId="77777777" w:rsidR="00E70FF6" w:rsidRPr="00AB3294" w:rsidRDefault="00E70FF6">
            <w:pPr>
              <w:spacing w:line="256" w:lineRule="auto"/>
              <w:rPr>
                <w:rFonts w:cstheme="minorHAnsi"/>
                <w:sz w:val="18"/>
                <w:szCs w:val="18"/>
                <w:lang w:eastAsia="en-US"/>
              </w:rPr>
            </w:pPr>
            <w:r w:rsidRPr="00AB3294">
              <w:rPr>
                <w:rFonts w:cstheme="minorHAnsi"/>
                <w:sz w:val="18"/>
                <w:szCs w:val="18"/>
                <w:lang w:eastAsia="en-US"/>
              </w:rPr>
              <w:t>Klasa szczelności noszy min. IPX6</w:t>
            </w:r>
          </w:p>
        </w:tc>
        <w:tc>
          <w:tcPr>
            <w:tcW w:w="900" w:type="pct"/>
            <w:tcBorders>
              <w:top w:val="single" w:sz="4" w:space="0" w:color="000001"/>
              <w:left w:val="single" w:sz="4" w:space="0" w:color="000001"/>
              <w:bottom w:val="single" w:sz="4" w:space="0" w:color="000001"/>
              <w:right w:val="nil"/>
            </w:tcBorders>
            <w:shd w:val="clear" w:color="auto" w:fill="FFFFFF"/>
            <w:vAlign w:val="center"/>
            <w:hideMark/>
          </w:tcPr>
          <w:p w14:paraId="6DE5E14B" w14:textId="77777777" w:rsidR="00E70FF6" w:rsidRPr="00AB3294" w:rsidRDefault="00E70FF6">
            <w:pPr>
              <w:spacing w:before="100" w:after="200" w:line="276" w:lineRule="auto"/>
              <w:jc w:val="center"/>
              <w:rPr>
                <w:rFonts w:cstheme="minorHAnsi"/>
                <w:sz w:val="18"/>
                <w:szCs w:val="18"/>
                <w:lang w:eastAsia="en-US"/>
              </w:rPr>
            </w:pPr>
            <w:r w:rsidRPr="00AB3294">
              <w:rPr>
                <w:rFonts w:cstheme="minorHAnsi"/>
                <w:sz w:val="18"/>
                <w:szCs w:val="18"/>
                <w:lang w:eastAsia="en-US"/>
              </w:rPr>
              <w:t>Spełnia</w:t>
            </w: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2700E2C6" w14:textId="77777777" w:rsidR="00E70FF6" w:rsidRPr="00AB3294" w:rsidRDefault="00E70FF6">
            <w:pPr>
              <w:spacing w:before="100" w:line="256" w:lineRule="auto"/>
              <w:rPr>
                <w:rFonts w:cstheme="minorHAnsi"/>
                <w:sz w:val="18"/>
                <w:szCs w:val="18"/>
                <w:lang w:eastAsia="en-US"/>
              </w:rPr>
            </w:pPr>
          </w:p>
        </w:tc>
      </w:tr>
      <w:tr w:rsidR="00E70FF6" w:rsidRPr="00AB3294" w14:paraId="62F0FF93" w14:textId="77777777" w:rsidTr="00E70FF6">
        <w:trPr>
          <w:trHeight w:val="284"/>
        </w:trPr>
        <w:tc>
          <w:tcPr>
            <w:tcW w:w="303" w:type="pct"/>
            <w:tcBorders>
              <w:top w:val="single" w:sz="4" w:space="0" w:color="000001"/>
              <w:left w:val="single" w:sz="4" w:space="0" w:color="000001"/>
              <w:bottom w:val="single" w:sz="4" w:space="0" w:color="000001"/>
              <w:right w:val="nil"/>
            </w:tcBorders>
            <w:shd w:val="clear" w:color="auto" w:fill="FFFFFF"/>
          </w:tcPr>
          <w:p w14:paraId="2A654297" w14:textId="77777777" w:rsidR="00E70FF6" w:rsidRPr="00AB3294" w:rsidRDefault="00E70FF6">
            <w:pPr>
              <w:tabs>
                <w:tab w:val="left" w:pos="360"/>
              </w:tabs>
              <w:spacing w:before="100" w:after="200" w:line="276" w:lineRule="auto"/>
              <w:jc w:val="center"/>
              <w:rPr>
                <w:rFonts w:cstheme="minorHAnsi"/>
                <w:sz w:val="18"/>
                <w:szCs w:val="18"/>
                <w:lang w:eastAsia="en-US"/>
              </w:rPr>
            </w:pPr>
          </w:p>
        </w:tc>
        <w:tc>
          <w:tcPr>
            <w:tcW w:w="2005" w:type="pct"/>
            <w:tcBorders>
              <w:top w:val="single" w:sz="4" w:space="0" w:color="000001"/>
              <w:left w:val="single" w:sz="4" w:space="0" w:color="000001"/>
              <w:bottom w:val="single" w:sz="4" w:space="0" w:color="000001"/>
              <w:right w:val="nil"/>
            </w:tcBorders>
            <w:shd w:val="clear" w:color="auto" w:fill="FFFFFF"/>
          </w:tcPr>
          <w:p w14:paraId="09B861AB" w14:textId="77777777" w:rsidR="00E70FF6" w:rsidRPr="00AB3294" w:rsidRDefault="00E70FF6">
            <w:pPr>
              <w:spacing w:line="256" w:lineRule="auto"/>
              <w:rPr>
                <w:rFonts w:cstheme="minorHAnsi"/>
                <w:sz w:val="18"/>
                <w:szCs w:val="18"/>
                <w:lang w:eastAsia="en-US"/>
              </w:rPr>
            </w:pPr>
          </w:p>
        </w:tc>
        <w:tc>
          <w:tcPr>
            <w:tcW w:w="900" w:type="pct"/>
            <w:tcBorders>
              <w:top w:val="single" w:sz="4" w:space="0" w:color="000001"/>
              <w:left w:val="single" w:sz="4" w:space="0" w:color="000001"/>
              <w:bottom w:val="single" w:sz="4" w:space="0" w:color="000001"/>
              <w:right w:val="nil"/>
            </w:tcBorders>
            <w:shd w:val="clear" w:color="auto" w:fill="FFFFFF"/>
            <w:vAlign w:val="center"/>
          </w:tcPr>
          <w:p w14:paraId="01878330" w14:textId="77777777" w:rsidR="00E70FF6" w:rsidRPr="00AB3294" w:rsidRDefault="00E70FF6">
            <w:pPr>
              <w:spacing w:before="100" w:after="200" w:line="276" w:lineRule="auto"/>
              <w:jc w:val="center"/>
              <w:rPr>
                <w:rFonts w:cstheme="minorHAnsi"/>
                <w:sz w:val="18"/>
                <w:szCs w:val="18"/>
                <w:lang w:eastAsia="en-US"/>
              </w:rPr>
            </w:pPr>
          </w:p>
        </w:tc>
        <w:tc>
          <w:tcPr>
            <w:tcW w:w="1792" w:type="pct"/>
            <w:tcBorders>
              <w:top w:val="single" w:sz="4" w:space="0" w:color="000001"/>
              <w:left w:val="single" w:sz="4" w:space="0" w:color="000001"/>
              <w:bottom w:val="single" w:sz="4" w:space="0" w:color="000001"/>
              <w:right w:val="single" w:sz="4" w:space="0" w:color="000001"/>
            </w:tcBorders>
            <w:shd w:val="clear" w:color="auto" w:fill="FFFFFF"/>
          </w:tcPr>
          <w:p w14:paraId="46C08667" w14:textId="77777777" w:rsidR="00E70FF6" w:rsidRPr="00AB3294" w:rsidRDefault="00E70FF6">
            <w:pPr>
              <w:spacing w:before="100" w:line="256" w:lineRule="auto"/>
              <w:rPr>
                <w:rFonts w:cstheme="minorHAnsi"/>
                <w:sz w:val="18"/>
                <w:szCs w:val="18"/>
                <w:lang w:eastAsia="en-US"/>
              </w:rPr>
            </w:pPr>
          </w:p>
        </w:tc>
      </w:tr>
    </w:tbl>
    <w:p w14:paraId="52898DC2" w14:textId="57DF9068" w:rsidR="00E70FF6" w:rsidRDefault="00E70FF6" w:rsidP="00E70FF6">
      <w:pPr>
        <w:rPr>
          <w:rFonts w:eastAsia="Times New Roman" w:cstheme="minorHAnsi"/>
          <w:kern w:val="0"/>
          <w:sz w:val="18"/>
          <w:szCs w:val="18"/>
        </w:rPr>
      </w:pPr>
    </w:p>
    <w:p w14:paraId="433624DF" w14:textId="0F3156FB" w:rsidR="00021F80" w:rsidRDefault="00021F80" w:rsidP="00E70FF6">
      <w:pPr>
        <w:rPr>
          <w:rFonts w:eastAsia="Times New Roman" w:cstheme="minorHAnsi"/>
          <w:kern w:val="0"/>
          <w:sz w:val="18"/>
          <w:szCs w:val="18"/>
        </w:rPr>
      </w:pPr>
    </w:p>
    <w:p w14:paraId="72E29819" w14:textId="79F1EAC5" w:rsidR="00021F80" w:rsidRDefault="00021F80" w:rsidP="00E70FF6">
      <w:pPr>
        <w:rPr>
          <w:rFonts w:eastAsia="Times New Roman" w:cstheme="minorHAnsi"/>
          <w:kern w:val="0"/>
          <w:sz w:val="18"/>
          <w:szCs w:val="18"/>
        </w:rPr>
      </w:pPr>
    </w:p>
    <w:p w14:paraId="50C872CA" w14:textId="34E88687" w:rsidR="00021F80" w:rsidRDefault="00021F80" w:rsidP="00E70FF6">
      <w:pPr>
        <w:rPr>
          <w:rFonts w:eastAsia="Times New Roman" w:cstheme="minorHAnsi"/>
          <w:kern w:val="0"/>
          <w:sz w:val="18"/>
          <w:szCs w:val="18"/>
        </w:rPr>
      </w:pPr>
    </w:p>
    <w:p w14:paraId="577DA609" w14:textId="0A577B91" w:rsidR="00021F80" w:rsidRDefault="00021F80" w:rsidP="00E70FF6">
      <w:pPr>
        <w:rPr>
          <w:rFonts w:eastAsia="Times New Roman" w:cstheme="minorHAnsi"/>
          <w:kern w:val="0"/>
          <w:sz w:val="18"/>
          <w:szCs w:val="18"/>
        </w:rPr>
      </w:pPr>
    </w:p>
    <w:p w14:paraId="592C2A6A" w14:textId="0E63FBF4" w:rsidR="00021F80" w:rsidRDefault="00021F80" w:rsidP="00E70FF6">
      <w:pPr>
        <w:rPr>
          <w:rFonts w:eastAsia="Times New Roman" w:cstheme="minorHAnsi"/>
          <w:kern w:val="0"/>
          <w:sz w:val="18"/>
          <w:szCs w:val="18"/>
        </w:rPr>
      </w:pPr>
    </w:p>
    <w:p w14:paraId="2CC57225" w14:textId="2DB8B941" w:rsidR="00021F80" w:rsidRDefault="00021F80" w:rsidP="00E70FF6">
      <w:pPr>
        <w:rPr>
          <w:rFonts w:eastAsia="Times New Roman" w:cstheme="minorHAnsi"/>
          <w:kern w:val="0"/>
          <w:sz w:val="18"/>
          <w:szCs w:val="18"/>
        </w:rPr>
      </w:pPr>
    </w:p>
    <w:p w14:paraId="22A7B4DA" w14:textId="77777777" w:rsidR="00021F80" w:rsidRPr="00AB3294" w:rsidRDefault="00021F80" w:rsidP="00E70FF6">
      <w:pPr>
        <w:rPr>
          <w:rFonts w:eastAsia="Times New Roman" w:cstheme="minorHAnsi"/>
          <w:kern w:val="0"/>
          <w:sz w:val="18"/>
          <w:szCs w:val="18"/>
        </w:rPr>
      </w:pPr>
    </w:p>
    <w:p w14:paraId="3AFF5028" w14:textId="65259D0C" w:rsidR="00E70FF6" w:rsidRPr="00021F80" w:rsidRDefault="00E70FF6" w:rsidP="00E70FF6">
      <w:pPr>
        <w:pStyle w:val="Akapitzlist"/>
        <w:numPr>
          <w:ilvl w:val="0"/>
          <w:numId w:val="10"/>
        </w:numPr>
        <w:rPr>
          <w:rFonts w:cstheme="minorHAnsi"/>
          <w:b/>
          <w:sz w:val="28"/>
          <w:szCs w:val="28"/>
        </w:rPr>
      </w:pPr>
      <w:r w:rsidRPr="00021F80">
        <w:rPr>
          <w:rFonts w:cstheme="minorHAnsi"/>
          <w:b/>
          <w:sz w:val="28"/>
          <w:szCs w:val="28"/>
        </w:rPr>
        <w:t>Modele anatomiczne wysokiej wierności 3d</w:t>
      </w:r>
    </w:p>
    <w:tbl>
      <w:tblPr>
        <w:tblStyle w:val="Tabela-Siatka"/>
        <w:tblpPr w:leftFromText="141" w:rightFromText="141" w:vertAnchor="page" w:horzAnchor="margin" w:tblpY="1033"/>
        <w:tblW w:w="0" w:type="auto"/>
        <w:tblLook w:val="04A0" w:firstRow="1" w:lastRow="0" w:firstColumn="1" w:lastColumn="0" w:noHBand="0" w:noVBand="1"/>
      </w:tblPr>
      <w:tblGrid>
        <w:gridCol w:w="2742"/>
        <w:gridCol w:w="3121"/>
        <w:gridCol w:w="4037"/>
      </w:tblGrid>
      <w:tr w:rsidR="00E70FF6" w:rsidRPr="00AB3294" w14:paraId="13C565A4" w14:textId="77777777" w:rsidTr="00C473D4">
        <w:trPr>
          <w:trHeight w:val="283"/>
        </w:trPr>
        <w:tc>
          <w:tcPr>
            <w:tcW w:w="10432" w:type="dxa"/>
            <w:gridSpan w:val="3"/>
          </w:tcPr>
          <w:p w14:paraId="6C805EE5" w14:textId="77777777" w:rsidR="00E70FF6" w:rsidRPr="00AB3294" w:rsidRDefault="00E70FF6" w:rsidP="00E70FF6">
            <w:pPr>
              <w:pStyle w:val="Nagwek"/>
              <w:numPr>
                <w:ilvl w:val="0"/>
                <w:numId w:val="10"/>
              </w:numPr>
              <w:jc w:val="center"/>
              <w:rPr>
                <w:rFonts w:cstheme="minorHAnsi"/>
                <w:b/>
                <w:bCs/>
                <w:sz w:val="18"/>
                <w:szCs w:val="18"/>
              </w:rPr>
            </w:pPr>
            <w:r w:rsidRPr="00AB3294">
              <w:rPr>
                <w:rFonts w:cstheme="minorHAnsi"/>
                <w:b/>
                <w:bCs/>
                <w:sz w:val="18"/>
                <w:szCs w:val="18"/>
              </w:rPr>
              <w:lastRenderedPageBreak/>
              <w:t>KARTA KATALOGOWA</w:t>
            </w:r>
          </w:p>
        </w:tc>
      </w:tr>
      <w:tr w:rsidR="00E70FF6" w:rsidRPr="00AB3294" w14:paraId="3F33BA35" w14:textId="77777777" w:rsidTr="00C473D4">
        <w:trPr>
          <w:trHeight w:val="720"/>
        </w:trPr>
        <w:tc>
          <w:tcPr>
            <w:tcW w:w="2988" w:type="dxa"/>
          </w:tcPr>
          <w:p w14:paraId="16D8EE2B" w14:textId="77777777" w:rsidR="00E70FF6" w:rsidRPr="00AB3294" w:rsidRDefault="00E70FF6" w:rsidP="00C473D4">
            <w:pPr>
              <w:rPr>
                <w:rFonts w:cstheme="minorHAnsi"/>
                <w:b/>
                <w:bCs/>
                <w:sz w:val="18"/>
                <w:szCs w:val="18"/>
              </w:rPr>
            </w:pPr>
            <w:r w:rsidRPr="00AB3294">
              <w:rPr>
                <w:rFonts w:cstheme="minorHAnsi"/>
                <w:b/>
                <w:bCs/>
                <w:sz w:val="18"/>
                <w:szCs w:val="18"/>
              </w:rPr>
              <w:t>Nazwa</w:t>
            </w:r>
          </w:p>
        </w:tc>
        <w:tc>
          <w:tcPr>
            <w:tcW w:w="3392" w:type="dxa"/>
          </w:tcPr>
          <w:p w14:paraId="1B3593D5" w14:textId="77777777" w:rsidR="00E70FF6" w:rsidRPr="00AB3294" w:rsidRDefault="00E70FF6" w:rsidP="00C473D4">
            <w:pPr>
              <w:tabs>
                <w:tab w:val="left" w:pos="3402"/>
                <w:tab w:val="left" w:pos="5387"/>
              </w:tabs>
              <w:rPr>
                <w:rFonts w:cstheme="minorHAnsi"/>
                <w:b/>
                <w:bCs/>
                <w:color w:val="0000FF"/>
                <w:sz w:val="18"/>
                <w:szCs w:val="18"/>
              </w:rPr>
            </w:pPr>
            <w:r w:rsidRPr="00AB3294">
              <w:rPr>
                <w:rFonts w:cstheme="minorHAnsi"/>
                <w:b/>
                <w:bCs/>
                <w:color w:val="0000FF"/>
                <w:sz w:val="18"/>
                <w:szCs w:val="18"/>
              </w:rPr>
              <w:t>Model anatomiczny głowy, szyi oraz górnego fragmentu klatki piersiowej i proksymalnej części obręczy barkowej</w:t>
            </w:r>
          </w:p>
        </w:tc>
        <w:tc>
          <w:tcPr>
            <w:tcW w:w="4052" w:type="dxa"/>
            <w:vMerge w:val="restart"/>
          </w:tcPr>
          <w:p w14:paraId="71750C4C" w14:textId="77777777" w:rsidR="00E70FF6" w:rsidRPr="00AB3294" w:rsidRDefault="00E70FF6" w:rsidP="00C473D4">
            <w:pPr>
              <w:tabs>
                <w:tab w:val="center" w:pos="1922"/>
                <w:tab w:val="left" w:pos="3402"/>
                <w:tab w:val="left" w:pos="5387"/>
              </w:tabs>
              <w:rPr>
                <w:rFonts w:cstheme="minorHAnsi"/>
                <w:b/>
                <w:bCs/>
                <w:color w:val="0000FF"/>
                <w:sz w:val="18"/>
                <w:szCs w:val="18"/>
              </w:rPr>
            </w:pPr>
          </w:p>
          <w:p w14:paraId="3265A91C" w14:textId="77777777" w:rsidR="00E70FF6" w:rsidRPr="00AB3294" w:rsidRDefault="00E70FF6" w:rsidP="00C473D4">
            <w:pPr>
              <w:tabs>
                <w:tab w:val="center" w:pos="1922"/>
                <w:tab w:val="left" w:pos="3402"/>
                <w:tab w:val="left" w:pos="5387"/>
              </w:tabs>
              <w:rPr>
                <w:rFonts w:cstheme="minorHAnsi"/>
                <w:b/>
                <w:bCs/>
                <w:color w:val="0000FF"/>
                <w:sz w:val="18"/>
                <w:szCs w:val="18"/>
              </w:rPr>
            </w:pPr>
          </w:p>
          <w:p w14:paraId="0115676D" w14:textId="77777777" w:rsidR="00E70FF6" w:rsidRPr="00AB3294" w:rsidRDefault="00E70FF6" w:rsidP="00C473D4">
            <w:pPr>
              <w:tabs>
                <w:tab w:val="center" w:pos="1922"/>
                <w:tab w:val="left" w:pos="3402"/>
                <w:tab w:val="left" w:pos="5387"/>
              </w:tabs>
              <w:rPr>
                <w:rFonts w:cstheme="minorHAnsi"/>
                <w:b/>
                <w:bCs/>
                <w:color w:val="0000FF"/>
                <w:sz w:val="18"/>
                <w:szCs w:val="18"/>
              </w:rPr>
            </w:pPr>
          </w:p>
          <w:p w14:paraId="2D2D6251" w14:textId="77777777" w:rsidR="00E70FF6" w:rsidRPr="00AB3294" w:rsidRDefault="00E70FF6" w:rsidP="00C473D4">
            <w:pPr>
              <w:tabs>
                <w:tab w:val="center" w:pos="1922"/>
                <w:tab w:val="left" w:pos="3402"/>
                <w:tab w:val="left" w:pos="5387"/>
              </w:tabs>
              <w:rPr>
                <w:rFonts w:cstheme="minorHAnsi"/>
                <w:b/>
                <w:bCs/>
                <w:color w:val="0000FF"/>
                <w:sz w:val="18"/>
                <w:szCs w:val="18"/>
              </w:rPr>
            </w:pPr>
          </w:p>
          <w:p w14:paraId="41218D3A" w14:textId="77777777" w:rsidR="00E70FF6" w:rsidRPr="00AB3294" w:rsidRDefault="00E70FF6" w:rsidP="00C473D4">
            <w:pPr>
              <w:tabs>
                <w:tab w:val="center" w:pos="1922"/>
                <w:tab w:val="left" w:pos="3402"/>
                <w:tab w:val="left" w:pos="5387"/>
              </w:tabs>
              <w:rPr>
                <w:rFonts w:cstheme="minorHAnsi"/>
                <w:noProof/>
                <w:sz w:val="18"/>
                <w:szCs w:val="18"/>
              </w:rPr>
            </w:pPr>
            <w:r w:rsidRPr="00AB3294">
              <w:rPr>
                <w:rFonts w:cstheme="minorHAnsi"/>
                <w:b/>
                <w:bCs/>
                <w:color w:val="0000FF"/>
                <w:sz w:val="18"/>
                <w:szCs w:val="18"/>
              </w:rPr>
              <w:tab/>
            </w:r>
            <w:r w:rsidRPr="00AB3294">
              <w:rPr>
                <w:rFonts w:cstheme="minorHAnsi"/>
                <w:sz w:val="18"/>
                <w:szCs w:val="18"/>
              </w:rPr>
              <w:t xml:space="preserve"> </w:t>
            </w:r>
            <w:r w:rsidRPr="00AB3294">
              <w:rPr>
                <w:rFonts w:cstheme="minorHAnsi"/>
                <w:noProof/>
                <w:sz w:val="18"/>
                <w:szCs w:val="18"/>
              </w:rPr>
              <w:drawing>
                <wp:inline distT="0" distB="0" distL="0" distR="0" wp14:anchorId="591D9144" wp14:editId="5E5AC97C">
                  <wp:extent cx="2359479" cy="1958340"/>
                  <wp:effectExtent l="0" t="0" r="3175" b="3810"/>
                  <wp:docPr id="28848191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1077" cy="2009465"/>
                          </a:xfrm>
                          <a:prstGeom prst="rect">
                            <a:avLst/>
                          </a:prstGeom>
                          <a:noFill/>
                          <a:ln>
                            <a:noFill/>
                          </a:ln>
                        </pic:spPr>
                      </pic:pic>
                    </a:graphicData>
                  </a:graphic>
                </wp:inline>
              </w:drawing>
            </w:r>
            <w:r w:rsidRPr="00AB3294">
              <w:rPr>
                <w:rFonts w:cstheme="minorHAnsi"/>
                <w:sz w:val="18"/>
                <w:szCs w:val="18"/>
              </w:rPr>
              <w:t xml:space="preserve">              </w:t>
            </w:r>
            <w:r w:rsidRPr="00AB3294">
              <w:rPr>
                <w:rFonts w:cstheme="minorHAnsi"/>
                <w:sz w:val="18"/>
                <w:szCs w:val="18"/>
              </w:rPr>
              <w:tab/>
            </w:r>
          </w:p>
        </w:tc>
      </w:tr>
      <w:tr w:rsidR="00E70FF6" w:rsidRPr="00AB3294" w14:paraId="3B06E489" w14:textId="77777777" w:rsidTr="00C473D4">
        <w:trPr>
          <w:trHeight w:val="484"/>
        </w:trPr>
        <w:tc>
          <w:tcPr>
            <w:tcW w:w="2988" w:type="dxa"/>
          </w:tcPr>
          <w:p w14:paraId="3E7B5407" w14:textId="77777777" w:rsidR="00E70FF6" w:rsidRPr="00AB3294" w:rsidRDefault="00E70FF6" w:rsidP="00C473D4">
            <w:pPr>
              <w:rPr>
                <w:rFonts w:cstheme="minorHAnsi"/>
                <w:b/>
                <w:bCs/>
                <w:sz w:val="18"/>
                <w:szCs w:val="18"/>
              </w:rPr>
            </w:pPr>
            <w:r w:rsidRPr="00AB3294">
              <w:rPr>
                <w:rFonts w:cstheme="minorHAnsi"/>
                <w:b/>
                <w:bCs/>
                <w:sz w:val="18"/>
                <w:szCs w:val="18"/>
              </w:rPr>
              <w:t>Nazwa oryginalna w j. angielskim</w:t>
            </w:r>
          </w:p>
        </w:tc>
        <w:tc>
          <w:tcPr>
            <w:tcW w:w="3392" w:type="dxa"/>
          </w:tcPr>
          <w:p w14:paraId="1C53630B" w14:textId="77777777" w:rsidR="00E70FF6" w:rsidRPr="00AB3294" w:rsidRDefault="00E70FF6" w:rsidP="00C473D4">
            <w:pPr>
              <w:tabs>
                <w:tab w:val="left" w:pos="3402"/>
                <w:tab w:val="left" w:pos="5387"/>
              </w:tabs>
              <w:rPr>
                <w:rFonts w:cstheme="minorHAnsi"/>
                <w:b/>
                <w:bCs/>
                <w:color w:val="0000FF"/>
                <w:sz w:val="18"/>
                <w:szCs w:val="18"/>
              </w:rPr>
            </w:pPr>
            <w:r w:rsidRPr="00AB3294">
              <w:rPr>
                <w:rFonts w:cstheme="minorHAnsi"/>
                <w:b/>
                <w:bCs/>
                <w:color w:val="0000FF"/>
                <w:sz w:val="18"/>
                <w:szCs w:val="18"/>
              </w:rPr>
              <w:t xml:space="preserve">Head, Neck and Shoulder with angiosomes </w:t>
            </w:r>
          </w:p>
        </w:tc>
        <w:tc>
          <w:tcPr>
            <w:tcW w:w="4052" w:type="dxa"/>
            <w:vMerge/>
          </w:tcPr>
          <w:p w14:paraId="460B4FF3" w14:textId="77777777" w:rsidR="00E70FF6" w:rsidRPr="00AB3294" w:rsidRDefault="00E70FF6" w:rsidP="00C473D4">
            <w:pPr>
              <w:tabs>
                <w:tab w:val="left" w:pos="3402"/>
                <w:tab w:val="left" w:pos="5387"/>
              </w:tabs>
              <w:jc w:val="center"/>
              <w:rPr>
                <w:rFonts w:cstheme="minorHAnsi"/>
                <w:b/>
                <w:bCs/>
                <w:noProof/>
                <w:color w:val="0000FF"/>
                <w:sz w:val="18"/>
                <w:szCs w:val="18"/>
              </w:rPr>
            </w:pPr>
          </w:p>
        </w:tc>
      </w:tr>
      <w:tr w:rsidR="00E70FF6" w:rsidRPr="00AB3294" w14:paraId="73E9248B" w14:textId="77777777" w:rsidTr="00C473D4">
        <w:trPr>
          <w:trHeight w:val="236"/>
        </w:trPr>
        <w:tc>
          <w:tcPr>
            <w:tcW w:w="10432" w:type="dxa"/>
            <w:gridSpan w:val="3"/>
          </w:tcPr>
          <w:p w14:paraId="127A2BA5" w14:textId="77777777" w:rsidR="00E70FF6" w:rsidRPr="00AB3294" w:rsidRDefault="00E70FF6" w:rsidP="00C473D4">
            <w:pPr>
              <w:jc w:val="center"/>
              <w:rPr>
                <w:rFonts w:cstheme="minorHAnsi"/>
                <w:sz w:val="18"/>
                <w:szCs w:val="18"/>
              </w:rPr>
            </w:pPr>
            <w:r w:rsidRPr="00AB3294">
              <w:rPr>
                <w:rFonts w:cstheme="minorHAnsi"/>
                <w:sz w:val="18"/>
                <w:szCs w:val="18"/>
              </w:rPr>
              <w:t>Specyfikacja (parametry techniczne)</w:t>
            </w:r>
          </w:p>
        </w:tc>
      </w:tr>
      <w:tr w:rsidR="00E70FF6" w:rsidRPr="00AB3294" w14:paraId="668BFEC5" w14:textId="77777777" w:rsidTr="00C473D4">
        <w:trPr>
          <w:trHeight w:val="8481"/>
        </w:trPr>
        <w:tc>
          <w:tcPr>
            <w:tcW w:w="10432" w:type="dxa"/>
            <w:gridSpan w:val="3"/>
          </w:tcPr>
          <w:p w14:paraId="522BCCE6"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lastRenderedPageBreak/>
              <w:t>Charakterystyka ogólna:</w:t>
            </w:r>
          </w:p>
          <w:p w14:paraId="75607CAD" w14:textId="77777777" w:rsidR="00E70FF6" w:rsidRPr="00AB3294" w:rsidRDefault="00E70FF6" w:rsidP="00C473D4">
            <w:pPr>
              <w:tabs>
                <w:tab w:val="left" w:pos="3402"/>
                <w:tab w:val="left" w:pos="5387"/>
              </w:tabs>
              <w:jc w:val="both"/>
              <w:rPr>
                <w:rFonts w:cstheme="minorHAnsi"/>
                <w:sz w:val="18"/>
                <w:szCs w:val="18"/>
              </w:rPr>
            </w:pPr>
            <w:r w:rsidRPr="00AB3294">
              <w:rPr>
                <w:rStyle w:val="rynqvb"/>
                <w:rFonts w:cstheme="minorHAnsi"/>
                <w:sz w:val="18"/>
                <w:szCs w:val="18"/>
              </w:rPr>
              <w:t xml:space="preserve">Model anatomiczny  indywidualnie opracowany (do seryjnej produkcji), zaprojektowany i wykonany  jako fragment ciała człowieka </w:t>
            </w:r>
            <w:r w:rsidRPr="00AB3294">
              <w:rPr>
                <w:rFonts w:cstheme="minorHAnsi"/>
                <w:sz w:val="18"/>
                <w:szCs w:val="18"/>
              </w:rPr>
              <w:t xml:space="preserve"> </w:t>
            </w:r>
            <w:r w:rsidRPr="00AB3294">
              <w:rPr>
                <w:rStyle w:val="rynqvb"/>
                <w:rFonts w:cstheme="minorHAnsi"/>
                <w:sz w:val="18"/>
                <w:szCs w:val="18"/>
              </w:rPr>
              <w:t xml:space="preserve">przedstawiający struktury anatomiczne danego rejonu  w poprawnych anatomicznych lokalizacjach i położeniach  </w:t>
            </w:r>
            <w:r w:rsidRPr="00AB3294">
              <w:rPr>
                <w:rStyle w:val="rynqvb"/>
                <w:rFonts w:cstheme="minorHAnsi"/>
                <w:bCs/>
                <w:sz w:val="18"/>
                <w:szCs w:val="18"/>
              </w:rPr>
              <w:t xml:space="preserve">(nie w stylizowany sposób), </w:t>
            </w:r>
            <w:r w:rsidRPr="00AB3294">
              <w:rPr>
                <w:rStyle w:val="rynqvb"/>
                <w:rFonts w:cstheme="minorHAnsi"/>
                <w:sz w:val="18"/>
                <w:szCs w:val="18"/>
              </w:rPr>
              <w:t xml:space="preserve">dostarczony wraz z opisem anatomicznym w j. angielskim. </w:t>
            </w:r>
            <w:r w:rsidRPr="00AB3294">
              <w:rPr>
                <w:rFonts w:cstheme="minorHAnsi"/>
                <w:sz w:val="18"/>
                <w:szCs w:val="18"/>
              </w:rPr>
              <w:t xml:space="preserve"> Model stanowi  dokładne odwzorowanie preparatu prosektoryjnego. Wymiary modelu anatomicznego są zbliżone do średniej wielkości wymiarów struktur anatomicznych człowieka. </w:t>
            </w:r>
          </w:p>
          <w:p w14:paraId="119BF2FC" w14:textId="77777777" w:rsidR="00E70FF6" w:rsidRPr="00AB3294" w:rsidRDefault="00E70FF6" w:rsidP="00C473D4">
            <w:pPr>
              <w:tabs>
                <w:tab w:val="left" w:pos="3402"/>
                <w:tab w:val="left" w:pos="5387"/>
              </w:tabs>
              <w:rPr>
                <w:rStyle w:val="rynqvb"/>
                <w:rFonts w:cstheme="minorHAnsi"/>
                <w:b/>
                <w:bCs/>
                <w:sz w:val="18"/>
                <w:szCs w:val="18"/>
              </w:rPr>
            </w:pPr>
          </w:p>
          <w:p w14:paraId="26C56406"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Produkcja:</w:t>
            </w:r>
          </w:p>
          <w:p w14:paraId="7D9AEFAD"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3-etapowy proces produkcji polegający na:</w:t>
            </w:r>
          </w:p>
          <w:p w14:paraId="3BE9B436"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Zeskanowaniu prawdziwych wysokiej jakości próbek anatomicznych danej części ciała za pomocą tomografu komputerowego lub zewnętrznego skanera laserowego</w:t>
            </w:r>
          </w:p>
          <w:p w14:paraId="0FB358E8"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Obróbce graficznej w programie graficznym umożliwiającym konwersję danych radiologicznych CT na wirtualne modele lub obrazy 3D (umożliwiającym elektroniczną wizualizację 3D).</w:t>
            </w:r>
          </w:p>
          <w:p w14:paraId="6E667539" w14:textId="77777777" w:rsidR="00E70FF6" w:rsidRPr="00AB3294" w:rsidRDefault="00E70FF6" w:rsidP="00C473D4">
            <w:pPr>
              <w:tabs>
                <w:tab w:val="left" w:pos="3402"/>
                <w:tab w:val="left" w:pos="5387"/>
              </w:tabs>
              <w:rPr>
                <w:rFonts w:cstheme="minorHAnsi"/>
                <w:sz w:val="18"/>
                <w:szCs w:val="18"/>
              </w:rPr>
            </w:pPr>
            <w:r w:rsidRPr="00AB3294">
              <w:rPr>
                <w:rStyle w:val="rynqvb"/>
                <w:rFonts w:cstheme="minorHAnsi"/>
                <w:sz w:val="18"/>
                <w:szCs w:val="18"/>
              </w:rPr>
              <w:t>- Wydruk 3D z wykorzystaniem  drukarki  o wydajności ponad 10 mln kolorów co zapewnia dokładne odwzorowanie struktur oraz kolorystyki w wysokiej rozdzielczości  (</w:t>
            </w:r>
            <w:r w:rsidRPr="00AB3294">
              <w:rPr>
                <w:rFonts w:eastAsia="Times New Roman" w:cstheme="minorHAnsi"/>
                <w:sz w:val="18"/>
                <w:szCs w:val="18"/>
              </w:rPr>
              <w:t>Urządzenie / drukarka 3D atramentowa, która umożliwia pełne mieszanie kolorów z palety atramentów typu Cyjan, Magenta, Żółty, Czarny, Biały i przezroczysty  oraz  utwardzanie atramentu promieniowaniem UV z rozpuszczalnymi w wodzie strukturami nośnymi, dzięki czemu powstają modele anatomiczne o gładkim, twardym i lekko błyszczącym wykończeniu)</w:t>
            </w:r>
          </w:p>
          <w:p w14:paraId="6BAC0DB5" w14:textId="77777777" w:rsidR="00E70FF6" w:rsidRPr="00AB3294" w:rsidRDefault="00E70FF6" w:rsidP="00C473D4">
            <w:pPr>
              <w:tabs>
                <w:tab w:val="left" w:pos="3402"/>
                <w:tab w:val="left" w:pos="5387"/>
              </w:tabs>
              <w:rPr>
                <w:rStyle w:val="rynqvb"/>
                <w:rFonts w:cstheme="minorHAnsi"/>
                <w:b/>
                <w:bCs/>
                <w:sz w:val="18"/>
                <w:szCs w:val="18"/>
              </w:rPr>
            </w:pPr>
          </w:p>
          <w:p w14:paraId="4296B84A"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Materiał wykonania:</w:t>
            </w:r>
          </w:p>
          <w:p w14:paraId="2B28B923"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xml:space="preserve">Fotopolimerowa twarda żywica nadająca twardą oraz gładką konsystencję i lekko błyszczący wygląd. Materiał (surowiec) w całości sztuczny. </w:t>
            </w:r>
          </w:p>
          <w:p w14:paraId="54534DC7" w14:textId="77777777" w:rsidR="00E70FF6" w:rsidRPr="00AB3294" w:rsidRDefault="00E70FF6" w:rsidP="00C473D4">
            <w:pPr>
              <w:tabs>
                <w:tab w:val="left" w:pos="3402"/>
                <w:tab w:val="left" w:pos="5387"/>
              </w:tabs>
              <w:rPr>
                <w:rStyle w:val="rynqvb"/>
                <w:rFonts w:cstheme="minorHAnsi"/>
                <w:sz w:val="18"/>
                <w:szCs w:val="18"/>
              </w:rPr>
            </w:pPr>
          </w:p>
          <w:p w14:paraId="1ADBB1DF"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Powłoka ochronna:</w:t>
            </w:r>
          </w:p>
          <w:p w14:paraId="79438509"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Model anatomiczny pokryty jest lakierową powłoką ochronną zabezpieczającą przed kruszeniem oraz wzmacniającą efekt wizualny.</w:t>
            </w:r>
          </w:p>
          <w:p w14:paraId="2E539FFC" w14:textId="77777777" w:rsidR="00E70FF6" w:rsidRPr="00AB3294" w:rsidRDefault="00E70FF6" w:rsidP="00C473D4">
            <w:pPr>
              <w:tabs>
                <w:tab w:val="left" w:pos="3402"/>
                <w:tab w:val="left" w:pos="5387"/>
              </w:tabs>
              <w:rPr>
                <w:rStyle w:val="rynqvb"/>
                <w:rFonts w:cstheme="minorHAnsi"/>
                <w:b/>
                <w:bCs/>
                <w:sz w:val="18"/>
                <w:szCs w:val="18"/>
              </w:rPr>
            </w:pPr>
          </w:p>
          <w:p w14:paraId="592D47CF"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Dokładność modelu:</w:t>
            </w:r>
          </w:p>
          <w:p w14:paraId="3928B20E"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xml:space="preserve">Precyzja wykonania modelu jest porównywalna  (1 do 1) z oryginalnymi wzorami (preparatami prosektoryjnymi) , jest to prawdziwa anatomia człowieka (niestylizowana) </w:t>
            </w:r>
          </w:p>
          <w:p w14:paraId="6943A577" w14:textId="77777777" w:rsidR="00E70FF6" w:rsidRPr="00AB3294" w:rsidRDefault="00E70FF6" w:rsidP="00C473D4">
            <w:pPr>
              <w:tabs>
                <w:tab w:val="left" w:pos="3402"/>
                <w:tab w:val="left" w:pos="5387"/>
              </w:tabs>
              <w:rPr>
                <w:rFonts w:cstheme="minorHAnsi"/>
                <w:b/>
                <w:bCs/>
                <w:sz w:val="18"/>
                <w:szCs w:val="18"/>
              </w:rPr>
            </w:pPr>
          </w:p>
          <w:p w14:paraId="632FB306"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t>Opis skrócony</w:t>
            </w:r>
          </w:p>
          <w:p w14:paraId="37F3E37E" w14:textId="77777777" w:rsidR="00E70FF6" w:rsidRPr="00AB3294" w:rsidRDefault="00E70FF6" w:rsidP="00C473D4">
            <w:pPr>
              <w:tabs>
                <w:tab w:val="left" w:pos="3402"/>
                <w:tab w:val="left" w:pos="5387"/>
              </w:tabs>
              <w:jc w:val="both"/>
              <w:rPr>
                <w:rFonts w:cstheme="minorHAnsi"/>
                <w:sz w:val="18"/>
                <w:szCs w:val="18"/>
              </w:rPr>
            </w:pPr>
            <w:r w:rsidRPr="00AB3294">
              <w:rPr>
                <w:rFonts w:cstheme="minorHAnsi"/>
                <w:sz w:val="18"/>
                <w:szCs w:val="18"/>
              </w:rPr>
              <w:t xml:space="preserve">Lewa połowa głowy w modelu anatomicznym przedstawia mięśnie rejonu twarzy oraz bocznej części czaszki i mięśnie szyi.  Widoczny wyrostek jarzmowy lewy. Widoczna kość gnykowa oraz tarczyca. Zachowane małżowiny uszne. Prawa strona głowy w modelu przedstawia schematycznie pola unerwienia dermatomalnego twarzy. Model przedstawia także serce wraz z głównymi tętnicami odchodzącymi głowowo i w kierunku jamy brzusznej oraz ich odgałęzieniami. Widoczne struktury neuralne budujące splot pachowy. Widoczne mięśnie powierzchowne obręczy barkowej. Widoczny cały prawy obojczyk oraz częściowo usunięty lewy obojczyk. Widoczne miejsca połączenia żeber z mostkiem oraz żeber z kręgosłupem aż do poziomu ok.  TH7/TH8. Widoczne mięśnie międzyżebrowe. Lewa, przednia cześć klatki piersiowej otwarta (żebra usunięte) w celu uwidocznienia topograficznej lokalizacji serca oraz odchodzących od serca głównych naczyń krwionośnych. W zakresie unaczynienia model przedstawia tętnice szyjne wspólne (prawą i lewą) wraz z odgałęzieniami, tętnice podobojczykowe (prawą i lewą), tętnicę pachową lewą z odgałęzieniami. </w:t>
            </w:r>
          </w:p>
          <w:p w14:paraId="226B2B59" w14:textId="77777777" w:rsidR="00E70FF6" w:rsidRPr="00AB3294" w:rsidRDefault="00E70FF6" w:rsidP="00C473D4">
            <w:pPr>
              <w:tabs>
                <w:tab w:val="left" w:pos="3402"/>
                <w:tab w:val="left" w:pos="5387"/>
              </w:tabs>
              <w:jc w:val="both"/>
              <w:rPr>
                <w:rFonts w:cstheme="minorHAnsi"/>
                <w:sz w:val="18"/>
                <w:szCs w:val="18"/>
              </w:rPr>
            </w:pPr>
            <w:r w:rsidRPr="00AB3294">
              <w:rPr>
                <w:rFonts w:cstheme="minorHAnsi"/>
                <w:sz w:val="18"/>
                <w:szCs w:val="18"/>
              </w:rPr>
              <w:t>- Model nieruchomy</w:t>
            </w:r>
          </w:p>
          <w:p w14:paraId="046AAF41" w14:textId="77777777" w:rsidR="00E70FF6" w:rsidRPr="00AB3294" w:rsidRDefault="00E70FF6" w:rsidP="00C473D4">
            <w:pPr>
              <w:tabs>
                <w:tab w:val="left" w:pos="3402"/>
                <w:tab w:val="left" w:pos="5387"/>
              </w:tabs>
              <w:rPr>
                <w:rFonts w:cstheme="minorHAnsi"/>
                <w:sz w:val="18"/>
                <w:szCs w:val="18"/>
              </w:rPr>
            </w:pPr>
          </w:p>
          <w:p w14:paraId="0BD213C1"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t>Środki ostrożności:</w:t>
            </w:r>
          </w:p>
          <w:p w14:paraId="154C7D00"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Podczas prezentacji struktur należy używać wskaźnika</w:t>
            </w:r>
          </w:p>
          <w:p w14:paraId="32643115"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Należy zabezpieczyć model przed upadkiem z wysokości</w:t>
            </w:r>
          </w:p>
          <w:p w14:paraId="48BBC26D"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xml:space="preserve">- Podczas prezentacji struktur nie należy naciskać siłą na struktury </w:t>
            </w:r>
          </w:p>
          <w:p w14:paraId="661EBA98" w14:textId="77777777" w:rsidR="00E70FF6" w:rsidRPr="00AB3294" w:rsidRDefault="00E70FF6" w:rsidP="00C473D4">
            <w:pPr>
              <w:tabs>
                <w:tab w:val="left" w:pos="3402"/>
                <w:tab w:val="left" w:pos="5387"/>
              </w:tabs>
              <w:rPr>
                <w:rFonts w:cstheme="minorHAnsi"/>
                <w:sz w:val="18"/>
                <w:szCs w:val="18"/>
              </w:rPr>
            </w:pPr>
          </w:p>
          <w:p w14:paraId="43E941BE"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t xml:space="preserve">Wymiary:  </w:t>
            </w:r>
            <w:r w:rsidRPr="00AB3294">
              <w:rPr>
                <w:rFonts w:cstheme="minorHAnsi"/>
                <w:sz w:val="18"/>
                <w:szCs w:val="18"/>
              </w:rPr>
              <w:t>50 x 20 x 41 cm</w:t>
            </w:r>
          </w:p>
        </w:tc>
      </w:tr>
    </w:tbl>
    <w:p w14:paraId="23B9C939" w14:textId="77777777" w:rsidR="00E70FF6" w:rsidRPr="00AB3294" w:rsidRDefault="00E70FF6" w:rsidP="00E70FF6">
      <w:pPr>
        <w:rPr>
          <w:rFonts w:cstheme="minorHAnsi"/>
          <w:sz w:val="18"/>
          <w:szCs w:val="18"/>
        </w:rPr>
      </w:pPr>
    </w:p>
    <w:p w14:paraId="29695AA3" w14:textId="77777777" w:rsidR="00E70FF6" w:rsidRPr="00AB3294" w:rsidRDefault="00E70FF6" w:rsidP="00E70FF6">
      <w:pPr>
        <w:rPr>
          <w:rFonts w:cstheme="minorHAnsi"/>
          <w:sz w:val="18"/>
          <w:szCs w:val="18"/>
        </w:rPr>
      </w:pPr>
    </w:p>
    <w:tbl>
      <w:tblPr>
        <w:tblStyle w:val="Tabela-Siatka"/>
        <w:tblpPr w:leftFromText="141" w:rightFromText="141" w:vertAnchor="page" w:horzAnchor="margin" w:tblpY="1033"/>
        <w:tblW w:w="0" w:type="auto"/>
        <w:tblLook w:val="04A0" w:firstRow="1" w:lastRow="0" w:firstColumn="1" w:lastColumn="0" w:noHBand="0" w:noVBand="1"/>
      </w:tblPr>
      <w:tblGrid>
        <w:gridCol w:w="2745"/>
        <w:gridCol w:w="3116"/>
        <w:gridCol w:w="4039"/>
      </w:tblGrid>
      <w:tr w:rsidR="00E70FF6" w:rsidRPr="00AB3294" w14:paraId="6F3C778D" w14:textId="77777777" w:rsidTr="00C473D4">
        <w:tc>
          <w:tcPr>
            <w:tcW w:w="10456" w:type="dxa"/>
            <w:gridSpan w:val="3"/>
          </w:tcPr>
          <w:p w14:paraId="49C6EB44" w14:textId="77777777" w:rsidR="00E70FF6" w:rsidRPr="00AB3294" w:rsidRDefault="00E70FF6" w:rsidP="00C473D4">
            <w:pPr>
              <w:pStyle w:val="Nagwek"/>
              <w:jc w:val="center"/>
              <w:rPr>
                <w:rFonts w:cstheme="minorHAnsi"/>
                <w:b/>
                <w:bCs/>
                <w:sz w:val="18"/>
                <w:szCs w:val="18"/>
              </w:rPr>
            </w:pPr>
            <w:r w:rsidRPr="00AB3294">
              <w:rPr>
                <w:rFonts w:cstheme="minorHAnsi"/>
                <w:b/>
                <w:bCs/>
                <w:sz w:val="18"/>
                <w:szCs w:val="18"/>
              </w:rPr>
              <w:lastRenderedPageBreak/>
              <w:t>KARTA KATALOGOWA</w:t>
            </w:r>
          </w:p>
        </w:tc>
      </w:tr>
      <w:tr w:rsidR="00E70FF6" w:rsidRPr="00AB3294" w14:paraId="118B584A" w14:textId="77777777" w:rsidTr="00C473D4">
        <w:trPr>
          <w:trHeight w:val="394"/>
        </w:trPr>
        <w:tc>
          <w:tcPr>
            <w:tcW w:w="2995" w:type="dxa"/>
          </w:tcPr>
          <w:p w14:paraId="7DC352FB" w14:textId="77777777" w:rsidR="00E70FF6" w:rsidRPr="00AB3294" w:rsidRDefault="00E70FF6" w:rsidP="00C473D4">
            <w:pPr>
              <w:rPr>
                <w:rFonts w:cstheme="minorHAnsi"/>
                <w:b/>
                <w:bCs/>
                <w:sz w:val="18"/>
                <w:szCs w:val="18"/>
              </w:rPr>
            </w:pPr>
            <w:r w:rsidRPr="00AB3294">
              <w:rPr>
                <w:rFonts w:cstheme="minorHAnsi"/>
                <w:b/>
                <w:bCs/>
                <w:sz w:val="18"/>
                <w:szCs w:val="18"/>
              </w:rPr>
              <w:t>Nazwa</w:t>
            </w:r>
          </w:p>
        </w:tc>
        <w:tc>
          <w:tcPr>
            <w:tcW w:w="3400" w:type="dxa"/>
          </w:tcPr>
          <w:p w14:paraId="495363A4" w14:textId="77777777" w:rsidR="00E70FF6" w:rsidRPr="00AB3294" w:rsidRDefault="00E70FF6" w:rsidP="00C473D4">
            <w:pPr>
              <w:tabs>
                <w:tab w:val="left" w:pos="3402"/>
                <w:tab w:val="left" w:pos="5387"/>
              </w:tabs>
              <w:rPr>
                <w:rFonts w:cstheme="minorHAnsi"/>
                <w:b/>
                <w:bCs/>
                <w:color w:val="0000FF"/>
                <w:sz w:val="18"/>
                <w:szCs w:val="18"/>
              </w:rPr>
            </w:pPr>
            <w:r w:rsidRPr="00AB3294">
              <w:rPr>
                <w:rFonts w:cstheme="minorHAnsi"/>
                <w:b/>
                <w:bCs/>
                <w:color w:val="0000FF"/>
                <w:sz w:val="18"/>
                <w:szCs w:val="18"/>
              </w:rPr>
              <w:t>Model  pnia mózgu</w:t>
            </w:r>
          </w:p>
        </w:tc>
        <w:tc>
          <w:tcPr>
            <w:tcW w:w="4061" w:type="dxa"/>
            <w:vMerge w:val="restart"/>
          </w:tcPr>
          <w:p w14:paraId="1F22592E" w14:textId="77777777" w:rsidR="00E70FF6" w:rsidRPr="00AB3294" w:rsidRDefault="00E70FF6" w:rsidP="00C473D4">
            <w:pPr>
              <w:tabs>
                <w:tab w:val="center" w:pos="1922"/>
                <w:tab w:val="left" w:pos="3402"/>
                <w:tab w:val="left" w:pos="5387"/>
              </w:tabs>
              <w:rPr>
                <w:rFonts w:cstheme="minorHAnsi"/>
                <w:b/>
                <w:bCs/>
                <w:color w:val="0000FF"/>
                <w:sz w:val="18"/>
                <w:szCs w:val="18"/>
              </w:rPr>
            </w:pPr>
          </w:p>
          <w:p w14:paraId="03C401F2" w14:textId="77777777" w:rsidR="00E70FF6" w:rsidRPr="00AB3294" w:rsidRDefault="00E70FF6" w:rsidP="00C473D4">
            <w:pPr>
              <w:tabs>
                <w:tab w:val="center" w:pos="1922"/>
                <w:tab w:val="left" w:pos="3402"/>
                <w:tab w:val="left" w:pos="5387"/>
              </w:tabs>
              <w:jc w:val="center"/>
              <w:rPr>
                <w:rFonts w:cstheme="minorHAnsi"/>
                <w:noProof/>
                <w:sz w:val="18"/>
                <w:szCs w:val="18"/>
              </w:rPr>
            </w:pPr>
            <w:r w:rsidRPr="00AB3294">
              <w:rPr>
                <w:rFonts w:cstheme="minorHAnsi"/>
                <w:noProof/>
                <w:sz w:val="18"/>
                <w:szCs w:val="18"/>
              </w:rPr>
              <w:drawing>
                <wp:inline distT="0" distB="0" distL="0" distR="0" wp14:anchorId="5BF0923B" wp14:editId="3726C8C3">
                  <wp:extent cx="2331720" cy="2331720"/>
                  <wp:effectExtent l="0" t="0" r="0" b="0"/>
                  <wp:docPr id="1638131846"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720" cy="2331720"/>
                          </a:xfrm>
                          <a:prstGeom prst="rect">
                            <a:avLst/>
                          </a:prstGeom>
                          <a:noFill/>
                          <a:ln>
                            <a:noFill/>
                          </a:ln>
                        </pic:spPr>
                      </pic:pic>
                    </a:graphicData>
                  </a:graphic>
                </wp:inline>
              </w:drawing>
            </w:r>
          </w:p>
        </w:tc>
      </w:tr>
      <w:tr w:rsidR="00E70FF6" w:rsidRPr="00AB3294" w14:paraId="79342F86" w14:textId="77777777" w:rsidTr="00C473D4">
        <w:tc>
          <w:tcPr>
            <w:tcW w:w="2995" w:type="dxa"/>
          </w:tcPr>
          <w:p w14:paraId="29C6CB47" w14:textId="77777777" w:rsidR="00E70FF6" w:rsidRPr="00AB3294" w:rsidRDefault="00E70FF6" w:rsidP="00C473D4">
            <w:pPr>
              <w:rPr>
                <w:rFonts w:cstheme="minorHAnsi"/>
                <w:b/>
                <w:bCs/>
                <w:sz w:val="18"/>
                <w:szCs w:val="18"/>
              </w:rPr>
            </w:pPr>
            <w:r w:rsidRPr="00AB3294">
              <w:rPr>
                <w:rFonts w:cstheme="minorHAnsi"/>
                <w:b/>
                <w:bCs/>
                <w:sz w:val="18"/>
                <w:szCs w:val="18"/>
              </w:rPr>
              <w:t>Nazwa oryginalna w j. angielskim</w:t>
            </w:r>
          </w:p>
        </w:tc>
        <w:tc>
          <w:tcPr>
            <w:tcW w:w="3400" w:type="dxa"/>
          </w:tcPr>
          <w:p w14:paraId="4A7125B4" w14:textId="77777777" w:rsidR="00E70FF6" w:rsidRPr="00AB3294" w:rsidRDefault="00E70FF6" w:rsidP="00C473D4">
            <w:pPr>
              <w:tabs>
                <w:tab w:val="left" w:pos="3402"/>
                <w:tab w:val="left" w:pos="5387"/>
              </w:tabs>
              <w:rPr>
                <w:rFonts w:cstheme="minorHAnsi"/>
                <w:b/>
                <w:bCs/>
                <w:color w:val="0000FF"/>
                <w:sz w:val="18"/>
                <w:szCs w:val="18"/>
              </w:rPr>
            </w:pPr>
            <w:r w:rsidRPr="00AB3294">
              <w:rPr>
                <w:rFonts w:cstheme="minorHAnsi"/>
                <w:b/>
                <w:bCs/>
                <w:color w:val="0000FF"/>
                <w:sz w:val="18"/>
                <w:szCs w:val="18"/>
              </w:rPr>
              <w:t xml:space="preserve">Brain stem, deep cerebral and diencephalic structures </w:t>
            </w:r>
          </w:p>
        </w:tc>
        <w:tc>
          <w:tcPr>
            <w:tcW w:w="4061" w:type="dxa"/>
            <w:vMerge/>
          </w:tcPr>
          <w:p w14:paraId="71C04C18" w14:textId="77777777" w:rsidR="00E70FF6" w:rsidRPr="00AB3294" w:rsidRDefault="00E70FF6" w:rsidP="00C473D4">
            <w:pPr>
              <w:tabs>
                <w:tab w:val="left" w:pos="3402"/>
                <w:tab w:val="left" w:pos="5387"/>
              </w:tabs>
              <w:jc w:val="center"/>
              <w:rPr>
                <w:rFonts w:cstheme="minorHAnsi"/>
                <w:b/>
                <w:bCs/>
                <w:noProof/>
                <w:color w:val="0000FF"/>
                <w:sz w:val="18"/>
                <w:szCs w:val="18"/>
              </w:rPr>
            </w:pPr>
          </w:p>
        </w:tc>
      </w:tr>
      <w:tr w:rsidR="00E70FF6" w:rsidRPr="00AB3294" w14:paraId="1F2D6DFE" w14:textId="77777777" w:rsidTr="00C473D4">
        <w:tc>
          <w:tcPr>
            <w:tcW w:w="10456" w:type="dxa"/>
            <w:gridSpan w:val="3"/>
          </w:tcPr>
          <w:p w14:paraId="62101CCA" w14:textId="77777777" w:rsidR="00E70FF6" w:rsidRPr="00AB3294" w:rsidRDefault="00E70FF6" w:rsidP="00C473D4">
            <w:pPr>
              <w:jc w:val="center"/>
              <w:rPr>
                <w:rFonts w:cstheme="minorHAnsi"/>
                <w:sz w:val="18"/>
                <w:szCs w:val="18"/>
              </w:rPr>
            </w:pPr>
            <w:r w:rsidRPr="00AB3294">
              <w:rPr>
                <w:rFonts w:cstheme="minorHAnsi"/>
                <w:sz w:val="18"/>
                <w:szCs w:val="18"/>
              </w:rPr>
              <w:t>Specyfikacja (parametry techniczne)</w:t>
            </w:r>
          </w:p>
        </w:tc>
      </w:tr>
      <w:tr w:rsidR="00E70FF6" w:rsidRPr="00AB3294" w14:paraId="2A745343" w14:textId="77777777" w:rsidTr="00C473D4">
        <w:tc>
          <w:tcPr>
            <w:tcW w:w="10456" w:type="dxa"/>
            <w:gridSpan w:val="3"/>
          </w:tcPr>
          <w:p w14:paraId="2CE15F60"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Charakterystyka ogólna:</w:t>
            </w:r>
          </w:p>
          <w:p w14:paraId="5D149EE5" w14:textId="77777777" w:rsidR="00E70FF6" w:rsidRPr="00AB3294" w:rsidRDefault="00E70FF6" w:rsidP="00C473D4">
            <w:pPr>
              <w:tabs>
                <w:tab w:val="left" w:pos="3402"/>
                <w:tab w:val="left" w:pos="5387"/>
              </w:tabs>
              <w:jc w:val="both"/>
              <w:rPr>
                <w:rFonts w:cstheme="minorHAnsi"/>
                <w:sz w:val="18"/>
                <w:szCs w:val="18"/>
              </w:rPr>
            </w:pPr>
            <w:r w:rsidRPr="00AB3294">
              <w:rPr>
                <w:rStyle w:val="rynqvb"/>
                <w:rFonts w:cstheme="minorHAnsi"/>
                <w:sz w:val="18"/>
                <w:szCs w:val="18"/>
              </w:rPr>
              <w:t xml:space="preserve">Model anatomiczny  indywidualnie opracowany (do seryjnej produkcji), zaprojektowany i wykonany  jako fragment ciała człowieka </w:t>
            </w:r>
            <w:r w:rsidRPr="00AB3294">
              <w:rPr>
                <w:rFonts w:cstheme="minorHAnsi"/>
                <w:sz w:val="18"/>
                <w:szCs w:val="18"/>
              </w:rPr>
              <w:t xml:space="preserve"> </w:t>
            </w:r>
            <w:r w:rsidRPr="00AB3294">
              <w:rPr>
                <w:rStyle w:val="rynqvb"/>
                <w:rFonts w:cstheme="minorHAnsi"/>
                <w:sz w:val="18"/>
                <w:szCs w:val="18"/>
              </w:rPr>
              <w:t xml:space="preserve">przedstawiający struktury anatomiczne danego rejonu  w poprawnych anatomicznych lokalizacjach i położeniach  </w:t>
            </w:r>
            <w:r w:rsidRPr="00AB3294">
              <w:rPr>
                <w:rStyle w:val="rynqvb"/>
                <w:rFonts w:cstheme="minorHAnsi"/>
                <w:bCs/>
                <w:sz w:val="18"/>
                <w:szCs w:val="18"/>
              </w:rPr>
              <w:t xml:space="preserve">(nie w stylizowany sposób), </w:t>
            </w:r>
            <w:r w:rsidRPr="00AB3294">
              <w:rPr>
                <w:rStyle w:val="rynqvb"/>
                <w:rFonts w:cstheme="minorHAnsi"/>
                <w:sz w:val="18"/>
                <w:szCs w:val="18"/>
              </w:rPr>
              <w:t xml:space="preserve">dostarczony standardowo wraz z opisem anatomicznym w j. angielskim. </w:t>
            </w:r>
            <w:r w:rsidRPr="00AB3294">
              <w:rPr>
                <w:rFonts w:cstheme="minorHAnsi"/>
                <w:sz w:val="18"/>
                <w:szCs w:val="18"/>
              </w:rPr>
              <w:t xml:space="preserve"> Model stanowi  dokładne odwzorowanie preparatu prosektoryjnego. Wymiary modelu anatomicznego są zbliżone do średniej wielkości wymiarów struktur anatomicznych człowieka. </w:t>
            </w:r>
          </w:p>
          <w:p w14:paraId="7B2099CB" w14:textId="77777777" w:rsidR="00E70FF6" w:rsidRPr="00AB3294" w:rsidRDefault="00E70FF6" w:rsidP="00C473D4">
            <w:pPr>
              <w:tabs>
                <w:tab w:val="left" w:pos="3402"/>
                <w:tab w:val="left" w:pos="5387"/>
              </w:tabs>
              <w:rPr>
                <w:rStyle w:val="rynqvb"/>
                <w:rFonts w:cstheme="minorHAnsi"/>
                <w:b/>
                <w:bCs/>
                <w:sz w:val="18"/>
                <w:szCs w:val="18"/>
              </w:rPr>
            </w:pPr>
          </w:p>
          <w:p w14:paraId="2CB90273"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Produkcja:</w:t>
            </w:r>
          </w:p>
          <w:p w14:paraId="509FB970"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3-etapowy proces produkcji polegający na:</w:t>
            </w:r>
          </w:p>
          <w:p w14:paraId="1A99D85A"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Zeskanowaniu prawdziwych wysokiej jakości próbek anatomicznych danej części ciała za pomocą tomografu komputerowego lub zewnętrznego skanera laserowego</w:t>
            </w:r>
          </w:p>
          <w:p w14:paraId="1B0DC64B"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Obróbce graficznej w programie graficznym umożliwiającym konwersję danych radiologicznych CT na wirtualne modele lub obrazy 3D (umożliwiającym elektroniczną wizualizację 3D).</w:t>
            </w:r>
          </w:p>
          <w:p w14:paraId="7A7CFDAA" w14:textId="77777777" w:rsidR="00E70FF6" w:rsidRPr="00AB3294" w:rsidRDefault="00E70FF6" w:rsidP="00C473D4">
            <w:pPr>
              <w:tabs>
                <w:tab w:val="left" w:pos="3402"/>
                <w:tab w:val="left" w:pos="5387"/>
              </w:tabs>
              <w:rPr>
                <w:rFonts w:cstheme="minorHAnsi"/>
                <w:sz w:val="18"/>
                <w:szCs w:val="18"/>
              </w:rPr>
            </w:pPr>
            <w:r w:rsidRPr="00AB3294">
              <w:rPr>
                <w:rStyle w:val="rynqvb"/>
                <w:rFonts w:cstheme="minorHAnsi"/>
                <w:sz w:val="18"/>
                <w:szCs w:val="18"/>
              </w:rPr>
              <w:t>- Wydruk 3D z wykorzystaniem  drukarki  o wydajności ponad 10 mln kolorów co zapewnia dokładne odwzorowanie struktur oraz kolorystyki w wysokiej rozdzielczości  (</w:t>
            </w:r>
            <w:r w:rsidRPr="00AB3294">
              <w:rPr>
                <w:rFonts w:eastAsia="Times New Roman" w:cstheme="minorHAnsi"/>
                <w:sz w:val="18"/>
                <w:szCs w:val="18"/>
              </w:rPr>
              <w:t>Urządzenie / drukarka 3D atramentowa, która umożliwia pełne mieszanie kolorów z palety atramentów typu Cyjan, Magenta, Żółty, Czarny, Biały i przezroczysty  oraz  utwardzanie atramentu promieniowaniem UV z rozpuszczalnymi w wodzie strukturami nośnymi, dzięki czemu powstają modele anatomiczne o gładkim, twardym i lekko błyszczącym wykończeniu)</w:t>
            </w:r>
          </w:p>
          <w:p w14:paraId="281C5B78" w14:textId="77777777" w:rsidR="00E70FF6" w:rsidRPr="00AB3294" w:rsidRDefault="00E70FF6" w:rsidP="00C473D4">
            <w:pPr>
              <w:tabs>
                <w:tab w:val="left" w:pos="3402"/>
                <w:tab w:val="left" w:pos="5387"/>
              </w:tabs>
              <w:rPr>
                <w:rStyle w:val="rynqvb"/>
                <w:rFonts w:cstheme="minorHAnsi"/>
                <w:b/>
                <w:bCs/>
                <w:sz w:val="18"/>
                <w:szCs w:val="18"/>
              </w:rPr>
            </w:pPr>
          </w:p>
          <w:p w14:paraId="62EDD60B"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Materiał wykonania:</w:t>
            </w:r>
          </w:p>
          <w:p w14:paraId="593960D3"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xml:space="preserve">Fotopolimerowa twarda żywica nadająca twardą oraz gładką konsystencję i lekko błyszczący wygląd. Materiał (surowiec) w całości sztuczny. </w:t>
            </w:r>
          </w:p>
          <w:p w14:paraId="09447006" w14:textId="77777777" w:rsidR="00E70FF6" w:rsidRPr="00AB3294" w:rsidRDefault="00E70FF6" w:rsidP="00C473D4">
            <w:pPr>
              <w:tabs>
                <w:tab w:val="left" w:pos="3402"/>
                <w:tab w:val="left" w:pos="5387"/>
              </w:tabs>
              <w:rPr>
                <w:rStyle w:val="rynqvb"/>
                <w:rFonts w:cstheme="minorHAnsi"/>
                <w:sz w:val="18"/>
                <w:szCs w:val="18"/>
              </w:rPr>
            </w:pPr>
          </w:p>
          <w:p w14:paraId="218A42D7"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Powłoka ochronna:</w:t>
            </w:r>
          </w:p>
          <w:p w14:paraId="5032EF79"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Model anatomiczny pokryty jest lakierową powłoką ochronną zabezpieczającą przed kruszeniem oraz wzmacniającą efekt wizualny.</w:t>
            </w:r>
          </w:p>
          <w:p w14:paraId="4D19C5BB" w14:textId="77777777" w:rsidR="00E70FF6" w:rsidRPr="00AB3294" w:rsidRDefault="00E70FF6" w:rsidP="00C473D4">
            <w:pPr>
              <w:tabs>
                <w:tab w:val="left" w:pos="3402"/>
                <w:tab w:val="left" w:pos="5387"/>
              </w:tabs>
              <w:rPr>
                <w:rStyle w:val="rynqvb"/>
                <w:rFonts w:cstheme="minorHAnsi"/>
                <w:b/>
                <w:bCs/>
                <w:sz w:val="18"/>
                <w:szCs w:val="18"/>
              </w:rPr>
            </w:pPr>
          </w:p>
          <w:p w14:paraId="70C3696D"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Dokładność modelu:</w:t>
            </w:r>
          </w:p>
          <w:p w14:paraId="13B07A47"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xml:space="preserve">Precyzja wykonania modelu jest porównywalna  (1 do 1) z oryginalnymi wzorami (preparatami prosektoryjnymi) , jest to prawdziwa anatomia człowieka (niestylizowana) </w:t>
            </w:r>
          </w:p>
          <w:p w14:paraId="744FBD0C" w14:textId="77777777" w:rsidR="00E70FF6" w:rsidRPr="00AB3294" w:rsidRDefault="00E70FF6" w:rsidP="00C473D4">
            <w:pPr>
              <w:tabs>
                <w:tab w:val="left" w:pos="3402"/>
                <w:tab w:val="left" w:pos="5387"/>
              </w:tabs>
              <w:rPr>
                <w:rFonts w:cstheme="minorHAnsi"/>
                <w:b/>
                <w:bCs/>
                <w:sz w:val="18"/>
                <w:szCs w:val="18"/>
              </w:rPr>
            </w:pPr>
          </w:p>
          <w:p w14:paraId="32146B99"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t>Opis skrócony</w:t>
            </w:r>
          </w:p>
          <w:p w14:paraId="54709855" w14:textId="77777777" w:rsidR="00E70FF6" w:rsidRPr="00AB3294" w:rsidRDefault="00E70FF6" w:rsidP="00C473D4">
            <w:pPr>
              <w:tabs>
                <w:tab w:val="left" w:pos="3402"/>
                <w:tab w:val="left" w:pos="5387"/>
              </w:tabs>
              <w:jc w:val="both"/>
              <w:rPr>
                <w:rFonts w:cstheme="minorHAnsi"/>
                <w:color w:val="000000"/>
                <w:sz w:val="18"/>
                <w:szCs w:val="18"/>
              </w:rPr>
            </w:pPr>
            <w:r w:rsidRPr="00AB3294">
              <w:rPr>
                <w:rFonts w:cstheme="minorHAnsi"/>
                <w:color w:val="211D1E"/>
                <w:sz w:val="18"/>
                <w:szCs w:val="18"/>
              </w:rPr>
              <w:t xml:space="preserve">- Przedstawia kilka struktur głębokich mózgu i międzymózgowia do bliższej części rdzenia przedłużonego </w:t>
            </w:r>
          </w:p>
          <w:p w14:paraId="7E90E737" w14:textId="77777777" w:rsidR="00E70FF6" w:rsidRPr="00AB3294" w:rsidRDefault="00E70FF6" w:rsidP="00C473D4">
            <w:pPr>
              <w:tabs>
                <w:tab w:val="left" w:pos="3402"/>
                <w:tab w:val="left" w:pos="5387"/>
              </w:tabs>
              <w:jc w:val="both"/>
              <w:rPr>
                <w:rFonts w:cstheme="minorHAnsi"/>
                <w:color w:val="000000"/>
                <w:sz w:val="18"/>
                <w:szCs w:val="18"/>
              </w:rPr>
            </w:pPr>
            <w:r w:rsidRPr="00AB3294">
              <w:rPr>
                <w:rFonts w:cstheme="minorHAnsi"/>
                <w:color w:val="211D1E"/>
                <w:sz w:val="18"/>
                <w:szCs w:val="18"/>
              </w:rPr>
              <w:t xml:space="preserve">- U góry, po prawej stronie modelu, widoczne jest jądro soczewkowate, a wieniec promienisty torebki wewnętrznej prezentowany jest wokół. </w:t>
            </w:r>
          </w:p>
          <w:p w14:paraId="1803303B" w14:textId="77777777" w:rsidR="00E70FF6" w:rsidRPr="00AB3294" w:rsidRDefault="00E70FF6" w:rsidP="00C473D4">
            <w:pPr>
              <w:tabs>
                <w:tab w:val="left" w:pos="3402"/>
                <w:tab w:val="left" w:pos="5387"/>
              </w:tabs>
              <w:jc w:val="both"/>
              <w:rPr>
                <w:rFonts w:cstheme="minorHAnsi"/>
                <w:color w:val="000000"/>
                <w:sz w:val="18"/>
                <w:szCs w:val="18"/>
              </w:rPr>
            </w:pPr>
            <w:r w:rsidRPr="00AB3294">
              <w:rPr>
                <w:rFonts w:cstheme="minorHAnsi"/>
                <w:color w:val="211D1E"/>
                <w:sz w:val="18"/>
                <w:szCs w:val="18"/>
              </w:rPr>
              <w:t>- Po lewej stronie modelu niewidoczne jest jądro soczewkowate, ale głowa i trzon jądra ogoniastego widoczne są przyśrodkowo obustronnie.</w:t>
            </w:r>
          </w:p>
          <w:p w14:paraId="4D5DF5AA" w14:textId="77777777" w:rsidR="00E70FF6" w:rsidRPr="00AB3294" w:rsidRDefault="00E70FF6" w:rsidP="00C473D4">
            <w:pPr>
              <w:tabs>
                <w:tab w:val="left" w:pos="3402"/>
                <w:tab w:val="left" w:pos="5387"/>
              </w:tabs>
              <w:jc w:val="both"/>
              <w:rPr>
                <w:rFonts w:cstheme="minorHAnsi"/>
                <w:sz w:val="18"/>
                <w:szCs w:val="18"/>
              </w:rPr>
            </w:pPr>
            <w:r w:rsidRPr="00AB3294">
              <w:rPr>
                <w:rFonts w:cstheme="minorHAnsi"/>
                <w:sz w:val="18"/>
                <w:szCs w:val="18"/>
              </w:rPr>
              <w:t>- model nieruchomy</w:t>
            </w:r>
          </w:p>
          <w:p w14:paraId="28A6575F" w14:textId="77777777" w:rsidR="00E70FF6" w:rsidRPr="00AB3294" w:rsidRDefault="00E70FF6" w:rsidP="00C473D4">
            <w:pPr>
              <w:tabs>
                <w:tab w:val="left" w:pos="3402"/>
                <w:tab w:val="left" w:pos="5387"/>
              </w:tabs>
              <w:jc w:val="both"/>
              <w:rPr>
                <w:rFonts w:cstheme="minorHAnsi"/>
                <w:color w:val="000000"/>
                <w:sz w:val="18"/>
                <w:szCs w:val="18"/>
              </w:rPr>
            </w:pPr>
          </w:p>
          <w:p w14:paraId="10729E79" w14:textId="77777777" w:rsidR="00E70FF6" w:rsidRPr="00AB3294" w:rsidRDefault="00E70FF6" w:rsidP="00C473D4">
            <w:pPr>
              <w:tabs>
                <w:tab w:val="left" w:pos="3402"/>
                <w:tab w:val="left" w:pos="5387"/>
              </w:tabs>
              <w:jc w:val="both"/>
              <w:rPr>
                <w:rFonts w:cstheme="minorHAnsi"/>
                <w:color w:val="000000"/>
                <w:sz w:val="18"/>
                <w:szCs w:val="18"/>
              </w:rPr>
            </w:pPr>
          </w:p>
          <w:p w14:paraId="18363BF6"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t>Środki ostrożności:</w:t>
            </w:r>
          </w:p>
          <w:p w14:paraId="73A70217"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lastRenderedPageBreak/>
              <w:t>- Podczas prezentacji struktur należy używać wskaźnika</w:t>
            </w:r>
          </w:p>
          <w:p w14:paraId="69080F42"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Należy zabezpieczyć model przed upadkiem z wysokości</w:t>
            </w:r>
          </w:p>
          <w:p w14:paraId="753E4E2F"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xml:space="preserve">- Podczas prezentacji struktur nie należy naciskać siłą na struktury </w:t>
            </w:r>
          </w:p>
          <w:p w14:paraId="724A60E6" w14:textId="77777777" w:rsidR="00E70FF6" w:rsidRPr="00AB3294" w:rsidRDefault="00E70FF6" w:rsidP="00C473D4">
            <w:pPr>
              <w:tabs>
                <w:tab w:val="left" w:pos="3402"/>
                <w:tab w:val="left" w:pos="5387"/>
              </w:tabs>
              <w:rPr>
                <w:rFonts w:cstheme="minorHAnsi"/>
                <w:sz w:val="18"/>
                <w:szCs w:val="18"/>
              </w:rPr>
            </w:pPr>
          </w:p>
        </w:tc>
      </w:tr>
    </w:tbl>
    <w:p w14:paraId="4BAB06FC" w14:textId="77777777" w:rsidR="00E70FF6" w:rsidRPr="00AB3294" w:rsidRDefault="00E70FF6" w:rsidP="00E70FF6">
      <w:pPr>
        <w:rPr>
          <w:rFonts w:cstheme="minorHAnsi"/>
          <w:sz w:val="18"/>
          <w:szCs w:val="18"/>
        </w:rPr>
      </w:pPr>
    </w:p>
    <w:p w14:paraId="7B37BC9F" w14:textId="77777777" w:rsidR="00E70FF6" w:rsidRPr="00AB3294" w:rsidRDefault="00E70FF6" w:rsidP="00E70FF6">
      <w:pPr>
        <w:rPr>
          <w:rFonts w:cstheme="minorHAnsi"/>
          <w:sz w:val="18"/>
          <w:szCs w:val="18"/>
        </w:rPr>
      </w:pPr>
    </w:p>
    <w:p w14:paraId="244C201E" w14:textId="77777777" w:rsidR="00E70FF6" w:rsidRPr="00AB3294" w:rsidRDefault="00E70FF6" w:rsidP="00E70FF6">
      <w:pPr>
        <w:tabs>
          <w:tab w:val="left" w:pos="3336"/>
        </w:tabs>
        <w:rPr>
          <w:rFonts w:cstheme="minorHAnsi"/>
          <w:sz w:val="18"/>
          <w:szCs w:val="18"/>
        </w:rPr>
      </w:pPr>
      <w:r w:rsidRPr="00AB3294">
        <w:rPr>
          <w:rFonts w:cstheme="minorHAnsi"/>
          <w:sz w:val="18"/>
          <w:szCs w:val="18"/>
        </w:rPr>
        <w:tab/>
      </w:r>
    </w:p>
    <w:p w14:paraId="1778D839" w14:textId="77777777" w:rsidR="00E70FF6" w:rsidRPr="00AB3294" w:rsidRDefault="00E70FF6" w:rsidP="00E70FF6">
      <w:pPr>
        <w:tabs>
          <w:tab w:val="left" w:pos="3336"/>
        </w:tabs>
        <w:rPr>
          <w:rFonts w:cstheme="minorHAnsi"/>
          <w:sz w:val="18"/>
          <w:szCs w:val="18"/>
        </w:rPr>
      </w:pPr>
    </w:p>
    <w:p w14:paraId="120BB476" w14:textId="77777777" w:rsidR="00E70FF6" w:rsidRPr="00AB3294" w:rsidRDefault="00E70FF6" w:rsidP="00E70FF6">
      <w:pPr>
        <w:tabs>
          <w:tab w:val="left" w:pos="3336"/>
        </w:tabs>
        <w:rPr>
          <w:rFonts w:cstheme="minorHAnsi"/>
          <w:sz w:val="18"/>
          <w:szCs w:val="18"/>
        </w:rPr>
      </w:pPr>
    </w:p>
    <w:tbl>
      <w:tblPr>
        <w:tblStyle w:val="Tabela-Siatka"/>
        <w:tblpPr w:leftFromText="141" w:rightFromText="141" w:vertAnchor="page" w:horzAnchor="margin" w:tblpY="1033"/>
        <w:tblW w:w="0" w:type="auto"/>
        <w:tblLook w:val="04A0" w:firstRow="1" w:lastRow="0" w:firstColumn="1" w:lastColumn="0" w:noHBand="0" w:noVBand="1"/>
      </w:tblPr>
      <w:tblGrid>
        <w:gridCol w:w="2735"/>
        <w:gridCol w:w="3116"/>
        <w:gridCol w:w="4049"/>
      </w:tblGrid>
      <w:tr w:rsidR="00E70FF6" w:rsidRPr="00AB3294" w14:paraId="1644C74B" w14:textId="77777777" w:rsidTr="00C473D4">
        <w:tc>
          <w:tcPr>
            <w:tcW w:w="10456" w:type="dxa"/>
            <w:gridSpan w:val="3"/>
          </w:tcPr>
          <w:p w14:paraId="6616DDB8" w14:textId="77777777" w:rsidR="00E70FF6" w:rsidRPr="00AB3294" w:rsidRDefault="00E70FF6" w:rsidP="00C473D4">
            <w:pPr>
              <w:pStyle w:val="Nagwek"/>
              <w:jc w:val="center"/>
              <w:rPr>
                <w:rFonts w:cstheme="minorHAnsi"/>
                <w:b/>
                <w:bCs/>
                <w:sz w:val="18"/>
                <w:szCs w:val="18"/>
              </w:rPr>
            </w:pPr>
            <w:r w:rsidRPr="00AB3294">
              <w:rPr>
                <w:rFonts w:cstheme="minorHAnsi"/>
                <w:b/>
                <w:bCs/>
                <w:sz w:val="18"/>
                <w:szCs w:val="18"/>
              </w:rPr>
              <w:lastRenderedPageBreak/>
              <w:t>KARTA KATALOGOWA</w:t>
            </w:r>
          </w:p>
        </w:tc>
      </w:tr>
      <w:tr w:rsidR="00E70FF6" w:rsidRPr="00AB3294" w14:paraId="00241A74" w14:textId="77777777" w:rsidTr="00C473D4">
        <w:trPr>
          <w:trHeight w:val="394"/>
        </w:trPr>
        <w:tc>
          <w:tcPr>
            <w:tcW w:w="2995" w:type="dxa"/>
          </w:tcPr>
          <w:p w14:paraId="679E4DDA" w14:textId="77777777" w:rsidR="00E70FF6" w:rsidRPr="00AB3294" w:rsidRDefault="00E70FF6" w:rsidP="00C473D4">
            <w:pPr>
              <w:rPr>
                <w:rFonts w:cstheme="minorHAnsi"/>
                <w:b/>
                <w:bCs/>
                <w:sz w:val="18"/>
                <w:szCs w:val="18"/>
              </w:rPr>
            </w:pPr>
            <w:r w:rsidRPr="00AB3294">
              <w:rPr>
                <w:rFonts w:cstheme="minorHAnsi"/>
                <w:b/>
                <w:bCs/>
                <w:sz w:val="18"/>
                <w:szCs w:val="18"/>
              </w:rPr>
              <w:t>Nazwa</w:t>
            </w:r>
          </w:p>
        </w:tc>
        <w:tc>
          <w:tcPr>
            <w:tcW w:w="3400" w:type="dxa"/>
          </w:tcPr>
          <w:p w14:paraId="3F1D9A95" w14:textId="77777777" w:rsidR="00E70FF6" w:rsidRPr="00AB3294" w:rsidRDefault="00E70FF6" w:rsidP="00C473D4">
            <w:pPr>
              <w:tabs>
                <w:tab w:val="left" w:pos="3402"/>
                <w:tab w:val="left" w:pos="5387"/>
              </w:tabs>
              <w:rPr>
                <w:rFonts w:cstheme="minorHAnsi"/>
                <w:b/>
                <w:bCs/>
                <w:color w:val="0000FF"/>
                <w:sz w:val="18"/>
                <w:szCs w:val="18"/>
              </w:rPr>
            </w:pPr>
            <w:r w:rsidRPr="00AB3294">
              <w:rPr>
                <w:rFonts w:cstheme="minorHAnsi"/>
                <w:b/>
                <w:bCs/>
                <w:color w:val="0000FF"/>
                <w:sz w:val="18"/>
                <w:szCs w:val="18"/>
              </w:rPr>
              <w:t>Model  układu nerwowego – centralnego i obwodowego (widok od przodu), głęboki przekrój jamy brzusznej</w:t>
            </w:r>
          </w:p>
        </w:tc>
        <w:tc>
          <w:tcPr>
            <w:tcW w:w="4061" w:type="dxa"/>
            <w:vMerge w:val="restart"/>
          </w:tcPr>
          <w:p w14:paraId="6DC01FAA" w14:textId="77777777" w:rsidR="00E70FF6" w:rsidRPr="00AB3294" w:rsidRDefault="00E70FF6" w:rsidP="00C473D4">
            <w:pPr>
              <w:tabs>
                <w:tab w:val="center" w:pos="1922"/>
                <w:tab w:val="left" w:pos="3402"/>
                <w:tab w:val="left" w:pos="5387"/>
              </w:tabs>
              <w:rPr>
                <w:rFonts w:cstheme="minorHAnsi"/>
                <w:noProof/>
                <w:sz w:val="18"/>
                <w:szCs w:val="18"/>
              </w:rPr>
            </w:pPr>
          </w:p>
          <w:p w14:paraId="7E8BBF48" w14:textId="77777777" w:rsidR="00E70FF6" w:rsidRPr="00AB3294" w:rsidRDefault="00E70FF6" w:rsidP="00C473D4">
            <w:pPr>
              <w:rPr>
                <w:rFonts w:cstheme="minorHAnsi"/>
                <w:noProof/>
                <w:sz w:val="18"/>
                <w:szCs w:val="18"/>
              </w:rPr>
            </w:pPr>
          </w:p>
          <w:p w14:paraId="5236172E" w14:textId="77777777" w:rsidR="00E70FF6" w:rsidRPr="00AB3294" w:rsidRDefault="00E70FF6" w:rsidP="00C473D4">
            <w:pPr>
              <w:tabs>
                <w:tab w:val="left" w:pos="1428"/>
              </w:tabs>
              <w:jc w:val="center"/>
              <w:rPr>
                <w:rFonts w:cstheme="minorHAnsi"/>
                <w:sz w:val="18"/>
                <w:szCs w:val="18"/>
              </w:rPr>
            </w:pPr>
            <w:r w:rsidRPr="00AB3294">
              <w:rPr>
                <w:rFonts w:cstheme="minorHAnsi"/>
                <w:noProof/>
                <w:sz w:val="18"/>
                <w:szCs w:val="18"/>
              </w:rPr>
              <w:drawing>
                <wp:inline distT="0" distB="0" distL="0" distR="0" wp14:anchorId="65F0A6D2" wp14:editId="5C3CB927">
                  <wp:extent cx="2383930" cy="2310130"/>
                  <wp:effectExtent l="0" t="0" r="0" b="0"/>
                  <wp:docPr id="1081601011"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6996" cy="2332482"/>
                          </a:xfrm>
                          <a:prstGeom prst="rect">
                            <a:avLst/>
                          </a:prstGeom>
                          <a:noFill/>
                          <a:ln>
                            <a:noFill/>
                          </a:ln>
                        </pic:spPr>
                      </pic:pic>
                    </a:graphicData>
                  </a:graphic>
                </wp:inline>
              </w:drawing>
            </w:r>
          </w:p>
        </w:tc>
      </w:tr>
      <w:tr w:rsidR="00E70FF6" w:rsidRPr="00AB3294" w14:paraId="45E65B6E" w14:textId="77777777" w:rsidTr="00C473D4">
        <w:tc>
          <w:tcPr>
            <w:tcW w:w="2995" w:type="dxa"/>
          </w:tcPr>
          <w:p w14:paraId="04178659" w14:textId="77777777" w:rsidR="00E70FF6" w:rsidRPr="00AB3294" w:rsidRDefault="00E70FF6" w:rsidP="00C473D4">
            <w:pPr>
              <w:rPr>
                <w:rFonts w:cstheme="minorHAnsi"/>
                <w:b/>
                <w:bCs/>
                <w:sz w:val="18"/>
                <w:szCs w:val="18"/>
              </w:rPr>
            </w:pPr>
            <w:r w:rsidRPr="00AB3294">
              <w:rPr>
                <w:rFonts w:cstheme="minorHAnsi"/>
                <w:b/>
                <w:bCs/>
                <w:sz w:val="18"/>
                <w:szCs w:val="18"/>
              </w:rPr>
              <w:t>Nazwa oryginalna w j. angielskim</w:t>
            </w:r>
          </w:p>
        </w:tc>
        <w:tc>
          <w:tcPr>
            <w:tcW w:w="3400" w:type="dxa"/>
          </w:tcPr>
          <w:p w14:paraId="1589AC46" w14:textId="77777777" w:rsidR="00E70FF6" w:rsidRPr="00AB3294" w:rsidRDefault="00E70FF6" w:rsidP="00C473D4">
            <w:pPr>
              <w:tabs>
                <w:tab w:val="left" w:pos="3402"/>
                <w:tab w:val="left" w:pos="5387"/>
              </w:tabs>
              <w:rPr>
                <w:rFonts w:cstheme="minorHAnsi"/>
                <w:b/>
                <w:bCs/>
                <w:color w:val="0000FF"/>
                <w:sz w:val="18"/>
                <w:szCs w:val="18"/>
              </w:rPr>
            </w:pPr>
            <w:r w:rsidRPr="00AB3294">
              <w:rPr>
                <w:rFonts w:cstheme="minorHAnsi"/>
                <w:b/>
                <w:bCs/>
                <w:color w:val="0000FF"/>
                <w:sz w:val="18"/>
                <w:szCs w:val="18"/>
              </w:rPr>
              <w:t xml:space="preserve">Posterior Body Wall / Ventral Deep Dissection </w:t>
            </w:r>
          </w:p>
        </w:tc>
        <w:tc>
          <w:tcPr>
            <w:tcW w:w="4061" w:type="dxa"/>
            <w:vMerge/>
          </w:tcPr>
          <w:p w14:paraId="5DA2B428" w14:textId="77777777" w:rsidR="00E70FF6" w:rsidRPr="00AB3294" w:rsidRDefault="00E70FF6" w:rsidP="00C473D4">
            <w:pPr>
              <w:tabs>
                <w:tab w:val="left" w:pos="3402"/>
                <w:tab w:val="left" w:pos="5387"/>
              </w:tabs>
              <w:jc w:val="center"/>
              <w:rPr>
                <w:rFonts w:cstheme="minorHAnsi"/>
                <w:b/>
                <w:bCs/>
                <w:noProof/>
                <w:color w:val="0000FF"/>
                <w:sz w:val="18"/>
                <w:szCs w:val="18"/>
              </w:rPr>
            </w:pPr>
          </w:p>
        </w:tc>
      </w:tr>
      <w:tr w:rsidR="00E70FF6" w:rsidRPr="00AB3294" w14:paraId="250E1A36" w14:textId="77777777" w:rsidTr="00C473D4">
        <w:tc>
          <w:tcPr>
            <w:tcW w:w="10456" w:type="dxa"/>
            <w:gridSpan w:val="3"/>
          </w:tcPr>
          <w:p w14:paraId="314E548B" w14:textId="77777777" w:rsidR="00E70FF6" w:rsidRPr="00AB3294" w:rsidRDefault="00E70FF6" w:rsidP="00C473D4">
            <w:pPr>
              <w:jc w:val="center"/>
              <w:rPr>
                <w:rFonts w:cstheme="minorHAnsi"/>
                <w:sz w:val="18"/>
                <w:szCs w:val="18"/>
              </w:rPr>
            </w:pPr>
            <w:r w:rsidRPr="00AB3294">
              <w:rPr>
                <w:rFonts w:cstheme="minorHAnsi"/>
                <w:sz w:val="18"/>
                <w:szCs w:val="18"/>
              </w:rPr>
              <w:t>Specyfikacja (parametry techniczne)</w:t>
            </w:r>
          </w:p>
        </w:tc>
      </w:tr>
      <w:tr w:rsidR="00E70FF6" w:rsidRPr="00AB3294" w14:paraId="47894CEE" w14:textId="77777777" w:rsidTr="00C473D4">
        <w:tc>
          <w:tcPr>
            <w:tcW w:w="10456" w:type="dxa"/>
            <w:gridSpan w:val="3"/>
          </w:tcPr>
          <w:p w14:paraId="2910488F"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Charakterystyka ogólna:</w:t>
            </w:r>
          </w:p>
          <w:p w14:paraId="70BC5F9A" w14:textId="77777777" w:rsidR="00E70FF6" w:rsidRPr="00AB3294" w:rsidRDefault="00E70FF6" w:rsidP="00C473D4">
            <w:pPr>
              <w:tabs>
                <w:tab w:val="left" w:pos="3402"/>
                <w:tab w:val="left" w:pos="5387"/>
              </w:tabs>
              <w:jc w:val="both"/>
              <w:rPr>
                <w:rFonts w:cstheme="minorHAnsi"/>
                <w:sz w:val="18"/>
                <w:szCs w:val="18"/>
              </w:rPr>
            </w:pPr>
            <w:r w:rsidRPr="00AB3294">
              <w:rPr>
                <w:rStyle w:val="rynqvb"/>
                <w:rFonts w:cstheme="minorHAnsi"/>
                <w:sz w:val="18"/>
                <w:szCs w:val="18"/>
              </w:rPr>
              <w:t xml:space="preserve">Model anatomiczny  indywidualnie opracowany (do seryjnej produkcji), zaprojektowany i wykonany  jako fragment ciała człowieka </w:t>
            </w:r>
            <w:r w:rsidRPr="00AB3294">
              <w:rPr>
                <w:rFonts w:cstheme="minorHAnsi"/>
                <w:sz w:val="18"/>
                <w:szCs w:val="18"/>
              </w:rPr>
              <w:t xml:space="preserve"> </w:t>
            </w:r>
            <w:r w:rsidRPr="00AB3294">
              <w:rPr>
                <w:rStyle w:val="rynqvb"/>
                <w:rFonts w:cstheme="minorHAnsi"/>
                <w:sz w:val="18"/>
                <w:szCs w:val="18"/>
              </w:rPr>
              <w:t xml:space="preserve">przedstawiający struktury anatomiczne danego rejonu  w poprawnych anatomicznych lokalizacjach i położeniach  </w:t>
            </w:r>
            <w:r w:rsidRPr="00AB3294">
              <w:rPr>
                <w:rStyle w:val="rynqvb"/>
                <w:rFonts w:cstheme="minorHAnsi"/>
                <w:bCs/>
                <w:sz w:val="18"/>
                <w:szCs w:val="18"/>
              </w:rPr>
              <w:t xml:space="preserve">(nie w stylizowany sposób), </w:t>
            </w:r>
            <w:r w:rsidRPr="00AB3294">
              <w:rPr>
                <w:rStyle w:val="rynqvb"/>
                <w:rFonts w:cstheme="minorHAnsi"/>
                <w:sz w:val="18"/>
                <w:szCs w:val="18"/>
              </w:rPr>
              <w:t xml:space="preserve">dostarczony standardowo wraz z opisem anatomicznym w j. angielskim. </w:t>
            </w:r>
            <w:r w:rsidRPr="00AB3294">
              <w:rPr>
                <w:rFonts w:cstheme="minorHAnsi"/>
                <w:sz w:val="18"/>
                <w:szCs w:val="18"/>
              </w:rPr>
              <w:t xml:space="preserve"> Model stanowi  dokładne odwzorowanie preparatu prosektoryjnego. Wymiary modelu anatomicznego są zbliżone do średniej wielkości wymiarów struktur anatomicznych człowieka. </w:t>
            </w:r>
          </w:p>
          <w:p w14:paraId="05AC85FE" w14:textId="77777777" w:rsidR="00E70FF6" w:rsidRPr="00AB3294" w:rsidRDefault="00E70FF6" w:rsidP="00C473D4">
            <w:pPr>
              <w:tabs>
                <w:tab w:val="left" w:pos="3402"/>
                <w:tab w:val="left" w:pos="5387"/>
              </w:tabs>
              <w:rPr>
                <w:rStyle w:val="rynqvb"/>
                <w:rFonts w:cstheme="minorHAnsi"/>
                <w:b/>
                <w:bCs/>
                <w:sz w:val="18"/>
                <w:szCs w:val="18"/>
              </w:rPr>
            </w:pPr>
          </w:p>
          <w:p w14:paraId="469D1C3E"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Produkcja:</w:t>
            </w:r>
          </w:p>
          <w:p w14:paraId="14514E7E"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3-etapowy proces produkcji polegający na:</w:t>
            </w:r>
          </w:p>
          <w:p w14:paraId="0E3CF4B2"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Zeskanowaniu prawdziwych wysokiej jakości próbek anatomicznych danej części ciała za pomocą tomografu komputerowego lub zewnętrznego skanera laserowego</w:t>
            </w:r>
          </w:p>
          <w:p w14:paraId="5383F7A0"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Obróbce graficznej w programie graficznym umożliwiającym konwersję danych radiologicznych CT na wirtualne modele lub obrazy 3D (umożliwiającym elektroniczną wizualizację 3D).</w:t>
            </w:r>
          </w:p>
          <w:p w14:paraId="08BFA05A" w14:textId="77777777" w:rsidR="00E70FF6" w:rsidRPr="00AB3294" w:rsidRDefault="00E70FF6" w:rsidP="00C473D4">
            <w:pPr>
              <w:tabs>
                <w:tab w:val="left" w:pos="3402"/>
                <w:tab w:val="left" w:pos="5387"/>
              </w:tabs>
              <w:rPr>
                <w:rFonts w:cstheme="minorHAnsi"/>
                <w:sz w:val="18"/>
                <w:szCs w:val="18"/>
              </w:rPr>
            </w:pPr>
            <w:r w:rsidRPr="00AB3294">
              <w:rPr>
                <w:rStyle w:val="rynqvb"/>
                <w:rFonts w:cstheme="minorHAnsi"/>
                <w:sz w:val="18"/>
                <w:szCs w:val="18"/>
              </w:rPr>
              <w:t>- Wydruk 3D z wykorzystaniem  drukarki  o wydajności ponad 10 mln kolorów co zapewnia dokładne odwzorowanie struktur oraz kolorystyki w wysokiej rozdzielczości  (</w:t>
            </w:r>
            <w:r w:rsidRPr="00AB3294">
              <w:rPr>
                <w:rFonts w:eastAsia="Times New Roman" w:cstheme="minorHAnsi"/>
                <w:sz w:val="18"/>
                <w:szCs w:val="18"/>
              </w:rPr>
              <w:t>Urządzenie / drukarka 3D atramentowa, która umożliwia pełne mieszanie kolorów z palety atramentów typu Cyjan, Magenta, Żółty, Czarny, Biały i przezroczysty  oraz  utwardzanie atramentu promieniowaniem UV z rozpuszczalnymi w wodzie strukturami nośnymi, dzięki czemu powstają modele anatomiczne o gładkim, twardym i lekko błyszczącym wykończeniu)</w:t>
            </w:r>
          </w:p>
          <w:p w14:paraId="3A774D66" w14:textId="77777777" w:rsidR="00E70FF6" w:rsidRPr="00AB3294" w:rsidRDefault="00E70FF6" w:rsidP="00C473D4">
            <w:pPr>
              <w:tabs>
                <w:tab w:val="left" w:pos="3402"/>
                <w:tab w:val="left" w:pos="5387"/>
              </w:tabs>
              <w:rPr>
                <w:rStyle w:val="rynqvb"/>
                <w:rFonts w:cstheme="minorHAnsi"/>
                <w:b/>
                <w:bCs/>
                <w:sz w:val="18"/>
                <w:szCs w:val="18"/>
              </w:rPr>
            </w:pPr>
          </w:p>
          <w:p w14:paraId="0DE11E72"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Materiał wykonania:</w:t>
            </w:r>
          </w:p>
          <w:p w14:paraId="1059AD78"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xml:space="preserve">Fotopolimerowa twarda żywica nadająca twardą oraz gładką konsystencję i lekko błyszczący wygląd. Materiał (surowiec) w całości sztuczny. </w:t>
            </w:r>
          </w:p>
          <w:p w14:paraId="5B6094F5" w14:textId="77777777" w:rsidR="00E70FF6" w:rsidRPr="00AB3294" w:rsidRDefault="00E70FF6" w:rsidP="00C473D4">
            <w:pPr>
              <w:tabs>
                <w:tab w:val="left" w:pos="3402"/>
                <w:tab w:val="left" w:pos="5387"/>
              </w:tabs>
              <w:rPr>
                <w:rStyle w:val="rynqvb"/>
                <w:rFonts w:cstheme="minorHAnsi"/>
                <w:sz w:val="18"/>
                <w:szCs w:val="18"/>
              </w:rPr>
            </w:pPr>
          </w:p>
          <w:p w14:paraId="233F55F8"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Powłoka ochronna:</w:t>
            </w:r>
          </w:p>
          <w:p w14:paraId="4FD1D233"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Model anatomiczny pokryty jest lakierową powłoką ochronną zabezpieczającą przed kruszeniem oraz wzmacniającą efekt wizualny.</w:t>
            </w:r>
          </w:p>
          <w:p w14:paraId="3F79D6D4" w14:textId="77777777" w:rsidR="00E70FF6" w:rsidRPr="00AB3294" w:rsidRDefault="00E70FF6" w:rsidP="00C473D4">
            <w:pPr>
              <w:tabs>
                <w:tab w:val="left" w:pos="3402"/>
                <w:tab w:val="left" w:pos="5387"/>
              </w:tabs>
              <w:rPr>
                <w:rStyle w:val="rynqvb"/>
                <w:rFonts w:cstheme="minorHAnsi"/>
                <w:b/>
                <w:bCs/>
                <w:sz w:val="18"/>
                <w:szCs w:val="18"/>
              </w:rPr>
            </w:pPr>
          </w:p>
          <w:p w14:paraId="403356DC"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Dokładność modelu:</w:t>
            </w:r>
          </w:p>
          <w:p w14:paraId="0C981994"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xml:space="preserve">Precyzja wykonania modelu jest porównywalna  (1 do 1) z oryginalnymi wzorami (preparatami prosektoryjnymi) , jest to prawdziwa anatomia człowieka (niestylizowana) </w:t>
            </w:r>
          </w:p>
          <w:p w14:paraId="421A0C92" w14:textId="77777777" w:rsidR="00E70FF6" w:rsidRPr="00AB3294" w:rsidRDefault="00E70FF6" w:rsidP="00C473D4">
            <w:pPr>
              <w:tabs>
                <w:tab w:val="left" w:pos="3402"/>
                <w:tab w:val="left" w:pos="5387"/>
              </w:tabs>
              <w:rPr>
                <w:rFonts w:cstheme="minorHAnsi"/>
                <w:b/>
                <w:bCs/>
                <w:sz w:val="18"/>
                <w:szCs w:val="18"/>
              </w:rPr>
            </w:pPr>
          </w:p>
          <w:p w14:paraId="7C6113A7"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t>Opis skrócony</w:t>
            </w:r>
          </w:p>
          <w:p w14:paraId="333BECF9" w14:textId="77777777" w:rsidR="00E70FF6" w:rsidRPr="00AB3294" w:rsidRDefault="00E70FF6" w:rsidP="00C473D4">
            <w:pPr>
              <w:tabs>
                <w:tab w:val="left" w:pos="3402"/>
                <w:tab w:val="left" w:pos="5387"/>
              </w:tabs>
              <w:jc w:val="both"/>
              <w:rPr>
                <w:rFonts w:cstheme="minorHAnsi"/>
                <w:color w:val="000000"/>
                <w:sz w:val="18"/>
                <w:szCs w:val="18"/>
              </w:rPr>
            </w:pPr>
            <w:r w:rsidRPr="00AB3294">
              <w:rPr>
                <w:rFonts w:cstheme="minorHAnsi"/>
                <w:color w:val="211D1E"/>
                <w:sz w:val="18"/>
                <w:szCs w:val="18"/>
              </w:rPr>
              <w:t>- Model przedstawia  widok budowy osiowej, głęboki przekrój brzucha od głowy, szyi, pach, klatki piersiowej i jamy brzusznej do bliższego końca kości udowej</w:t>
            </w:r>
          </w:p>
          <w:p w14:paraId="1CFED750" w14:textId="77777777" w:rsidR="00E70FF6" w:rsidRPr="00AB3294" w:rsidRDefault="00E70FF6" w:rsidP="00C473D4">
            <w:pPr>
              <w:tabs>
                <w:tab w:val="left" w:pos="3402"/>
                <w:tab w:val="left" w:pos="5387"/>
              </w:tabs>
              <w:jc w:val="both"/>
              <w:rPr>
                <w:rFonts w:cstheme="minorHAnsi"/>
                <w:color w:val="000000"/>
                <w:sz w:val="18"/>
                <w:szCs w:val="18"/>
              </w:rPr>
            </w:pPr>
            <w:r w:rsidRPr="00AB3294">
              <w:rPr>
                <w:rFonts w:cstheme="minorHAnsi"/>
                <w:color w:val="211D1E"/>
                <w:sz w:val="18"/>
                <w:szCs w:val="18"/>
              </w:rPr>
              <w:t>- Usunięcie w modelu przedniej części czaszki i trzonów kręgu od odcinka szyjnego do 5. kręgu lędźwiowego pozwala na przedsta</w:t>
            </w:r>
            <w:r w:rsidRPr="00AB3294">
              <w:rPr>
                <w:rFonts w:cstheme="minorHAnsi"/>
                <w:color w:val="211D1E"/>
                <w:sz w:val="18"/>
                <w:szCs w:val="18"/>
              </w:rPr>
              <w:softHyphen/>
              <w:t>wienie ciągłego widoku struktur ośrodkowego układu nerwowego i początku nerwów obwodowych względem innych struktur w okolicy pach i kończyn.</w:t>
            </w:r>
          </w:p>
          <w:p w14:paraId="7796DD25" w14:textId="77777777" w:rsidR="00E70FF6" w:rsidRPr="00AB3294" w:rsidRDefault="00E70FF6" w:rsidP="00C473D4">
            <w:pPr>
              <w:tabs>
                <w:tab w:val="left" w:pos="3402"/>
                <w:tab w:val="left" w:pos="5387"/>
              </w:tabs>
              <w:jc w:val="both"/>
              <w:rPr>
                <w:rFonts w:cstheme="minorHAnsi"/>
                <w:color w:val="000000"/>
                <w:sz w:val="18"/>
                <w:szCs w:val="18"/>
              </w:rPr>
            </w:pPr>
            <w:r w:rsidRPr="00AB3294">
              <w:rPr>
                <w:rFonts w:cstheme="minorHAnsi"/>
                <w:color w:val="211D1E"/>
                <w:sz w:val="18"/>
                <w:szCs w:val="18"/>
              </w:rPr>
              <w:t>- Model nieruchomy</w:t>
            </w:r>
          </w:p>
          <w:p w14:paraId="71AEC069" w14:textId="77777777" w:rsidR="00E70FF6" w:rsidRPr="00AB3294" w:rsidRDefault="00E70FF6" w:rsidP="00C473D4">
            <w:pPr>
              <w:tabs>
                <w:tab w:val="left" w:pos="3402"/>
                <w:tab w:val="left" w:pos="5387"/>
              </w:tabs>
              <w:rPr>
                <w:rFonts w:cstheme="minorHAnsi"/>
                <w:b/>
                <w:bCs/>
                <w:sz w:val="18"/>
                <w:szCs w:val="18"/>
              </w:rPr>
            </w:pPr>
          </w:p>
          <w:p w14:paraId="5818729B" w14:textId="77777777" w:rsidR="00E70FF6" w:rsidRPr="00AB3294" w:rsidRDefault="00E70FF6" w:rsidP="00C473D4">
            <w:pPr>
              <w:tabs>
                <w:tab w:val="left" w:pos="3402"/>
                <w:tab w:val="left" w:pos="5387"/>
              </w:tabs>
              <w:jc w:val="both"/>
              <w:rPr>
                <w:rFonts w:cstheme="minorHAnsi"/>
                <w:color w:val="000000"/>
                <w:sz w:val="18"/>
                <w:szCs w:val="18"/>
              </w:rPr>
            </w:pPr>
          </w:p>
          <w:p w14:paraId="3CF184E4"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lastRenderedPageBreak/>
              <w:t>Środki ostrożności:</w:t>
            </w:r>
          </w:p>
          <w:p w14:paraId="1883FDD7"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Podczas prezentacji struktur należy używać wskaźnika</w:t>
            </w:r>
          </w:p>
          <w:p w14:paraId="1AADE0DF"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Należy zabezpieczyć model przed upadkiem z wysokości</w:t>
            </w:r>
          </w:p>
          <w:p w14:paraId="1B989498"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xml:space="preserve">- Podczas prezentacji struktur nie należy naciskać siłą na struktury </w:t>
            </w:r>
          </w:p>
        </w:tc>
      </w:tr>
    </w:tbl>
    <w:p w14:paraId="79592BC3" w14:textId="77777777" w:rsidR="00E70FF6" w:rsidRPr="00AB3294" w:rsidRDefault="00E70FF6" w:rsidP="00E70FF6">
      <w:pPr>
        <w:tabs>
          <w:tab w:val="left" w:pos="3336"/>
        </w:tabs>
        <w:rPr>
          <w:rFonts w:cstheme="minorHAnsi"/>
          <w:sz w:val="18"/>
          <w:szCs w:val="18"/>
        </w:rPr>
      </w:pPr>
    </w:p>
    <w:p w14:paraId="6CF0C7DB" w14:textId="77777777" w:rsidR="00E70FF6" w:rsidRPr="00AB3294" w:rsidRDefault="00E70FF6" w:rsidP="00E70FF6">
      <w:pPr>
        <w:rPr>
          <w:rFonts w:cstheme="minorHAnsi"/>
          <w:sz w:val="18"/>
          <w:szCs w:val="18"/>
        </w:rPr>
      </w:pPr>
    </w:p>
    <w:p w14:paraId="6C300BAD" w14:textId="77777777" w:rsidR="00E70FF6" w:rsidRPr="00AB3294" w:rsidRDefault="00E70FF6" w:rsidP="00E70FF6">
      <w:pPr>
        <w:rPr>
          <w:rFonts w:cstheme="minorHAnsi"/>
          <w:sz w:val="18"/>
          <w:szCs w:val="18"/>
        </w:rPr>
      </w:pPr>
    </w:p>
    <w:p w14:paraId="0A3CD414" w14:textId="77777777" w:rsidR="00E70FF6" w:rsidRPr="00AB3294" w:rsidRDefault="00E70FF6" w:rsidP="00E70FF6">
      <w:pPr>
        <w:rPr>
          <w:rFonts w:cstheme="minorHAnsi"/>
          <w:sz w:val="18"/>
          <w:szCs w:val="18"/>
        </w:rPr>
      </w:pPr>
    </w:p>
    <w:tbl>
      <w:tblPr>
        <w:tblStyle w:val="Tabela-Siatka"/>
        <w:tblpPr w:leftFromText="141" w:rightFromText="141" w:vertAnchor="page" w:horzAnchor="margin" w:tblpY="1033"/>
        <w:tblW w:w="0" w:type="auto"/>
        <w:tblLook w:val="04A0" w:firstRow="1" w:lastRow="0" w:firstColumn="1" w:lastColumn="0" w:noHBand="0" w:noVBand="1"/>
      </w:tblPr>
      <w:tblGrid>
        <w:gridCol w:w="2726"/>
        <w:gridCol w:w="3138"/>
        <w:gridCol w:w="4036"/>
      </w:tblGrid>
      <w:tr w:rsidR="00E70FF6" w:rsidRPr="00AB3294" w14:paraId="60A0FEF0" w14:textId="77777777" w:rsidTr="00C473D4">
        <w:tc>
          <w:tcPr>
            <w:tcW w:w="10456" w:type="dxa"/>
            <w:gridSpan w:val="3"/>
          </w:tcPr>
          <w:p w14:paraId="5AA0A9DA" w14:textId="77777777" w:rsidR="00E70FF6" w:rsidRPr="00AB3294" w:rsidRDefault="00E70FF6" w:rsidP="00C473D4">
            <w:pPr>
              <w:pStyle w:val="Nagwek"/>
              <w:jc w:val="center"/>
              <w:rPr>
                <w:rFonts w:cstheme="minorHAnsi"/>
                <w:b/>
                <w:bCs/>
                <w:sz w:val="18"/>
                <w:szCs w:val="18"/>
              </w:rPr>
            </w:pPr>
            <w:r w:rsidRPr="00AB3294">
              <w:rPr>
                <w:rFonts w:cstheme="minorHAnsi"/>
                <w:b/>
                <w:bCs/>
                <w:sz w:val="18"/>
                <w:szCs w:val="18"/>
              </w:rPr>
              <w:lastRenderedPageBreak/>
              <w:t>KARTA KATALOGOWA</w:t>
            </w:r>
          </w:p>
        </w:tc>
      </w:tr>
      <w:tr w:rsidR="00E70FF6" w:rsidRPr="00AB3294" w14:paraId="2E42081C" w14:textId="77777777" w:rsidTr="00C473D4">
        <w:tc>
          <w:tcPr>
            <w:tcW w:w="2995" w:type="dxa"/>
          </w:tcPr>
          <w:p w14:paraId="1B6128DD" w14:textId="77777777" w:rsidR="00E70FF6" w:rsidRPr="00AB3294" w:rsidRDefault="00E70FF6" w:rsidP="00C473D4">
            <w:pPr>
              <w:rPr>
                <w:rFonts w:cstheme="minorHAnsi"/>
                <w:b/>
                <w:bCs/>
                <w:sz w:val="18"/>
                <w:szCs w:val="18"/>
              </w:rPr>
            </w:pPr>
            <w:r w:rsidRPr="00AB3294">
              <w:rPr>
                <w:rFonts w:cstheme="minorHAnsi"/>
                <w:b/>
                <w:bCs/>
                <w:sz w:val="18"/>
                <w:szCs w:val="18"/>
              </w:rPr>
              <w:t>Nazwa</w:t>
            </w:r>
          </w:p>
        </w:tc>
        <w:tc>
          <w:tcPr>
            <w:tcW w:w="3400" w:type="dxa"/>
          </w:tcPr>
          <w:p w14:paraId="79695A6F" w14:textId="77777777" w:rsidR="00E70FF6" w:rsidRPr="00AB3294" w:rsidRDefault="00E70FF6" w:rsidP="00C473D4">
            <w:pPr>
              <w:tabs>
                <w:tab w:val="left" w:pos="3402"/>
                <w:tab w:val="left" w:pos="5387"/>
              </w:tabs>
              <w:rPr>
                <w:rFonts w:cstheme="minorHAnsi"/>
                <w:b/>
                <w:bCs/>
                <w:color w:val="0000FF"/>
                <w:sz w:val="18"/>
                <w:szCs w:val="18"/>
              </w:rPr>
            </w:pPr>
            <w:r w:rsidRPr="00AB3294">
              <w:rPr>
                <w:rFonts w:cstheme="minorHAnsi"/>
                <w:b/>
                <w:bCs/>
                <w:color w:val="0000FF"/>
                <w:sz w:val="18"/>
                <w:szCs w:val="18"/>
              </w:rPr>
              <w:t>Model anatomiczny dołu podskroniowego i  przebiegu</w:t>
            </w:r>
            <w:r w:rsidRPr="00AB3294">
              <w:rPr>
                <w:rStyle w:val="Hipercze"/>
                <w:rFonts w:cstheme="minorHAnsi"/>
                <w:b/>
                <w:bCs/>
                <w:color w:val="0000FF"/>
                <w:sz w:val="18"/>
                <w:szCs w:val="18"/>
              </w:rPr>
              <w:t xml:space="preserve"> tętnicy szyjnej</w:t>
            </w:r>
          </w:p>
        </w:tc>
        <w:tc>
          <w:tcPr>
            <w:tcW w:w="4061" w:type="dxa"/>
            <w:vMerge w:val="restart"/>
          </w:tcPr>
          <w:p w14:paraId="59BF3E59" w14:textId="77777777" w:rsidR="00E70FF6" w:rsidRPr="00AB3294" w:rsidRDefault="00E70FF6" w:rsidP="00C473D4">
            <w:pPr>
              <w:tabs>
                <w:tab w:val="center" w:pos="1922"/>
                <w:tab w:val="left" w:pos="3402"/>
                <w:tab w:val="left" w:pos="5387"/>
              </w:tabs>
              <w:rPr>
                <w:rFonts w:cstheme="minorHAnsi"/>
                <w:b/>
                <w:bCs/>
                <w:color w:val="0000FF"/>
                <w:sz w:val="18"/>
                <w:szCs w:val="18"/>
              </w:rPr>
            </w:pPr>
          </w:p>
          <w:p w14:paraId="18C7B713" w14:textId="77777777" w:rsidR="00E70FF6" w:rsidRPr="00AB3294" w:rsidRDefault="00E70FF6" w:rsidP="00C473D4">
            <w:pPr>
              <w:tabs>
                <w:tab w:val="center" w:pos="1922"/>
                <w:tab w:val="left" w:pos="3402"/>
                <w:tab w:val="left" w:pos="5387"/>
              </w:tabs>
              <w:rPr>
                <w:rFonts w:cstheme="minorHAnsi"/>
                <w:b/>
                <w:bCs/>
                <w:color w:val="0000FF"/>
                <w:sz w:val="18"/>
                <w:szCs w:val="18"/>
              </w:rPr>
            </w:pPr>
          </w:p>
          <w:p w14:paraId="40C7061B" w14:textId="77777777" w:rsidR="00E70FF6" w:rsidRPr="00AB3294" w:rsidRDefault="00E70FF6" w:rsidP="00C473D4">
            <w:pPr>
              <w:tabs>
                <w:tab w:val="center" w:pos="1922"/>
                <w:tab w:val="left" w:pos="3402"/>
                <w:tab w:val="left" w:pos="5387"/>
              </w:tabs>
              <w:rPr>
                <w:rFonts w:cstheme="minorHAnsi"/>
                <w:noProof/>
                <w:sz w:val="18"/>
                <w:szCs w:val="18"/>
              </w:rPr>
            </w:pPr>
            <w:r w:rsidRPr="00AB3294">
              <w:rPr>
                <w:rFonts w:cstheme="minorHAnsi"/>
                <w:b/>
                <w:bCs/>
                <w:color w:val="0000FF"/>
                <w:sz w:val="18"/>
                <w:szCs w:val="18"/>
              </w:rPr>
              <w:tab/>
            </w:r>
            <w:r w:rsidRPr="00AB3294">
              <w:rPr>
                <w:rFonts w:cstheme="minorHAnsi"/>
                <w:sz w:val="18"/>
                <w:szCs w:val="18"/>
              </w:rPr>
              <w:t xml:space="preserve">  </w:t>
            </w:r>
            <w:r w:rsidRPr="00AB3294">
              <w:rPr>
                <w:rFonts w:cstheme="minorHAnsi"/>
                <w:noProof/>
                <w:sz w:val="18"/>
                <w:szCs w:val="18"/>
              </w:rPr>
              <w:drawing>
                <wp:inline distT="0" distB="0" distL="0" distR="0" wp14:anchorId="2097F878" wp14:editId="0123CB45">
                  <wp:extent cx="2324100" cy="2287008"/>
                  <wp:effectExtent l="0" t="0" r="0" b="0"/>
                  <wp:docPr id="190637663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2514" cy="2295287"/>
                          </a:xfrm>
                          <a:prstGeom prst="rect">
                            <a:avLst/>
                          </a:prstGeom>
                          <a:noFill/>
                          <a:ln>
                            <a:noFill/>
                          </a:ln>
                        </pic:spPr>
                      </pic:pic>
                    </a:graphicData>
                  </a:graphic>
                </wp:inline>
              </w:drawing>
            </w:r>
            <w:r w:rsidRPr="00AB3294">
              <w:rPr>
                <w:rFonts w:cstheme="minorHAnsi"/>
                <w:sz w:val="18"/>
                <w:szCs w:val="18"/>
              </w:rPr>
              <w:t xml:space="preserve">              </w:t>
            </w:r>
            <w:r w:rsidRPr="00AB3294">
              <w:rPr>
                <w:rFonts w:cstheme="minorHAnsi"/>
                <w:sz w:val="18"/>
                <w:szCs w:val="18"/>
              </w:rPr>
              <w:tab/>
            </w:r>
          </w:p>
        </w:tc>
      </w:tr>
      <w:tr w:rsidR="00E70FF6" w:rsidRPr="00AB3294" w14:paraId="552C9465" w14:textId="77777777" w:rsidTr="00C473D4">
        <w:tc>
          <w:tcPr>
            <w:tcW w:w="2995" w:type="dxa"/>
          </w:tcPr>
          <w:p w14:paraId="363DECE5" w14:textId="77777777" w:rsidR="00E70FF6" w:rsidRPr="00AB3294" w:rsidRDefault="00E70FF6" w:rsidP="00C473D4">
            <w:pPr>
              <w:rPr>
                <w:rFonts w:cstheme="minorHAnsi"/>
                <w:b/>
                <w:bCs/>
                <w:sz w:val="18"/>
                <w:szCs w:val="18"/>
              </w:rPr>
            </w:pPr>
            <w:r w:rsidRPr="00AB3294">
              <w:rPr>
                <w:rFonts w:cstheme="minorHAnsi"/>
                <w:b/>
                <w:bCs/>
                <w:sz w:val="18"/>
                <w:szCs w:val="18"/>
              </w:rPr>
              <w:t>Nazwa oryginalna w j. angielskim</w:t>
            </w:r>
          </w:p>
        </w:tc>
        <w:tc>
          <w:tcPr>
            <w:tcW w:w="3400" w:type="dxa"/>
          </w:tcPr>
          <w:p w14:paraId="00B5D50D" w14:textId="77777777" w:rsidR="00E70FF6" w:rsidRPr="00AB3294" w:rsidRDefault="00E70FF6" w:rsidP="00C473D4">
            <w:pPr>
              <w:tabs>
                <w:tab w:val="left" w:pos="3402"/>
                <w:tab w:val="left" w:pos="5387"/>
              </w:tabs>
              <w:rPr>
                <w:rFonts w:cstheme="minorHAnsi"/>
                <w:b/>
                <w:bCs/>
                <w:color w:val="0000FF"/>
                <w:sz w:val="18"/>
                <w:szCs w:val="18"/>
              </w:rPr>
            </w:pPr>
            <w:r w:rsidRPr="00AB3294">
              <w:rPr>
                <w:rFonts w:cstheme="minorHAnsi"/>
                <w:b/>
                <w:bCs/>
                <w:color w:val="0000FF"/>
                <w:sz w:val="18"/>
                <w:szCs w:val="18"/>
              </w:rPr>
              <w:t xml:space="preserve">Sagittal Section of Head and Neck with Infratemporal Fossa and Carotid Sheath Dissection </w:t>
            </w:r>
          </w:p>
        </w:tc>
        <w:tc>
          <w:tcPr>
            <w:tcW w:w="4061" w:type="dxa"/>
            <w:vMerge/>
          </w:tcPr>
          <w:p w14:paraId="5ABB0E9D" w14:textId="77777777" w:rsidR="00E70FF6" w:rsidRPr="00AB3294" w:rsidRDefault="00E70FF6" w:rsidP="00C473D4">
            <w:pPr>
              <w:tabs>
                <w:tab w:val="left" w:pos="3402"/>
                <w:tab w:val="left" w:pos="5387"/>
              </w:tabs>
              <w:jc w:val="center"/>
              <w:rPr>
                <w:rFonts w:cstheme="minorHAnsi"/>
                <w:b/>
                <w:bCs/>
                <w:noProof/>
                <w:color w:val="0000FF"/>
                <w:sz w:val="18"/>
                <w:szCs w:val="18"/>
              </w:rPr>
            </w:pPr>
          </w:p>
        </w:tc>
      </w:tr>
      <w:tr w:rsidR="00E70FF6" w:rsidRPr="00AB3294" w14:paraId="54B807E2" w14:textId="77777777" w:rsidTr="00C473D4">
        <w:tc>
          <w:tcPr>
            <w:tcW w:w="10456" w:type="dxa"/>
            <w:gridSpan w:val="3"/>
          </w:tcPr>
          <w:p w14:paraId="2A45D98F" w14:textId="77777777" w:rsidR="00E70FF6" w:rsidRPr="00AB3294" w:rsidRDefault="00E70FF6" w:rsidP="00C473D4">
            <w:pPr>
              <w:jc w:val="center"/>
              <w:rPr>
                <w:rFonts w:cstheme="minorHAnsi"/>
                <w:sz w:val="18"/>
                <w:szCs w:val="18"/>
              </w:rPr>
            </w:pPr>
            <w:r w:rsidRPr="00AB3294">
              <w:rPr>
                <w:rFonts w:cstheme="minorHAnsi"/>
                <w:sz w:val="18"/>
                <w:szCs w:val="18"/>
              </w:rPr>
              <w:t>Specyfikacja (parametry techniczne)</w:t>
            </w:r>
          </w:p>
        </w:tc>
      </w:tr>
      <w:tr w:rsidR="00E70FF6" w:rsidRPr="00AB3294" w14:paraId="1A76823E" w14:textId="77777777" w:rsidTr="00C473D4">
        <w:tc>
          <w:tcPr>
            <w:tcW w:w="10456" w:type="dxa"/>
            <w:gridSpan w:val="3"/>
          </w:tcPr>
          <w:p w14:paraId="33134723"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Charakterystyka ogólna:</w:t>
            </w:r>
          </w:p>
          <w:p w14:paraId="059CE1FC" w14:textId="77777777" w:rsidR="00E70FF6" w:rsidRPr="00AB3294" w:rsidRDefault="00E70FF6" w:rsidP="00C473D4">
            <w:pPr>
              <w:tabs>
                <w:tab w:val="left" w:pos="3402"/>
                <w:tab w:val="left" w:pos="5387"/>
              </w:tabs>
              <w:jc w:val="both"/>
              <w:rPr>
                <w:rFonts w:cstheme="minorHAnsi"/>
                <w:sz w:val="18"/>
                <w:szCs w:val="18"/>
              </w:rPr>
            </w:pPr>
            <w:r w:rsidRPr="00AB3294">
              <w:rPr>
                <w:rStyle w:val="rynqvb"/>
                <w:rFonts w:cstheme="minorHAnsi"/>
                <w:sz w:val="18"/>
                <w:szCs w:val="18"/>
              </w:rPr>
              <w:t xml:space="preserve">Model anatomiczny  indywidualnie opracowany (do seryjnej produkcji), zaprojektowany i wykonany  jako fragment ciała człowieka </w:t>
            </w:r>
            <w:r w:rsidRPr="00AB3294">
              <w:rPr>
                <w:rFonts w:cstheme="minorHAnsi"/>
                <w:sz w:val="18"/>
                <w:szCs w:val="18"/>
              </w:rPr>
              <w:t xml:space="preserve"> </w:t>
            </w:r>
            <w:r w:rsidRPr="00AB3294">
              <w:rPr>
                <w:rStyle w:val="rynqvb"/>
                <w:rFonts w:cstheme="minorHAnsi"/>
                <w:sz w:val="18"/>
                <w:szCs w:val="18"/>
              </w:rPr>
              <w:t xml:space="preserve">przedstawiający struktury anatomiczne danego rejonu  w poprawnych anatomicznych lokalizacjach i położeniach  </w:t>
            </w:r>
            <w:r w:rsidRPr="00AB3294">
              <w:rPr>
                <w:rStyle w:val="rynqvb"/>
                <w:rFonts w:cstheme="minorHAnsi"/>
                <w:bCs/>
                <w:sz w:val="18"/>
                <w:szCs w:val="18"/>
              </w:rPr>
              <w:t xml:space="preserve">(nie w stylizowany sposób), </w:t>
            </w:r>
            <w:r w:rsidRPr="00AB3294">
              <w:rPr>
                <w:rStyle w:val="rynqvb"/>
                <w:rFonts w:cstheme="minorHAnsi"/>
                <w:sz w:val="18"/>
                <w:szCs w:val="18"/>
              </w:rPr>
              <w:t xml:space="preserve">dostarczony standardowo wraz z opisem anatomicznym w j. angielskim. </w:t>
            </w:r>
            <w:r w:rsidRPr="00AB3294">
              <w:rPr>
                <w:rFonts w:cstheme="minorHAnsi"/>
                <w:sz w:val="18"/>
                <w:szCs w:val="18"/>
              </w:rPr>
              <w:t xml:space="preserve"> Model stanowi  dokładne odwzorowanie preparatu prosektoryjnego. Wymiary modelu anatomicznego są zbliżone do średniej wielkości wymiarów struktur anatomicznych człowieka. </w:t>
            </w:r>
          </w:p>
          <w:p w14:paraId="6E9632F9" w14:textId="77777777" w:rsidR="00E70FF6" w:rsidRPr="00AB3294" w:rsidRDefault="00E70FF6" w:rsidP="00C473D4">
            <w:pPr>
              <w:tabs>
                <w:tab w:val="left" w:pos="3402"/>
                <w:tab w:val="left" w:pos="5387"/>
              </w:tabs>
              <w:rPr>
                <w:rStyle w:val="rynqvb"/>
                <w:rFonts w:cstheme="minorHAnsi"/>
                <w:b/>
                <w:bCs/>
                <w:sz w:val="18"/>
                <w:szCs w:val="18"/>
              </w:rPr>
            </w:pPr>
          </w:p>
          <w:p w14:paraId="132E5DAA"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Produkcja:</w:t>
            </w:r>
          </w:p>
          <w:p w14:paraId="74CC091D"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3-etapowy proces produkcji polegający na:</w:t>
            </w:r>
          </w:p>
          <w:p w14:paraId="52868CE1"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Zeskanowaniu prawdziwych wysokiej jakości próbek anatomicznych danej części ciała za pomocą tomografu komputerowego lub zewnętrznego skanera laserowego</w:t>
            </w:r>
          </w:p>
          <w:p w14:paraId="0ED76A95"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Obróbce graficznej w programie graficznym umożliwiającym konwersję danych radiologicznych CT na wirtualne modele lub obrazy 3D (umożliwiającym elektroniczną wizualizację 3D).</w:t>
            </w:r>
          </w:p>
          <w:p w14:paraId="79209D9B" w14:textId="77777777" w:rsidR="00E70FF6" w:rsidRPr="00AB3294" w:rsidRDefault="00E70FF6" w:rsidP="00C473D4">
            <w:pPr>
              <w:tabs>
                <w:tab w:val="left" w:pos="3402"/>
                <w:tab w:val="left" w:pos="5387"/>
              </w:tabs>
              <w:rPr>
                <w:rFonts w:cstheme="minorHAnsi"/>
                <w:sz w:val="18"/>
                <w:szCs w:val="18"/>
              </w:rPr>
            </w:pPr>
            <w:r w:rsidRPr="00AB3294">
              <w:rPr>
                <w:rStyle w:val="rynqvb"/>
                <w:rFonts w:cstheme="minorHAnsi"/>
                <w:sz w:val="18"/>
                <w:szCs w:val="18"/>
              </w:rPr>
              <w:t>- Wydruk 3D z wykorzystaniem  drukarki  o wydajności ponad 10 mln kolorów co zapewnia dokładne odwzorowanie struktur oraz kolorystyki w wysokiej rozdzielczości  (</w:t>
            </w:r>
            <w:r w:rsidRPr="00AB3294">
              <w:rPr>
                <w:rFonts w:eastAsia="Times New Roman" w:cstheme="minorHAnsi"/>
                <w:sz w:val="18"/>
                <w:szCs w:val="18"/>
              </w:rPr>
              <w:t>Urządzenie / drukarka 3D atramentowa, która umożliwia pełne mieszanie kolorów z palety atramentów typu Cyjan, Magenta, Żółty, Czarny, Biały i przezroczysty  oraz  utwardzanie atramentu promieniowaniem UV z rozpuszczalnymi w wodzie strukturami nośnymi, dzięki czemu powstają modele anatomiczne o gładkim, twardym i lekko błyszczącym wykończeniu)</w:t>
            </w:r>
          </w:p>
          <w:p w14:paraId="734B4E73" w14:textId="77777777" w:rsidR="00E70FF6" w:rsidRPr="00AB3294" w:rsidRDefault="00E70FF6" w:rsidP="00C473D4">
            <w:pPr>
              <w:tabs>
                <w:tab w:val="left" w:pos="3402"/>
                <w:tab w:val="left" w:pos="5387"/>
              </w:tabs>
              <w:rPr>
                <w:rStyle w:val="rynqvb"/>
                <w:rFonts w:cstheme="minorHAnsi"/>
                <w:b/>
                <w:bCs/>
                <w:sz w:val="18"/>
                <w:szCs w:val="18"/>
              </w:rPr>
            </w:pPr>
          </w:p>
          <w:p w14:paraId="2B0D7775"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Materiał wykonania:</w:t>
            </w:r>
          </w:p>
          <w:p w14:paraId="3EAC89B6"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xml:space="preserve">Fotopolimerowa twarda żywica nadająca twardą oraz gładką konsystencję i lekko błyszczący wygląd. Materiał (surowiec) w całości sztuczny. </w:t>
            </w:r>
          </w:p>
          <w:p w14:paraId="7C2BEC85" w14:textId="77777777" w:rsidR="00E70FF6" w:rsidRPr="00AB3294" w:rsidRDefault="00E70FF6" w:rsidP="00C473D4">
            <w:pPr>
              <w:tabs>
                <w:tab w:val="left" w:pos="3402"/>
                <w:tab w:val="left" w:pos="5387"/>
              </w:tabs>
              <w:rPr>
                <w:rStyle w:val="rynqvb"/>
                <w:rFonts w:cstheme="minorHAnsi"/>
                <w:sz w:val="18"/>
                <w:szCs w:val="18"/>
              </w:rPr>
            </w:pPr>
          </w:p>
          <w:p w14:paraId="3C1DAF9D"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Powłoka ochronna:</w:t>
            </w:r>
          </w:p>
          <w:p w14:paraId="59E6F945"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Model anatomiczny pokryty jest lakierową powłoką ochronną zabezpieczającą przed kruszeniem oraz wzmacniającą efekt wizualny.</w:t>
            </w:r>
          </w:p>
          <w:p w14:paraId="0CF5A0BD" w14:textId="77777777" w:rsidR="00E70FF6" w:rsidRPr="00AB3294" w:rsidRDefault="00E70FF6" w:rsidP="00C473D4">
            <w:pPr>
              <w:tabs>
                <w:tab w:val="left" w:pos="3402"/>
                <w:tab w:val="left" w:pos="5387"/>
              </w:tabs>
              <w:rPr>
                <w:rStyle w:val="rynqvb"/>
                <w:rFonts w:cstheme="minorHAnsi"/>
                <w:b/>
                <w:bCs/>
                <w:sz w:val="18"/>
                <w:szCs w:val="18"/>
              </w:rPr>
            </w:pPr>
          </w:p>
          <w:p w14:paraId="46242FE0"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Dokładność modelu:</w:t>
            </w:r>
          </w:p>
          <w:p w14:paraId="754D8D92"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xml:space="preserve">Precyzja wykonania modelu jest porównywalna  (1 do 1) z oryginalnymi wzorami (preparatami prosektoryjnymi) , jest to prawdziwa anatomia człowieka (niestylizowana) </w:t>
            </w:r>
          </w:p>
          <w:p w14:paraId="3B3D1B24" w14:textId="77777777" w:rsidR="00E70FF6" w:rsidRPr="00AB3294" w:rsidRDefault="00E70FF6" w:rsidP="00C473D4">
            <w:pPr>
              <w:tabs>
                <w:tab w:val="left" w:pos="3402"/>
                <w:tab w:val="left" w:pos="5387"/>
              </w:tabs>
              <w:rPr>
                <w:rFonts w:cstheme="minorHAnsi"/>
                <w:b/>
                <w:bCs/>
                <w:sz w:val="18"/>
                <w:szCs w:val="18"/>
              </w:rPr>
            </w:pPr>
          </w:p>
          <w:p w14:paraId="32470CB8"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t>Opis skrócony</w:t>
            </w:r>
          </w:p>
          <w:p w14:paraId="6ABFC41C" w14:textId="77777777" w:rsidR="00E70FF6" w:rsidRPr="00AB3294" w:rsidRDefault="00E70FF6" w:rsidP="00C473D4">
            <w:pPr>
              <w:tabs>
                <w:tab w:val="left" w:pos="3402"/>
                <w:tab w:val="left" w:pos="5387"/>
              </w:tabs>
              <w:autoSpaceDE w:val="0"/>
              <w:autoSpaceDN w:val="0"/>
              <w:adjustRightInd w:val="0"/>
              <w:jc w:val="both"/>
              <w:rPr>
                <w:rFonts w:cstheme="minorHAnsi"/>
                <w:sz w:val="18"/>
                <w:szCs w:val="18"/>
              </w:rPr>
            </w:pPr>
            <w:r w:rsidRPr="00AB3294">
              <w:rPr>
                <w:rFonts w:cstheme="minorHAnsi"/>
                <w:sz w:val="18"/>
                <w:szCs w:val="18"/>
              </w:rPr>
              <w:t xml:space="preserve">- Model anatomiczny  głowy i szyi, ukazuje perspektywę jamy wewnątrzczaszkowej bez mózgu, a także boczny przekrój włączając budowę szyi. </w:t>
            </w:r>
          </w:p>
          <w:p w14:paraId="59D35B22" w14:textId="77777777" w:rsidR="00E70FF6" w:rsidRPr="00AB3294" w:rsidRDefault="00E70FF6" w:rsidP="00C473D4">
            <w:pPr>
              <w:tabs>
                <w:tab w:val="left" w:pos="3402"/>
                <w:tab w:val="left" w:pos="5387"/>
              </w:tabs>
              <w:autoSpaceDE w:val="0"/>
              <w:autoSpaceDN w:val="0"/>
              <w:adjustRightInd w:val="0"/>
              <w:jc w:val="both"/>
              <w:rPr>
                <w:rFonts w:cstheme="minorHAnsi"/>
                <w:sz w:val="18"/>
                <w:szCs w:val="18"/>
              </w:rPr>
            </w:pPr>
            <w:r w:rsidRPr="00AB3294">
              <w:rPr>
                <w:rFonts w:cstheme="minorHAnsi"/>
                <w:sz w:val="18"/>
                <w:szCs w:val="18"/>
              </w:rPr>
              <w:t>- W modelu, w płaszczyźnie środkowej ciała usunięcie mózgu (oraz zobrazowanie rdzenia podłużnego u dołu) pozwala na pełny widok opony twardej wyściełającej jamę wewnątrzczaszkową, włączając namiot móżdżku rozciągający się od zatoki poprzecznej do przyczepu wyrostka klinowego kości klinowej.</w:t>
            </w:r>
          </w:p>
          <w:p w14:paraId="1C5C15F3" w14:textId="77777777" w:rsidR="00E70FF6" w:rsidRPr="00AB3294" w:rsidRDefault="00E70FF6" w:rsidP="00C473D4">
            <w:pPr>
              <w:tabs>
                <w:tab w:val="left" w:pos="3402"/>
                <w:tab w:val="left" w:pos="5387"/>
              </w:tabs>
              <w:jc w:val="both"/>
              <w:rPr>
                <w:rFonts w:cstheme="minorHAnsi"/>
                <w:sz w:val="18"/>
                <w:szCs w:val="18"/>
              </w:rPr>
            </w:pPr>
            <w:r w:rsidRPr="00AB3294">
              <w:rPr>
                <w:rFonts w:cstheme="minorHAnsi"/>
                <w:sz w:val="18"/>
                <w:szCs w:val="18"/>
              </w:rPr>
              <w:t>- model nieruchomy</w:t>
            </w:r>
          </w:p>
          <w:p w14:paraId="13C2C2A7" w14:textId="77777777" w:rsidR="00E70FF6" w:rsidRPr="00AB3294" w:rsidRDefault="00E70FF6" w:rsidP="00C473D4">
            <w:pPr>
              <w:tabs>
                <w:tab w:val="left" w:pos="3402"/>
                <w:tab w:val="left" w:pos="5387"/>
              </w:tabs>
              <w:autoSpaceDE w:val="0"/>
              <w:autoSpaceDN w:val="0"/>
              <w:adjustRightInd w:val="0"/>
              <w:jc w:val="both"/>
              <w:rPr>
                <w:rFonts w:cstheme="minorHAnsi"/>
                <w:sz w:val="18"/>
                <w:szCs w:val="18"/>
              </w:rPr>
            </w:pPr>
          </w:p>
          <w:p w14:paraId="31B23D10" w14:textId="77777777" w:rsidR="00E70FF6" w:rsidRPr="00AB3294" w:rsidRDefault="00E70FF6" w:rsidP="00C473D4">
            <w:pPr>
              <w:tabs>
                <w:tab w:val="left" w:pos="3402"/>
                <w:tab w:val="left" w:pos="5387"/>
              </w:tabs>
              <w:rPr>
                <w:rFonts w:cstheme="minorHAnsi"/>
                <w:sz w:val="18"/>
                <w:szCs w:val="18"/>
              </w:rPr>
            </w:pPr>
          </w:p>
          <w:p w14:paraId="1DDD51BA"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t>Środki ostrożności:</w:t>
            </w:r>
          </w:p>
          <w:p w14:paraId="4E9507EA"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Podczas prezentacji struktur należy używać wskaźnika</w:t>
            </w:r>
          </w:p>
          <w:p w14:paraId="465D7074"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Należy zabezpieczyć model przed upadkiem z wysokości</w:t>
            </w:r>
          </w:p>
          <w:p w14:paraId="09AFE0D2"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xml:space="preserve">- Podczas prezentacji struktur nie należy naciskać siłą na struktury </w:t>
            </w:r>
          </w:p>
          <w:p w14:paraId="3B508120" w14:textId="77777777" w:rsidR="00E70FF6" w:rsidRPr="00AB3294" w:rsidRDefault="00E70FF6" w:rsidP="00C473D4">
            <w:pPr>
              <w:tabs>
                <w:tab w:val="left" w:pos="3402"/>
                <w:tab w:val="left" w:pos="5387"/>
              </w:tabs>
              <w:rPr>
                <w:rFonts w:cstheme="minorHAnsi"/>
                <w:sz w:val="18"/>
                <w:szCs w:val="18"/>
              </w:rPr>
            </w:pPr>
          </w:p>
        </w:tc>
      </w:tr>
    </w:tbl>
    <w:p w14:paraId="4F6F414A" w14:textId="77777777" w:rsidR="00E70FF6" w:rsidRPr="00AB3294" w:rsidRDefault="00E70FF6" w:rsidP="00E70FF6">
      <w:pPr>
        <w:rPr>
          <w:rFonts w:cstheme="minorHAnsi"/>
          <w:sz w:val="18"/>
          <w:szCs w:val="18"/>
        </w:rPr>
      </w:pPr>
    </w:p>
    <w:p w14:paraId="7A2899A2" w14:textId="77777777" w:rsidR="00E70FF6" w:rsidRPr="00AB3294" w:rsidRDefault="00E70FF6" w:rsidP="00E70FF6">
      <w:pPr>
        <w:rPr>
          <w:rFonts w:cstheme="minorHAnsi"/>
          <w:sz w:val="18"/>
          <w:szCs w:val="18"/>
        </w:rPr>
      </w:pPr>
    </w:p>
    <w:p w14:paraId="029ACF52" w14:textId="77777777" w:rsidR="00E70FF6" w:rsidRPr="00AB3294" w:rsidRDefault="00E70FF6" w:rsidP="00E70FF6">
      <w:pPr>
        <w:rPr>
          <w:rFonts w:cstheme="minorHAnsi"/>
          <w:sz w:val="18"/>
          <w:szCs w:val="18"/>
        </w:rPr>
      </w:pPr>
    </w:p>
    <w:p w14:paraId="08102CD2" w14:textId="77777777" w:rsidR="00E70FF6" w:rsidRPr="00AB3294" w:rsidRDefault="00E70FF6" w:rsidP="00E70FF6">
      <w:pPr>
        <w:rPr>
          <w:rFonts w:cstheme="minorHAnsi"/>
          <w:sz w:val="18"/>
          <w:szCs w:val="18"/>
        </w:rPr>
      </w:pPr>
    </w:p>
    <w:tbl>
      <w:tblPr>
        <w:tblStyle w:val="Tabela-Siatka"/>
        <w:tblpPr w:leftFromText="141" w:rightFromText="141" w:vertAnchor="page" w:horzAnchor="margin" w:tblpY="1033"/>
        <w:tblW w:w="0" w:type="auto"/>
        <w:tblLook w:val="04A0" w:firstRow="1" w:lastRow="0" w:firstColumn="1" w:lastColumn="0" w:noHBand="0" w:noVBand="1"/>
      </w:tblPr>
      <w:tblGrid>
        <w:gridCol w:w="2744"/>
        <w:gridCol w:w="3107"/>
        <w:gridCol w:w="4049"/>
      </w:tblGrid>
      <w:tr w:rsidR="00E70FF6" w:rsidRPr="00AB3294" w14:paraId="2441B64A" w14:textId="77777777" w:rsidTr="00C473D4">
        <w:tc>
          <w:tcPr>
            <w:tcW w:w="10456" w:type="dxa"/>
            <w:gridSpan w:val="3"/>
          </w:tcPr>
          <w:p w14:paraId="6F943853" w14:textId="77777777" w:rsidR="00E70FF6" w:rsidRPr="00AB3294" w:rsidRDefault="00E70FF6" w:rsidP="00C473D4">
            <w:pPr>
              <w:pStyle w:val="Nagwek"/>
              <w:jc w:val="center"/>
              <w:rPr>
                <w:rFonts w:cstheme="minorHAnsi"/>
                <w:b/>
                <w:bCs/>
                <w:sz w:val="18"/>
                <w:szCs w:val="18"/>
              </w:rPr>
            </w:pPr>
            <w:r w:rsidRPr="00AB3294">
              <w:rPr>
                <w:rFonts w:cstheme="minorHAnsi"/>
                <w:b/>
                <w:bCs/>
                <w:sz w:val="18"/>
                <w:szCs w:val="18"/>
              </w:rPr>
              <w:lastRenderedPageBreak/>
              <w:t>KARTA KATALOGOWA</w:t>
            </w:r>
          </w:p>
        </w:tc>
      </w:tr>
      <w:tr w:rsidR="00E70FF6" w:rsidRPr="00AB3294" w14:paraId="2C0B389D" w14:textId="77777777" w:rsidTr="00C473D4">
        <w:trPr>
          <w:trHeight w:val="394"/>
        </w:trPr>
        <w:tc>
          <w:tcPr>
            <w:tcW w:w="2995" w:type="dxa"/>
          </w:tcPr>
          <w:p w14:paraId="07FB000A" w14:textId="77777777" w:rsidR="00E70FF6" w:rsidRPr="00AB3294" w:rsidRDefault="00E70FF6" w:rsidP="00C473D4">
            <w:pPr>
              <w:rPr>
                <w:rFonts w:cstheme="minorHAnsi"/>
                <w:b/>
                <w:bCs/>
                <w:sz w:val="18"/>
                <w:szCs w:val="18"/>
              </w:rPr>
            </w:pPr>
            <w:r w:rsidRPr="00AB3294">
              <w:rPr>
                <w:rFonts w:cstheme="minorHAnsi"/>
                <w:b/>
                <w:bCs/>
                <w:sz w:val="18"/>
                <w:szCs w:val="18"/>
              </w:rPr>
              <w:t>Nazwa</w:t>
            </w:r>
          </w:p>
        </w:tc>
        <w:tc>
          <w:tcPr>
            <w:tcW w:w="3400" w:type="dxa"/>
          </w:tcPr>
          <w:p w14:paraId="433D3A3A" w14:textId="77777777" w:rsidR="00E70FF6" w:rsidRPr="00AB3294" w:rsidRDefault="00E70FF6" w:rsidP="00C473D4">
            <w:pPr>
              <w:tabs>
                <w:tab w:val="left" w:pos="3402"/>
                <w:tab w:val="left" w:pos="5387"/>
              </w:tabs>
              <w:rPr>
                <w:rFonts w:cstheme="minorHAnsi"/>
                <w:b/>
                <w:bCs/>
                <w:color w:val="0000FF"/>
                <w:sz w:val="18"/>
                <w:szCs w:val="18"/>
              </w:rPr>
            </w:pPr>
            <w:r w:rsidRPr="00AB3294">
              <w:rPr>
                <w:rFonts w:cstheme="minorHAnsi"/>
                <w:b/>
                <w:bCs/>
                <w:color w:val="0000FF"/>
                <w:sz w:val="18"/>
                <w:szCs w:val="18"/>
              </w:rPr>
              <w:t xml:space="preserve">Model jamy brzusznej z przepukliną </w:t>
            </w:r>
          </w:p>
        </w:tc>
        <w:tc>
          <w:tcPr>
            <w:tcW w:w="4061" w:type="dxa"/>
            <w:vMerge w:val="restart"/>
          </w:tcPr>
          <w:p w14:paraId="1EEF9E8F" w14:textId="77777777" w:rsidR="00E70FF6" w:rsidRPr="00AB3294" w:rsidRDefault="00E70FF6" w:rsidP="00C473D4">
            <w:pPr>
              <w:tabs>
                <w:tab w:val="center" w:pos="1922"/>
                <w:tab w:val="left" w:pos="3402"/>
                <w:tab w:val="left" w:pos="5387"/>
              </w:tabs>
              <w:rPr>
                <w:rFonts w:cstheme="minorHAnsi"/>
                <w:noProof/>
                <w:sz w:val="18"/>
                <w:szCs w:val="18"/>
              </w:rPr>
            </w:pPr>
          </w:p>
          <w:p w14:paraId="69A2A578" w14:textId="77777777" w:rsidR="00E70FF6" w:rsidRPr="00AB3294" w:rsidRDefault="00E70FF6" w:rsidP="00C473D4">
            <w:pPr>
              <w:rPr>
                <w:rFonts w:cstheme="minorHAnsi"/>
                <w:noProof/>
                <w:sz w:val="18"/>
                <w:szCs w:val="18"/>
              </w:rPr>
            </w:pPr>
          </w:p>
          <w:p w14:paraId="1FB2DE6A" w14:textId="77777777" w:rsidR="00E70FF6" w:rsidRPr="00AB3294" w:rsidRDefault="00E70FF6" w:rsidP="00C473D4">
            <w:pPr>
              <w:tabs>
                <w:tab w:val="left" w:pos="1428"/>
              </w:tabs>
              <w:jc w:val="center"/>
              <w:rPr>
                <w:rFonts w:cstheme="minorHAnsi"/>
                <w:sz w:val="18"/>
                <w:szCs w:val="18"/>
              </w:rPr>
            </w:pPr>
            <w:r w:rsidRPr="00AB3294">
              <w:rPr>
                <w:rFonts w:cstheme="minorHAnsi"/>
                <w:noProof/>
                <w:sz w:val="18"/>
                <w:szCs w:val="18"/>
              </w:rPr>
              <w:drawing>
                <wp:inline distT="0" distB="0" distL="0" distR="0" wp14:anchorId="5539C7F8" wp14:editId="24B94DE3">
                  <wp:extent cx="2377440" cy="2553749"/>
                  <wp:effectExtent l="0" t="0" r="3810" b="0"/>
                  <wp:docPr id="2649579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2990" cy="2559711"/>
                          </a:xfrm>
                          <a:prstGeom prst="rect">
                            <a:avLst/>
                          </a:prstGeom>
                          <a:noFill/>
                          <a:ln>
                            <a:noFill/>
                          </a:ln>
                        </pic:spPr>
                      </pic:pic>
                    </a:graphicData>
                  </a:graphic>
                </wp:inline>
              </w:drawing>
            </w:r>
          </w:p>
        </w:tc>
      </w:tr>
      <w:tr w:rsidR="00E70FF6" w:rsidRPr="00AB3294" w14:paraId="0DDCCFD5" w14:textId="77777777" w:rsidTr="00C473D4">
        <w:tc>
          <w:tcPr>
            <w:tcW w:w="2995" w:type="dxa"/>
          </w:tcPr>
          <w:p w14:paraId="4587AA0A" w14:textId="77777777" w:rsidR="00E70FF6" w:rsidRPr="00AB3294" w:rsidRDefault="00E70FF6" w:rsidP="00C473D4">
            <w:pPr>
              <w:rPr>
                <w:rFonts w:cstheme="minorHAnsi"/>
                <w:b/>
                <w:bCs/>
                <w:sz w:val="18"/>
                <w:szCs w:val="18"/>
              </w:rPr>
            </w:pPr>
            <w:r w:rsidRPr="00AB3294">
              <w:rPr>
                <w:rFonts w:cstheme="minorHAnsi"/>
                <w:b/>
                <w:bCs/>
                <w:sz w:val="18"/>
                <w:szCs w:val="18"/>
              </w:rPr>
              <w:t>Nazwa oryginalna w j. angielskim</w:t>
            </w:r>
          </w:p>
        </w:tc>
        <w:tc>
          <w:tcPr>
            <w:tcW w:w="3400" w:type="dxa"/>
          </w:tcPr>
          <w:p w14:paraId="009314A8" w14:textId="77777777" w:rsidR="00E70FF6" w:rsidRPr="00AB3294" w:rsidRDefault="00E70FF6" w:rsidP="00C473D4">
            <w:pPr>
              <w:tabs>
                <w:tab w:val="left" w:pos="3402"/>
                <w:tab w:val="left" w:pos="5387"/>
              </w:tabs>
              <w:rPr>
                <w:rFonts w:cstheme="minorHAnsi"/>
                <w:b/>
                <w:bCs/>
                <w:color w:val="0000FF"/>
                <w:sz w:val="18"/>
                <w:szCs w:val="18"/>
              </w:rPr>
            </w:pPr>
            <w:r w:rsidRPr="00AB3294">
              <w:rPr>
                <w:rFonts w:cstheme="minorHAnsi"/>
                <w:b/>
                <w:bCs/>
                <w:color w:val="0000FF"/>
                <w:sz w:val="18"/>
                <w:szCs w:val="18"/>
              </w:rPr>
              <w:t>Abdomen with Hernia</w:t>
            </w:r>
          </w:p>
        </w:tc>
        <w:tc>
          <w:tcPr>
            <w:tcW w:w="4061" w:type="dxa"/>
            <w:vMerge/>
          </w:tcPr>
          <w:p w14:paraId="258C2E66" w14:textId="77777777" w:rsidR="00E70FF6" w:rsidRPr="00AB3294" w:rsidRDefault="00E70FF6" w:rsidP="00C473D4">
            <w:pPr>
              <w:tabs>
                <w:tab w:val="left" w:pos="3402"/>
                <w:tab w:val="left" w:pos="5387"/>
              </w:tabs>
              <w:jc w:val="center"/>
              <w:rPr>
                <w:rFonts w:cstheme="minorHAnsi"/>
                <w:b/>
                <w:bCs/>
                <w:noProof/>
                <w:color w:val="0000FF"/>
                <w:sz w:val="18"/>
                <w:szCs w:val="18"/>
              </w:rPr>
            </w:pPr>
          </w:p>
        </w:tc>
      </w:tr>
      <w:tr w:rsidR="00E70FF6" w:rsidRPr="00AB3294" w14:paraId="72A8190D" w14:textId="77777777" w:rsidTr="00C473D4">
        <w:tc>
          <w:tcPr>
            <w:tcW w:w="10456" w:type="dxa"/>
            <w:gridSpan w:val="3"/>
          </w:tcPr>
          <w:p w14:paraId="6B1DD603" w14:textId="77777777" w:rsidR="00E70FF6" w:rsidRPr="00AB3294" w:rsidRDefault="00E70FF6" w:rsidP="00C473D4">
            <w:pPr>
              <w:jc w:val="center"/>
              <w:rPr>
                <w:rFonts w:cstheme="minorHAnsi"/>
                <w:sz w:val="18"/>
                <w:szCs w:val="18"/>
              </w:rPr>
            </w:pPr>
            <w:r w:rsidRPr="00AB3294">
              <w:rPr>
                <w:rFonts w:cstheme="minorHAnsi"/>
                <w:sz w:val="18"/>
                <w:szCs w:val="18"/>
              </w:rPr>
              <w:t>Specyfikacja (parametry techniczne)</w:t>
            </w:r>
          </w:p>
        </w:tc>
      </w:tr>
      <w:tr w:rsidR="00E70FF6" w:rsidRPr="00AB3294" w14:paraId="2CF37132" w14:textId="77777777" w:rsidTr="00C473D4">
        <w:tc>
          <w:tcPr>
            <w:tcW w:w="10456" w:type="dxa"/>
            <w:gridSpan w:val="3"/>
          </w:tcPr>
          <w:p w14:paraId="35D5F5CB"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Charakterystyka ogólna:</w:t>
            </w:r>
          </w:p>
          <w:p w14:paraId="6C434024" w14:textId="77777777" w:rsidR="00E70FF6" w:rsidRPr="00AB3294" w:rsidRDefault="00E70FF6" w:rsidP="00C473D4">
            <w:pPr>
              <w:tabs>
                <w:tab w:val="left" w:pos="3402"/>
                <w:tab w:val="left" w:pos="5387"/>
              </w:tabs>
              <w:jc w:val="both"/>
              <w:rPr>
                <w:rFonts w:cstheme="minorHAnsi"/>
                <w:sz w:val="18"/>
                <w:szCs w:val="18"/>
              </w:rPr>
            </w:pPr>
            <w:r w:rsidRPr="00AB3294">
              <w:rPr>
                <w:rStyle w:val="rynqvb"/>
                <w:rFonts w:cstheme="minorHAnsi"/>
                <w:sz w:val="18"/>
                <w:szCs w:val="18"/>
              </w:rPr>
              <w:t xml:space="preserve">Model anatomiczny  indywidualnie opracowany (do seryjnej produkcji), zaprojektowany i wykonany  jako fragment ciała człowieka </w:t>
            </w:r>
            <w:r w:rsidRPr="00AB3294">
              <w:rPr>
                <w:rFonts w:cstheme="minorHAnsi"/>
                <w:sz w:val="18"/>
                <w:szCs w:val="18"/>
              </w:rPr>
              <w:t xml:space="preserve"> </w:t>
            </w:r>
            <w:r w:rsidRPr="00AB3294">
              <w:rPr>
                <w:rStyle w:val="rynqvb"/>
                <w:rFonts w:cstheme="minorHAnsi"/>
                <w:sz w:val="18"/>
                <w:szCs w:val="18"/>
              </w:rPr>
              <w:t xml:space="preserve">przedstawiający struktury anatomiczne danego rejonu  w poprawnych anatomicznych lokalizacjach i położeniach  </w:t>
            </w:r>
            <w:r w:rsidRPr="00AB3294">
              <w:rPr>
                <w:rStyle w:val="rynqvb"/>
                <w:rFonts w:cstheme="minorHAnsi"/>
                <w:bCs/>
                <w:sz w:val="18"/>
                <w:szCs w:val="18"/>
              </w:rPr>
              <w:t xml:space="preserve">(nie w stylizowany sposób), </w:t>
            </w:r>
            <w:r w:rsidRPr="00AB3294">
              <w:rPr>
                <w:rStyle w:val="rynqvb"/>
                <w:rFonts w:cstheme="minorHAnsi"/>
                <w:sz w:val="18"/>
                <w:szCs w:val="18"/>
              </w:rPr>
              <w:t xml:space="preserve">dostarczony standardowo wraz z opisem anatomicznym w j. angielskim. </w:t>
            </w:r>
            <w:r w:rsidRPr="00AB3294">
              <w:rPr>
                <w:rFonts w:cstheme="minorHAnsi"/>
                <w:sz w:val="18"/>
                <w:szCs w:val="18"/>
              </w:rPr>
              <w:t xml:space="preserve"> Model stanowi  dokładne odwzorowanie preparatu prosektoryjnego. Wymiary modelu anatomicznego są zbliżone do średniej wielkości wymiarów struktur anatomicznych człowieka. </w:t>
            </w:r>
          </w:p>
          <w:p w14:paraId="6B008549" w14:textId="77777777" w:rsidR="00E70FF6" w:rsidRPr="00AB3294" w:rsidRDefault="00E70FF6" w:rsidP="00C473D4">
            <w:pPr>
              <w:tabs>
                <w:tab w:val="left" w:pos="3402"/>
                <w:tab w:val="left" w:pos="5387"/>
              </w:tabs>
              <w:rPr>
                <w:rStyle w:val="rynqvb"/>
                <w:rFonts w:cstheme="minorHAnsi"/>
                <w:b/>
                <w:bCs/>
                <w:sz w:val="18"/>
                <w:szCs w:val="18"/>
              </w:rPr>
            </w:pPr>
          </w:p>
          <w:p w14:paraId="0E06240E"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Produkcja:</w:t>
            </w:r>
          </w:p>
          <w:p w14:paraId="1CA1DB2B"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3-etapowy proces produkcji polegający na:</w:t>
            </w:r>
          </w:p>
          <w:p w14:paraId="0861CF4D"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Zeskanowaniu prawdziwych wysokiej jakości próbek anatomicznych danej części ciała za pomocą tomografu komputerowego lub zewnętrznego skanera laserowego</w:t>
            </w:r>
          </w:p>
          <w:p w14:paraId="2B5A65CF"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Obróbce graficznej w programie graficznym umożliwiającym konwersję danych radiologicznych CT na wirtualne modele lub obrazy 3D (umożliwiającym elektroniczną wizualizację 3D).</w:t>
            </w:r>
          </w:p>
          <w:p w14:paraId="46008FD0" w14:textId="77777777" w:rsidR="00E70FF6" w:rsidRPr="00AB3294" w:rsidRDefault="00E70FF6" w:rsidP="00C473D4">
            <w:pPr>
              <w:tabs>
                <w:tab w:val="left" w:pos="3402"/>
                <w:tab w:val="left" w:pos="5387"/>
              </w:tabs>
              <w:rPr>
                <w:rFonts w:cstheme="minorHAnsi"/>
                <w:sz w:val="18"/>
                <w:szCs w:val="18"/>
              </w:rPr>
            </w:pPr>
            <w:r w:rsidRPr="00AB3294">
              <w:rPr>
                <w:rStyle w:val="rynqvb"/>
                <w:rFonts w:cstheme="minorHAnsi"/>
                <w:sz w:val="18"/>
                <w:szCs w:val="18"/>
              </w:rPr>
              <w:t>- Wydruk 3D z wykorzystaniem  drukarki  o wydajności ponad 10 mln kolorów co zapewnia dokładne odwzorowanie struktur oraz kolorystyki w wysokiej rozdzielczości  (</w:t>
            </w:r>
            <w:r w:rsidRPr="00AB3294">
              <w:rPr>
                <w:rFonts w:eastAsia="Times New Roman" w:cstheme="minorHAnsi"/>
                <w:sz w:val="18"/>
                <w:szCs w:val="18"/>
              </w:rPr>
              <w:t>Urządzenie / drukarka 3D atramentowa, która umożliwia pełne mieszanie kolorów z palety atramentów typu Cyjan, Magenta, Żółty, Czarny, Biały i przezroczysty  oraz  utwardzanie atramentu promieniowaniem UV z rozpuszczalnymi w wodzie strukturami nośnymi, dzięki czemu powstają modele anatomiczne o gładkim, twardym i lekko błyszczącym wykończeniu)</w:t>
            </w:r>
          </w:p>
          <w:p w14:paraId="1E9A01B2" w14:textId="77777777" w:rsidR="00E70FF6" w:rsidRPr="00AB3294" w:rsidRDefault="00E70FF6" w:rsidP="00C473D4">
            <w:pPr>
              <w:tabs>
                <w:tab w:val="left" w:pos="3402"/>
                <w:tab w:val="left" w:pos="5387"/>
              </w:tabs>
              <w:rPr>
                <w:rStyle w:val="rynqvb"/>
                <w:rFonts w:cstheme="minorHAnsi"/>
                <w:b/>
                <w:bCs/>
                <w:sz w:val="18"/>
                <w:szCs w:val="18"/>
              </w:rPr>
            </w:pPr>
          </w:p>
          <w:p w14:paraId="153FC90E"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Materiał wykonania:</w:t>
            </w:r>
          </w:p>
          <w:p w14:paraId="4B10EB30"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xml:space="preserve">Fotopolimerowa twarda żywica nadająca twardą oraz gładką konsystencję i lekko błyszczący wygląd. Materiał (surowiec) w całości sztuczny. </w:t>
            </w:r>
          </w:p>
          <w:p w14:paraId="631B66C1" w14:textId="77777777" w:rsidR="00E70FF6" w:rsidRPr="00AB3294" w:rsidRDefault="00E70FF6" w:rsidP="00C473D4">
            <w:pPr>
              <w:tabs>
                <w:tab w:val="left" w:pos="3402"/>
                <w:tab w:val="left" w:pos="5387"/>
              </w:tabs>
              <w:rPr>
                <w:rStyle w:val="rynqvb"/>
                <w:rFonts w:cstheme="minorHAnsi"/>
                <w:sz w:val="18"/>
                <w:szCs w:val="18"/>
              </w:rPr>
            </w:pPr>
          </w:p>
          <w:p w14:paraId="2D41DD8B"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Powłoka ochronna:</w:t>
            </w:r>
          </w:p>
          <w:p w14:paraId="52DCF8C2"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Model anatomiczny pokryty jest lakierową powłoką ochronną zabezpieczającą przed kruszeniem oraz wzmacniającą efekt wizualny.</w:t>
            </w:r>
          </w:p>
          <w:p w14:paraId="02400D76" w14:textId="77777777" w:rsidR="00E70FF6" w:rsidRPr="00AB3294" w:rsidRDefault="00E70FF6" w:rsidP="00C473D4">
            <w:pPr>
              <w:tabs>
                <w:tab w:val="left" w:pos="3402"/>
                <w:tab w:val="left" w:pos="5387"/>
              </w:tabs>
              <w:rPr>
                <w:rStyle w:val="rynqvb"/>
                <w:rFonts w:cstheme="minorHAnsi"/>
                <w:b/>
                <w:bCs/>
                <w:sz w:val="18"/>
                <w:szCs w:val="18"/>
              </w:rPr>
            </w:pPr>
          </w:p>
          <w:p w14:paraId="6E511951"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Dokładność modelu:</w:t>
            </w:r>
          </w:p>
          <w:p w14:paraId="38453423"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xml:space="preserve">Precyzja wykonania modelu jest porównywalna  (1 do 1) z oryginalnymi wzorami (preparatami prosektoryjnymi) , jest to prawdziwa anatomia człowieka (niestylizowana) </w:t>
            </w:r>
          </w:p>
          <w:p w14:paraId="51EDE8EC" w14:textId="77777777" w:rsidR="00E70FF6" w:rsidRPr="00AB3294" w:rsidRDefault="00E70FF6" w:rsidP="00C473D4">
            <w:pPr>
              <w:tabs>
                <w:tab w:val="left" w:pos="3402"/>
                <w:tab w:val="left" w:pos="5387"/>
              </w:tabs>
              <w:rPr>
                <w:rFonts w:cstheme="minorHAnsi"/>
                <w:b/>
                <w:bCs/>
                <w:sz w:val="18"/>
                <w:szCs w:val="18"/>
              </w:rPr>
            </w:pPr>
          </w:p>
          <w:p w14:paraId="2F0D8724"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t>Opis skrócony</w:t>
            </w:r>
          </w:p>
          <w:p w14:paraId="35064F03" w14:textId="77777777" w:rsidR="00E70FF6" w:rsidRPr="00AB3294" w:rsidRDefault="00E70FF6" w:rsidP="00C473D4">
            <w:pPr>
              <w:tabs>
                <w:tab w:val="left" w:pos="3402"/>
                <w:tab w:val="left" w:pos="5387"/>
              </w:tabs>
              <w:jc w:val="both"/>
              <w:rPr>
                <w:rFonts w:cstheme="minorHAnsi"/>
                <w:color w:val="000000"/>
                <w:sz w:val="18"/>
                <w:szCs w:val="18"/>
              </w:rPr>
            </w:pPr>
            <w:r w:rsidRPr="00AB3294">
              <w:rPr>
                <w:rFonts w:cstheme="minorHAnsi"/>
                <w:color w:val="000000"/>
                <w:sz w:val="18"/>
                <w:szCs w:val="18"/>
              </w:rPr>
              <w:t>Pień trzewny oddaje zarówno prawą, jak i lewą gałąź żołądkową, tętnicę śledzionową i gałąź żołądkowo-dwunastniczą, która rozdziela się, tworząc dwie górne tętnice trzustkowo-dwunastnicze. Właściwa tętnica wątrobowa wychodzi bezpośrednio z aorty brzusznej, niezależnie od wyżej wymienionych gałęzi, i daje początek prawej dolnej tętnicy przeponowej. Tętnica biodrowo-lędźwiowa może być widoczna wychodząca głęboko do prawego mięśnia biodrowo-lędźwiowego, zespalając się z gałęziami prawej głębokiej tętnicy biodrowej okalającej, która przebiega wzdłuż grzebienia biodrowego.</w:t>
            </w:r>
          </w:p>
          <w:p w14:paraId="4E120540" w14:textId="77777777" w:rsidR="00E70FF6" w:rsidRPr="00AB3294" w:rsidRDefault="00E70FF6" w:rsidP="00C473D4">
            <w:pPr>
              <w:tabs>
                <w:tab w:val="left" w:pos="3402"/>
                <w:tab w:val="left" w:pos="5387"/>
              </w:tabs>
              <w:rPr>
                <w:rFonts w:cstheme="minorHAnsi"/>
                <w:b/>
                <w:bCs/>
                <w:sz w:val="18"/>
                <w:szCs w:val="18"/>
              </w:rPr>
            </w:pPr>
          </w:p>
          <w:p w14:paraId="246035F4"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t>Środki ostrożności:</w:t>
            </w:r>
          </w:p>
          <w:p w14:paraId="1A0292FB"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lastRenderedPageBreak/>
              <w:t>- Podczas prezentacji struktur należy używać wskaźnika</w:t>
            </w:r>
          </w:p>
          <w:p w14:paraId="6FCD69A4"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Należy zabezpieczyć model przed upadkiem z wysokości</w:t>
            </w:r>
          </w:p>
          <w:p w14:paraId="365ABD34"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xml:space="preserve">- Podczas prezentacji struktur nie należy naciskać siłą na struktury </w:t>
            </w:r>
          </w:p>
          <w:p w14:paraId="52193AD9" w14:textId="77777777" w:rsidR="00E70FF6" w:rsidRPr="00AB3294" w:rsidRDefault="00E70FF6" w:rsidP="00C473D4">
            <w:pPr>
              <w:tabs>
                <w:tab w:val="left" w:pos="3402"/>
                <w:tab w:val="left" w:pos="5387"/>
              </w:tabs>
              <w:rPr>
                <w:rFonts w:cstheme="minorHAnsi"/>
                <w:sz w:val="18"/>
                <w:szCs w:val="18"/>
              </w:rPr>
            </w:pPr>
          </w:p>
        </w:tc>
      </w:tr>
    </w:tbl>
    <w:p w14:paraId="124A6741" w14:textId="77777777" w:rsidR="00E70FF6" w:rsidRPr="00AB3294" w:rsidRDefault="00E70FF6" w:rsidP="00E70FF6">
      <w:pPr>
        <w:rPr>
          <w:rFonts w:cstheme="minorHAnsi"/>
          <w:sz w:val="18"/>
          <w:szCs w:val="18"/>
        </w:rPr>
      </w:pPr>
    </w:p>
    <w:p w14:paraId="4B67E528" w14:textId="77777777" w:rsidR="00E70FF6" w:rsidRPr="00AB3294" w:rsidRDefault="00E70FF6" w:rsidP="00E70FF6">
      <w:pPr>
        <w:rPr>
          <w:rFonts w:cstheme="minorHAnsi"/>
          <w:sz w:val="18"/>
          <w:szCs w:val="18"/>
        </w:rPr>
      </w:pPr>
    </w:p>
    <w:p w14:paraId="6BCF0060" w14:textId="77777777" w:rsidR="00E70FF6" w:rsidRPr="00AB3294" w:rsidRDefault="00E70FF6" w:rsidP="00E70FF6">
      <w:pPr>
        <w:rPr>
          <w:rFonts w:cstheme="minorHAnsi"/>
          <w:sz w:val="18"/>
          <w:szCs w:val="18"/>
        </w:rPr>
      </w:pPr>
    </w:p>
    <w:tbl>
      <w:tblPr>
        <w:tblStyle w:val="Tabela-Siatka"/>
        <w:tblpPr w:leftFromText="141" w:rightFromText="141" w:vertAnchor="page" w:horzAnchor="margin" w:tblpY="1033"/>
        <w:tblW w:w="0" w:type="auto"/>
        <w:tblLook w:val="04A0" w:firstRow="1" w:lastRow="0" w:firstColumn="1" w:lastColumn="0" w:noHBand="0" w:noVBand="1"/>
      </w:tblPr>
      <w:tblGrid>
        <w:gridCol w:w="2736"/>
        <w:gridCol w:w="3107"/>
        <w:gridCol w:w="4057"/>
      </w:tblGrid>
      <w:tr w:rsidR="00E70FF6" w:rsidRPr="00AB3294" w14:paraId="7D2D68BB" w14:textId="77777777" w:rsidTr="00C473D4">
        <w:tc>
          <w:tcPr>
            <w:tcW w:w="10456" w:type="dxa"/>
            <w:gridSpan w:val="3"/>
          </w:tcPr>
          <w:p w14:paraId="7F4E62B3" w14:textId="77777777" w:rsidR="00E70FF6" w:rsidRPr="00AB3294" w:rsidRDefault="00E70FF6" w:rsidP="00C473D4">
            <w:pPr>
              <w:pStyle w:val="Nagwek"/>
              <w:jc w:val="center"/>
              <w:rPr>
                <w:rFonts w:cstheme="minorHAnsi"/>
                <w:b/>
                <w:bCs/>
                <w:sz w:val="18"/>
                <w:szCs w:val="18"/>
              </w:rPr>
            </w:pPr>
            <w:r w:rsidRPr="00AB3294">
              <w:rPr>
                <w:rFonts w:cstheme="minorHAnsi"/>
                <w:b/>
                <w:bCs/>
                <w:sz w:val="18"/>
                <w:szCs w:val="18"/>
              </w:rPr>
              <w:lastRenderedPageBreak/>
              <w:t>KARTA KATALOGOWA</w:t>
            </w:r>
          </w:p>
        </w:tc>
      </w:tr>
      <w:tr w:rsidR="00E70FF6" w:rsidRPr="00AB3294" w14:paraId="646087CB" w14:textId="77777777" w:rsidTr="00C473D4">
        <w:tc>
          <w:tcPr>
            <w:tcW w:w="2995" w:type="dxa"/>
          </w:tcPr>
          <w:p w14:paraId="5217C9F0" w14:textId="77777777" w:rsidR="00E70FF6" w:rsidRPr="00AB3294" w:rsidRDefault="00E70FF6" w:rsidP="00C473D4">
            <w:pPr>
              <w:rPr>
                <w:rFonts w:cstheme="minorHAnsi"/>
                <w:b/>
                <w:bCs/>
                <w:sz w:val="18"/>
                <w:szCs w:val="18"/>
              </w:rPr>
            </w:pPr>
            <w:r w:rsidRPr="00AB3294">
              <w:rPr>
                <w:rFonts w:cstheme="minorHAnsi"/>
                <w:b/>
                <w:bCs/>
                <w:sz w:val="18"/>
                <w:szCs w:val="18"/>
              </w:rPr>
              <w:t>Nazwa</w:t>
            </w:r>
          </w:p>
        </w:tc>
        <w:tc>
          <w:tcPr>
            <w:tcW w:w="3400" w:type="dxa"/>
          </w:tcPr>
          <w:p w14:paraId="75AAEDB3" w14:textId="77777777" w:rsidR="00E70FF6" w:rsidRPr="00AB3294" w:rsidRDefault="00E70FF6" w:rsidP="00C473D4">
            <w:pPr>
              <w:tabs>
                <w:tab w:val="left" w:pos="3402"/>
                <w:tab w:val="left" w:pos="5387"/>
              </w:tabs>
              <w:rPr>
                <w:rFonts w:cstheme="minorHAnsi"/>
                <w:b/>
                <w:bCs/>
                <w:color w:val="0000FF"/>
                <w:sz w:val="18"/>
                <w:szCs w:val="18"/>
              </w:rPr>
            </w:pPr>
            <w:r w:rsidRPr="00AB3294">
              <w:rPr>
                <w:rFonts w:cstheme="minorHAnsi"/>
                <w:b/>
                <w:bCs/>
                <w:color w:val="0000FF"/>
                <w:sz w:val="18"/>
                <w:szCs w:val="18"/>
              </w:rPr>
              <w:t>Model anatomiczny wnęki lewego płuca</w:t>
            </w:r>
          </w:p>
        </w:tc>
        <w:tc>
          <w:tcPr>
            <w:tcW w:w="4061" w:type="dxa"/>
            <w:vMerge w:val="restart"/>
          </w:tcPr>
          <w:p w14:paraId="396DF359" w14:textId="77777777" w:rsidR="00E70FF6" w:rsidRPr="00AB3294" w:rsidRDefault="00E70FF6" w:rsidP="00C473D4">
            <w:pPr>
              <w:tabs>
                <w:tab w:val="center" w:pos="1922"/>
                <w:tab w:val="left" w:pos="3402"/>
                <w:tab w:val="left" w:pos="5387"/>
              </w:tabs>
              <w:rPr>
                <w:rFonts w:cstheme="minorHAnsi"/>
                <w:b/>
                <w:bCs/>
                <w:color w:val="0000FF"/>
                <w:sz w:val="18"/>
                <w:szCs w:val="18"/>
              </w:rPr>
            </w:pPr>
          </w:p>
          <w:p w14:paraId="4A1D78F8" w14:textId="77777777" w:rsidR="00E70FF6" w:rsidRPr="00AB3294" w:rsidRDefault="00E70FF6" w:rsidP="00C473D4">
            <w:pPr>
              <w:tabs>
                <w:tab w:val="center" w:pos="1922"/>
                <w:tab w:val="left" w:pos="3402"/>
                <w:tab w:val="left" w:pos="5387"/>
              </w:tabs>
              <w:rPr>
                <w:rFonts w:cstheme="minorHAnsi"/>
                <w:b/>
                <w:bCs/>
                <w:color w:val="0000FF"/>
                <w:sz w:val="18"/>
                <w:szCs w:val="18"/>
              </w:rPr>
            </w:pPr>
          </w:p>
          <w:p w14:paraId="67B6A18D" w14:textId="77777777" w:rsidR="00E70FF6" w:rsidRPr="00AB3294" w:rsidRDefault="00E70FF6" w:rsidP="00C473D4">
            <w:pPr>
              <w:tabs>
                <w:tab w:val="center" w:pos="1922"/>
                <w:tab w:val="left" w:pos="3402"/>
                <w:tab w:val="left" w:pos="5387"/>
              </w:tabs>
              <w:rPr>
                <w:rFonts w:cstheme="minorHAnsi"/>
                <w:noProof/>
                <w:sz w:val="18"/>
                <w:szCs w:val="18"/>
              </w:rPr>
            </w:pPr>
            <w:r w:rsidRPr="00AB3294">
              <w:rPr>
                <w:rFonts w:cstheme="minorHAnsi"/>
                <w:b/>
                <w:bCs/>
                <w:color w:val="0000FF"/>
                <w:sz w:val="18"/>
                <w:szCs w:val="18"/>
              </w:rPr>
              <w:tab/>
            </w:r>
            <w:r w:rsidRPr="00AB3294">
              <w:rPr>
                <w:rFonts w:cstheme="minorHAnsi"/>
                <w:sz w:val="18"/>
                <w:szCs w:val="18"/>
              </w:rPr>
              <w:t xml:space="preserve">   </w:t>
            </w:r>
            <w:r w:rsidRPr="00AB3294">
              <w:rPr>
                <w:rFonts w:cstheme="minorHAnsi"/>
                <w:noProof/>
                <w:sz w:val="18"/>
                <w:szCs w:val="18"/>
              </w:rPr>
              <w:drawing>
                <wp:inline distT="0" distB="0" distL="0" distR="0" wp14:anchorId="73EDC5C5" wp14:editId="03C8FB46">
                  <wp:extent cx="2423160" cy="2302048"/>
                  <wp:effectExtent l="0" t="0" r="0" b="3175"/>
                  <wp:docPr id="92110338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6361" cy="2333589"/>
                          </a:xfrm>
                          <a:prstGeom prst="rect">
                            <a:avLst/>
                          </a:prstGeom>
                          <a:noFill/>
                          <a:ln>
                            <a:noFill/>
                          </a:ln>
                        </pic:spPr>
                      </pic:pic>
                    </a:graphicData>
                  </a:graphic>
                </wp:inline>
              </w:drawing>
            </w:r>
            <w:r w:rsidRPr="00AB3294">
              <w:rPr>
                <w:rFonts w:cstheme="minorHAnsi"/>
                <w:sz w:val="18"/>
                <w:szCs w:val="18"/>
              </w:rPr>
              <w:t xml:space="preserve">              </w:t>
            </w:r>
            <w:r w:rsidRPr="00AB3294">
              <w:rPr>
                <w:rFonts w:cstheme="minorHAnsi"/>
                <w:sz w:val="18"/>
                <w:szCs w:val="18"/>
              </w:rPr>
              <w:tab/>
            </w:r>
          </w:p>
        </w:tc>
      </w:tr>
      <w:tr w:rsidR="00E70FF6" w:rsidRPr="00AB3294" w14:paraId="5D556F3F" w14:textId="77777777" w:rsidTr="00C473D4">
        <w:tc>
          <w:tcPr>
            <w:tcW w:w="2995" w:type="dxa"/>
          </w:tcPr>
          <w:p w14:paraId="66467453" w14:textId="77777777" w:rsidR="00E70FF6" w:rsidRPr="00AB3294" w:rsidRDefault="00E70FF6" w:rsidP="00C473D4">
            <w:pPr>
              <w:rPr>
                <w:rFonts w:cstheme="minorHAnsi"/>
                <w:b/>
                <w:bCs/>
                <w:sz w:val="18"/>
                <w:szCs w:val="18"/>
              </w:rPr>
            </w:pPr>
            <w:r w:rsidRPr="00AB3294">
              <w:rPr>
                <w:rFonts w:cstheme="minorHAnsi"/>
                <w:b/>
                <w:bCs/>
                <w:sz w:val="18"/>
                <w:szCs w:val="18"/>
              </w:rPr>
              <w:t>Nazwa oryginalna w j. angielskim</w:t>
            </w:r>
          </w:p>
        </w:tc>
        <w:tc>
          <w:tcPr>
            <w:tcW w:w="3400" w:type="dxa"/>
          </w:tcPr>
          <w:p w14:paraId="37E97E7A" w14:textId="77777777" w:rsidR="00E70FF6" w:rsidRPr="00AB3294" w:rsidRDefault="00E70FF6" w:rsidP="00C473D4">
            <w:pPr>
              <w:tabs>
                <w:tab w:val="left" w:pos="3402"/>
                <w:tab w:val="left" w:pos="5387"/>
              </w:tabs>
              <w:rPr>
                <w:rFonts w:cstheme="minorHAnsi"/>
                <w:b/>
                <w:bCs/>
                <w:color w:val="0000FF"/>
                <w:sz w:val="18"/>
                <w:szCs w:val="18"/>
              </w:rPr>
            </w:pPr>
            <w:r w:rsidRPr="00AB3294">
              <w:rPr>
                <w:rFonts w:cstheme="minorHAnsi"/>
                <w:b/>
                <w:bCs/>
                <w:color w:val="0000FF"/>
                <w:sz w:val="18"/>
                <w:szCs w:val="18"/>
              </w:rPr>
              <w:t xml:space="preserve">Hilum of the left lung </w:t>
            </w:r>
          </w:p>
        </w:tc>
        <w:tc>
          <w:tcPr>
            <w:tcW w:w="4061" w:type="dxa"/>
            <w:vMerge/>
          </w:tcPr>
          <w:p w14:paraId="13A5DE7F" w14:textId="77777777" w:rsidR="00E70FF6" w:rsidRPr="00AB3294" w:rsidRDefault="00E70FF6" w:rsidP="00C473D4">
            <w:pPr>
              <w:tabs>
                <w:tab w:val="left" w:pos="3402"/>
                <w:tab w:val="left" w:pos="5387"/>
              </w:tabs>
              <w:jc w:val="center"/>
              <w:rPr>
                <w:rFonts w:cstheme="minorHAnsi"/>
                <w:b/>
                <w:bCs/>
                <w:noProof/>
                <w:color w:val="0000FF"/>
                <w:sz w:val="18"/>
                <w:szCs w:val="18"/>
              </w:rPr>
            </w:pPr>
          </w:p>
        </w:tc>
      </w:tr>
      <w:tr w:rsidR="00E70FF6" w:rsidRPr="00AB3294" w14:paraId="7221623E" w14:textId="77777777" w:rsidTr="00C473D4">
        <w:tc>
          <w:tcPr>
            <w:tcW w:w="10456" w:type="dxa"/>
            <w:gridSpan w:val="3"/>
          </w:tcPr>
          <w:p w14:paraId="3199BE2C" w14:textId="77777777" w:rsidR="00E70FF6" w:rsidRPr="00AB3294" w:rsidRDefault="00E70FF6" w:rsidP="00C473D4">
            <w:pPr>
              <w:jc w:val="center"/>
              <w:rPr>
                <w:rFonts w:cstheme="minorHAnsi"/>
                <w:sz w:val="18"/>
                <w:szCs w:val="18"/>
              </w:rPr>
            </w:pPr>
            <w:r w:rsidRPr="00AB3294">
              <w:rPr>
                <w:rFonts w:cstheme="minorHAnsi"/>
                <w:sz w:val="18"/>
                <w:szCs w:val="18"/>
              </w:rPr>
              <w:t>Specyfikacja (parametry techniczne)</w:t>
            </w:r>
          </w:p>
        </w:tc>
      </w:tr>
      <w:tr w:rsidR="00E70FF6" w:rsidRPr="00AB3294" w14:paraId="64DC9C48" w14:textId="77777777" w:rsidTr="00C473D4">
        <w:tc>
          <w:tcPr>
            <w:tcW w:w="10456" w:type="dxa"/>
            <w:gridSpan w:val="3"/>
          </w:tcPr>
          <w:p w14:paraId="05C2D093"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Charakterystyka ogólna:</w:t>
            </w:r>
          </w:p>
          <w:p w14:paraId="1DC8482F" w14:textId="77777777" w:rsidR="00E70FF6" w:rsidRPr="00AB3294" w:rsidRDefault="00E70FF6" w:rsidP="00C473D4">
            <w:pPr>
              <w:tabs>
                <w:tab w:val="left" w:pos="3402"/>
                <w:tab w:val="left" w:pos="5387"/>
              </w:tabs>
              <w:jc w:val="both"/>
              <w:rPr>
                <w:rFonts w:cstheme="minorHAnsi"/>
                <w:sz w:val="18"/>
                <w:szCs w:val="18"/>
              </w:rPr>
            </w:pPr>
            <w:r w:rsidRPr="00AB3294">
              <w:rPr>
                <w:rStyle w:val="rynqvb"/>
                <w:rFonts w:cstheme="minorHAnsi"/>
                <w:sz w:val="18"/>
                <w:szCs w:val="18"/>
              </w:rPr>
              <w:t xml:space="preserve">Model anatomiczny  indywidualnie opracowany (do seryjnej produkcji), zaprojektowany i wykonany  jako fragment ciała człowieka </w:t>
            </w:r>
            <w:r w:rsidRPr="00AB3294">
              <w:rPr>
                <w:rFonts w:cstheme="minorHAnsi"/>
                <w:sz w:val="18"/>
                <w:szCs w:val="18"/>
              </w:rPr>
              <w:t xml:space="preserve"> </w:t>
            </w:r>
            <w:r w:rsidRPr="00AB3294">
              <w:rPr>
                <w:rStyle w:val="rynqvb"/>
                <w:rFonts w:cstheme="minorHAnsi"/>
                <w:sz w:val="18"/>
                <w:szCs w:val="18"/>
              </w:rPr>
              <w:t xml:space="preserve">przedstawiający struktury anatomiczne danego rejonu  w poprawnych anatomicznych lokalizacjach i położeniach  </w:t>
            </w:r>
            <w:r w:rsidRPr="00AB3294">
              <w:rPr>
                <w:rStyle w:val="rynqvb"/>
                <w:rFonts w:cstheme="minorHAnsi"/>
                <w:bCs/>
                <w:sz w:val="18"/>
                <w:szCs w:val="18"/>
              </w:rPr>
              <w:t xml:space="preserve">(nie w stylizowany sposób), </w:t>
            </w:r>
            <w:r w:rsidRPr="00AB3294">
              <w:rPr>
                <w:rStyle w:val="rynqvb"/>
                <w:rFonts w:cstheme="minorHAnsi"/>
                <w:sz w:val="18"/>
                <w:szCs w:val="18"/>
              </w:rPr>
              <w:t xml:space="preserve">dostarczony standardowo wraz z opisem anatomicznym w j. angielskim. </w:t>
            </w:r>
            <w:r w:rsidRPr="00AB3294">
              <w:rPr>
                <w:rFonts w:cstheme="minorHAnsi"/>
                <w:sz w:val="18"/>
                <w:szCs w:val="18"/>
              </w:rPr>
              <w:t xml:space="preserve"> Model stanowi  dokładne odwzorowanie preparatu prosektoryjnego. Wymiary modelu anatomicznego są zbliżone do średniej wielkości wymiarów struktur anatomicznych człowieka. </w:t>
            </w:r>
          </w:p>
          <w:p w14:paraId="2785F011" w14:textId="77777777" w:rsidR="00E70FF6" w:rsidRPr="00AB3294" w:rsidRDefault="00E70FF6" w:rsidP="00C473D4">
            <w:pPr>
              <w:tabs>
                <w:tab w:val="left" w:pos="3402"/>
                <w:tab w:val="left" w:pos="5387"/>
              </w:tabs>
              <w:rPr>
                <w:rStyle w:val="rynqvb"/>
                <w:rFonts w:cstheme="minorHAnsi"/>
                <w:b/>
                <w:bCs/>
                <w:sz w:val="18"/>
                <w:szCs w:val="18"/>
              </w:rPr>
            </w:pPr>
          </w:p>
          <w:p w14:paraId="58579078"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Produkcja:</w:t>
            </w:r>
          </w:p>
          <w:p w14:paraId="324E32B2"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3-etapowy proces produkcji polegający na:</w:t>
            </w:r>
          </w:p>
          <w:p w14:paraId="7CFBAE1A"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Zeskanowaniu prawdziwych wysokiej jakości próbek anatomicznych danej części ciała za pomocą tomografu komputerowego lub zewnętrznego skanera laserowego</w:t>
            </w:r>
          </w:p>
          <w:p w14:paraId="5E531AAC"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Obróbce graficznej w programie graficznym umożliwiającym konwersję danych radiologicznych CT na wirtualne modele lub obrazy 3D (umożliwiającym elektroniczną wizualizację 3D).</w:t>
            </w:r>
          </w:p>
          <w:p w14:paraId="353322CF" w14:textId="77777777" w:rsidR="00E70FF6" w:rsidRPr="00AB3294" w:rsidRDefault="00E70FF6" w:rsidP="00C473D4">
            <w:pPr>
              <w:tabs>
                <w:tab w:val="left" w:pos="3402"/>
                <w:tab w:val="left" w:pos="5387"/>
              </w:tabs>
              <w:rPr>
                <w:rFonts w:cstheme="minorHAnsi"/>
                <w:sz w:val="18"/>
                <w:szCs w:val="18"/>
              </w:rPr>
            </w:pPr>
            <w:r w:rsidRPr="00AB3294">
              <w:rPr>
                <w:rStyle w:val="rynqvb"/>
                <w:rFonts w:cstheme="minorHAnsi"/>
                <w:sz w:val="18"/>
                <w:szCs w:val="18"/>
              </w:rPr>
              <w:t>- Wydruk 3D z wykorzystaniem  drukarki  o wydajności ponad 10 mln kolorów co zapewnia dokładne odwzorowanie struktur oraz kolorystyki w wysokiej rozdzielczości  (</w:t>
            </w:r>
            <w:r w:rsidRPr="00AB3294">
              <w:rPr>
                <w:rFonts w:eastAsia="Times New Roman" w:cstheme="minorHAnsi"/>
                <w:sz w:val="18"/>
                <w:szCs w:val="18"/>
              </w:rPr>
              <w:t>Urządzenie / drukarka 3D atramentowa, która umożliwia pełne mieszanie kolorów z palety atramentów typu Cyjan, Magenta, Żółty, Czarny, Biały i przezroczysty  oraz  utwardzanie atramentu promieniowaniem UV z rozpuszczalnymi w wodzie strukturami nośnymi, dzięki czemu powstają modele anatomiczne o gładkim, twardym i lekko błyszczącym wykończeniu)</w:t>
            </w:r>
          </w:p>
          <w:p w14:paraId="05CB2F60" w14:textId="77777777" w:rsidR="00E70FF6" w:rsidRPr="00AB3294" w:rsidRDefault="00E70FF6" w:rsidP="00C473D4">
            <w:pPr>
              <w:tabs>
                <w:tab w:val="left" w:pos="3402"/>
                <w:tab w:val="left" w:pos="5387"/>
              </w:tabs>
              <w:rPr>
                <w:rStyle w:val="rynqvb"/>
                <w:rFonts w:cstheme="minorHAnsi"/>
                <w:b/>
                <w:bCs/>
                <w:sz w:val="18"/>
                <w:szCs w:val="18"/>
              </w:rPr>
            </w:pPr>
          </w:p>
          <w:p w14:paraId="5EE536FC"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Materiał wykonania:</w:t>
            </w:r>
          </w:p>
          <w:p w14:paraId="1A7B5BD5"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xml:space="preserve">Fotopolimerowa twarda żywica nadająca twardą oraz gładką konsystencję i lekko błyszczący wygląd. Materiał (surowiec) w całości sztuczny. </w:t>
            </w:r>
          </w:p>
          <w:p w14:paraId="097EBEA4" w14:textId="77777777" w:rsidR="00E70FF6" w:rsidRPr="00AB3294" w:rsidRDefault="00E70FF6" w:rsidP="00C473D4">
            <w:pPr>
              <w:tabs>
                <w:tab w:val="left" w:pos="3402"/>
                <w:tab w:val="left" w:pos="5387"/>
              </w:tabs>
              <w:rPr>
                <w:rStyle w:val="rynqvb"/>
                <w:rFonts w:cstheme="minorHAnsi"/>
                <w:sz w:val="18"/>
                <w:szCs w:val="18"/>
              </w:rPr>
            </w:pPr>
          </w:p>
          <w:p w14:paraId="5E645F43"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Powłoka ochronna:</w:t>
            </w:r>
          </w:p>
          <w:p w14:paraId="4BA76455"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Model anatomiczny pokryty jest lakierową powłoką ochronną zabezpieczającą przed kruszeniem oraz wzmacniającą efekt wizualny.</w:t>
            </w:r>
          </w:p>
          <w:p w14:paraId="6FC0E64B" w14:textId="77777777" w:rsidR="00E70FF6" w:rsidRPr="00AB3294" w:rsidRDefault="00E70FF6" w:rsidP="00C473D4">
            <w:pPr>
              <w:tabs>
                <w:tab w:val="left" w:pos="3402"/>
                <w:tab w:val="left" w:pos="5387"/>
              </w:tabs>
              <w:rPr>
                <w:rStyle w:val="rynqvb"/>
                <w:rFonts w:cstheme="minorHAnsi"/>
                <w:b/>
                <w:bCs/>
                <w:sz w:val="18"/>
                <w:szCs w:val="18"/>
              </w:rPr>
            </w:pPr>
          </w:p>
          <w:p w14:paraId="564FCE25"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Dokładność modelu:</w:t>
            </w:r>
          </w:p>
          <w:p w14:paraId="4EA447DE"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xml:space="preserve">Precyzja wykonania modelu jest porównywalna  (1 do 1) z oryginalnymi wzorami (preparatami prosektoryjnymi) , jest to prawdziwa anatomia człowieka (niestylizowana) </w:t>
            </w:r>
          </w:p>
          <w:p w14:paraId="0F65F51B" w14:textId="77777777" w:rsidR="00E70FF6" w:rsidRPr="00AB3294" w:rsidRDefault="00E70FF6" w:rsidP="00C473D4">
            <w:pPr>
              <w:tabs>
                <w:tab w:val="left" w:pos="3402"/>
                <w:tab w:val="left" w:pos="5387"/>
              </w:tabs>
              <w:rPr>
                <w:rFonts w:cstheme="minorHAnsi"/>
                <w:b/>
                <w:bCs/>
                <w:sz w:val="18"/>
                <w:szCs w:val="18"/>
              </w:rPr>
            </w:pPr>
          </w:p>
          <w:p w14:paraId="5578BE09"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t>Opis skrócony</w:t>
            </w:r>
          </w:p>
          <w:p w14:paraId="141F4613" w14:textId="77777777" w:rsidR="00E70FF6" w:rsidRPr="00AB3294" w:rsidRDefault="00E70FF6" w:rsidP="00C473D4">
            <w:pPr>
              <w:tabs>
                <w:tab w:val="left" w:pos="3402"/>
                <w:tab w:val="left" w:pos="5387"/>
              </w:tabs>
              <w:autoSpaceDE w:val="0"/>
              <w:autoSpaceDN w:val="0"/>
              <w:adjustRightInd w:val="0"/>
              <w:jc w:val="both"/>
              <w:rPr>
                <w:rFonts w:cstheme="minorHAnsi"/>
                <w:color w:val="000000"/>
                <w:sz w:val="18"/>
                <w:szCs w:val="18"/>
              </w:rPr>
            </w:pPr>
            <w:r w:rsidRPr="00AB3294">
              <w:rPr>
                <w:rFonts w:cstheme="minorHAnsi"/>
                <w:color w:val="000000"/>
                <w:sz w:val="18"/>
                <w:szCs w:val="18"/>
              </w:rPr>
              <w:t>- Pełnowymiarowy i szczegółowy model wnęki lewego płuca,</w:t>
            </w:r>
          </w:p>
          <w:p w14:paraId="0ED00279" w14:textId="77777777" w:rsidR="00E70FF6" w:rsidRPr="00AB3294" w:rsidRDefault="00E70FF6" w:rsidP="00C473D4">
            <w:pPr>
              <w:tabs>
                <w:tab w:val="left" w:pos="3402"/>
                <w:tab w:val="left" w:pos="5387"/>
              </w:tabs>
              <w:autoSpaceDE w:val="0"/>
              <w:autoSpaceDN w:val="0"/>
              <w:adjustRightInd w:val="0"/>
              <w:jc w:val="both"/>
              <w:rPr>
                <w:rFonts w:cstheme="minorHAnsi"/>
                <w:color w:val="000000"/>
                <w:sz w:val="18"/>
                <w:szCs w:val="18"/>
              </w:rPr>
            </w:pPr>
            <w:r w:rsidRPr="00AB3294">
              <w:rPr>
                <w:rFonts w:cstheme="minorHAnsi"/>
                <w:color w:val="000000"/>
                <w:sz w:val="18"/>
                <w:szCs w:val="18"/>
              </w:rPr>
              <w:t>- W modelu jest wyszczególniona wnęka płuca j</w:t>
            </w:r>
            <w:r w:rsidRPr="00AB3294">
              <w:rPr>
                <w:rFonts w:cstheme="minorHAnsi"/>
                <w:color w:val="202020"/>
                <w:sz w:val="18"/>
                <w:szCs w:val="18"/>
              </w:rPr>
              <w:t xml:space="preserve">ako punkt w którym opłucna i płucna ścienna stykają się i funkcjonują jako jedyne połączenie z resztą ciała; </w:t>
            </w:r>
          </w:p>
          <w:p w14:paraId="5CFB9EF1" w14:textId="77777777" w:rsidR="00E70FF6" w:rsidRPr="00AB3294" w:rsidRDefault="00E70FF6" w:rsidP="00C473D4">
            <w:pPr>
              <w:tabs>
                <w:tab w:val="left" w:pos="3402"/>
                <w:tab w:val="left" w:pos="5387"/>
              </w:tabs>
              <w:autoSpaceDE w:val="0"/>
              <w:autoSpaceDN w:val="0"/>
              <w:adjustRightInd w:val="0"/>
              <w:jc w:val="both"/>
              <w:rPr>
                <w:rFonts w:cstheme="minorHAnsi"/>
                <w:sz w:val="18"/>
                <w:szCs w:val="18"/>
              </w:rPr>
            </w:pPr>
            <w:r w:rsidRPr="00AB3294">
              <w:rPr>
                <w:rFonts w:cstheme="minorHAnsi"/>
                <w:sz w:val="18"/>
                <w:szCs w:val="18"/>
              </w:rPr>
              <w:t>- Model nieruchomy, wykonany z twardego materiału</w:t>
            </w:r>
          </w:p>
          <w:p w14:paraId="3C0D6C3A" w14:textId="77777777" w:rsidR="00E70FF6" w:rsidRPr="00AB3294" w:rsidRDefault="00E70FF6" w:rsidP="00C473D4">
            <w:pPr>
              <w:tabs>
                <w:tab w:val="left" w:pos="3402"/>
                <w:tab w:val="left" w:pos="5387"/>
              </w:tabs>
              <w:jc w:val="both"/>
              <w:rPr>
                <w:rFonts w:cstheme="minorHAnsi"/>
                <w:sz w:val="18"/>
                <w:szCs w:val="18"/>
              </w:rPr>
            </w:pPr>
            <w:r w:rsidRPr="00AB3294">
              <w:rPr>
                <w:rFonts w:cstheme="minorHAnsi"/>
                <w:sz w:val="18"/>
                <w:szCs w:val="18"/>
              </w:rPr>
              <w:t>- Model nieruchomy</w:t>
            </w:r>
          </w:p>
          <w:p w14:paraId="69FDBD64" w14:textId="77777777" w:rsidR="00E70FF6" w:rsidRPr="00AB3294" w:rsidRDefault="00E70FF6" w:rsidP="00C473D4">
            <w:pPr>
              <w:tabs>
                <w:tab w:val="left" w:pos="3402"/>
                <w:tab w:val="left" w:pos="5387"/>
              </w:tabs>
              <w:autoSpaceDE w:val="0"/>
              <w:autoSpaceDN w:val="0"/>
              <w:adjustRightInd w:val="0"/>
              <w:jc w:val="both"/>
              <w:rPr>
                <w:rFonts w:cstheme="minorHAnsi"/>
                <w:color w:val="000000"/>
                <w:sz w:val="18"/>
                <w:szCs w:val="18"/>
              </w:rPr>
            </w:pPr>
          </w:p>
          <w:p w14:paraId="46579ABE" w14:textId="77777777" w:rsidR="00E70FF6" w:rsidRPr="00AB3294" w:rsidRDefault="00E70FF6" w:rsidP="00C473D4">
            <w:pPr>
              <w:tabs>
                <w:tab w:val="left" w:pos="3402"/>
                <w:tab w:val="left" w:pos="5387"/>
              </w:tabs>
              <w:rPr>
                <w:rFonts w:cstheme="minorHAnsi"/>
                <w:sz w:val="18"/>
                <w:szCs w:val="18"/>
              </w:rPr>
            </w:pPr>
          </w:p>
          <w:p w14:paraId="29D836B4"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t>Środki ostrożności:</w:t>
            </w:r>
          </w:p>
          <w:p w14:paraId="66B75C66"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Podczas prezentacji struktur należy używać wskaźnika</w:t>
            </w:r>
          </w:p>
          <w:p w14:paraId="23609A0F"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Należy zabezpieczyć model przed upadkiem z wysokości</w:t>
            </w:r>
          </w:p>
          <w:p w14:paraId="4C030598"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xml:space="preserve">- Podczas prezentacji struktur nie należy naciskać siłą na struktury </w:t>
            </w:r>
          </w:p>
          <w:p w14:paraId="2AFA7163" w14:textId="77777777" w:rsidR="00E70FF6" w:rsidRPr="00AB3294" w:rsidRDefault="00E70FF6" w:rsidP="00C473D4">
            <w:pPr>
              <w:tabs>
                <w:tab w:val="left" w:pos="3402"/>
                <w:tab w:val="left" w:pos="5387"/>
              </w:tabs>
              <w:rPr>
                <w:rFonts w:cstheme="minorHAnsi"/>
                <w:sz w:val="18"/>
                <w:szCs w:val="18"/>
              </w:rPr>
            </w:pPr>
          </w:p>
        </w:tc>
      </w:tr>
    </w:tbl>
    <w:p w14:paraId="7E6474A2" w14:textId="77777777" w:rsidR="00E70FF6" w:rsidRPr="00AB3294" w:rsidRDefault="00E70FF6" w:rsidP="00E70FF6">
      <w:pPr>
        <w:rPr>
          <w:rFonts w:cstheme="minorHAnsi"/>
          <w:sz w:val="18"/>
          <w:szCs w:val="18"/>
        </w:rPr>
      </w:pPr>
    </w:p>
    <w:p w14:paraId="6EDB5C11" w14:textId="77777777" w:rsidR="00E70FF6" w:rsidRPr="00AB3294" w:rsidRDefault="00E70FF6" w:rsidP="00E70FF6">
      <w:pPr>
        <w:rPr>
          <w:rFonts w:cstheme="minorHAnsi"/>
          <w:sz w:val="18"/>
          <w:szCs w:val="18"/>
        </w:rPr>
      </w:pPr>
    </w:p>
    <w:p w14:paraId="7067E3B2" w14:textId="77777777" w:rsidR="00E70FF6" w:rsidRPr="00AB3294" w:rsidRDefault="00E70FF6" w:rsidP="00E70FF6">
      <w:pPr>
        <w:rPr>
          <w:rFonts w:cstheme="minorHAnsi"/>
          <w:sz w:val="18"/>
          <w:szCs w:val="18"/>
        </w:rPr>
      </w:pPr>
    </w:p>
    <w:p w14:paraId="5C9716AD" w14:textId="77777777" w:rsidR="00E70FF6" w:rsidRPr="00AB3294" w:rsidRDefault="00E70FF6" w:rsidP="00E70FF6">
      <w:pPr>
        <w:rPr>
          <w:rFonts w:cstheme="minorHAnsi"/>
          <w:sz w:val="18"/>
          <w:szCs w:val="18"/>
        </w:rPr>
      </w:pPr>
    </w:p>
    <w:p w14:paraId="2B4DE428" w14:textId="77777777" w:rsidR="00E70FF6" w:rsidRPr="00AB3294" w:rsidRDefault="00E70FF6" w:rsidP="00E70FF6">
      <w:pPr>
        <w:rPr>
          <w:rFonts w:cstheme="minorHAnsi"/>
          <w:sz w:val="18"/>
          <w:szCs w:val="18"/>
        </w:rPr>
      </w:pPr>
    </w:p>
    <w:tbl>
      <w:tblPr>
        <w:tblStyle w:val="Tabela-Siatka"/>
        <w:tblpPr w:leftFromText="141" w:rightFromText="141" w:vertAnchor="page" w:horzAnchor="margin" w:tblpY="1033"/>
        <w:tblW w:w="0" w:type="auto"/>
        <w:tblLook w:val="04A0" w:firstRow="1" w:lastRow="0" w:firstColumn="1" w:lastColumn="0" w:noHBand="0" w:noVBand="1"/>
      </w:tblPr>
      <w:tblGrid>
        <w:gridCol w:w="2736"/>
        <w:gridCol w:w="3108"/>
        <w:gridCol w:w="4056"/>
      </w:tblGrid>
      <w:tr w:rsidR="00E70FF6" w:rsidRPr="00AB3294" w14:paraId="5AEFA523" w14:textId="77777777" w:rsidTr="00C473D4">
        <w:tc>
          <w:tcPr>
            <w:tcW w:w="10456" w:type="dxa"/>
            <w:gridSpan w:val="3"/>
          </w:tcPr>
          <w:p w14:paraId="6636AF4A" w14:textId="77777777" w:rsidR="00E70FF6" w:rsidRPr="00AB3294" w:rsidRDefault="00E70FF6" w:rsidP="00C473D4">
            <w:pPr>
              <w:pStyle w:val="Nagwek"/>
              <w:jc w:val="center"/>
              <w:rPr>
                <w:rFonts w:cstheme="minorHAnsi"/>
                <w:b/>
                <w:bCs/>
                <w:sz w:val="18"/>
                <w:szCs w:val="18"/>
              </w:rPr>
            </w:pPr>
            <w:r w:rsidRPr="00AB3294">
              <w:rPr>
                <w:rFonts w:cstheme="minorHAnsi"/>
                <w:b/>
                <w:bCs/>
                <w:sz w:val="18"/>
                <w:szCs w:val="18"/>
              </w:rPr>
              <w:lastRenderedPageBreak/>
              <w:t>KARTA KATALOGOWA</w:t>
            </w:r>
          </w:p>
        </w:tc>
      </w:tr>
      <w:tr w:rsidR="00E70FF6" w:rsidRPr="00AB3294" w14:paraId="7180FA32" w14:textId="77777777" w:rsidTr="00C473D4">
        <w:tc>
          <w:tcPr>
            <w:tcW w:w="2995" w:type="dxa"/>
          </w:tcPr>
          <w:p w14:paraId="369F2833" w14:textId="77777777" w:rsidR="00E70FF6" w:rsidRPr="00AB3294" w:rsidRDefault="00E70FF6" w:rsidP="00C473D4">
            <w:pPr>
              <w:rPr>
                <w:rFonts w:cstheme="minorHAnsi"/>
                <w:b/>
                <w:bCs/>
                <w:sz w:val="18"/>
                <w:szCs w:val="18"/>
              </w:rPr>
            </w:pPr>
            <w:r w:rsidRPr="00AB3294">
              <w:rPr>
                <w:rFonts w:cstheme="minorHAnsi"/>
                <w:b/>
                <w:bCs/>
                <w:sz w:val="18"/>
                <w:szCs w:val="18"/>
              </w:rPr>
              <w:t>Nazwa</w:t>
            </w:r>
          </w:p>
        </w:tc>
        <w:tc>
          <w:tcPr>
            <w:tcW w:w="3400" w:type="dxa"/>
          </w:tcPr>
          <w:p w14:paraId="12D6095E" w14:textId="77777777" w:rsidR="00E70FF6" w:rsidRPr="00AB3294" w:rsidRDefault="00E70FF6" w:rsidP="00C473D4">
            <w:pPr>
              <w:tabs>
                <w:tab w:val="left" w:pos="3402"/>
                <w:tab w:val="left" w:pos="5387"/>
              </w:tabs>
              <w:rPr>
                <w:rFonts w:cstheme="minorHAnsi"/>
                <w:b/>
                <w:bCs/>
                <w:color w:val="0000FF"/>
                <w:sz w:val="18"/>
                <w:szCs w:val="18"/>
              </w:rPr>
            </w:pPr>
            <w:r w:rsidRPr="00AB3294">
              <w:rPr>
                <w:rFonts w:cstheme="minorHAnsi"/>
                <w:b/>
                <w:bCs/>
                <w:color w:val="0000FF"/>
                <w:sz w:val="18"/>
                <w:szCs w:val="18"/>
              </w:rPr>
              <w:t>Model anatomiczny wnęki prawego płuca</w:t>
            </w:r>
          </w:p>
        </w:tc>
        <w:tc>
          <w:tcPr>
            <w:tcW w:w="4061" w:type="dxa"/>
            <w:vMerge w:val="restart"/>
          </w:tcPr>
          <w:p w14:paraId="383210A6" w14:textId="77777777" w:rsidR="00E70FF6" w:rsidRPr="00AB3294" w:rsidRDefault="00E70FF6" w:rsidP="00C473D4">
            <w:pPr>
              <w:tabs>
                <w:tab w:val="center" w:pos="1922"/>
                <w:tab w:val="left" w:pos="3402"/>
                <w:tab w:val="left" w:pos="5387"/>
              </w:tabs>
              <w:rPr>
                <w:rFonts w:cstheme="minorHAnsi"/>
                <w:b/>
                <w:bCs/>
                <w:color w:val="0000FF"/>
                <w:sz w:val="18"/>
                <w:szCs w:val="18"/>
              </w:rPr>
            </w:pPr>
          </w:p>
          <w:p w14:paraId="73B57E4D" w14:textId="77777777" w:rsidR="00E70FF6" w:rsidRPr="00AB3294" w:rsidRDefault="00E70FF6" w:rsidP="00C473D4">
            <w:pPr>
              <w:tabs>
                <w:tab w:val="center" w:pos="1922"/>
                <w:tab w:val="left" w:pos="3402"/>
                <w:tab w:val="left" w:pos="5387"/>
              </w:tabs>
              <w:rPr>
                <w:rFonts w:cstheme="minorHAnsi"/>
                <w:b/>
                <w:bCs/>
                <w:color w:val="0000FF"/>
                <w:sz w:val="18"/>
                <w:szCs w:val="18"/>
              </w:rPr>
            </w:pPr>
          </w:p>
          <w:p w14:paraId="14BB538D" w14:textId="77777777" w:rsidR="00E70FF6" w:rsidRPr="00AB3294" w:rsidRDefault="00E70FF6" w:rsidP="00C473D4">
            <w:pPr>
              <w:tabs>
                <w:tab w:val="center" w:pos="1922"/>
                <w:tab w:val="left" w:pos="3402"/>
                <w:tab w:val="left" w:pos="5387"/>
              </w:tabs>
              <w:rPr>
                <w:rFonts w:cstheme="minorHAnsi"/>
                <w:noProof/>
                <w:sz w:val="18"/>
                <w:szCs w:val="18"/>
              </w:rPr>
            </w:pPr>
            <w:r w:rsidRPr="00AB3294">
              <w:rPr>
                <w:rFonts w:cstheme="minorHAnsi"/>
                <w:b/>
                <w:bCs/>
                <w:color w:val="0000FF"/>
                <w:sz w:val="18"/>
                <w:szCs w:val="18"/>
              </w:rPr>
              <w:tab/>
            </w:r>
            <w:r w:rsidRPr="00AB3294">
              <w:rPr>
                <w:rFonts w:cstheme="minorHAnsi"/>
                <w:sz w:val="18"/>
                <w:szCs w:val="18"/>
              </w:rPr>
              <w:t xml:space="preserve">   </w:t>
            </w:r>
            <w:r w:rsidRPr="00AB3294">
              <w:rPr>
                <w:rFonts w:cstheme="minorHAnsi"/>
                <w:noProof/>
                <w:sz w:val="18"/>
                <w:szCs w:val="18"/>
              </w:rPr>
              <w:drawing>
                <wp:inline distT="0" distB="0" distL="0" distR="0" wp14:anchorId="505C64B3" wp14:editId="039010AE">
                  <wp:extent cx="2415314" cy="1821180"/>
                  <wp:effectExtent l="0" t="0" r="4445" b="7620"/>
                  <wp:docPr id="113086290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29349" cy="1831763"/>
                          </a:xfrm>
                          <a:prstGeom prst="rect">
                            <a:avLst/>
                          </a:prstGeom>
                          <a:noFill/>
                          <a:ln>
                            <a:noFill/>
                          </a:ln>
                        </pic:spPr>
                      </pic:pic>
                    </a:graphicData>
                  </a:graphic>
                </wp:inline>
              </w:drawing>
            </w:r>
            <w:r w:rsidRPr="00AB3294">
              <w:rPr>
                <w:rFonts w:cstheme="minorHAnsi"/>
                <w:sz w:val="18"/>
                <w:szCs w:val="18"/>
              </w:rPr>
              <w:t xml:space="preserve">              </w:t>
            </w:r>
            <w:r w:rsidRPr="00AB3294">
              <w:rPr>
                <w:rFonts w:cstheme="minorHAnsi"/>
                <w:sz w:val="18"/>
                <w:szCs w:val="18"/>
              </w:rPr>
              <w:tab/>
            </w:r>
          </w:p>
        </w:tc>
      </w:tr>
      <w:tr w:rsidR="00E70FF6" w:rsidRPr="00AB3294" w14:paraId="1FC5B11C" w14:textId="77777777" w:rsidTr="00C473D4">
        <w:tc>
          <w:tcPr>
            <w:tcW w:w="2995" w:type="dxa"/>
          </w:tcPr>
          <w:p w14:paraId="7C0B5648" w14:textId="77777777" w:rsidR="00E70FF6" w:rsidRPr="00AB3294" w:rsidRDefault="00E70FF6" w:rsidP="00C473D4">
            <w:pPr>
              <w:rPr>
                <w:rFonts w:cstheme="minorHAnsi"/>
                <w:b/>
                <w:bCs/>
                <w:sz w:val="18"/>
                <w:szCs w:val="18"/>
              </w:rPr>
            </w:pPr>
            <w:r w:rsidRPr="00AB3294">
              <w:rPr>
                <w:rFonts w:cstheme="minorHAnsi"/>
                <w:b/>
                <w:bCs/>
                <w:sz w:val="18"/>
                <w:szCs w:val="18"/>
              </w:rPr>
              <w:t>Nazwa oryginalna w j. angielskim</w:t>
            </w:r>
          </w:p>
        </w:tc>
        <w:tc>
          <w:tcPr>
            <w:tcW w:w="3400" w:type="dxa"/>
          </w:tcPr>
          <w:p w14:paraId="59FA0DC1" w14:textId="77777777" w:rsidR="00E70FF6" w:rsidRPr="00AB3294" w:rsidRDefault="00E70FF6" w:rsidP="00C473D4">
            <w:pPr>
              <w:tabs>
                <w:tab w:val="left" w:pos="3402"/>
                <w:tab w:val="left" w:pos="5387"/>
              </w:tabs>
              <w:rPr>
                <w:rFonts w:cstheme="minorHAnsi"/>
                <w:b/>
                <w:bCs/>
                <w:color w:val="0000FF"/>
                <w:sz w:val="18"/>
                <w:szCs w:val="18"/>
              </w:rPr>
            </w:pPr>
            <w:r w:rsidRPr="00AB3294">
              <w:rPr>
                <w:rFonts w:cstheme="minorHAnsi"/>
                <w:b/>
                <w:bCs/>
                <w:color w:val="0000FF"/>
                <w:sz w:val="18"/>
                <w:szCs w:val="18"/>
              </w:rPr>
              <w:t>Hilum of the right lung</w:t>
            </w:r>
          </w:p>
        </w:tc>
        <w:tc>
          <w:tcPr>
            <w:tcW w:w="4061" w:type="dxa"/>
            <w:vMerge/>
          </w:tcPr>
          <w:p w14:paraId="68EE79DB" w14:textId="77777777" w:rsidR="00E70FF6" w:rsidRPr="00AB3294" w:rsidRDefault="00E70FF6" w:rsidP="00C473D4">
            <w:pPr>
              <w:tabs>
                <w:tab w:val="left" w:pos="3402"/>
                <w:tab w:val="left" w:pos="5387"/>
              </w:tabs>
              <w:jc w:val="center"/>
              <w:rPr>
                <w:rFonts w:cstheme="minorHAnsi"/>
                <w:b/>
                <w:bCs/>
                <w:noProof/>
                <w:color w:val="0000FF"/>
                <w:sz w:val="18"/>
                <w:szCs w:val="18"/>
              </w:rPr>
            </w:pPr>
          </w:p>
        </w:tc>
      </w:tr>
      <w:tr w:rsidR="00E70FF6" w:rsidRPr="00AB3294" w14:paraId="68DB0893" w14:textId="77777777" w:rsidTr="00C473D4">
        <w:tc>
          <w:tcPr>
            <w:tcW w:w="10456" w:type="dxa"/>
            <w:gridSpan w:val="3"/>
          </w:tcPr>
          <w:p w14:paraId="7E283DE2" w14:textId="77777777" w:rsidR="00E70FF6" w:rsidRPr="00AB3294" w:rsidRDefault="00E70FF6" w:rsidP="00C473D4">
            <w:pPr>
              <w:jc w:val="center"/>
              <w:rPr>
                <w:rFonts w:cstheme="minorHAnsi"/>
                <w:sz w:val="18"/>
                <w:szCs w:val="18"/>
              </w:rPr>
            </w:pPr>
            <w:r w:rsidRPr="00AB3294">
              <w:rPr>
                <w:rFonts w:cstheme="minorHAnsi"/>
                <w:sz w:val="18"/>
                <w:szCs w:val="18"/>
              </w:rPr>
              <w:t>Specyfikacja (parametry techniczne)</w:t>
            </w:r>
          </w:p>
        </w:tc>
      </w:tr>
      <w:tr w:rsidR="00E70FF6" w:rsidRPr="00AB3294" w14:paraId="6F3DEF8B" w14:textId="77777777" w:rsidTr="00C473D4">
        <w:tc>
          <w:tcPr>
            <w:tcW w:w="10456" w:type="dxa"/>
            <w:gridSpan w:val="3"/>
          </w:tcPr>
          <w:p w14:paraId="35E4EACF"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Charakterystyka ogólna:</w:t>
            </w:r>
          </w:p>
          <w:p w14:paraId="2A10E742" w14:textId="77777777" w:rsidR="00E70FF6" w:rsidRPr="00AB3294" w:rsidRDefault="00E70FF6" w:rsidP="00C473D4">
            <w:pPr>
              <w:tabs>
                <w:tab w:val="left" w:pos="3402"/>
                <w:tab w:val="left" w:pos="5387"/>
              </w:tabs>
              <w:jc w:val="both"/>
              <w:rPr>
                <w:rFonts w:cstheme="minorHAnsi"/>
                <w:sz w:val="18"/>
                <w:szCs w:val="18"/>
              </w:rPr>
            </w:pPr>
            <w:r w:rsidRPr="00AB3294">
              <w:rPr>
                <w:rStyle w:val="rynqvb"/>
                <w:rFonts w:cstheme="minorHAnsi"/>
                <w:sz w:val="18"/>
                <w:szCs w:val="18"/>
              </w:rPr>
              <w:t xml:space="preserve">Model anatomiczny  indywidualnie opracowany (do seryjnej produkcji), zaprojektowany i wykonany  jako fragment ciała człowieka </w:t>
            </w:r>
            <w:r w:rsidRPr="00AB3294">
              <w:rPr>
                <w:rFonts w:cstheme="minorHAnsi"/>
                <w:sz w:val="18"/>
                <w:szCs w:val="18"/>
              </w:rPr>
              <w:t xml:space="preserve"> </w:t>
            </w:r>
            <w:r w:rsidRPr="00AB3294">
              <w:rPr>
                <w:rStyle w:val="rynqvb"/>
                <w:rFonts w:cstheme="minorHAnsi"/>
                <w:sz w:val="18"/>
                <w:szCs w:val="18"/>
              </w:rPr>
              <w:t xml:space="preserve">przedstawiający struktury anatomiczne danego rejonu  w poprawnych anatomicznych lokalizacjach i położeniach  </w:t>
            </w:r>
            <w:r w:rsidRPr="00AB3294">
              <w:rPr>
                <w:rStyle w:val="rynqvb"/>
                <w:rFonts w:cstheme="minorHAnsi"/>
                <w:bCs/>
                <w:sz w:val="18"/>
                <w:szCs w:val="18"/>
              </w:rPr>
              <w:t xml:space="preserve">(nie w stylizowany sposób), </w:t>
            </w:r>
            <w:r w:rsidRPr="00AB3294">
              <w:rPr>
                <w:rStyle w:val="rynqvb"/>
                <w:rFonts w:cstheme="minorHAnsi"/>
                <w:sz w:val="18"/>
                <w:szCs w:val="18"/>
              </w:rPr>
              <w:t xml:space="preserve">dostarczony standardowo wraz z opisem anatomicznym w j. angielskim. </w:t>
            </w:r>
            <w:r w:rsidRPr="00AB3294">
              <w:rPr>
                <w:rFonts w:cstheme="minorHAnsi"/>
                <w:sz w:val="18"/>
                <w:szCs w:val="18"/>
              </w:rPr>
              <w:t xml:space="preserve"> Model stanowi  dokładne odwzorowanie preparatu prosektoryjnego. Wymiary modelu anatomicznego są zbliżone do średniej wielkości wymiarów struktur anatomicznych człowieka. </w:t>
            </w:r>
          </w:p>
          <w:p w14:paraId="6584A392" w14:textId="77777777" w:rsidR="00E70FF6" w:rsidRPr="00AB3294" w:rsidRDefault="00E70FF6" w:rsidP="00C473D4">
            <w:pPr>
              <w:tabs>
                <w:tab w:val="left" w:pos="3402"/>
                <w:tab w:val="left" w:pos="5387"/>
              </w:tabs>
              <w:rPr>
                <w:rStyle w:val="rynqvb"/>
                <w:rFonts w:cstheme="minorHAnsi"/>
                <w:b/>
                <w:bCs/>
                <w:sz w:val="18"/>
                <w:szCs w:val="18"/>
              </w:rPr>
            </w:pPr>
          </w:p>
          <w:p w14:paraId="2C83F4A7"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Produkcja:</w:t>
            </w:r>
          </w:p>
          <w:p w14:paraId="5D4D71A0"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3-etapowy proces produkcji polegający na:</w:t>
            </w:r>
          </w:p>
          <w:p w14:paraId="7F0CE17C"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Zeskanowaniu prawdziwych wysokiej jakości próbek anatomicznych danej części ciała za pomocą tomografu komputerowego lub zewnętrznego skanera laserowego</w:t>
            </w:r>
          </w:p>
          <w:p w14:paraId="2C335480"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Obróbce graficznej w programie graficznym umożliwiającym konwersję danych radiologicznych CT na wirtualne modele lub obrazy 3D (umożliwiającym elektroniczną wizualizację 3D).</w:t>
            </w:r>
          </w:p>
          <w:p w14:paraId="483D6F1E" w14:textId="77777777" w:rsidR="00E70FF6" w:rsidRPr="00AB3294" w:rsidRDefault="00E70FF6" w:rsidP="00C473D4">
            <w:pPr>
              <w:tabs>
                <w:tab w:val="left" w:pos="3402"/>
                <w:tab w:val="left" w:pos="5387"/>
              </w:tabs>
              <w:rPr>
                <w:rFonts w:cstheme="minorHAnsi"/>
                <w:sz w:val="18"/>
                <w:szCs w:val="18"/>
              </w:rPr>
            </w:pPr>
            <w:r w:rsidRPr="00AB3294">
              <w:rPr>
                <w:rStyle w:val="rynqvb"/>
                <w:rFonts w:cstheme="minorHAnsi"/>
                <w:sz w:val="18"/>
                <w:szCs w:val="18"/>
              </w:rPr>
              <w:t>- Wydruk 3D z wykorzystaniem  drukarki  o wydajności ponad 10 mln kolorów co zapewnia dokładne odwzorowanie struktur oraz kolorystyki w wysokiej rozdzielczości  (</w:t>
            </w:r>
            <w:r w:rsidRPr="00AB3294">
              <w:rPr>
                <w:rFonts w:eastAsia="Times New Roman" w:cstheme="minorHAnsi"/>
                <w:sz w:val="18"/>
                <w:szCs w:val="18"/>
              </w:rPr>
              <w:t>Urządzenie / drukarka 3D atramentowa, która umożliwia pełne mieszanie kolorów z palety atramentów typu Cyjan, Magenta, Żółty, Czarny, Biały i przezroczysty  oraz  utwardzanie atramentu promieniowaniem UV z rozpuszczalnymi w wodzie strukturami nośnymi, dzięki czemu powstają modele anatomiczne o gładkim, twardym i lekko błyszczącym wykończeniu)</w:t>
            </w:r>
          </w:p>
          <w:p w14:paraId="77DCA9B6" w14:textId="77777777" w:rsidR="00E70FF6" w:rsidRPr="00AB3294" w:rsidRDefault="00E70FF6" w:rsidP="00C473D4">
            <w:pPr>
              <w:tabs>
                <w:tab w:val="left" w:pos="3402"/>
                <w:tab w:val="left" w:pos="5387"/>
              </w:tabs>
              <w:rPr>
                <w:rStyle w:val="rynqvb"/>
                <w:rFonts w:cstheme="minorHAnsi"/>
                <w:b/>
                <w:bCs/>
                <w:sz w:val="18"/>
                <w:szCs w:val="18"/>
              </w:rPr>
            </w:pPr>
          </w:p>
          <w:p w14:paraId="6767A6D2"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Materiał wykonania:</w:t>
            </w:r>
          </w:p>
          <w:p w14:paraId="0E77C24C"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xml:space="preserve">Fotopolimerowa twarda żywica nadająca twardą oraz gładką konsystencję i lekko błyszczący wygląd. Materiał (surowiec) w całości sztuczny. </w:t>
            </w:r>
          </w:p>
          <w:p w14:paraId="2365A8B1" w14:textId="77777777" w:rsidR="00E70FF6" w:rsidRPr="00AB3294" w:rsidRDefault="00E70FF6" w:rsidP="00C473D4">
            <w:pPr>
              <w:tabs>
                <w:tab w:val="left" w:pos="3402"/>
                <w:tab w:val="left" w:pos="5387"/>
              </w:tabs>
              <w:rPr>
                <w:rStyle w:val="rynqvb"/>
                <w:rFonts w:cstheme="minorHAnsi"/>
                <w:sz w:val="18"/>
                <w:szCs w:val="18"/>
              </w:rPr>
            </w:pPr>
          </w:p>
          <w:p w14:paraId="0E0541EE"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Powłoka ochronna:</w:t>
            </w:r>
          </w:p>
          <w:p w14:paraId="7ABF00B4"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Model anatomiczny pokryty jest lakierową powłoką ochronną zabezpieczającą przed kruszeniem oraz wzmacniającą efekt wizualny.</w:t>
            </w:r>
          </w:p>
          <w:p w14:paraId="0C8AF0E8" w14:textId="77777777" w:rsidR="00E70FF6" w:rsidRPr="00AB3294" w:rsidRDefault="00E70FF6" w:rsidP="00C473D4">
            <w:pPr>
              <w:tabs>
                <w:tab w:val="left" w:pos="3402"/>
                <w:tab w:val="left" w:pos="5387"/>
              </w:tabs>
              <w:rPr>
                <w:rStyle w:val="rynqvb"/>
                <w:rFonts w:cstheme="minorHAnsi"/>
                <w:b/>
                <w:bCs/>
                <w:sz w:val="18"/>
                <w:szCs w:val="18"/>
              </w:rPr>
            </w:pPr>
          </w:p>
          <w:p w14:paraId="49489CF8"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Dokładność modelu:</w:t>
            </w:r>
          </w:p>
          <w:p w14:paraId="01BAA1C7"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xml:space="preserve">Precyzja wykonania modelu jest porównywalna  (1 do 1) z oryginalnymi wzorami (preparatami prosektoryjnymi) , jest to prawdziwa anatomia człowieka (niestylizowana) </w:t>
            </w:r>
          </w:p>
          <w:p w14:paraId="6FDCEDF0" w14:textId="77777777" w:rsidR="00E70FF6" w:rsidRPr="00AB3294" w:rsidRDefault="00E70FF6" w:rsidP="00C473D4">
            <w:pPr>
              <w:tabs>
                <w:tab w:val="left" w:pos="3402"/>
                <w:tab w:val="left" w:pos="5387"/>
              </w:tabs>
              <w:rPr>
                <w:rFonts w:cstheme="minorHAnsi"/>
                <w:b/>
                <w:bCs/>
                <w:sz w:val="18"/>
                <w:szCs w:val="18"/>
              </w:rPr>
            </w:pPr>
          </w:p>
          <w:p w14:paraId="09A0F532"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t>Opis skrócony</w:t>
            </w:r>
          </w:p>
          <w:p w14:paraId="7EEB4405" w14:textId="77777777" w:rsidR="00E70FF6" w:rsidRPr="00AB3294" w:rsidRDefault="00E70FF6" w:rsidP="00C473D4">
            <w:pPr>
              <w:tabs>
                <w:tab w:val="left" w:pos="3402"/>
                <w:tab w:val="left" w:pos="5387"/>
              </w:tabs>
              <w:autoSpaceDE w:val="0"/>
              <w:autoSpaceDN w:val="0"/>
              <w:adjustRightInd w:val="0"/>
              <w:jc w:val="both"/>
              <w:rPr>
                <w:rFonts w:cstheme="minorHAnsi"/>
                <w:color w:val="000000"/>
                <w:sz w:val="18"/>
                <w:szCs w:val="18"/>
              </w:rPr>
            </w:pPr>
            <w:r w:rsidRPr="00AB3294">
              <w:rPr>
                <w:rFonts w:cstheme="minorHAnsi"/>
                <w:color w:val="000000"/>
                <w:sz w:val="18"/>
                <w:szCs w:val="18"/>
              </w:rPr>
              <w:t>- Pełnowymiarowy i szczegółowy model wnęki prawego płuca,</w:t>
            </w:r>
          </w:p>
          <w:p w14:paraId="229D7140" w14:textId="77777777" w:rsidR="00E70FF6" w:rsidRPr="00AB3294" w:rsidRDefault="00E70FF6" w:rsidP="00C473D4">
            <w:pPr>
              <w:tabs>
                <w:tab w:val="left" w:pos="3402"/>
                <w:tab w:val="left" w:pos="5387"/>
              </w:tabs>
              <w:autoSpaceDE w:val="0"/>
              <w:autoSpaceDN w:val="0"/>
              <w:adjustRightInd w:val="0"/>
              <w:jc w:val="both"/>
              <w:rPr>
                <w:rFonts w:cstheme="minorHAnsi"/>
                <w:color w:val="000000"/>
                <w:sz w:val="18"/>
                <w:szCs w:val="18"/>
              </w:rPr>
            </w:pPr>
            <w:r w:rsidRPr="00AB3294">
              <w:rPr>
                <w:rFonts w:cstheme="minorHAnsi"/>
                <w:color w:val="000000"/>
                <w:sz w:val="18"/>
                <w:szCs w:val="18"/>
              </w:rPr>
              <w:t>- Wykonany w technologii druku 3D, najlepiej odwzorowany na dokładnym preparacie prosektoryjnym, wykorzystanym do obrazowania radiologicznego;</w:t>
            </w:r>
          </w:p>
          <w:p w14:paraId="0D0E5A6D" w14:textId="77777777" w:rsidR="00E70FF6" w:rsidRPr="00AB3294" w:rsidRDefault="00E70FF6" w:rsidP="00C473D4">
            <w:pPr>
              <w:tabs>
                <w:tab w:val="left" w:pos="3402"/>
                <w:tab w:val="left" w:pos="5387"/>
              </w:tabs>
              <w:autoSpaceDE w:val="0"/>
              <w:autoSpaceDN w:val="0"/>
              <w:adjustRightInd w:val="0"/>
              <w:jc w:val="both"/>
              <w:rPr>
                <w:rFonts w:cstheme="minorHAnsi"/>
                <w:color w:val="000000"/>
                <w:sz w:val="18"/>
                <w:szCs w:val="18"/>
              </w:rPr>
            </w:pPr>
            <w:r w:rsidRPr="00AB3294">
              <w:rPr>
                <w:rFonts w:cstheme="minorHAnsi"/>
                <w:color w:val="000000"/>
                <w:sz w:val="18"/>
                <w:szCs w:val="18"/>
              </w:rPr>
              <w:t>- W modelu jest  wyszczególniona wnęka płuca j</w:t>
            </w:r>
            <w:r w:rsidRPr="00AB3294">
              <w:rPr>
                <w:rFonts w:cstheme="minorHAnsi"/>
                <w:color w:val="202020"/>
                <w:sz w:val="18"/>
                <w:szCs w:val="18"/>
              </w:rPr>
              <w:t xml:space="preserve">ako punkt, w którym opłucna i płucna ścienna stykają się i funkcjonują jako jedyne połączenie z resztą ciała; </w:t>
            </w:r>
            <w:r w:rsidRPr="00AB3294">
              <w:rPr>
                <w:rFonts w:cstheme="minorHAnsi"/>
                <w:color w:val="000000"/>
                <w:sz w:val="18"/>
                <w:szCs w:val="18"/>
              </w:rPr>
              <w:t>Takie połączenie w modelu uwidacznia zarys pnia płucnego, żyły płucne, oskrzela główne, nerwy i tkanki limfatyczne;</w:t>
            </w:r>
          </w:p>
          <w:p w14:paraId="7AAFC795" w14:textId="77777777" w:rsidR="00E70FF6" w:rsidRPr="00AB3294" w:rsidRDefault="00E70FF6" w:rsidP="00C473D4">
            <w:pPr>
              <w:tabs>
                <w:tab w:val="left" w:pos="3402"/>
                <w:tab w:val="left" w:pos="5387"/>
              </w:tabs>
              <w:jc w:val="both"/>
              <w:rPr>
                <w:rFonts w:cstheme="minorHAnsi"/>
                <w:sz w:val="18"/>
                <w:szCs w:val="18"/>
              </w:rPr>
            </w:pPr>
            <w:r w:rsidRPr="00AB3294">
              <w:rPr>
                <w:rFonts w:cstheme="minorHAnsi"/>
                <w:sz w:val="18"/>
                <w:szCs w:val="18"/>
              </w:rPr>
              <w:t>- model nieruchomy</w:t>
            </w:r>
          </w:p>
          <w:p w14:paraId="4488A3FA" w14:textId="77777777" w:rsidR="00E70FF6" w:rsidRPr="00AB3294" w:rsidRDefault="00E70FF6" w:rsidP="00C473D4">
            <w:pPr>
              <w:tabs>
                <w:tab w:val="left" w:pos="3402"/>
                <w:tab w:val="left" w:pos="5387"/>
              </w:tabs>
              <w:autoSpaceDE w:val="0"/>
              <w:autoSpaceDN w:val="0"/>
              <w:adjustRightInd w:val="0"/>
              <w:jc w:val="both"/>
              <w:rPr>
                <w:rFonts w:cstheme="minorHAnsi"/>
                <w:color w:val="000000"/>
                <w:sz w:val="18"/>
                <w:szCs w:val="18"/>
              </w:rPr>
            </w:pPr>
          </w:p>
          <w:p w14:paraId="4907899B" w14:textId="77777777" w:rsidR="00E70FF6" w:rsidRPr="00AB3294" w:rsidRDefault="00E70FF6" w:rsidP="00C473D4">
            <w:pPr>
              <w:tabs>
                <w:tab w:val="left" w:pos="3402"/>
                <w:tab w:val="left" w:pos="5387"/>
              </w:tabs>
              <w:rPr>
                <w:rFonts w:cstheme="minorHAnsi"/>
                <w:sz w:val="18"/>
                <w:szCs w:val="18"/>
              </w:rPr>
            </w:pPr>
          </w:p>
          <w:p w14:paraId="4136ECB4"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t>Środki ostrożności:</w:t>
            </w:r>
          </w:p>
          <w:p w14:paraId="732396B8"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lastRenderedPageBreak/>
              <w:t>- Podczas prezentacji struktur należy używać wskaźnika</w:t>
            </w:r>
          </w:p>
          <w:p w14:paraId="375A0F2C"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Należy zabezpieczyć model przed upadkiem z wysokości</w:t>
            </w:r>
          </w:p>
          <w:p w14:paraId="1504EE6B"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xml:space="preserve">- Podczas prezentacji struktur nie należy naciskać siłą na struktury </w:t>
            </w:r>
          </w:p>
          <w:p w14:paraId="793B33C4" w14:textId="77777777" w:rsidR="00E70FF6" w:rsidRPr="00AB3294" w:rsidRDefault="00E70FF6" w:rsidP="00C473D4">
            <w:pPr>
              <w:tabs>
                <w:tab w:val="left" w:pos="3402"/>
                <w:tab w:val="left" w:pos="5387"/>
              </w:tabs>
              <w:rPr>
                <w:rFonts w:cstheme="minorHAnsi"/>
                <w:sz w:val="18"/>
                <w:szCs w:val="18"/>
              </w:rPr>
            </w:pPr>
          </w:p>
        </w:tc>
      </w:tr>
    </w:tbl>
    <w:p w14:paraId="361BA5C0" w14:textId="77777777" w:rsidR="00E70FF6" w:rsidRPr="00AB3294" w:rsidRDefault="00E70FF6" w:rsidP="00E70FF6">
      <w:pPr>
        <w:rPr>
          <w:rFonts w:cstheme="minorHAnsi"/>
          <w:sz w:val="18"/>
          <w:szCs w:val="18"/>
        </w:rPr>
      </w:pPr>
    </w:p>
    <w:p w14:paraId="5DB29323" w14:textId="77777777" w:rsidR="00E70FF6" w:rsidRPr="00AB3294" w:rsidRDefault="00E70FF6" w:rsidP="00E70FF6">
      <w:pPr>
        <w:rPr>
          <w:rFonts w:cstheme="minorHAnsi"/>
          <w:sz w:val="18"/>
          <w:szCs w:val="18"/>
        </w:rPr>
      </w:pPr>
    </w:p>
    <w:p w14:paraId="26C37E22" w14:textId="77777777" w:rsidR="00E70FF6" w:rsidRPr="00AB3294" w:rsidRDefault="00E70FF6" w:rsidP="00E70FF6">
      <w:pPr>
        <w:rPr>
          <w:rFonts w:cstheme="minorHAnsi"/>
          <w:sz w:val="18"/>
          <w:szCs w:val="18"/>
        </w:rPr>
      </w:pPr>
    </w:p>
    <w:p w14:paraId="34CA9EB7" w14:textId="77777777" w:rsidR="00E70FF6" w:rsidRPr="00AB3294" w:rsidRDefault="00E70FF6" w:rsidP="00E70FF6">
      <w:pPr>
        <w:rPr>
          <w:rFonts w:cstheme="minorHAnsi"/>
          <w:sz w:val="18"/>
          <w:szCs w:val="18"/>
        </w:rPr>
      </w:pPr>
    </w:p>
    <w:p w14:paraId="5C37AD71" w14:textId="77777777" w:rsidR="00E70FF6" w:rsidRPr="00AB3294" w:rsidRDefault="00E70FF6" w:rsidP="00E70FF6">
      <w:pPr>
        <w:rPr>
          <w:rFonts w:cstheme="minorHAnsi"/>
          <w:sz w:val="18"/>
          <w:szCs w:val="18"/>
        </w:rPr>
      </w:pPr>
    </w:p>
    <w:tbl>
      <w:tblPr>
        <w:tblStyle w:val="Tabela-Siatka"/>
        <w:tblpPr w:leftFromText="141" w:rightFromText="141" w:vertAnchor="page" w:horzAnchor="margin" w:tblpY="1033"/>
        <w:tblW w:w="0" w:type="auto"/>
        <w:tblLook w:val="04A0" w:firstRow="1" w:lastRow="0" w:firstColumn="1" w:lastColumn="0" w:noHBand="0" w:noVBand="1"/>
      </w:tblPr>
      <w:tblGrid>
        <w:gridCol w:w="2723"/>
        <w:gridCol w:w="3125"/>
        <w:gridCol w:w="4052"/>
      </w:tblGrid>
      <w:tr w:rsidR="00E70FF6" w:rsidRPr="00AB3294" w14:paraId="7911979D" w14:textId="77777777" w:rsidTr="00C473D4">
        <w:tc>
          <w:tcPr>
            <w:tcW w:w="10456" w:type="dxa"/>
            <w:gridSpan w:val="3"/>
          </w:tcPr>
          <w:p w14:paraId="5F05B585" w14:textId="77777777" w:rsidR="00E70FF6" w:rsidRPr="00AB3294" w:rsidRDefault="00E70FF6" w:rsidP="00C473D4">
            <w:pPr>
              <w:pStyle w:val="Nagwek"/>
              <w:jc w:val="center"/>
              <w:rPr>
                <w:rFonts w:cstheme="minorHAnsi"/>
                <w:b/>
                <w:bCs/>
                <w:sz w:val="18"/>
                <w:szCs w:val="18"/>
              </w:rPr>
            </w:pPr>
            <w:r w:rsidRPr="00AB3294">
              <w:rPr>
                <w:rFonts w:cstheme="minorHAnsi"/>
                <w:b/>
                <w:bCs/>
                <w:sz w:val="18"/>
                <w:szCs w:val="18"/>
              </w:rPr>
              <w:lastRenderedPageBreak/>
              <w:t>KARTA KATALOGOWA</w:t>
            </w:r>
          </w:p>
        </w:tc>
      </w:tr>
      <w:tr w:rsidR="00E70FF6" w:rsidRPr="00AB3294" w14:paraId="4CE6102E" w14:textId="77777777" w:rsidTr="00C473D4">
        <w:trPr>
          <w:trHeight w:val="394"/>
        </w:trPr>
        <w:tc>
          <w:tcPr>
            <w:tcW w:w="2995" w:type="dxa"/>
          </w:tcPr>
          <w:p w14:paraId="32F25C3F" w14:textId="77777777" w:rsidR="00E70FF6" w:rsidRPr="00AB3294" w:rsidRDefault="00E70FF6" w:rsidP="00C473D4">
            <w:pPr>
              <w:rPr>
                <w:rFonts w:cstheme="minorHAnsi"/>
                <w:b/>
                <w:bCs/>
                <w:sz w:val="18"/>
                <w:szCs w:val="18"/>
              </w:rPr>
            </w:pPr>
            <w:r w:rsidRPr="00AB3294">
              <w:rPr>
                <w:rFonts w:cstheme="minorHAnsi"/>
                <w:b/>
                <w:bCs/>
                <w:sz w:val="18"/>
                <w:szCs w:val="18"/>
              </w:rPr>
              <w:t>Nazwa</w:t>
            </w:r>
          </w:p>
        </w:tc>
        <w:tc>
          <w:tcPr>
            <w:tcW w:w="3400" w:type="dxa"/>
          </w:tcPr>
          <w:p w14:paraId="16C99A41" w14:textId="77777777" w:rsidR="00E70FF6" w:rsidRPr="00AB3294" w:rsidRDefault="00E70FF6" w:rsidP="00C473D4">
            <w:pPr>
              <w:tabs>
                <w:tab w:val="left" w:pos="3402"/>
                <w:tab w:val="left" w:pos="5387"/>
              </w:tabs>
              <w:rPr>
                <w:rFonts w:cstheme="minorHAnsi"/>
                <w:b/>
                <w:bCs/>
                <w:color w:val="0000FF"/>
                <w:sz w:val="18"/>
                <w:szCs w:val="18"/>
              </w:rPr>
            </w:pPr>
            <w:r w:rsidRPr="00AB3294">
              <w:rPr>
                <w:rFonts w:cstheme="minorHAnsi"/>
                <w:b/>
                <w:bCs/>
                <w:color w:val="0000FF"/>
                <w:sz w:val="18"/>
                <w:szCs w:val="18"/>
              </w:rPr>
              <w:t>Model</w:t>
            </w:r>
            <w:r w:rsidRPr="00AB3294">
              <w:rPr>
                <w:rStyle w:val="Hipercze"/>
                <w:rFonts w:cstheme="minorHAnsi"/>
                <w:b/>
                <w:bCs/>
                <w:color w:val="0000FF"/>
                <w:sz w:val="18"/>
                <w:szCs w:val="18"/>
              </w:rPr>
              <w:t xml:space="preserve">  połowy czaszki wraz z uwidocznionym oczodołem</w:t>
            </w:r>
          </w:p>
        </w:tc>
        <w:tc>
          <w:tcPr>
            <w:tcW w:w="4061" w:type="dxa"/>
            <w:vMerge w:val="restart"/>
          </w:tcPr>
          <w:p w14:paraId="4F2F8063" w14:textId="77777777" w:rsidR="00E70FF6" w:rsidRPr="00AB3294" w:rsidRDefault="00E70FF6" w:rsidP="00C473D4">
            <w:pPr>
              <w:tabs>
                <w:tab w:val="center" w:pos="1922"/>
                <w:tab w:val="left" w:pos="3402"/>
                <w:tab w:val="left" w:pos="5387"/>
              </w:tabs>
              <w:rPr>
                <w:rFonts w:cstheme="minorHAnsi"/>
                <w:b/>
                <w:bCs/>
                <w:color w:val="0000FF"/>
                <w:sz w:val="18"/>
                <w:szCs w:val="18"/>
              </w:rPr>
            </w:pPr>
          </w:p>
          <w:p w14:paraId="6C5D2875" w14:textId="77777777" w:rsidR="00E70FF6" w:rsidRPr="00AB3294" w:rsidRDefault="00E70FF6" w:rsidP="00C473D4">
            <w:pPr>
              <w:tabs>
                <w:tab w:val="center" w:pos="1922"/>
                <w:tab w:val="left" w:pos="3402"/>
                <w:tab w:val="left" w:pos="5387"/>
              </w:tabs>
              <w:jc w:val="center"/>
              <w:rPr>
                <w:rFonts w:cstheme="minorHAnsi"/>
                <w:noProof/>
                <w:sz w:val="18"/>
                <w:szCs w:val="18"/>
              </w:rPr>
            </w:pPr>
            <w:r w:rsidRPr="00AB3294">
              <w:rPr>
                <w:rFonts w:cstheme="minorHAnsi"/>
                <w:noProof/>
                <w:sz w:val="18"/>
                <w:szCs w:val="18"/>
              </w:rPr>
              <w:drawing>
                <wp:inline distT="0" distB="0" distL="0" distR="0" wp14:anchorId="48DC9B08" wp14:editId="5234681C">
                  <wp:extent cx="2392680" cy="2165393"/>
                  <wp:effectExtent l="0" t="0" r="7620" b="6350"/>
                  <wp:docPr id="475484929"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9301" cy="2180435"/>
                          </a:xfrm>
                          <a:prstGeom prst="rect">
                            <a:avLst/>
                          </a:prstGeom>
                          <a:noFill/>
                          <a:ln>
                            <a:noFill/>
                          </a:ln>
                        </pic:spPr>
                      </pic:pic>
                    </a:graphicData>
                  </a:graphic>
                </wp:inline>
              </w:drawing>
            </w:r>
          </w:p>
        </w:tc>
      </w:tr>
      <w:tr w:rsidR="00E70FF6" w:rsidRPr="00AB3294" w14:paraId="339AE1E3" w14:textId="77777777" w:rsidTr="00C473D4">
        <w:tc>
          <w:tcPr>
            <w:tcW w:w="2995" w:type="dxa"/>
          </w:tcPr>
          <w:p w14:paraId="3107A255" w14:textId="77777777" w:rsidR="00E70FF6" w:rsidRPr="00AB3294" w:rsidRDefault="00E70FF6" w:rsidP="00C473D4">
            <w:pPr>
              <w:rPr>
                <w:rFonts w:cstheme="minorHAnsi"/>
                <w:b/>
                <w:bCs/>
                <w:sz w:val="18"/>
                <w:szCs w:val="18"/>
              </w:rPr>
            </w:pPr>
            <w:r w:rsidRPr="00AB3294">
              <w:rPr>
                <w:rFonts w:cstheme="minorHAnsi"/>
                <w:b/>
                <w:bCs/>
                <w:sz w:val="18"/>
                <w:szCs w:val="18"/>
              </w:rPr>
              <w:t>Nazwa oryginalna w j. angielskim</w:t>
            </w:r>
          </w:p>
        </w:tc>
        <w:tc>
          <w:tcPr>
            <w:tcW w:w="3400" w:type="dxa"/>
          </w:tcPr>
          <w:p w14:paraId="0CEB66C2" w14:textId="77777777" w:rsidR="00E70FF6" w:rsidRPr="00AB3294" w:rsidRDefault="00E70FF6" w:rsidP="00C473D4">
            <w:pPr>
              <w:tabs>
                <w:tab w:val="left" w:pos="3402"/>
                <w:tab w:val="left" w:pos="5387"/>
              </w:tabs>
              <w:rPr>
                <w:rFonts w:cstheme="minorHAnsi"/>
                <w:b/>
                <w:bCs/>
                <w:color w:val="0000FF"/>
                <w:sz w:val="18"/>
                <w:szCs w:val="18"/>
              </w:rPr>
            </w:pPr>
            <w:r w:rsidRPr="00AB3294">
              <w:rPr>
                <w:rFonts w:cstheme="minorHAnsi"/>
                <w:b/>
                <w:bCs/>
                <w:color w:val="0000FF"/>
                <w:sz w:val="18"/>
                <w:szCs w:val="18"/>
              </w:rPr>
              <w:t xml:space="preserve">Superior Orbit </w:t>
            </w:r>
          </w:p>
        </w:tc>
        <w:tc>
          <w:tcPr>
            <w:tcW w:w="4061" w:type="dxa"/>
            <w:vMerge/>
          </w:tcPr>
          <w:p w14:paraId="3DD1C5B7" w14:textId="77777777" w:rsidR="00E70FF6" w:rsidRPr="00AB3294" w:rsidRDefault="00E70FF6" w:rsidP="00C473D4">
            <w:pPr>
              <w:tabs>
                <w:tab w:val="left" w:pos="3402"/>
                <w:tab w:val="left" w:pos="5387"/>
              </w:tabs>
              <w:jc w:val="center"/>
              <w:rPr>
                <w:rFonts w:cstheme="minorHAnsi"/>
                <w:b/>
                <w:bCs/>
                <w:noProof/>
                <w:color w:val="0000FF"/>
                <w:sz w:val="18"/>
                <w:szCs w:val="18"/>
              </w:rPr>
            </w:pPr>
          </w:p>
        </w:tc>
      </w:tr>
      <w:tr w:rsidR="00E70FF6" w:rsidRPr="00AB3294" w14:paraId="285578D8" w14:textId="77777777" w:rsidTr="00C473D4">
        <w:tc>
          <w:tcPr>
            <w:tcW w:w="10456" w:type="dxa"/>
            <w:gridSpan w:val="3"/>
          </w:tcPr>
          <w:p w14:paraId="57D8843A" w14:textId="77777777" w:rsidR="00E70FF6" w:rsidRPr="00AB3294" w:rsidRDefault="00E70FF6" w:rsidP="00C473D4">
            <w:pPr>
              <w:jc w:val="center"/>
              <w:rPr>
                <w:rFonts w:cstheme="minorHAnsi"/>
                <w:sz w:val="18"/>
                <w:szCs w:val="18"/>
              </w:rPr>
            </w:pPr>
            <w:r w:rsidRPr="00AB3294">
              <w:rPr>
                <w:rFonts w:cstheme="minorHAnsi"/>
                <w:sz w:val="18"/>
                <w:szCs w:val="18"/>
              </w:rPr>
              <w:t>Specyfikacja (parametry techniczne)</w:t>
            </w:r>
          </w:p>
        </w:tc>
      </w:tr>
      <w:tr w:rsidR="00E70FF6" w:rsidRPr="00AB3294" w14:paraId="7F6C0D3C" w14:textId="77777777" w:rsidTr="00C473D4">
        <w:tc>
          <w:tcPr>
            <w:tcW w:w="10456" w:type="dxa"/>
            <w:gridSpan w:val="3"/>
          </w:tcPr>
          <w:p w14:paraId="7209ACCA"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Charakterystyka ogólna:</w:t>
            </w:r>
          </w:p>
          <w:p w14:paraId="7836B5AB" w14:textId="77777777" w:rsidR="00E70FF6" w:rsidRPr="00AB3294" w:rsidRDefault="00E70FF6" w:rsidP="00C473D4">
            <w:pPr>
              <w:tabs>
                <w:tab w:val="left" w:pos="3402"/>
                <w:tab w:val="left" w:pos="5387"/>
              </w:tabs>
              <w:jc w:val="both"/>
              <w:rPr>
                <w:rFonts w:cstheme="minorHAnsi"/>
                <w:sz w:val="18"/>
                <w:szCs w:val="18"/>
              </w:rPr>
            </w:pPr>
            <w:r w:rsidRPr="00AB3294">
              <w:rPr>
                <w:rStyle w:val="rynqvb"/>
                <w:rFonts w:cstheme="minorHAnsi"/>
                <w:sz w:val="18"/>
                <w:szCs w:val="18"/>
              </w:rPr>
              <w:t xml:space="preserve">Model anatomiczny  indywidualnie opracowany (do seryjnej produkcji), zaprojektowany i wykonany  jako fragment ciała człowieka </w:t>
            </w:r>
            <w:r w:rsidRPr="00AB3294">
              <w:rPr>
                <w:rFonts w:cstheme="minorHAnsi"/>
                <w:sz w:val="18"/>
                <w:szCs w:val="18"/>
              </w:rPr>
              <w:t xml:space="preserve"> </w:t>
            </w:r>
            <w:r w:rsidRPr="00AB3294">
              <w:rPr>
                <w:rStyle w:val="rynqvb"/>
                <w:rFonts w:cstheme="minorHAnsi"/>
                <w:sz w:val="18"/>
                <w:szCs w:val="18"/>
              </w:rPr>
              <w:t xml:space="preserve">przedstawiający struktury anatomiczne danego rejonu  w poprawnych anatomicznych lokalizacjach i położeniach  </w:t>
            </w:r>
            <w:r w:rsidRPr="00AB3294">
              <w:rPr>
                <w:rStyle w:val="rynqvb"/>
                <w:rFonts w:cstheme="minorHAnsi"/>
                <w:bCs/>
                <w:sz w:val="18"/>
                <w:szCs w:val="18"/>
              </w:rPr>
              <w:t xml:space="preserve">(nie w stylizowany sposób), </w:t>
            </w:r>
            <w:r w:rsidRPr="00AB3294">
              <w:rPr>
                <w:rStyle w:val="rynqvb"/>
                <w:rFonts w:cstheme="minorHAnsi"/>
                <w:sz w:val="18"/>
                <w:szCs w:val="18"/>
              </w:rPr>
              <w:t xml:space="preserve">dostarczony standardowo wraz z opisem anatomicznym w j. angielskim. </w:t>
            </w:r>
            <w:r w:rsidRPr="00AB3294">
              <w:rPr>
                <w:rFonts w:cstheme="minorHAnsi"/>
                <w:sz w:val="18"/>
                <w:szCs w:val="18"/>
              </w:rPr>
              <w:t xml:space="preserve"> Model stanowi  dokładne odwzorowanie preparatu prosektoryjnego. Wymiary modelu anatomicznego są zbliżone do średniej wielkości wymiarów struktur anatomicznych człowieka. </w:t>
            </w:r>
          </w:p>
          <w:p w14:paraId="65E45DBA" w14:textId="77777777" w:rsidR="00E70FF6" w:rsidRPr="00AB3294" w:rsidRDefault="00E70FF6" w:rsidP="00C473D4">
            <w:pPr>
              <w:tabs>
                <w:tab w:val="left" w:pos="3402"/>
                <w:tab w:val="left" w:pos="5387"/>
              </w:tabs>
              <w:rPr>
                <w:rStyle w:val="rynqvb"/>
                <w:rFonts w:cstheme="minorHAnsi"/>
                <w:b/>
                <w:bCs/>
                <w:sz w:val="18"/>
                <w:szCs w:val="18"/>
              </w:rPr>
            </w:pPr>
          </w:p>
          <w:p w14:paraId="04EC851C"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Produkcja:</w:t>
            </w:r>
          </w:p>
          <w:p w14:paraId="00BB432A"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3-etapowy proces produkcji polegający na:</w:t>
            </w:r>
          </w:p>
          <w:p w14:paraId="2B0C5A61"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Zeskanowaniu prawdziwych wysokiej jakości próbek anatomicznych danej części ciała za pomocą tomografu komputerowego lub zewnętrznego skanera laserowego</w:t>
            </w:r>
          </w:p>
          <w:p w14:paraId="13F416F4"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Obróbce graficznej w programie graficznym umożliwiającym konwersję danych radiologicznych CT na wirtualne modele lub obrazy 3D (umożliwiającym elektroniczną wizualizację 3D).</w:t>
            </w:r>
          </w:p>
          <w:p w14:paraId="16215A35" w14:textId="77777777" w:rsidR="00E70FF6" w:rsidRPr="00AB3294" w:rsidRDefault="00E70FF6" w:rsidP="00C473D4">
            <w:pPr>
              <w:tabs>
                <w:tab w:val="left" w:pos="3402"/>
                <w:tab w:val="left" w:pos="5387"/>
              </w:tabs>
              <w:rPr>
                <w:rFonts w:cstheme="minorHAnsi"/>
                <w:sz w:val="18"/>
                <w:szCs w:val="18"/>
              </w:rPr>
            </w:pPr>
            <w:r w:rsidRPr="00AB3294">
              <w:rPr>
                <w:rStyle w:val="rynqvb"/>
                <w:rFonts w:cstheme="minorHAnsi"/>
                <w:sz w:val="18"/>
                <w:szCs w:val="18"/>
              </w:rPr>
              <w:t>- Wydruk 3D z wykorzystaniem  drukarki  o wydajności ponad 10 mln kolorów co zapewnia dokładne odwzorowanie struktur oraz kolorystyki w wysokiej rozdzielczości  (</w:t>
            </w:r>
            <w:r w:rsidRPr="00AB3294">
              <w:rPr>
                <w:rFonts w:eastAsia="Times New Roman" w:cstheme="minorHAnsi"/>
                <w:sz w:val="18"/>
                <w:szCs w:val="18"/>
              </w:rPr>
              <w:t>Urządzenie / drukarka 3D atramentowa, która umożliwia pełne mieszanie kolorów z palety atramentów typu Cyjan, Magenta, Żółty, Czarny, Biały i przezroczysty  oraz  utwardzanie atramentu promieniowaniem UV z rozpuszczalnymi w wodzie strukturami nośnymi, dzięki czemu powstają modele anatomiczne o gładkim, twardym i lekko błyszczącym wykończeniu)</w:t>
            </w:r>
          </w:p>
          <w:p w14:paraId="188E70FF" w14:textId="77777777" w:rsidR="00E70FF6" w:rsidRPr="00AB3294" w:rsidRDefault="00E70FF6" w:rsidP="00C473D4">
            <w:pPr>
              <w:tabs>
                <w:tab w:val="left" w:pos="3402"/>
                <w:tab w:val="left" w:pos="5387"/>
              </w:tabs>
              <w:rPr>
                <w:rStyle w:val="rynqvb"/>
                <w:rFonts w:cstheme="minorHAnsi"/>
                <w:b/>
                <w:bCs/>
                <w:sz w:val="18"/>
                <w:szCs w:val="18"/>
              </w:rPr>
            </w:pPr>
          </w:p>
          <w:p w14:paraId="2B919847"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Materiał wykonania:</w:t>
            </w:r>
          </w:p>
          <w:p w14:paraId="0B8BAF61"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xml:space="preserve">Fotopolimerowa twarda żywica nadająca twardą oraz gładką konsystencję i lekko błyszczący wygląd. Materiał (surowiec) w całości sztuczny. </w:t>
            </w:r>
          </w:p>
          <w:p w14:paraId="08D3D453" w14:textId="77777777" w:rsidR="00E70FF6" w:rsidRPr="00AB3294" w:rsidRDefault="00E70FF6" w:rsidP="00C473D4">
            <w:pPr>
              <w:tabs>
                <w:tab w:val="left" w:pos="3402"/>
                <w:tab w:val="left" w:pos="5387"/>
              </w:tabs>
              <w:rPr>
                <w:rStyle w:val="rynqvb"/>
                <w:rFonts w:cstheme="minorHAnsi"/>
                <w:sz w:val="18"/>
                <w:szCs w:val="18"/>
              </w:rPr>
            </w:pPr>
          </w:p>
          <w:p w14:paraId="41853933"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Powłoka ochronna:</w:t>
            </w:r>
          </w:p>
          <w:p w14:paraId="2EF02ED6"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Model anatomiczny pokryty jest lakierową powłoką ochronną zabezpieczającą przed kruszeniem oraz wzmacniającą efekt wizualny.</w:t>
            </w:r>
          </w:p>
          <w:p w14:paraId="4F4186AE" w14:textId="77777777" w:rsidR="00E70FF6" w:rsidRPr="00AB3294" w:rsidRDefault="00E70FF6" w:rsidP="00C473D4">
            <w:pPr>
              <w:tabs>
                <w:tab w:val="left" w:pos="3402"/>
                <w:tab w:val="left" w:pos="5387"/>
              </w:tabs>
              <w:rPr>
                <w:rStyle w:val="rynqvb"/>
                <w:rFonts w:cstheme="minorHAnsi"/>
                <w:b/>
                <w:bCs/>
                <w:sz w:val="18"/>
                <w:szCs w:val="18"/>
              </w:rPr>
            </w:pPr>
          </w:p>
          <w:p w14:paraId="1FD8B13B"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Dokładność modelu:</w:t>
            </w:r>
          </w:p>
          <w:p w14:paraId="5713ED1D"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xml:space="preserve">Precyzja wykonania modelu jest porównywalna  (1 do 1) z oryginalnymi wzorami (preparatami prosektoryjnymi) , jest to prawdziwa anatomia człowieka (niestylizowana) </w:t>
            </w:r>
          </w:p>
          <w:p w14:paraId="327C52B8" w14:textId="77777777" w:rsidR="00E70FF6" w:rsidRPr="00AB3294" w:rsidRDefault="00E70FF6" w:rsidP="00C473D4">
            <w:pPr>
              <w:tabs>
                <w:tab w:val="left" w:pos="3402"/>
                <w:tab w:val="left" w:pos="5387"/>
              </w:tabs>
              <w:rPr>
                <w:rFonts w:cstheme="minorHAnsi"/>
                <w:b/>
                <w:bCs/>
                <w:sz w:val="18"/>
                <w:szCs w:val="18"/>
              </w:rPr>
            </w:pPr>
          </w:p>
          <w:p w14:paraId="667E26DF"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t>Opis skrócony</w:t>
            </w:r>
          </w:p>
          <w:p w14:paraId="10A62489" w14:textId="77777777" w:rsidR="00E70FF6" w:rsidRPr="00AB3294" w:rsidRDefault="00E70FF6" w:rsidP="00C473D4">
            <w:pPr>
              <w:tabs>
                <w:tab w:val="left" w:pos="3402"/>
                <w:tab w:val="left" w:pos="5387"/>
              </w:tabs>
              <w:jc w:val="both"/>
              <w:rPr>
                <w:rFonts w:cstheme="minorHAnsi"/>
                <w:sz w:val="18"/>
                <w:szCs w:val="18"/>
              </w:rPr>
            </w:pPr>
            <w:r w:rsidRPr="00AB3294">
              <w:rPr>
                <w:rFonts w:cstheme="minorHAnsi"/>
                <w:sz w:val="18"/>
                <w:szCs w:val="18"/>
              </w:rPr>
              <w:t>- Przedstawia przekrój, w którym usunięto sklepienie czaszki oraz kresomózgowie i uwidoczniono dno dołu czaszkowego w części przedniej i środkowej.</w:t>
            </w:r>
          </w:p>
          <w:p w14:paraId="50D46858" w14:textId="77777777" w:rsidR="00E70FF6" w:rsidRPr="00AB3294" w:rsidRDefault="00E70FF6" w:rsidP="00C473D4">
            <w:pPr>
              <w:tabs>
                <w:tab w:val="left" w:pos="3402"/>
                <w:tab w:val="left" w:pos="5387"/>
              </w:tabs>
              <w:jc w:val="both"/>
              <w:rPr>
                <w:rFonts w:cstheme="minorHAnsi"/>
                <w:color w:val="000000"/>
                <w:sz w:val="18"/>
                <w:szCs w:val="18"/>
              </w:rPr>
            </w:pPr>
            <w:r w:rsidRPr="00AB3294">
              <w:rPr>
                <w:rFonts w:cstheme="minorHAnsi"/>
                <w:sz w:val="18"/>
                <w:szCs w:val="18"/>
              </w:rPr>
              <w:t xml:space="preserve">- Śródmózgowie podzielone jest  na poziomie namiotu móżdżku, a na poziomie przekroju poprzecznego można zauważyć wzgórki górne, konar mózgu oraz istotę czarną śródmózgowia. </w:t>
            </w:r>
          </w:p>
          <w:p w14:paraId="7FB3EA3B" w14:textId="77777777" w:rsidR="00E70FF6" w:rsidRPr="00AB3294" w:rsidRDefault="00E70FF6" w:rsidP="00C473D4">
            <w:pPr>
              <w:tabs>
                <w:tab w:val="left" w:pos="3402"/>
                <w:tab w:val="left" w:pos="5387"/>
              </w:tabs>
              <w:jc w:val="both"/>
              <w:rPr>
                <w:rFonts w:cstheme="minorHAnsi"/>
                <w:color w:val="000000"/>
                <w:sz w:val="18"/>
                <w:szCs w:val="18"/>
              </w:rPr>
            </w:pPr>
            <w:r w:rsidRPr="00AB3294">
              <w:rPr>
                <w:rFonts w:cstheme="minorHAnsi"/>
                <w:sz w:val="18"/>
                <w:szCs w:val="18"/>
              </w:rPr>
              <w:t>- Model wyraźnie przedstawia tętnicę kręgową w przedniej części śródmózgowia, której początek znajduje się w tylnym dole czaszki i dzieli się na tylne tętnice mózgowe.</w:t>
            </w:r>
          </w:p>
          <w:p w14:paraId="342DD9B6" w14:textId="77777777" w:rsidR="00E70FF6" w:rsidRPr="00AB3294" w:rsidRDefault="00E70FF6" w:rsidP="00C473D4">
            <w:pPr>
              <w:tabs>
                <w:tab w:val="left" w:pos="3402"/>
                <w:tab w:val="left" w:pos="5387"/>
              </w:tabs>
              <w:jc w:val="both"/>
              <w:rPr>
                <w:rStyle w:val="rynqvb"/>
                <w:rFonts w:cstheme="minorHAnsi"/>
                <w:sz w:val="18"/>
                <w:szCs w:val="18"/>
              </w:rPr>
            </w:pPr>
            <w:r w:rsidRPr="00AB3294">
              <w:rPr>
                <w:rStyle w:val="rynqvb"/>
                <w:rFonts w:cstheme="minorHAnsi"/>
                <w:sz w:val="18"/>
                <w:szCs w:val="18"/>
              </w:rPr>
              <w:t>- Model nieruchomy</w:t>
            </w:r>
          </w:p>
          <w:p w14:paraId="5E05F3C1" w14:textId="77777777" w:rsidR="00E70FF6" w:rsidRPr="00AB3294" w:rsidRDefault="00E70FF6" w:rsidP="00C473D4">
            <w:pPr>
              <w:tabs>
                <w:tab w:val="left" w:pos="3402"/>
                <w:tab w:val="left" w:pos="5387"/>
              </w:tabs>
              <w:jc w:val="both"/>
              <w:rPr>
                <w:rFonts w:cstheme="minorHAnsi"/>
                <w:color w:val="000000"/>
                <w:sz w:val="18"/>
                <w:szCs w:val="18"/>
              </w:rPr>
            </w:pPr>
          </w:p>
          <w:p w14:paraId="25652EBF"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t>Środki ostrożności:</w:t>
            </w:r>
          </w:p>
          <w:p w14:paraId="35BF23FD"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Podczas prezentacji struktur należy używać wskaźnika</w:t>
            </w:r>
          </w:p>
          <w:p w14:paraId="00D46925"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lastRenderedPageBreak/>
              <w:t>- Należy zabezpieczyć model przed upadkiem z wysokości</w:t>
            </w:r>
          </w:p>
          <w:p w14:paraId="6FD267D0"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xml:space="preserve">- Podczas prezentacji struktur nie należy naciskać siłą na struktury </w:t>
            </w:r>
          </w:p>
          <w:p w14:paraId="75E57951" w14:textId="77777777" w:rsidR="00E70FF6" w:rsidRPr="00AB3294" w:rsidRDefault="00E70FF6" w:rsidP="00C473D4">
            <w:pPr>
              <w:tabs>
                <w:tab w:val="left" w:pos="3402"/>
                <w:tab w:val="left" w:pos="5387"/>
              </w:tabs>
              <w:rPr>
                <w:rFonts w:cstheme="minorHAnsi"/>
                <w:sz w:val="18"/>
                <w:szCs w:val="18"/>
              </w:rPr>
            </w:pPr>
          </w:p>
        </w:tc>
      </w:tr>
    </w:tbl>
    <w:p w14:paraId="6F44BDE4" w14:textId="77777777" w:rsidR="00E70FF6" w:rsidRPr="00AB3294" w:rsidRDefault="00E70FF6" w:rsidP="00E70FF6">
      <w:pPr>
        <w:rPr>
          <w:rFonts w:cstheme="minorHAnsi"/>
          <w:sz w:val="18"/>
          <w:szCs w:val="18"/>
        </w:rPr>
      </w:pPr>
    </w:p>
    <w:p w14:paraId="3B35C0D9" w14:textId="77777777" w:rsidR="00E70FF6" w:rsidRPr="00AB3294" w:rsidRDefault="00E70FF6" w:rsidP="00E70FF6">
      <w:pPr>
        <w:rPr>
          <w:rFonts w:cstheme="minorHAnsi"/>
          <w:sz w:val="18"/>
          <w:szCs w:val="18"/>
        </w:rPr>
      </w:pPr>
    </w:p>
    <w:p w14:paraId="183429C3" w14:textId="77777777" w:rsidR="00E70FF6" w:rsidRPr="00AB3294" w:rsidRDefault="00E70FF6" w:rsidP="00E70FF6">
      <w:pPr>
        <w:rPr>
          <w:rFonts w:cstheme="minorHAnsi"/>
          <w:sz w:val="18"/>
          <w:szCs w:val="18"/>
        </w:rPr>
      </w:pPr>
    </w:p>
    <w:p w14:paraId="2432EB05" w14:textId="77777777" w:rsidR="00E70FF6" w:rsidRPr="00AB3294" w:rsidRDefault="00E70FF6" w:rsidP="00E70FF6">
      <w:pPr>
        <w:rPr>
          <w:rFonts w:cstheme="minorHAnsi"/>
          <w:sz w:val="18"/>
          <w:szCs w:val="18"/>
        </w:rPr>
      </w:pPr>
    </w:p>
    <w:tbl>
      <w:tblPr>
        <w:tblStyle w:val="Tabela-Siatka"/>
        <w:tblpPr w:leftFromText="141" w:rightFromText="141" w:vertAnchor="page" w:horzAnchor="margin" w:tblpY="1033"/>
        <w:tblW w:w="0" w:type="auto"/>
        <w:tblLook w:val="04A0" w:firstRow="1" w:lastRow="0" w:firstColumn="1" w:lastColumn="0" w:noHBand="0" w:noVBand="1"/>
      </w:tblPr>
      <w:tblGrid>
        <w:gridCol w:w="2747"/>
        <w:gridCol w:w="3152"/>
        <w:gridCol w:w="4001"/>
      </w:tblGrid>
      <w:tr w:rsidR="00E70FF6" w:rsidRPr="00AB3294" w14:paraId="470A92F8" w14:textId="77777777" w:rsidTr="00C473D4">
        <w:tc>
          <w:tcPr>
            <w:tcW w:w="10456" w:type="dxa"/>
            <w:gridSpan w:val="3"/>
          </w:tcPr>
          <w:p w14:paraId="506ED5BD" w14:textId="77777777" w:rsidR="00E70FF6" w:rsidRPr="00AB3294" w:rsidRDefault="00E70FF6" w:rsidP="00C473D4">
            <w:pPr>
              <w:pStyle w:val="Nagwek"/>
              <w:jc w:val="center"/>
              <w:rPr>
                <w:rFonts w:cstheme="minorHAnsi"/>
                <w:b/>
                <w:bCs/>
                <w:sz w:val="18"/>
                <w:szCs w:val="18"/>
              </w:rPr>
            </w:pPr>
            <w:r w:rsidRPr="00AB3294">
              <w:rPr>
                <w:rFonts w:cstheme="minorHAnsi"/>
                <w:b/>
                <w:bCs/>
                <w:sz w:val="18"/>
                <w:szCs w:val="18"/>
              </w:rPr>
              <w:lastRenderedPageBreak/>
              <w:t>KARTA KATALOGOWA</w:t>
            </w:r>
          </w:p>
        </w:tc>
      </w:tr>
      <w:tr w:rsidR="00E70FF6" w:rsidRPr="00AB3294" w14:paraId="401CAF51" w14:textId="77777777" w:rsidTr="00C473D4">
        <w:trPr>
          <w:trHeight w:val="394"/>
        </w:trPr>
        <w:tc>
          <w:tcPr>
            <w:tcW w:w="2995" w:type="dxa"/>
          </w:tcPr>
          <w:p w14:paraId="7BB50FBA" w14:textId="77777777" w:rsidR="00E70FF6" w:rsidRPr="00AB3294" w:rsidRDefault="00E70FF6" w:rsidP="00C473D4">
            <w:pPr>
              <w:rPr>
                <w:rFonts w:cstheme="minorHAnsi"/>
                <w:b/>
                <w:bCs/>
                <w:sz w:val="18"/>
                <w:szCs w:val="18"/>
              </w:rPr>
            </w:pPr>
            <w:r w:rsidRPr="00AB3294">
              <w:rPr>
                <w:rFonts w:cstheme="minorHAnsi"/>
                <w:b/>
                <w:bCs/>
                <w:sz w:val="18"/>
                <w:szCs w:val="18"/>
              </w:rPr>
              <w:t>Nazwa</w:t>
            </w:r>
          </w:p>
        </w:tc>
        <w:tc>
          <w:tcPr>
            <w:tcW w:w="3400" w:type="dxa"/>
          </w:tcPr>
          <w:p w14:paraId="6C295864" w14:textId="77777777" w:rsidR="00E70FF6" w:rsidRPr="00AB3294" w:rsidRDefault="00E70FF6" w:rsidP="00C473D4">
            <w:pPr>
              <w:tabs>
                <w:tab w:val="left" w:pos="3402"/>
                <w:tab w:val="left" w:pos="5387"/>
              </w:tabs>
              <w:rPr>
                <w:rFonts w:cstheme="minorHAnsi"/>
                <w:b/>
                <w:bCs/>
                <w:color w:val="0000FF"/>
                <w:sz w:val="18"/>
                <w:szCs w:val="18"/>
              </w:rPr>
            </w:pPr>
            <w:r w:rsidRPr="00AB3294">
              <w:rPr>
                <w:rFonts w:cstheme="minorHAnsi"/>
                <w:b/>
                <w:bCs/>
                <w:color w:val="0000FF"/>
                <w:sz w:val="18"/>
                <w:szCs w:val="18"/>
              </w:rPr>
              <w:t>Model dystalnego fragmentu uda, dołu podkolanowego oraz proksymalnego fragmenty goleni</w:t>
            </w:r>
          </w:p>
        </w:tc>
        <w:tc>
          <w:tcPr>
            <w:tcW w:w="4061" w:type="dxa"/>
            <w:vMerge w:val="restart"/>
          </w:tcPr>
          <w:p w14:paraId="0930DE0E" w14:textId="77777777" w:rsidR="00E70FF6" w:rsidRPr="00AB3294" w:rsidRDefault="00E70FF6" w:rsidP="00C473D4">
            <w:pPr>
              <w:tabs>
                <w:tab w:val="center" w:pos="1922"/>
                <w:tab w:val="left" w:pos="3402"/>
                <w:tab w:val="left" w:pos="5387"/>
              </w:tabs>
              <w:rPr>
                <w:rFonts w:cstheme="minorHAnsi"/>
                <w:noProof/>
                <w:sz w:val="18"/>
                <w:szCs w:val="18"/>
              </w:rPr>
            </w:pPr>
          </w:p>
          <w:p w14:paraId="32C37DF4" w14:textId="77777777" w:rsidR="00E70FF6" w:rsidRPr="00AB3294" w:rsidRDefault="00E70FF6" w:rsidP="00C473D4">
            <w:pPr>
              <w:rPr>
                <w:rFonts w:cstheme="minorHAnsi"/>
                <w:noProof/>
                <w:sz w:val="18"/>
                <w:szCs w:val="18"/>
              </w:rPr>
            </w:pPr>
          </w:p>
          <w:p w14:paraId="10C3BC54" w14:textId="77777777" w:rsidR="00E70FF6" w:rsidRPr="00AB3294" w:rsidRDefault="00E70FF6" w:rsidP="00C473D4">
            <w:pPr>
              <w:tabs>
                <w:tab w:val="left" w:pos="1428"/>
              </w:tabs>
              <w:jc w:val="center"/>
              <w:rPr>
                <w:rFonts w:cstheme="minorHAnsi"/>
                <w:sz w:val="18"/>
                <w:szCs w:val="18"/>
              </w:rPr>
            </w:pPr>
            <w:r w:rsidRPr="00AB3294">
              <w:rPr>
                <w:rFonts w:cstheme="minorHAnsi"/>
                <w:noProof/>
                <w:sz w:val="18"/>
                <w:szCs w:val="18"/>
              </w:rPr>
              <w:drawing>
                <wp:inline distT="0" distB="0" distL="0" distR="0" wp14:anchorId="3F8ACAB8" wp14:editId="4A8FD8CC">
                  <wp:extent cx="2136374" cy="3307080"/>
                  <wp:effectExtent l="0" t="0" r="0" b="7620"/>
                  <wp:docPr id="1885958501"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2968" cy="3332767"/>
                          </a:xfrm>
                          <a:prstGeom prst="rect">
                            <a:avLst/>
                          </a:prstGeom>
                          <a:noFill/>
                          <a:ln>
                            <a:noFill/>
                          </a:ln>
                        </pic:spPr>
                      </pic:pic>
                    </a:graphicData>
                  </a:graphic>
                </wp:inline>
              </w:drawing>
            </w:r>
          </w:p>
        </w:tc>
      </w:tr>
      <w:tr w:rsidR="00E70FF6" w:rsidRPr="00AB3294" w14:paraId="47204FC9" w14:textId="77777777" w:rsidTr="00C473D4">
        <w:tc>
          <w:tcPr>
            <w:tcW w:w="2995" w:type="dxa"/>
          </w:tcPr>
          <w:p w14:paraId="277E973C" w14:textId="77777777" w:rsidR="00E70FF6" w:rsidRPr="00AB3294" w:rsidRDefault="00E70FF6" w:rsidP="00C473D4">
            <w:pPr>
              <w:rPr>
                <w:rFonts w:cstheme="minorHAnsi"/>
                <w:b/>
                <w:bCs/>
                <w:sz w:val="18"/>
                <w:szCs w:val="18"/>
              </w:rPr>
            </w:pPr>
            <w:r w:rsidRPr="00AB3294">
              <w:rPr>
                <w:rFonts w:cstheme="minorHAnsi"/>
                <w:b/>
                <w:bCs/>
                <w:sz w:val="18"/>
                <w:szCs w:val="18"/>
              </w:rPr>
              <w:t>Nazwa oryginalna w j. angielskim</w:t>
            </w:r>
          </w:p>
        </w:tc>
        <w:tc>
          <w:tcPr>
            <w:tcW w:w="3400" w:type="dxa"/>
          </w:tcPr>
          <w:p w14:paraId="3E7CA659" w14:textId="77777777" w:rsidR="00E70FF6" w:rsidRPr="00AB3294" w:rsidRDefault="00E70FF6" w:rsidP="00C473D4">
            <w:pPr>
              <w:tabs>
                <w:tab w:val="left" w:pos="3402"/>
                <w:tab w:val="left" w:pos="5387"/>
              </w:tabs>
              <w:rPr>
                <w:rFonts w:cstheme="minorHAnsi"/>
                <w:b/>
                <w:bCs/>
                <w:color w:val="0000FF"/>
                <w:sz w:val="18"/>
                <w:szCs w:val="18"/>
              </w:rPr>
            </w:pPr>
            <w:r w:rsidRPr="00AB3294">
              <w:rPr>
                <w:rFonts w:cstheme="minorHAnsi"/>
                <w:b/>
                <w:bCs/>
                <w:color w:val="0000FF"/>
                <w:sz w:val="18"/>
                <w:szCs w:val="18"/>
              </w:rPr>
              <w:t xml:space="preserve">Popliteal Fossa distal thigh and proximal leg </w:t>
            </w:r>
          </w:p>
        </w:tc>
        <w:tc>
          <w:tcPr>
            <w:tcW w:w="4061" w:type="dxa"/>
            <w:vMerge/>
          </w:tcPr>
          <w:p w14:paraId="4F067E18" w14:textId="77777777" w:rsidR="00E70FF6" w:rsidRPr="00AB3294" w:rsidRDefault="00E70FF6" w:rsidP="00C473D4">
            <w:pPr>
              <w:tabs>
                <w:tab w:val="left" w:pos="3402"/>
                <w:tab w:val="left" w:pos="5387"/>
              </w:tabs>
              <w:jc w:val="center"/>
              <w:rPr>
                <w:rFonts w:cstheme="minorHAnsi"/>
                <w:b/>
                <w:bCs/>
                <w:noProof/>
                <w:color w:val="0000FF"/>
                <w:sz w:val="18"/>
                <w:szCs w:val="18"/>
              </w:rPr>
            </w:pPr>
          </w:p>
        </w:tc>
      </w:tr>
      <w:tr w:rsidR="00E70FF6" w:rsidRPr="00AB3294" w14:paraId="7ED7C241" w14:textId="77777777" w:rsidTr="00C473D4">
        <w:tc>
          <w:tcPr>
            <w:tcW w:w="10456" w:type="dxa"/>
            <w:gridSpan w:val="3"/>
          </w:tcPr>
          <w:p w14:paraId="3DA1AF88" w14:textId="77777777" w:rsidR="00E70FF6" w:rsidRPr="00AB3294" w:rsidRDefault="00E70FF6" w:rsidP="00C473D4">
            <w:pPr>
              <w:jc w:val="center"/>
              <w:rPr>
                <w:rFonts w:cstheme="minorHAnsi"/>
                <w:sz w:val="18"/>
                <w:szCs w:val="18"/>
              </w:rPr>
            </w:pPr>
            <w:r w:rsidRPr="00AB3294">
              <w:rPr>
                <w:rFonts w:cstheme="minorHAnsi"/>
                <w:sz w:val="18"/>
                <w:szCs w:val="18"/>
              </w:rPr>
              <w:t>Specyfikacja (parametry techniczne)</w:t>
            </w:r>
          </w:p>
        </w:tc>
      </w:tr>
      <w:tr w:rsidR="00E70FF6" w:rsidRPr="00AB3294" w14:paraId="4F0E99FE" w14:textId="77777777" w:rsidTr="00C473D4">
        <w:tc>
          <w:tcPr>
            <w:tcW w:w="10456" w:type="dxa"/>
            <w:gridSpan w:val="3"/>
          </w:tcPr>
          <w:p w14:paraId="36442D40"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Charakterystyka ogólna:</w:t>
            </w:r>
          </w:p>
          <w:p w14:paraId="7088D0FB" w14:textId="77777777" w:rsidR="00E70FF6" w:rsidRPr="00AB3294" w:rsidRDefault="00E70FF6" w:rsidP="00C473D4">
            <w:pPr>
              <w:tabs>
                <w:tab w:val="left" w:pos="3402"/>
                <w:tab w:val="left" w:pos="5387"/>
              </w:tabs>
              <w:jc w:val="both"/>
              <w:rPr>
                <w:rFonts w:cstheme="minorHAnsi"/>
                <w:sz w:val="18"/>
                <w:szCs w:val="18"/>
              </w:rPr>
            </w:pPr>
            <w:r w:rsidRPr="00AB3294">
              <w:rPr>
                <w:rStyle w:val="rynqvb"/>
                <w:rFonts w:cstheme="minorHAnsi"/>
                <w:sz w:val="18"/>
                <w:szCs w:val="18"/>
              </w:rPr>
              <w:t xml:space="preserve">Model anatomiczny  indywidualnie opracowany (do seryjnej produkcji), zaprojektowany i wykonany  jako fragment ciała człowieka </w:t>
            </w:r>
            <w:r w:rsidRPr="00AB3294">
              <w:rPr>
                <w:rFonts w:cstheme="minorHAnsi"/>
                <w:sz w:val="18"/>
                <w:szCs w:val="18"/>
              </w:rPr>
              <w:t xml:space="preserve"> </w:t>
            </w:r>
            <w:r w:rsidRPr="00AB3294">
              <w:rPr>
                <w:rStyle w:val="rynqvb"/>
                <w:rFonts w:cstheme="minorHAnsi"/>
                <w:sz w:val="18"/>
                <w:szCs w:val="18"/>
              </w:rPr>
              <w:t xml:space="preserve">przedstawiający struktury anatomiczne danego rejonu  w poprawnych anatomicznych lokalizacjach i położeniach  </w:t>
            </w:r>
            <w:r w:rsidRPr="00AB3294">
              <w:rPr>
                <w:rStyle w:val="rynqvb"/>
                <w:rFonts w:cstheme="minorHAnsi"/>
                <w:bCs/>
                <w:sz w:val="18"/>
                <w:szCs w:val="18"/>
              </w:rPr>
              <w:t xml:space="preserve">(nie w stylizowany sposób), </w:t>
            </w:r>
            <w:r w:rsidRPr="00AB3294">
              <w:rPr>
                <w:rStyle w:val="rynqvb"/>
                <w:rFonts w:cstheme="minorHAnsi"/>
                <w:sz w:val="18"/>
                <w:szCs w:val="18"/>
              </w:rPr>
              <w:t xml:space="preserve">dostarczony standardowo wraz z opisem anatomicznym w j. angielskim. </w:t>
            </w:r>
            <w:r w:rsidRPr="00AB3294">
              <w:rPr>
                <w:rFonts w:cstheme="minorHAnsi"/>
                <w:sz w:val="18"/>
                <w:szCs w:val="18"/>
              </w:rPr>
              <w:t xml:space="preserve"> Model stanowi  dokładne odwzorowanie preparatu prosektoryjnego. Wymiary modelu anatomicznego są zbliżone do średniej wielkości wymiarów struktur anatomicznych człowieka. </w:t>
            </w:r>
          </w:p>
          <w:p w14:paraId="4BC61A21" w14:textId="77777777" w:rsidR="00E70FF6" w:rsidRPr="00AB3294" w:rsidRDefault="00E70FF6" w:rsidP="00C473D4">
            <w:pPr>
              <w:tabs>
                <w:tab w:val="left" w:pos="3402"/>
                <w:tab w:val="left" w:pos="5387"/>
              </w:tabs>
              <w:rPr>
                <w:rStyle w:val="rynqvb"/>
                <w:rFonts w:cstheme="minorHAnsi"/>
                <w:b/>
                <w:bCs/>
                <w:sz w:val="18"/>
                <w:szCs w:val="18"/>
              </w:rPr>
            </w:pPr>
          </w:p>
          <w:p w14:paraId="09E54207"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Produkcja:</w:t>
            </w:r>
          </w:p>
          <w:p w14:paraId="3B22B872"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3-etapowy proces produkcji polegający na:</w:t>
            </w:r>
          </w:p>
          <w:p w14:paraId="3E0AC634"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Zeskanowaniu prawdziwych wysokiej jakości próbek anatomicznych danej części ciała za pomocą tomografu komputerowego lub zewnętrznego skanera laserowego</w:t>
            </w:r>
          </w:p>
          <w:p w14:paraId="3E629C19"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Obróbce graficznej w programie graficznym umożliwiającym konwersję danych radiologicznych CT na wirtualne modele lub obrazy 3D (umożliwiającym elektroniczną wizualizację 3D).</w:t>
            </w:r>
          </w:p>
          <w:p w14:paraId="680B3170" w14:textId="77777777" w:rsidR="00E70FF6" w:rsidRPr="00AB3294" w:rsidRDefault="00E70FF6" w:rsidP="00C473D4">
            <w:pPr>
              <w:tabs>
                <w:tab w:val="left" w:pos="3402"/>
                <w:tab w:val="left" w:pos="5387"/>
              </w:tabs>
              <w:rPr>
                <w:rFonts w:cstheme="minorHAnsi"/>
                <w:sz w:val="18"/>
                <w:szCs w:val="18"/>
              </w:rPr>
            </w:pPr>
            <w:r w:rsidRPr="00AB3294">
              <w:rPr>
                <w:rStyle w:val="rynqvb"/>
                <w:rFonts w:cstheme="minorHAnsi"/>
                <w:sz w:val="18"/>
                <w:szCs w:val="18"/>
              </w:rPr>
              <w:t>- Wydruk 3D z wykorzystaniem  drukarki  o wydajności ponad 10 mln kolorów co zapewnia dokładne odwzorowanie struktur oraz kolorystyki w wysokiej rozdzielczości  (</w:t>
            </w:r>
            <w:r w:rsidRPr="00AB3294">
              <w:rPr>
                <w:rFonts w:eastAsia="Times New Roman" w:cstheme="minorHAnsi"/>
                <w:sz w:val="18"/>
                <w:szCs w:val="18"/>
              </w:rPr>
              <w:t>Urządzenie / drukarka 3D atramentowa, która umożliwia pełne mieszanie kolorów z palety atramentów typu Cyjan, Magenta, Żółty, Czarny, Biały i przezroczysty  oraz  utwardzanie atramentu promieniowaniem UV z rozpuszczalnymi w wodzie strukturami nośnymi, dzięki czemu powstają modele anatomiczne o gładkim, twardym i lekko błyszczącym wykończeniu)</w:t>
            </w:r>
          </w:p>
          <w:p w14:paraId="10748509" w14:textId="77777777" w:rsidR="00E70FF6" w:rsidRPr="00AB3294" w:rsidRDefault="00E70FF6" w:rsidP="00C473D4">
            <w:pPr>
              <w:tabs>
                <w:tab w:val="left" w:pos="3402"/>
                <w:tab w:val="left" w:pos="5387"/>
              </w:tabs>
              <w:rPr>
                <w:rStyle w:val="rynqvb"/>
                <w:rFonts w:cstheme="minorHAnsi"/>
                <w:b/>
                <w:bCs/>
                <w:sz w:val="18"/>
                <w:szCs w:val="18"/>
              </w:rPr>
            </w:pPr>
          </w:p>
          <w:p w14:paraId="61205A99"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Materiał wykonania:</w:t>
            </w:r>
          </w:p>
          <w:p w14:paraId="31407F7E"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xml:space="preserve">Fotopolimerowa twarda żywica nadająca twardą oraz gładką konsystencję i lekko błyszczący wygląd. Materiał (surowiec) w całości sztuczny. </w:t>
            </w:r>
          </w:p>
          <w:p w14:paraId="1267CB6F" w14:textId="77777777" w:rsidR="00E70FF6" w:rsidRPr="00AB3294" w:rsidRDefault="00E70FF6" w:rsidP="00C473D4">
            <w:pPr>
              <w:tabs>
                <w:tab w:val="left" w:pos="3402"/>
                <w:tab w:val="left" w:pos="5387"/>
              </w:tabs>
              <w:rPr>
                <w:rStyle w:val="rynqvb"/>
                <w:rFonts w:cstheme="minorHAnsi"/>
                <w:sz w:val="18"/>
                <w:szCs w:val="18"/>
              </w:rPr>
            </w:pPr>
          </w:p>
          <w:p w14:paraId="32F41FD1"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Powłoka ochronna:</w:t>
            </w:r>
          </w:p>
          <w:p w14:paraId="5A755B22"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Model anatomiczny pokryty jest lakierową powłoką ochronną zabezpieczającą przed kruszeniem oraz wzmacniającą efekt wizualny.</w:t>
            </w:r>
          </w:p>
          <w:p w14:paraId="633608C2" w14:textId="77777777" w:rsidR="00E70FF6" w:rsidRPr="00AB3294" w:rsidRDefault="00E70FF6" w:rsidP="00C473D4">
            <w:pPr>
              <w:tabs>
                <w:tab w:val="left" w:pos="3402"/>
                <w:tab w:val="left" w:pos="5387"/>
              </w:tabs>
              <w:rPr>
                <w:rStyle w:val="rynqvb"/>
                <w:rFonts w:cstheme="minorHAnsi"/>
                <w:b/>
                <w:bCs/>
                <w:sz w:val="18"/>
                <w:szCs w:val="18"/>
              </w:rPr>
            </w:pPr>
          </w:p>
          <w:p w14:paraId="2AFAD96A"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Dokładność modelu:</w:t>
            </w:r>
          </w:p>
          <w:p w14:paraId="7473704D"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xml:space="preserve">Precyzja wykonania modelu jest porównywalna  (1 do 1) z oryginalnymi wzorami (preparatami prosektoryjnymi) , jest to prawdziwa anatomia człowieka (niestylizowana) </w:t>
            </w:r>
          </w:p>
          <w:p w14:paraId="0BA82E0A" w14:textId="77777777" w:rsidR="00E70FF6" w:rsidRPr="00AB3294" w:rsidRDefault="00E70FF6" w:rsidP="00C473D4">
            <w:pPr>
              <w:tabs>
                <w:tab w:val="left" w:pos="3402"/>
                <w:tab w:val="left" w:pos="5387"/>
              </w:tabs>
              <w:rPr>
                <w:rFonts w:cstheme="minorHAnsi"/>
                <w:b/>
                <w:bCs/>
                <w:sz w:val="18"/>
                <w:szCs w:val="18"/>
              </w:rPr>
            </w:pPr>
          </w:p>
          <w:p w14:paraId="4DFAF70B"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t>Opis skrócony</w:t>
            </w:r>
          </w:p>
          <w:p w14:paraId="2FE450CA" w14:textId="77777777" w:rsidR="00E70FF6" w:rsidRPr="00AB3294" w:rsidRDefault="00E70FF6" w:rsidP="00C473D4">
            <w:pPr>
              <w:pStyle w:val="Default"/>
              <w:tabs>
                <w:tab w:val="left" w:pos="3402"/>
                <w:tab w:val="left" w:pos="5387"/>
              </w:tabs>
              <w:jc w:val="both"/>
              <w:rPr>
                <w:rStyle w:val="rynqvb"/>
                <w:rFonts w:asciiTheme="minorHAnsi" w:hAnsiTheme="minorHAnsi" w:cstheme="minorHAnsi"/>
                <w:sz w:val="18"/>
                <w:szCs w:val="18"/>
              </w:rPr>
            </w:pPr>
            <w:r w:rsidRPr="00AB3294">
              <w:rPr>
                <w:rFonts w:asciiTheme="minorHAnsi" w:hAnsiTheme="minorHAnsi" w:cstheme="minorHAnsi"/>
                <w:color w:val="211D1E"/>
                <w:sz w:val="18"/>
                <w:szCs w:val="18"/>
              </w:rPr>
              <w:lastRenderedPageBreak/>
              <w:t>- Model przestrzenny przedstawia dalszy koniec kości udowej oraz prok</w:t>
            </w:r>
            <w:r w:rsidRPr="00AB3294">
              <w:rPr>
                <w:rFonts w:asciiTheme="minorHAnsi" w:hAnsiTheme="minorHAnsi" w:cstheme="minorHAnsi"/>
                <w:color w:val="211D1E"/>
                <w:sz w:val="18"/>
                <w:szCs w:val="18"/>
              </w:rPr>
              <w:softHyphen/>
              <w:t>symalną część goleni w przekroju w części tylnej, aby uwidocznić budowę dołu podkolano</w:t>
            </w:r>
            <w:r w:rsidRPr="00AB3294">
              <w:rPr>
                <w:rFonts w:asciiTheme="minorHAnsi" w:hAnsiTheme="minorHAnsi" w:cstheme="minorHAnsi"/>
                <w:color w:val="211D1E"/>
                <w:sz w:val="18"/>
                <w:szCs w:val="18"/>
              </w:rPr>
              <w:softHyphen/>
              <w:t>wego oraz otaczającego go obszaru.</w:t>
            </w:r>
            <w:r w:rsidRPr="00AB3294">
              <w:rPr>
                <w:rFonts w:asciiTheme="minorHAnsi" w:hAnsiTheme="minorHAnsi" w:cstheme="minorHAnsi"/>
                <w:sz w:val="18"/>
                <w:szCs w:val="18"/>
              </w:rPr>
              <w:t xml:space="preserve"> </w:t>
            </w:r>
            <w:r w:rsidRPr="00AB3294">
              <w:rPr>
                <w:rStyle w:val="rynqvb"/>
                <w:rFonts w:asciiTheme="minorHAnsi" w:hAnsiTheme="minorHAnsi" w:cstheme="minorHAnsi"/>
                <w:sz w:val="18"/>
                <w:szCs w:val="18"/>
              </w:rPr>
              <w:t>Model przedstawia ponadto  przekrój przez mięśnie przedziału przedniego, tylnego i przyśrodkowego, z początkiem tętnicy i żyły podkolanowej w miejscu ich wejścia do dołu podkolanowego przez rozwór przywodziciela</w:t>
            </w:r>
          </w:p>
          <w:p w14:paraId="64FC2F85" w14:textId="77777777" w:rsidR="00E70FF6" w:rsidRPr="00AB3294" w:rsidRDefault="00E70FF6" w:rsidP="00C473D4">
            <w:pPr>
              <w:pStyle w:val="Default"/>
              <w:tabs>
                <w:tab w:val="left" w:pos="3402"/>
                <w:tab w:val="left" w:pos="5387"/>
              </w:tabs>
              <w:jc w:val="both"/>
              <w:rPr>
                <w:rFonts w:asciiTheme="minorHAnsi" w:hAnsiTheme="minorHAnsi" w:cstheme="minorHAnsi"/>
                <w:sz w:val="18"/>
                <w:szCs w:val="18"/>
              </w:rPr>
            </w:pPr>
            <w:r w:rsidRPr="00AB3294">
              <w:rPr>
                <w:rFonts w:asciiTheme="minorHAnsi" w:hAnsiTheme="minorHAnsi" w:cstheme="minorHAnsi"/>
                <w:color w:val="211D1E"/>
                <w:sz w:val="18"/>
                <w:szCs w:val="18"/>
              </w:rPr>
              <w:t xml:space="preserve">Model przedstawia struktury naczyniowo-nerwowe przebiegające w dole podkolanowym np. tętnice podkolanową, żyłę podkolanową, nerw piszczelowy, nerw strzałkowy wspólny, nerw strzałkowy głęboki, nerw skórny przyśrodkowy łydki, nerw skórny boczny łydki, żyłę odpiszczelową, tętnicę piszczelowa tylną, tętnicę piszczelową przednią, żyły strzałkowe). </w:t>
            </w:r>
          </w:p>
          <w:p w14:paraId="39B7EEDD" w14:textId="77777777" w:rsidR="00E70FF6" w:rsidRPr="00AB3294" w:rsidRDefault="00E70FF6" w:rsidP="00C473D4">
            <w:pPr>
              <w:pStyle w:val="Default"/>
              <w:tabs>
                <w:tab w:val="left" w:pos="3402"/>
                <w:tab w:val="left" w:pos="5387"/>
              </w:tabs>
              <w:jc w:val="both"/>
              <w:rPr>
                <w:rFonts w:asciiTheme="minorHAnsi" w:hAnsiTheme="minorHAnsi" w:cstheme="minorHAnsi"/>
                <w:sz w:val="18"/>
                <w:szCs w:val="18"/>
              </w:rPr>
            </w:pPr>
            <w:r w:rsidRPr="00AB3294">
              <w:rPr>
                <w:rFonts w:asciiTheme="minorHAnsi" w:hAnsiTheme="minorHAnsi" w:cstheme="minorHAnsi"/>
                <w:sz w:val="18"/>
                <w:szCs w:val="18"/>
              </w:rPr>
              <w:t xml:space="preserve">- </w:t>
            </w:r>
            <w:r w:rsidRPr="00AB3294">
              <w:rPr>
                <w:rFonts w:asciiTheme="minorHAnsi" w:hAnsiTheme="minorHAnsi" w:cstheme="minorHAnsi"/>
                <w:color w:val="211D1E"/>
                <w:sz w:val="18"/>
                <w:szCs w:val="18"/>
              </w:rPr>
              <w:t xml:space="preserve">Mięśnie przedstawione w modelu to m. in.  półścięgnisty, półbłoniasty, brzuchaty łydki, podkolanowy, podeszwowy, </w:t>
            </w:r>
          </w:p>
          <w:p w14:paraId="60535D30" w14:textId="77777777" w:rsidR="00E70FF6" w:rsidRPr="00AB3294" w:rsidRDefault="00E70FF6" w:rsidP="00C473D4">
            <w:pPr>
              <w:tabs>
                <w:tab w:val="left" w:pos="3402"/>
                <w:tab w:val="left" w:pos="5387"/>
              </w:tabs>
              <w:jc w:val="both"/>
              <w:rPr>
                <w:rFonts w:cstheme="minorHAnsi"/>
                <w:color w:val="000000"/>
                <w:sz w:val="18"/>
                <w:szCs w:val="18"/>
              </w:rPr>
            </w:pPr>
            <w:r w:rsidRPr="00AB3294">
              <w:rPr>
                <w:rFonts w:cstheme="minorHAnsi"/>
                <w:color w:val="211D1E"/>
                <w:sz w:val="18"/>
                <w:szCs w:val="18"/>
              </w:rPr>
              <w:t>- Model nieruchomy</w:t>
            </w:r>
          </w:p>
          <w:p w14:paraId="792AF085" w14:textId="77777777" w:rsidR="00E70FF6" w:rsidRPr="00AB3294" w:rsidRDefault="00E70FF6" w:rsidP="00C473D4">
            <w:pPr>
              <w:tabs>
                <w:tab w:val="left" w:pos="3402"/>
                <w:tab w:val="left" w:pos="5387"/>
              </w:tabs>
              <w:jc w:val="both"/>
              <w:rPr>
                <w:rFonts w:cstheme="minorHAnsi"/>
                <w:color w:val="000000"/>
                <w:sz w:val="18"/>
                <w:szCs w:val="18"/>
              </w:rPr>
            </w:pPr>
          </w:p>
          <w:p w14:paraId="7F5A28B5"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t>Środki ostrożności:</w:t>
            </w:r>
          </w:p>
          <w:p w14:paraId="40D8947A"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Podczas prezentacji struktur należy używać wskaźnika</w:t>
            </w:r>
          </w:p>
          <w:p w14:paraId="4FC4D560"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Należy zabezpieczyć model przed upadkiem z wysokości</w:t>
            </w:r>
          </w:p>
          <w:p w14:paraId="4D3AA189"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xml:space="preserve">- Podczas prezentacji struktur nie należy naciskać siłą na struktury </w:t>
            </w:r>
          </w:p>
          <w:p w14:paraId="5D53E08E" w14:textId="77777777" w:rsidR="00E70FF6" w:rsidRPr="00AB3294" w:rsidRDefault="00E70FF6" w:rsidP="00C473D4">
            <w:pPr>
              <w:tabs>
                <w:tab w:val="left" w:pos="3402"/>
                <w:tab w:val="left" w:pos="5387"/>
              </w:tabs>
              <w:rPr>
                <w:rFonts w:cstheme="minorHAnsi"/>
                <w:sz w:val="18"/>
                <w:szCs w:val="18"/>
              </w:rPr>
            </w:pPr>
          </w:p>
          <w:p w14:paraId="75DA94FA" w14:textId="77777777" w:rsidR="00E70FF6" w:rsidRPr="00AB3294" w:rsidRDefault="00E70FF6" w:rsidP="00C473D4">
            <w:pPr>
              <w:tabs>
                <w:tab w:val="left" w:pos="3402"/>
                <w:tab w:val="left" w:pos="5387"/>
              </w:tabs>
              <w:rPr>
                <w:rFonts w:cstheme="minorHAnsi"/>
                <w:sz w:val="18"/>
                <w:szCs w:val="18"/>
              </w:rPr>
            </w:pPr>
          </w:p>
          <w:p w14:paraId="5D924284" w14:textId="77777777" w:rsidR="00E70FF6" w:rsidRPr="00AB3294" w:rsidRDefault="00E70FF6" w:rsidP="00C473D4">
            <w:pPr>
              <w:tabs>
                <w:tab w:val="left" w:pos="3402"/>
                <w:tab w:val="left" w:pos="5387"/>
              </w:tabs>
              <w:rPr>
                <w:rFonts w:cstheme="minorHAnsi"/>
                <w:sz w:val="18"/>
                <w:szCs w:val="18"/>
              </w:rPr>
            </w:pPr>
          </w:p>
        </w:tc>
      </w:tr>
      <w:tr w:rsidR="00E70FF6" w:rsidRPr="00AB3294" w14:paraId="0E2CD0E3" w14:textId="77777777" w:rsidTr="00C473D4">
        <w:tc>
          <w:tcPr>
            <w:tcW w:w="10456" w:type="dxa"/>
            <w:gridSpan w:val="3"/>
          </w:tcPr>
          <w:p w14:paraId="7E368F85" w14:textId="77777777" w:rsidR="00E70FF6" w:rsidRPr="00AB3294" w:rsidRDefault="00E70FF6" w:rsidP="00C473D4">
            <w:pPr>
              <w:pStyle w:val="Nagwek"/>
              <w:jc w:val="center"/>
              <w:rPr>
                <w:rFonts w:cstheme="minorHAnsi"/>
                <w:b/>
                <w:bCs/>
                <w:sz w:val="18"/>
                <w:szCs w:val="18"/>
              </w:rPr>
            </w:pPr>
            <w:r w:rsidRPr="00AB3294">
              <w:rPr>
                <w:rFonts w:cstheme="minorHAnsi"/>
                <w:b/>
                <w:bCs/>
                <w:sz w:val="18"/>
                <w:szCs w:val="18"/>
              </w:rPr>
              <w:lastRenderedPageBreak/>
              <w:t>KARTA KATALOGOWA</w:t>
            </w:r>
          </w:p>
        </w:tc>
      </w:tr>
    </w:tbl>
    <w:p w14:paraId="685659C5" w14:textId="77777777" w:rsidR="00E70FF6" w:rsidRPr="00AB3294" w:rsidRDefault="00E70FF6" w:rsidP="00E70FF6">
      <w:pPr>
        <w:rPr>
          <w:rFonts w:cstheme="minorHAnsi"/>
          <w:sz w:val="18"/>
          <w:szCs w:val="18"/>
        </w:rPr>
      </w:pPr>
    </w:p>
    <w:p w14:paraId="53BEDB71" w14:textId="77777777" w:rsidR="00E70FF6" w:rsidRPr="00AB3294" w:rsidRDefault="00E70FF6" w:rsidP="00E70FF6">
      <w:pPr>
        <w:rPr>
          <w:rFonts w:cstheme="minorHAnsi"/>
          <w:sz w:val="18"/>
          <w:szCs w:val="18"/>
        </w:rPr>
      </w:pPr>
    </w:p>
    <w:p w14:paraId="5BF56813" w14:textId="77777777" w:rsidR="00E70FF6" w:rsidRPr="00AB3294" w:rsidRDefault="00E70FF6" w:rsidP="00E70FF6">
      <w:pPr>
        <w:rPr>
          <w:rFonts w:cstheme="minorHAnsi"/>
          <w:sz w:val="18"/>
          <w:szCs w:val="18"/>
        </w:rPr>
      </w:pPr>
    </w:p>
    <w:p w14:paraId="70A67B90" w14:textId="77777777" w:rsidR="00E70FF6" w:rsidRPr="00AB3294" w:rsidRDefault="00E70FF6" w:rsidP="00E70FF6">
      <w:pPr>
        <w:rPr>
          <w:rFonts w:cstheme="minorHAnsi"/>
          <w:sz w:val="18"/>
          <w:szCs w:val="18"/>
        </w:rPr>
      </w:pPr>
    </w:p>
    <w:p w14:paraId="3DDF3B46" w14:textId="77777777" w:rsidR="00E70FF6" w:rsidRPr="00AB3294" w:rsidRDefault="00E70FF6" w:rsidP="00E70FF6">
      <w:pPr>
        <w:rPr>
          <w:rFonts w:cstheme="minorHAnsi"/>
          <w:sz w:val="18"/>
          <w:szCs w:val="18"/>
        </w:rPr>
      </w:pPr>
    </w:p>
    <w:tbl>
      <w:tblPr>
        <w:tblStyle w:val="Tabela-Siatka"/>
        <w:tblpPr w:leftFromText="141" w:rightFromText="141" w:vertAnchor="page" w:horzAnchor="margin" w:tblpY="1033"/>
        <w:tblW w:w="0" w:type="auto"/>
        <w:tblLook w:val="04A0" w:firstRow="1" w:lastRow="0" w:firstColumn="1" w:lastColumn="0" w:noHBand="0" w:noVBand="1"/>
      </w:tblPr>
      <w:tblGrid>
        <w:gridCol w:w="2787"/>
        <w:gridCol w:w="3166"/>
        <w:gridCol w:w="3947"/>
      </w:tblGrid>
      <w:tr w:rsidR="00E70FF6" w:rsidRPr="00AB3294" w14:paraId="50366369" w14:textId="77777777" w:rsidTr="00C473D4">
        <w:tc>
          <w:tcPr>
            <w:tcW w:w="10456" w:type="dxa"/>
            <w:gridSpan w:val="3"/>
          </w:tcPr>
          <w:p w14:paraId="37F1BEED" w14:textId="77777777" w:rsidR="00E70FF6" w:rsidRPr="00AB3294" w:rsidRDefault="00E70FF6" w:rsidP="00C473D4">
            <w:pPr>
              <w:pStyle w:val="Nagwek"/>
              <w:jc w:val="center"/>
              <w:rPr>
                <w:rFonts w:cstheme="minorHAnsi"/>
                <w:b/>
                <w:bCs/>
                <w:sz w:val="18"/>
                <w:szCs w:val="18"/>
              </w:rPr>
            </w:pPr>
            <w:r w:rsidRPr="00AB3294">
              <w:rPr>
                <w:rFonts w:cstheme="minorHAnsi"/>
                <w:b/>
                <w:bCs/>
                <w:sz w:val="18"/>
                <w:szCs w:val="18"/>
              </w:rPr>
              <w:lastRenderedPageBreak/>
              <w:t>KARTA KATALOGOWA</w:t>
            </w:r>
          </w:p>
        </w:tc>
      </w:tr>
      <w:tr w:rsidR="00E70FF6" w:rsidRPr="00AB3294" w14:paraId="0074899B" w14:textId="77777777" w:rsidTr="00C473D4">
        <w:tc>
          <w:tcPr>
            <w:tcW w:w="2995" w:type="dxa"/>
          </w:tcPr>
          <w:p w14:paraId="5190A0C4" w14:textId="77777777" w:rsidR="00E70FF6" w:rsidRPr="00AB3294" w:rsidRDefault="00E70FF6" w:rsidP="00C473D4">
            <w:pPr>
              <w:rPr>
                <w:rFonts w:cstheme="minorHAnsi"/>
                <w:b/>
                <w:bCs/>
                <w:sz w:val="18"/>
                <w:szCs w:val="18"/>
              </w:rPr>
            </w:pPr>
            <w:r w:rsidRPr="00AB3294">
              <w:rPr>
                <w:rFonts w:cstheme="minorHAnsi"/>
                <w:b/>
                <w:bCs/>
                <w:sz w:val="18"/>
                <w:szCs w:val="18"/>
              </w:rPr>
              <w:t>Nazwa</w:t>
            </w:r>
          </w:p>
        </w:tc>
        <w:tc>
          <w:tcPr>
            <w:tcW w:w="3400" w:type="dxa"/>
          </w:tcPr>
          <w:p w14:paraId="34744F14" w14:textId="77777777" w:rsidR="00E70FF6" w:rsidRPr="00AB3294" w:rsidRDefault="00E70FF6" w:rsidP="00C473D4">
            <w:pPr>
              <w:tabs>
                <w:tab w:val="left" w:pos="3402"/>
                <w:tab w:val="left" w:pos="5387"/>
              </w:tabs>
              <w:rPr>
                <w:rFonts w:cstheme="minorHAnsi"/>
                <w:b/>
                <w:bCs/>
                <w:color w:val="0000FF"/>
                <w:sz w:val="18"/>
                <w:szCs w:val="18"/>
              </w:rPr>
            </w:pPr>
            <w:r w:rsidRPr="00AB3294">
              <w:rPr>
                <w:rFonts w:cstheme="minorHAnsi"/>
                <w:b/>
                <w:bCs/>
                <w:color w:val="0000FF"/>
                <w:sz w:val="18"/>
                <w:szCs w:val="18"/>
              </w:rPr>
              <w:t>Model anatomiczny żeńskiej miednicy z</w:t>
            </w:r>
            <w:r w:rsidRPr="00AB3294">
              <w:rPr>
                <w:rStyle w:val="Hipercze"/>
                <w:rFonts w:cstheme="minorHAnsi"/>
                <w:b/>
                <w:bCs/>
                <w:color w:val="0000FF"/>
                <w:sz w:val="18"/>
                <w:szCs w:val="18"/>
              </w:rPr>
              <w:t xml:space="preserve"> fragmentem uda</w:t>
            </w:r>
          </w:p>
        </w:tc>
        <w:tc>
          <w:tcPr>
            <w:tcW w:w="4061" w:type="dxa"/>
            <w:vMerge w:val="restart"/>
          </w:tcPr>
          <w:p w14:paraId="6D0A7DDE" w14:textId="77777777" w:rsidR="00E70FF6" w:rsidRPr="00AB3294" w:rsidRDefault="00E70FF6" w:rsidP="00C473D4">
            <w:pPr>
              <w:tabs>
                <w:tab w:val="center" w:pos="1922"/>
                <w:tab w:val="left" w:pos="3402"/>
                <w:tab w:val="left" w:pos="5387"/>
              </w:tabs>
              <w:rPr>
                <w:rFonts w:cstheme="minorHAnsi"/>
                <w:b/>
                <w:bCs/>
                <w:color w:val="0000FF"/>
                <w:sz w:val="18"/>
                <w:szCs w:val="18"/>
              </w:rPr>
            </w:pPr>
          </w:p>
          <w:p w14:paraId="468B920D" w14:textId="77777777" w:rsidR="00E70FF6" w:rsidRPr="00AB3294" w:rsidRDefault="00E70FF6" w:rsidP="00C473D4">
            <w:pPr>
              <w:tabs>
                <w:tab w:val="center" w:pos="1922"/>
                <w:tab w:val="left" w:pos="3402"/>
                <w:tab w:val="left" w:pos="5387"/>
              </w:tabs>
              <w:rPr>
                <w:rFonts w:cstheme="minorHAnsi"/>
                <w:b/>
                <w:bCs/>
                <w:color w:val="0000FF"/>
                <w:sz w:val="18"/>
                <w:szCs w:val="18"/>
              </w:rPr>
            </w:pPr>
          </w:p>
          <w:p w14:paraId="736EE5D8" w14:textId="77777777" w:rsidR="00E70FF6" w:rsidRPr="00AB3294" w:rsidRDefault="00E70FF6" w:rsidP="00C473D4">
            <w:pPr>
              <w:tabs>
                <w:tab w:val="center" w:pos="1922"/>
                <w:tab w:val="left" w:pos="3402"/>
                <w:tab w:val="left" w:pos="5387"/>
              </w:tabs>
              <w:rPr>
                <w:rFonts w:cstheme="minorHAnsi"/>
                <w:noProof/>
                <w:sz w:val="18"/>
                <w:szCs w:val="18"/>
              </w:rPr>
            </w:pPr>
            <w:r w:rsidRPr="00AB3294">
              <w:rPr>
                <w:rFonts w:cstheme="minorHAnsi"/>
                <w:b/>
                <w:bCs/>
                <w:color w:val="0000FF"/>
                <w:sz w:val="18"/>
                <w:szCs w:val="18"/>
              </w:rPr>
              <w:tab/>
            </w:r>
            <w:r w:rsidRPr="00AB3294">
              <w:rPr>
                <w:rFonts w:cstheme="minorHAnsi"/>
                <w:sz w:val="18"/>
                <w:szCs w:val="18"/>
              </w:rPr>
              <w:t xml:space="preserve">    </w:t>
            </w:r>
            <w:r w:rsidRPr="00AB3294">
              <w:rPr>
                <w:rFonts w:cstheme="minorHAnsi"/>
                <w:noProof/>
                <w:sz w:val="18"/>
                <w:szCs w:val="18"/>
              </w:rPr>
              <w:drawing>
                <wp:inline distT="0" distB="0" distL="0" distR="0" wp14:anchorId="0B7CEFCA" wp14:editId="5307DE84">
                  <wp:extent cx="2663635" cy="1750046"/>
                  <wp:effectExtent l="0" t="318" r="3493" b="3492"/>
                  <wp:docPr id="1919832729"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2676352" cy="1758401"/>
                          </a:xfrm>
                          <a:prstGeom prst="rect">
                            <a:avLst/>
                          </a:prstGeom>
                          <a:noFill/>
                          <a:ln>
                            <a:noFill/>
                          </a:ln>
                        </pic:spPr>
                      </pic:pic>
                    </a:graphicData>
                  </a:graphic>
                </wp:inline>
              </w:drawing>
            </w:r>
            <w:r w:rsidRPr="00AB3294">
              <w:rPr>
                <w:rFonts w:cstheme="minorHAnsi"/>
                <w:sz w:val="18"/>
                <w:szCs w:val="18"/>
              </w:rPr>
              <w:t xml:space="preserve">        </w:t>
            </w:r>
            <w:r w:rsidRPr="00AB3294">
              <w:rPr>
                <w:rFonts w:cstheme="minorHAnsi"/>
                <w:sz w:val="18"/>
                <w:szCs w:val="18"/>
              </w:rPr>
              <w:tab/>
            </w:r>
          </w:p>
        </w:tc>
      </w:tr>
      <w:tr w:rsidR="00E70FF6" w:rsidRPr="00AB3294" w14:paraId="403985D3" w14:textId="77777777" w:rsidTr="00C473D4">
        <w:tc>
          <w:tcPr>
            <w:tcW w:w="2995" w:type="dxa"/>
          </w:tcPr>
          <w:p w14:paraId="11CFB5C9" w14:textId="77777777" w:rsidR="00E70FF6" w:rsidRPr="00AB3294" w:rsidRDefault="00E70FF6" w:rsidP="00C473D4">
            <w:pPr>
              <w:rPr>
                <w:rFonts w:cstheme="minorHAnsi"/>
                <w:b/>
                <w:bCs/>
                <w:sz w:val="18"/>
                <w:szCs w:val="18"/>
              </w:rPr>
            </w:pPr>
            <w:r w:rsidRPr="00AB3294">
              <w:rPr>
                <w:rFonts w:cstheme="minorHAnsi"/>
                <w:b/>
                <w:bCs/>
                <w:sz w:val="18"/>
                <w:szCs w:val="18"/>
              </w:rPr>
              <w:t>Nazwa oryginalna w j. angielskim</w:t>
            </w:r>
          </w:p>
        </w:tc>
        <w:tc>
          <w:tcPr>
            <w:tcW w:w="3400" w:type="dxa"/>
          </w:tcPr>
          <w:p w14:paraId="687D9584" w14:textId="77777777" w:rsidR="00E70FF6" w:rsidRPr="00AB3294" w:rsidRDefault="00E70FF6" w:rsidP="00C473D4">
            <w:pPr>
              <w:tabs>
                <w:tab w:val="left" w:pos="3402"/>
                <w:tab w:val="left" w:pos="5387"/>
              </w:tabs>
              <w:rPr>
                <w:rFonts w:cstheme="minorHAnsi"/>
                <w:b/>
                <w:bCs/>
                <w:color w:val="0000FF"/>
                <w:sz w:val="18"/>
                <w:szCs w:val="18"/>
              </w:rPr>
            </w:pPr>
            <w:r w:rsidRPr="00AB3294">
              <w:rPr>
                <w:rFonts w:cstheme="minorHAnsi"/>
                <w:b/>
                <w:bCs/>
                <w:color w:val="0000FF"/>
                <w:sz w:val="18"/>
                <w:szCs w:val="18"/>
              </w:rPr>
              <w:t>Female hemipelvis and thigh</w:t>
            </w:r>
          </w:p>
        </w:tc>
        <w:tc>
          <w:tcPr>
            <w:tcW w:w="4061" w:type="dxa"/>
            <w:vMerge/>
          </w:tcPr>
          <w:p w14:paraId="34DDE8D2" w14:textId="77777777" w:rsidR="00E70FF6" w:rsidRPr="00AB3294" w:rsidRDefault="00E70FF6" w:rsidP="00C473D4">
            <w:pPr>
              <w:tabs>
                <w:tab w:val="left" w:pos="3402"/>
                <w:tab w:val="left" w:pos="5387"/>
              </w:tabs>
              <w:jc w:val="center"/>
              <w:rPr>
                <w:rFonts w:cstheme="minorHAnsi"/>
                <w:b/>
                <w:bCs/>
                <w:noProof/>
                <w:color w:val="0000FF"/>
                <w:sz w:val="18"/>
                <w:szCs w:val="18"/>
              </w:rPr>
            </w:pPr>
          </w:p>
        </w:tc>
      </w:tr>
      <w:tr w:rsidR="00E70FF6" w:rsidRPr="00AB3294" w14:paraId="30EDD56A" w14:textId="77777777" w:rsidTr="00C473D4">
        <w:tc>
          <w:tcPr>
            <w:tcW w:w="10456" w:type="dxa"/>
            <w:gridSpan w:val="3"/>
          </w:tcPr>
          <w:p w14:paraId="79CFB8B4" w14:textId="77777777" w:rsidR="00E70FF6" w:rsidRPr="00AB3294" w:rsidRDefault="00E70FF6" w:rsidP="00C473D4">
            <w:pPr>
              <w:jc w:val="center"/>
              <w:rPr>
                <w:rFonts w:cstheme="minorHAnsi"/>
                <w:sz w:val="18"/>
                <w:szCs w:val="18"/>
              </w:rPr>
            </w:pPr>
            <w:r w:rsidRPr="00AB3294">
              <w:rPr>
                <w:rFonts w:cstheme="minorHAnsi"/>
                <w:sz w:val="18"/>
                <w:szCs w:val="18"/>
              </w:rPr>
              <w:t>Specyfikacja (parametry techniczne)</w:t>
            </w:r>
          </w:p>
        </w:tc>
      </w:tr>
      <w:tr w:rsidR="00E70FF6" w:rsidRPr="00AB3294" w14:paraId="016F6F94" w14:textId="77777777" w:rsidTr="00C473D4">
        <w:tc>
          <w:tcPr>
            <w:tcW w:w="10456" w:type="dxa"/>
            <w:gridSpan w:val="3"/>
          </w:tcPr>
          <w:p w14:paraId="2F211F72"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Charakterystyka ogólna:</w:t>
            </w:r>
          </w:p>
          <w:p w14:paraId="24C02D62" w14:textId="77777777" w:rsidR="00E70FF6" w:rsidRPr="00AB3294" w:rsidRDefault="00E70FF6" w:rsidP="00C473D4">
            <w:pPr>
              <w:tabs>
                <w:tab w:val="left" w:pos="3402"/>
                <w:tab w:val="left" w:pos="5387"/>
              </w:tabs>
              <w:jc w:val="both"/>
              <w:rPr>
                <w:rFonts w:cstheme="minorHAnsi"/>
                <w:sz w:val="18"/>
                <w:szCs w:val="18"/>
              </w:rPr>
            </w:pPr>
            <w:r w:rsidRPr="00AB3294">
              <w:rPr>
                <w:rStyle w:val="rynqvb"/>
                <w:rFonts w:cstheme="minorHAnsi"/>
                <w:sz w:val="18"/>
                <w:szCs w:val="18"/>
              </w:rPr>
              <w:t xml:space="preserve">Model anatomiczny  indywidualnie opracowany (do seryjnej produkcji), zaprojektowany i wykonany  jako fragment ciała człowieka </w:t>
            </w:r>
            <w:r w:rsidRPr="00AB3294">
              <w:rPr>
                <w:rFonts w:cstheme="minorHAnsi"/>
                <w:sz w:val="18"/>
                <w:szCs w:val="18"/>
              </w:rPr>
              <w:t xml:space="preserve"> </w:t>
            </w:r>
            <w:r w:rsidRPr="00AB3294">
              <w:rPr>
                <w:rStyle w:val="rynqvb"/>
                <w:rFonts w:cstheme="minorHAnsi"/>
                <w:sz w:val="18"/>
                <w:szCs w:val="18"/>
              </w:rPr>
              <w:t xml:space="preserve">przedstawiający struktury anatomiczne danego rejonu  w poprawnych anatomicznych lokalizacjach i położeniach  </w:t>
            </w:r>
            <w:r w:rsidRPr="00AB3294">
              <w:rPr>
                <w:rStyle w:val="rynqvb"/>
                <w:rFonts w:cstheme="minorHAnsi"/>
                <w:bCs/>
                <w:sz w:val="18"/>
                <w:szCs w:val="18"/>
              </w:rPr>
              <w:t xml:space="preserve">(nie w stylizowany sposób), </w:t>
            </w:r>
            <w:r w:rsidRPr="00AB3294">
              <w:rPr>
                <w:rStyle w:val="rynqvb"/>
                <w:rFonts w:cstheme="minorHAnsi"/>
                <w:sz w:val="18"/>
                <w:szCs w:val="18"/>
              </w:rPr>
              <w:t xml:space="preserve">dostarczony standardowo wraz z opisem anatomicznym w j. angielskim. </w:t>
            </w:r>
            <w:r w:rsidRPr="00AB3294">
              <w:rPr>
                <w:rFonts w:cstheme="minorHAnsi"/>
                <w:sz w:val="18"/>
                <w:szCs w:val="18"/>
              </w:rPr>
              <w:t xml:space="preserve"> Model stanowi  dokładne odwzorowanie preparatu prosektoryjnego. Wymiary modelu anatomicznego są zbliżone do średniej wielkości wymiarów struktur anatomicznych człowieka. </w:t>
            </w:r>
          </w:p>
          <w:p w14:paraId="7B99E1B0" w14:textId="77777777" w:rsidR="00E70FF6" w:rsidRPr="00AB3294" w:rsidRDefault="00E70FF6" w:rsidP="00C473D4">
            <w:pPr>
              <w:tabs>
                <w:tab w:val="left" w:pos="3402"/>
                <w:tab w:val="left" w:pos="5387"/>
              </w:tabs>
              <w:rPr>
                <w:rStyle w:val="rynqvb"/>
                <w:rFonts w:cstheme="minorHAnsi"/>
                <w:b/>
                <w:bCs/>
                <w:sz w:val="18"/>
                <w:szCs w:val="18"/>
              </w:rPr>
            </w:pPr>
          </w:p>
          <w:p w14:paraId="59741C04"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Produkcja:</w:t>
            </w:r>
          </w:p>
          <w:p w14:paraId="5663A1B0"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3-etapowy proces produkcji polegający na:</w:t>
            </w:r>
          </w:p>
          <w:p w14:paraId="473ECDC8"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Zeskanowaniu prawdziwych wysokiej jakości próbek anatomicznych danej części ciała za pomocą tomografu komputerowego lub zewnętrznego skanera laserowego</w:t>
            </w:r>
          </w:p>
          <w:p w14:paraId="4F693A43"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Obróbce graficznej w programie graficznym umożliwiającym konwersję danych radiologicznych CT na wirtualne modele lub obrazy 3D (umożliwiającym elektroniczną wizualizację 3D).</w:t>
            </w:r>
          </w:p>
          <w:p w14:paraId="12ECF68E" w14:textId="77777777" w:rsidR="00E70FF6" w:rsidRPr="00AB3294" w:rsidRDefault="00E70FF6" w:rsidP="00C473D4">
            <w:pPr>
              <w:tabs>
                <w:tab w:val="left" w:pos="3402"/>
                <w:tab w:val="left" w:pos="5387"/>
              </w:tabs>
              <w:rPr>
                <w:rFonts w:cstheme="minorHAnsi"/>
                <w:sz w:val="18"/>
                <w:szCs w:val="18"/>
              </w:rPr>
            </w:pPr>
            <w:r w:rsidRPr="00AB3294">
              <w:rPr>
                <w:rStyle w:val="rynqvb"/>
                <w:rFonts w:cstheme="minorHAnsi"/>
                <w:sz w:val="18"/>
                <w:szCs w:val="18"/>
              </w:rPr>
              <w:t>- Wydruk 3D z wykorzystaniem  drukarki  o wydajności ponad 10 mln kolorów co zapewnia dokładne odwzorowanie struktur oraz kolorystyki w wysokiej rozdzielczości  (</w:t>
            </w:r>
            <w:r w:rsidRPr="00AB3294">
              <w:rPr>
                <w:rFonts w:eastAsia="Times New Roman" w:cstheme="minorHAnsi"/>
                <w:sz w:val="18"/>
                <w:szCs w:val="18"/>
              </w:rPr>
              <w:t>Urządzenie / drukarka 3D atramentowa, która umożliwia pełne mieszanie kolorów z palety atramentów typu Cyjan, Magenta, Żółty, Czarny, Biały i przezroczysty  oraz  utwardzanie atramentu promieniowaniem UV z rozpuszczalnymi w wodzie strukturami nośnymi, dzięki czemu powstają modele anatomiczne o gładkim, twardym i lekko błyszczącym wykończeniu)</w:t>
            </w:r>
          </w:p>
          <w:p w14:paraId="27BB73BD" w14:textId="77777777" w:rsidR="00E70FF6" w:rsidRPr="00AB3294" w:rsidRDefault="00E70FF6" w:rsidP="00C473D4">
            <w:pPr>
              <w:tabs>
                <w:tab w:val="left" w:pos="3402"/>
                <w:tab w:val="left" w:pos="5387"/>
              </w:tabs>
              <w:rPr>
                <w:rStyle w:val="rynqvb"/>
                <w:rFonts w:cstheme="minorHAnsi"/>
                <w:b/>
                <w:bCs/>
                <w:sz w:val="18"/>
                <w:szCs w:val="18"/>
              </w:rPr>
            </w:pPr>
          </w:p>
          <w:p w14:paraId="5D53DE71"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Materiał wykonania:</w:t>
            </w:r>
          </w:p>
          <w:p w14:paraId="75898B82"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xml:space="preserve">Fotopolimerowa twarda żywica nadająca twardą oraz gładką konsystencję i lekko błyszczący wygląd. Materiał (surowiec) w całości sztuczny. </w:t>
            </w:r>
          </w:p>
          <w:p w14:paraId="38BA0119" w14:textId="77777777" w:rsidR="00E70FF6" w:rsidRPr="00AB3294" w:rsidRDefault="00E70FF6" w:rsidP="00C473D4">
            <w:pPr>
              <w:tabs>
                <w:tab w:val="left" w:pos="3402"/>
                <w:tab w:val="left" w:pos="5387"/>
              </w:tabs>
              <w:rPr>
                <w:rStyle w:val="rynqvb"/>
                <w:rFonts w:cstheme="minorHAnsi"/>
                <w:sz w:val="18"/>
                <w:szCs w:val="18"/>
              </w:rPr>
            </w:pPr>
          </w:p>
          <w:p w14:paraId="52C8F41F"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Powłoka ochronna:</w:t>
            </w:r>
          </w:p>
          <w:p w14:paraId="024A3384"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Model anatomiczny pokryty jest lakierową powłoką ochronną zabezpieczającą przed kruszeniem oraz wzmacniającą efekt wizualny.</w:t>
            </w:r>
          </w:p>
          <w:p w14:paraId="73A6F1CB" w14:textId="77777777" w:rsidR="00E70FF6" w:rsidRPr="00AB3294" w:rsidRDefault="00E70FF6" w:rsidP="00C473D4">
            <w:pPr>
              <w:tabs>
                <w:tab w:val="left" w:pos="3402"/>
                <w:tab w:val="left" w:pos="5387"/>
              </w:tabs>
              <w:rPr>
                <w:rStyle w:val="rynqvb"/>
                <w:rFonts w:cstheme="minorHAnsi"/>
                <w:b/>
                <w:bCs/>
                <w:sz w:val="18"/>
                <w:szCs w:val="18"/>
              </w:rPr>
            </w:pPr>
          </w:p>
          <w:p w14:paraId="6696E458" w14:textId="77777777" w:rsidR="00E70FF6" w:rsidRPr="00AB3294" w:rsidRDefault="00E70FF6" w:rsidP="00C473D4">
            <w:pPr>
              <w:tabs>
                <w:tab w:val="left" w:pos="3402"/>
                <w:tab w:val="left" w:pos="5387"/>
              </w:tabs>
              <w:rPr>
                <w:rStyle w:val="rynqvb"/>
                <w:rFonts w:cstheme="minorHAnsi"/>
                <w:b/>
                <w:bCs/>
                <w:sz w:val="18"/>
                <w:szCs w:val="18"/>
              </w:rPr>
            </w:pPr>
            <w:r w:rsidRPr="00AB3294">
              <w:rPr>
                <w:rStyle w:val="rynqvb"/>
                <w:rFonts w:cstheme="minorHAnsi"/>
                <w:b/>
                <w:bCs/>
                <w:sz w:val="18"/>
                <w:szCs w:val="18"/>
              </w:rPr>
              <w:t>Dokładność modelu:</w:t>
            </w:r>
          </w:p>
          <w:p w14:paraId="45C2EE97" w14:textId="77777777" w:rsidR="00E70FF6" w:rsidRPr="00AB3294" w:rsidRDefault="00E70FF6" w:rsidP="00C473D4">
            <w:pPr>
              <w:tabs>
                <w:tab w:val="left" w:pos="3402"/>
                <w:tab w:val="left" w:pos="5387"/>
              </w:tabs>
              <w:rPr>
                <w:rStyle w:val="rynqvb"/>
                <w:rFonts w:cstheme="minorHAnsi"/>
                <w:sz w:val="18"/>
                <w:szCs w:val="18"/>
              </w:rPr>
            </w:pPr>
            <w:r w:rsidRPr="00AB3294">
              <w:rPr>
                <w:rStyle w:val="rynqvb"/>
                <w:rFonts w:cstheme="minorHAnsi"/>
                <w:sz w:val="18"/>
                <w:szCs w:val="18"/>
              </w:rPr>
              <w:t xml:space="preserve">Precyzja wykonania modelu jest porównywalna  (1 do 1) z oryginalnymi wzorami (preparatami prosektoryjnymi) , jest to prawdziwa anatomia człowieka (niestylizowana) </w:t>
            </w:r>
          </w:p>
          <w:p w14:paraId="624802E6" w14:textId="77777777" w:rsidR="00E70FF6" w:rsidRPr="00AB3294" w:rsidRDefault="00E70FF6" w:rsidP="00C473D4">
            <w:pPr>
              <w:tabs>
                <w:tab w:val="left" w:pos="3402"/>
                <w:tab w:val="left" w:pos="5387"/>
              </w:tabs>
              <w:rPr>
                <w:rFonts w:cstheme="minorHAnsi"/>
                <w:b/>
                <w:bCs/>
                <w:sz w:val="18"/>
                <w:szCs w:val="18"/>
              </w:rPr>
            </w:pPr>
          </w:p>
          <w:p w14:paraId="7FA42EE8"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t>Opis skrócony</w:t>
            </w:r>
          </w:p>
          <w:p w14:paraId="58A87610" w14:textId="77777777" w:rsidR="00E70FF6" w:rsidRPr="00AB3294" w:rsidRDefault="00E70FF6" w:rsidP="00C473D4">
            <w:pPr>
              <w:tabs>
                <w:tab w:val="left" w:pos="3402"/>
                <w:tab w:val="left" w:pos="5387"/>
              </w:tabs>
              <w:jc w:val="both"/>
              <w:rPr>
                <w:rFonts w:cstheme="minorHAnsi"/>
                <w:color w:val="000000"/>
                <w:sz w:val="18"/>
                <w:szCs w:val="18"/>
              </w:rPr>
            </w:pPr>
            <w:r w:rsidRPr="00AB3294">
              <w:rPr>
                <w:rFonts w:cstheme="minorHAnsi"/>
                <w:b/>
                <w:bCs/>
                <w:sz w:val="18"/>
                <w:szCs w:val="18"/>
              </w:rPr>
              <w:t xml:space="preserve">- </w:t>
            </w:r>
            <w:r w:rsidRPr="00AB3294">
              <w:rPr>
                <w:rFonts w:cstheme="minorHAnsi"/>
                <w:color w:val="000000"/>
                <w:sz w:val="18"/>
                <w:szCs w:val="18"/>
              </w:rPr>
              <w:t xml:space="preserve">Pełnowymiarowy i szczegółowy model </w:t>
            </w:r>
            <w:r w:rsidRPr="00AB3294">
              <w:rPr>
                <w:rFonts w:cstheme="minorHAnsi"/>
                <w:sz w:val="18"/>
                <w:szCs w:val="18"/>
              </w:rPr>
              <w:t>miednicy kobiecej z fragmentem uda</w:t>
            </w:r>
          </w:p>
          <w:p w14:paraId="51C62059" w14:textId="77777777" w:rsidR="00E70FF6" w:rsidRPr="00AB3294" w:rsidRDefault="00E70FF6" w:rsidP="00C473D4">
            <w:pPr>
              <w:tabs>
                <w:tab w:val="left" w:pos="3402"/>
                <w:tab w:val="left" w:pos="5387"/>
              </w:tabs>
              <w:jc w:val="both"/>
              <w:rPr>
                <w:rFonts w:cstheme="minorHAnsi"/>
                <w:color w:val="000000"/>
                <w:sz w:val="18"/>
                <w:szCs w:val="18"/>
              </w:rPr>
            </w:pPr>
            <w:r w:rsidRPr="00AB3294">
              <w:rPr>
                <w:rFonts w:cstheme="minorHAnsi"/>
                <w:color w:val="000000"/>
                <w:sz w:val="18"/>
                <w:szCs w:val="18"/>
              </w:rPr>
              <w:t>- Model anatomiczny  przedstawia  lewą stronę miednicy w płaszczyźnie środkowej, oraz bliższy koniec kości udowej do wysokości mniej więcej jej części środkowej. W płaszczyźnie środkowej pęcherz, macica i pochwa oraz odbyt widoczne są w kolejności pomiędzy spojeniem łonowym (z przodu) i kością krzyżową (z tyłu). Zachowanie otrzewnej w górnej powierzchni narządów pozwala na uzyskanie widoku na zagłębienie maciczno-pęcherzowe i odbytniczo-maciczne.</w:t>
            </w:r>
          </w:p>
          <w:p w14:paraId="38D3DCAF" w14:textId="77777777" w:rsidR="00E70FF6" w:rsidRPr="00AB3294" w:rsidRDefault="00E70FF6" w:rsidP="00C473D4">
            <w:pPr>
              <w:tabs>
                <w:tab w:val="left" w:pos="3402"/>
                <w:tab w:val="left" w:pos="5387"/>
              </w:tabs>
              <w:jc w:val="both"/>
              <w:rPr>
                <w:rFonts w:cstheme="minorHAnsi"/>
                <w:sz w:val="18"/>
                <w:szCs w:val="18"/>
              </w:rPr>
            </w:pPr>
            <w:r w:rsidRPr="00AB3294">
              <w:rPr>
                <w:rFonts w:cstheme="minorHAnsi"/>
                <w:sz w:val="18"/>
                <w:szCs w:val="18"/>
              </w:rPr>
              <w:lastRenderedPageBreak/>
              <w:t>- model nieruchomy</w:t>
            </w:r>
          </w:p>
          <w:p w14:paraId="32C6040F" w14:textId="77777777" w:rsidR="00E70FF6" w:rsidRPr="00AB3294" w:rsidRDefault="00E70FF6" w:rsidP="00C473D4">
            <w:pPr>
              <w:tabs>
                <w:tab w:val="left" w:pos="3402"/>
                <w:tab w:val="left" w:pos="5387"/>
              </w:tabs>
              <w:jc w:val="both"/>
              <w:rPr>
                <w:rFonts w:cstheme="minorHAnsi"/>
                <w:color w:val="000000"/>
                <w:sz w:val="18"/>
                <w:szCs w:val="18"/>
              </w:rPr>
            </w:pPr>
          </w:p>
          <w:p w14:paraId="71968F29" w14:textId="77777777" w:rsidR="00E70FF6" w:rsidRPr="00AB3294" w:rsidRDefault="00E70FF6" w:rsidP="00C473D4">
            <w:pPr>
              <w:tabs>
                <w:tab w:val="left" w:pos="3402"/>
                <w:tab w:val="left" w:pos="5387"/>
              </w:tabs>
              <w:jc w:val="both"/>
              <w:rPr>
                <w:rFonts w:cstheme="minorHAnsi"/>
                <w:color w:val="000000"/>
                <w:sz w:val="18"/>
                <w:szCs w:val="18"/>
              </w:rPr>
            </w:pPr>
          </w:p>
          <w:p w14:paraId="37FEFE53" w14:textId="77777777" w:rsidR="00E70FF6" w:rsidRPr="00AB3294" w:rsidRDefault="00E70FF6" w:rsidP="00C473D4">
            <w:pPr>
              <w:tabs>
                <w:tab w:val="left" w:pos="3402"/>
                <w:tab w:val="left" w:pos="5387"/>
              </w:tabs>
              <w:rPr>
                <w:rFonts w:cstheme="minorHAnsi"/>
                <w:b/>
                <w:bCs/>
                <w:sz w:val="18"/>
                <w:szCs w:val="18"/>
              </w:rPr>
            </w:pPr>
            <w:r w:rsidRPr="00AB3294">
              <w:rPr>
                <w:rFonts w:cstheme="minorHAnsi"/>
                <w:b/>
                <w:bCs/>
                <w:sz w:val="18"/>
                <w:szCs w:val="18"/>
              </w:rPr>
              <w:t>Środki ostrożności:</w:t>
            </w:r>
          </w:p>
          <w:p w14:paraId="4C6F7551"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Podczas prezentacji struktur należy używać wskaźnika</w:t>
            </w:r>
          </w:p>
          <w:p w14:paraId="6AF482FC"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Należy zabezpieczyć model przed upadkiem z wysokości</w:t>
            </w:r>
          </w:p>
          <w:p w14:paraId="4151E03A" w14:textId="77777777" w:rsidR="00E70FF6" w:rsidRPr="00AB3294" w:rsidRDefault="00E70FF6" w:rsidP="00C473D4">
            <w:pPr>
              <w:tabs>
                <w:tab w:val="left" w:pos="3402"/>
                <w:tab w:val="left" w:pos="5387"/>
              </w:tabs>
              <w:rPr>
                <w:rFonts w:cstheme="minorHAnsi"/>
                <w:sz w:val="18"/>
                <w:szCs w:val="18"/>
              </w:rPr>
            </w:pPr>
            <w:r w:rsidRPr="00AB3294">
              <w:rPr>
                <w:rFonts w:cstheme="minorHAnsi"/>
                <w:sz w:val="18"/>
                <w:szCs w:val="18"/>
              </w:rPr>
              <w:t xml:space="preserve">- Podczas prezentacji struktur nie należy naciskać siłą na struktury </w:t>
            </w:r>
          </w:p>
          <w:p w14:paraId="7D13F373" w14:textId="77777777" w:rsidR="00E70FF6" w:rsidRPr="00AB3294" w:rsidRDefault="00E70FF6" w:rsidP="00C473D4">
            <w:pPr>
              <w:tabs>
                <w:tab w:val="left" w:pos="3402"/>
                <w:tab w:val="left" w:pos="5387"/>
              </w:tabs>
              <w:rPr>
                <w:rFonts w:cstheme="minorHAnsi"/>
                <w:sz w:val="18"/>
                <w:szCs w:val="18"/>
              </w:rPr>
            </w:pPr>
          </w:p>
        </w:tc>
      </w:tr>
    </w:tbl>
    <w:p w14:paraId="2B182A5A" w14:textId="77777777" w:rsidR="00E70FF6" w:rsidRPr="00AB3294" w:rsidRDefault="00E70FF6" w:rsidP="00E70FF6">
      <w:pPr>
        <w:rPr>
          <w:rFonts w:cstheme="minorHAnsi"/>
          <w:sz w:val="18"/>
          <w:szCs w:val="18"/>
        </w:rPr>
      </w:pPr>
    </w:p>
    <w:p w14:paraId="6F06AF92" w14:textId="3FF801D2" w:rsidR="00E70FF6" w:rsidRPr="00107F5B" w:rsidRDefault="00E70FF6" w:rsidP="00107F5B">
      <w:pPr>
        <w:pStyle w:val="Akapitzlist"/>
        <w:numPr>
          <w:ilvl w:val="0"/>
          <w:numId w:val="183"/>
        </w:numPr>
        <w:rPr>
          <w:rFonts w:cstheme="minorHAnsi"/>
          <w:b/>
          <w:sz w:val="28"/>
          <w:szCs w:val="28"/>
        </w:rPr>
      </w:pPr>
      <w:r w:rsidRPr="00107F5B">
        <w:rPr>
          <w:rFonts w:cstheme="minorHAnsi"/>
          <w:b/>
          <w:sz w:val="28"/>
          <w:szCs w:val="28"/>
        </w:rPr>
        <w:t>Okulary VR z oprogramowaniem.</w:t>
      </w:r>
    </w:p>
    <w:p w14:paraId="384AA61D" w14:textId="77777777" w:rsidR="00E70FF6" w:rsidRPr="00AB3294" w:rsidRDefault="00E70FF6" w:rsidP="00107F5B">
      <w:pPr>
        <w:pStyle w:val="Akapitzlist"/>
        <w:rPr>
          <w:rFonts w:cstheme="minorHAnsi"/>
          <w:sz w:val="18"/>
          <w:szCs w:val="18"/>
        </w:rPr>
      </w:pPr>
      <w:r w:rsidRPr="00AB3294">
        <w:rPr>
          <w:rFonts w:cstheme="minorHAnsi"/>
          <w:sz w:val="18"/>
          <w:szCs w:val="18"/>
        </w:rPr>
        <w:t>Oprogramowanie do wyświetlania cyfrowych obrazów medycznych pochodzących z badań CT, Angio CT, MRI, PET i SPECT oraz modeli 3D w formie trójwymiarowych hologramów poprzez użycie gogli wykorzystujących technologię mieszanej rzeczywistości (MR) umożlwiających wchodzenie w interakcję z wyświetlanymi obiektami i dowolne ich przemieszczanie w polu widzenia użytkownika.</w:t>
      </w:r>
    </w:p>
    <w:tbl>
      <w:tblPr>
        <w:tblStyle w:val="Tabela-Siatka"/>
        <w:tblW w:w="0" w:type="auto"/>
        <w:tblLook w:val="04A0" w:firstRow="1" w:lastRow="0" w:firstColumn="1" w:lastColumn="0" w:noHBand="0" w:noVBand="1"/>
      </w:tblPr>
      <w:tblGrid>
        <w:gridCol w:w="4606"/>
        <w:gridCol w:w="4606"/>
      </w:tblGrid>
      <w:tr w:rsidR="00E70FF6" w:rsidRPr="00AB3294" w14:paraId="40C7210D" w14:textId="77777777" w:rsidTr="00C473D4">
        <w:tc>
          <w:tcPr>
            <w:tcW w:w="4606" w:type="dxa"/>
            <w:vMerge w:val="restart"/>
          </w:tcPr>
          <w:p w14:paraId="22D369E6" w14:textId="77777777" w:rsidR="00E70FF6" w:rsidRPr="00AB3294" w:rsidRDefault="00E70FF6" w:rsidP="00C473D4">
            <w:pPr>
              <w:jc w:val="center"/>
              <w:rPr>
                <w:rFonts w:cstheme="minorHAnsi"/>
                <w:sz w:val="18"/>
                <w:szCs w:val="18"/>
              </w:rPr>
            </w:pPr>
            <w:r w:rsidRPr="00AB3294">
              <w:rPr>
                <w:rFonts w:cstheme="minorHAnsi"/>
                <w:sz w:val="18"/>
                <w:szCs w:val="18"/>
              </w:rPr>
              <w:t>Gogle</w:t>
            </w:r>
          </w:p>
        </w:tc>
        <w:tc>
          <w:tcPr>
            <w:tcW w:w="4606" w:type="dxa"/>
          </w:tcPr>
          <w:p w14:paraId="23925B59" w14:textId="77777777" w:rsidR="00E70FF6" w:rsidRPr="00AB3294" w:rsidRDefault="00E70FF6" w:rsidP="00C473D4">
            <w:pPr>
              <w:rPr>
                <w:rFonts w:cstheme="minorHAnsi"/>
                <w:sz w:val="18"/>
                <w:szCs w:val="18"/>
              </w:rPr>
            </w:pPr>
            <w:r w:rsidRPr="00AB3294">
              <w:rPr>
                <w:rFonts w:cstheme="minorHAnsi"/>
                <w:sz w:val="18"/>
                <w:szCs w:val="18"/>
              </w:rPr>
              <w:t>Gogle wykorzystujące technologię rzeczywistości  mieszanej poprzez użycie przezroczystych soczewek</w:t>
            </w:r>
          </w:p>
        </w:tc>
      </w:tr>
      <w:tr w:rsidR="00E70FF6" w:rsidRPr="00AB3294" w14:paraId="36D9E5F3" w14:textId="77777777" w:rsidTr="00C473D4">
        <w:tc>
          <w:tcPr>
            <w:tcW w:w="4606" w:type="dxa"/>
            <w:vMerge/>
          </w:tcPr>
          <w:p w14:paraId="324BC0A5" w14:textId="77777777" w:rsidR="00E70FF6" w:rsidRPr="00AB3294" w:rsidRDefault="00E70FF6" w:rsidP="00C473D4">
            <w:pPr>
              <w:rPr>
                <w:rFonts w:cstheme="minorHAnsi"/>
                <w:sz w:val="18"/>
                <w:szCs w:val="18"/>
              </w:rPr>
            </w:pPr>
          </w:p>
        </w:tc>
        <w:tc>
          <w:tcPr>
            <w:tcW w:w="4606" w:type="dxa"/>
          </w:tcPr>
          <w:p w14:paraId="1F2A5A60" w14:textId="77777777" w:rsidR="00E70FF6" w:rsidRPr="00AB3294" w:rsidRDefault="00E70FF6" w:rsidP="00C473D4">
            <w:pPr>
              <w:rPr>
                <w:rFonts w:cstheme="minorHAnsi"/>
                <w:sz w:val="18"/>
                <w:szCs w:val="18"/>
              </w:rPr>
            </w:pPr>
            <w:r w:rsidRPr="00AB3294">
              <w:rPr>
                <w:rFonts w:cstheme="minorHAnsi"/>
                <w:sz w:val="18"/>
                <w:szCs w:val="18"/>
              </w:rPr>
              <w:t xml:space="preserve">Możliwość wyświetlania obiektów 3D w polu widzenia użytkownika oraz wchodzenie z nimi w interakcję </w:t>
            </w:r>
          </w:p>
        </w:tc>
      </w:tr>
      <w:tr w:rsidR="00E70FF6" w:rsidRPr="00AB3294" w14:paraId="7DE23572" w14:textId="77777777" w:rsidTr="00C473D4">
        <w:tc>
          <w:tcPr>
            <w:tcW w:w="4606" w:type="dxa"/>
            <w:vMerge/>
          </w:tcPr>
          <w:p w14:paraId="60576348" w14:textId="77777777" w:rsidR="00E70FF6" w:rsidRPr="00AB3294" w:rsidRDefault="00E70FF6" w:rsidP="00C473D4">
            <w:pPr>
              <w:rPr>
                <w:rFonts w:cstheme="minorHAnsi"/>
                <w:sz w:val="18"/>
                <w:szCs w:val="18"/>
              </w:rPr>
            </w:pPr>
          </w:p>
        </w:tc>
        <w:tc>
          <w:tcPr>
            <w:tcW w:w="4606" w:type="dxa"/>
          </w:tcPr>
          <w:p w14:paraId="1388B05A" w14:textId="77777777" w:rsidR="00E70FF6" w:rsidRPr="00AB3294" w:rsidRDefault="00E70FF6" w:rsidP="00C473D4">
            <w:pPr>
              <w:rPr>
                <w:rFonts w:cstheme="minorHAnsi"/>
                <w:sz w:val="18"/>
                <w:szCs w:val="18"/>
              </w:rPr>
            </w:pPr>
            <w:r w:rsidRPr="00AB3294">
              <w:rPr>
                <w:rFonts w:cstheme="minorHAnsi"/>
                <w:sz w:val="18"/>
                <w:szCs w:val="18"/>
              </w:rPr>
              <w:t>Opcja śledzenia dłoni bez potrzeby używania dodatkowych kontrolerów</w:t>
            </w:r>
          </w:p>
        </w:tc>
      </w:tr>
      <w:tr w:rsidR="00E70FF6" w:rsidRPr="00AB3294" w14:paraId="31ACF5CA" w14:textId="77777777" w:rsidTr="00C473D4">
        <w:tc>
          <w:tcPr>
            <w:tcW w:w="4606" w:type="dxa"/>
            <w:vMerge/>
          </w:tcPr>
          <w:p w14:paraId="6A2964ED" w14:textId="77777777" w:rsidR="00E70FF6" w:rsidRPr="00AB3294" w:rsidRDefault="00E70FF6" w:rsidP="00C473D4">
            <w:pPr>
              <w:rPr>
                <w:rFonts w:cstheme="minorHAnsi"/>
                <w:sz w:val="18"/>
                <w:szCs w:val="18"/>
              </w:rPr>
            </w:pPr>
          </w:p>
        </w:tc>
        <w:tc>
          <w:tcPr>
            <w:tcW w:w="4606" w:type="dxa"/>
          </w:tcPr>
          <w:p w14:paraId="5111C485" w14:textId="77777777" w:rsidR="00E70FF6" w:rsidRPr="00AB3294" w:rsidRDefault="00E70FF6" w:rsidP="00C473D4">
            <w:pPr>
              <w:rPr>
                <w:rFonts w:cstheme="minorHAnsi"/>
                <w:sz w:val="18"/>
                <w:szCs w:val="18"/>
              </w:rPr>
            </w:pPr>
            <w:r w:rsidRPr="00AB3294">
              <w:rPr>
                <w:rFonts w:cstheme="minorHAnsi"/>
                <w:sz w:val="18"/>
                <w:szCs w:val="18"/>
              </w:rPr>
              <w:t>Możliwość połączenia z siecią WiFi (WiFi 5)</w:t>
            </w:r>
          </w:p>
        </w:tc>
      </w:tr>
      <w:tr w:rsidR="00E70FF6" w:rsidRPr="00AB3294" w14:paraId="102EC726" w14:textId="77777777" w:rsidTr="00C473D4">
        <w:tc>
          <w:tcPr>
            <w:tcW w:w="4606" w:type="dxa"/>
            <w:vMerge/>
          </w:tcPr>
          <w:p w14:paraId="535E0732" w14:textId="77777777" w:rsidR="00E70FF6" w:rsidRPr="00AB3294" w:rsidRDefault="00E70FF6" w:rsidP="00C473D4">
            <w:pPr>
              <w:rPr>
                <w:rFonts w:cstheme="minorHAnsi"/>
                <w:sz w:val="18"/>
                <w:szCs w:val="18"/>
              </w:rPr>
            </w:pPr>
          </w:p>
        </w:tc>
        <w:tc>
          <w:tcPr>
            <w:tcW w:w="4606" w:type="dxa"/>
          </w:tcPr>
          <w:p w14:paraId="5946E793" w14:textId="77777777" w:rsidR="00E70FF6" w:rsidRPr="00AB3294" w:rsidRDefault="00E70FF6" w:rsidP="00C473D4">
            <w:pPr>
              <w:rPr>
                <w:rFonts w:cstheme="minorHAnsi"/>
                <w:sz w:val="18"/>
                <w:szCs w:val="18"/>
              </w:rPr>
            </w:pPr>
            <w:r w:rsidRPr="00AB3294">
              <w:rPr>
                <w:rFonts w:cstheme="minorHAnsi"/>
                <w:sz w:val="18"/>
                <w:szCs w:val="18"/>
              </w:rPr>
              <w:t>Możliwość wydawania poleceń głosowych do kontrolowania działania aplikacji</w:t>
            </w:r>
          </w:p>
        </w:tc>
      </w:tr>
      <w:tr w:rsidR="00E70FF6" w:rsidRPr="00AB3294" w14:paraId="157C5B1A" w14:textId="77777777" w:rsidTr="00C473D4">
        <w:tc>
          <w:tcPr>
            <w:tcW w:w="4606" w:type="dxa"/>
            <w:vMerge w:val="restart"/>
          </w:tcPr>
          <w:p w14:paraId="6D9AC0FD" w14:textId="77777777" w:rsidR="00E70FF6" w:rsidRPr="00AB3294" w:rsidRDefault="00E70FF6" w:rsidP="00C473D4">
            <w:pPr>
              <w:jc w:val="center"/>
              <w:rPr>
                <w:rFonts w:cstheme="minorHAnsi"/>
                <w:sz w:val="18"/>
                <w:szCs w:val="18"/>
              </w:rPr>
            </w:pPr>
            <w:r w:rsidRPr="00AB3294">
              <w:rPr>
                <w:rFonts w:cstheme="minorHAnsi"/>
                <w:sz w:val="18"/>
                <w:szCs w:val="18"/>
              </w:rPr>
              <w:t>Oprogramowanie</w:t>
            </w:r>
          </w:p>
        </w:tc>
        <w:tc>
          <w:tcPr>
            <w:tcW w:w="4606" w:type="dxa"/>
          </w:tcPr>
          <w:p w14:paraId="64EA8EFD" w14:textId="77777777" w:rsidR="00E70FF6" w:rsidRPr="00AB3294" w:rsidRDefault="00E70FF6" w:rsidP="00C473D4">
            <w:pPr>
              <w:rPr>
                <w:rFonts w:cstheme="minorHAnsi"/>
                <w:sz w:val="18"/>
                <w:szCs w:val="18"/>
              </w:rPr>
            </w:pPr>
            <w:r w:rsidRPr="00AB3294">
              <w:rPr>
                <w:rFonts w:cstheme="minorHAnsi"/>
                <w:sz w:val="18"/>
                <w:szCs w:val="18"/>
              </w:rPr>
              <w:t>Oprogramowanie obsługuje pliki DICOM pochodzące z badań MRI, CT,  Angio CT, PET, tworząc na ich podstawie hologramy 3D</w:t>
            </w:r>
          </w:p>
        </w:tc>
      </w:tr>
      <w:tr w:rsidR="00E70FF6" w:rsidRPr="00AB3294" w14:paraId="1C56A001" w14:textId="77777777" w:rsidTr="00C473D4">
        <w:tc>
          <w:tcPr>
            <w:tcW w:w="4606" w:type="dxa"/>
            <w:vMerge/>
          </w:tcPr>
          <w:p w14:paraId="5EBFAA18" w14:textId="77777777" w:rsidR="00E70FF6" w:rsidRPr="00AB3294" w:rsidRDefault="00E70FF6" w:rsidP="00C473D4">
            <w:pPr>
              <w:rPr>
                <w:rFonts w:cstheme="minorHAnsi"/>
                <w:sz w:val="18"/>
                <w:szCs w:val="18"/>
              </w:rPr>
            </w:pPr>
          </w:p>
        </w:tc>
        <w:tc>
          <w:tcPr>
            <w:tcW w:w="4606" w:type="dxa"/>
          </w:tcPr>
          <w:p w14:paraId="79ED36A7" w14:textId="77777777" w:rsidR="00E70FF6" w:rsidRPr="00AB3294" w:rsidRDefault="00E70FF6" w:rsidP="00C473D4">
            <w:pPr>
              <w:rPr>
                <w:rFonts w:cstheme="minorHAnsi"/>
                <w:sz w:val="18"/>
                <w:szCs w:val="18"/>
              </w:rPr>
            </w:pPr>
            <w:r w:rsidRPr="00AB3294">
              <w:rPr>
                <w:rFonts w:cstheme="minorHAnsi"/>
                <w:sz w:val="18"/>
                <w:szCs w:val="18"/>
              </w:rPr>
              <w:t>Oprogramowanie obsługuje modele 3D w formatach OBJ, STL, GLB, FBX</w:t>
            </w:r>
          </w:p>
        </w:tc>
      </w:tr>
      <w:tr w:rsidR="00E70FF6" w:rsidRPr="00AB3294" w14:paraId="72A6228E" w14:textId="77777777" w:rsidTr="00C473D4">
        <w:tc>
          <w:tcPr>
            <w:tcW w:w="4606" w:type="dxa"/>
            <w:vMerge/>
          </w:tcPr>
          <w:p w14:paraId="4244F93D" w14:textId="77777777" w:rsidR="00E70FF6" w:rsidRPr="00AB3294" w:rsidRDefault="00E70FF6" w:rsidP="00C473D4">
            <w:pPr>
              <w:rPr>
                <w:rFonts w:cstheme="minorHAnsi"/>
                <w:sz w:val="18"/>
                <w:szCs w:val="18"/>
              </w:rPr>
            </w:pPr>
          </w:p>
        </w:tc>
        <w:tc>
          <w:tcPr>
            <w:tcW w:w="4606" w:type="dxa"/>
          </w:tcPr>
          <w:p w14:paraId="6B1A7FCF" w14:textId="77777777" w:rsidR="00E70FF6" w:rsidRPr="00AB3294" w:rsidRDefault="00E70FF6" w:rsidP="00C473D4">
            <w:pPr>
              <w:rPr>
                <w:rFonts w:cstheme="minorHAnsi"/>
                <w:sz w:val="18"/>
                <w:szCs w:val="18"/>
              </w:rPr>
            </w:pPr>
            <w:r w:rsidRPr="00AB3294">
              <w:rPr>
                <w:rFonts w:cstheme="minorHAnsi"/>
                <w:sz w:val="18"/>
                <w:szCs w:val="18"/>
              </w:rPr>
              <w:t>Oprogramowanie pozwala na wyświetlanie plików JPG, PNG, MP4 i PDF w formie hologramów w polu widzenia użytkownika gogli MR</w:t>
            </w:r>
          </w:p>
        </w:tc>
      </w:tr>
      <w:tr w:rsidR="00E70FF6" w:rsidRPr="00AB3294" w14:paraId="70EA578E" w14:textId="77777777" w:rsidTr="00C473D4">
        <w:tc>
          <w:tcPr>
            <w:tcW w:w="4606" w:type="dxa"/>
            <w:vMerge/>
          </w:tcPr>
          <w:p w14:paraId="6A889340" w14:textId="77777777" w:rsidR="00E70FF6" w:rsidRPr="00AB3294" w:rsidRDefault="00E70FF6" w:rsidP="00C473D4">
            <w:pPr>
              <w:rPr>
                <w:rFonts w:cstheme="minorHAnsi"/>
                <w:sz w:val="18"/>
                <w:szCs w:val="18"/>
              </w:rPr>
            </w:pPr>
          </w:p>
        </w:tc>
        <w:tc>
          <w:tcPr>
            <w:tcW w:w="4606" w:type="dxa"/>
          </w:tcPr>
          <w:p w14:paraId="1485ED39" w14:textId="77777777" w:rsidR="00E70FF6" w:rsidRPr="00AB3294" w:rsidRDefault="00E70FF6" w:rsidP="00C473D4">
            <w:pPr>
              <w:rPr>
                <w:rFonts w:cstheme="minorHAnsi"/>
                <w:sz w:val="18"/>
                <w:szCs w:val="18"/>
              </w:rPr>
            </w:pPr>
            <w:r w:rsidRPr="00AB3294">
              <w:rPr>
                <w:rFonts w:cstheme="minorHAnsi"/>
                <w:sz w:val="18"/>
                <w:szCs w:val="18"/>
              </w:rPr>
              <w:t>Oprogramowanie pozwala na wykonywanie zdjęć, nagrań video oraz tworzenie notatek przy użyciu narzędzia „speech-to-text” podczas używania aplikacji działającej z goglami MR. Użytkownik ma dostęp do wykonanej w ten sposób dokumentacji</w:t>
            </w:r>
          </w:p>
        </w:tc>
      </w:tr>
      <w:tr w:rsidR="00E70FF6" w:rsidRPr="00AB3294" w14:paraId="3F1B1867" w14:textId="77777777" w:rsidTr="00C473D4">
        <w:tc>
          <w:tcPr>
            <w:tcW w:w="4606" w:type="dxa"/>
            <w:vMerge/>
          </w:tcPr>
          <w:p w14:paraId="692DD719" w14:textId="77777777" w:rsidR="00E70FF6" w:rsidRPr="00AB3294" w:rsidRDefault="00E70FF6" w:rsidP="00C473D4">
            <w:pPr>
              <w:rPr>
                <w:rFonts w:cstheme="minorHAnsi"/>
                <w:sz w:val="18"/>
                <w:szCs w:val="18"/>
              </w:rPr>
            </w:pPr>
          </w:p>
        </w:tc>
        <w:tc>
          <w:tcPr>
            <w:tcW w:w="4606" w:type="dxa"/>
          </w:tcPr>
          <w:p w14:paraId="1EA1C54F" w14:textId="77777777" w:rsidR="00E70FF6" w:rsidRPr="00AB3294" w:rsidRDefault="00E70FF6" w:rsidP="00C473D4">
            <w:pPr>
              <w:rPr>
                <w:rFonts w:cstheme="minorHAnsi"/>
                <w:sz w:val="18"/>
                <w:szCs w:val="18"/>
              </w:rPr>
            </w:pPr>
            <w:r w:rsidRPr="00AB3294">
              <w:rPr>
                <w:rFonts w:cstheme="minorHAnsi"/>
                <w:sz w:val="18"/>
                <w:szCs w:val="18"/>
              </w:rPr>
              <w:t>Podczas używania aplikacji na goglach MR użytkownik może wchodzić w interakcję z wyświetlanymi hologramami. Użytkownik może je dowolnie rozmieszczać w przestrzeni oraz zmieniać ich rozmiar. Hologramy 3D powstałe z plików DICOM mogą być przecinane w celu uwidocznienia struktur znajdujących się w środku.</w:t>
            </w:r>
          </w:p>
        </w:tc>
      </w:tr>
      <w:tr w:rsidR="00E70FF6" w:rsidRPr="00AB3294" w14:paraId="46FF53FA" w14:textId="77777777" w:rsidTr="00C473D4">
        <w:tc>
          <w:tcPr>
            <w:tcW w:w="4606" w:type="dxa"/>
            <w:vMerge/>
          </w:tcPr>
          <w:p w14:paraId="0D8403CF" w14:textId="77777777" w:rsidR="00E70FF6" w:rsidRPr="00AB3294" w:rsidRDefault="00E70FF6" w:rsidP="00C473D4">
            <w:pPr>
              <w:rPr>
                <w:rFonts w:cstheme="minorHAnsi"/>
                <w:sz w:val="18"/>
                <w:szCs w:val="18"/>
              </w:rPr>
            </w:pPr>
          </w:p>
        </w:tc>
        <w:tc>
          <w:tcPr>
            <w:tcW w:w="4606" w:type="dxa"/>
          </w:tcPr>
          <w:p w14:paraId="1C92CE41" w14:textId="77777777" w:rsidR="00E70FF6" w:rsidRPr="00AB3294" w:rsidRDefault="00E70FF6" w:rsidP="00C473D4">
            <w:pPr>
              <w:rPr>
                <w:rFonts w:cstheme="minorHAnsi"/>
                <w:sz w:val="18"/>
                <w:szCs w:val="18"/>
              </w:rPr>
            </w:pPr>
            <w:r w:rsidRPr="00AB3294">
              <w:rPr>
                <w:rFonts w:cstheme="minorHAnsi"/>
                <w:sz w:val="18"/>
                <w:szCs w:val="18"/>
              </w:rPr>
              <w:t>Użytkownik może oznaczać obszary zainteresowania na hologramach używając narzędzia zaznaczania.</w:t>
            </w:r>
          </w:p>
        </w:tc>
      </w:tr>
      <w:tr w:rsidR="00E70FF6" w:rsidRPr="00AB3294" w14:paraId="0BEE79EE" w14:textId="77777777" w:rsidTr="00C473D4">
        <w:tc>
          <w:tcPr>
            <w:tcW w:w="4606" w:type="dxa"/>
            <w:vMerge/>
          </w:tcPr>
          <w:p w14:paraId="4C4578C8" w14:textId="77777777" w:rsidR="00E70FF6" w:rsidRPr="00AB3294" w:rsidRDefault="00E70FF6" w:rsidP="00C473D4">
            <w:pPr>
              <w:rPr>
                <w:rFonts w:cstheme="minorHAnsi"/>
                <w:sz w:val="18"/>
                <w:szCs w:val="18"/>
              </w:rPr>
            </w:pPr>
          </w:p>
        </w:tc>
        <w:tc>
          <w:tcPr>
            <w:tcW w:w="4606" w:type="dxa"/>
          </w:tcPr>
          <w:p w14:paraId="20377E21" w14:textId="77777777" w:rsidR="00E70FF6" w:rsidRPr="00AB3294" w:rsidRDefault="00E70FF6" w:rsidP="00C473D4">
            <w:pPr>
              <w:rPr>
                <w:rFonts w:cstheme="minorHAnsi"/>
                <w:sz w:val="18"/>
                <w:szCs w:val="18"/>
              </w:rPr>
            </w:pPr>
            <w:r w:rsidRPr="00AB3294">
              <w:rPr>
                <w:rFonts w:cstheme="minorHAnsi"/>
                <w:sz w:val="18"/>
                <w:szCs w:val="18"/>
              </w:rPr>
              <w:t>Pliki DICOM używanie przez aplikację są poddawane anonimizacji. Usuwane są wszystkie dane wrażliwe.</w:t>
            </w:r>
          </w:p>
        </w:tc>
      </w:tr>
      <w:tr w:rsidR="00E70FF6" w:rsidRPr="00AB3294" w14:paraId="7967C40E" w14:textId="77777777" w:rsidTr="00C473D4">
        <w:tc>
          <w:tcPr>
            <w:tcW w:w="4606" w:type="dxa"/>
            <w:vMerge/>
          </w:tcPr>
          <w:p w14:paraId="56C84CF1" w14:textId="77777777" w:rsidR="00E70FF6" w:rsidRPr="00AB3294" w:rsidRDefault="00E70FF6" w:rsidP="00C473D4">
            <w:pPr>
              <w:rPr>
                <w:rFonts w:cstheme="minorHAnsi"/>
                <w:sz w:val="18"/>
                <w:szCs w:val="18"/>
              </w:rPr>
            </w:pPr>
          </w:p>
        </w:tc>
        <w:tc>
          <w:tcPr>
            <w:tcW w:w="4606" w:type="dxa"/>
          </w:tcPr>
          <w:p w14:paraId="5D3C9D34" w14:textId="77777777" w:rsidR="00E70FF6" w:rsidRPr="00AB3294" w:rsidRDefault="00E70FF6" w:rsidP="00C473D4">
            <w:pPr>
              <w:rPr>
                <w:rFonts w:cstheme="minorHAnsi"/>
                <w:sz w:val="18"/>
                <w:szCs w:val="18"/>
              </w:rPr>
            </w:pPr>
            <w:r w:rsidRPr="00AB3294">
              <w:rPr>
                <w:rFonts w:cstheme="minorHAnsi"/>
                <w:sz w:val="18"/>
                <w:szCs w:val="18"/>
              </w:rPr>
              <w:t>Do licencji użytkownika przypisany jest login i hasło dostępu do aplikacji.</w:t>
            </w:r>
          </w:p>
        </w:tc>
      </w:tr>
      <w:tr w:rsidR="00E70FF6" w:rsidRPr="00AB3294" w14:paraId="00E414AE" w14:textId="77777777" w:rsidTr="00C473D4">
        <w:tc>
          <w:tcPr>
            <w:tcW w:w="4606" w:type="dxa"/>
            <w:vMerge/>
          </w:tcPr>
          <w:p w14:paraId="1CD94A12" w14:textId="77777777" w:rsidR="00E70FF6" w:rsidRPr="00AB3294" w:rsidRDefault="00E70FF6" w:rsidP="00C473D4">
            <w:pPr>
              <w:rPr>
                <w:rFonts w:cstheme="minorHAnsi"/>
                <w:sz w:val="18"/>
                <w:szCs w:val="18"/>
              </w:rPr>
            </w:pPr>
          </w:p>
        </w:tc>
        <w:tc>
          <w:tcPr>
            <w:tcW w:w="4606" w:type="dxa"/>
          </w:tcPr>
          <w:p w14:paraId="56FB471D" w14:textId="77777777" w:rsidR="00E70FF6" w:rsidRPr="00AB3294" w:rsidRDefault="00E70FF6" w:rsidP="00C473D4">
            <w:pPr>
              <w:rPr>
                <w:rFonts w:cstheme="minorHAnsi"/>
                <w:sz w:val="18"/>
                <w:szCs w:val="18"/>
              </w:rPr>
            </w:pPr>
            <w:r w:rsidRPr="00AB3294">
              <w:rPr>
                <w:rFonts w:cstheme="minorHAnsi"/>
                <w:sz w:val="18"/>
                <w:szCs w:val="18"/>
              </w:rPr>
              <w:t>W ramach licencji użytkownik zostanie przeszkolony z użytkowania oprogramowania i gogli MR przez odpowiednio wykwalifikowaną osobę z firmy dostarczającą oprogramowanie i sprzęt.</w:t>
            </w:r>
          </w:p>
        </w:tc>
      </w:tr>
      <w:tr w:rsidR="00E70FF6" w:rsidRPr="00AB3294" w14:paraId="5069A900" w14:textId="77777777" w:rsidTr="00107F5B">
        <w:trPr>
          <w:trHeight w:val="743"/>
        </w:trPr>
        <w:tc>
          <w:tcPr>
            <w:tcW w:w="4606" w:type="dxa"/>
            <w:vMerge/>
          </w:tcPr>
          <w:p w14:paraId="48FA1554" w14:textId="77777777" w:rsidR="00E70FF6" w:rsidRPr="00AB3294" w:rsidRDefault="00E70FF6" w:rsidP="00C473D4">
            <w:pPr>
              <w:rPr>
                <w:rFonts w:cstheme="minorHAnsi"/>
                <w:sz w:val="18"/>
                <w:szCs w:val="18"/>
              </w:rPr>
            </w:pPr>
          </w:p>
        </w:tc>
        <w:tc>
          <w:tcPr>
            <w:tcW w:w="4606" w:type="dxa"/>
          </w:tcPr>
          <w:p w14:paraId="3D11013F" w14:textId="77777777" w:rsidR="00E70FF6" w:rsidRPr="00AB3294" w:rsidRDefault="00E70FF6" w:rsidP="00C473D4">
            <w:pPr>
              <w:rPr>
                <w:rFonts w:cstheme="minorHAnsi"/>
                <w:sz w:val="18"/>
                <w:szCs w:val="18"/>
              </w:rPr>
            </w:pPr>
            <w:r w:rsidRPr="00AB3294">
              <w:rPr>
                <w:rFonts w:cstheme="minorHAnsi"/>
                <w:sz w:val="18"/>
                <w:szCs w:val="18"/>
              </w:rPr>
              <w:t>Przez cały okres obowiązywania licencji użytkownik ma dostęp do wsparcia technicznego obejmującego działanie aplikacji.</w:t>
            </w:r>
          </w:p>
        </w:tc>
      </w:tr>
    </w:tbl>
    <w:p w14:paraId="7A96943C" w14:textId="0ABEC414" w:rsidR="004A64DC" w:rsidRPr="00107F5B" w:rsidRDefault="004A64DC" w:rsidP="00107F5B">
      <w:pPr>
        <w:pStyle w:val="Akapitzlist"/>
        <w:numPr>
          <w:ilvl w:val="0"/>
          <w:numId w:val="183"/>
        </w:numPr>
        <w:rPr>
          <w:rFonts w:cstheme="minorHAnsi"/>
          <w:b/>
          <w:sz w:val="28"/>
          <w:szCs w:val="28"/>
        </w:rPr>
      </w:pPr>
      <w:r w:rsidRPr="00107F5B">
        <w:rPr>
          <w:rFonts w:cstheme="minorHAnsi"/>
          <w:b/>
          <w:sz w:val="28"/>
          <w:szCs w:val="28"/>
        </w:rPr>
        <w:lastRenderedPageBreak/>
        <w:t>Symulator do palpacyjnego badania brzucha</w:t>
      </w:r>
    </w:p>
    <w:p w14:paraId="7A013C60" w14:textId="77777777" w:rsidR="004A64DC" w:rsidRPr="00AB3294" w:rsidRDefault="004A64DC" w:rsidP="004A64DC">
      <w:pPr>
        <w:spacing w:after="0" w:line="240" w:lineRule="auto"/>
        <w:jc w:val="center"/>
        <w:rPr>
          <w:rFonts w:eastAsiaTheme="minorHAnsi" w:cstheme="minorHAnsi"/>
          <w:b/>
          <w:bCs/>
          <w:color w:val="0070C0"/>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43"/>
        <w:gridCol w:w="9357"/>
      </w:tblGrid>
      <w:tr w:rsidR="004A64DC" w:rsidRPr="00AB3294" w14:paraId="7A1BE4EA" w14:textId="77777777" w:rsidTr="004A64DC">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C761BF9" w14:textId="77777777" w:rsidR="004A64DC" w:rsidRPr="00AB3294" w:rsidRDefault="004A64DC">
            <w:pPr>
              <w:pStyle w:val="Akapitzlist"/>
              <w:spacing w:before="240" w:line="240" w:lineRule="auto"/>
              <w:ind w:left="0"/>
              <w:rPr>
                <w:rFonts w:cstheme="minorHAnsi"/>
                <w:color w:val="767171" w:themeColor="background2" w:themeShade="80"/>
                <w:sz w:val="18"/>
                <w:szCs w:val="18"/>
                <w:lang w:eastAsia="ar-SA"/>
              </w:rPr>
            </w:pPr>
            <w:r w:rsidRPr="00AB3294">
              <w:rPr>
                <w:rFonts w:cstheme="minorHAnsi"/>
                <w:b/>
                <w:bCs/>
                <w:color w:val="0070C0"/>
                <w:sz w:val="18"/>
                <w:szCs w:val="18"/>
              </w:rPr>
              <w:t>Zaawansowany symulator do nauki palpacyjnego badania brzucha z feedbackiem</w:t>
            </w:r>
            <w:r w:rsidRPr="00AB3294">
              <w:rPr>
                <w:rFonts w:cstheme="minorHAnsi"/>
                <w:b/>
                <w:color w:val="767171" w:themeColor="background2" w:themeShade="80"/>
                <w:sz w:val="18"/>
                <w:szCs w:val="18"/>
              </w:rPr>
              <w:t>E</w:t>
            </w:r>
          </w:p>
        </w:tc>
      </w:tr>
      <w:tr w:rsidR="004A64DC" w:rsidRPr="00AB3294" w14:paraId="1C1102AD" w14:textId="77777777" w:rsidTr="004A64DC">
        <w:trPr>
          <w:trHeight w:val="326"/>
          <w:jc w:val="center"/>
        </w:trPr>
        <w:tc>
          <w:tcPr>
            <w:tcW w:w="274" w:type="pct"/>
            <w:tcBorders>
              <w:top w:val="single" w:sz="4" w:space="0" w:color="auto"/>
              <w:left w:val="single" w:sz="4" w:space="0" w:color="auto"/>
              <w:bottom w:val="single" w:sz="4" w:space="0" w:color="auto"/>
              <w:right w:val="single" w:sz="4" w:space="0" w:color="auto"/>
            </w:tcBorders>
            <w:vAlign w:val="center"/>
          </w:tcPr>
          <w:p w14:paraId="1B29CD76" w14:textId="77777777" w:rsidR="004A64DC" w:rsidRPr="00AB3294" w:rsidRDefault="004A64DC" w:rsidP="004A64DC">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4726" w:type="pct"/>
            <w:tcBorders>
              <w:top w:val="single" w:sz="4" w:space="0" w:color="auto"/>
              <w:left w:val="single" w:sz="4" w:space="0" w:color="auto"/>
              <w:bottom w:val="single" w:sz="4" w:space="0" w:color="auto"/>
              <w:right w:val="single" w:sz="4" w:space="0" w:color="auto"/>
            </w:tcBorders>
            <w:vAlign w:val="center"/>
            <w:hideMark/>
          </w:tcPr>
          <w:p w14:paraId="2DBBE370" w14:textId="77777777" w:rsidR="004A64DC" w:rsidRPr="00AB3294" w:rsidRDefault="004A64DC">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Symulator w postaci tułowia dorosłej osoby, przeznaczony do nauki przeprowadzenia palpacyjnego badania brzucha z dotykowym, wizualnym i dźwiękowym feedbackiem</w:t>
            </w:r>
          </w:p>
        </w:tc>
      </w:tr>
      <w:tr w:rsidR="004A64DC" w:rsidRPr="00AB3294" w14:paraId="2ECDA565" w14:textId="77777777" w:rsidTr="004A64DC">
        <w:trPr>
          <w:trHeight w:val="275"/>
          <w:jc w:val="center"/>
        </w:trPr>
        <w:tc>
          <w:tcPr>
            <w:tcW w:w="274" w:type="pct"/>
            <w:tcBorders>
              <w:top w:val="single" w:sz="4" w:space="0" w:color="auto"/>
              <w:left w:val="single" w:sz="4" w:space="0" w:color="auto"/>
              <w:bottom w:val="single" w:sz="4" w:space="0" w:color="auto"/>
              <w:right w:val="single" w:sz="4" w:space="0" w:color="auto"/>
            </w:tcBorders>
            <w:vAlign w:val="center"/>
          </w:tcPr>
          <w:p w14:paraId="53A06929" w14:textId="77777777" w:rsidR="004A64DC" w:rsidRPr="00AB3294" w:rsidRDefault="004A64DC" w:rsidP="004A64DC">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4726" w:type="pct"/>
            <w:tcBorders>
              <w:top w:val="single" w:sz="4" w:space="0" w:color="auto"/>
              <w:left w:val="single" w:sz="4" w:space="0" w:color="auto"/>
              <w:bottom w:val="single" w:sz="4" w:space="0" w:color="auto"/>
              <w:right w:val="single" w:sz="4" w:space="0" w:color="auto"/>
            </w:tcBorders>
            <w:vAlign w:val="center"/>
            <w:hideMark/>
          </w:tcPr>
          <w:p w14:paraId="4BEF1A38" w14:textId="77777777" w:rsidR="004A64DC" w:rsidRPr="00AB3294" w:rsidRDefault="004A64DC">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Symulator pozwala na naukę i sprawdzanie następujących krytycznych umiejętności: wykonywanie badania na prawidłowej głębokości, badanie całego obszaru brzucha, wykrycie wrażliwości na dotyk, obrony mięśniowej, powiększenia narządów oraz diagnostyki powszechnych schorzeń</w:t>
            </w:r>
          </w:p>
        </w:tc>
      </w:tr>
      <w:tr w:rsidR="004A64DC" w:rsidRPr="00AB3294" w14:paraId="01A64753" w14:textId="77777777" w:rsidTr="004A64DC">
        <w:trPr>
          <w:trHeight w:val="278"/>
          <w:jc w:val="center"/>
        </w:trPr>
        <w:tc>
          <w:tcPr>
            <w:tcW w:w="274" w:type="pct"/>
            <w:tcBorders>
              <w:top w:val="single" w:sz="4" w:space="0" w:color="auto"/>
              <w:left w:val="single" w:sz="4" w:space="0" w:color="auto"/>
              <w:bottom w:val="single" w:sz="4" w:space="0" w:color="auto"/>
              <w:right w:val="single" w:sz="4" w:space="0" w:color="auto"/>
            </w:tcBorders>
            <w:vAlign w:val="center"/>
          </w:tcPr>
          <w:p w14:paraId="224EDF5F" w14:textId="77777777" w:rsidR="004A64DC" w:rsidRPr="00AB3294" w:rsidRDefault="004A64DC" w:rsidP="004A64DC">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4726" w:type="pct"/>
            <w:tcBorders>
              <w:top w:val="single" w:sz="4" w:space="0" w:color="auto"/>
              <w:left w:val="single" w:sz="4" w:space="0" w:color="auto"/>
              <w:bottom w:val="single" w:sz="4" w:space="0" w:color="auto"/>
              <w:right w:val="single" w:sz="4" w:space="0" w:color="auto"/>
            </w:tcBorders>
            <w:vAlign w:val="center"/>
            <w:hideMark/>
          </w:tcPr>
          <w:p w14:paraId="46DC0485" w14:textId="77777777" w:rsidR="004A64DC" w:rsidRPr="00AB3294" w:rsidRDefault="004A64DC">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Pod skórą znajdują się symulatory organów, które stawiają opór, kiedy wykonywane jest badanie. </w:t>
            </w:r>
          </w:p>
        </w:tc>
      </w:tr>
      <w:tr w:rsidR="004A64DC" w:rsidRPr="00AB3294" w14:paraId="1DCE620F" w14:textId="77777777" w:rsidTr="004A64DC">
        <w:trPr>
          <w:trHeight w:val="331"/>
          <w:jc w:val="center"/>
        </w:trPr>
        <w:tc>
          <w:tcPr>
            <w:tcW w:w="274" w:type="pct"/>
            <w:tcBorders>
              <w:top w:val="single" w:sz="4" w:space="0" w:color="auto"/>
              <w:left w:val="single" w:sz="4" w:space="0" w:color="auto"/>
              <w:bottom w:val="single" w:sz="4" w:space="0" w:color="auto"/>
              <w:right w:val="single" w:sz="4" w:space="0" w:color="auto"/>
            </w:tcBorders>
            <w:vAlign w:val="center"/>
          </w:tcPr>
          <w:p w14:paraId="630AE8EF" w14:textId="77777777" w:rsidR="004A64DC" w:rsidRPr="00AB3294" w:rsidRDefault="004A64DC" w:rsidP="004A64DC">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4726" w:type="pct"/>
            <w:tcBorders>
              <w:top w:val="single" w:sz="4" w:space="0" w:color="auto"/>
              <w:left w:val="single" w:sz="4" w:space="0" w:color="auto"/>
              <w:bottom w:val="single" w:sz="4" w:space="0" w:color="auto"/>
              <w:right w:val="single" w:sz="4" w:space="0" w:color="auto"/>
            </w:tcBorders>
            <w:vAlign w:val="center"/>
            <w:hideMark/>
          </w:tcPr>
          <w:p w14:paraId="3496F1FE" w14:textId="77777777" w:rsidR="004A64DC" w:rsidRPr="00AB3294" w:rsidRDefault="004A64DC">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Symulator pozwala na samodzielną naukę, bez udziału instruktora, poprzez kolejne przechodzenie scenariuszy przez ćwiczącego oraz dzięki dostępnej korygującej informacji zwrotnej.</w:t>
            </w:r>
          </w:p>
        </w:tc>
      </w:tr>
      <w:tr w:rsidR="004A64DC" w:rsidRPr="00AB3294" w14:paraId="3A0E4EC0" w14:textId="77777777" w:rsidTr="004A64DC">
        <w:trPr>
          <w:trHeight w:val="331"/>
          <w:jc w:val="center"/>
        </w:trPr>
        <w:tc>
          <w:tcPr>
            <w:tcW w:w="274" w:type="pct"/>
            <w:tcBorders>
              <w:top w:val="single" w:sz="4" w:space="0" w:color="auto"/>
              <w:left w:val="single" w:sz="4" w:space="0" w:color="auto"/>
              <w:bottom w:val="single" w:sz="4" w:space="0" w:color="auto"/>
              <w:right w:val="single" w:sz="4" w:space="0" w:color="auto"/>
            </w:tcBorders>
            <w:vAlign w:val="center"/>
          </w:tcPr>
          <w:p w14:paraId="1194A98D" w14:textId="77777777" w:rsidR="004A64DC" w:rsidRPr="00AB3294" w:rsidRDefault="004A64DC" w:rsidP="004A64DC">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4726" w:type="pct"/>
            <w:tcBorders>
              <w:top w:val="single" w:sz="4" w:space="0" w:color="auto"/>
              <w:left w:val="single" w:sz="4" w:space="0" w:color="auto"/>
              <w:bottom w:val="single" w:sz="4" w:space="0" w:color="auto"/>
              <w:right w:val="single" w:sz="4" w:space="0" w:color="auto"/>
            </w:tcBorders>
            <w:vAlign w:val="center"/>
            <w:hideMark/>
          </w:tcPr>
          <w:p w14:paraId="0F39405F" w14:textId="77777777" w:rsidR="004A64DC" w:rsidRPr="00AB3294" w:rsidRDefault="004A64DC">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Możliwość pracy w trzech trybach: </w:t>
            </w:r>
          </w:p>
          <w:p w14:paraId="22672E31" w14:textId="77777777" w:rsidR="004A64DC" w:rsidRPr="00AB3294" w:rsidRDefault="004A64DC">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 manualnym, gdzie użytkownik sam wybiera badany przypadek, </w:t>
            </w:r>
          </w:p>
          <w:p w14:paraId="6B63D1AF" w14:textId="77777777" w:rsidR="004A64DC" w:rsidRPr="00AB3294" w:rsidRDefault="004A64DC">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losowym, gdzie system losowo wybiera przypadek z biblioteki,</w:t>
            </w:r>
          </w:p>
          <w:p w14:paraId="6F701624" w14:textId="77777777" w:rsidR="004A64DC" w:rsidRPr="00AB3294" w:rsidRDefault="004A64DC">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w trybie egzaminacyjnym, gdzie instruktor tworzy platformę testową dokumentującą osiągnięcie celów pośrednich przez kursantów.</w:t>
            </w:r>
          </w:p>
        </w:tc>
      </w:tr>
      <w:tr w:rsidR="004A64DC" w:rsidRPr="00AB3294" w14:paraId="50F5FE57" w14:textId="77777777" w:rsidTr="004A64DC">
        <w:trPr>
          <w:trHeight w:val="430"/>
          <w:jc w:val="center"/>
        </w:trPr>
        <w:tc>
          <w:tcPr>
            <w:tcW w:w="274" w:type="pct"/>
            <w:tcBorders>
              <w:top w:val="single" w:sz="4" w:space="0" w:color="auto"/>
              <w:left w:val="single" w:sz="4" w:space="0" w:color="auto"/>
              <w:bottom w:val="single" w:sz="4" w:space="0" w:color="auto"/>
              <w:right w:val="single" w:sz="4" w:space="0" w:color="auto"/>
            </w:tcBorders>
            <w:vAlign w:val="center"/>
          </w:tcPr>
          <w:p w14:paraId="51EFF656" w14:textId="77777777" w:rsidR="004A64DC" w:rsidRPr="00AB3294" w:rsidRDefault="004A64DC" w:rsidP="004A64DC">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4726" w:type="pct"/>
            <w:tcBorders>
              <w:top w:val="single" w:sz="4" w:space="0" w:color="auto"/>
              <w:left w:val="single" w:sz="4" w:space="0" w:color="auto"/>
              <w:bottom w:val="single" w:sz="4" w:space="0" w:color="auto"/>
              <w:right w:val="single" w:sz="4" w:space="0" w:color="auto"/>
            </w:tcBorders>
            <w:vAlign w:val="center"/>
            <w:hideMark/>
          </w:tcPr>
          <w:p w14:paraId="7DCA323B" w14:textId="77777777" w:rsidR="004A64DC" w:rsidRPr="00AB3294" w:rsidRDefault="004A64DC">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System sensorów i czujników umieszczonych pod skórą symulatora monitoruje głębokość palpacji w czasie rzeczywistym i zapewnia natychmiastową informację zwrotną. System zaznacza gdy palpacja była zbyt płytka (oznaczenie na ekranie), zbyt głęboka (oznaczenie na ekranie plus sygnał dźwiękowy) oraz gdy obszar został pominięty podczas badania (oznaczenie na ekranie). </w:t>
            </w:r>
          </w:p>
        </w:tc>
      </w:tr>
      <w:tr w:rsidR="004A64DC" w:rsidRPr="00AB3294" w14:paraId="76C43CC0" w14:textId="77777777" w:rsidTr="004A64DC">
        <w:trPr>
          <w:trHeight w:val="417"/>
          <w:jc w:val="center"/>
        </w:trPr>
        <w:tc>
          <w:tcPr>
            <w:tcW w:w="274" w:type="pct"/>
            <w:tcBorders>
              <w:top w:val="single" w:sz="4" w:space="0" w:color="auto"/>
              <w:left w:val="single" w:sz="4" w:space="0" w:color="auto"/>
              <w:bottom w:val="single" w:sz="4" w:space="0" w:color="auto"/>
              <w:right w:val="single" w:sz="4" w:space="0" w:color="auto"/>
            </w:tcBorders>
            <w:vAlign w:val="center"/>
          </w:tcPr>
          <w:p w14:paraId="082B21A8" w14:textId="77777777" w:rsidR="004A64DC" w:rsidRPr="00AB3294" w:rsidRDefault="004A64DC" w:rsidP="004A64DC">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4726" w:type="pct"/>
            <w:tcBorders>
              <w:top w:val="single" w:sz="4" w:space="0" w:color="auto"/>
              <w:left w:val="single" w:sz="4" w:space="0" w:color="auto"/>
              <w:bottom w:val="single" w:sz="4" w:space="0" w:color="auto"/>
              <w:right w:val="single" w:sz="4" w:space="0" w:color="auto"/>
            </w:tcBorders>
            <w:vAlign w:val="center"/>
            <w:hideMark/>
          </w:tcPr>
          <w:p w14:paraId="79B6D988" w14:textId="77777777" w:rsidR="004A64DC" w:rsidRPr="00AB3294" w:rsidRDefault="004A64DC">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System pozwala na automatyczne przechodzenie między przypadkami, bez potrzeby ręcznego umieszczania lub regulowania części wewnętrznych. </w:t>
            </w:r>
          </w:p>
        </w:tc>
      </w:tr>
      <w:tr w:rsidR="004A64DC" w:rsidRPr="00AB3294" w14:paraId="3D6332F5" w14:textId="77777777" w:rsidTr="004A64DC">
        <w:trPr>
          <w:trHeight w:val="417"/>
          <w:jc w:val="center"/>
        </w:trPr>
        <w:tc>
          <w:tcPr>
            <w:tcW w:w="274" w:type="pct"/>
            <w:tcBorders>
              <w:top w:val="single" w:sz="4" w:space="0" w:color="auto"/>
              <w:left w:val="single" w:sz="4" w:space="0" w:color="auto"/>
              <w:bottom w:val="single" w:sz="4" w:space="0" w:color="auto"/>
              <w:right w:val="single" w:sz="4" w:space="0" w:color="auto"/>
            </w:tcBorders>
            <w:vAlign w:val="center"/>
          </w:tcPr>
          <w:p w14:paraId="615B85D0" w14:textId="77777777" w:rsidR="004A64DC" w:rsidRPr="00AB3294" w:rsidRDefault="004A64DC" w:rsidP="004A64DC">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4726" w:type="pct"/>
            <w:tcBorders>
              <w:top w:val="single" w:sz="4" w:space="0" w:color="auto"/>
              <w:left w:val="single" w:sz="4" w:space="0" w:color="auto"/>
              <w:bottom w:val="single" w:sz="4" w:space="0" w:color="auto"/>
              <w:right w:val="single" w:sz="4" w:space="0" w:color="auto"/>
            </w:tcBorders>
            <w:vAlign w:val="center"/>
          </w:tcPr>
          <w:p w14:paraId="0F296457" w14:textId="77777777" w:rsidR="004A64DC" w:rsidRPr="00AB3294" w:rsidRDefault="004A64DC">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Symulator pozwala na symulowanie:</w:t>
            </w:r>
          </w:p>
          <w:p w14:paraId="41FB2709" w14:textId="77777777" w:rsidR="004A64DC" w:rsidRPr="00AB3294" w:rsidRDefault="004A64DC" w:rsidP="004A64DC">
            <w:pPr>
              <w:pStyle w:val="Akapitzlist"/>
              <w:numPr>
                <w:ilvl w:val="2"/>
                <w:numId w:val="6"/>
              </w:numPr>
              <w:suppressAutoHyphens/>
              <w:spacing w:after="0" w:line="240" w:lineRule="auto"/>
              <w:contextualSpacing w:val="0"/>
              <w:jc w:val="both"/>
              <w:rPr>
                <w:rFonts w:cstheme="minorHAnsi"/>
                <w:color w:val="767171" w:themeColor="background2" w:themeShade="80"/>
                <w:sz w:val="18"/>
                <w:szCs w:val="18"/>
              </w:rPr>
            </w:pPr>
            <w:r w:rsidRPr="00AB3294">
              <w:rPr>
                <w:rFonts w:cstheme="minorHAnsi"/>
                <w:color w:val="767171" w:themeColor="background2" w:themeShade="80"/>
                <w:sz w:val="18"/>
                <w:szCs w:val="18"/>
              </w:rPr>
              <w:t>tkliwości zlokalizowanej nad wyrostkiem, okrężnicą zstępującą, pęcherzykiem żółciowym, jajnikami, trzustką, górną częścią nadbrzusza oraz pęcherzem moczowym</w:t>
            </w:r>
          </w:p>
          <w:p w14:paraId="5B155E68" w14:textId="77777777" w:rsidR="004A64DC" w:rsidRPr="00AB3294" w:rsidRDefault="004A64DC" w:rsidP="004A64DC">
            <w:pPr>
              <w:pStyle w:val="Akapitzlist"/>
              <w:numPr>
                <w:ilvl w:val="2"/>
                <w:numId w:val="6"/>
              </w:numPr>
              <w:suppressAutoHyphens/>
              <w:spacing w:after="0" w:line="240" w:lineRule="auto"/>
              <w:contextualSpacing w:val="0"/>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tkliwości i obrony mięśniowej nad wyrostkiem, okrężnicą, pęcherzykiem żółciowym i jajnikami </w:t>
            </w:r>
          </w:p>
          <w:p w14:paraId="5DD3A953" w14:textId="77777777" w:rsidR="004A64DC" w:rsidRPr="00AB3294" w:rsidRDefault="004A64DC" w:rsidP="004A64DC">
            <w:pPr>
              <w:pStyle w:val="Akapitzlist"/>
              <w:numPr>
                <w:ilvl w:val="2"/>
                <w:numId w:val="6"/>
              </w:numPr>
              <w:suppressAutoHyphens/>
              <w:spacing w:after="0" w:line="240" w:lineRule="auto"/>
              <w:contextualSpacing w:val="0"/>
              <w:jc w:val="both"/>
              <w:rPr>
                <w:rFonts w:cstheme="minorHAnsi"/>
                <w:color w:val="767171" w:themeColor="background2" w:themeShade="80"/>
                <w:sz w:val="18"/>
                <w:szCs w:val="18"/>
              </w:rPr>
            </w:pPr>
            <w:r w:rsidRPr="00AB3294">
              <w:rPr>
                <w:rFonts w:cstheme="minorHAnsi"/>
                <w:color w:val="767171" w:themeColor="background2" w:themeShade="80"/>
                <w:sz w:val="18"/>
                <w:szCs w:val="18"/>
              </w:rPr>
              <w:t>powiększenie wątroby, śledziony i pęcherza moczowego</w:t>
            </w:r>
          </w:p>
          <w:p w14:paraId="1C13C46C" w14:textId="77777777" w:rsidR="004A64DC" w:rsidRPr="00AB3294" w:rsidRDefault="004A64DC">
            <w:pPr>
              <w:pStyle w:val="Akapitzlist"/>
              <w:spacing w:after="0" w:line="240" w:lineRule="auto"/>
              <w:ind w:left="0"/>
              <w:jc w:val="both"/>
              <w:rPr>
                <w:rFonts w:cstheme="minorHAnsi"/>
                <w:color w:val="767171" w:themeColor="background2" w:themeShade="80"/>
                <w:sz w:val="18"/>
                <w:szCs w:val="18"/>
              </w:rPr>
            </w:pPr>
          </w:p>
        </w:tc>
      </w:tr>
      <w:tr w:rsidR="004A64DC" w:rsidRPr="00AB3294" w14:paraId="0E3EF99A" w14:textId="77777777" w:rsidTr="004A64DC">
        <w:trPr>
          <w:trHeight w:val="562"/>
          <w:jc w:val="center"/>
        </w:trPr>
        <w:tc>
          <w:tcPr>
            <w:tcW w:w="274" w:type="pct"/>
            <w:tcBorders>
              <w:top w:val="single" w:sz="4" w:space="0" w:color="auto"/>
              <w:left w:val="single" w:sz="4" w:space="0" w:color="auto"/>
              <w:bottom w:val="single" w:sz="4" w:space="0" w:color="auto"/>
              <w:right w:val="single" w:sz="4" w:space="0" w:color="auto"/>
            </w:tcBorders>
            <w:vAlign w:val="center"/>
          </w:tcPr>
          <w:p w14:paraId="21A6C509" w14:textId="77777777" w:rsidR="004A64DC" w:rsidRPr="00AB3294" w:rsidRDefault="004A64DC" w:rsidP="004A64DC">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4726" w:type="pct"/>
            <w:tcBorders>
              <w:top w:val="single" w:sz="4" w:space="0" w:color="auto"/>
              <w:left w:val="single" w:sz="4" w:space="0" w:color="auto"/>
              <w:bottom w:val="single" w:sz="4" w:space="0" w:color="auto"/>
              <w:right w:val="single" w:sz="4" w:space="0" w:color="auto"/>
            </w:tcBorders>
            <w:vAlign w:val="center"/>
            <w:hideMark/>
          </w:tcPr>
          <w:p w14:paraId="15E1B08E" w14:textId="77777777" w:rsidR="004A64DC" w:rsidRPr="00AB3294" w:rsidRDefault="004A64DC">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W zestawie: symulator do palpacyjnego badania brzucha, kable do podłączenia symulatora do komputera, *komputer z zainstalowanym oprogramowaniem sterującym nie jest dołączony do zestawu </w:t>
            </w:r>
          </w:p>
        </w:tc>
      </w:tr>
    </w:tbl>
    <w:p w14:paraId="20FA3D66" w14:textId="77777777" w:rsidR="004A64DC" w:rsidRPr="00AB3294" w:rsidRDefault="004A64DC" w:rsidP="004A64DC">
      <w:pPr>
        <w:jc w:val="center"/>
        <w:rPr>
          <w:rFonts w:cstheme="minorHAnsi"/>
          <w:sz w:val="18"/>
          <w:szCs w:val="18"/>
          <w:lang w:eastAsia="en-US"/>
        </w:rPr>
      </w:pPr>
    </w:p>
    <w:p w14:paraId="3B122B3A" w14:textId="77777777" w:rsidR="004A64DC" w:rsidRPr="00AB3294" w:rsidRDefault="004A64DC" w:rsidP="004A64DC">
      <w:pPr>
        <w:jc w:val="center"/>
        <w:rPr>
          <w:rFonts w:cstheme="minorHAnsi"/>
          <w:sz w:val="18"/>
          <w:szCs w:val="18"/>
        </w:rPr>
      </w:pPr>
    </w:p>
    <w:p w14:paraId="43111A40" w14:textId="77777777" w:rsidR="004A64DC" w:rsidRPr="00AB3294" w:rsidRDefault="004A64DC" w:rsidP="004A64DC">
      <w:pPr>
        <w:jc w:val="center"/>
        <w:rPr>
          <w:rFonts w:cstheme="minorHAnsi"/>
          <w:sz w:val="18"/>
          <w:szCs w:val="18"/>
        </w:rPr>
      </w:pPr>
    </w:p>
    <w:p w14:paraId="5374DECC" w14:textId="77777777" w:rsidR="004A64DC" w:rsidRPr="00AB3294" w:rsidRDefault="004A64DC" w:rsidP="004A64DC">
      <w:pPr>
        <w:pStyle w:val="Akapitzlist"/>
        <w:rPr>
          <w:rFonts w:cstheme="minorHAnsi"/>
          <w:sz w:val="18"/>
          <w:szCs w:val="18"/>
        </w:rPr>
      </w:pPr>
    </w:p>
    <w:p w14:paraId="00853A0C" w14:textId="1609372E" w:rsidR="00E70FF6" w:rsidRPr="00107F5B" w:rsidRDefault="00B229B1" w:rsidP="00107F5B">
      <w:pPr>
        <w:pStyle w:val="Akapitzlist"/>
        <w:numPr>
          <w:ilvl w:val="0"/>
          <w:numId w:val="183"/>
        </w:numPr>
        <w:rPr>
          <w:rFonts w:cstheme="minorHAnsi"/>
          <w:b/>
          <w:sz w:val="28"/>
          <w:szCs w:val="28"/>
        </w:rPr>
      </w:pPr>
      <w:r w:rsidRPr="00107F5B">
        <w:rPr>
          <w:rFonts w:cstheme="minorHAnsi"/>
          <w:b/>
          <w:sz w:val="28"/>
          <w:szCs w:val="28"/>
        </w:rPr>
        <w:t>Fantom do nauki osłuchiwania z komputerem</w:t>
      </w:r>
    </w:p>
    <w:p w14:paraId="3F8E22BB" w14:textId="77777777" w:rsidR="00B229B1" w:rsidRPr="00AB3294" w:rsidRDefault="00B229B1" w:rsidP="00B229B1">
      <w:pPr>
        <w:spacing w:after="0" w:line="240" w:lineRule="auto"/>
        <w:jc w:val="center"/>
        <w:rPr>
          <w:rFonts w:eastAsiaTheme="minorHAnsi" w:cstheme="minorHAnsi"/>
          <w:sz w:val="18"/>
          <w:szCs w:val="18"/>
        </w:rPr>
      </w:pPr>
      <w:r w:rsidRPr="00AB3294">
        <w:rPr>
          <w:rFonts w:cstheme="minorHAnsi"/>
          <w:b/>
          <w:bCs/>
          <w:color w:val="0070C0"/>
          <w:sz w:val="18"/>
          <w:szCs w:val="18"/>
        </w:rPr>
        <w:t xml:space="preserve">Zaawansowany fantom do nauki osłuchiwania </w:t>
      </w:r>
    </w:p>
    <w:p w14:paraId="4AD73EDE" w14:textId="77777777" w:rsidR="00B229B1" w:rsidRPr="00AB3294" w:rsidRDefault="00B229B1" w:rsidP="00B229B1">
      <w:pPr>
        <w:jc w:val="center"/>
        <w:rPr>
          <w:rFonts w:cstheme="minorHAnsi"/>
          <w:sz w:val="18"/>
          <w:szCs w:val="18"/>
        </w:rPr>
      </w:pP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8651"/>
      </w:tblGrid>
      <w:tr w:rsidR="00B229B1" w:rsidRPr="00AB3294" w14:paraId="37FB5A42" w14:textId="77777777" w:rsidTr="00B229B1">
        <w:trPr>
          <w:cantSplit/>
          <w:jc w:val="center"/>
        </w:trPr>
        <w:tc>
          <w:tcPr>
            <w:tcW w:w="739" w:type="dxa"/>
            <w:tcBorders>
              <w:top w:val="single" w:sz="4" w:space="0" w:color="auto"/>
              <w:left w:val="single" w:sz="4" w:space="0" w:color="auto"/>
              <w:bottom w:val="single" w:sz="4" w:space="0" w:color="auto"/>
              <w:right w:val="single" w:sz="4" w:space="0" w:color="auto"/>
            </w:tcBorders>
            <w:vAlign w:val="center"/>
          </w:tcPr>
          <w:p w14:paraId="3E93A9CF" w14:textId="77777777" w:rsidR="00B229B1" w:rsidRPr="00AB3294" w:rsidRDefault="00B229B1" w:rsidP="00B229B1">
            <w:pPr>
              <w:pStyle w:val="Akapitzlist"/>
              <w:numPr>
                <w:ilvl w:val="0"/>
                <w:numId w:val="70"/>
              </w:numPr>
              <w:spacing w:after="0" w:line="256" w:lineRule="auto"/>
              <w:jc w:val="center"/>
              <w:rPr>
                <w:rFonts w:cstheme="minorHAnsi"/>
                <w:color w:val="767171" w:themeColor="background2" w:themeShade="80"/>
                <w:sz w:val="18"/>
                <w:szCs w:val="18"/>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41E637E6" w14:textId="77777777" w:rsidR="00B229B1" w:rsidRPr="00AB3294" w:rsidRDefault="00B229B1">
            <w:pPr>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Symulator w wersji tors do nauki osłuchiwania odgłosów pracy serca, płuc i jelit z obszerną biblioteką odgłosów zarówno prawidłowych jak i patologicznych. Oprogramowanie sterujące biblioteką dźwięków w języku polskim. </w:t>
            </w:r>
          </w:p>
        </w:tc>
      </w:tr>
      <w:tr w:rsidR="00B229B1" w:rsidRPr="00AB3294" w14:paraId="57299715" w14:textId="77777777" w:rsidTr="00B229B1">
        <w:trPr>
          <w:cantSplit/>
          <w:jc w:val="center"/>
        </w:trPr>
        <w:tc>
          <w:tcPr>
            <w:tcW w:w="739" w:type="dxa"/>
            <w:tcBorders>
              <w:top w:val="single" w:sz="4" w:space="0" w:color="auto"/>
              <w:left w:val="single" w:sz="4" w:space="0" w:color="auto"/>
              <w:bottom w:val="single" w:sz="4" w:space="0" w:color="auto"/>
              <w:right w:val="single" w:sz="4" w:space="0" w:color="auto"/>
            </w:tcBorders>
            <w:vAlign w:val="center"/>
          </w:tcPr>
          <w:p w14:paraId="40C25870" w14:textId="77777777" w:rsidR="00B229B1" w:rsidRPr="00AB3294" w:rsidRDefault="00B229B1" w:rsidP="00B229B1">
            <w:pPr>
              <w:pStyle w:val="Akapitzlist"/>
              <w:numPr>
                <w:ilvl w:val="0"/>
                <w:numId w:val="70"/>
              </w:numPr>
              <w:spacing w:after="0" w:line="256" w:lineRule="auto"/>
              <w:jc w:val="center"/>
              <w:rPr>
                <w:rFonts w:cstheme="minorHAnsi"/>
                <w:color w:val="767171" w:themeColor="background2" w:themeShade="80"/>
                <w:sz w:val="18"/>
                <w:szCs w:val="18"/>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7AC79EF2" w14:textId="77777777" w:rsidR="00B229B1" w:rsidRPr="00AB3294" w:rsidRDefault="00B229B1">
            <w:pPr>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Możliwość osłuchiwania dźwięków klinicznym stetoskopem bez konieczności zakładania dodatkowych przejściówek- każdy z ćwiczących może korzystać ze swojego stetoskopu. </w:t>
            </w:r>
          </w:p>
        </w:tc>
      </w:tr>
      <w:tr w:rsidR="00B229B1" w:rsidRPr="00AB3294" w14:paraId="5E2DD493" w14:textId="77777777" w:rsidTr="00B229B1">
        <w:trPr>
          <w:cantSplit/>
          <w:jc w:val="center"/>
        </w:trPr>
        <w:tc>
          <w:tcPr>
            <w:tcW w:w="739" w:type="dxa"/>
            <w:tcBorders>
              <w:top w:val="single" w:sz="4" w:space="0" w:color="auto"/>
              <w:left w:val="single" w:sz="4" w:space="0" w:color="auto"/>
              <w:bottom w:val="single" w:sz="4" w:space="0" w:color="auto"/>
              <w:right w:val="single" w:sz="4" w:space="0" w:color="auto"/>
            </w:tcBorders>
            <w:vAlign w:val="center"/>
          </w:tcPr>
          <w:p w14:paraId="7195F37E" w14:textId="77777777" w:rsidR="00B229B1" w:rsidRPr="00AB3294" w:rsidRDefault="00B229B1" w:rsidP="00B229B1">
            <w:pPr>
              <w:pStyle w:val="Akapitzlist"/>
              <w:numPr>
                <w:ilvl w:val="0"/>
                <w:numId w:val="70"/>
              </w:numPr>
              <w:spacing w:after="0" w:line="256" w:lineRule="auto"/>
              <w:jc w:val="center"/>
              <w:rPr>
                <w:rFonts w:cstheme="minorHAnsi"/>
                <w:color w:val="767171" w:themeColor="background2" w:themeShade="80"/>
                <w:sz w:val="18"/>
                <w:szCs w:val="18"/>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20AB1413" w14:textId="77777777" w:rsidR="00B229B1" w:rsidRPr="00AB3294" w:rsidRDefault="00B229B1">
            <w:pPr>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Sterowanie fantomem poprzez aplikację zainstalowaną na dowolnym urządzeniu z systemem Android lub iOS (tablet, telefon). Połączenie pomiędzy urządzeniem sterującym a fantomem poprzez Bluetooth. Do działania systemu nie jest konieczne połączenie z siecią WiFi lub Ethernet. </w:t>
            </w:r>
          </w:p>
        </w:tc>
      </w:tr>
      <w:tr w:rsidR="00B229B1" w:rsidRPr="00AB3294" w14:paraId="7C82A0D9" w14:textId="77777777" w:rsidTr="00B229B1">
        <w:trPr>
          <w:cantSplit/>
          <w:jc w:val="center"/>
        </w:trPr>
        <w:tc>
          <w:tcPr>
            <w:tcW w:w="739" w:type="dxa"/>
            <w:tcBorders>
              <w:top w:val="single" w:sz="4" w:space="0" w:color="auto"/>
              <w:left w:val="single" w:sz="4" w:space="0" w:color="auto"/>
              <w:bottom w:val="single" w:sz="4" w:space="0" w:color="auto"/>
              <w:right w:val="single" w:sz="4" w:space="0" w:color="auto"/>
            </w:tcBorders>
            <w:vAlign w:val="center"/>
          </w:tcPr>
          <w:p w14:paraId="1F40E3AC" w14:textId="77777777" w:rsidR="00B229B1" w:rsidRPr="00AB3294" w:rsidRDefault="00B229B1" w:rsidP="00B229B1">
            <w:pPr>
              <w:pStyle w:val="Akapitzlist"/>
              <w:numPr>
                <w:ilvl w:val="0"/>
                <w:numId w:val="70"/>
              </w:numPr>
              <w:spacing w:after="0" w:line="256" w:lineRule="auto"/>
              <w:jc w:val="center"/>
              <w:rPr>
                <w:rFonts w:cstheme="minorHAnsi"/>
                <w:color w:val="767171" w:themeColor="background2" w:themeShade="80"/>
                <w:sz w:val="18"/>
                <w:szCs w:val="18"/>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176AEFEA" w14:textId="77777777" w:rsidR="00B229B1" w:rsidRPr="00AB3294" w:rsidRDefault="00B229B1">
            <w:pPr>
              <w:jc w:val="both"/>
              <w:rPr>
                <w:rFonts w:cstheme="minorHAnsi"/>
                <w:color w:val="767171" w:themeColor="background2" w:themeShade="80"/>
                <w:sz w:val="18"/>
                <w:szCs w:val="18"/>
              </w:rPr>
            </w:pPr>
            <w:r w:rsidRPr="00AB3294">
              <w:rPr>
                <w:rFonts w:cstheme="minorHAnsi"/>
                <w:color w:val="767171" w:themeColor="background2" w:themeShade="80"/>
                <w:sz w:val="18"/>
                <w:szCs w:val="18"/>
              </w:rPr>
              <w:t>Fantom posiada wbudowane diody w każdym z 15 miejsc osłuchowych, co zapewnia wskazówki dla osób ćwiczących, gdzie przyłożyć stetoskop.</w:t>
            </w:r>
          </w:p>
        </w:tc>
      </w:tr>
      <w:tr w:rsidR="00B229B1" w:rsidRPr="00AB3294" w14:paraId="128D1A3E" w14:textId="77777777" w:rsidTr="00B229B1">
        <w:trPr>
          <w:cantSplit/>
          <w:trHeight w:val="553"/>
          <w:jc w:val="center"/>
        </w:trPr>
        <w:tc>
          <w:tcPr>
            <w:tcW w:w="739" w:type="dxa"/>
            <w:tcBorders>
              <w:top w:val="single" w:sz="4" w:space="0" w:color="auto"/>
              <w:left w:val="single" w:sz="4" w:space="0" w:color="auto"/>
              <w:bottom w:val="single" w:sz="4" w:space="0" w:color="auto"/>
              <w:right w:val="single" w:sz="4" w:space="0" w:color="auto"/>
            </w:tcBorders>
            <w:vAlign w:val="center"/>
          </w:tcPr>
          <w:p w14:paraId="3A61918E" w14:textId="77777777" w:rsidR="00B229B1" w:rsidRPr="00AB3294" w:rsidRDefault="00B229B1" w:rsidP="00B229B1">
            <w:pPr>
              <w:pStyle w:val="Akapitzlist"/>
              <w:numPr>
                <w:ilvl w:val="0"/>
                <w:numId w:val="70"/>
              </w:numPr>
              <w:spacing w:after="0" w:line="256" w:lineRule="auto"/>
              <w:jc w:val="center"/>
              <w:rPr>
                <w:rFonts w:cstheme="minorHAnsi"/>
                <w:color w:val="767171" w:themeColor="background2" w:themeShade="80"/>
                <w:sz w:val="18"/>
                <w:szCs w:val="18"/>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4C19BDA4" w14:textId="77777777" w:rsidR="00B229B1" w:rsidRPr="00AB3294" w:rsidRDefault="00B229B1">
            <w:pPr>
              <w:jc w:val="both"/>
              <w:rPr>
                <w:rFonts w:cstheme="minorHAnsi"/>
                <w:color w:val="767171" w:themeColor="background2" w:themeShade="80"/>
                <w:sz w:val="18"/>
                <w:szCs w:val="18"/>
              </w:rPr>
            </w:pPr>
            <w:r w:rsidRPr="00AB3294">
              <w:rPr>
                <w:rFonts w:cstheme="minorHAnsi"/>
                <w:color w:val="767171" w:themeColor="background2" w:themeShade="80"/>
                <w:sz w:val="18"/>
                <w:szCs w:val="18"/>
              </w:rPr>
              <w:t>Przyłożenie klinicznego stetoskopu do prawidłowych pod względem anatomicznym miejsc osłuchiwania skutkuje emisją zaprogramowanych odgłosów, co umożliwia sprawdzanie i rozwijanie umiejętności diagnostycznych ćwiczącego</w:t>
            </w:r>
          </w:p>
        </w:tc>
      </w:tr>
      <w:tr w:rsidR="00B229B1" w:rsidRPr="00AB3294" w14:paraId="3E64ED68" w14:textId="77777777" w:rsidTr="00B229B1">
        <w:trPr>
          <w:cantSplit/>
          <w:trHeight w:val="689"/>
          <w:jc w:val="center"/>
        </w:trPr>
        <w:tc>
          <w:tcPr>
            <w:tcW w:w="739" w:type="dxa"/>
            <w:tcBorders>
              <w:top w:val="single" w:sz="4" w:space="0" w:color="auto"/>
              <w:left w:val="single" w:sz="4" w:space="0" w:color="auto"/>
              <w:bottom w:val="single" w:sz="4" w:space="0" w:color="auto"/>
              <w:right w:val="single" w:sz="4" w:space="0" w:color="auto"/>
            </w:tcBorders>
            <w:vAlign w:val="center"/>
          </w:tcPr>
          <w:p w14:paraId="4A3471F2" w14:textId="77777777" w:rsidR="00B229B1" w:rsidRPr="00AB3294" w:rsidRDefault="00B229B1" w:rsidP="00B229B1">
            <w:pPr>
              <w:pStyle w:val="Akapitzlist"/>
              <w:numPr>
                <w:ilvl w:val="0"/>
                <w:numId w:val="70"/>
              </w:numPr>
              <w:spacing w:after="0" w:line="256" w:lineRule="auto"/>
              <w:jc w:val="center"/>
              <w:rPr>
                <w:rFonts w:cstheme="minorHAnsi"/>
                <w:color w:val="767171" w:themeColor="background2" w:themeShade="80"/>
                <w:sz w:val="18"/>
                <w:szCs w:val="18"/>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59043E4F" w14:textId="77777777" w:rsidR="00B229B1" w:rsidRPr="00AB3294" w:rsidRDefault="00B229B1">
            <w:pPr>
              <w:spacing w:after="0"/>
              <w:rPr>
                <w:rFonts w:cstheme="minorHAnsi"/>
                <w:color w:val="767171" w:themeColor="background2" w:themeShade="80"/>
                <w:sz w:val="18"/>
                <w:szCs w:val="18"/>
              </w:rPr>
            </w:pPr>
            <w:r w:rsidRPr="00AB3294">
              <w:rPr>
                <w:rFonts w:cstheme="minorHAnsi"/>
                <w:color w:val="767171" w:themeColor="background2" w:themeShade="80"/>
                <w:sz w:val="18"/>
                <w:szCs w:val="18"/>
              </w:rPr>
              <w:t>Biblioteka dostępnych odgłosów diagnostycznych obejmuje:</w:t>
            </w:r>
          </w:p>
          <w:p w14:paraId="12D73E09" w14:textId="77777777" w:rsidR="00B229B1" w:rsidRPr="00AB3294" w:rsidRDefault="00B229B1">
            <w:pPr>
              <w:spacing w:after="0"/>
              <w:rPr>
                <w:rFonts w:cstheme="minorHAnsi"/>
                <w:color w:val="767171" w:themeColor="background2" w:themeShade="80"/>
                <w:sz w:val="18"/>
                <w:szCs w:val="18"/>
              </w:rPr>
            </w:pPr>
            <w:r w:rsidRPr="00AB3294">
              <w:rPr>
                <w:rFonts w:cstheme="minorHAnsi"/>
                <w:color w:val="767171" w:themeColor="background2" w:themeShade="80"/>
                <w:sz w:val="18"/>
                <w:szCs w:val="18"/>
              </w:rPr>
              <w:t>- 37 tonów i szmerów serca emitowanych przy różnych częstotliwościach tętna</w:t>
            </w:r>
          </w:p>
          <w:p w14:paraId="667390DF" w14:textId="77777777" w:rsidR="00B229B1" w:rsidRPr="00AB3294" w:rsidRDefault="00B229B1">
            <w:pPr>
              <w:spacing w:after="0"/>
              <w:rPr>
                <w:rFonts w:cstheme="minorHAnsi"/>
                <w:color w:val="767171" w:themeColor="background2" w:themeShade="80"/>
                <w:sz w:val="18"/>
                <w:szCs w:val="18"/>
              </w:rPr>
            </w:pPr>
            <w:r w:rsidRPr="00AB3294">
              <w:rPr>
                <w:rFonts w:cstheme="minorHAnsi"/>
                <w:color w:val="767171" w:themeColor="background2" w:themeShade="80"/>
                <w:sz w:val="18"/>
                <w:szCs w:val="18"/>
              </w:rPr>
              <w:t xml:space="preserve">- 26 szmerów oddechowe </w:t>
            </w:r>
          </w:p>
          <w:p w14:paraId="7A899E4A" w14:textId="77777777" w:rsidR="00B229B1" w:rsidRPr="00AB3294" w:rsidRDefault="00B229B1">
            <w:pPr>
              <w:spacing w:after="0"/>
              <w:rPr>
                <w:rFonts w:cstheme="minorHAnsi"/>
                <w:color w:val="767171" w:themeColor="background2" w:themeShade="80"/>
                <w:sz w:val="18"/>
                <w:szCs w:val="18"/>
              </w:rPr>
            </w:pPr>
            <w:r w:rsidRPr="00AB3294">
              <w:rPr>
                <w:rFonts w:cstheme="minorHAnsi"/>
                <w:color w:val="767171" w:themeColor="background2" w:themeShade="80"/>
                <w:sz w:val="18"/>
                <w:szCs w:val="18"/>
              </w:rPr>
              <w:t>- 9 łączonych dźwięków serca i oddechu</w:t>
            </w:r>
          </w:p>
          <w:p w14:paraId="0C8A7093" w14:textId="77777777" w:rsidR="00B229B1" w:rsidRPr="00AB3294" w:rsidRDefault="00B229B1">
            <w:pPr>
              <w:spacing w:after="0"/>
              <w:rPr>
                <w:rFonts w:cstheme="minorHAnsi"/>
                <w:color w:val="767171" w:themeColor="background2" w:themeShade="80"/>
                <w:sz w:val="18"/>
                <w:szCs w:val="18"/>
              </w:rPr>
            </w:pPr>
            <w:r w:rsidRPr="00AB3294">
              <w:rPr>
                <w:rFonts w:cstheme="minorHAnsi"/>
                <w:color w:val="767171" w:themeColor="background2" w:themeShade="80"/>
                <w:sz w:val="18"/>
                <w:szCs w:val="18"/>
              </w:rPr>
              <w:t>- 11 odgłosów perystaltyki jelit</w:t>
            </w:r>
          </w:p>
          <w:p w14:paraId="360D7C43" w14:textId="77777777" w:rsidR="00B229B1" w:rsidRPr="00AB3294" w:rsidRDefault="00B229B1">
            <w:pPr>
              <w:rPr>
                <w:rFonts w:cstheme="minorHAnsi"/>
                <w:color w:val="767171" w:themeColor="background2" w:themeShade="80"/>
                <w:sz w:val="18"/>
                <w:szCs w:val="18"/>
              </w:rPr>
            </w:pPr>
            <w:r w:rsidRPr="00AB3294">
              <w:rPr>
                <w:rFonts w:cstheme="minorHAnsi"/>
                <w:color w:val="767171" w:themeColor="background2" w:themeShade="80"/>
                <w:sz w:val="18"/>
                <w:szCs w:val="18"/>
              </w:rPr>
              <w:t>- 6 dźwięków typu bruit</w:t>
            </w:r>
          </w:p>
        </w:tc>
      </w:tr>
      <w:tr w:rsidR="00B229B1" w:rsidRPr="00AB3294" w14:paraId="0DAC4500" w14:textId="77777777" w:rsidTr="00B229B1">
        <w:trPr>
          <w:cantSplit/>
          <w:trHeight w:val="689"/>
          <w:jc w:val="center"/>
        </w:trPr>
        <w:tc>
          <w:tcPr>
            <w:tcW w:w="739" w:type="dxa"/>
            <w:tcBorders>
              <w:top w:val="single" w:sz="4" w:space="0" w:color="auto"/>
              <w:left w:val="single" w:sz="4" w:space="0" w:color="auto"/>
              <w:bottom w:val="single" w:sz="4" w:space="0" w:color="auto"/>
              <w:right w:val="single" w:sz="4" w:space="0" w:color="auto"/>
            </w:tcBorders>
            <w:vAlign w:val="center"/>
          </w:tcPr>
          <w:p w14:paraId="40F48B2B" w14:textId="77777777" w:rsidR="00B229B1" w:rsidRPr="00AB3294" w:rsidRDefault="00B229B1" w:rsidP="00B229B1">
            <w:pPr>
              <w:pStyle w:val="Akapitzlist"/>
              <w:numPr>
                <w:ilvl w:val="0"/>
                <w:numId w:val="70"/>
              </w:numPr>
              <w:spacing w:after="0" w:line="256" w:lineRule="auto"/>
              <w:jc w:val="center"/>
              <w:rPr>
                <w:rFonts w:cstheme="minorHAnsi"/>
                <w:color w:val="767171" w:themeColor="background2" w:themeShade="80"/>
                <w:sz w:val="18"/>
                <w:szCs w:val="18"/>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008BC90A" w14:textId="77777777" w:rsidR="00B229B1" w:rsidRPr="00AB3294" w:rsidRDefault="00B229B1">
            <w:pPr>
              <w:jc w:val="both"/>
              <w:rPr>
                <w:rFonts w:cstheme="minorHAnsi"/>
                <w:color w:val="767171" w:themeColor="background2" w:themeShade="80"/>
                <w:sz w:val="18"/>
                <w:szCs w:val="18"/>
              </w:rPr>
            </w:pPr>
            <w:r w:rsidRPr="00AB3294">
              <w:rPr>
                <w:rFonts w:cstheme="minorHAnsi"/>
                <w:color w:val="767171" w:themeColor="background2" w:themeShade="80"/>
                <w:sz w:val="18"/>
                <w:szCs w:val="18"/>
              </w:rPr>
              <w:t>Dla każdego z tonów serca, jest wyświetlany wykres EKG</w:t>
            </w:r>
          </w:p>
        </w:tc>
      </w:tr>
      <w:tr w:rsidR="00B229B1" w:rsidRPr="00AB3294" w14:paraId="6E73532B" w14:textId="77777777" w:rsidTr="00B229B1">
        <w:trPr>
          <w:cantSplit/>
          <w:trHeight w:val="689"/>
          <w:jc w:val="center"/>
        </w:trPr>
        <w:tc>
          <w:tcPr>
            <w:tcW w:w="739" w:type="dxa"/>
            <w:tcBorders>
              <w:top w:val="single" w:sz="4" w:space="0" w:color="auto"/>
              <w:left w:val="single" w:sz="4" w:space="0" w:color="auto"/>
              <w:bottom w:val="single" w:sz="4" w:space="0" w:color="auto"/>
              <w:right w:val="single" w:sz="4" w:space="0" w:color="auto"/>
            </w:tcBorders>
            <w:vAlign w:val="center"/>
          </w:tcPr>
          <w:p w14:paraId="24DFC59A" w14:textId="77777777" w:rsidR="00B229B1" w:rsidRPr="00AB3294" w:rsidRDefault="00B229B1" w:rsidP="00B229B1">
            <w:pPr>
              <w:pStyle w:val="Akapitzlist"/>
              <w:numPr>
                <w:ilvl w:val="0"/>
                <w:numId w:val="70"/>
              </w:numPr>
              <w:spacing w:after="0" w:line="256" w:lineRule="auto"/>
              <w:jc w:val="center"/>
              <w:rPr>
                <w:rFonts w:cstheme="minorHAnsi"/>
                <w:color w:val="767171" w:themeColor="background2" w:themeShade="80"/>
                <w:sz w:val="18"/>
                <w:szCs w:val="18"/>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37AC778E" w14:textId="77777777" w:rsidR="00B229B1" w:rsidRPr="00AB3294" w:rsidRDefault="00B229B1">
            <w:pPr>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Fantom posiada wyczuwalne tętno na tętnicy płucnej </w:t>
            </w:r>
          </w:p>
        </w:tc>
      </w:tr>
      <w:tr w:rsidR="00B229B1" w:rsidRPr="00AB3294" w14:paraId="5A064BBE" w14:textId="77777777" w:rsidTr="00B229B1">
        <w:trPr>
          <w:cantSplit/>
          <w:trHeight w:val="689"/>
          <w:jc w:val="center"/>
        </w:trPr>
        <w:tc>
          <w:tcPr>
            <w:tcW w:w="739" w:type="dxa"/>
            <w:tcBorders>
              <w:top w:val="single" w:sz="4" w:space="0" w:color="auto"/>
              <w:left w:val="single" w:sz="4" w:space="0" w:color="auto"/>
              <w:bottom w:val="single" w:sz="4" w:space="0" w:color="auto"/>
              <w:right w:val="single" w:sz="4" w:space="0" w:color="auto"/>
            </w:tcBorders>
            <w:vAlign w:val="center"/>
          </w:tcPr>
          <w:p w14:paraId="594A9334" w14:textId="77777777" w:rsidR="00B229B1" w:rsidRPr="00AB3294" w:rsidRDefault="00B229B1" w:rsidP="00B229B1">
            <w:pPr>
              <w:pStyle w:val="Akapitzlist"/>
              <w:numPr>
                <w:ilvl w:val="0"/>
                <w:numId w:val="70"/>
              </w:numPr>
              <w:spacing w:after="0" w:line="256" w:lineRule="auto"/>
              <w:jc w:val="center"/>
              <w:rPr>
                <w:rFonts w:cstheme="minorHAnsi"/>
                <w:color w:val="767171" w:themeColor="background2" w:themeShade="80"/>
                <w:sz w:val="18"/>
                <w:szCs w:val="18"/>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1CFE1207" w14:textId="77777777" w:rsidR="00B229B1" w:rsidRPr="00AB3294" w:rsidRDefault="00B229B1">
            <w:pPr>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Wykonany w formie torsu z głową osoby dorosłej, umieszczony na obrotowej podstawie, która umożliwia obrót fantomu o 360 stopni. </w:t>
            </w:r>
          </w:p>
        </w:tc>
      </w:tr>
      <w:tr w:rsidR="00B229B1" w:rsidRPr="00AB3294" w14:paraId="0C1ACA5D" w14:textId="77777777" w:rsidTr="00B229B1">
        <w:trPr>
          <w:cantSplit/>
          <w:trHeight w:val="689"/>
          <w:jc w:val="center"/>
        </w:trPr>
        <w:tc>
          <w:tcPr>
            <w:tcW w:w="739" w:type="dxa"/>
            <w:tcBorders>
              <w:top w:val="single" w:sz="4" w:space="0" w:color="auto"/>
              <w:left w:val="single" w:sz="4" w:space="0" w:color="auto"/>
              <w:bottom w:val="single" w:sz="4" w:space="0" w:color="auto"/>
              <w:right w:val="single" w:sz="4" w:space="0" w:color="auto"/>
            </w:tcBorders>
            <w:vAlign w:val="center"/>
          </w:tcPr>
          <w:p w14:paraId="3E949084" w14:textId="77777777" w:rsidR="00B229B1" w:rsidRPr="00AB3294" w:rsidRDefault="00B229B1" w:rsidP="00B229B1">
            <w:pPr>
              <w:pStyle w:val="Akapitzlist"/>
              <w:numPr>
                <w:ilvl w:val="0"/>
                <w:numId w:val="70"/>
              </w:numPr>
              <w:spacing w:after="0" w:line="256" w:lineRule="auto"/>
              <w:jc w:val="center"/>
              <w:rPr>
                <w:rFonts w:cstheme="minorHAnsi"/>
                <w:color w:val="767171" w:themeColor="background2" w:themeShade="80"/>
                <w:sz w:val="18"/>
                <w:szCs w:val="18"/>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6478DF48" w14:textId="77777777" w:rsidR="00B229B1" w:rsidRPr="00AB3294" w:rsidRDefault="00B229B1">
            <w:pPr>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Oprócz możliwości osłuchiwania dźwięków standardowym, klinicznym stetoskopem, ćwiczący mogą również użyć zewnętrzne urządzenia z możliwością połączenia Bluetooth, takie jak słuchawki lub głośniki. </w:t>
            </w:r>
          </w:p>
        </w:tc>
      </w:tr>
      <w:tr w:rsidR="00B229B1" w:rsidRPr="00AB3294" w14:paraId="120A965D" w14:textId="77777777" w:rsidTr="00B229B1">
        <w:trPr>
          <w:cantSplit/>
          <w:trHeight w:val="689"/>
          <w:jc w:val="center"/>
        </w:trPr>
        <w:tc>
          <w:tcPr>
            <w:tcW w:w="739" w:type="dxa"/>
            <w:tcBorders>
              <w:top w:val="single" w:sz="4" w:space="0" w:color="auto"/>
              <w:left w:val="single" w:sz="4" w:space="0" w:color="auto"/>
              <w:bottom w:val="single" w:sz="4" w:space="0" w:color="auto"/>
              <w:right w:val="single" w:sz="4" w:space="0" w:color="auto"/>
            </w:tcBorders>
            <w:vAlign w:val="center"/>
          </w:tcPr>
          <w:p w14:paraId="7AD21943" w14:textId="77777777" w:rsidR="00B229B1" w:rsidRPr="00AB3294" w:rsidRDefault="00B229B1" w:rsidP="00B229B1">
            <w:pPr>
              <w:pStyle w:val="Akapitzlist"/>
              <w:numPr>
                <w:ilvl w:val="0"/>
                <w:numId w:val="70"/>
              </w:numPr>
              <w:spacing w:after="0" w:line="256" w:lineRule="auto"/>
              <w:jc w:val="center"/>
              <w:rPr>
                <w:rFonts w:cstheme="minorHAnsi"/>
                <w:color w:val="767171" w:themeColor="background2" w:themeShade="80"/>
                <w:sz w:val="18"/>
                <w:szCs w:val="18"/>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69202A7B" w14:textId="77777777" w:rsidR="00B229B1" w:rsidRPr="00AB3294" w:rsidRDefault="00B229B1">
            <w:pPr>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Poprzez podłączenie zewnętrznych głośników, możliwe jest prezentowanie dźwięków większej grupie. </w:t>
            </w:r>
          </w:p>
        </w:tc>
      </w:tr>
      <w:tr w:rsidR="00B229B1" w:rsidRPr="00AB3294" w14:paraId="6A262041" w14:textId="77777777" w:rsidTr="00B229B1">
        <w:trPr>
          <w:cantSplit/>
          <w:trHeight w:val="689"/>
          <w:jc w:val="center"/>
        </w:trPr>
        <w:tc>
          <w:tcPr>
            <w:tcW w:w="739" w:type="dxa"/>
            <w:tcBorders>
              <w:top w:val="single" w:sz="4" w:space="0" w:color="auto"/>
              <w:left w:val="single" w:sz="4" w:space="0" w:color="auto"/>
              <w:bottom w:val="single" w:sz="4" w:space="0" w:color="auto"/>
              <w:right w:val="single" w:sz="4" w:space="0" w:color="auto"/>
            </w:tcBorders>
            <w:vAlign w:val="center"/>
          </w:tcPr>
          <w:p w14:paraId="3B3733EB" w14:textId="77777777" w:rsidR="00B229B1" w:rsidRPr="00AB3294" w:rsidRDefault="00B229B1" w:rsidP="00B229B1">
            <w:pPr>
              <w:pStyle w:val="Akapitzlist"/>
              <w:numPr>
                <w:ilvl w:val="0"/>
                <w:numId w:val="70"/>
              </w:numPr>
              <w:spacing w:after="0" w:line="256" w:lineRule="auto"/>
              <w:jc w:val="center"/>
              <w:rPr>
                <w:rFonts w:cstheme="minorHAnsi"/>
                <w:color w:val="767171" w:themeColor="background2" w:themeShade="80"/>
                <w:sz w:val="18"/>
                <w:szCs w:val="18"/>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4FCF98CF" w14:textId="77777777" w:rsidR="00B229B1" w:rsidRPr="00AB3294" w:rsidRDefault="00B229B1">
            <w:pPr>
              <w:jc w:val="both"/>
              <w:rPr>
                <w:rFonts w:cstheme="minorHAnsi"/>
                <w:color w:val="767171" w:themeColor="background2" w:themeShade="80"/>
                <w:sz w:val="18"/>
                <w:szCs w:val="18"/>
              </w:rPr>
            </w:pPr>
            <w:r w:rsidRPr="00AB3294">
              <w:rPr>
                <w:rFonts w:cstheme="minorHAnsi"/>
                <w:color w:val="767171" w:themeColor="background2" w:themeShade="80"/>
                <w:sz w:val="18"/>
                <w:szCs w:val="18"/>
              </w:rPr>
              <w:t>Tablet z oprogramowaniem do sterowania pracą symulatora w zestawie. Oprogramowanie w języku polskim. Bezterminowa licencja na oprogramowanie symulatora.</w:t>
            </w:r>
          </w:p>
        </w:tc>
      </w:tr>
      <w:tr w:rsidR="00B229B1" w:rsidRPr="00AB3294" w14:paraId="35D407BD" w14:textId="77777777" w:rsidTr="00B229B1">
        <w:trPr>
          <w:cantSplit/>
          <w:trHeight w:val="689"/>
          <w:jc w:val="center"/>
        </w:trPr>
        <w:tc>
          <w:tcPr>
            <w:tcW w:w="739" w:type="dxa"/>
            <w:tcBorders>
              <w:top w:val="single" w:sz="4" w:space="0" w:color="auto"/>
              <w:left w:val="single" w:sz="4" w:space="0" w:color="auto"/>
              <w:bottom w:val="single" w:sz="4" w:space="0" w:color="auto"/>
              <w:right w:val="single" w:sz="4" w:space="0" w:color="auto"/>
            </w:tcBorders>
            <w:vAlign w:val="center"/>
          </w:tcPr>
          <w:p w14:paraId="53B03C66" w14:textId="77777777" w:rsidR="00B229B1" w:rsidRPr="00AB3294" w:rsidRDefault="00B229B1" w:rsidP="00B229B1">
            <w:pPr>
              <w:pStyle w:val="Akapitzlist"/>
              <w:numPr>
                <w:ilvl w:val="0"/>
                <w:numId w:val="70"/>
              </w:numPr>
              <w:spacing w:after="0" w:line="256" w:lineRule="auto"/>
              <w:jc w:val="center"/>
              <w:rPr>
                <w:rFonts w:cstheme="minorHAnsi"/>
                <w:color w:val="767171" w:themeColor="background2" w:themeShade="80"/>
                <w:sz w:val="18"/>
                <w:szCs w:val="18"/>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2B09E647" w14:textId="77777777" w:rsidR="00B229B1" w:rsidRPr="00AB3294" w:rsidRDefault="00B229B1">
            <w:pPr>
              <w:jc w:val="both"/>
              <w:rPr>
                <w:rFonts w:cstheme="minorHAnsi"/>
                <w:color w:val="767171" w:themeColor="background2" w:themeShade="80"/>
                <w:sz w:val="18"/>
                <w:szCs w:val="18"/>
              </w:rPr>
            </w:pPr>
            <w:r w:rsidRPr="00AB3294">
              <w:rPr>
                <w:rFonts w:cstheme="minorHAnsi"/>
                <w:color w:val="767171" w:themeColor="background2" w:themeShade="80"/>
                <w:sz w:val="18"/>
                <w:szCs w:val="18"/>
              </w:rPr>
              <w:t>W zestawie: fantom, tablet z oprogramowaniem, instrukcja, kabel zasilający.</w:t>
            </w:r>
          </w:p>
        </w:tc>
      </w:tr>
      <w:tr w:rsidR="00B229B1" w:rsidRPr="00AB3294" w14:paraId="0F6DBB39" w14:textId="77777777" w:rsidTr="00B229B1">
        <w:trPr>
          <w:cantSplit/>
          <w:trHeight w:val="689"/>
          <w:jc w:val="center"/>
        </w:trPr>
        <w:tc>
          <w:tcPr>
            <w:tcW w:w="739" w:type="dxa"/>
            <w:tcBorders>
              <w:top w:val="single" w:sz="4" w:space="0" w:color="auto"/>
              <w:left w:val="single" w:sz="4" w:space="0" w:color="auto"/>
              <w:bottom w:val="single" w:sz="4" w:space="0" w:color="auto"/>
              <w:right w:val="single" w:sz="4" w:space="0" w:color="auto"/>
            </w:tcBorders>
            <w:vAlign w:val="center"/>
          </w:tcPr>
          <w:p w14:paraId="22399E40" w14:textId="77777777" w:rsidR="00B229B1" w:rsidRPr="00AB3294" w:rsidRDefault="00B229B1" w:rsidP="00B229B1">
            <w:pPr>
              <w:pStyle w:val="Akapitzlist"/>
              <w:numPr>
                <w:ilvl w:val="0"/>
                <w:numId w:val="70"/>
              </w:numPr>
              <w:spacing w:after="0" w:line="256" w:lineRule="auto"/>
              <w:jc w:val="center"/>
              <w:rPr>
                <w:rFonts w:cstheme="minorHAnsi"/>
                <w:color w:val="767171" w:themeColor="background2" w:themeShade="80"/>
                <w:sz w:val="18"/>
                <w:szCs w:val="18"/>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1778C6C2" w14:textId="77777777" w:rsidR="00B229B1" w:rsidRPr="00AB3294" w:rsidRDefault="00B229B1">
            <w:pPr>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Gwarancja 36 miesięcy. </w:t>
            </w:r>
          </w:p>
        </w:tc>
      </w:tr>
    </w:tbl>
    <w:p w14:paraId="7FB43CC4" w14:textId="77777777" w:rsidR="00B229B1" w:rsidRPr="00AB3294" w:rsidRDefault="00B229B1" w:rsidP="00B229B1">
      <w:pPr>
        <w:jc w:val="center"/>
        <w:rPr>
          <w:rFonts w:cstheme="minorHAnsi"/>
          <w:sz w:val="18"/>
          <w:szCs w:val="18"/>
          <w:lang w:eastAsia="en-US"/>
        </w:rPr>
      </w:pPr>
    </w:p>
    <w:p w14:paraId="408C1AD9" w14:textId="77777777" w:rsidR="00B229B1" w:rsidRPr="00AB3294" w:rsidRDefault="00B229B1" w:rsidP="00B229B1">
      <w:pPr>
        <w:jc w:val="center"/>
        <w:rPr>
          <w:rFonts w:cstheme="minorHAnsi"/>
          <w:sz w:val="18"/>
          <w:szCs w:val="18"/>
        </w:rPr>
      </w:pPr>
    </w:p>
    <w:p w14:paraId="3A172BE9" w14:textId="40381DA9" w:rsidR="00B229B1" w:rsidRPr="00107F5B" w:rsidRDefault="00B229B1" w:rsidP="00107F5B">
      <w:pPr>
        <w:pStyle w:val="Akapitzlist"/>
        <w:numPr>
          <w:ilvl w:val="0"/>
          <w:numId w:val="183"/>
        </w:numPr>
        <w:rPr>
          <w:rFonts w:cstheme="minorHAnsi"/>
          <w:b/>
          <w:sz w:val="28"/>
          <w:szCs w:val="28"/>
        </w:rPr>
      </w:pPr>
      <w:r w:rsidRPr="00107F5B">
        <w:rPr>
          <w:rFonts w:cstheme="minorHAnsi"/>
          <w:b/>
          <w:sz w:val="28"/>
          <w:szCs w:val="28"/>
        </w:rPr>
        <w:t>Zaawansowany symulator porodowy z modułem ginekologicznym, chwytami leopolda oraz opieką poporodową</w:t>
      </w:r>
    </w:p>
    <w:p w14:paraId="59892B0E" w14:textId="77777777" w:rsidR="00B229B1" w:rsidRPr="00AB3294" w:rsidRDefault="00B229B1" w:rsidP="00B229B1">
      <w:pPr>
        <w:rPr>
          <w:rFonts w:eastAsia="Arial" w:cstheme="minorHAnsi"/>
          <w:b/>
          <w:sz w:val="18"/>
          <w:szCs w:val="18"/>
        </w:rPr>
      </w:pPr>
    </w:p>
    <w:tbl>
      <w:tblPr>
        <w:tblW w:w="10635" w:type="dxa"/>
        <w:tblInd w:w="-497" w:type="dxa"/>
        <w:tblLayout w:type="fixed"/>
        <w:tblLook w:val="0400" w:firstRow="0" w:lastRow="0" w:firstColumn="0" w:lastColumn="0" w:noHBand="0" w:noVBand="1"/>
      </w:tblPr>
      <w:tblGrid>
        <w:gridCol w:w="701"/>
        <w:gridCol w:w="6391"/>
        <w:gridCol w:w="1701"/>
        <w:gridCol w:w="1842"/>
      </w:tblGrid>
      <w:tr w:rsidR="00B229B1" w:rsidRPr="00AB3294" w14:paraId="521DD32D" w14:textId="77777777" w:rsidTr="00B229B1">
        <w:trPr>
          <w:trHeight w:val="4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DDD9C3"/>
            <w:hideMark/>
          </w:tcPr>
          <w:p w14:paraId="7E45AD7F" w14:textId="77777777" w:rsidR="00B229B1" w:rsidRPr="00AB3294" w:rsidRDefault="00B229B1">
            <w:pPr>
              <w:spacing w:after="200" w:line="276" w:lineRule="auto"/>
              <w:jc w:val="center"/>
              <w:rPr>
                <w:rFonts w:cstheme="minorHAnsi"/>
                <w:b/>
                <w:sz w:val="18"/>
                <w:szCs w:val="18"/>
              </w:rPr>
            </w:pPr>
            <w:r w:rsidRPr="00AB3294">
              <w:rPr>
                <w:rFonts w:cstheme="minorHAnsi"/>
                <w:b/>
                <w:sz w:val="18"/>
                <w:szCs w:val="18"/>
              </w:rPr>
              <w:t>SYMULTOR KOBIETY RODZĄCEJ</w:t>
            </w:r>
          </w:p>
        </w:tc>
      </w:tr>
      <w:tr w:rsidR="00B229B1" w:rsidRPr="00AB3294" w14:paraId="509CE764" w14:textId="77777777" w:rsidTr="00B229B1">
        <w:trPr>
          <w:trHeight w:val="300"/>
        </w:trPr>
        <w:tc>
          <w:tcPr>
            <w:tcW w:w="7090"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5D3B50DE" w14:textId="77777777" w:rsidR="00B229B1" w:rsidRPr="00AB3294" w:rsidRDefault="00B229B1">
            <w:pPr>
              <w:jc w:val="center"/>
              <w:rPr>
                <w:rFonts w:cstheme="minorHAnsi"/>
                <w:b/>
                <w:sz w:val="18"/>
                <w:szCs w:val="18"/>
              </w:rPr>
            </w:pPr>
            <w:r w:rsidRPr="00AB3294">
              <w:rPr>
                <w:rFonts w:cstheme="minorHAnsi"/>
                <w:b/>
                <w:sz w:val="18"/>
                <w:szCs w:val="18"/>
              </w:rPr>
              <w:t>Pełna nazwa, typ lub model symulatora**</w:t>
            </w:r>
          </w:p>
          <w:p w14:paraId="479A4797" w14:textId="77777777" w:rsidR="00B229B1" w:rsidRPr="00AB3294" w:rsidRDefault="00B229B1">
            <w:pPr>
              <w:jc w:val="center"/>
              <w:rPr>
                <w:rFonts w:cstheme="minorHAnsi"/>
                <w:b/>
                <w:i/>
                <w:sz w:val="18"/>
                <w:szCs w:val="18"/>
              </w:rPr>
            </w:pPr>
          </w:p>
        </w:tc>
        <w:tc>
          <w:tcPr>
            <w:tcW w:w="3542" w:type="dxa"/>
            <w:gridSpan w:val="2"/>
            <w:tcBorders>
              <w:top w:val="single" w:sz="4" w:space="0" w:color="000000"/>
              <w:left w:val="nil"/>
              <w:bottom w:val="single" w:sz="4" w:space="0" w:color="000000"/>
              <w:right w:val="single" w:sz="4" w:space="0" w:color="000000"/>
            </w:tcBorders>
            <w:vAlign w:val="center"/>
          </w:tcPr>
          <w:p w14:paraId="04B937C3" w14:textId="77777777" w:rsidR="00B229B1" w:rsidRPr="00AB3294" w:rsidRDefault="00B229B1">
            <w:pPr>
              <w:spacing w:after="200" w:line="276" w:lineRule="auto"/>
              <w:jc w:val="center"/>
              <w:rPr>
                <w:rFonts w:cstheme="minorHAnsi"/>
                <w:sz w:val="18"/>
                <w:szCs w:val="18"/>
              </w:rPr>
            </w:pPr>
          </w:p>
        </w:tc>
      </w:tr>
      <w:tr w:rsidR="00B229B1" w:rsidRPr="00AB3294" w14:paraId="75045862" w14:textId="77777777" w:rsidTr="00B229B1">
        <w:trPr>
          <w:trHeight w:val="420"/>
        </w:trPr>
        <w:tc>
          <w:tcPr>
            <w:tcW w:w="7090"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hideMark/>
          </w:tcPr>
          <w:p w14:paraId="2E65BFF8" w14:textId="77777777" w:rsidR="00B229B1" w:rsidRPr="00AB3294" w:rsidRDefault="00B229B1">
            <w:pPr>
              <w:jc w:val="center"/>
              <w:rPr>
                <w:rFonts w:cstheme="minorHAnsi"/>
                <w:b/>
                <w:i/>
                <w:sz w:val="18"/>
                <w:szCs w:val="18"/>
              </w:rPr>
            </w:pPr>
            <w:r w:rsidRPr="00AB3294">
              <w:rPr>
                <w:rFonts w:cstheme="minorHAnsi"/>
                <w:b/>
                <w:sz w:val="18"/>
                <w:szCs w:val="18"/>
              </w:rPr>
              <w:t>Producent, podać pełną nazwę i adres**</w:t>
            </w:r>
          </w:p>
        </w:tc>
        <w:tc>
          <w:tcPr>
            <w:tcW w:w="3542" w:type="dxa"/>
            <w:gridSpan w:val="2"/>
            <w:tcBorders>
              <w:top w:val="single" w:sz="4" w:space="0" w:color="000000"/>
              <w:left w:val="nil"/>
              <w:bottom w:val="single" w:sz="4" w:space="0" w:color="000000"/>
              <w:right w:val="single" w:sz="4" w:space="0" w:color="000000"/>
            </w:tcBorders>
            <w:vAlign w:val="center"/>
          </w:tcPr>
          <w:p w14:paraId="1082625E" w14:textId="77777777" w:rsidR="00B229B1" w:rsidRPr="00AB3294" w:rsidRDefault="00B229B1">
            <w:pPr>
              <w:spacing w:after="200"/>
              <w:jc w:val="center"/>
              <w:rPr>
                <w:rFonts w:cstheme="minorHAnsi"/>
                <w:sz w:val="18"/>
                <w:szCs w:val="18"/>
              </w:rPr>
            </w:pPr>
          </w:p>
        </w:tc>
      </w:tr>
      <w:tr w:rsidR="00B229B1" w:rsidRPr="00AB3294" w14:paraId="566A7C2A"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shd w:val="clear" w:color="auto" w:fill="DDD9C3"/>
            <w:vAlign w:val="center"/>
            <w:hideMark/>
          </w:tcPr>
          <w:p w14:paraId="42BF9632" w14:textId="77777777" w:rsidR="00B229B1" w:rsidRPr="00AB3294" w:rsidRDefault="00B229B1">
            <w:pPr>
              <w:jc w:val="center"/>
              <w:rPr>
                <w:rFonts w:cstheme="minorHAnsi"/>
                <w:b/>
                <w:sz w:val="18"/>
                <w:szCs w:val="18"/>
              </w:rPr>
            </w:pPr>
            <w:r w:rsidRPr="00AB3294">
              <w:rPr>
                <w:rFonts w:cstheme="minorHAnsi"/>
                <w:b/>
                <w:sz w:val="18"/>
                <w:szCs w:val="18"/>
              </w:rPr>
              <w:t>L.p.</w:t>
            </w:r>
          </w:p>
        </w:tc>
        <w:tc>
          <w:tcPr>
            <w:tcW w:w="6389" w:type="dxa"/>
            <w:tcBorders>
              <w:top w:val="single" w:sz="4" w:space="0" w:color="000000"/>
              <w:left w:val="nil"/>
              <w:bottom w:val="single" w:sz="4" w:space="0" w:color="000000"/>
              <w:right w:val="single" w:sz="4" w:space="0" w:color="000000"/>
            </w:tcBorders>
            <w:shd w:val="clear" w:color="auto" w:fill="DDD9C3"/>
            <w:vAlign w:val="center"/>
            <w:hideMark/>
          </w:tcPr>
          <w:p w14:paraId="4AF1D9E6" w14:textId="77777777" w:rsidR="00B229B1" w:rsidRPr="00AB3294" w:rsidRDefault="00B229B1">
            <w:pPr>
              <w:jc w:val="center"/>
              <w:rPr>
                <w:rFonts w:cstheme="minorHAnsi"/>
                <w:b/>
                <w:sz w:val="18"/>
                <w:szCs w:val="18"/>
              </w:rPr>
            </w:pPr>
            <w:r w:rsidRPr="00AB3294">
              <w:rPr>
                <w:rFonts w:cstheme="minorHAnsi"/>
                <w:b/>
                <w:i/>
                <w:sz w:val="18"/>
                <w:szCs w:val="18"/>
              </w:rPr>
              <w:t>Szczegółowy opis wymaganych parametrów technicznych, funkcjonalnych i użytkowych przedmiotu zamówienia</w:t>
            </w:r>
          </w:p>
        </w:tc>
        <w:tc>
          <w:tcPr>
            <w:tcW w:w="1701" w:type="dxa"/>
            <w:tcBorders>
              <w:top w:val="single" w:sz="4" w:space="0" w:color="000000"/>
              <w:left w:val="nil"/>
              <w:bottom w:val="single" w:sz="4" w:space="0" w:color="000000"/>
              <w:right w:val="single" w:sz="4" w:space="0" w:color="000000"/>
            </w:tcBorders>
            <w:shd w:val="clear" w:color="auto" w:fill="DDD9C3"/>
            <w:vAlign w:val="center"/>
            <w:hideMark/>
          </w:tcPr>
          <w:p w14:paraId="3B412F50" w14:textId="77777777" w:rsidR="00B229B1" w:rsidRPr="00AB3294" w:rsidRDefault="00B229B1">
            <w:pPr>
              <w:jc w:val="center"/>
              <w:rPr>
                <w:rFonts w:cstheme="minorHAnsi"/>
                <w:b/>
                <w:sz w:val="18"/>
                <w:szCs w:val="18"/>
              </w:rPr>
            </w:pPr>
            <w:r w:rsidRPr="00AB3294">
              <w:rPr>
                <w:rFonts w:cstheme="minorHAnsi"/>
                <w:b/>
                <w:sz w:val="18"/>
                <w:szCs w:val="18"/>
              </w:rPr>
              <w:t>Parametr wymagany</w:t>
            </w:r>
          </w:p>
        </w:tc>
        <w:tc>
          <w:tcPr>
            <w:tcW w:w="1841" w:type="dxa"/>
            <w:tcBorders>
              <w:top w:val="single" w:sz="4" w:space="0" w:color="000000"/>
              <w:left w:val="nil"/>
              <w:bottom w:val="single" w:sz="4" w:space="0" w:color="000000"/>
              <w:right w:val="single" w:sz="4" w:space="0" w:color="000000"/>
            </w:tcBorders>
            <w:shd w:val="clear" w:color="auto" w:fill="DDD9C3"/>
            <w:vAlign w:val="center"/>
            <w:hideMark/>
          </w:tcPr>
          <w:p w14:paraId="4EC0D2F9" w14:textId="77777777" w:rsidR="00B229B1" w:rsidRPr="00AB3294" w:rsidRDefault="00B229B1">
            <w:pPr>
              <w:jc w:val="center"/>
              <w:rPr>
                <w:rFonts w:cstheme="minorHAnsi"/>
                <w:b/>
                <w:sz w:val="18"/>
                <w:szCs w:val="18"/>
              </w:rPr>
            </w:pPr>
            <w:r w:rsidRPr="00AB3294">
              <w:rPr>
                <w:rFonts w:cstheme="minorHAnsi"/>
                <w:b/>
                <w:sz w:val="18"/>
                <w:szCs w:val="18"/>
              </w:rPr>
              <w:t>Parametr oferowany*</w:t>
            </w:r>
          </w:p>
        </w:tc>
      </w:tr>
      <w:tr w:rsidR="00B229B1" w:rsidRPr="00AB3294" w14:paraId="14EAE08B"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shd w:val="clear" w:color="auto" w:fill="DDD9C3"/>
            <w:vAlign w:val="center"/>
            <w:hideMark/>
          </w:tcPr>
          <w:p w14:paraId="4E2A2BB4" w14:textId="77777777" w:rsidR="00B229B1" w:rsidRPr="00AB3294" w:rsidRDefault="00B229B1">
            <w:pPr>
              <w:jc w:val="center"/>
              <w:rPr>
                <w:rFonts w:cstheme="minorHAnsi"/>
                <w:b/>
                <w:sz w:val="18"/>
                <w:szCs w:val="18"/>
              </w:rPr>
            </w:pPr>
            <w:r w:rsidRPr="00AB3294">
              <w:rPr>
                <w:rFonts w:cstheme="minorHAnsi"/>
                <w:b/>
                <w:sz w:val="18"/>
                <w:szCs w:val="18"/>
              </w:rPr>
              <w:t>a</w:t>
            </w:r>
          </w:p>
        </w:tc>
        <w:tc>
          <w:tcPr>
            <w:tcW w:w="6389" w:type="dxa"/>
            <w:tcBorders>
              <w:top w:val="single" w:sz="4" w:space="0" w:color="000000"/>
              <w:left w:val="nil"/>
              <w:bottom w:val="single" w:sz="4" w:space="0" w:color="000000"/>
              <w:right w:val="single" w:sz="4" w:space="0" w:color="000000"/>
            </w:tcBorders>
            <w:shd w:val="clear" w:color="auto" w:fill="DDD9C3"/>
            <w:vAlign w:val="center"/>
            <w:hideMark/>
          </w:tcPr>
          <w:p w14:paraId="42DB6711" w14:textId="77777777" w:rsidR="00B229B1" w:rsidRPr="00AB3294" w:rsidRDefault="00B229B1">
            <w:pPr>
              <w:jc w:val="center"/>
              <w:rPr>
                <w:rFonts w:cstheme="minorHAnsi"/>
                <w:b/>
                <w:sz w:val="18"/>
                <w:szCs w:val="18"/>
              </w:rPr>
            </w:pPr>
            <w:r w:rsidRPr="00AB3294">
              <w:rPr>
                <w:rFonts w:cstheme="minorHAnsi"/>
                <w:b/>
                <w:sz w:val="18"/>
                <w:szCs w:val="18"/>
              </w:rPr>
              <w:t>b</w:t>
            </w:r>
          </w:p>
        </w:tc>
        <w:tc>
          <w:tcPr>
            <w:tcW w:w="1701" w:type="dxa"/>
            <w:tcBorders>
              <w:top w:val="single" w:sz="4" w:space="0" w:color="000000"/>
              <w:left w:val="nil"/>
              <w:bottom w:val="single" w:sz="4" w:space="0" w:color="000000"/>
              <w:right w:val="single" w:sz="4" w:space="0" w:color="000000"/>
            </w:tcBorders>
            <w:shd w:val="clear" w:color="auto" w:fill="DDD9C3"/>
            <w:vAlign w:val="center"/>
            <w:hideMark/>
          </w:tcPr>
          <w:p w14:paraId="760DC65F" w14:textId="77777777" w:rsidR="00B229B1" w:rsidRPr="00AB3294" w:rsidRDefault="00B229B1">
            <w:pPr>
              <w:jc w:val="center"/>
              <w:rPr>
                <w:rFonts w:cstheme="minorHAnsi"/>
                <w:b/>
                <w:sz w:val="18"/>
                <w:szCs w:val="18"/>
              </w:rPr>
            </w:pPr>
            <w:r w:rsidRPr="00AB3294">
              <w:rPr>
                <w:rFonts w:cstheme="minorHAnsi"/>
                <w:b/>
                <w:sz w:val="18"/>
                <w:szCs w:val="18"/>
              </w:rPr>
              <w:t>c</w:t>
            </w:r>
          </w:p>
        </w:tc>
        <w:tc>
          <w:tcPr>
            <w:tcW w:w="1841" w:type="dxa"/>
            <w:tcBorders>
              <w:top w:val="single" w:sz="4" w:space="0" w:color="000000"/>
              <w:left w:val="nil"/>
              <w:bottom w:val="single" w:sz="4" w:space="0" w:color="000000"/>
              <w:right w:val="single" w:sz="4" w:space="0" w:color="000000"/>
            </w:tcBorders>
            <w:shd w:val="clear" w:color="auto" w:fill="DDD9C3"/>
            <w:vAlign w:val="center"/>
            <w:hideMark/>
          </w:tcPr>
          <w:p w14:paraId="09802A7E" w14:textId="77777777" w:rsidR="00B229B1" w:rsidRPr="00AB3294" w:rsidRDefault="00B229B1">
            <w:pPr>
              <w:jc w:val="center"/>
              <w:rPr>
                <w:rFonts w:cstheme="minorHAnsi"/>
                <w:b/>
                <w:sz w:val="18"/>
                <w:szCs w:val="18"/>
              </w:rPr>
            </w:pPr>
            <w:r w:rsidRPr="00AB3294">
              <w:rPr>
                <w:rFonts w:cstheme="minorHAnsi"/>
                <w:b/>
                <w:sz w:val="18"/>
                <w:szCs w:val="18"/>
              </w:rPr>
              <w:t>d</w:t>
            </w:r>
          </w:p>
        </w:tc>
      </w:tr>
      <w:tr w:rsidR="00B229B1" w:rsidRPr="00AB3294" w14:paraId="65FD1890" w14:textId="77777777" w:rsidTr="00B229B1">
        <w:trPr>
          <w:trHeight w:val="4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2F2F2"/>
            <w:hideMark/>
          </w:tcPr>
          <w:p w14:paraId="11B4F3E3" w14:textId="77777777" w:rsidR="00B229B1" w:rsidRPr="00AB3294" w:rsidRDefault="00B229B1">
            <w:pPr>
              <w:spacing w:after="200" w:line="276" w:lineRule="auto"/>
              <w:jc w:val="center"/>
              <w:rPr>
                <w:rFonts w:cstheme="minorHAnsi"/>
                <w:sz w:val="18"/>
                <w:szCs w:val="18"/>
              </w:rPr>
            </w:pPr>
            <w:r w:rsidRPr="00AB3294">
              <w:rPr>
                <w:rFonts w:cstheme="minorHAnsi"/>
                <w:sz w:val="18"/>
                <w:szCs w:val="18"/>
              </w:rPr>
              <w:lastRenderedPageBreak/>
              <w:t>DANE PODSTAWOWE</w:t>
            </w:r>
          </w:p>
        </w:tc>
      </w:tr>
      <w:tr w:rsidR="00B229B1" w:rsidRPr="00AB3294" w14:paraId="453E17DD"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39A448FE"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w:t>
            </w:r>
          </w:p>
        </w:tc>
        <w:tc>
          <w:tcPr>
            <w:tcW w:w="6389" w:type="dxa"/>
            <w:tcBorders>
              <w:top w:val="single" w:sz="4" w:space="0" w:color="000000"/>
              <w:left w:val="nil"/>
              <w:bottom w:val="single" w:sz="4" w:space="0" w:color="000000"/>
              <w:right w:val="single" w:sz="4" w:space="0" w:color="000000"/>
            </w:tcBorders>
            <w:hideMark/>
          </w:tcPr>
          <w:p w14:paraId="6E911BB3" w14:textId="77777777" w:rsidR="00B229B1" w:rsidRPr="00AB3294" w:rsidRDefault="00B229B1">
            <w:pPr>
              <w:ind w:left="40"/>
              <w:rPr>
                <w:rFonts w:cstheme="minorHAnsi"/>
                <w:sz w:val="18"/>
                <w:szCs w:val="18"/>
              </w:rPr>
            </w:pPr>
            <w:r w:rsidRPr="00AB3294">
              <w:rPr>
                <w:rFonts w:cstheme="minorHAnsi"/>
                <w:sz w:val="18"/>
                <w:szCs w:val="18"/>
              </w:rPr>
              <w:t>Zaawansowany, bezprzewodowy symulator kobiety rodzącej i noworodka, odwzorowujący cechy ciała ludzkiego, takie jak wygląd, wzrost oraz fizjologiczny zakres ruchów w stawach.</w:t>
            </w:r>
          </w:p>
        </w:tc>
        <w:tc>
          <w:tcPr>
            <w:tcW w:w="1701" w:type="dxa"/>
            <w:tcBorders>
              <w:top w:val="single" w:sz="4" w:space="0" w:color="000000"/>
              <w:left w:val="nil"/>
              <w:bottom w:val="single" w:sz="4" w:space="0" w:color="000000"/>
              <w:right w:val="single" w:sz="4" w:space="0" w:color="000000"/>
            </w:tcBorders>
            <w:vAlign w:val="center"/>
            <w:hideMark/>
          </w:tcPr>
          <w:p w14:paraId="4FE0A3A7"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77F320CC" w14:textId="77777777" w:rsidR="00B229B1" w:rsidRPr="00AB3294" w:rsidRDefault="00B229B1">
            <w:pPr>
              <w:jc w:val="center"/>
              <w:rPr>
                <w:rFonts w:cstheme="minorHAnsi"/>
                <w:sz w:val="18"/>
                <w:szCs w:val="18"/>
              </w:rPr>
            </w:pPr>
          </w:p>
        </w:tc>
      </w:tr>
      <w:tr w:rsidR="00B229B1" w:rsidRPr="00AB3294" w14:paraId="3C0F899D"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7A264688"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2.</w:t>
            </w:r>
          </w:p>
        </w:tc>
        <w:tc>
          <w:tcPr>
            <w:tcW w:w="6389" w:type="dxa"/>
            <w:tcBorders>
              <w:top w:val="single" w:sz="4" w:space="0" w:color="000000"/>
              <w:left w:val="nil"/>
              <w:bottom w:val="single" w:sz="4" w:space="0" w:color="000000"/>
              <w:right w:val="single" w:sz="4" w:space="0" w:color="000000"/>
            </w:tcBorders>
            <w:hideMark/>
          </w:tcPr>
          <w:p w14:paraId="296CDA06" w14:textId="77777777" w:rsidR="00B229B1" w:rsidRPr="00AB3294" w:rsidRDefault="00B229B1">
            <w:pPr>
              <w:ind w:left="40"/>
              <w:rPr>
                <w:rFonts w:cstheme="minorHAnsi"/>
                <w:sz w:val="18"/>
                <w:szCs w:val="18"/>
              </w:rPr>
            </w:pPr>
            <w:r w:rsidRPr="00AB3294">
              <w:rPr>
                <w:rFonts w:cstheme="minorHAnsi"/>
                <w:sz w:val="18"/>
                <w:szCs w:val="18"/>
              </w:rPr>
              <w:t>System symulacji porodu automatycznego w oparciu o silnik elektryczny.</w:t>
            </w:r>
          </w:p>
        </w:tc>
        <w:tc>
          <w:tcPr>
            <w:tcW w:w="1701" w:type="dxa"/>
            <w:tcBorders>
              <w:top w:val="single" w:sz="4" w:space="0" w:color="000000"/>
              <w:left w:val="nil"/>
              <w:bottom w:val="single" w:sz="4" w:space="0" w:color="000000"/>
              <w:right w:val="single" w:sz="4" w:space="0" w:color="000000"/>
            </w:tcBorders>
            <w:vAlign w:val="center"/>
            <w:hideMark/>
          </w:tcPr>
          <w:p w14:paraId="4FF4F384"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032EF8E8" w14:textId="77777777" w:rsidR="00B229B1" w:rsidRPr="00AB3294" w:rsidRDefault="00B229B1">
            <w:pPr>
              <w:jc w:val="center"/>
              <w:rPr>
                <w:rFonts w:cstheme="minorHAnsi"/>
                <w:sz w:val="18"/>
                <w:szCs w:val="18"/>
              </w:rPr>
            </w:pPr>
          </w:p>
        </w:tc>
      </w:tr>
      <w:tr w:rsidR="00B229B1" w:rsidRPr="00AB3294" w14:paraId="20F54388"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3B1F21C2"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3.</w:t>
            </w:r>
          </w:p>
        </w:tc>
        <w:tc>
          <w:tcPr>
            <w:tcW w:w="6389" w:type="dxa"/>
            <w:tcBorders>
              <w:top w:val="single" w:sz="4" w:space="0" w:color="000000"/>
              <w:left w:val="nil"/>
              <w:bottom w:val="single" w:sz="4" w:space="0" w:color="000000"/>
              <w:right w:val="single" w:sz="4" w:space="0" w:color="000000"/>
            </w:tcBorders>
            <w:hideMark/>
          </w:tcPr>
          <w:p w14:paraId="345ED22A" w14:textId="77777777" w:rsidR="00B229B1" w:rsidRPr="00AB3294" w:rsidRDefault="00B229B1">
            <w:pPr>
              <w:ind w:left="40"/>
              <w:rPr>
                <w:rFonts w:cstheme="minorHAnsi"/>
                <w:sz w:val="18"/>
                <w:szCs w:val="18"/>
              </w:rPr>
            </w:pPr>
            <w:r w:rsidRPr="00AB3294">
              <w:rPr>
                <w:rFonts w:cstheme="minorHAnsi"/>
                <w:sz w:val="18"/>
                <w:szCs w:val="18"/>
              </w:rPr>
              <w:t>Funkcja automatycznej transmisji parametrów rodzącego się płodu do symulatora noworodka wysokiej wierności w celu utrzymania ciągłości symulacji.</w:t>
            </w:r>
          </w:p>
        </w:tc>
        <w:tc>
          <w:tcPr>
            <w:tcW w:w="1701" w:type="dxa"/>
            <w:tcBorders>
              <w:top w:val="single" w:sz="4" w:space="0" w:color="000000"/>
              <w:left w:val="nil"/>
              <w:bottom w:val="single" w:sz="4" w:space="0" w:color="000000"/>
              <w:right w:val="single" w:sz="4" w:space="0" w:color="000000"/>
            </w:tcBorders>
            <w:vAlign w:val="center"/>
            <w:hideMark/>
          </w:tcPr>
          <w:p w14:paraId="34B1620F"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140BBA42" w14:textId="77777777" w:rsidR="00B229B1" w:rsidRPr="00AB3294" w:rsidRDefault="00B229B1">
            <w:pPr>
              <w:jc w:val="center"/>
              <w:rPr>
                <w:rFonts w:cstheme="minorHAnsi"/>
                <w:sz w:val="18"/>
                <w:szCs w:val="18"/>
              </w:rPr>
            </w:pPr>
          </w:p>
        </w:tc>
      </w:tr>
      <w:tr w:rsidR="00B229B1" w:rsidRPr="00AB3294" w14:paraId="64E5E2BA"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7C2C6BCE"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4.</w:t>
            </w:r>
          </w:p>
        </w:tc>
        <w:tc>
          <w:tcPr>
            <w:tcW w:w="6389" w:type="dxa"/>
            <w:tcBorders>
              <w:top w:val="single" w:sz="4" w:space="0" w:color="000000"/>
              <w:left w:val="nil"/>
              <w:bottom w:val="single" w:sz="4" w:space="0" w:color="000000"/>
              <w:right w:val="single" w:sz="4" w:space="0" w:color="000000"/>
            </w:tcBorders>
            <w:hideMark/>
          </w:tcPr>
          <w:p w14:paraId="4F30AEE7" w14:textId="77777777" w:rsidR="00B229B1" w:rsidRPr="00AB3294" w:rsidRDefault="00B229B1">
            <w:pPr>
              <w:rPr>
                <w:rFonts w:cstheme="minorHAnsi"/>
                <w:sz w:val="18"/>
                <w:szCs w:val="18"/>
              </w:rPr>
            </w:pPr>
            <w:r w:rsidRPr="00AB3294">
              <w:rPr>
                <w:rFonts w:cstheme="minorHAnsi"/>
                <w:sz w:val="18"/>
                <w:szCs w:val="18"/>
              </w:rPr>
              <w:t>Funkcja całkowicie bezprzewodowej symulacji. Połączenie  radiowe pomiędzy manekinem a komputerem sterującym jego pracą. Możliwość przewodowego połączenia symulatora ze sterownią za pomocą kabla.</w:t>
            </w:r>
          </w:p>
        </w:tc>
        <w:tc>
          <w:tcPr>
            <w:tcW w:w="1701" w:type="dxa"/>
            <w:tcBorders>
              <w:top w:val="single" w:sz="4" w:space="0" w:color="000000"/>
              <w:left w:val="nil"/>
              <w:bottom w:val="single" w:sz="4" w:space="0" w:color="000000"/>
              <w:right w:val="single" w:sz="4" w:space="0" w:color="000000"/>
            </w:tcBorders>
            <w:vAlign w:val="center"/>
            <w:hideMark/>
          </w:tcPr>
          <w:p w14:paraId="19B2B182"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775076AE" w14:textId="77777777" w:rsidR="00B229B1" w:rsidRPr="00AB3294" w:rsidRDefault="00B229B1">
            <w:pPr>
              <w:jc w:val="center"/>
              <w:rPr>
                <w:rFonts w:cstheme="minorHAnsi"/>
                <w:sz w:val="18"/>
                <w:szCs w:val="18"/>
              </w:rPr>
            </w:pPr>
          </w:p>
        </w:tc>
      </w:tr>
      <w:tr w:rsidR="00B229B1" w:rsidRPr="00AB3294" w14:paraId="3BE7E9D8"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6237DA9A"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5.</w:t>
            </w:r>
          </w:p>
        </w:tc>
        <w:tc>
          <w:tcPr>
            <w:tcW w:w="6389" w:type="dxa"/>
            <w:tcBorders>
              <w:top w:val="single" w:sz="4" w:space="0" w:color="000000"/>
              <w:left w:val="nil"/>
              <w:bottom w:val="single" w:sz="4" w:space="0" w:color="000000"/>
              <w:right w:val="single" w:sz="4" w:space="0" w:color="000000"/>
            </w:tcBorders>
            <w:hideMark/>
          </w:tcPr>
          <w:p w14:paraId="13CA2867" w14:textId="77777777" w:rsidR="00B229B1" w:rsidRPr="00AB3294" w:rsidRDefault="00B229B1">
            <w:pPr>
              <w:rPr>
                <w:rFonts w:cstheme="minorHAnsi"/>
                <w:sz w:val="18"/>
                <w:szCs w:val="18"/>
              </w:rPr>
            </w:pPr>
            <w:r w:rsidRPr="00AB3294">
              <w:rPr>
                <w:rFonts w:cstheme="minorHAnsi"/>
                <w:sz w:val="18"/>
                <w:szCs w:val="18"/>
              </w:rPr>
              <w:t>Funkcja wykorzystania sprzętu medycznego do oceny tętna płodu, KTG, pomiaru saturacji tlenem, oscylometrycznego pomiaru ciśnienia, ręcznego pomiaru ciśnienia mankietem.</w:t>
            </w:r>
          </w:p>
        </w:tc>
        <w:tc>
          <w:tcPr>
            <w:tcW w:w="1701" w:type="dxa"/>
            <w:tcBorders>
              <w:top w:val="single" w:sz="4" w:space="0" w:color="000000"/>
              <w:left w:val="nil"/>
              <w:bottom w:val="single" w:sz="4" w:space="0" w:color="000000"/>
              <w:right w:val="single" w:sz="4" w:space="0" w:color="000000"/>
            </w:tcBorders>
            <w:vAlign w:val="center"/>
            <w:hideMark/>
          </w:tcPr>
          <w:p w14:paraId="4D7CC4D2"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4697781E" w14:textId="77777777" w:rsidR="00B229B1" w:rsidRPr="00AB3294" w:rsidRDefault="00B229B1">
            <w:pPr>
              <w:jc w:val="center"/>
              <w:rPr>
                <w:rFonts w:cstheme="minorHAnsi"/>
                <w:sz w:val="18"/>
                <w:szCs w:val="18"/>
              </w:rPr>
            </w:pPr>
          </w:p>
        </w:tc>
      </w:tr>
      <w:tr w:rsidR="00B229B1" w:rsidRPr="00AB3294" w14:paraId="40969496"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4B02E03B"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6.</w:t>
            </w:r>
          </w:p>
        </w:tc>
        <w:tc>
          <w:tcPr>
            <w:tcW w:w="6389" w:type="dxa"/>
            <w:tcBorders>
              <w:top w:val="single" w:sz="4" w:space="0" w:color="000000"/>
              <w:left w:val="nil"/>
              <w:bottom w:val="single" w:sz="4" w:space="0" w:color="000000"/>
              <w:right w:val="single" w:sz="4" w:space="0" w:color="000000"/>
            </w:tcBorders>
            <w:hideMark/>
          </w:tcPr>
          <w:p w14:paraId="48610C54" w14:textId="77777777" w:rsidR="00B229B1" w:rsidRPr="00AB3294" w:rsidRDefault="00B229B1">
            <w:pPr>
              <w:rPr>
                <w:rFonts w:cstheme="minorHAnsi"/>
                <w:sz w:val="18"/>
                <w:szCs w:val="18"/>
              </w:rPr>
            </w:pPr>
            <w:r w:rsidRPr="00AB3294">
              <w:rPr>
                <w:rFonts w:cstheme="minorHAnsi"/>
                <w:sz w:val="18"/>
                <w:szCs w:val="18"/>
              </w:rPr>
              <w:t>Minimum 8 godzin pracy bez konieczności doładowywania akumulatorów.</w:t>
            </w:r>
          </w:p>
        </w:tc>
        <w:tc>
          <w:tcPr>
            <w:tcW w:w="1701" w:type="dxa"/>
            <w:tcBorders>
              <w:top w:val="single" w:sz="4" w:space="0" w:color="000000"/>
              <w:left w:val="nil"/>
              <w:bottom w:val="single" w:sz="4" w:space="0" w:color="000000"/>
              <w:right w:val="single" w:sz="4" w:space="0" w:color="000000"/>
            </w:tcBorders>
            <w:vAlign w:val="center"/>
            <w:hideMark/>
          </w:tcPr>
          <w:p w14:paraId="4E22C4A3"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26DE7E0E" w14:textId="77777777" w:rsidR="00B229B1" w:rsidRPr="00AB3294" w:rsidRDefault="00B229B1">
            <w:pPr>
              <w:jc w:val="center"/>
              <w:rPr>
                <w:rFonts w:cstheme="minorHAnsi"/>
                <w:sz w:val="18"/>
                <w:szCs w:val="18"/>
              </w:rPr>
            </w:pPr>
          </w:p>
        </w:tc>
      </w:tr>
      <w:tr w:rsidR="00B229B1" w:rsidRPr="00AB3294" w14:paraId="0D0C7E4C"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6BCF0C7D"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7.</w:t>
            </w:r>
          </w:p>
        </w:tc>
        <w:tc>
          <w:tcPr>
            <w:tcW w:w="6389" w:type="dxa"/>
            <w:tcBorders>
              <w:top w:val="single" w:sz="4" w:space="0" w:color="000000"/>
              <w:left w:val="nil"/>
              <w:bottom w:val="single" w:sz="4" w:space="0" w:color="000000"/>
              <w:right w:val="single" w:sz="4" w:space="0" w:color="000000"/>
            </w:tcBorders>
            <w:hideMark/>
          </w:tcPr>
          <w:p w14:paraId="011F1AFD" w14:textId="77777777" w:rsidR="00B229B1" w:rsidRPr="00AB3294" w:rsidRDefault="00B229B1">
            <w:pPr>
              <w:spacing w:before="120" w:after="120"/>
              <w:rPr>
                <w:rFonts w:cstheme="minorHAnsi"/>
                <w:sz w:val="18"/>
                <w:szCs w:val="18"/>
              </w:rPr>
            </w:pPr>
            <w:r w:rsidRPr="00AB3294">
              <w:rPr>
                <w:rFonts w:cstheme="minorHAnsi"/>
                <w:sz w:val="18"/>
                <w:szCs w:val="18"/>
              </w:rPr>
              <w:t>Zasięg sterowania bezprzewodowego  min. 90 m</w:t>
            </w:r>
          </w:p>
        </w:tc>
        <w:tc>
          <w:tcPr>
            <w:tcW w:w="1701" w:type="dxa"/>
            <w:tcBorders>
              <w:top w:val="single" w:sz="4" w:space="0" w:color="000000"/>
              <w:left w:val="nil"/>
              <w:bottom w:val="single" w:sz="4" w:space="0" w:color="000000"/>
              <w:right w:val="single" w:sz="4" w:space="0" w:color="000000"/>
            </w:tcBorders>
            <w:vAlign w:val="center"/>
            <w:hideMark/>
          </w:tcPr>
          <w:p w14:paraId="215B0DE4"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3D309D3A" w14:textId="77777777" w:rsidR="00B229B1" w:rsidRPr="00AB3294" w:rsidRDefault="00B229B1">
            <w:pPr>
              <w:jc w:val="center"/>
              <w:rPr>
                <w:rFonts w:cstheme="minorHAnsi"/>
                <w:sz w:val="18"/>
                <w:szCs w:val="18"/>
              </w:rPr>
            </w:pPr>
          </w:p>
        </w:tc>
      </w:tr>
      <w:tr w:rsidR="00B229B1" w:rsidRPr="00AB3294" w14:paraId="4C15C4B4"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3355D8AA"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8.</w:t>
            </w:r>
          </w:p>
        </w:tc>
        <w:tc>
          <w:tcPr>
            <w:tcW w:w="6389" w:type="dxa"/>
            <w:tcBorders>
              <w:top w:val="single" w:sz="4" w:space="0" w:color="000000"/>
              <w:left w:val="nil"/>
              <w:bottom w:val="single" w:sz="4" w:space="0" w:color="000000"/>
              <w:right w:val="single" w:sz="4" w:space="0" w:color="000000"/>
            </w:tcBorders>
            <w:hideMark/>
          </w:tcPr>
          <w:p w14:paraId="7F65CE4A" w14:textId="77777777" w:rsidR="00B229B1" w:rsidRPr="00AB3294" w:rsidRDefault="00B229B1">
            <w:pPr>
              <w:rPr>
                <w:rFonts w:cstheme="minorHAnsi"/>
                <w:sz w:val="18"/>
                <w:szCs w:val="18"/>
              </w:rPr>
            </w:pPr>
            <w:r w:rsidRPr="00AB3294">
              <w:rPr>
                <w:rFonts w:cstheme="minorHAnsi"/>
                <w:sz w:val="18"/>
                <w:szCs w:val="18"/>
              </w:rPr>
              <w:t>Dodatkowa funkcja pracy z zasilaniem z sieci 230V i komunikacji przewodowej poprzez Ethernet LAN.</w:t>
            </w:r>
          </w:p>
        </w:tc>
        <w:tc>
          <w:tcPr>
            <w:tcW w:w="1701" w:type="dxa"/>
            <w:tcBorders>
              <w:top w:val="single" w:sz="4" w:space="0" w:color="000000"/>
              <w:left w:val="nil"/>
              <w:bottom w:val="single" w:sz="4" w:space="0" w:color="000000"/>
              <w:right w:val="single" w:sz="4" w:space="0" w:color="000000"/>
            </w:tcBorders>
            <w:vAlign w:val="center"/>
            <w:hideMark/>
          </w:tcPr>
          <w:p w14:paraId="7FA7F998"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6A1F4137" w14:textId="77777777" w:rsidR="00B229B1" w:rsidRPr="00AB3294" w:rsidRDefault="00B229B1">
            <w:pPr>
              <w:jc w:val="center"/>
              <w:rPr>
                <w:rFonts w:cstheme="minorHAnsi"/>
                <w:sz w:val="18"/>
                <w:szCs w:val="18"/>
              </w:rPr>
            </w:pPr>
          </w:p>
        </w:tc>
      </w:tr>
      <w:tr w:rsidR="00B229B1" w:rsidRPr="00AB3294" w14:paraId="59F34558"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7A28128A"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9.</w:t>
            </w:r>
          </w:p>
        </w:tc>
        <w:tc>
          <w:tcPr>
            <w:tcW w:w="6389" w:type="dxa"/>
            <w:tcBorders>
              <w:top w:val="single" w:sz="4" w:space="0" w:color="000000"/>
              <w:left w:val="nil"/>
              <w:bottom w:val="single" w:sz="4" w:space="0" w:color="000000"/>
              <w:right w:val="single" w:sz="4" w:space="0" w:color="000000"/>
            </w:tcBorders>
            <w:hideMark/>
          </w:tcPr>
          <w:p w14:paraId="6E5C4093" w14:textId="77777777" w:rsidR="00B229B1" w:rsidRPr="00AB3294" w:rsidRDefault="00B229B1">
            <w:pPr>
              <w:rPr>
                <w:rFonts w:cstheme="minorHAnsi"/>
                <w:sz w:val="18"/>
                <w:szCs w:val="18"/>
              </w:rPr>
            </w:pPr>
            <w:r w:rsidRPr="00AB3294">
              <w:rPr>
                <w:rFonts w:cstheme="minorHAnsi"/>
                <w:sz w:val="18"/>
                <w:szCs w:val="18"/>
              </w:rPr>
              <w:t>Rodzący się noworodek musi posiada funkcje zaprogramowania parametrów do oceny w skali APGAR</w:t>
            </w:r>
          </w:p>
        </w:tc>
        <w:tc>
          <w:tcPr>
            <w:tcW w:w="1701" w:type="dxa"/>
            <w:tcBorders>
              <w:top w:val="single" w:sz="4" w:space="0" w:color="000000"/>
              <w:left w:val="nil"/>
              <w:bottom w:val="single" w:sz="4" w:space="0" w:color="000000"/>
              <w:right w:val="single" w:sz="4" w:space="0" w:color="000000"/>
            </w:tcBorders>
            <w:vAlign w:val="center"/>
            <w:hideMark/>
          </w:tcPr>
          <w:p w14:paraId="64263EC3"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2A42A651" w14:textId="77777777" w:rsidR="00B229B1" w:rsidRPr="00AB3294" w:rsidRDefault="00B229B1">
            <w:pPr>
              <w:jc w:val="center"/>
              <w:rPr>
                <w:rFonts w:cstheme="minorHAnsi"/>
                <w:sz w:val="18"/>
                <w:szCs w:val="18"/>
              </w:rPr>
            </w:pPr>
          </w:p>
        </w:tc>
      </w:tr>
      <w:tr w:rsidR="00B229B1" w:rsidRPr="00AB3294" w14:paraId="2987903D" w14:textId="77777777" w:rsidTr="00B229B1">
        <w:trPr>
          <w:trHeight w:val="460"/>
        </w:trPr>
        <w:tc>
          <w:tcPr>
            <w:tcW w:w="701" w:type="dxa"/>
            <w:tcBorders>
              <w:top w:val="single" w:sz="4" w:space="0" w:color="000000"/>
              <w:left w:val="single" w:sz="4" w:space="0" w:color="000000"/>
              <w:bottom w:val="nil"/>
              <w:right w:val="single" w:sz="4" w:space="0" w:color="000000"/>
            </w:tcBorders>
            <w:hideMark/>
          </w:tcPr>
          <w:p w14:paraId="64B82B97"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10.</w:t>
            </w:r>
          </w:p>
        </w:tc>
        <w:tc>
          <w:tcPr>
            <w:tcW w:w="6389" w:type="dxa"/>
            <w:tcBorders>
              <w:top w:val="single" w:sz="4" w:space="0" w:color="000000"/>
              <w:left w:val="nil"/>
              <w:bottom w:val="nil"/>
              <w:right w:val="single" w:sz="4" w:space="0" w:color="000000"/>
            </w:tcBorders>
            <w:hideMark/>
          </w:tcPr>
          <w:p w14:paraId="086D2BE8" w14:textId="77777777" w:rsidR="00B229B1" w:rsidRPr="00AB3294" w:rsidRDefault="00B229B1">
            <w:pPr>
              <w:tabs>
                <w:tab w:val="left" w:pos="317"/>
              </w:tabs>
              <w:rPr>
                <w:rFonts w:cstheme="minorHAnsi"/>
                <w:sz w:val="18"/>
                <w:szCs w:val="18"/>
              </w:rPr>
            </w:pPr>
            <w:r w:rsidRPr="00AB3294">
              <w:rPr>
                <w:rFonts w:cstheme="minorHAnsi"/>
                <w:sz w:val="18"/>
                <w:szCs w:val="18"/>
              </w:rPr>
              <w:t>Praca symulatora w trybach:</w:t>
            </w:r>
          </w:p>
          <w:p w14:paraId="5F3A13E8" w14:textId="77777777" w:rsidR="00B229B1" w:rsidRPr="00AB3294" w:rsidRDefault="00B229B1">
            <w:pPr>
              <w:tabs>
                <w:tab w:val="left" w:pos="317"/>
              </w:tabs>
              <w:ind w:left="355" w:hanging="355"/>
              <w:rPr>
                <w:rFonts w:cstheme="minorHAnsi"/>
                <w:sz w:val="18"/>
                <w:szCs w:val="18"/>
              </w:rPr>
            </w:pPr>
            <w:r w:rsidRPr="00AB3294">
              <w:rPr>
                <w:rFonts w:cstheme="minorHAnsi"/>
                <w:sz w:val="18"/>
                <w:szCs w:val="18"/>
              </w:rPr>
              <w:t>1). automatycznym, gdzie podawane dawki leków i wykonywane czynności medyczne zmieniają stan „</w:t>
            </w:r>
            <w:r w:rsidRPr="00AB3294">
              <w:rPr>
                <w:rFonts w:cstheme="minorHAnsi"/>
                <w:i/>
                <w:sz w:val="18"/>
                <w:szCs w:val="18"/>
              </w:rPr>
              <w:t>pacjenta</w:t>
            </w:r>
            <w:r w:rsidRPr="00AB3294">
              <w:rPr>
                <w:rFonts w:cstheme="minorHAnsi"/>
                <w:sz w:val="18"/>
                <w:szCs w:val="18"/>
              </w:rPr>
              <w:t>” zgodnie z uruchomionym scenariuszem</w:t>
            </w:r>
          </w:p>
          <w:p w14:paraId="521AA710" w14:textId="77777777" w:rsidR="00B229B1" w:rsidRPr="00AB3294" w:rsidRDefault="00B229B1">
            <w:pPr>
              <w:tabs>
                <w:tab w:val="left" w:pos="317"/>
              </w:tabs>
              <w:ind w:left="355" w:hanging="355"/>
              <w:rPr>
                <w:rFonts w:cstheme="minorHAnsi"/>
                <w:sz w:val="18"/>
                <w:szCs w:val="18"/>
              </w:rPr>
            </w:pPr>
            <w:r w:rsidRPr="00AB3294">
              <w:rPr>
                <w:rFonts w:cstheme="minorHAnsi"/>
                <w:sz w:val="18"/>
                <w:szCs w:val="18"/>
              </w:rPr>
              <w:t>2). sterowanym przez instruktora, który może modyfikować efekty działania poszczególnych leków i wykonanych czynności</w:t>
            </w:r>
          </w:p>
        </w:tc>
        <w:tc>
          <w:tcPr>
            <w:tcW w:w="1701" w:type="dxa"/>
            <w:tcBorders>
              <w:top w:val="single" w:sz="4" w:space="0" w:color="000000"/>
              <w:left w:val="nil"/>
              <w:bottom w:val="nil"/>
              <w:right w:val="single" w:sz="4" w:space="0" w:color="000000"/>
            </w:tcBorders>
            <w:vAlign w:val="center"/>
          </w:tcPr>
          <w:p w14:paraId="6387ED59" w14:textId="77777777" w:rsidR="00B229B1" w:rsidRPr="00AB3294" w:rsidRDefault="00B229B1">
            <w:pPr>
              <w:jc w:val="center"/>
              <w:rPr>
                <w:rFonts w:cstheme="minorHAnsi"/>
                <w:sz w:val="18"/>
                <w:szCs w:val="18"/>
              </w:rPr>
            </w:pPr>
            <w:r w:rsidRPr="00AB3294">
              <w:rPr>
                <w:rFonts w:cstheme="minorHAnsi"/>
                <w:sz w:val="18"/>
                <w:szCs w:val="18"/>
              </w:rPr>
              <w:t>TAK</w:t>
            </w:r>
          </w:p>
          <w:p w14:paraId="70A955AE" w14:textId="77777777" w:rsidR="00B229B1" w:rsidRPr="00AB3294" w:rsidRDefault="00B229B1">
            <w:pPr>
              <w:jc w:val="center"/>
              <w:rPr>
                <w:rFonts w:cstheme="minorHAnsi"/>
                <w:sz w:val="18"/>
                <w:szCs w:val="18"/>
              </w:rPr>
            </w:pPr>
          </w:p>
        </w:tc>
        <w:tc>
          <w:tcPr>
            <w:tcW w:w="1841" w:type="dxa"/>
            <w:tcBorders>
              <w:top w:val="single" w:sz="4" w:space="0" w:color="000000"/>
              <w:left w:val="nil"/>
              <w:bottom w:val="nil"/>
              <w:right w:val="single" w:sz="4" w:space="0" w:color="000000"/>
            </w:tcBorders>
            <w:vAlign w:val="center"/>
          </w:tcPr>
          <w:p w14:paraId="2B48F90F" w14:textId="77777777" w:rsidR="00B229B1" w:rsidRPr="00AB3294" w:rsidRDefault="00B229B1">
            <w:pPr>
              <w:jc w:val="center"/>
              <w:rPr>
                <w:rFonts w:cstheme="minorHAnsi"/>
                <w:sz w:val="18"/>
                <w:szCs w:val="18"/>
              </w:rPr>
            </w:pPr>
          </w:p>
        </w:tc>
      </w:tr>
      <w:tr w:rsidR="00B229B1" w:rsidRPr="00AB3294" w14:paraId="53ACA822" w14:textId="77777777" w:rsidTr="00B229B1">
        <w:trPr>
          <w:trHeight w:val="4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0B53B31" w14:textId="77777777" w:rsidR="00B229B1" w:rsidRPr="00AB3294" w:rsidRDefault="00B229B1">
            <w:pPr>
              <w:spacing w:after="200" w:line="276" w:lineRule="auto"/>
              <w:jc w:val="center"/>
              <w:rPr>
                <w:rFonts w:cstheme="minorHAnsi"/>
                <w:sz w:val="18"/>
                <w:szCs w:val="18"/>
              </w:rPr>
            </w:pPr>
            <w:r w:rsidRPr="00AB3294">
              <w:rPr>
                <w:rFonts w:cstheme="minorHAnsi"/>
                <w:b/>
                <w:sz w:val="18"/>
                <w:szCs w:val="18"/>
              </w:rPr>
              <w:t>DROGI ODDECHOWE I ODDYCHANIE</w:t>
            </w:r>
          </w:p>
        </w:tc>
      </w:tr>
      <w:tr w:rsidR="00B229B1" w:rsidRPr="00AB3294" w14:paraId="358F3F7A"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21BAF852"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11.</w:t>
            </w:r>
          </w:p>
        </w:tc>
        <w:tc>
          <w:tcPr>
            <w:tcW w:w="6389" w:type="dxa"/>
            <w:tcBorders>
              <w:top w:val="single" w:sz="4" w:space="0" w:color="000000"/>
              <w:left w:val="nil"/>
              <w:bottom w:val="single" w:sz="4" w:space="0" w:color="000000"/>
              <w:right w:val="single" w:sz="4" w:space="0" w:color="000000"/>
            </w:tcBorders>
            <w:hideMark/>
          </w:tcPr>
          <w:p w14:paraId="1CD51EB5" w14:textId="77777777" w:rsidR="00B229B1" w:rsidRPr="00AB3294" w:rsidRDefault="00B229B1">
            <w:pPr>
              <w:rPr>
                <w:rFonts w:cstheme="minorHAnsi"/>
                <w:sz w:val="18"/>
                <w:szCs w:val="18"/>
              </w:rPr>
            </w:pPr>
            <w:r w:rsidRPr="00AB3294">
              <w:rPr>
                <w:rFonts w:cstheme="minorHAnsi"/>
                <w:sz w:val="18"/>
                <w:szCs w:val="18"/>
              </w:rPr>
              <w:t xml:space="preserve">Głowa rzeczywistych rozmiarów z realnie odwzorowanymi drogami oddechowymi </w:t>
            </w:r>
          </w:p>
        </w:tc>
        <w:tc>
          <w:tcPr>
            <w:tcW w:w="1701" w:type="dxa"/>
            <w:tcBorders>
              <w:top w:val="single" w:sz="4" w:space="0" w:color="000000"/>
              <w:left w:val="nil"/>
              <w:bottom w:val="single" w:sz="4" w:space="0" w:color="000000"/>
              <w:right w:val="single" w:sz="4" w:space="0" w:color="000000"/>
            </w:tcBorders>
            <w:vAlign w:val="center"/>
            <w:hideMark/>
          </w:tcPr>
          <w:p w14:paraId="3707D315"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4239917D" w14:textId="77777777" w:rsidR="00B229B1" w:rsidRPr="00AB3294" w:rsidRDefault="00B229B1">
            <w:pPr>
              <w:jc w:val="center"/>
              <w:rPr>
                <w:rFonts w:cstheme="minorHAnsi"/>
                <w:sz w:val="18"/>
                <w:szCs w:val="18"/>
              </w:rPr>
            </w:pPr>
          </w:p>
        </w:tc>
      </w:tr>
      <w:tr w:rsidR="00B229B1" w:rsidRPr="00AB3294" w14:paraId="785B9EDD"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538307B5"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12.</w:t>
            </w:r>
          </w:p>
        </w:tc>
        <w:tc>
          <w:tcPr>
            <w:tcW w:w="6389" w:type="dxa"/>
            <w:tcBorders>
              <w:top w:val="single" w:sz="4" w:space="0" w:color="000000"/>
              <w:left w:val="nil"/>
              <w:bottom w:val="single" w:sz="4" w:space="0" w:color="000000"/>
              <w:right w:val="single" w:sz="4" w:space="0" w:color="000000"/>
            </w:tcBorders>
            <w:hideMark/>
          </w:tcPr>
          <w:p w14:paraId="64CB832B" w14:textId="77777777" w:rsidR="00B229B1" w:rsidRPr="00AB3294" w:rsidRDefault="00B229B1">
            <w:pPr>
              <w:rPr>
                <w:rFonts w:cstheme="minorHAnsi"/>
                <w:sz w:val="18"/>
                <w:szCs w:val="18"/>
              </w:rPr>
            </w:pPr>
            <w:r w:rsidRPr="00AB3294">
              <w:rPr>
                <w:rFonts w:cstheme="minorHAnsi"/>
                <w:sz w:val="18"/>
                <w:szCs w:val="18"/>
              </w:rPr>
              <w:t>Funkcja odchylenia głowy, unoszenie brody i wyluksowania żuchwy.</w:t>
            </w:r>
          </w:p>
        </w:tc>
        <w:tc>
          <w:tcPr>
            <w:tcW w:w="1701" w:type="dxa"/>
            <w:tcBorders>
              <w:top w:val="single" w:sz="4" w:space="0" w:color="000000"/>
              <w:left w:val="nil"/>
              <w:bottom w:val="single" w:sz="4" w:space="0" w:color="000000"/>
              <w:right w:val="single" w:sz="4" w:space="0" w:color="000000"/>
            </w:tcBorders>
            <w:vAlign w:val="center"/>
            <w:hideMark/>
          </w:tcPr>
          <w:p w14:paraId="6E73EF58"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70B2044B" w14:textId="77777777" w:rsidR="00B229B1" w:rsidRPr="00AB3294" w:rsidRDefault="00B229B1">
            <w:pPr>
              <w:jc w:val="center"/>
              <w:rPr>
                <w:rFonts w:cstheme="minorHAnsi"/>
                <w:sz w:val="18"/>
                <w:szCs w:val="18"/>
              </w:rPr>
            </w:pPr>
          </w:p>
        </w:tc>
      </w:tr>
      <w:tr w:rsidR="00B229B1" w:rsidRPr="00AB3294" w14:paraId="44DC7122" w14:textId="77777777" w:rsidTr="00B229B1">
        <w:trPr>
          <w:trHeight w:val="60"/>
        </w:trPr>
        <w:tc>
          <w:tcPr>
            <w:tcW w:w="701" w:type="dxa"/>
            <w:tcBorders>
              <w:top w:val="single" w:sz="4" w:space="0" w:color="000000"/>
              <w:left w:val="single" w:sz="4" w:space="0" w:color="000000"/>
              <w:bottom w:val="single" w:sz="4" w:space="0" w:color="000000"/>
              <w:right w:val="single" w:sz="4" w:space="0" w:color="000000"/>
            </w:tcBorders>
            <w:hideMark/>
          </w:tcPr>
          <w:p w14:paraId="6DEA7A98"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13.</w:t>
            </w:r>
          </w:p>
        </w:tc>
        <w:tc>
          <w:tcPr>
            <w:tcW w:w="6389" w:type="dxa"/>
            <w:tcBorders>
              <w:top w:val="single" w:sz="4" w:space="0" w:color="000000"/>
              <w:left w:val="nil"/>
              <w:bottom w:val="single" w:sz="4" w:space="0" w:color="000000"/>
              <w:right w:val="single" w:sz="4" w:space="0" w:color="000000"/>
            </w:tcBorders>
            <w:hideMark/>
          </w:tcPr>
          <w:p w14:paraId="576E123A" w14:textId="77777777" w:rsidR="00B229B1" w:rsidRPr="00AB3294" w:rsidRDefault="00B229B1">
            <w:pPr>
              <w:spacing w:before="120" w:after="120"/>
              <w:rPr>
                <w:rFonts w:cstheme="minorHAnsi"/>
                <w:sz w:val="18"/>
                <w:szCs w:val="18"/>
              </w:rPr>
            </w:pPr>
            <w:r w:rsidRPr="00AB3294">
              <w:rPr>
                <w:rFonts w:cstheme="minorHAnsi"/>
                <w:sz w:val="18"/>
                <w:szCs w:val="18"/>
              </w:rPr>
              <w:t>Intubacja przez usta i przez nos.</w:t>
            </w:r>
          </w:p>
        </w:tc>
        <w:tc>
          <w:tcPr>
            <w:tcW w:w="1701" w:type="dxa"/>
            <w:tcBorders>
              <w:top w:val="single" w:sz="4" w:space="0" w:color="000000"/>
              <w:left w:val="nil"/>
              <w:bottom w:val="single" w:sz="4" w:space="0" w:color="000000"/>
              <w:right w:val="single" w:sz="4" w:space="0" w:color="000000"/>
            </w:tcBorders>
            <w:vAlign w:val="center"/>
            <w:hideMark/>
          </w:tcPr>
          <w:p w14:paraId="34BE2266"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7D3A6909" w14:textId="77777777" w:rsidR="00B229B1" w:rsidRPr="00AB3294" w:rsidRDefault="00B229B1">
            <w:pPr>
              <w:jc w:val="center"/>
              <w:rPr>
                <w:rFonts w:cstheme="minorHAnsi"/>
                <w:sz w:val="18"/>
                <w:szCs w:val="18"/>
              </w:rPr>
            </w:pPr>
          </w:p>
        </w:tc>
      </w:tr>
      <w:tr w:rsidR="00B229B1" w:rsidRPr="00AB3294" w14:paraId="69223932"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57ED10B9"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14.</w:t>
            </w:r>
          </w:p>
        </w:tc>
        <w:tc>
          <w:tcPr>
            <w:tcW w:w="6389" w:type="dxa"/>
            <w:tcBorders>
              <w:top w:val="single" w:sz="4" w:space="0" w:color="000000"/>
              <w:left w:val="nil"/>
              <w:bottom w:val="single" w:sz="4" w:space="0" w:color="000000"/>
              <w:right w:val="single" w:sz="4" w:space="0" w:color="000000"/>
            </w:tcBorders>
            <w:hideMark/>
          </w:tcPr>
          <w:p w14:paraId="3CA76E36" w14:textId="77777777" w:rsidR="00B229B1" w:rsidRPr="00AB3294" w:rsidRDefault="00B229B1">
            <w:pPr>
              <w:rPr>
                <w:rFonts w:cstheme="minorHAnsi"/>
                <w:sz w:val="18"/>
                <w:szCs w:val="18"/>
              </w:rPr>
            </w:pPr>
            <w:r w:rsidRPr="00AB3294">
              <w:rPr>
                <w:rFonts w:cstheme="minorHAnsi"/>
                <w:sz w:val="18"/>
                <w:szCs w:val="18"/>
              </w:rPr>
              <w:t>Trudne drogi oddechowe: skurcz krtani, obrzęk języka z możliwością programowania.</w:t>
            </w:r>
          </w:p>
        </w:tc>
        <w:tc>
          <w:tcPr>
            <w:tcW w:w="1701" w:type="dxa"/>
            <w:tcBorders>
              <w:top w:val="single" w:sz="4" w:space="0" w:color="000000"/>
              <w:left w:val="nil"/>
              <w:bottom w:val="single" w:sz="4" w:space="0" w:color="000000"/>
              <w:right w:val="single" w:sz="4" w:space="0" w:color="000000"/>
            </w:tcBorders>
            <w:vAlign w:val="center"/>
            <w:hideMark/>
          </w:tcPr>
          <w:p w14:paraId="7E3BE1C2"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5A50CF01" w14:textId="77777777" w:rsidR="00B229B1" w:rsidRPr="00AB3294" w:rsidRDefault="00B229B1">
            <w:pPr>
              <w:jc w:val="center"/>
              <w:rPr>
                <w:rFonts w:cstheme="minorHAnsi"/>
                <w:sz w:val="18"/>
                <w:szCs w:val="18"/>
              </w:rPr>
            </w:pPr>
          </w:p>
        </w:tc>
      </w:tr>
      <w:tr w:rsidR="00B229B1" w:rsidRPr="00AB3294" w14:paraId="3A4454AE"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60F91937"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15.</w:t>
            </w:r>
          </w:p>
        </w:tc>
        <w:tc>
          <w:tcPr>
            <w:tcW w:w="6389" w:type="dxa"/>
            <w:tcBorders>
              <w:top w:val="single" w:sz="4" w:space="0" w:color="000000"/>
              <w:left w:val="single" w:sz="4" w:space="0" w:color="000000"/>
              <w:bottom w:val="single" w:sz="4" w:space="0" w:color="000000"/>
              <w:right w:val="single" w:sz="4" w:space="0" w:color="000000"/>
            </w:tcBorders>
            <w:hideMark/>
          </w:tcPr>
          <w:p w14:paraId="4F493BF4" w14:textId="77777777" w:rsidR="00B229B1" w:rsidRPr="00AB3294" w:rsidRDefault="00B229B1">
            <w:pPr>
              <w:spacing w:before="120" w:after="120"/>
              <w:rPr>
                <w:rFonts w:cstheme="minorHAnsi"/>
                <w:sz w:val="18"/>
                <w:szCs w:val="18"/>
              </w:rPr>
            </w:pPr>
            <w:r w:rsidRPr="00AB3294">
              <w:rPr>
                <w:rFonts w:cstheme="minorHAnsi"/>
                <w:sz w:val="18"/>
                <w:szCs w:val="18"/>
              </w:rPr>
              <w:t>Uwidacznianie strun głosowych rękoczynem Sellicka.</w:t>
            </w:r>
          </w:p>
        </w:tc>
        <w:tc>
          <w:tcPr>
            <w:tcW w:w="1701" w:type="dxa"/>
            <w:tcBorders>
              <w:top w:val="single" w:sz="4" w:space="0" w:color="000000"/>
              <w:left w:val="single" w:sz="4" w:space="0" w:color="000000"/>
              <w:bottom w:val="single" w:sz="4" w:space="0" w:color="000000"/>
              <w:right w:val="single" w:sz="4" w:space="0" w:color="000000"/>
            </w:tcBorders>
            <w:vAlign w:val="center"/>
          </w:tcPr>
          <w:p w14:paraId="478DEBD6" w14:textId="77777777" w:rsidR="00B229B1" w:rsidRPr="00AB3294" w:rsidRDefault="00B229B1">
            <w:pPr>
              <w:jc w:val="center"/>
              <w:rPr>
                <w:rFonts w:cstheme="minorHAnsi"/>
                <w:b/>
                <w:sz w:val="18"/>
                <w:szCs w:val="18"/>
              </w:rPr>
            </w:pPr>
            <w:r w:rsidRPr="00AB3294">
              <w:rPr>
                <w:rFonts w:cstheme="minorHAnsi"/>
                <w:sz w:val="18"/>
                <w:szCs w:val="18"/>
              </w:rPr>
              <w:t>TAK</w:t>
            </w:r>
          </w:p>
          <w:p w14:paraId="2A9D55AC" w14:textId="77777777" w:rsidR="00B229B1" w:rsidRPr="00AB3294" w:rsidRDefault="00B229B1">
            <w:pPr>
              <w:jc w:val="center"/>
              <w:rPr>
                <w:rFonts w:cstheme="minorHAnsi"/>
                <w:sz w:val="18"/>
                <w:szCs w:val="18"/>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70EC74A8" w14:textId="77777777" w:rsidR="00B229B1" w:rsidRPr="00AB3294" w:rsidRDefault="00B229B1">
            <w:pPr>
              <w:jc w:val="center"/>
              <w:rPr>
                <w:rFonts w:cstheme="minorHAnsi"/>
                <w:sz w:val="18"/>
                <w:szCs w:val="18"/>
              </w:rPr>
            </w:pPr>
          </w:p>
        </w:tc>
      </w:tr>
      <w:tr w:rsidR="00B229B1" w:rsidRPr="00AB3294" w14:paraId="760C169D"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6A717698"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16.</w:t>
            </w:r>
          </w:p>
        </w:tc>
        <w:tc>
          <w:tcPr>
            <w:tcW w:w="6389" w:type="dxa"/>
            <w:tcBorders>
              <w:top w:val="single" w:sz="4" w:space="0" w:color="000000"/>
              <w:left w:val="nil"/>
              <w:bottom w:val="single" w:sz="4" w:space="0" w:color="000000"/>
              <w:right w:val="single" w:sz="4" w:space="0" w:color="000000"/>
            </w:tcBorders>
            <w:hideMark/>
          </w:tcPr>
          <w:p w14:paraId="1DDF87D4" w14:textId="77777777" w:rsidR="00B229B1" w:rsidRPr="00AB3294" w:rsidRDefault="00B229B1">
            <w:pPr>
              <w:spacing w:before="120" w:after="120"/>
              <w:rPr>
                <w:rFonts w:cstheme="minorHAnsi"/>
                <w:sz w:val="18"/>
                <w:szCs w:val="18"/>
              </w:rPr>
            </w:pPr>
            <w:r w:rsidRPr="00AB3294">
              <w:rPr>
                <w:rFonts w:cstheme="minorHAnsi"/>
                <w:sz w:val="18"/>
                <w:szCs w:val="18"/>
              </w:rPr>
              <w:t>Wykrywanie, zapisywanie i raportowanie głębokości intubacji.</w:t>
            </w:r>
          </w:p>
        </w:tc>
        <w:tc>
          <w:tcPr>
            <w:tcW w:w="1701" w:type="dxa"/>
            <w:tcBorders>
              <w:top w:val="single" w:sz="4" w:space="0" w:color="000000"/>
              <w:left w:val="nil"/>
              <w:bottom w:val="single" w:sz="4" w:space="0" w:color="000000"/>
              <w:right w:val="single" w:sz="4" w:space="0" w:color="000000"/>
            </w:tcBorders>
            <w:vAlign w:val="center"/>
            <w:hideMark/>
          </w:tcPr>
          <w:p w14:paraId="236A84FE"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487CC7DC" w14:textId="77777777" w:rsidR="00B229B1" w:rsidRPr="00AB3294" w:rsidRDefault="00B229B1">
            <w:pPr>
              <w:jc w:val="center"/>
              <w:rPr>
                <w:rFonts w:cstheme="minorHAnsi"/>
                <w:sz w:val="18"/>
                <w:szCs w:val="18"/>
              </w:rPr>
            </w:pPr>
          </w:p>
        </w:tc>
      </w:tr>
      <w:tr w:rsidR="00B229B1" w:rsidRPr="00AB3294" w14:paraId="6A7A5B34"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48CC811E"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17.</w:t>
            </w:r>
          </w:p>
        </w:tc>
        <w:tc>
          <w:tcPr>
            <w:tcW w:w="6389" w:type="dxa"/>
            <w:tcBorders>
              <w:top w:val="single" w:sz="4" w:space="0" w:color="000000"/>
              <w:left w:val="nil"/>
              <w:bottom w:val="single" w:sz="4" w:space="0" w:color="000000"/>
              <w:right w:val="single" w:sz="4" w:space="0" w:color="000000"/>
            </w:tcBorders>
            <w:hideMark/>
          </w:tcPr>
          <w:p w14:paraId="68822DF1" w14:textId="77777777" w:rsidR="00B229B1" w:rsidRPr="00AB3294" w:rsidRDefault="00B229B1">
            <w:pPr>
              <w:tabs>
                <w:tab w:val="left" w:pos="5067"/>
              </w:tabs>
              <w:spacing w:before="120" w:after="120"/>
              <w:rPr>
                <w:rFonts w:cstheme="minorHAnsi"/>
                <w:sz w:val="18"/>
                <w:szCs w:val="18"/>
              </w:rPr>
            </w:pPr>
            <w:r w:rsidRPr="00AB3294">
              <w:rPr>
                <w:rFonts w:cstheme="minorHAnsi"/>
                <w:sz w:val="18"/>
                <w:szCs w:val="18"/>
              </w:rPr>
              <w:t>Intubacja przełyku.</w:t>
            </w:r>
            <w:r w:rsidRPr="00AB3294">
              <w:rPr>
                <w:rFonts w:cstheme="minorHAnsi"/>
                <w:sz w:val="18"/>
                <w:szCs w:val="18"/>
              </w:rPr>
              <w:tab/>
            </w:r>
          </w:p>
        </w:tc>
        <w:tc>
          <w:tcPr>
            <w:tcW w:w="1701" w:type="dxa"/>
            <w:tcBorders>
              <w:top w:val="single" w:sz="4" w:space="0" w:color="000000"/>
              <w:left w:val="nil"/>
              <w:bottom w:val="single" w:sz="4" w:space="0" w:color="000000"/>
              <w:right w:val="single" w:sz="4" w:space="0" w:color="000000"/>
            </w:tcBorders>
            <w:vAlign w:val="center"/>
            <w:hideMark/>
          </w:tcPr>
          <w:p w14:paraId="652972C8"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022542A5" w14:textId="77777777" w:rsidR="00B229B1" w:rsidRPr="00AB3294" w:rsidRDefault="00B229B1">
            <w:pPr>
              <w:jc w:val="center"/>
              <w:rPr>
                <w:rFonts w:cstheme="minorHAnsi"/>
                <w:sz w:val="18"/>
                <w:szCs w:val="18"/>
              </w:rPr>
            </w:pPr>
          </w:p>
        </w:tc>
      </w:tr>
      <w:tr w:rsidR="00B229B1" w:rsidRPr="00AB3294" w14:paraId="14084575"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7309BA9F"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18.</w:t>
            </w:r>
          </w:p>
        </w:tc>
        <w:tc>
          <w:tcPr>
            <w:tcW w:w="6389" w:type="dxa"/>
            <w:tcBorders>
              <w:top w:val="single" w:sz="4" w:space="0" w:color="000000"/>
              <w:left w:val="nil"/>
              <w:bottom w:val="single" w:sz="4" w:space="0" w:color="000000"/>
              <w:right w:val="single" w:sz="4" w:space="0" w:color="000000"/>
            </w:tcBorders>
            <w:hideMark/>
          </w:tcPr>
          <w:p w14:paraId="574969B6" w14:textId="77777777" w:rsidR="00B229B1" w:rsidRPr="00AB3294" w:rsidRDefault="00B229B1">
            <w:pPr>
              <w:ind w:left="40"/>
              <w:rPr>
                <w:rFonts w:cstheme="minorHAnsi"/>
                <w:sz w:val="18"/>
                <w:szCs w:val="18"/>
              </w:rPr>
            </w:pPr>
            <w:r w:rsidRPr="00AB3294">
              <w:rPr>
                <w:rFonts w:cstheme="minorHAnsi"/>
                <w:sz w:val="18"/>
                <w:szCs w:val="18"/>
              </w:rPr>
              <w:t>Wykrywanie intubacji prawego oskrzela powodujące automatyczne, niesymetryczne unoszenie się klatki piersiowej.</w:t>
            </w:r>
          </w:p>
        </w:tc>
        <w:tc>
          <w:tcPr>
            <w:tcW w:w="1701" w:type="dxa"/>
            <w:tcBorders>
              <w:top w:val="single" w:sz="4" w:space="0" w:color="000000"/>
              <w:left w:val="nil"/>
              <w:bottom w:val="single" w:sz="4" w:space="0" w:color="000000"/>
              <w:right w:val="single" w:sz="4" w:space="0" w:color="000000"/>
            </w:tcBorders>
            <w:vAlign w:val="center"/>
            <w:hideMark/>
          </w:tcPr>
          <w:p w14:paraId="36694003"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7EC98535" w14:textId="77777777" w:rsidR="00B229B1" w:rsidRPr="00AB3294" w:rsidRDefault="00B229B1">
            <w:pPr>
              <w:jc w:val="center"/>
              <w:rPr>
                <w:rFonts w:cstheme="minorHAnsi"/>
                <w:sz w:val="18"/>
                <w:szCs w:val="18"/>
              </w:rPr>
            </w:pPr>
          </w:p>
        </w:tc>
      </w:tr>
      <w:tr w:rsidR="00B229B1" w:rsidRPr="00AB3294" w14:paraId="30F0B2F3" w14:textId="77777777" w:rsidTr="00B229B1">
        <w:trPr>
          <w:trHeight w:val="400"/>
        </w:trPr>
        <w:tc>
          <w:tcPr>
            <w:tcW w:w="701" w:type="dxa"/>
            <w:tcBorders>
              <w:top w:val="single" w:sz="4" w:space="0" w:color="000000"/>
              <w:left w:val="single" w:sz="4" w:space="0" w:color="000000"/>
              <w:bottom w:val="single" w:sz="4" w:space="0" w:color="000000"/>
              <w:right w:val="single" w:sz="4" w:space="0" w:color="000000"/>
            </w:tcBorders>
            <w:hideMark/>
          </w:tcPr>
          <w:p w14:paraId="1C5D4F15"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lastRenderedPageBreak/>
              <w:t>19.</w:t>
            </w:r>
          </w:p>
        </w:tc>
        <w:tc>
          <w:tcPr>
            <w:tcW w:w="6389" w:type="dxa"/>
            <w:tcBorders>
              <w:top w:val="single" w:sz="4" w:space="0" w:color="000000"/>
              <w:left w:val="nil"/>
              <w:bottom w:val="single" w:sz="4" w:space="0" w:color="000000"/>
              <w:right w:val="single" w:sz="4" w:space="0" w:color="000000"/>
            </w:tcBorders>
            <w:hideMark/>
          </w:tcPr>
          <w:p w14:paraId="42AF873C" w14:textId="77777777" w:rsidR="00B229B1" w:rsidRPr="00AB3294" w:rsidRDefault="00B229B1">
            <w:pPr>
              <w:rPr>
                <w:rFonts w:cstheme="minorHAnsi"/>
                <w:sz w:val="18"/>
                <w:szCs w:val="18"/>
              </w:rPr>
            </w:pPr>
            <w:r w:rsidRPr="00AB3294">
              <w:rPr>
                <w:rFonts w:cstheme="minorHAnsi"/>
                <w:sz w:val="18"/>
                <w:szCs w:val="18"/>
              </w:rPr>
              <w:t>Odgłosy z dróg oddechowych do wyboru, zsynchronizowane z oddechem.</w:t>
            </w:r>
          </w:p>
        </w:tc>
        <w:tc>
          <w:tcPr>
            <w:tcW w:w="1701" w:type="dxa"/>
            <w:tcBorders>
              <w:top w:val="single" w:sz="4" w:space="0" w:color="000000"/>
              <w:left w:val="nil"/>
              <w:bottom w:val="single" w:sz="4" w:space="0" w:color="000000"/>
              <w:right w:val="single" w:sz="4" w:space="0" w:color="000000"/>
            </w:tcBorders>
            <w:vAlign w:val="center"/>
            <w:hideMark/>
          </w:tcPr>
          <w:p w14:paraId="62E3E1E3"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5B5D9A2E" w14:textId="77777777" w:rsidR="00B229B1" w:rsidRPr="00AB3294" w:rsidRDefault="00B229B1">
            <w:pPr>
              <w:jc w:val="center"/>
              <w:rPr>
                <w:rFonts w:cstheme="minorHAnsi"/>
                <w:sz w:val="18"/>
                <w:szCs w:val="18"/>
              </w:rPr>
            </w:pPr>
          </w:p>
        </w:tc>
      </w:tr>
      <w:tr w:rsidR="00B229B1" w:rsidRPr="00AB3294" w14:paraId="4775508C" w14:textId="77777777" w:rsidTr="00B229B1">
        <w:trPr>
          <w:trHeight w:val="640"/>
        </w:trPr>
        <w:tc>
          <w:tcPr>
            <w:tcW w:w="701" w:type="dxa"/>
            <w:tcBorders>
              <w:top w:val="single" w:sz="4" w:space="0" w:color="000000"/>
              <w:left w:val="single" w:sz="4" w:space="0" w:color="000000"/>
              <w:bottom w:val="single" w:sz="4" w:space="0" w:color="000000"/>
              <w:right w:val="single" w:sz="4" w:space="0" w:color="000000"/>
            </w:tcBorders>
            <w:hideMark/>
          </w:tcPr>
          <w:p w14:paraId="1D0DDEC2"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20</w:t>
            </w:r>
          </w:p>
        </w:tc>
        <w:tc>
          <w:tcPr>
            <w:tcW w:w="6389" w:type="dxa"/>
            <w:tcBorders>
              <w:top w:val="single" w:sz="4" w:space="0" w:color="000000"/>
              <w:left w:val="nil"/>
              <w:bottom w:val="single" w:sz="4" w:space="0" w:color="000000"/>
              <w:right w:val="single" w:sz="4" w:space="0" w:color="000000"/>
            </w:tcBorders>
            <w:hideMark/>
          </w:tcPr>
          <w:p w14:paraId="38278115" w14:textId="77777777" w:rsidR="00B229B1" w:rsidRPr="00AB3294" w:rsidRDefault="00B229B1">
            <w:pPr>
              <w:rPr>
                <w:rFonts w:cstheme="minorHAnsi"/>
                <w:sz w:val="18"/>
                <w:szCs w:val="18"/>
              </w:rPr>
            </w:pPr>
            <w:r w:rsidRPr="00AB3294">
              <w:rPr>
                <w:rFonts w:cstheme="minorHAnsi"/>
                <w:sz w:val="18"/>
                <w:szCs w:val="18"/>
              </w:rPr>
              <w:t>Wentylacja workiem z maską powodująca widoczne unoszenie się klatki piersiowej.</w:t>
            </w:r>
          </w:p>
        </w:tc>
        <w:tc>
          <w:tcPr>
            <w:tcW w:w="1701" w:type="dxa"/>
            <w:tcBorders>
              <w:top w:val="single" w:sz="4" w:space="0" w:color="000000"/>
              <w:left w:val="nil"/>
              <w:bottom w:val="single" w:sz="4" w:space="0" w:color="000000"/>
              <w:right w:val="single" w:sz="4" w:space="0" w:color="000000"/>
            </w:tcBorders>
            <w:vAlign w:val="center"/>
            <w:hideMark/>
          </w:tcPr>
          <w:p w14:paraId="5E8FDCD7"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5018189E" w14:textId="77777777" w:rsidR="00B229B1" w:rsidRPr="00AB3294" w:rsidRDefault="00B229B1">
            <w:pPr>
              <w:jc w:val="center"/>
              <w:rPr>
                <w:rFonts w:cstheme="minorHAnsi"/>
                <w:sz w:val="18"/>
                <w:szCs w:val="18"/>
              </w:rPr>
            </w:pPr>
          </w:p>
        </w:tc>
      </w:tr>
      <w:tr w:rsidR="00B229B1" w:rsidRPr="00AB3294" w14:paraId="6C14ABDD"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7A9FDAF4"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21.</w:t>
            </w:r>
          </w:p>
        </w:tc>
        <w:tc>
          <w:tcPr>
            <w:tcW w:w="6389" w:type="dxa"/>
            <w:tcBorders>
              <w:top w:val="single" w:sz="4" w:space="0" w:color="000000"/>
              <w:left w:val="nil"/>
              <w:bottom w:val="single" w:sz="4" w:space="0" w:color="000000"/>
              <w:right w:val="single" w:sz="4" w:space="0" w:color="000000"/>
            </w:tcBorders>
            <w:hideMark/>
          </w:tcPr>
          <w:p w14:paraId="619FC983" w14:textId="77777777" w:rsidR="00B229B1" w:rsidRPr="00AB3294" w:rsidRDefault="00B229B1">
            <w:pPr>
              <w:ind w:left="40"/>
              <w:rPr>
                <w:rFonts w:cstheme="minorHAnsi"/>
                <w:sz w:val="18"/>
                <w:szCs w:val="18"/>
              </w:rPr>
            </w:pPr>
            <w:r w:rsidRPr="00AB3294">
              <w:rPr>
                <w:rFonts w:cstheme="minorHAnsi"/>
                <w:sz w:val="18"/>
                <w:szCs w:val="18"/>
              </w:rPr>
              <w:t>Realistyczne unoszenie się klatki piersiowej podczas wspomaganej wentylacji.</w:t>
            </w:r>
          </w:p>
        </w:tc>
        <w:tc>
          <w:tcPr>
            <w:tcW w:w="1701" w:type="dxa"/>
            <w:tcBorders>
              <w:top w:val="single" w:sz="4" w:space="0" w:color="000000"/>
              <w:left w:val="nil"/>
              <w:bottom w:val="single" w:sz="4" w:space="0" w:color="000000"/>
              <w:right w:val="single" w:sz="4" w:space="0" w:color="000000"/>
            </w:tcBorders>
            <w:vAlign w:val="center"/>
            <w:hideMark/>
          </w:tcPr>
          <w:p w14:paraId="4A027EA1"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5CC0D0BC" w14:textId="77777777" w:rsidR="00B229B1" w:rsidRPr="00AB3294" w:rsidRDefault="00B229B1">
            <w:pPr>
              <w:jc w:val="center"/>
              <w:rPr>
                <w:rFonts w:cstheme="minorHAnsi"/>
                <w:sz w:val="18"/>
                <w:szCs w:val="18"/>
              </w:rPr>
            </w:pPr>
          </w:p>
        </w:tc>
      </w:tr>
      <w:tr w:rsidR="00B229B1" w:rsidRPr="00AB3294" w14:paraId="6B94DC2A"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701228E1"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22.</w:t>
            </w:r>
          </w:p>
        </w:tc>
        <w:tc>
          <w:tcPr>
            <w:tcW w:w="6389" w:type="dxa"/>
            <w:tcBorders>
              <w:top w:val="single" w:sz="4" w:space="0" w:color="000000"/>
              <w:left w:val="nil"/>
              <w:bottom w:val="single" w:sz="4" w:space="0" w:color="000000"/>
              <w:right w:val="single" w:sz="4" w:space="0" w:color="000000"/>
            </w:tcBorders>
            <w:hideMark/>
          </w:tcPr>
          <w:p w14:paraId="03B739A7" w14:textId="77777777" w:rsidR="00B229B1" w:rsidRPr="00AB3294" w:rsidRDefault="00B229B1">
            <w:pPr>
              <w:ind w:left="40"/>
              <w:rPr>
                <w:rFonts w:cstheme="minorHAnsi"/>
                <w:sz w:val="18"/>
                <w:szCs w:val="18"/>
              </w:rPr>
            </w:pPr>
            <w:r w:rsidRPr="00AB3294">
              <w:rPr>
                <w:rFonts w:cstheme="minorHAnsi"/>
                <w:sz w:val="18"/>
                <w:szCs w:val="18"/>
              </w:rPr>
              <w:t>Wybór rodzajów oddechu zsynchronizowanych z unoszeniem się klatki piersiowej (oddech prawidłowy, oddech Cheyne-Stokesa, bezdech i inne).</w:t>
            </w:r>
          </w:p>
        </w:tc>
        <w:tc>
          <w:tcPr>
            <w:tcW w:w="1701" w:type="dxa"/>
            <w:tcBorders>
              <w:top w:val="single" w:sz="4" w:space="0" w:color="000000"/>
              <w:left w:val="nil"/>
              <w:bottom w:val="single" w:sz="4" w:space="0" w:color="000000"/>
              <w:right w:val="single" w:sz="4" w:space="0" w:color="000000"/>
            </w:tcBorders>
            <w:vAlign w:val="center"/>
            <w:hideMark/>
          </w:tcPr>
          <w:p w14:paraId="272B5D2A"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45A1CF27" w14:textId="77777777" w:rsidR="00B229B1" w:rsidRPr="00AB3294" w:rsidRDefault="00B229B1">
            <w:pPr>
              <w:jc w:val="center"/>
              <w:rPr>
                <w:rFonts w:cstheme="minorHAnsi"/>
                <w:sz w:val="18"/>
                <w:szCs w:val="18"/>
              </w:rPr>
            </w:pPr>
          </w:p>
        </w:tc>
      </w:tr>
      <w:tr w:rsidR="00B229B1" w:rsidRPr="00AB3294" w14:paraId="189A98E6"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48CF1EA9"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23.</w:t>
            </w:r>
          </w:p>
        </w:tc>
        <w:tc>
          <w:tcPr>
            <w:tcW w:w="6389" w:type="dxa"/>
            <w:tcBorders>
              <w:top w:val="single" w:sz="4" w:space="0" w:color="000000"/>
              <w:left w:val="nil"/>
              <w:bottom w:val="single" w:sz="4" w:space="0" w:color="000000"/>
              <w:right w:val="single" w:sz="4" w:space="0" w:color="000000"/>
            </w:tcBorders>
            <w:hideMark/>
          </w:tcPr>
          <w:p w14:paraId="4CD80658" w14:textId="77777777" w:rsidR="00B229B1" w:rsidRPr="00AB3294" w:rsidRDefault="00B229B1">
            <w:pPr>
              <w:ind w:left="40"/>
              <w:rPr>
                <w:rFonts w:cstheme="minorHAnsi"/>
                <w:sz w:val="18"/>
                <w:szCs w:val="18"/>
              </w:rPr>
            </w:pPr>
            <w:r w:rsidRPr="00AB3294">
              <w:rPr>
                <w:rFonts w:cstheme="minorHAnsi"/>
                <w:sz w:val="18"/>
                <w:szCs w:val="18"/>
              </w:rPr>
              <w:t>Wybór obustronnych lub jednostronnych odgłosów oddechowych (trzeszczenia, rzężenia, świsty ) połączonych z rodzajem oddechu.</w:t>
            </w:r>
          </w:p>
        </w:tc>
        <w:tc>
          <w:tcPr>
            <w:tcW w:w="1701" w:type="dxa"/>
            <w:tcBorders>
              <w:top w:val="single" w:sz="4" w:space="0" w:color="000000"/>
              <w:left w:val="nil"/>
              <w:bottom w:val="single" w:sz="4" w:space="0" w:color="000000"/>
              <w:right w:val="single" w:sz="4" w:space="0" w:color="000000"/>
            </w:tcBorders>
            <w:vAlign w:val="center"/>
            <w:hideMark/>
          </w:tcPr>
          <w:p w14:paraId="16784CB7"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2023CDCB" w14:textId="77777777" w:rsidR="00B229B1" w:rsidRPr="00AB3294" w:rsidRDefault="00B229B1">
            <w:pPr>
              <w:jc w:val="center"/>
              <w:rPr>
                <w:rFonts w:cstheme="minorHAnsi"/>
                <w:sz w:val="18"/>
                <w:szCs w:val="18"/>
              </w:rPr>
            </w:pPr>
          </w:p>
        </w:tc>
      </w:tr>
      <w:tr w:rsidR="00B229B1" w:rsidRPr="00AB3294" w14:paraId="0427EBB8"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7DE87336"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24.</w:t>
            </w:r>
          </w:p>
        </w:tc>
        <w:tc>
          <w:tcPr>
            <w:tcW w:w="6389" w:type="dxa"/>
            <w:tcBorders>
              <w:top w:val="single" w:sz="4" w:space="0" w:color="000000"/>
              <w:left w:val="nil"/>
              <w:bottom w:val="single" w:sz="4" w:space="0" w:color="000000"/>
              <w:right w:val="single" w:sz="4" w:space="0" w:color="000000"/>
            </w:tcBorders>
            <w:hideMark/>
          </w:tcPr>
          <w:p w14:paraId="5998DFA4" w14:textId="77777777" w:rsidR="00B229B1" w:rsidRPr="00AB3294" w:rsidRDefault="00B229B1">
            <w:pPr>
              <w:spacing w:before="120" w:after="120"/>
              <w:rPr>
                <w:rFonts w:cstheme="minorHAnsi"/>
                <w:sz w:val="18"/>
                <w:szCs w:val="18"/>
              </w:rPr>
            </w:pPr>
            <w:r w:rsidRPr="00AB3294">
              <w:rPr>
                <w:rFonts w:cstheme="minorHAnsi"/>
                <w:sz w:val="18"/>
                <w:szCs w:val="18"/>
              </w:rPr>
              <w:t>Ustawiane częstości oddechu.</w:t>
            </w:r>
          </w:p>
        </w:tc>
        <w:tc>
          <w:tcPr>
            <w:tcW w:w="1701" w:type="dxa"/>
            <w:tcBorders>
              <w:top w:val="single" w:sz="4" w:space="0" w:color="000000"/>
              <w:left w:val="nil"/>
              <w:bottom w:val="single" w:sz="4" w:space="0" w:color="000000"/>
              <w:right w:val="single" w:sz="4" w:space="0" w:color="000000"/>
            </w:tcBorders>
            <w:vAlign w:val="center"/>
            <w:hideMark/>
          </w:tcPr>
          <w:p w14:paraId="58C88EB0"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2116D64C" w14:textId="77777777" w:rsidR="00B229B1" w:rsidRPr="00AB3294" w:rsidRDefault="00B229B1">
            <w:pPr>
              <w:jc w:val="center"/>
              <w:rPr>
                <w:rFonts w:cstheme="minorHAnsi"/>
                <w:sz w:val="18"/>
                <w:szCs w:val="18"/>
              </w:rPr>
            </w:pPr>
          </w:p>
        </w:tc>
      </w:tr>
      <w:tr w:rsidR="00B229B1" w:rsidRPr="00AB3294" w14:paraId="4A4F671F"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0A8A979C"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25.</w:t>
            </w:r>
          </w:p>
        </w:tc>
        <w:tc>
          <w:tcPr>
            <w:tcW w:w="6389" w:type="dxa"/>
            <w:tcBorders>
              <w:top w:val="single" w:sz="4" w:space="0" w:color="000000"/>
              <w:left w:val="nil"/>
              <w:bottom w:val="single" w:sz="4" w:space="0" w:color="000000"/>
              <w:right w:val="single" w:sz="4" w:space="0" w:color="000000"/>
            </w:tcBorders>
            <w:hideMark/>
          </w:tcPr>
          <w:p w14:paraId="01E70422" w14:textId="77777777" w:rsidR="00B229B1" w:rsidRPr="00AB3294" w:rsidRDefault="00B229B1">
            <w:pPr>
              <w:spacing w:before="120" w:after="120"/>
              <w:ind w:left="41"/>
              <w:rPr>
                <w:rFonts w:cstheme="minorHAnsi"/>
                <w:sz w:val="18"/>
                <w:szCs w:val="18"/>
              </w:rPr>
            </w:pPr>
            <w:r w:rsidRPr="00AB3294">
              <w:rPr>
                <w:rFonts w:cstheme="minorHAnsi"/>
                <w:sz w:val="18"/>
                <w:szCs w:val="18"/>
              </w:rPr>
              <w:t>Procentowy stopnień ustawiania inhalacji (z dynamicznym ruchem klatki piersiowej), możliwość wybrania wzorca oddechowego, z zaprogramowanym stosunkiem wdechu do wydechu.</w:t>
            </w:r>
          </w:p>
        </w:tc>
        <w:tc>
          <w:tcPr>
            <w:tcW w:w="1701" w:type="dxa"/>
            <w:tcBorders>
              <w:top w:val="single" w:sz="4" w:space="0" w:color="000000"/>
              <w:left w:val="nil"/>
              <w:bottom w:val="single" w:sz="4" w:space="0" w:color="000000"/>
              <w:right w:val="single" w:sz="4" w:space="0" w:color="000000"/>
            </w:tcBorders>
            <w:vAlign w:val="center"/>
            <w:hideMark/>
          </w:tcPr>
          <w:p w14:paraId="16963245"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1B13311A" w14:textId="77777777" w:rsidR="00B229B1" w:rsidRPr="00AB3294" w:rsidRDefault="00B229B1">
            <w:pPr>
              <w:spacing w:after="200" w:line="276" w:lineRule="auto"/>
              <w:jc w:val="center"/>
              <w:rPr>
                <w:rFonts w:cstheme="minorHAnsi"/>
                <w:sz w:val="18"/>
                <w:szCs w:val="18"/>
              </w:rPr>
            </w:pPr>
          </w:p>
        </w:tc>
      </w:tr>
      <w:tr w:rsidR="00B229B1" w:rsidRPr="00AB3294" w14:paraId="3082CEFE"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6333DE56"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26.</w:t>
            </w:r>
          </w:p>
        </w:tc>
        <w:tc>
          <w:tcPr>
            <w:tcW w:w="6389" w:type="dxa"/>
            <w:tcBorders>
              <w:top w:val="single" w:sz="4" w:space="0" w:color="000000"/>
              <w:left w:val="nil"/>
              <w:bottom w:val="single" w:sz="4" w:space="0" w:color="000000"/>
              <w:right w:val="single" w:sz="4" w:space="0" w:color="000000"/>
            </w:tcBorders>
          </w:tcPr>
          <w:p w14:paraId="57E56D6C" w14:textId="77777777" w:rsidR="00B229B1" w:rsidRPr="00AB3294" w:rsidRDefault="00B229B1">
            <w:pPr>
              <w:spacing w:before="120" w:after="120"/>
              <w:rPr>
                <w:rFonts w:cstheme="minorHAnsi"/>
                <w:sz w:val="18"/>
                <w:szCs w:val="18"/>
              </w:rPr>
            </w:pPr>
          </w:p>
        </w:tc>
        <w:tc>
          <w:tcPr>
            <w:tcW w:w="1701" w:type="dxa"/>
            <w:tcBorders>
              <w:top w:val="single" w:sz="4" w:space="0" w:color="000000"/>
              <w:left w:val="nil"/>
              <w:bottom w:val="single" w:sz="4" w:space="0" w:color="000000"/>
              <w:right w:val="single" w:sz="4" w:space="0" w:color="000000"/>
            </w:tcBorders>
            <w:vAlign w:val="center"/>
          </w:tcPr>
          <w:p w14:paraId="17A39C75" w14:textId="77777777" w:rsidR="00B229B1" w:rsidRPr="00AB3294" w:rsidRDefault="00B229B1">
            <w:pPr>
              <w:jc w:val="center"/>
              <w:rPr>
                <w:rFonts w:cstheme="minorHAnsi"/>
                <w:b/>
                <w:sz w:val="18"/>
                <w:szCs w:val="18"/>
              </w:rPr>
            </w:pPr>
          </w:p>
        </w:tc>
        <w:tc>
          <w:tcPr>
            <w:tcW w:w="1841" w:type="dxa"/>
            <w:tcBorders>
              <w:top w:val="single" w:sz="4" w:space="0" w:color="000000"/>
              <w:left w:val="nil"/>
              <w:bottom w:val="single" w:sz="4" w:space="0" w:color="000000"/>
              <w:right w:val="single" w:sz="4" w:space="0" w:color="000000"/>
            </w:tcBorders>
            <w:vAlign w:val="center"/>
          </w:tcPr>
          <w:p w14:paraId="7AB5EE45" w14:textId="77777777" w:rsidR="00B229B1" w:rsidRPr="00AB3294" w:rsidRDefault="00B229B1">
            <w:pPr>
              <w:jc w:val="center"/>
              <w:rPr>
                <w:rFonts w:cstheme="minorHAnsi"/>
                <w:sz w:val="18"/>
                <w:szCs w:val="18"/>
              </w:rPr>
            </w:pPr>
          </w:p>
        </w:tc>
      </w:tr>
      <w:tr w:rsidR="00B229B1" w:rsidRPr="00AB3294" w14:paraId="161558C2"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254BBEEA"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27.</w:t>
            </w:r>
          </w:p>
        </w:tc>
        <w:tc>
          <w:tcPr>
            <w:tcW w:w="6389" w:type="dxa"/>
            <w:tcBorders>
              <w:top w:val="single" w:sz="4" w:space="0" w:color="000000"/>
              <w:left w:val="nil"/>
              <w:bottom w:val="single" w:sz="4" w:space="0" w:color="000000"/>
              <w:right w:val="single" w:sz="4" w:space="0" w:color="000000"/>
            </w:tcBorders>
            <w:hideMark/>
          </w:tcPr>
          <w:p w14:paraId="65E7EC46" w14:textId="77777777" w:rsidR="00B229B1" w:rsidRPr="00AB3294" w:rsidRDefault="00B229B1">
            <w:pPr>
              <w:tabs>
                <w:tab w:val="left" w:pos="317"/>
              </w:tabs>
              <w:rPr>
                <w:rFonts w:cstheme="minorHAnsi"/>
                <w:sz w:val="18"/>
                <w:szCs w:val="18"/>
              </w:rPr>
            </w:pPr>
            <w:r w:rsidRPr="00AB3294">
              <w:rPr>
                <w:rFonts w:cstheme="minorHAnsi"/>
                <w:sz w:val="18"/>
                <w:szCs w:val="18"/>
              </w:rPr>
              <w:t>Oznaki oddechu spontanicznego:</w:t>
            </w:r>
          </w:p>
          <w:p w14:paraId="0D602E65" w14:textId="77777777" w:rsidR="00B229B1" w:rsidRPr="00AB3294" w:rsidRDefault="00B229B1">
            <w:pPr>
              <w:tabs>
                <w:tab w:val="left" w:pos="317"/>
              </w:tabs>
              <w:rPr>
                <w:rFonts w:cstheme="minorHAnsi"/>
                <w:sz w:val="18"/>
                <w:szCs w:val="18"/>
              </w:rPr>
            </w:pPr>
            <w:r w:rsidRPr="00AB3294">
              <w:rPr>
                <w:rFonts w:cstheme="minorHAnsi"/>
                <w:sz w:val="18"/>
                <w:szCs w:val="18"/>
              </w:rPr>
              <w:t>- unoszenie się i opadanie klatki piersiowej,</w:t>
            </w:r>
          </w:p>
          <w:p w14:paraId="3DE0A0EC" w14:textId="77777777" w:rsidR="00B229B1" w:rsidRPr="00AB3294" w:rsidRDefault="00B229B1">
            <w:pPr>
              <w:tabs>
                <w:tab w:val="left" w:pos="317"/>
              </w:tabs>
              <w:rPr>
                <w:rFonts w:cstheme="minorHAnsi"/>
                <w:sz w:val="18"/>
                <w:szCs w:val="18"/>
              </w:rPr>
            </w:pPr>
            <w:r w:rsidRPr="00AB3294">
              <w:rPr>
                <w:rFonts w:cstheme="minorHAnsi"/>
                <w:sz w:val="18"/>
                <w:szCs w:val="18"/>
              </w:rPr>
              <w:t>- osłuchiwanie szmerów oddechowych – patologicznych i prawidłowych</w:t>
            </w:r>
          </w:p>
        </w:tc>
        <w:tc>
          <w:tcPr>
            <w:tcW w:w="1701" w:type="dxa"/>
            <w:tcBorders>
              <w:top w:val="single" w:sz="4" w:space="0" w:color="000000"/>
              <w:left w:val="nil"/>
              <w:bottom w:val="single" w:sz="4" w:space="0" w:color="000000"/>
              <w:right w:val="single" w:sz="4" w:space="0" w:color="000000"/>
            </w:tcBorders>
            <w:vAlign w:val="center"/>
            <w:hideMark/>
          </w:tcPr>
          <w:p w14:paraId="6D8A5B78"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6FE3ED59" w14:textId="77777777" w:rsidR="00B229B1" w:rsidRPr="00AB3294" w:rsidRDefault="00B229B1">
            <w:pPr>
              <w:jc w:val="center"/>
              <w:rPr>
                <w:rFonts w:cstheme="minorHAnsi"/>
                <w:sz w:val="18"/>
                <w:szCs w:val="18"/>
              </w:rPr>
            </w:pPr>
          </w:p>
        </w:tc>
      </w:tr>
      <w:tr w:rsidR="00B229B1" w:rsidRPr="00AB3294" w14:paraId="6ABFBA77"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4BFAD3D5"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28.</w:t>
            </w:r>
          </w:p>
        </w:tc>
        <w:tc>
          <w:tcPr>
            <w:tcW w:w="6389" w:type="dxa"/>
            <w:tcBorders>
              <w:top w:val="single" w:sz="4" w:space="0" w:color="000000"/>
              <w:left w:val="nil"/>
              <w:bottom w:val="single" w:sz="4" w:space="0" w:color="000000"/>
              <w:right w:val="single" w:sz="4" w:space="0" w:color="000000"/>
            </w:tcBorders>
            <w:hideMark/>
          </w:tcPr>
          <w:p w14:paraId="709D658C" w14:textId="77777777" w:rsidR="00B229B1" w:rsidRPr="00AB3294" w:rsidRDefault="00B229B1">
            <w:pPr>
              <w:spacing w:before="120" w:after="120"/>
              <w:rPr>
                <w:rFonts w:cstheme="minorHAnsi"/>
                <w:sz w:val="18"/>
                <w:szCs w:val="18"/>
              </w:rPr>
            </w:pPr>
            <w:r w:rsidRPr="00AB3294">
              <w:rPr>
                <w:rFonts w:cstheme="minorHAnsi"/>
                <w:sz w:val="18"/>
                <w:szCs w:val="18"/>
              </w:rPr>
              <w:t>Ruchy klatki piersiowej zsynchronizowane z oddechem spontanicznym, wentylacją manualną lub mechaniczną.</w:t>
            </w:r>
          </w:p>
          <w:p w14:paraId="614D9D86" w14:textId="77777777" w:rsidR="00B229B1" w:rsidRPr="00AB3294" w:rsidRDefault="00B229B1">
            <w:pPr>
              <w:rPr>
                <w:rFonts w:cstheme="minorHAnsi"/>
                <w:sz w:val="18"/>
                <w:szCs w:val="18"/>
              </w:rPr>
            </w:pPr>
            <w:r w:rsidRPr="00AB3294">
              <w:rPr>
                <w:rFonts w:cstheme="minorHAnsi"/>
                <w:sz w:val="18"/>
                <w:szCs w:val="18"/>
              </w:rPr>
              <w:t xml:space="preserve">Zakres ruchów klatki piersiowej proporcjonalny do objętości oddechowej i zmieniający się odpowiednio w warunkach patologicznych </w:t>
            </w:r>
          </w:p>
        </w:tc>
        <w:tc>
          <w:tcPr>
            <w:tcW w:w="1701" w:type="dxa"/>
            <w:tcBorders>
              <w:top w:val="single" w:sz="4" w:space="0" w:color="000000"/>
              <w:left w:val="nil"/>
              <w:bottom w:val="single" w:sz="4" w:space="0" w:color="000000"/>
              <w:right w:val="single" w:sz="4" w:space="0" w:color="000000"/>
            </w:tcBorders>
            <w:vAlign w:val="center"/>
            <w:hideMark/>
          </w:tcPr>
          <w:p w14:paraId="79A10CA5"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326F1685" w14:textId="77777777" w:rsidR="00B229B1" w:rsidRPr="00AB3294" w:rsidRDefault="00B229B1">
            <w:pPr>
              <w:jc w:val="center"/>
              <w:rPr>
                <w:rFonts w:cstheme="minorHAnsi"/>
                <w:sz w:val="18"/>
                <w:szCs w:val="18"/>
              </w:rPr>
            </w:pPr>
          </w:p>
        </w:tc>
      </w:tr>
      <w:tr w:rsidR="00B229B1" w:rsidRPr="00AB3294" w14:paraId="3F4B02B5"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58615260"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29.</w:t>
            </w:r>
          </w:p>
        </w:tc>
        <w:tc>
          <w:tcPr>
            <w:tcW w:w="6389" w:type="dxa"/>
            <w:tcBorders>
              <w:top w:val="single" w:sz="4" w:space="0" w:color="000000"/>
              <w:left w:val="nil"/>
              <w:bottom w:val="single" w:sz="4" w:space="0" w:color="000000"/>
              <w:right w:val="single" w:sz="4" w:space="0" w:color="000000"/>
            </w:tcBorders>
            <w:hideMark/>
          </w:tcPr>
          <w:p w14:paraId="28A22357" w14:textId="77777777" w:rsidR="00B229B1" w:rsidRPr="00AB3294" w:rsidRDefault="00B229B1">
            <w:pPr>
              <w:rPr>
                <w:rFonts w:cstheme="minorHAnsi"/>
                <w:sz w:val="18"/>
                <w:szCs w:val="18"/>
              </w:rPr>
            </w:pPr>
            <w:r w:rsidRPr="00AB3294">
              <w:rPr>
                <w:rFonts w:cstheme="minorHAnsi"/>
                <w:sz w:val="18"/>
                <w:szCs w:val="18"/>
              </w:rPr>
              <w:t>Programowalna odpowiedź parametrów klinicznych (układ oddechowy, krążenia) na techniki wentylacyjne z uwzględnieniem ich skuteczności.</w:t>
            </w:r>
          </w:p>
        </w:tc>
        <w:tc>
          <w:tcPr>
            <w:tcW w:w="1701" w:type="dxa"/>
            <w:tcBorders>
              <w:top w:val="single" w:sz="4" w:space="0" w:color="000000"/>
              <w:left w:val="nil"/>
              <w:bottom w:val="single" w:sz="4" w:space="0" w:color="000000"/>
              <w:right w:val="single" w:sz="4" w:space="0" w:color="000000"/>
            </w:tcBorders>
            <w:vAlign w:val="center"/>
            <w:hideMark/>
          </w:tcPr>
          <w:p w14:paraId="6F327ABF"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7E9BEFCA" w14:textId="77777777" w:rsidR="00B229B1" w:rsidRPr="00AB3294" w:rsidRDefault="00B229B1">
            <w:pPr>
              <w:jc w:val="center"/>
              <w:rPr>
                <w:rFonts w:cstheme="minorHAnsi"/>
                <w:sz w:val="18"/>
                <w:szCs w:val="18"/>
              </w:rPr>
            </w:pPr>
          </w:p>
        </w:tc>
      </w:tr>
      <w:tr w:rsidR="00B229B1" w:rsidRPr="00AB3294" w14:paraId="59E3466E"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3BB3AA01"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30.</w:t>
            </w:r>
          </w:p>
        </w:tc>
        <w:tc>
          <w:tcPr>
            <w:tcW w:w="6389" w:type="dxa"/>
            <w:tcBorders>
              <w:top w:val="single" w:sz="4" w:space="0" w:color="000000"/>
              <w:left w:val="nil"/>
              <w:bottom w:val="single" w:sz="4" w:space="0" w:color="000000"/>
              <w:right w:val="single" w:sz="4" w:space="0" w:color="000000"/>
            </w:tcBorders>
            <w:vAlign w:val="center"/>
            <w:hideMark/>
          </w:tcPr>
          <w:p w14:paraId="768DB071" w14:textId="77777777" w:rsidR="00B229B1" w:rsidRPr="00AB3294" w:rsidRDefault="00B229B1">
            <w:pPr>
              <w:rPr>
                <w:rFonts w:cstheme="minorHAnsi"/>
                <w:sz w:val="18"/>
                <w:szCs w:val="18"/>
              </w:rPr>
            </w:pPr>
            <w:r w:rsidRPr="00AB3294">
              <w:rPr>
                <w:rFonts w:cstheme="minorHAnsi"/>
                <w:sz w:val="18"/>
                <w:szCs w:val="18"/>
              </w:rPr>
              <w:t>Monitorowanie jakości wentylacji podczas resuscytacji matki, umożlwiające ocenę skuteczności działań.</w:t>
            </w:r>
          </w:p>
        </w:tc>
        <w:tc>
          <w:tcPr>
            <w:tcW w:w="1701" w:type="dxa"/>
            <w:tcBorders>
              <w:top w:val="single" w:sz="4" w:space="0" w:color="000000"/>
              <w:left w:val="nil"/>
              <w:bottom w:val="single" w:sz="4" w:space="0" w:color="000000"/>
              <w:right w:val="single" w:sz="4" w:space="0" w:color="000000"/>
            </w:tcBorders>
            <w:vAlign w:val="center"/>
            <w:hideMark/>
          </w:tcPr>
          <w:p w14:paraId="34B6D537"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651E63B0" w14:textId="77777777" w:rsidR="00B229B1" w:rsidRPr="00AB3294" w:rsidRDefault="00B229B1">
            <w:pPr>
              <w:jc w:val="center"/>
              <w:rPr>
                <w:rFonts w:cstheme="minorHAnsi"/>
                <w:sz w:val="18"/>
                <w:szCs w:val="18"/>
              </w:rPr>
            </w:pPr>
          </w:p>
        </w:tc>
      </w:tr>
      <w:tr w:rsidR="00B229B1" w:rsidRPr="00AB3294" w14:paraId="692F4E85" w14:textId="77777777" w:rsidTr="00B229B1">
        <w:trPr>
          <w:trHeight w:val="4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F11CE96" w14:textId="77777777" w:rsidR="00B229B1" w:rsidRPr="00AB3294" w:rsidRDefault="00B229B1">
            <w:pPr>
              <w:spacing w:after="200" w:line="276" w:lineRule="auto"/>
              <w:jc w:val="center"/>
              <w:rPr>
                <w:rFonts w:cstheme="minorHAnsi"/>
                <w:sz w:val="18"/>
                <w:szCs w:val="18"/>
              </w:rPr>
            </w:pPr>
            <w:r w:rsidRPr="00AB3294">
              <w:rPr>
                <w:rFonts w:cstheme="minorHAnsi"/>
                <w:b/>
                <w:sz w:val="18"/>
                <w:szCs w:val="18"/>
              </w:rPr>
              <w:t>SERCE I UKŁAD KRWIONOŚNY</w:t>
            </w:r>
          </w:p>
        </w:tc>
      </w:tr>
      <w:tr w:rsidR="00B229B1" w:rsidRPr="00AB3294" w14:paraId="46EF4B09"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56E4323C"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31.</w:t>
            </w:r>
          </w:p>
        </w:tc>
        <w:tc>
          <w:tcPr>
            <w:tcW w:w="6389" w:type="dxa"/>
            <w:tcBorders>
              <w:top w:val="single" w:sz="4" w:space="0" w:color="000000"/>
              <w:left w:val="nil"/>
              <w:bottom w:val="single" w:sz="4" w:space="0" w:color="000000"/>
              <w:right w:val="single" w:sz="4" w:space="0" w:color="000000"/>
            </w:tcBorders>
            <w:hideMark/>
          </w:tcPr>
          <w:p w14:paraId="0B68138C" w14:textId="77777777" w:rsidR="00B229B1" w:rsidRPr="00AB3294" w:rsidRDefault="00B229B1">
            <w:pPr>
              <w:spacing w:before="120" w:after="120"/>
              <w:rPr>
                <w:rFonts w:cstheme="minorHAnsi"/>
                <w:sz w:val="18"/>
                <w:szCs w:val="18"/>
              </w:rPr>
            </w:pPr>
            <w:r w:rsidRPr="00AB3294">
              <w:rPr>
                <w:rFonts w:cstheme="minorHAnsi"/>
                <w:sz w:val="18"/>
                <w:szCs w:val="18"/>
              </w:rPr>
              <w:t>Realistyczne odgłosy osłuchowe serca.</w:t>
            </w:r>
          </w:p>
        </w:tc>
        <w:tc>
          <w:tcPr>
            <w:tcW w:w="1701" w:type="dxa"/>
            <w:tcBorders>
              <w:top w:val="single" w:sz="4" w:space="0" w:color="000000"/>
              <w:left w:val="nil"/>
              <w:bottom w:val="single" w:sz="4" w:space="0" w:color="000000"/>
              <w:right w:val="single" w:sz="4" w:space="0" w:color="000000"/>
            </w:tcBorders>
            <w:vAlign w:val="center"/>
          </w:tcPr>
          <w:p w14:paraId="32C29CFB" w14:textId="77777777" w:rsidR="00B229B1" w:rsidRPr="00AB3294" w:rsidRDefault="00B229B1">
            <w:pPr>
              <w:jc w:val="center"/>
              <w:rPr>
                <w:rFonts w:cstheme="minorHAnsi"/>
                <w:b/>
                <w:sz w:val="18"/>
                <w:szCs w:val="18"/>
              </w:rPr>
            </w:pPr>
            <w:r w:rsidRPr="00AB3294">
              <w:rPr>
                <w:rFonts w:cstheme="minorHAnsi"/>
                <w:sz w:val="18"/>
                <w:szCs w:val="18"/>
              </w:rPr>
              <w:t>TAK</w:t>
            </w:r>
          </w:p>
          <w:p w14:paraId="6F0D08B8" w14:textId="77777777" w:rsidR="00B229B1" w:rsidRPr="00AB3294" w:rsidRDefault="00B229B1">
            <w:pPr>
              <w:jc w:val="center"/>
              <w:rPr>
                <w:rFonts w:cstheme="minorHAnsi"/>
                <w:b/>
                <w:sz w:val="18"/>
                <w:szCs w:val="18"/>
              </w:rPr>
            </w:pPr>
          </w:p>
        </w:tc>
        <w:tc>
          <w:tcPr>
            <w:tcW w:w="1841" w:type="dxa"/>
            <w:tcBorders>
              <w:top w:val="single" w:sz="4" w:space="0" w:color="000000"/>
              <w:left w:val="nil"/>
              <w:bottom w:val="single" w:sz="4" w:space="0" w:color="000000"/>
              <w:right w:val="single" w:sz="4" w:space="0" w:color="000000"/>
            </w:tcBorders>
            <w:vAlign w:val="center"/>
          </w:tcPr>
          <w:p w14:paraId="62147C3E" w14:textId="77777777" w:rsidR="00B229B1" w:rsidRPr="00AB3294" w:rsidRDefault="00B229B1">
            <w:pPr>
              <w:jc w:val="center"/>
              <w:rPr>
                <w:rFonts w:cstheme="minorHAnsi"/>
                <w:sz w:val="18"/>
                <w:szCs w:val="18"/>
              </w:rPr>
            </w:pPr>
          </w:p>
        </w:tc>
      </w:tr>
      <w:tr w:rsidR="00B229B1" w:rsidRPr="00AB3294" w14:paraId="5ABB11CB"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651E836A"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32.</w:t>
            </w:r>
          </w:p>
        </w:tc>
        <w:tc>
          <w:tcPr>
            <w:tcW w:w="6389" w:type="dxa"/>
            <w:tcBorders>
              <w:top w:val="single" w:sz="4" w:space="0" w:color="000000"/>
              <w:left w:val="nil"/>
              <w:bottom w:val="single" w:sz="4" w:space="0" w:color="000000"/>
              <w:right w:val="single" w:sz="4" w:space="0" w:color="000000"/>
            </w:tcBorders>
            <w:hideMark/>
          </w:tcPr>
          <w:p w14:paraId="5EA46FF8" w14:textId="77777777" w:rsidR="00B229B1" w:rsidRPr="00AB3294" w:rsidRDefault="00B229B1">
            <w:pPr>
              <w:spacing w:before="120" w:after="120"/>
              <w:rPr>
                <w:rFonts w:cstheme="minorHAnsi"/>
                <w:strike/>
                <w:sz w:val="18"/>
                <w:szCs w:val="18"/>
              </w:rPr>
            </w:pPr>
            <w:r w:rsidRPr="00AB3294">
              <w:rPr>
                <w:rFonts w:cstheme="minorHAnsi"/>
                <w:sz w:val="18"/>
                <w:szCs w:val="18"/>
              </w:rPr>
              <w:t>Oprogramowanie zawierające bibliotekę rytmów pracy serca.</w:t>
            </w:r>
          </w:p>
        </w:tc>
        <w:tc>
          <w:tcPr>
            <w:tcW w:w="1701" w:type="dxa"/>
            <w:tcBorders>
              <w:top w:val="single" w:sz="4" w:space="0" w:color="000000"/>
              <w:left w:val="nil"/>
              <w:bottom w:val="single" w:sz="4" w:space="0" w:color="000000"/>
              <w:right w:val="single" w:sz="4" w:space="0" w:color="000000"/>
            </w:tcBorders>
            <w:vAlign w:val="center"/>
            <w:hideMark/>
          </w:tcPr>
          <w:p w14:paraId="65685D99"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6FDBB4FC" w14:textId="77777777" w:rsidR="00B229B1" w:rsidRPr="00AB3294" w:rsidRDefault="00B229B1">
            <w:pPr>
              <w:jc w:val="center"/>
              <w:rPr>
                <w:rFonts w:cstheme="minorHAnsi"/>
                <w:sz w:val="18"/>
                <w:szCs w:val="18"/>
              </w:rPr>
            </w:pPr>
          </w:p>
        </w:tc>
      </w:tr>
      <w:tr w:rsidR="00B229B1" w:rsidRPr="00AB3294" w14:paraId="428ABCC7"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55A68877"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33.</w:t>
            </w:r>
          </w:p>
        </w:tc>
        <w:tc>
          <w:tcPr>
            <w:tcW w:w="6389" w:type="dxa"/>
            <w:tcBorders>
              <w:top w:val="single" w:sz="4" w:space="0" w:color="000000"/>
              <w:left w:val="nil"/>
              <w:bottom w:val="single" w:sz="4" w:space="0" w:color="000000"/>
              <w:right w:val="single" w:sz="4" w:space="0" w:color="000000"/>
            </w:tcBorders>
            <w:hideMark/>
          </w:tcPr>
          <w:p w14:paraId="70CE1066" w14:textId="77777777" w:rsidR="00B229B1" w:rsidRPr="00AB3294" w:rsidRDefault="00B229B1">
            <w:pPr>
              <w:rPr>
                <w:rFonts w:cstheme="minorHAnsi"/>
                <w:sz w:val="18"/>
                <w:szCs w:val="18"/>
              </w:rPr>
            </w:pPr>
            <w:r w:rsidRPr="00AB3294">
              <w:rPr>
                <w:rFonts w:cstheme="minorHAnsi"/>
                <w:sz w:val="18"/>
                <w:szCs w:val="18"/>
              </w:rPr>
              <w:t>Uciśnięcia resuscytacyjne klatki piersiowej matki generują wyczuwalne tętno, kształt fali ciśnienia krwi i artefakty EKG na monitorze symulacyjnym i umożliwiają ocenę skuteczności działań.</w:t>
            </w:r>
          </w:p>
        </w:tc>
        <w:tc>
          <w:tcPr>
            <w:tcW w:w="1701" w:type="dxa"/>
            <w:tcBorders>
              <w:top w:val="single" w:sz="4" w:space="0" w:color="000000"/>
              <w:left w:val="nil"/>
              <w:bottom w:val="single" w:sz="4" w:space="0" w:color="000000"/>
              <w:right w:val="single" w:sz="4" w:space="0" w:color="000000"/>
            </w:tcBorders>
            <w:vAlign w:val="center"/>
            <w:hideMark/>
          </w:tcPr>
          <w:p w14:paraId="2C580AB9"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48A023D0" w14:textId="77777777" w:rsidR="00B229B1" w:rsidRPr="00AB3294" w:rsidRDefault="00B229B1">
            <w:pPr>
              <w:jc w:val="center"/>
              <w:rPr>
                <w:rFonts w:cstheme="minorHAnsi"/>
                <w:sz w:val="18"/>
                <w:szCs w:val="18"/>
              </w:rPr>
            </w:pPr>
          </w:p>
        </w:tc>
      </w:tr>
      <w:tr w:rsidR="00B229B1" w:rsidRPr="00AB3294" w14:paraId="792952E4"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5F78EC71"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34.</w:t>
            </w:r>
          </w:p>
        </w:tc>
        <w:tc>
          <w:tcPr>
            <w:tcW w:w="6389" w:type="dxa"/>
            <w:tcBorders>
              <w:top w:val="single" w:sz="4" w:space="0" w:color="000000"/>
              <w:left w:val="nil"/>
              <w:bottom w:val="single" w:sz="4" w:space="0" w:color="000000"/>
              <w:right w:val="single" w:sz="4" w:space="0" w:color="000000"/>
            </w:tcBorders>
            <w:hideMark/>
          </w:tcPr>
          <w:p w14:paraId="3D139633" w14:textId="77777777" w:rsidR="00B229B1" w:rsidRPr="00AB3294" w:rsidRDefault="00B229B1">
            <w:pPr>
              <w:rPr>
                <w:rFonts w:cstheme="minorHAnsi"/>
                <w:sz w:val="18"/>
                <w:szCs w:val="18"/>
              </w:rPr>
            </w:pPr>
            <w:r w:rsidRPr="00AB3294">
              <w:rPr>
                <w:rFonts w:cstheme="minorHAnsi"/>
                <w:sz w:val="18"/>
                <w:szCs w:val="18"/>
              </w:rPr>
              <w:t>Rejestracja parametrów  przy uciskaniu klatki piersiowej podczas resuscytacji krążeniowo-oddechowej.</w:t>
            </w:r>
          </w:p>
        </w:tc>
        <w:tc>
          <w:tcPr>
            <w:tcW w:w="1701" w:type="dxa"/>
            <w:tcBorders>
              <w:top w:val="single" w:sz="4" w:space="0" w:color="000000"/>
              <w:left w:val="nil"/>
              <w:bottom w:val="single" w:sz="4" w:space="0" w:color="000000"/>
              <w:right w:val="single" w:sz="4" w:space="0" w:color="000000"/>
            </w:tcBorders>
            <w:vAlign w:val="center"/>
            <w:hideMark/>
          </w:tcPr>
          <w:p w14:paraId="3375F2A0"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4EE9C4A2" w14:textId="77777777" w:rsidR="00B229B1" w:rsidRPr="00AB3294" w:rsidRDefault="00B229B1">
            <w:pPr>
              <w:jc w:val="center"/>
              <w:rPr>
                <w:rFonts w:cstheme="minorHAnsi"/>
                <w:sz w:val="18"/>
                <w:szCs w:val="18"/>
              </w:rPr>
            </w:pPr>
          </w:p>
        </w:tc>
      </w:tr>
      <w:tr w:rsidR="00B229B1" w:rsidRPr="00AB3294" w14:paraId="2121B385"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415DDF14"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35.</w:t>
            </w:r>
          </w:p>
        </w:tc>
        <w:tc>
          <w:tcPr>
            <w:tcW w:w="6389" w:type="dxa"/>
            <w:tcBorders>
              <w:top w:val="single" w:sz="4" w:space="0" w:color="000000"/>
              <w:left w:val="nil"/>
              <w:bottom w:val="single" w:sz="4" w:space="0" w:color="000000"/>
              <w:right w:val="single" w:sz="4" w:space="0" w:color="000000"/>
            </w:tcBorders>
            <w:hideMark/>
          </w:tcPr>
          <w:p w14:paraId="4943CB9F" w14:textId="77777777" w:rsidR="00B229B1" w:rsidRPr="00AB3294" w:rsidRDefault="00B229B1">
            <w:pPr>
              <w:spacing w:before="120" w:after="120"/>
              <w:rPr>
                <w:rFonts w:cstheme="minorHAnsi"/>
                <w:sz w:val="18"/>
                <w:szCs w:val="18"/>
              </w:rPr>
            </w:pPr>
            <w:r w:rsidRPr="00AB3294">
              <w:rPr>
                <w:rFonts w:cstheme="minorHAnsi"/>
                <w:sz w:val="18"/>
                <w:szCs w:val="18"/>
              </w:rPr>
              <w:t xml:space="preserve">Przeprowadzanie defibrylacji z użyciem standardowych energii  </w:t>
            </w:r>
          </w:p>
        </w:tc>
        <w:tc>
          <w:tcPr>
            <w:tcW w:w="1701" w:type="dxa"/>
            <w:tcBorders>
              <w:top w:val="single" w:sz="4" w:space="0" w:color="000000"/>
              <w:left w:val="nil"/>
              <w:bottom w:val="single" w:sz="4" w:space="0" w:color="000000"/>
              <w:right w:val="single" w:sz="4" w:space="0" w:color="000000"/>
            </w:tcBorders>
            <w:vAlign w:val="center"/>
            <w:hideMark/>
          </w:tcPr>
          <w:p w14:paraId="48E765EF"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703E4D20" w14:textId="77777777" w:rsidR="00B229B1" w:rsidRPr="00AB3294" w:rsidRDefault="00B229B1">
            <w:pPr>
              <w:jc w:val="center"/>
              <w:rPr>
                <w:rFonts w:cstheme="minorHAnsi"/>
                <w:sz w:val="18"/>
                <w:szCs w:val="18"/>
              </w:rPr>
            </w:pPr>
          </w:p>
        </w:tc>
      </w:tr>
      <w:tr w:rsidR="00B229B1" w:rsidRPr="00AB3294" w14:paraId="1DFC7DE3"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24F0C890"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36.</w:t>
            </w:r>
          </w:p>
        </w:tc>
        <w:tc>
          <w:tcPr>
            <w:tcW w:w="6389" w:type="dxa"/>
            <w:tcBorders>
              <w:top w:val="single" w:sz="4" w:space="0" w:color="000000"/>
              <w:left w:val="nil"/>
              <w:bottom w:val="single" w:sz="4" w:space="0" w:color="000000"/>
              <w:right w:val="single" w:sz="4" w:space="0" w:color="000000"/>
            </w:tcBorders>
            <w:hideMark/>
          </w:tcPr>
          <w:p w14:paraId="444B0E95" w14:textId="77777777" w:rsidR="00B229B1" w:rsidRPr="00AB3294" w:rsidRDefault="00B229B1">
            <w:pPr>
              <w:rPr>
                <w:rFonts w:cstheme="minorHAnsi"/>
                <w:sz w:val="18"/>
                <w:szCs w:val="18"/>
              </w:rPr>
            </w:pPr>
            <w:r w:rsidRPr="00AB3294">
              <w:rPr>
                <w:rFonts w:cstheme="minorHAnsi"/>
                <w:sz w:val="18"/>
                <w:szCs w:val="18"/>
              </w:rPr>
              <w:t>Ustawianie wartości energii defibrylacji, który powoduje zmianę zapisu EKG.</w:t>
            </w:r>
          </w:p>
        </w:tc>
        <w:tc>
          <w:tcPr>
            <w:tcW w:w="1701" w:type="dxa"/>
            <w:tcBorders>
              <w:top w:val="single" w:sz="4" w:space="0" w:color="000000"/>
              <w:left w:val="nil"/>
              <w:bottom w:val="single" w:sz="4" w:space="0" w:color="000000"/>
              <w:right w:val="single" w:sz="4" w:space="0" w:color="000000"/>
            </w:tcBorders>
            <w:vAlign w:val="center"/>
          </w:tcPr>
          <w:p w14:paraId="0E7B54E8" w14:textId="77777777" w:rsidR="00B229B1" w:rsidRPr="00AB3294" w:rsidRDefault="00B229B1">
            <w:pPr>
              <w:jc w:val="center"/>
              <w:rPr>
                <w:rFonts w:cstheme="minorHAnsi"/>
                <w:sz w:val="18"/>
                <w:szCs w:val="18"/>
              </w:rPr>
            </w:pPr>
          </w:p>
        </w:tc>
        <w:tc>
          <w:tcPr>
            <w:tcW w:w="1841" w:type="dxa"/>
            <w:tcBorders>
              <w:top w:val="single" w:sz="4" w:space="0" w:color="000000"/>
              <w:left w:val="nil"/>
              <w:bottom w:val="single" w:sz="4" w:space="0" w:color="000000"/>
              <w:right w:val="single" w:sz="4" w:space="0" w:color="000000"/>
            </w:tcBorders>
            <w:vAlign w:val="center"/>
          </w:tcPr>
          <w:p w14:paraId="2C74F58A" w14:textId="77777777" w:rsidR="00B229B1" w:rsidRPr="00AB3294" w:rsidRDefault="00B229B1">
            <w:pPr>
              <w:jc w:val="center"/>
              <w:rPr>
                <w:rFonts w:cstheme="minorHAnsi"/>
                <w:sz w:val="18"/>
                <w:szCs w:val="18"/>
              </w:rPr>
            </w:pPr>
          </w:p>
        </w:tc>
      </w:tr>
      <w:tr w:rsidR="00B229B1" w:rsidRPr="00AB3294" w14:paraId="7A235B42"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7A761D44"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lastRenderedPageBreak/>
              <w:t>37.</w:t>
            </w:r>
          </w:p>
        </w:tc>
        <w:tc>
          <w:tcPr>
            <w:tcW w:w="6389" w:type="dxa"/>
            <w:tcBorders>
              <w:top w:val="single" w:sz="4" w:space="0" w:color="000000"/>
              <w:left w:val="nil"/>
              <w:bottom w:val="single" w:sz="4" w:space="0" w:color="000000"/>
              <w:right w:val="single" w:sz="4" w:space="0" w:color="000000"/>
            </w:tcBorders>
            <w:hideMark/>
          </w:tcPr>
          <w:p w14:paraId="204DB590" w14:textId="77777777" w:rsidR="00B229B1" w:rsidRPr="00AB3294" w:rsidRDefault="00B229B1">
            <w:pPr>
              <w:rPr>
                <w:rFonts w:cstheme="minorHAnsi"/>
                <w:sz w:val="18"/>
                <w:szCs w:val="18"/>
              </w:rPr>
            </w:pPr>
            <w:r w:rsidRPr="00AB3294">
              <w:rPr>
                <w:rFonts w:cstheme="minorHAnsi"/>
                <w:sz w:val="18"/>
                <w:szCs w:val="18"/>
              </w:rPr>
              <w:t>Wyświetlanie wirtualnego zapisu 12. odprowadzeniowego EKG na monitorze pacjenta.</w:t>
            </w:r>
          </w:p>
        </w:tc>
        <w:tc>
          <w:tcPr>
            <w:tcW w:w="1701" w:type="dxa"/>
            <w:tcBorders>
              <w:top w:val="single" w:sz="4" w:space="0" w:color="000000"/>
              <w:left w:val="nil"/>
              <w:bottom w:val="single" w:sz="4" w:space="0" w:color="000000"/>
              <w:right w:val="single" w:sz="4" w:space="0" w:color="000000"/>
            </w:tcBorders>
            <w:vAlign w:val="center"/>
            <w:hideMark/>
          </w:tcPr>
          <w:p w14:paraId="603B1287"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5542AE3E" w14:textId="77777777" w:rsidR="00B229B1" w:rsidRPr="00AB3294" w:rsidRDefault="00B229B1">
            <w:pPr>
              <w:jc w:val="center"/>
              <w:rPr>
                <w:rFonts w:cstheme="minorHAnsi"/>
                <w:sz w:val="18"/>
                <w:szCs w:val="18"/>
              </w:rPr>
            </w:pPr>
          </w:p>
        </w:tc>
      </w:tr>
      <w:tr w:rsidR="00B229B1" w:rsidRPr="00AB3294" w14:paraId="70C1EAEC"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3970F1E8"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38.</w:t>
            </w:r>
          </w:p>
        </w:tc>
        <w:tc>
          <w:tcPr>
            <w:tcW w:w="6389" w:type="dxa"/>
            <w:tcBorders>
              <w:top w:val="single" w:sz="4" w:space="0" w:color="000000"/>
              <w:left w:val="nil"/>
              <w:bottom w:val="single" w:sz="4" w:space="0" w:color="000000"/>
              <w:right w:val="single" w:sz="4" w:space="0" w:color="000000"/>
            </w:tcBorders>
            <w:hideMark/>
          </w:tcPr>
          <w:p w14:paraId="3CFD1FBB" w14:textId="77777777" w:rsidR="00B229B1" w:rsidRPr="00AB3294" w:rsidRDefault="00B229B1">
            <w:pPr>
              <w:tabs>
                <w:tab w:val="left" w:pos="317"/>
              </w:tabs>
              <w:rPr>
                <w:rFonts w:cstheme="minorHAnsi"/>
                <w:sz w:val="18"/>
                <w:szCs w:val="18"/>
              </w:rPr>
            </w:pPr>
            <w:r w:rsidRPr="00AB3294">
              <w:rPr>
                <w:rFonts w:cstheme="minorHAnsi"/>
                <w:sz w:val="18"/>
                <w:szCs w:val="18"/>
              </w:rPr>
              <w:t>Monitorowanie pracy serca:</w:t>
            </w:r>
          </w:p>
          <w:p w14:paraId="55B72997" w14:textId="77777777" w:rsidR="00B229B1" w:rsidRPr="00AB3294" w:rsidRDefault="00B229B1">
            <w:pPr>
              <w:tabs>
                <w:tab w:val="left" w:pos="317"/>
              </w:tabs>
              <w:rPr>
                <w:rFonts w:cstheme="minorHAnsi"/>
                <w:sz w:val="18"/>
                <w:szCs w:val="18"/>
              </w:rPr>
            </w:pPr>
            <w:r w:rsidRPr="00AB3294">
              <w:rPr>
                <w:rFonts w:cstheme="minorHAnsi"/>
                <w:sz w:val="18"/>
                <w:szCs w:val="18"/>
              </w:rPr>
              <w:t>- za pomocą 4 odprowadzeniowego EKG,</w:t>
            </w:r>
          </w:p>
          <w:p w14:paraId="6EC36BD5" w14:textId="77777777" w:rsidR="00B229B1" w:rsidRPr="00AB3294" w:rsidRDefault="00B229B1">
            <w:pPr>
              <w:tabs>
                <w:tab w:val="left" w:pos="317"/>
              </w:tabs>
              <w:rPr>
                <w:rFonts w:cstheme="minorHAnsi"/>
                <w:sz w:val="18"/>
                <w:szCs w:val="18"/>
              </w:rPr>
            </w:pPr>
            <w:r w:rsidRPr="00AB3294">
              <w:rPr>
                <w:rFonts w:cstheme="minorHAnsi"/>
                <w:sz w:val="18"/>
                <w:szCs w:val="18"/>
              </w:rPr>
              <w:t xml:space="preserve">- poprzez elektrody wielofunkcyjne (umożliwiające defibrylację i elektrostymulację zewnętrzną) </w:t>
            </w:r>
          </w:p>
        </w:tc>
        <w:tc>
          <w:tcPr>
            <w:tcW w:w="1701" w:type="dxa"/>
            <w:tcBorders>
              <w:top w:val="single" w:sz="4" w:space="0" w:color="000000"/>
              <w:left w:val="nil"/>
              <w:bottom w:val="single" w:sz="4" w:space="0" w:color="000000"/>
              <w:right w:val="single" w:sz="4" w:space="0" w:color="000000"/>
            </w:tcBorders>
            <w:vAlign w:val="center"/>
            <w:hideMark/>
          </w:tcPr>
          <w:p w14:paraId="5A0CAC62"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333E1BEC" w14:textId="77777777" w:rsidR="00B229B1" w:rsidRPr="00AB3294" w:rsidRDefault="00B229B1">
            <w:pPr>
              <w:jc w:val="center"/>
              <w:rPr>
                <w:rFonts w:cstheme="minorHAnsi"/>
                <w:sz w:val="18"/>
                <w:szCs w:val="18"/>
              </w:rPr>
            </w:pPr>
          </w:p>
        </w:tc>
      </w:tr>
      <w:tr w:rsidR="00B229B1" w:rsidRPr="00AB3294" w14:paraId="309FDED2"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5A5E56CB"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39.</w:t>
            </w:r>
          </w:p>
        </w:tc>
        <w:tc>
          <w:tcPr>
            <w:tcW w:w="6389" w:type="dxa"/>
            <w:tcBorders>
              <w:top w:val="single" w:sz="4" w:space="0" w:color="000000"/>
              <w:left w:val="nil"/>
              <w:bottom w:val="single" w:sz="4" w:space="0" w:color="000000"/>
              <w:right w:val="single" w:sz="4" w:space="0" w:color="000000"/>
            </w:tcBorders>
            <w:hideMark/>
          </w:tcPr>
          <w:p w14:paraId="70349BB6" w14:textId="77777777" w:rsidR="00B229B1" w:rsidRPr="00AB3294" w:rsidRDefault="00B229B1">
            <w:pPr>
              <w:spacing w:before="120" w:after="120"/>
              <w:ind w:left="87"/>
              <w:rPr>
                <w:rFonts w:cstheme="minorHAnsi"/>
                <w:sz w:val="18"/>
                <w:szCs w:val="18"/>
              </w:rPr>
            </w:pPr>
            <w:r w:rsidRPr="00AB3294">
              <w:rPr>
                <w:rFonts w:cstheme="minorHAnsi"/>
                <w:sz w:val="18"/>
                <w:szCs w:val="18"/>
              </w:rPr>
              <w:t>Elektrostymulacja zewnętrzna</w:t>
            </w:r>
          </w:p>
        </w:tc>
        <w:tc>
          <w:tcPr>
            <w:tcW w:w="1701" w:type="dxa"/>
            <w:tcBorders>
              <w:top w:val="single" w:sz="4" w:space="0" w:color="000000"/>
              <w:left w:val="nil"/>
              <w:bottom w:val="single" w:sz="4" w:space="0" w:color="000000"/>
              <w:right w:val="single" w:sz="4" w:space="0" w:color="000000"/>
            </w:tcBorders>
            <w:vAlign w:val="center"/>
            <w:hideMark/>
          </w:tcPr>
          <w:p w14:paraId="2D467986"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03B0CC72" w14:textId="77777777" w:rsidR="00B229B1" w:rsidRPr="00AB3294" w:rsidRDefault="00B229B1">
            <w:pPr>
              <w:jc w:val="center"/>
              <w:rPr>
                <w:rFonts w:cstheme="minorHAnsi"/>
                <w:sz w:val="18"/>
                <w:szCs w:val="18"/>
              </w:rPr>
            </w:pPr>
          </w:p>
        </w:tc>
      </w:tr>
      <w:tr w:rsidR="00B229B1" w:rsidRPr="00AB3294" w14:paraId="5E3F07D5"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0033FAFB"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40.</w:t>
            </w:r>
          </w:p>
        </w:tc>
        <w:tc>
          <w:tcPr>
            <w:tcW w:w="6389" w:type="dxa"/>
            <w:tcBorders>
              <w:top w:val="single" w:sz="4" w:space="0" w:color="000000"/>
              <w:left w:val="nil"/>
              <w:bottom w:val="single" w:sz="4" w:space="0" w:color="000000"/>
              <w:right w:val="single" w:sz="4" w:space="0" w:color="000000"/>
            </w:tcBorders>
            <w:hideMark/>
          </w:tcPr>
          <w:p w14:paraId="653016BE" w14:textId="77777777" w:rsidR="00B229B1" w:rsidRPr="00AB3294" w:rsidRDefault="00B229B1">
            <w:pPr>
              <w:spacing w:before="120" w:after="120"/>
              <w:ind w:left="87"/>
              <w:rPr>
                <w:rFonts w:cstheme="minorHAnsi"/>
                <w:sz w:val="18"/>
                <w:szCs w:val="18"/>
              </w:rPr>
            </w:pPr>
            <w:r w:rsidRPr="00AB3294">
              <w:rPr>
                <w:rFonts w:cstheme="minorHAnsi"/>
                <w:sz w:val="18"/>
                <w:szCs w:val="18"/>
              </w:rPr>
              <w:t xml:space="preserve">Akcja serca zsynchronizowana z zapisem EKG i falą tętna </w:t>
            </w:r>
          </w:p>
        </w:tc>
        <w:tc>
          <w:tcPr>
            <w:tcW w:w="1701" w:type="dxa"/>
            <w:tcBorders>
              <w:top w:val="single" w:sz="4" w:space="0" w:color="000000"/>
              <w:left w:val="nil"/>
              <w:bottom w:val="single" w:sz="4" w:space="0" w:color="000000"/>
              <w:right w:val="single" w:sz="4" w:space="0" w:color="000000"/>
            </w:tcBorders>
            <w:vAlign w:val="center"/>
            <w:hideMark/>
          </w:tcPr>
          <w:p w14:paraId="00E573A3"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7D91D255" w14:textId="77777777" w:rsidR="00B229B1" w:rsidRPr="00AB3294" w:rsidRDefault="00B229B1">
            <w:pPr>
              <w:jc w:val="center"/>
              <w:rPr>
                <w:rFonts w:cstheme="minorHAnsi"/>
                <w:sz w:val="18"/>
                <w:szCs w:val="18"/>
              </w:rPr>
            </w:pPr>
          </w:p>
        </w:tc>
      </w:tr>
      <w:tr w:rsidR="00B229B1" w:rsidRPr="00AB3294" w14:paraId="638FF2B4"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331C4C9F"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41.</w:t>
            </w:r>
          </w:p>
        </w:tc>
        <w:tc>
          <w:tcPr>
            <w:tcW w:w="6389" w:type="dxa"/>
            <w:tcBorders>
              <w:top w:val="single" w:sz="4" w:space="0" w:color="000000"/>
              <w:left w:val="nil"/>
              <w:bottom w:val="single" w:sz="4" w:space="0" w:color="000000"/>
              <w:right w:val="single" w:sz="4" w:space="0" w:color="000000"/>
            </w:tcBorders>
            <w:hideMark/>
          </w:tcPr>
          <w:p w14:paraId="5FB44C39" w14:textId="77777777" w:rsidR="00B229B1" w:rsidRPr="00AB3294" w:rsidRDefault="00B229B1">
            <w:pPr>
              <w:spacing w:before="120" w:after="120"/>
              <w:rPr>
                <w:rFonts w:cstheme="minorHAnsi"/>
                <w:sz w:val="18"/>
                <w:szCs w:val="18"/>
              </w:rPr>
            </w:pPr>
            <w:r w:rsidRPr="00AB3294">
              <w:rPr>
                <w:rFonts w:cstheme="minorHAnsi"/>
                <w:sz w:val="18"/>
                <w:szCs w:val="18"/>
              </w:rPr>
              <w:t>Siła tętna zależna od miejsca pomiaru.</w:t>
            </w:r>
          </w:p>
        </w:tc>
        <w:tc>
          <w:tcPr>
            <w:tcW w:w="1701" w:type="dxa"/>
            <w:tcBorders>
              <w:top w:val="single" w:sz="4" w:space="0" w:color="000000"/>
              <w:left w:val="nil"/>
              <w:bottom w:val="single" w:sz="4" w:space="0" w:color="000000"/>
              <w:right w:val="single" w:sz="4" w:space="0" w:color="000000"/>
            </w:tcBorders>
            <w:vAlign w:val="center"/>
            <w:hideMark/>
          </w:tcPr>
          <w:p w14:paraId="22DD0618"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143F82F7" w14:textId="77777777" w:rsidR="00B229B1" w:rsidRPr="00AB3294" w:rsidRDefault="00B229B1">
            <w:pPr>
              <w:jc w:val="center"/>
              <w:rPr>
                <w:rFonts w:cstheme="minorHAnsi"/>
                <w:sz w:val="18"/>
                <w:szCs w:val="18"/>
              </w:rPr>
            </w:pPr>
          </w:p>
        </w:tc>
      </w:tr>
      <w:tr w:rsidR="00B229B1" w:rsidRPr="00AB3294" w14:paraId="4DC46933"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245ECD57"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42.</w:t>
            </w:r>
          </w:p>
        </w:tc>
        <w:tc>
          <w:tcPr>
            <w:tcW w:w="6389" w:type="dxa"/>
            <w:tcBorders>
              <w:top w:val="single" w:sz="4" w:space="0" w:color="000000"/>
              <w:left w:val="nil"/>
              <w:bottom w:val="single" w:sz="4" w:space="0" w:color="000000"/>
              <w:right w:val="single" w:sz="4" w:space="0" w:color="000000"/>
            </w:tcBorders>
            <w:hideMark/>
          </w:tcPr>
          <w:p w14:paraId="63F8564C" w14:textId="77777777" w:rsidR="00B229B1" w:rsidRPr="00AB3294" w:rsidRDefault="00B229B1">
            <w:pPr>
              <w:ind w:left="45"/>
              <w:rPr>
                <w:rFonts w:cstheme="minorHAnsi"/>
                <w:sz w:val="18"/>
                <w:szCs w:val="18"/>
              </w:rPr>
            </w:pPr>
            <w:r w:rsidRPr="00AB3294">
              <w:rPr>
                <w:rFonts w:cstheme="minorHAnsi"/>
                <w:sz w:val="18"/>
                <w:szCs w:val="18"/>
              </w:rPr>
              <w:t>Wyczuwalne obustronnie tętno na tętnicach szyjnych tętnicy promieniowej i ramiennej.</w:t>
            </w:r>
          </w:p>
        </w:tc>
        <w:tc>
          <w:tcPr>
            <w:tcW w:w="1701" w:type="dxa"/>
            <w:tcBorders>
              <w:top w:val="single" w:sz="4" w:space="0" w:color="000000"/>
              <w:left w:val="nil"/>
              <w:bottom w:val="single" w:sz="4" w:space="0" w:color="000000"/>
              <w:right w:val="single" w:sz="4" w:space="0" w:color="000000"/>
            </w:tcBorders>
            <w:vAlign w:val="center"/>
            <w:hideMark/>
          </w:tcPr>
          <w:p w14:paraId="49139DB1"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1095615A" w14:textId="77777777" w:rsidR="00B229B1" w:rsidRPr="00AB3294" w:rsidRDefault="00B229B1">
            <w:pPr>
              <w:jc w:val="center"/>
              <w:rPr>
                <w:rFonts w:cstheme="minorHAnsi"/>
                <w:sz w:val="18"/>
                <w:szCs w:val="18"/>
              </w:rPr>
            </w:pPr>
          </w:p>
        </w:tc>
      </w:tr>
      <w:tr w:rsidR="00B229B1" w:rsidRPr="00AB3294" w14:paraId="028FF500"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0304A984"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43.</w:t>
            </w:r>
          </w:p>
        </w:tc>
        <w:tc>
          <w:tcPr>
            <w:tcW w:w="6389" w:type="dxa"/>
            <w:tcBorders>
              <w:top w:val="single" w:sz="4" w:space="0" w:color="000000"/>
              <w:left w:val="nil"/>
              <w:bottom w:val="single" w:sz="4" w:space="0" w:color="000000"/>
              <w:right w:val="single" w:sz="4" w:space="0" w:color="000000"/>
            </w:tcBorders>
            <w:hideMark/>
          </w:tcPr>
          <w:p w14:paraId="64E7D437" w14:textId="77777777" w:rsidR="00B229B1" w:rsidRPr="00AB3294" w:rsidRDefault="00B229B1">
            <w:pPr>
              <w:ind w:left="45"/>
              <w:rPr>
                <w:rFonts w:cstheme="minorHAnsi"/>
                <w:sz w:val="18"/>
                <w:szCs w:val="18"/>
              </w:rPr>
            </w:pPr>
            <w:r w:rsidRPr="00AB3294">
              <w:rPr>
                <w:rFonts w:cstheme="minorHAnsi"/>
                <w:sz w:val="18"/>
                <w:szCs w:val="18"/>
              </w:rPr>
              <w:t>Napięcie fali tętna zależne od ciśnienia tętniczego krwi, możliwość „wyłączenia” tętna na tętnicach promieniowych</w:t>
            </w:r>
          </w:p>
        </w:tc>
        <w:tc>
          <w:tcPr>
            <w:tcW w:w="1701" w:type="dxa"/>
            <w:tcBorders>
              <w:top w:val="single" w:sz="4" w:space="0" w:color="000000"/>
              <w:left w:val="nil"/>
              <w:bottom w:val="single" w:sz="4" w:space="0" w:color="000000"/>
              <w:right w:val="single" w:sz="4" w:space="0" w:color="000000"/>
            </w:tcBorders>
            <w:vAlign w:val="center"/>
            <w:hideMark/>
          </w:tcPr>
          <w:p w14:paraId="2CC522B7"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21D1A411" w14:textId="77777777" w:rsidR="00B229B1" w:rsidRPr="00AB3294" w:rsidRDefault="00B229B1">
            <w:pPr>
              <w:jc w:val="center"/>
              <w:rPr>
                <w:rFonts w:cstheme="minorHAnsi"/>
                <w:sz w:val="18"/>
                <w:szCs w:val="18"/>
              </w:rPr>
            </w:pPr>
          </w:p>
        </w:tc>
      </w:tr>
      <w:tr w:rsidR="00B229B1" w:rsidRPr="00AB3294" w14:paraId="36A6D469"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67B6A5CA"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44.</w:t>
            </w:r>
          </w:p>
        </w:tc>
        <w:tc>
          <w:tcPr>
            <w:tcW w:w="6389" w:type="dxa"/>
            <w:tcBorders>
              <w:top w:val="single" w:sz="4" w:space="0" w:color="000000"/>
              <w:left w:val="nil"/>
              <w:bottom w:val="single" w:sz="4" w:space="0" w:color="000000"/>
              <w:right w:val="single" w:sz="4" w:space="0" w:color="000000"/>
            </w:tcBorders>
            <w:hideMark/>
          </w:tcPr>
          <w:p w14:paraId="65031757" w14:textId="77777777" w:rsidR="00B229B1" w:rsidRPr="00AB3294" w:rsidRDefault="00B229B1">
            <w:pPr>
              <w:ind w:left="85"/>
              <w:rPr>
                <w:rFonts w:cstheme="minorHAnsi"/>
                <w:sz w:val="18"/>
                <w:szCs w:val="18"/>
              </w:rPr>
            </w:pPr>
            <w:r w:rsidRPr="00AB3294">
              <w:rPr>
                <w:rFonts w:cstheme="minorHAnsi"/>
                <w:sz w:val="18"/>
                <w:szCs w:val="18"/>
              </w:rPr>
              <w:t>Pomiar ciśnienia krwi z wykorzystaniem sprzętu z mankietem pompowanym ręcznie lub automatycznie.</w:t>
            </w:r>
          </w:p>
        </w:tc>
        <w:tc>
          <w:tcPr>
            <w:tcW w:w="1701" w:type="dxa"/>
            <w:tcBorders>
              <w:top w:val="single" w:sz="4" w:space="0" w:color="000000"/>
              <w:left w:val="nil"/>
              <w:bottom w:val="single" w:sz="4" w:space="0" w:color="000000"/>
              <w:right w:val="single" w:sz="4" w:space="0" w:color="000000"/>
            </w:tcBorders>
            <w:vAlign w:val="center"/>
            <w:hideMark/>
          </w:tcPr>
          <w:p w14:paraId="42A35719"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0F51228A" w14:textId="77777777" w:rsidR="00B229B1" w:rsidRPr="00AB3294" w:rsidRDefault="00B229B1">
            <w:pPr>
              <w:jc w:val="center"/>
              <w:rPr>
                <w:rFonts w:cstheme="minorHAnsi"/>
                <w:sz w:val="18"/>
                <w:szCs w:val="18"/>
              </w:rPr>
            </w:pPr>
          </w:p>
        </w:tc>
      </w:tr>
      <w:tr w:rsidR="00B229B1" w:rsidRPr="00AB3294" w14:paraId="23C19655"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392F968A"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45.</w:t>
            </w:r>
          </w:p>
        </w:tc>
        <w:tc>
          <w:tcPr>
            <w:tcW w:w="6389" w:type="dxa"/>
            <w:tcBorders>
              <w:top w:val="single" w:sz="4" w:space="0" w:color="000000"/>
              <w:left w:val="nil"/>
              <w:bottom w:val="single" w:sz="4" w:space="0" w:color="000000"/>
              <w:right w:val="single" w:sz="4" w:space="0" w:color="000000"/>
            </w:tcBorders>
            <w:hideMark/>
          </w:tcPr>
          <w:p w14:paraId="71AEF02A" w14:textId="77777777" w:rsidR="00B229B1" w:rsidRPr="00AB3294" w:rsidRDefault="00B229B1">
            <w:pPr>
              <w:spacing w:before="120" w:after="120"/>
              <w:rPr>
                <w:rFonts w:cstheme="minorHAnsi"/>
                <w:sz w:val="18"/>
                <w:szCs w:val="18"/>
              </w:rPr>
            </w:pPr>
            <w:r w:rsidRPr="00AB3294">
              <w:rPr>
                <w:rFonts w:cstheme="minorHAnsi"/>
                <w:sz w:val="18"/>
                <w:szCs w:val="18"/>
              </w:rPr>
              <w:t>Symulacja ciśnienia tętniczego krwi w zakresie 0–250 mmHg.</w:t>
            </w:r>
          </w:p>
        </w:tc>
        <w:tc>
          <w:tcPr>
            <w:tcW w:w="1701" w:type="dxa"/>
            <w:tcBorders>
              <w:top w:val="single" w:sz="4" w:space="0" w:color="000000"/>
              <w:left w:val="nil"/>
              <w:bottom w:val="single" w:sz="4" w:space="0" w:color="000000"/>
              <w:right w:val="single" w:sz="4" w:space="0" w:color="000000"/>
            </w:tcBorders>
            <w:vAlign w:val="center"/>
            <w:hideMark/>
          </w:tcPr>
          <w:p w14:paraId="5F4078C3"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4765B445" w14:textId="77777777" w:rsidR="00B229B1" w:rsidRPr="00AB3294" w:rsidRDefault="00B229B1">
            <w:pPr>
              <w:jc w:val="center"/>
              <w:rPr>
                <w:rFonts w:cstheme="minorHAnsi"/>
                <w:sz w:val="18"/>
                <w:szCs w:val="18"/>
              </w:rPr>
            </w:pPr>
          </w:p>
        </w:tc>
      </w:tr>
      <w:tr w:rsidR="00B229B1" w:rsidRPr="00AB3294" w14:paraId="1E342703"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54B0F77F"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46.</w:t>
            </w:r>
          </w:p>
        </w:tc>
        <w:tc>
          <w:tcPr>
            <w:tcW w:w="6389" w:type="dxa"/>
            <w:tcBorders>
              <w:top w:val="single" w:sz="4" w:space="0" w:color="000000"/>
              <w:left w:val="nil"/>
              <w:bottom w:val="single" w:sz="4" w:space="0" w:color="000000"/>
              <w:right w:val="single" w:sz="4" w:space="0" w:color="000000"/>
            </w:tcBorders>
            <w:hideMark/>
          </w:tcPr>
          <w:p w14:paraId="24139AF4" w14:textId="77777777" w:rsidR="00B229B1" w:rsidRPr="00AB3294" w:rsidRDefault="00B229B1">
            <w:pPr>
              <w:rPr>
                <w:rFonts w:cstheme="minorHAnsi"/>
                <w:sz w:val="18"/>
                <w:szCs w:val="18"/>
              </w:rPr>
            </w:pPr>
            <w:r w:rsidRPr="00AB3294">
              <w:rPr>
                <w:rFonts w:cstheme="minorHAnsi"/>
                <w:sz w:val="18"/>
                <w:szCs w:val="18"/>
              </w:rPr>
              <w:t>Niezależne ustawianie skurczowego i rozkurczowego ciśnienia tętniczego krwi.</w:t>
            </w:r>
          </w:p>
        </w:tc>
        <w:tc>
          <w:tcPr>
            <w:tcW w:w="1701" w:type="dxa"/>
            <w:tcBorders>
              <w:top w:val="single" w:sz="4" w:space="0" w:color="000000"/>
              <w:left w:val="nil"/>
              <w:bottom w:val="single" w:sz="4" w:space="0" w:color="000000"/>
              <w:right w:val="single" w:sz="4" w:space="0" w:color="000000"/>
            </w:tcBorders>
            <w:vAlign w:val="center"/>
            <w:hideMark/>
          </w:tcPr>
          <w:p w14:paraId="1F2C57FC"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0338341E" w14:textId="77777777" w:rsidR="00B229B1" w:rsidRPr="00AB3294" w:rsidRDefault="00B229B1">
            <w:pPr>
              <w:jc w:val="center"/>
              <w:rPr>
                <w:rFonts w:cstheme="minorHAnsi"/>
                <w:sz w:val="18"/>
                <w:szCs w:val="18"/>
              </w:rPr>
            </w:pPr>
          </w:p>
        </w:tc>
      </w:tr>
      <w:tr w:rsidR="00B229B1" w:rsidRPr="00AB3294" w14:paraId="66755F5B"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51C955D7"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48.</w:t>
            </w:r>
          </w:p>
        </w:tc>
        <w:tc>
          <w:tcPr>
            <w:tcW w:w="6389" w:type="dxa"/>
            <w:tcBorders>
              <w:top w:val="single" w:sz="4" w:space="0" w:color="000000"/>
              <w:left w:val="nil"/>
              <w:bottom w:val="single" w:sz="4" w:space="0" w:color="000000"/>
              <w:right w:val="single" w:sz="4" w:space="0" w:color="000000"/>
            </w:tcBorders>
            <w:hideMark/>
          </w:tcPr>
          <w:p w14:paraId="33EEE8FB" w14:textId="77777777" w:rsidR="00B229B1" w:rsidRPr="00AB3294" w:rsidRDefault="00B229B1">
            <w:pPr>
              <w:ind w:left="85"/>
              <w:rPr>
                <w:rFonts w:cstheme="minorHAnsi"/>
                <w:sz w:val="18"/>
                <w:szCs w:val="18"/>
              </w:rPr>
            </w:pPr>
            <w:r w:rsidRPr="00AB3294">
              <w:rPr>
                <w:rFonts w:cstheme="minorHAnsi"/>
                <w:sz w:val="18"/>
                <w:szCs w:val="18"/>
              </w:rPr>
              <w:t>Słyszalne tony Korotkowa pomiędzy ciśnieniem skurczowym i rozkurczowym.</w:t>
            </w:r>
          </w:p>
        </w:tc>
        <w:tc>
          <w:tcPr>
            <w:tcW w:w="1701" w:type="dxa"/>
            <w:tcBorders>
              <w:top w:val="single" w:sz="4" w:space="0" w:color="000000"/>
              <w:left w:val="nil"/>
              <w:bottom w:val="single" w:sz="4" w:space="0" w:color="000000"/>
              <w:right w:val="single" w:sz="4" w:space="0" w:color="000000"/>
            </w:tcBorders>
            <w:vAlign w:val="center"/>
            <w:hideMark/>
          </w:tcPr>
          <w:p w14:paraId="6F6CB0C9"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37C6F36D" w14:textId="77777777" w:rsidR="00B229B1" w:rsidRPr="00AB3294" w:rsidRDefault="00B229B1">
            <w:pPr>
              <w:jc w:val="center"/>
              <w:rPr>
                <w:rFonts w:cstheme="minorHAnsi"/>
                <w:sz w:val="18"/>
                <w:szCs w:val="18"/>
              </w:rPr>
            </w:pPr>
          </w:p>
        </w:tc>
      </w:tr>
      <w:tr w:rsidR="00B229B1" w:rsidRPr="00AB3294" w14:paraId="502C5B82"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3FD82031"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49.</w:t>
            </w:r>
          </w:p>
        </w:tc>
        <w:tc>
          <w:tcPr>
            <w:tcW w:w="6389" w:type="dxa"/>
            <w:tcBorders>
              <w:top w:val="single" w:sz="4" w:space="0" w:color="000000"/>
              <w:left w:val="nil"/>
              <w:bottom w:val="single" w:sz="4" w:space="0" w:color="000000"/>
              <w:right w:val="single" w:sz="4" w:space="0" w:color="000000"/>
            </w:tcBorders>
            <w:hideMark/>
          </w:tcPr>
          <w:p w14:paraId="6157D47C" w14:textId="77777777" w:rsidR="00B229B1" w:rsidRPr="00AB3294" w:rsidRDefault="00B229B1">
            <w:pPr>
              <w:rPr>
                <w:rFonts w:cstheme="minorHAnsi"/>
                <w:sz w:val="18"/>
                <w:szCs w:val="18"/>
              </w:rPr>
            </w:pPr>
            <w:r w:rsidRPr="00AB3294">
              <w:rPr>
                <w:rFonts w:cstheme="minorHAnsi"/>
                <w:sz w:val="18"/>
                <w:szCs w:val="18"/>
              </w:rPr>
              <w:t>Monitorowanie saturacji na lewym palcu wskazującym z wykorzystaniem pulsoksymetru lub czujnika napalcowego</w:t>
            </w:r>
          </w:p>
        </w:tc>
        <w:tc>
          <w:tcPr>
            <w:tcW w:w="1701" w:type="dxa"/>
            <w:tcBorders>
              <w:top w:val="single" w:sz="4" w:space="0" w:color="000000"/>
              <w:left w:val="nil"/>
              <w:bottom w:val="single" w:sz="4" w:space="0" w:color="000000"/>
              <w:right w:val="single" w:sz="4" w:space="0" w:color="000000"/>
            </w:tcBorders>
            <w:vAlign w:val="center"/>
            <w:hideMark/>
          </w:tcPr>
          <w:p w14:paraId="017F8D57"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155DF27D" w14:textId="77777777" w:rsidR="00B229B1" w:rsidRPr="00AB3294" w:rsidRDefault="00B229B1">
            <w:pPr>
              <w:jc w:val="center"/>
              <w:rPr>
                <w:rFonts w:cstheme="minorHAnsi"/>
                <w:sz w:val="18"/>
                <w:szCs w:val="18"/>
              </w:rPr>
            </w:pPr>
          </w:p>
        </w:tc>
      </w:tr>
      <w:tr w:rsidR="00B229B1" w:rsidRPr="00AB3294" w14:paraId="560D6420"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50BF751C"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50.</w:t>
            </w:r>
          </w:p>
        </w:tc>
        <w:tc>
          <w:tcPr>
            <w:tcW w:w="6389" w:type="dxa"/>
            <w:tcBorders>
              <w:top w:val="single" w:sz="4" w:space="0" w:color="000000"/>
              <w:left w:val="nil"/>
              <w:bottom w:val="single" w:sz="4" w:space="0" w:color="000000"/>
              <w:right w:val="single" w:sz="4" w:space="0" w:color="000000"/>
            </w:tcBorders>
            <w:hideMark/>
          </w:tcPr>
          <w:p w14:paraId="5BFCA476" w14:textId="77777777" w:rsidR="00B229B1" w:rsidRPr="00AB3294" w:rsidRDefault="00B229B1">
            <w:pPr>
              <w:spacing w:before="120" w:after="120"/>
              <w:rPr>
                <w:rFonts w:cstheme="minorHAnsi"/>
                <w:sz w:val="18"/>
                <w:szCs w:val="18"/>
              </w:rPr>
            </w:pPr>
            <w:r w:rsidRPr="00AB3294">
              <w:rPr>
                <w:rFonts w:cstheme="minorHAnsi"/>
                <w:sz w:val="18"/>
                <w:szCs w:val="18"/>
              </w:rPr>
              <w:t>Symulacja krwawień z macicy oraz pochwy z regulacją intensywności</w:t>
            </w:r>
          </w:p>
        </w:tc>
        <w:tc>
          <w:tcPr>
            <w:tcW w:w="1701" w:type="dxa"/>
            <w:tcBorders>
              <w:top w:val="single" w:sz="4" w:space="0" w:color="000000"/>
              <w:left w:val="nil"/>
              <w:bottom w:val="single" w:sz="4" w:space="0" w:color="000000"/>
              <w:right w:val="single" w:sz="4" w:space="0" w:color="000000"/>
            </w:tcBorders>
            <w:vAlign w:val="center"/>
            <w:hideMark/>
          </w:tcPr>
          <w:p w14:paraId="063E3549"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1B8EF302" w14:textId="77777777" w:rsidR="00B229B1" w:rsidRPr="00AB3294" w:rsidRDefault="00B229B1">
            <w:pPr>
              <w:jc w:val="center"/>
              <w:rPr>
                <w:rFonts w:cstheme="minorHAnsi"/>
                <w:sz w:val="18"/>
                <w:szCs w:val="18"/>
              </w:rPr>
            </w:pPr>
          </w:p>
        </w:tc>
      </w:tr>
      <w:tr w:rsidR="00B229B1" w:rsidRPr="00AB3294" w14:paraId="1DCA8280" w14:textId="77777777" w:rsidTr="00B229B1">
        <w:trPr>
          <w:trHeight w:val="4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AC6F5A4" w14:textId="77777777" w:rsidR="00B229B1" w:rsidRPr="00AB3294" w:rsidRDefault="00B229B1">
            <w:pPr>
              <w:spacing w:after="200" w:line="276" w:lineRule="auto"/>
              <w:jc w:val="center"/>
              <w:rPr>
                <w:rFonts w:cstheme="minorHAnsi"/>
                <w:sz w:val="18"/>
                <w:szCs w:val="18"/>
              </w:rPr>
            </w:pPr>
            <w:r w:rsidRPr="00AB3294">
              <w:rPr>
                <w:rFonts w:cstheme="minorHAnsi"/>
                <w:b/>
                <w:sz w:val="18"/>
                <w:szCs w:val="18"/>
              </w:rPr>
              <w:t>NEUROLOGIA</w:t>
            </w:r>
          </w:p>
        </w:tc>
      </w:tr>
      <w:tr w:rsidR="00B229B1" w:rsidRPr="00AB3294" w14:paraId="289B5FFE"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7CFD2DE1"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51.</w:t>
            </w:r>
          </w:p>
        </w:tc>
        <w:tc>
          <w:tcPr>
            <w:tcW w:w="6389" w:type="dxa"/>
            <w:tcBorders>
              <w:top w:val="single" w:sz="4" w:space="0" w:color="000000"/>
              <w:left w:val="nil"/>
              <w:bottom w:val="single" w:sz="4" w:space="0" w:color="000000"/>
              <w:right w:val="single" w:sz="4" w:space="0" w:color="000000"/>
            </w:tcBorders>
            <w:hideMark/>
          </w:tcPr>
          <w:p w14:paraId="17D61896" w14:textId="77777777" w:rsidR="00B229B1" w:rsidRPr="00AB3294" w:rsidRDefault="00B229B1">
            <w:pPr>
              <w:tabs>
                <w:tab w:val="left" w:pos="317"/>
              </w:tabs>
              <w:rPr>
                <w:rFonts w:cstheme="minorHAnsi"/>
                <w:color w:val="000000"/>
                <w:sz w:val="18"/>
                <w:szCs w:val="18"/>
              </w:rPr>
            </w:pPr>
            <w:r w:rsidRPr="00AB3294">
              <w:rPr>
                <w:rFonts w:cstheme="minorHAnsi"/>
                <w:color w:val="000000"/>
                <w:sz w:val="18"/>
                <w:szCs w:val="18"/>
              </w:rPr>
              <w:t>Oczy: Ruchy gałek ocznych oraz automatyczne wodzenie w poziomie i pionie, potrafiące symulować prawidłowe bądź nieprawidłowe ruchy gałek ocznych ilustrując: udar, uraz głowy, zażycie narkotyków, schorzenia, uszkodzenia nerwów czaszkowych i inne choroby oczu oraz ich stany w tym co najmniej:</w:t>
            </w:r>
          </w:p>
          <w:p w14:paraId="0B79F21C" w14:textId="77777777" w:rsidR="00B229B1" w:rsidRPr="00AB3294" w:rsidRDefault="00B229B1">
            <w:pPr>
              <w:rPr>
                <w:rFonts w:cstheme="minorHAnsi"/>
                <w:color w:val="000000"/>
                <w:sz w:val="18"/>
                <w:szCs w:val="18"/>
              </w:rPr>
            </w:pPr>
            <w:r w:rsidRPr="00AB3294">
              <w:rPr>
                <w:rFonts w:cstheme="minorHAnsi"/>
                <w:color w:val="000000"/>
                <w:sz w:val="18"/>
                <w:szCs w:val="18"/>
              </w:rPr>
              <w:t xml:space="preserve">- zez: zez zbieżny i rozbieżny </w:t>
            </w:r>
          </w:p>
          <w:p w14:paraId="6049D7D0" w14:textId="77777777" w:rsidR="00B229B1" w:rsidRPr="00AB3294" w:rsidRDefault="00B229B1">
            <w:pPr>
              <w:rPr>
                <w:rFonts w:cstheme="minorHAnsi"/>
                <w:color w:val="000000"/>
                <w:sz w:val="18"/>
                <w:szCs w:val="18"/>
              </w:rPr>
            </w:pPr>
            <w:r w:rsidRPr="00AB3294">
              <w:rPr>
                <w:rFonts w:cstheme="minorHAnsi"/>
                <w:color w:val="000000"/>
                <w:sz w:val="18"/>
                <w:szCs w:val="18"/>
              </w:rPr>
              <w:t>- oczopląs: drganie gałek ocznych</w:t>
            </w:r>
          </w:p>
          <w:p w14:paraId="0BE936E2" w14:textId="77777777" w:rsidR="00B229B1" w:rsidRPr="00AB3294" w:rsidRDefault="00B229B1">
            <w:pPr>
              <w:rPr>
                <w:rFonts w:cstheme="minorHAnsi"/>
                <w:color w:val="000000"/>
                <w:sz w:val="18"/>
                <w:szCs w:val="18"/>
              </w:rPr>
            </w:pPr>
            <w:r w:rsidRPr="00AB3294">
              <w:rPr>
                <w:rFonts w:cstheme="minorHAnsi"/>
                <w:color w:val="000000"/>
                <w:sz w:val="18"/>
                <w:szCs w:val="18"/>
              </w:rPr>
              <w:t>- skurcz powiek: drganie powiek</w:t>
            </w:r>
          </w:p>
          <w:p w14:paraId="0CEB3A4C" w14:textId="77777777" w:rsidR="00B229B1" w:rsidRPr="00AB3294" w:rsidRDefault="00B229B1">
            <w:pPr>
              <w:rPr>
                <w:rFonts w:cstheme="minorHAnsi"/>
                <w:color w:val="000000"/>
                <w:sz w:val="18"/>
                <w:szCs w:val="18"/>
              </w:rPr>
            </w:pPr>
            <w:r w:rsidRPr="00AB3294">
              <w:rPr>
                <w:rFonts w:cstheme="minorHAnsi"/>
                <w:color w:val="000000"/>
                <w:sz w:val="18"/>
                <w:szCs w:val="18"/>
              </w:rPr>
              <w:t>- opadanie powieki</w:t>
            </w:r>
          </w:p>
          <w:p w14:paraId="37281FF2" w14:textId="77777777" w:rsidR="00B229B1" w:rsidRPr="00AB3294" w:rsidRDefault="00B229B1">
            <w:pPr>
              <w:rPr>
                <w:rFonts w:cstheme="minorHAnsi"/>
                <w:color w:val="000000"/>
                <w:sz w:val="18"/>
                <w:szCs w:val="18"/>
              </w:rPr>
            </w:pPr>
            <w:r w:rsidRPr="00AB3294">
              <w:rPr>
                <w:rFonts w:cstheme="minorHAnsi"/>
                <w:color w:val="000000"/>
                <w:sz w:val="18"/>
                <w:szCs w:val="18"/>
              </w:rPr>
              <w:t xml:space="preserve">- poszerzone źrenice </w:t>
            </w:r>
          </w:p>
          <w:p w14:paraId="195E5272" w14:textId="77777777" w:rsidR="00B229B1" w:rsidRPr="00AB3294" w:rsidRDefault="00B229B1">
            <w:pPr>
              <w:rPr>
                <w:rFonts w:cstheme="minorHAnsi"/>
                <w:color w:val="000000"/>
                <w:sz w:val="18"/>
                <w:szCs w:val="18"/>
              </w:rPr>
            </w:pPr>
            <w:r w:rsidRPr="00AB3294">
              <w:rPr>
                <w:rFonts w:cstheme="minorHAnsi"/>
                <w:color w:val="000000"/>
                <w:sz w:val="18"/>
                <w:szCs w:val="18"/>
              </w:rPr>
              <w:t>- anizokoria: nierówne wielkości źrenic</w:t>
            </w:r>
          </w:p>
          <w:p w14:paraId="528D967C" w14:textId="77777777" w:rsidR="00B229B1" w:rsidRPr="00AB3294" w:rsidRDefault="00B229B1">
            <w:pPr>
              <w:rPr>
                <w:rFonts w:cstheme="minorHAnsi"/>
                <w:color w:val="000000"/>
                <w:sz w:val="18"/>
                <w:szCs w:val="18"/>
              </w:rPr>
            </w:pPr>
            <w:r w:rsidRPr="00AB3294">
              <w:rPr>
                <w:rFonts w:cstheme="minorHAnsi"/>
                <w:color w:val="000000"/>
                <w:sz w:val="18"/>
                <w:szCs w:val="18"/>
              </w:rPr>
              <w:t>- zgodne rozszerzenie źrenic w reakcji na światło</w:t>
            </w:r>
          </w:p>
          <w:p w14:paraId="1CD3004B" w14:textId="77777777" w:rsidR="00B229B1" w:rsidRPr="00AB3294" w:rsidRDefault="00B229B1">
            <w:pPr>
              <w:tabs>
                <w:tab w:val="left" w:pos="317"/>
              </w:tabs>
              <w:rPr>
                <w:rFonts w:cstheme="minorHAnsi"/>
                <w:color w:val="000000"/>
                <w:sz w:val="18"/>
                <w:szCs w:val="18"/>
              </w:rPr>
            </w:pPr>
            <w:r w:rsidRPr="00AB3294">
              <w:rPr>
                <w:rFonts w:cstheme="minorHAnsi"/>
                <w:color w:val="000000"/>
                <w:sz w:val="18"/>
                <w:szCs w:val="18"/>
              </w:rPr>
              <w:t xml:space="preserve"> Ponadto:</w:t>
            </w:r>
          </w:p>
          <w:p w14:paraId="65BF10A4" w14:textId="77777777" w:rsidR="00B229B1" w:rsidRPr="00AB3294" w:rsidRDefault="00B229B1">
            <w:pPr>
              <w:tabs>
                <w:tab w:val="left" w:pos="317"/>
              </w:tabs>
              <w:rPr>
                <w:rFonts w:cstheme="minorHAnsi"/>
                <w:color w:val="000000"/>
                <w:sz w:val="18"/>
                <w:szCs w:val="18"/>
              </w:rPr>
            </w:pPr>
            <w:r w:rsidRPr="00AB3294">
              <w:rPr>
                <w:rFonts w:cstheme="minorHAnsi"/>
                <w:color w:val="000000"/>
                <w:sz w:val="18"/>
                <w:szCs w:val="18"/>
              </w:rPr>
              <w:lastRenderedPageBreak/>
              <w:t>- mrugające powieki o regulowanej częstotliwości</w:t>
            </w:r>
          </w:p>
          <w:p w14:paraId="6DEE43C9" w14:textId="77777777" w:rsidR="00B229B1" w:rsidRPr="00AB3294" w:rsidRDefault="00B229B1">
            <w:pPr>
              <w:tabs>
                <w:tab w:val="left" w:pos="317"/>
              </w:tabs>
              <w:rPr>
                <w:rFonts w:cstheme="minorHAnsi"/>
                <w:color w:val="000000"/>
                <w:sz w:val="18"/>
                <w:szCs w:val="18"/>
              </w:rPr>
            </w:pPr>
            <w:r w:rsidRPr="00AB3294">
              <w:rPr>
                <w:rFonts w:cstheme="minorHAnsi"/>
                <w:color w:val="000000"/>
                <w:sz w:val="18"/>
                <w:szCs w:val="18"/>
              </w:rPr>
              <w:t>- rozszerzanie i zwężanie źrenic o regulowanym czasie reakcji</w:t>
            </w:r>
          </w:p>
          <w:p w14:paraId="68AB588C" w14:textId="77777777" w:rsidR="00B229B1" w:rsidRPr="00AB3294" w:rsidRDefault="00B229B1">
            <w:pPr>
              <w:tabs>
                <w:tab w:val="left" w:pos="317"/>
              </w:tabs>
              <w:rPr>
                <w:rFonts w:cstheme="minorHAnsi"/>
                <w:color w:val="000000"/>
                <w:sz w:val="18"/>
                <w:szCs w:val="18"/>
              </w:rPr>
            </w:pPr>
            <w:r w:rsidRPr="00AB3294">
              <w:rPr>
                <w:rFonts w:cstheme="minorHAnsi"/>
                <w:color w:val="000000"/>
                <w:sz w:val="18"/>
                <w:szCs w:val="18"/>
              </w:rPr>
              <w:t>- automatyczna reakcja źrenic na światło</w:t>
            </w:r>
          </w:p>
          <w:p w14:paraId="1070EDAC" w14:textId="77777777" w:rsidR="00B229B1" w:rsidRPr="00AB3294" w:rsidRDefault="00B229B1">
            <w:pPr>
              <w:tabs>
                <w:tab w:val="left" w:pos="317"/>
              </w:tabs>
              <w:rPr>
                <w:rFonts w:cstheme="minorHAnsi"/>
                <w:color w:val="000000"/>
                <w:sz w:val="18"/>
                <w:szCs w:val="18"/>
              </w:rPr>
            </w:pPr>
            <w:r w:rsidRPr="00AB3294">
              <w:rPr>
                <w:rFonts w:cstheme="minorHAnsi"/>
                <w:color w:val="000000"/>
                <w:sz w:val="18"/>
                <w:szCs w:val="18"/>
              </w:rPr>
              <w:t>- funkcja śledzenia wzrokiem</w:t>
            </w:r>
          </w:p>
          <w:p w14:paraId="575A87CB" w14:textId="77777777" w:rsidR="00B229B1" w:rsidRPr="00AB3294" w:rsidRDefault="00B229B1">
            <w:pPr>
              <w:tabs>
                <w:tab w:val="left" w:pos="317"/>
              </w:tabs>
              <w:rPr>
                <w:rFonts w:cstheme="minorHAnsi"/>
                <w:color w:val="000000"/>
                <w:sz w:val="18"/>
                <w:szCs w:val="18"/>
              </w:rPr>
            </w:pPr>
            <w:r w:rsidRPr="00AB3294">
              <w:rPr>
                <w:rFonts w:cstheme="minorHAnsi"/>
                <w:color w:val="000000"/>
                <w:sz w:val="18"/>
                <w:szCs w:val="18"/>
              </w:rPr>
              <w:t>- test akomodacji</w:t>
            </w:r>
          </w:p>
          <w:p w14:paraId="47186C4F" w14:textId="77777777" w:rsidR="00B229B1" w:rsidRPr="00AB3294" w:rsidRDefault="00B229B1">
            <w:pPr>
              <w:tabs>
                <w:tab w:val="left" w:pos="317"/>
              </w:tabs>
              <w:rPr>
                <w:rFonts w:cstheme="minorHAnsi"/>
                <w:color w:val="000000"/>
                <w:sz w:val="18"/>
                <w:szCs w:val="18"/>
              </w:rPr>
            </w:pPr>
            <w:r w:rsidRPr="00AB3294">
              <w:rPr>
                <w:rFonts w:cstheme="minorHAnsi"/>
                <w:color w:val="000000"/>
                <w:sz w:val="18"/>
                <w:szCs w:val="18"/>
              </w:rPr>
              <w:t>- zez</w:t>
            </w:r>
          </w:p>
          <w:p w14:paraId="0EFFEC51" w14:textId="77777777" w:rsidR="00B229B1" w:rsidRPr="00AB3294" w:rsidRDefault="00B229B1">
            <w:pPr>
              <w:tabs>
                <w:tab w:val="left" w:pos="317"/>
              </w:tabs>
              <w:rPr>
                <w:rFonts w:cstheme="minorHAnsi"/>
                <w:color w:val="000000"/>
                <w:sz w:val="18"/>
                <w:szCs w:val="18"/>
              </w:rPr>
            </w:pPr>
            <w:r w:rsidRPr="00AB3294">
              <w:rPr>
                <w:rFonts w:cstheme="minorHAnsi"/>
                <w:color w:val="000000"/>
                <w:sz w:val="18"/>
                <w:szCs w:val="18"/>
              </w:rPr>
              <w:t>- oczopląs</w:t>
            </w:r>
          </w:p>
          <w:p w14:paraId="0B199C32" w14:textId="77777777" w:rsidR="00B229B1" w:rsidRPr="00AB3294" w:rsidRDefault="00B229B1">
            <w:pPr>
              <w:tabs>
                <w:tab w:val="left" w:pos="317"/>
              </w:tabs>
              <w:rPr>
                <w:rFonts w:cstheme="minorHAnsi"/>
                <w:color w:val="000000"/>
                <w:sz w:val="18"/>
                <w:szCs w:val="18"/>
              </w:rPr>
            </w:pPr>
            <w:r w:rsidRPr="00AB3294">
              <w:rPr>
                <w:rFonts w:cstheme="minorHAnsi"/>
                <w:color w:val="000000"/>
                <w:sz w:val="18"/>
                <w:szCs w:val="18"/>
              </w:rPr>
              <w:t>- blefarospazm</w:t>
            </w:r>
          </w:p>
          <w:p w14:paraId="7089E98D" w14:textId="77777777" w:rsidR="00B229B1" w:rsidRPr="00AB3294" w:rsidRDefault="00B229B1">
            <w:pPr>
              <w:tabs>
                <w:tab w:val="left" w:pos="317"/>
              </w:tabs>
              <w:rPr>
                <w:rFonts w:cstheme="minorHAnsi"/>
                <w:color w:val="000000"/>
                <w:sz w:val="18"/>
                <w:szCs w:val="18"/>
              </w:rPr>
            </w:pPr>
            <w:r w:rsidRPr="00AB3294">
              <w:rPr>
                <w:rFonts w:cstheme="minorHAnsi"/>
                <w:color w:val="000000"/>
                <w:sz w:val="18"/>
                <w:szCs w:val="18"/>
              </w:rPr>
              <w:t>- ptoza</w:t>
            </w:r>
          </w:p>
        </w:tc>
        <w:tc>
          <w:tcPr>
            <w:tcW w:w="1701" w:type="dxa"/>
            <w:tcBorders>
              <w:top w:val="single" w:sz="4" w:space="0" w:color="000000"/>
              <w:left w:val="nil"/>
              <w:bottom w:val="single" w:sz="4" w:space="0" w:color="000000"/>
              <w:right w:val="single" w:sz="4" w:space="0" w:color="000000"/>
            </w:tcBorders>
            <w:vAlign w:val="center"/>
            <w:hideMark/>
          </w:tcPr>
          <w:p w14:paraId="75D1B9AF" w14:textId="77777777" w:rsidR="00B229B1" w:rsidRPr="00AB3294" w:rsidRDefault="00B229B1">
            <w:pPr>
              <w:jc w:val="center"/>
              <w:rPr>
                <w:rFonts w:cstheme="minorHAnsi"/>
                <w:b/>
                <w:sz w:val="18"/>
                <w:szCs w:val="18"/>
              </w:rPr>
            </w:pPr>
            <w:r w:rsidRPr="00AB3294">
              <w:rPr>
                <w:rFonts w:cstheme="minorHAnsi"/>
                <w:sz w:val="18"/>
                <w:szCs w:val="18"/>
              </w:rPr>
              <w:lastRenderedPageBreak/>
              <w:t>TAK</w:t>
            </w:r>
          </w:p>
        </w:tc>
        <w:tc>
          <w:tcPr>
            <w:tcW w:w="1841" w:type="dxa"/>
            <w:tcBorders>
              <w:top w:val="single" w:sz="4" w:space="0" w:color="000000"/>
              <w:left w:val="nil"/>
              <w:bottom w:val="single" w:sz="4" w:space="0" w:color="000000"/>
              <w:right w:val="single" w:sz="4" w:space="0" w:color="000000"/>
            </w:tcBorders>
            <w:vAlign w:val="center"/>
          </w:tcPr>
          <w:p w14:paraId="09CD6B55" w14:textId="77777777" w:rsidR="00B229B1" w:rsidRPr="00AB3294" w:rsidRDefault="00B229B1">
            <w:pPr>
              <w:jc w:val="center"/>
              <w:rPr>
                <w:rFonts w:cstheme="minorHAnsi"/>
                <w:sz w:val="18"/>
                <w:szCs w:val="18"/>
              </w:rPr>
            </w:pPr>
          </w:p>
        </w:tc>
      </w:tr>
      <w:tr w:rsidR="00B229B1" w:rsidRPr="00AB3294" w14:paraId="453C8F51"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6BBE4B05"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52.</w:t>
            </w:r>
          </w:p>
        </w:tc>
        <w:tc>
          <w:tcPr>
            <w:tcW w:w="6389" w:type="dxa"/>
            <w:tcBorders>
              <w:top w:val="single" w:sz="4" w:space="0" w:color="000000"/>
              <w:left w:val="nil"/>
              <w:bottom w:val="single" w:sz="4" w:space="0" w:color="000000"/>
              <w:right w:val="single" w:sz="4" w:space="0" w:color="000000"/>
            </w:tcBorders>
            <w:hideMark/>
          </w:tcPr>
          <w:p w14:paraId="7E50DE0C" w14:textId="77777777" w:rsidR="00B229B1" w:rsidRPr="00AB3294" w:rsidRDefault="00B229B1">
            <w:pPr>
              <w:rPr>
                <w:rFonts w:cstheme="minorHAnsi"/>
                <w:sz w:val="18"/>
                <w:szCs w:val="18"/>
              </w:rPr>
            </w:pPr>
            <w:r w:rsidRPr="00AB3294">
              <w:rPr>
                <w:rFonts w:cstheme="minorHAnsi"/>
                <w:sz w:val="18"/>
                <w:szCs w:val="18"/>
              </w:rPr>
              <w:t>Drgawki z możliwością ustawienia stopnia ich nasilenia (brak, średnie, silne)</w:t>
            </w:r>
          </w:p>
        </w:tc>
        <w:tc>
          <w:tcPr>
            <w:tcW w:w="1701" w:type="dxa"/>
            <w:tcBorders>
              <w:top w:val="single" w:sz="4" w:space="0" w:color="000000"/>
              <w:left w:val="nil"/>
              <w:bottom w:val="single" w:sz="4" w:space="0" w:color="000000"/>
              <w:right w:val="single" w:sz="4" w:space="0" w:color="000000"/>
            </w:tcBorders>
            <w:vAlign w:val="center"/>
            <w:hideMark/>
          </w:tcPr>
          <w:p w14:paraId="7F636D77"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246B58DB" w14:textId="77777777" w:rsidR="00B229B1" w:rsidRPr="00AB3294" w:rsidRDefault="00B229B1">
            <w:pPr>
              <w:jc w:val="center"/>
              <w:rPr>
                <w:rFonts w:cstheme="minorHAnsi"/>
                <w:sz w:val="18"/>
                <w:szCs w:val="18"/>
              </w:rPr>
            </w:pPr>
          </w:p>
        </w:tc>
      </w:tr>
      <w:tr w:rsidR="00B229B1" w:rsidRPr="00AB3294" w14:paraId="28C41783"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3F52F463"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53.</w:t>
            </w:r>
          </w:p>
        </w:tc>
        <w:tc>
          <w:tcPr>
            <w:tcW w:w="6389" w:type="dxa"/>
            <w:tcBorders>
              <w:top w:val="single" w:sz="4" w:space="0" w:color="000000"/>
              <w:left w:val="nil"/>
              <w:bottom w:val="single" w:sz="4" w:space="0" w:color="000000"/>
              <w:right w:val="single" w:sz="4" w:space="0" w:color="000000"/>
            </w:tcBorders>
            <w:hideMark/>
          </w:tcPr>
          <w:p w14:paraId="6C764B42" w14:textId="77777777" w:rsidR="00B229B1" w:rsidRPr="00AB3294" w:rsidRDefault="00B229B1">
            <w:pPr>
              <w:rPr>
                <w:rFonts w:cstheme="minorHAnsi"/>
                <w:sz w:val="18"/>
                <w:szCs w:val="18"/>
              </w:rPr>
            </w:pPr>
            <w:r w:rsidRPr="00AB3294">
              <w:rPr>
                <w:rFonts w:cstheme="minorHAnsi"/>
                <w:sz w:val="18"/>
                <w:szCs w:val="18"/>
              </w:rPr>
              <w:t>Symulator posiadający miejsce do podawania znieczulenia zewnątrz oponowego i system jego automatycznej detekcji.</w:t>
            </w:r>
          </w:p>
        </w:tc>
        <w:tc>
          <w:tcPr>
            <w:tcW w:w="1701" w:type="dxa"/>
            <w:tcBorders>
              <w:top w:val="single" w:sz="4" w:space="0" w:color="000000"/>
              <w:left w:val="nil"/>
              <w:bottom w:val="single" w:sz="4" w:space="0" w:color="000000"/>
              <w:right w:val="single" w:sz="4" w:space="0" w:color="000000"/>
            </w:tcBorders>
            <w:vAlign w:val="center"/>
            <w:hideMark/>
          </w:tcPr>
          <w:p w14:paraId="11322641"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4BF24814" w14:textId="77777777" w:rsidR="00B229B1" w:rsidRPr="00AB3294" w:rsidRDefault="00B229B1">
            <w:pPr>
              <w:jc w:val="center"/>
              <w:rPr>
                <w:rFonts w:cstheme="minorHAnsi"/>
                <w:sz w:val="18"/>
                <w:szCs w:val="18"/>
              </w:rPr>
            </w:pPr>
          </w:p>
        </w:tc>
      </w:tr>
      <w:tr w:rsidR="00B229B1" w:rsidRPr="00AB3294" w14:paraId="366AF407"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05C6B3D1"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54.</w:t>
            </w:r>
          </w:p>
        </w:tc>
        <w:tc>
          <w:tcPr>
            <w:tcW w:w="6389" w:type="dxa"/>
            <w:tcBorders>
              <w:top w:val="single" w:sz="4" w:space="0" w:color="000000"/>
              <w:left w:val="nil"/>
              <w:bottom w:val="single" w:sz="4" w:space="0" w:color="000000"/>
              <w:right w:val="single" w:sz="4" w:space="0" w:color="000000"/>
            </w:tcBorders>
            <w:hideMark/>
          </w:tcPr>
          <w:p w14:paraId="32ED0762" w14:textId="77777777" w:rsidR="00B229B1" w:rsidRPr="00AB3294" w:rsidRDefault="00B229B1">
            <w:pPr>
              <w:spacing w:before="120" w:after="120"/>
              <w:rPr>
                <w:rFonts w:cstheme="minorHAnsi"/>
                <w:sz w:val="18"/>
                <w:szCs w:val="18"/>
              </w:rPr>
            </w:pPr>
            <w:r w:rsidRPr="00AB3294">
              <w:rPr>
                <w:rFonts w:cstheme="minorHAnsi"/>
                <w:sz w:val="18"/>
                <w:szCs w:val="18"/>
              </w:rPr>
              <w:t>Możliwość ustawienia wartości ciśnienia śródczaszkowego</w:t>
            </w:r>
          </w:p>
        </w:tc>
        <w:tc>
          <w:tcPr>
            <w:tcW w:w="1701" w:type="dxa"/>
            <w:tcBorders>
              <w:top w:val="single" w:sz="4" w:space="0" w:color="000000"/>
              <w:left w:val="nil"/>
              <w:bottom w:val="single" w:sz="4" w:space="0" w:color="000000"/>
              <w:right w:val="single" w:sz="4" w:space="0" w:color="000000"/>
            </w:tcBorders>
            <w:vAlign w:val="center"/>
            <w:hideMark/>
          </w:tcPr>
          <w:p w14:paraId="4A4105C1" w14:textId="77777777" w:rsidR="00B229B1" w:rsidRPr="00AB3294" w:rsidRDefault="00B229B1">
            <w:pPr>
              <w:jc w:val="center"/>
              <w:rPr>
                <w:rFonts w:cstheme="minorHAnsi"/>
                <w:b/>
                <w:sz w:val="18"/>
                <w:szCs w:val="18"/>
                <w:u w:val="single"/>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3B869E12" w14:textId="77777777" w:rsidR="00B229B1" w:rsidRPr="00AB3294" w:rsidRDefault="00B229B1">
            <w:pPr>
              <w:jc w:val="center"/>
              <w:rPr>
                <w:rFonts w:cstheme="minorHAnsi"/>
                <w:sz w:val="18"/>
                <w:szCs w:val="18"/>
              </w:rPr>
            </w:pPr>
          </w:p>
        </w:tc>
      </w:tr>
      <w:tr w:rsidR="00B229B1" w:rsidRPr="00AB3294" w14:paraId="3A2A91A1" w14:textId="77777777" w:rsidTr="00B229B1">
        <w:trPr>
          <w:trHeight w:val="4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0208211" w14:textId="77777777" w:rsidR="00B229B1" w:rsidRPr="00AB3294" w:rsidRDefault="00B229B1">
            <w:pPr>
              <w:spacing w:after="200" w:line="276" w:lineRule="auto"/>
              <w:jc w:val="center"/>
              <w:rPr>
                <w:rFonts w:cstheme="minorHAnsi"/>
                <w:sz w:val="18"/>
                <w:szCs w:val="18"/>
              </w:rPr>
            </w:pPr>
            <w:r w:rsidRPr="00AB3294">
              <w:rPr>
                <w:rFonts w:cstheme="minorHAnsi"/>
                <w:b/>
                <w:sz w:val="18"/>
                <w:szCs w:val="18"/>
              </w:rPr>
              <w:t>UKŁAD POKARMOWY I MOCZOWY</w:t>
            </w:r>
          </w:p>
        </w:tc>
      </w:tr>
      <w:tr w:rsidR="00B229B1" w:rsidRPr="00AB3294" w14:paraId="7E5ADAAB"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0E21A3F5"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55.</w:t>
            </w:r>
          </w:p>
        </w:tc>
        <w:tc>
          <w:tcPr>
            <w:tcW w:w="6389" w:type="dxa"/>
            <w:tcBorders>
              <w:top w:val="single" w:sz="4" w:space="0" w:color="000000"/>
              <w:left w:val="nil"/>
              <w:bottom w:val="single" w:sz="4" w:space="0" w:color="000000"/>
              <w:right w:val="single" w:sz="4" w:space="0" w:color="000000"/>
            </w:tcBorders>
            <w:hideMark/>
          </w:tcPr>
          <w:p w14:paraId="3B9BB902" w14:textId="77777777" w:rsidR="00B229B1" w:rsidRPr="00AB3294" w:rsidRDefault="00B229B1">
            <w:pPr>
              <w:rPr>
                <w:rFonts w:cstheme="minorHAnsi"/>
                <w:sz w:val="18"/>
                <w:szCs w:val="18"/>
              </w:rPr>
            </w:pPr>
            <w:r w:rsidRPr="00AB3294">
              <w:rPr>
                <w:rFonts w:cstheme="minorHAnsi"/>
                <w:sz w:val="18"/>
                <w:szCs w:val="18"/>
              </w:rPr>
              <w:t xml:space="preserve">Osłuchiwalne odgłosy perystaltyki jelit (prawidłowe i patologiczne)  w min.2 miejscach z możliwością ustawienia ich głośności </w:t>
            </w:r>
          </w:p>
        </w:tc>
        <w:tc>
          <w:tcPr>
            <w:tcW w:w="1701" w:type="dxa"/>
            <w:tcBorders>
              <w:top w:val="single" w:sz="4" w:space="0" w:color="000000"/>
              <w:left w:val="nil"/>
              <w:bottom w:val="single" w:sz="4" w:space="0" w:color="000000"/>
              <w:right w:val="single" w:sz="4" w:space="0" w:color="000000"/>
            </w:tcBorders>
            <w:vAlign w:val="center"/>
            <w:hideMark/>
          </w:tcPr>
          <w:p w14:paraId="601554BF"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2D61071E" w14:textId="77777777" w:rsidR="00B229B1" w:rsidRPr="00AB3294" w:rsidRDefault="00B229B1">
            <w:pPr>
              <w:jc w:val="center"/>
              <w:rPr>
                <w:rFonts w:cstheme="minorHAnsi"/>
                <w:sz w:val="18"/>
                <w:szCs w:val="18"/>
              </w:rPr>
            </w:pPr>
          </w:p>
        </w:tc>
      </w:tr>
      <w:tr w:rsidR="00B229B1" w:rsidRPr="00AB3294" w14:paraId="1772B165"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7E83CAFA"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56.</w:t>
            </w:r>
          </w:p>
        </w:tc>
        <w:tc>
          <w:tcPr>
            <w:tcW w:w="6389" w:type="dxa"/>
            <w:tcBorders>
              <w:top w:val="single" w:sz="4" w:space="0" w:color="000000"/>
              <w:left w:val="nil"/>
              <w:bottom w:val="single" w:sz="4" w:space="0" w:color="000000"/>
              <w:right w:val="single" w:sz="4" w:space="0" w:color="000000"/>
            </w:tcBorders>
            <w:hideMark/>
          </w:tcPr>
          <w:p w14:paraId="210ED893" w14:textId="77777777" w:rsidR="00B229B1" w:rsidRPr="00AB3294" w:rsidRDefault="00B229B1">
            <w:pPr>
              <w:rPr>
                <w:rFonts w:cstheme="minorHAnsi"/>
                <w:sz w:val="18"/>
                <w:szCs w:val="18"/>
              </w:rPr>
            </w:pPr>
            <w:r w:rsidRPr="00AB3294">
              <w:rPr>
                <w:rFonts w:cstheme="minorHAnsi"/>
                <w:sz w:val="18"/>
                <w:szCs w:val="18"/>
              </w:rPr>
              <w:t>Funkcja cewnikowania urologicznego z wykorzystaniem cewnika Foley’a</w:t>
            </w:r>
          </w:p>
        </w:tc>
        <w:tc>
          <w:tcPr>
            <w:tcW w:w="1701" w:type="dxa"/>
            <w:tcBorders>
              <w:top w:val="single" w:sz="4" w:space="0" w:color="000000"/>
              <w:left w:val="nil"/>
              <w:bottom w:val="single" w:sz="4" w:space="0" w:color="000000"/>
              <w:right w:val="single" w:sz="4" w:space="0" w:color="000000"/>
            </w:tcBorders>
            <w:vAlign w:val="center"/>
            <w:hideMark/>
          </w:tcPr>
          <w:p w14:paraId="51974DB4"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348CC51D" w14:textId="77777777" w:rsidR="00B229B1" w:rsidRPr="00AB3294" w:rsidRDefault="00B229B1">
            <w:pPr>
              <w:jc w:val="center"/>
              <w:rPr>
                <w:rFonts w:cstheme="minorHAnsi"/>
                <w:sz w:val="18"/>
                <w:szCs w:val="18"/>
              </w:rPr>
            </w:pPr>
          </w:p>
        </w:tc>
      </w:tr>
      <w:tr w:rsidR="00B229B1" w:rsidRPr="00AB3294" w14:paraId="3BCA8D7E" w14:textId="77777777" w:rsidTr="00B229B1">
        <w:trPr>
          <w:trHeight w:val="4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60C2A96" w14:textId="77777777" w:rsidR="00B229B1" w:rsidRPr="00AB3294" w:rsidRDefault="00B229B1">
            <w:pPr>
              <w:spacing w:after="200" w:line="276" w:lineRule="auto"/>
              <w:jc w:val="center"/>
              <w:rPr>
                <w:rFonts w:cstheme="minorHAnsi"/>
                <w:sz w:val="18"/>
                <w:szCs w:val="18"/>
              </w:rPr>
            </w:pPr>
            <w:r w:rsidRPr="00AB3294">
              <w:rPr>
                <w:rFonts w:cstheme="minorHAnsi"/>
                <w:b/>
                <w:sz w:val="18"/>
                <w:szCs w:val="18"/>
              </w:rPr>
              <w:t>MOWA I DŹWIĘKI</w:t>
            </w:r>
          </w:p>
        </w:tc>
      </w:tr>
      <w:tr w:rsidR="00B229B1" w:rsidRPr="00AB3294" w14:paraId="61F2B6BC"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64A2DBCF"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57.</w:t>
            </w:r>
          </w:p>
        </w:tc>
        <w:tc>
          <w:tcPr>
            <w:tcW w:w="6389" w:type="dxa"/>
            <w:tcBorders>
              <w:top w:val="single" w:sz="4" w:space="0" w:color="000000"/>
              <w:left w:val="nil"/>
              <w:bottom w:val="single" w:sz="4" w:space="0" w:color="000000"/>
              <w:right w:val="single" w:sz="4" w:space="0" w:color="000000"/>
            </w:tcBorders>
            <w:hideMark/>
          </w:tcPr>
          <w:p w14:paraId="56D78783" w14:textId="77777777" w:rsidR="00B229B1" w:rsidRPr="00AB3294" w:rsidRDefault="00B229B1">
            <w:pPr>
              <w:rPr>
                <w:rFonts w:cstheme="minorHAnsi"/>
                <w:sz w:val="18"/>
                <w:szCs w:val="18"/>
              </w:rPr>
            </w:pPr>
            <w:r w:rsidRPr="00AB3294">
              <w:rPr>
                <w:rFonts w:cstheme="minorHAnsi"/>
                <w:sz w:val="18"/>
                <w:szCs w:val="18"/>
              </w:rPr>
              <w:t>Symulacja głosu pacjenta – wgrane odpowiedzi w zależności od stanu pacjenta.</w:t>
            </w:r>
          </w:p>
        </w:tc>
        <w:tc>
          <w:tcPr>
            <w:tcW w:w="1701" w:type="dxa"/>
            <w:tcBorders>
              <w:top w:val="single" w:sz="4" w:space="0" w:color="000000"/>
              <w:left w:val="nil"/>
              <w:bottom w:val="single" w:sz="4" w:space="0" w:color="000000"/>
              <w:right w:val="single" w:sz="4" w:space="0" w:color="000000"/>
            </w:tcBorders>
            <w:vAlign w:val="center"/>
            <w:hideMark/>
          </w:tcPr>
          <w:p w14:paraId="25769B56" w14:textId="77777777" w:rsidR="00B229B1" w:rsidRPr="00AB3294" w:rsidRDefault="00B229B1">
            <w:pPr>
              <w:jc w:val="center"/>
              <w:rPr>
                <w:rFonts w:cstheme="minorHAnsi"/>
                <w:b/>
                <w:sz w:val="18"/>
                <w:szCs w:val="18"/>
                <w:u w:val="single"/>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5231F78D" w14:textId="77777777" w:rsidR="00B229B1" w:rsidRPr="00AB3294" w:rsidRDefault="00B229B1">
            <w:pPr>
              <w:jc w:val="center"/>
              <w:rPr>
                <w:rFonts w:cstheme="minorHAnsi"/>
                <w:sz w:val="18"/>
                <w:szCs w:val="18"/>
              </w:rPr>
            </w:pPr>
          </w:p>
        </w:tc>
      </w:tr>
      <w:tr w:rsidR="00B229B1" w:rsidRPr="00AB3294" w14:paraId="233D7BD9"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37593452"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58.</w:t>
            </w:r>
          </w:p>
        </w:tc>
        <w:tc>
          <w:tcPr>
            <w:tcW w:w="6389" w:type="dxa"/>
            <w:tcBorders>
              <w:top w:val="single" w:sz="4" w:space="0" w:color="000000"/>
              <w:left w:val="nil"/>
              <w:bottom w:val="single" w:sz="4" w:space="0" w:color="000000"/>
              <w:right w:val="single" w:sz="4" w:space="0" w:color="000000"/>
            </w:tcBorders>
            <w:hideMark/>
          </w:tcPr>
          <w:p w14:paraId="74390873" w14:textId="77777777" w:rsidR="00B229B1" w:rsidRPr="00AB3294" w:rsidRDefault="00B229B1">
            <w:pPr>
              <w:rPr>
                <w:rFonts w:cstheme="minorHAnsi"/>
                <w:sz w:val="18"/>
                <w:szCs w:val="18"/>
              </w:rPr>
            </w:pPr>
            <w:r w:rsidRPr="00AB3294">
              <w:rPr>
                <w:rFonts w:cstheme="minorHAnsi"/>
                <w:sz w:val="18"/>
                <w:szCs w:val="18"/>
              </w:rPr>
              <w:t>Funkcja podkładania głosu i prowadzenie rozmowy z pacjentem (symulatorem) podczas symulacji.</w:t>
            </w:r>
          </w:p>
        </w:tc>
        <w:tc>
          <w:tcPr>
            <w:tcW w:w="1701" w:type="dxa"/>
            <w:tcBorders>
              <w:top w:val="single" w:sz="4" w:space="0" w:color="000000"/>
              <w:left w:val="nil"/>
              <w:bottom w:val="single" w:sz="4" w:space="0" w:color="000000"/>
              <w:right w:val="single" w:sz="4" w:space="0" w:color="000000"/>
            </w:tcBorders>
            <w:vAlign w:val="center"/>
            <w:hideMark/>
          </w:tcPr>
          <w:p w14:paraId="4B061BBD" w14:textId="77777777" w:rsidR="00B229B1" w:rsidRPr="00AB3294" w:rsidRDefault="00B229B1">
            <w:pPr>
              <w:jc w:val="center"/>
              <w:rPr>
                <w:rFonts w:cstheme="minorHAnsi"/>
                <w:b/>
                <w:sz w:val="18"/>
                <w:szCs w:val="18"/>
                <w:u w:val="single"/>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4462F428" w14:textId="77777777" w:rsidR="00B229B1" w:rsidRPr="00AB3294" w:rsidRDefault="00B229B1">
            <w:pPr>
              <w:jc w:val="center"/>
              <w:rPr>
                <w:rFonts w:cstheme="minorHAnsi"/>
                <w:sz w:val="18"/>
                <w:szCs w:val="18"/>
              </w:rPr>
            </w:pPr>
          </w:p>
        </w:tc>
      </w:tr>
      <w:tr w:rsidR="00B229B1" w:rsidRPr="00AB3294" w14:paraId="5164089C"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08C4FB18"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59.</w:t>
            </w:r>
          </w:p>
        </w:tc>
        <w:tc>
          <w:tcPr>
            <w:tcW w:w="6389" w:type="dxa"/>
            <w:tcBorders>
              <w:top w:val="single" w:sz="4" w:space="0" w:color="000000"/>
              <w:left w:val="nil"/>
              <w:bottom w:val="single" w:sz="4" w:space="0" w:color="000000"/>
              <w:right w:val="single" w:sz="4" w:space="0" w:color="000000"/>
            </w:tcBorders>
            <w:hideMark/>
          </w:tcPr>
          <w:p w14:paraId="07E1713C" w14:textId="77777777" w:rsidR="00B229B1" w:rsidRPr="00AB3294" w:rsidRDefault="00B229B1">
            <w:pPr>
              <w:rPr>
                <w:rFonts w:cstheme="minorHAnsi"/>
                <w:sz w:val="18"/>
                <w:szCs w:val="18"/>
              </w:rPr>
            </w:pPr>
            <w:r w:rsidRPr="00AB3294">
              <w:rPr>
                <w:rFonts w:cstheme="minorHAnsi"/>
                <w:sz w:val="18"/>
                <w:szCs w:val="18"/>
              </w:rPr>
              <w:t>Podsłuch uczestnika symulacji, umożliwiający aktywne prowadzenie rozmowy.</w:t>
            </w:r>
          </w:p>
        </w:tc>
        <w:tc>
          <w:tcPr>
            <w:tcW w:w="1701" w:type="dxa"/>
            <w:tcBorders>
              <w:top w:val="single" w:sz="4" w:space="0" w:color="000000"/>
              <w:left w:val="nil"/>
              <w:bottom w:val="single" w:sz="4" w:space="0" w:color="000000"/>
              <w:right w:val="single" w:sz="4" w:space="0" w:color="000000"/>
            </w:tcBorders>
            <w:vAlign w:val="center"/>
            <w:hideMark/>
          </w:tcPr>
          <w:p w14:paraId="6EC1B009"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178B2DAD" w14:textId="77777777" w:rsidR="00B229B1" w:rsidRPr="00AB3294" w:rsidRDefault="00B229B1">
            <w:pPr>
              <w:jc w:val="center"/>
              <w:rPr>
                <w:rFonts w:cstheme="minorHAnsi"/>
                <w:sz w:val="18"/>
                <w:szCs w:val="18"/>
              </w:rPr>
            </w:pPr>
          </w:p>
        </w:tc>
      </w:tr>
      <w:tr w:rsidR="00B229B1" w:rsidRPr="00AB3294" w14:paraId="5CEA0BC2"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05AB1C72"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60.</w:t>
            </w:r>
          </w:p>
        </w:tc>
        <w:tc>
          <w:tcPr>
            <w:tcW w:w="6389" w:type="dxa"/>
            <w:tcBorders>
              <w:top w:val="single" w:sz="4" w:space="0" w:color="000000"/>
              <w:left w:val="nil"/>
              <w:bottom w:val="single" w:sz="4" w:space="0" w:color="000000"/>
              <w:right w:val="single" w:sz="4" w:space="0" w:color="000000"/>
            </w:tcBorders>
            <w:hideMark/>
          </w:tcPr>
          <w:p w14:paraId="106EF7BE" w14:textId="77777777" w:rsidR="00B229B1" w:rsidRPr="00AB3294" w:rsidRDefault="00B229B1">
            <w:pPr>
              <w:rPr>
                <w:rFonts w:cstheme="minorHAnsi"/>
                <w:sz w:val="18"/>
                <w:szCs w:val="18"/>
              </w:rPr>
            </w:pPr>
            <w:r w:rsidRPr="00AB3294">
              <w:rPr>
                <w:rFonts w:cstheme="minorHAnsi"/>
                <w:sz w:val="18"/>
                <w:szCs w:val="18"/>
              </w:rPr>
              <w:t>Odgłosy kaszlu, wymiotów, pojękiwania (podczas parcia) oraz odgłosy mowy.</w:t>
            </w:r>
          </w:p>
        </w:tc>
        <w:tc>
          <w:tcPr>
            <w:tcW w:w="1701" w:type="dxa"/>
            <w:tcBorders>
              <w:top w:val="single" w:sz="4" w:space="0" w:color="000000"/>
              <w:left w:val="nil"/>
              <w:bottom w:val="single" w:sz="4" w:space="0" w:color="000000"/>
              <w:right w:val="single" w:sz="4" w:space="0" w:color="000000"/>
            </w:tcBorders>
            <w:vAlign w:val="center"/>
            <w:hideMark/>
          </w:tcPr>
          <w:p w14:paraId="0C22DB97" w14:textId="77777777" w:rsidR="00B229B1" w:rsidRPr="00AB3294" w:rsidRDefault="00B229B1">
            <w:pPr>
              <w:jc w:val="center"/>
              <w:rPr>
                <w:rFonts w:cstheme="minorHAnsi"/>
                <w:b/>
                <w:sz w:val="18"/>
                <w:szCs w:val="18"/>
                <w:u w:val="single"/>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304EDFBC" w14:textId="77777777" w:rsidR="00B229B1" w:rsidRPr="00AB3294" w:rsidRDefault="00B229B1">
            <w:pPr>
              <w:jc w:val="center"/>
              <w:rPr>
                <w:rFonts w:cstheme="minorHAnsi"/>
                <w:sz w:val="18"/>
                <w:szCs w:val="18"/>
              </w:rPr>
            </w:pPr>
          </w:p>
        </w:tc>
      </w:tr>
      <w:tr w:rsidR="00B229B1" w:rsidRPr="00AB3294" w14:paraId="3F814422"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19D1F0DD"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61.</w:t>
            </w:r>
          </w:p>
        </w:tc>
        <w:tc>
          <w:tcPr>
            <w:tcW w:w="6389" w:type="dxa"/>
            <w:tcBorders>
              <w:top w:val="single" w:sz="4" w:space="0" w:color="000000"/>
              <w:left w:val="nil"/>
              <w:bottom w:val="single" w:sz="4" w:space="0" w:color="000000"/>
              <w:right w:val="single" w:sz="4" w:space="0" w:color="000000"/>
            </w:tcBorders>
            <w:hideMark/>
          </w:tcPr>
          <w:p w14:paraId="26120A88" w14:textId="77777777" w:rsidR="00B229B1" w:rsidRPr="00AB3294" w:rsidRDefault="00B229B1">
            <w:pPr>
              <w:rPr>
                <w:rFonts w:cstheme="minorHAnsi"/>
                <w:sz w:val="18"/>
                <w:szCs w:val="18"/>
              </w:rPr>
            </w:pPr>
            <w:r w:rsidRPr="00AB3294">
              <w:rPr>
                <w:rFonts w:cstheme="minorHAnsi"/>
                <w:sz w:val="18"/>
                <w:szCs w:val="18"/>
              </w:rPr>
              <w:t>Opcja nagrywania własnych odgłosów i wykorzystywania ich w symulacji z opcją regulacji głośności.</w:t>
            </w:r>
          </w:p>
        </w:tc>
        <w:tc>
          <w:tcPr>
            <w:tcW w:w="1701" w:type="dxa"/>
            <w:tcBorders>
              <w:top w:val="single" w:sz="4" w:space="0" w:color="000000"/>
              <w:left w:val="nil"/>
              <w:bottom w:val="single" w:sz="4" w:space="0" w:color="000000"/>
              <w:right w:val="single" w:sz="4" w:space="0" w:color="000000"/>
            </w:tcBorders>
            <w:vAlign w:val="center"/>
            <w:hideMark/>
          </w:tcPr>
          <w:p w14:paraId="1D2AB862" w14:textId="77777777" w:rsidR="00B229B1" w:rsidRPr="00AB3294" w:rsidRDefault="00B229B1">
            <w:pPr>
              <w:jc w:val="center"/>
              <w:rPr>
                <w:rFonts w:cstheme="minorHAnsi"/>
                <w:b/>
                <w:sz w:val="18"/>
                <w:szCs w:val="18"/>
                <w:u w:val="single"/>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0AF04B31" w14:textId="77777777" w:rsidR="00B229B1" w:rsidRPr="00AB3294" w:rsidRDefault="00B229B1">
            <w:pPr>
              <w:jc w:val="center"/>
              <w:rPr>
                <w:rFonts w:cstheme="minorHAnsi"/>
                <w:sz w:val="18"/>
                <w:szCs w:val="18"/>
              </w:rPr>
            </w:pPr>
          </w:p>
        </w:tc>
      </w:tr>
      <w:tr w:rsidR="00B229B1" w:rsidRPr="00AB3294" w14:paraId="21995E96" w14:textId="77777777" w:rsidTr="00B229B1">
        <w:trPr>
          <w:trHeight w:val="4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D1FA211" w14:textId="77777777" w:rsidR="00B229B1" w:rsidRPr="00AB3294" w:rsidRDefault="00B229B1">
            <w:pPr>
              <w:spacing w:after="200" w:line="276" w:lineRule="auto"/>
              <w:jc w:val="center"/>
              <w:rPr>
                <w:rFonts w:cstheme="minorHAnsi"/>
                <w:sz w:val="18"/>
                <w:szCs w:val="18"/>
              </w:rPr>
            </w:pPr>
            <w:r w:rsidRPr="00AB3294">
              <w:rPr>
                <w:rFonts w:cstheme="minorHAnsi"/>
                <w:b/>
                <w:sz w:val="18"/>
                <w:szCs w:val="18"/>
              </w:rPr>
              <w:t>INNE</w:t>
            </w:r>
          </w:p>
        </w:tc>
      </w:tr>
      <w:tr w:rsidR="00B229B1" w:rsidRPr="00AB3294" w14:paraId="6CF1CA9C"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13CE765D"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62.</w:t>
            </w:r>
          </w:p>
        </w:tc>
        <w:tc>
          <w:tcPr>
            <w:tcW w:w="6389" w:type="dxa"/>
            <w:tcBorders>
              <w:top w:val="single" w:sz="4" w:space="0" w:color="000000"/>
              <w:left w:val="nil"/>
              <w:bottom w:val="single" w:sz="4" w:space="0" w:color="000000"/>
              <w:right w:val="single" w:sz="4" w:space="0" w:color="000000"/>
            </w:tcBorders>
            <w:hideMark/>
          </w:tcPr>
          <w:p w14:paraId="729F8767" w14:textId="77777777" w:rsidR="00B229B1" w:rsidRPr="00AB3294" w:rsidRDefault="00B229B1">
            <w:pPr>
              <w:ind w:left="85"/>
              <w:rPr>
                <w:rFonts w:cstheme="minorHAnsi"/>
                <w:sz w:val="18"/>
                <w:szCs w:val="18"/>
              </w:rPr>
            </w:pPr>
            <w:r w:rsidRPr="00AB3294">
              <w:rPr>
                <w:rFonts w:cstheme="minorHAnsi"/>
                <w:sz w:val="18"/>
                <w:szCs w:val="18"/>
              </w:rPr>
              <w:t>System automatycznego rozpoznawania 40 leków wykrywający rodzaj leku i dawkę.</w:t>
            </w:r>
          </w:p>
        </w:tc>
        <w:tc>
          <w:tcPr>
            <w:tcW w:w="1701" w:type="dxa"/>
            <w:tcBorders>
              <w:top w:val="single" w:sz="4" w:space="0" w:color="000000"/>
              <w:left w:val="nil"/>
              <w:bottom w:val="single" w:sz="4" w:space="0" w:color="000000"/>
              <w:right w:val="single" w:sz="4" w:space="0" w:color="000000"/>
            </w:tcBorders>
            <w:vAlign w:val="center"/>
            <w:hideMark/>
          </w:tcPr>
          <w:p w14:paraId="6D1A6E68" w14:textId="77777777" w:rsidR="00B229B1" w:rsidRPr="00AB3294" w:rsidRDefault="00B229B1">
            <w:pPr>
              <w:jc w:val="center"/>
              <w:rPr>
                <w:rFonts w:cstheme="minorHAnsi"/>
                <w:b/>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2A0A6C84" w14:textId="77777777" w:rsidR="00B229B1" w:rsidRPr="00AB3294" w:rsidRDefault="00B229B1">
            <w:pPr>
              <w:jc w:val="center"/>
              <w:rPr>
                <w:rFonts w:cstheme="minorHAnsi"/>
                <w:sz w:val="18"/>
                <w:szCs w:val="18"/>
              </w:rPr>
            </w:pPr>
          </w:p>
        </w:tc>
      </w:tr>
      <w:tr w:rsidR="00B229B1" w:rsidRPr="00AB3294" w14:paraId="4377165F"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12F6A787"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63.</w:t>
            </w:r>
          </w:p>
        </w:tc>
        <w:tc>
          <w:tcPr>
            <w:tcW w:w="6389" w:type="dxa"/>
            <w:tcBorders>
              <w:top w:val="single" w:sz="4" w:space="0" w:color="000000"/>
              <w:left w:val="nil"/>
              <w:bottom w:val="single" w:sz="4" w:space="0" w:color="000000"/>
              <w:right w:val="single" w:sz="4" w:space="0" w:color="000000"/>
            </w:tcBorders>
            <w:hideMark/>
          </w:tcPr>
          <w:p w14:paraId="1B85AC67" w14:textId="77777777" w:rsidR="00B229B1" w:rsidRPr="00AB3294" w:rsidRDefault="00B229B1">
            <w:pPr>
              <w:spacing w:before="120" w:after="120"/>
              <w:ind w:left="87"/>
              <w:rPr>
                <w:rFonts w:cstheme="minorHAnsi"/>
                <w:sz w:val="18"/>
                <w:szCs w:val="18"/>
              </w:rPr>
            </w:pPr>
            <w:r w:rsidRPr="00AB3294">
              <w:rPr>
                <w:rFonts w:cstheme="minorHAnsi"/>
                <w:sz w:val="18"/>
                <w:szCs w:val="18"/>
              </w:rPr>
              <w:t>Funkcja definiowania własnych leków.</w:t>
            </w:r>
          </w:p>
        </w:tc>
        <w:tc>
          <w:tcPr>
            <w:tcW w:w="1701" w:type="dxa"/>
            <w:tcBorders>
              <w:top w:val="single" w:sz="4" w:space="0" w:color="000000"/>
              <w:left w:val="nil"/>
              <w:bottom w:val="single" w:sz="4" w:space="0" w:color="000000"/>
              <w:right w:val="single" w:sz="4" w:space="0" w:color="000000"/>
            </w:tcBorders>
            <w:vAlign w:val="center"/>
            <w:hideMark/>
          </w:tcPr>
          <w:p w14:paraId="7233B465" w14:textId="77777777" w:rsidR="00B229B1" w:rsidRPr="00AB3294" w:rsidRDefault="00B229B1">
            <w:pPr>
              <w:jc w:val="center"/>
              <w:rPr>
                <w:rFonts w:cstheme="minorHAnsi"/>
                <w:b/>
                <w:sz w:val="18"/>
                <w:szCs w:val="18"/>
                <w:u w:val="single"/>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449C83BF" w14:textId="77777777" w:rsidR="00B229B1" w:rsidRPr="00AB3294" w:rsidRDefault="00B229B1">
            <w:pPr>
              <w:jc w:val="center"/>
              <w:rPr>
                <w:rFonts w:cstheme="minorHAnsi"/>
                <w:sz w:val="18"/>
                <w:szCs w:val="18"/>
              </w:rPr>
            </w:pPr>
          </w:p>
        </w:tc>
      </w:tr>
      <w:tr w:rsidR="00B229B1" w:rsidRPr="00AB3294" w14:paraId="34AE0107"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4AA20823"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64.</w:t>
            </w:r>
          </w:p>
        </w:tc>
        <w:tc>
          <w:tcPr>
            <w:tcW w:w="6389" w:type="dxa"/>
            <w:tcBorders>
              <w:top w:val="single" w:sz="4" w:space="0" w:color="000000"/>
              <w:left w:val="nil"/>
              <w:bottom w:val="single" w:sz="4" w:space="0" w:color="000000"/>
              <w:right w:val="single" w:sz="4" w:space="0" w:color="000000"/>
            </w:tcBorders>
            <w:hideMark/>
          </w:tcPr>
          <w:p w14:paraId="451F0773" w14:textId="77777777" w:rsidR="00B229B1" w:rsidRPr="00AB3294" w:rsidRDefault="00B229B1">
            <w:pPr>
              <w:ind w:left="85"/>
              <w:rPr>
                <w:rFonts w:cstheme="minorHAnsi"/>
                <w:sz w:val="18"/>
                <w:szCs w:val="18"/>
              </w:rPr>
            </w:pPr>
            <w:r w:rsidRPr="00AB3294">
              <w:rPr>
                <w:rFonts w:cstheme="minorHAnsi"/>
                <w:sz w:val="18"/>
                <w:szCs w:val="18"/>
              </w:rPr>
              <w:t>Funkcja automatycznej zmiany parametrów życiowych u matki i płodu na podawane leki.</w:t>
            </w:r>
          </w:p>
        </w:tc>
        <w:tc>
          <w:tcPr>
            <w:tcW w:w="1701" w:type="dxa"/>
            <w:tcBorders>
              <w:top w:val="single" w:sz="4" w:space="0" w:color="000000"/>
              <w:left w:val="nil"/>
              <w:bottom w:val="single" w:sz="4" w:space="0" w:color="000000"/>
              <w:right w:val="single" w:sz="4" w:space="0" w:color="000000"/>
            </w:tcBorders>
            <w:vAlign w:val="center"/>
            <w:hideMark/>
          </w:tcPr>
          <w:p w14:paraId="526D8D5C" w14:textId="77777777" w:rsidR="00B229B1" w:rsidRPr="00AB3294" w:rsidRDefault="00B229B1">
            <w:pPr>
              <w:jc w:val="center"/>
              <w:rPr>
                <w:rFonts w:cstheme="minorHAnsi"/>
                <w:b/>
                <w:sz w:val="18"/>
                <w:szCs w:val="18"/>
                <w:u w:val="single"/>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4FD4E04E" w14:textId="77777777" w:rsidR="00B229B1" w:rsidRPr="00AB3294" w:rsidRDefault="00B229B1">
            <w:pPr>
              <w:jc w:val="center"/>
              <w:rPr>
                <w:rFonts w:cstheme="minorHAnsi"/>
                <w:sz w:val="18"/>
                <w:szCs w:val="18"/>
              </w:rPr>
            </w:pPr>
          </w:p>
        </w:tc>
      </w:tr>
      <w:tr w:rsidR="00B229B1" w:rsidRPr="00AB3294" w14:paraId="33C28321"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126A4A94"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65.</w:t>
            </w:r>
          </w:p>
        </w:tc>
        <w:tc>
          <w:tcPr>
            <w:tcW w:w="6389" w:type="dxa"/>
            <w:tcBorders>
              <w:top w:val="single" w:sz="4" w:space="0" w:color="000000"/>
              <w:left w:val="nil"/>
              <w:bottom w:val="single" w:sz="4" w:space="0" w:color="000000"/>
              <w:right w:val="single" w:sz="4" w:space="0" w:color="000000"/>
            </w:tcBorders>
            <w:hideMark/>
          </w:tcPr>
          <w:p w14:paraId="12BBCBDC" w14:textId="77777777" w:rsidR="00B229B1" w:rsidRPr="00AB3294" w:rsidRDefault="00B229B1">
            <w:pPr>
              <w:spacing w:before="120" w:after="120"/>
              <w:ind w:left="87"/>
              <w:rPr>
                <w:rFonts w:cstheme="minorHAnsi"/>
                <w:sz w:val="18"/>
                <w:szCs w:val="18"/>
              </w:rPr>
            </w:pPr>
            <w:r w:rsidRPr="00AB3294">
              <w:rPr>
                <w:rFonts w:cstheme="minorHAnsi"/>
                <w:sz w:val="18"/>
                <w:szCs w:val="18"/>
              </w:rPr>
              <w:t>Dostęp dożylny.</w:t>
            </w:r>
          </w:p>
        </w:tc>
        <w:tc>
          <w:tcPr>
            <w:tcW w:w="1701" w:type="dxa"/>
            <w:tcBorders>
              <w:top w:val="single" w:sz="4" w:space="0" w:color="000000"/>
              <w:left w:val="nil"/>
              <w:bottom w:val="single" w:sz="4" w:space="0" w:color="000000"/>
              <w:right w:val="single" w:sz="4" w:space="0" w:color="000000"/>
            </w:tcBorders>
            <w:vAlign w:val="center"/>
            <w:hideMark/>
          </w:tcPr>
          <w:p w14:paraId="49888453"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15492FFC" w14:textId="77777777" w:rsidR="00B229B1" w:rsidRPr="00AB3294" w:rsidRDefault="00B229B1">
            <w:pPr>
              <w:jc w:val="center"/>
              <w:rPr>
                <w:rFonts w:cstheme="minorHAnsi"/>
                <w:sz w:val="18"/>
                <w:szCs w:val="18"/>
              </w:rPr>
            </w:pPr>
          </w:p>
        </w:tc>
      </w:tr>
      <w:tr w:rsidR="00B229B1" w:rsidRPr="00AB3294" w14:paraId="7726192A"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482D65C0"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66.</w:t>
            </w:r>
          </w:p>
        </w:tc>
        <w:tc>
          <w:tcPr>
            <w:tcW w:w="6389" w:type="dxa"/>
            <w:tcBorders>
              <w:top w:val="single" w:sz="4" w:space="0" w:color="000000"/>
              <w:left w:val="nil"/>
              <w:bottom w:val="single" w:sz="4" w:space="0" w:color="000000"/>
              <w:right w:val="single" w:sz="4" w:space="0" w:color="000000"/>
            </w:tcBorders>
            <w:hideMark/>
          </w:tcPr>
          <w:p w14:paraId="10A54BA6" w14:textId="77777777" w:rsidR="00B229B1" w:rsidRPr="00AB3294" w:rsidRDefault="00B229B1">
            <w:pPr>
              <w:spacing w:before="120" w:after="120"/>
              <w:ind w:left="47"/>
              <w:rPr>
                <w:rFonts w:cstheme="minorHAnsi"/>
                <w:sz w:val="18"/>
                <w:szCs w:val="18"/>
              </w:rPr>
            </w:pPr>
            <w:r w:rsidRPr="00AB3294">
              <w:rPr>
                <w:rFonts w:cstheme="minorHAnsi"/>
                <w:sz w:val="18"/>
                <w:szCs w:val="18"/>
              </w:rPr>
              <w:t xml:space="preserve">Zestaw zapasowych żył okolicy dołu łokciowego. </w:t>
            </w:r>
          </w:p>
        </w:tc>
        <w:tc>
          <w:tcPr>
            <w:tcW w:w="1701" w:type="dxa"/>
            <w:tcBorders>
              <w:top w:val="single" w:sz="4" w:space="0" w:color="000000"/>
              <w:left w:val="nil"/>
              <w:bottom w:val="single" w:sz="4" w:space="0" w:color="000000"/>
              <w:right w:val="single" w:sz="4" w:space="0" w:color="000000"/>
            </w:tcBorders>
            <w:vAlign w:val="center"/>
            <w:hideMark/>
          </w:tcPr>
          <w:p w14:paraId="3053CB10"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19A201A7" w14:textId="77777777" w:rsidR="00B229B1" w:rsidRPr="00AB3294" w:rsidRDefault="00B229B1">
            <w:pPr>
              <w:jc w:val="center"/>
              <w:rPr>
                <w:rFonts w:cstheme="minorHAnsi"/>
                <w:sz w:val="18"/>
                <w:szCs w:val="18"/>
              </w:rPr>
            </w:pPr>
          </w:p>
        </w:tc>
      </w:tr>
      <w:tr w:rsidR="00B229B1" w:rsidRPr="00AB3294" w14:paraId="6AD9ECEF"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0BA054A0"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lastRenderedPageBreak/>
              <w:t>67.</w:t>
            </w:r>
          </w:p>
        </w:tc>
        <w:tc>
          <w:tcPr>
            <w:tcW w:w="6389" w:type="dxa"/>
            <w:tcBorders>
              <w:top w:val="single" w:sz="4" w:space="0" w:color="000000"/>
              <w:left w:val="nil"/>
              <w:bottom w:val="single" w:sz="4" w:space="0" w:color="000000"/>
              <w:right w:val="single" w:sz="4" w:space="0" w:color="000000"/>
            </w:tcBorders>
            <w:hideMark/>
          </w:tcPr>
          <w:p w14:paraId="20DB350D" w14:textId="77777777" w:rsidR="00B229B1" w:rsidRPr="00AB3294" w:rsidRDefault="00B229B1">
            <w:pPr>
              <w:spacing w:before="120" w:after="120"/>
              <w:rPr>
                <w:rFonts w:cstheme="minorHAnsi"/>
                <w:sz w:val="18"/>
                <w:szCs w:val="18"/>
              </w:rPr>
            </w:pPr>
            <w:r w:rsidRPr="00AB3294">
              <w:rPr>
                <w:rFonts w:cstheme="minorHAnsi"/>
                <w:sz w:val="18"/>
                <w:szCs w:val="18"/>
              </w:rPr>
              <w:t>Podawanie leków w bolusie oraz infuzji płynów.</w:t>
            </w:r>
          </w:p>
        </w:tc>
        <w:tc>
          <w:tcPr>
            <w:tcW w:w="1701" w:type="dxa"/>
            <w:tcBorders>
              <w:top w:val="single" w:sz="4" w:space="0" w:color="000000"/>
              <w:left w:val="nil"/>
              <w:bottom w:val="single" w:sz="4" w:space="0" w:color="000000"/>
              <w:right w:val="single" w:sz="4" w:space="0" w:color="000000"/>
            </w:tcBorders>
            <w:vAlign w:val="center"/>
            <w:hideMark/>
          </w:tcPr>
          <w:p w14:paraId="148EECAC"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4A1A37C2" w14:textId="77777777" w:rsidR="00B229B1" w:rsidRPr="00AB3294" w:rsidRDefault="00B229B1">
            <w:pPr>
              <w:jc w:val="center"/>
              <w:rPr>
                <w:rFonts w:cstheme="minorHAnsi"/>
                <w:sz w:val="18"/>
                <w:szCs w:val="18"/>
              </w:rPr>
            </w:pPr>
          </w:p>
        </w:tc>
      </w:tr>
      <w:tr w:rsidR="00B229B1" w:rsidRPr="00AB3294" w14:paraId="5246812E"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45637666"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68.</w:t>
            </w:r>
          </w:p>
        </w:tc>
        <w:tc>
          <w:tcPr>
            <w:tcW w:w="6389" w:type="dxa"/>
            <w:tcBorders>
              <w:top w:val="single" w:sz="4" w:space="0" w:color="000000"/>
              <w:left w:val="nil"/>
              <w:bottom w:val="single" w:sz="4" w:space="0" w:color="000000"/>
              <w:right w:val="single" w:sz="4" w:space="0" w:color="000000"/>
            </w:tcBorders>
            <w:hideMark/>
          </w:tcPr>
          <w:p w14:paraId="13C1FE59" w14:textId="77777777" w:rsidR="00B229B1" w:rsidRPr="00AB3294" w:rsidRDefault="00B229B1">
            <w:pPr>
              <w:spacing w:before="120" w:after="120"/>
              <w:ind w:left="87"/>
              <w:rPr>
                <w:rFonts w:cstheme="minorHAnsi"/>
                <w:sz w:val="18"/>
                <w:szCs w:val="18"/>
              </w:rPr>
            </w:pPr>
            <w:r w:rsidRPr="00AB3294">
              <w:rPr>
                <w:rFonts w:cstheme="minorHAnsi"/>
                <w:sz w:val="18"/>
                <w:szCs w:val="18"/>
              </w:rPr>
              <w:t>Funkcja wstrzyknięć domięśniowych i podskórnych.</w:t>
            </w:r>
          </w:p>
        </w:tc>
        <w:tc>
          <w:tcPr>
            <w:tcW w:w="1701" w:type="dxa"/>
            <w:tcBorders>
              <w:top w:val="single" w:sz="4" w:space="0" w:color="000000"/>
              <w:left w:val="nil"/>
              <w:bottom w:val="single" w:sz="4" w:space="0" w:color="000000"/>
              <w:right w:val="single" w:sz="4" w:space="0" w:color="000000"/>
            </w:tcBorders>
            <w:vAlign w:val="center"/>
            <w:hideMark/>
          </w:tcPr>
          <w:p w14:paraId="14476743"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12514165" w14:textId="77777777" w:rsidR="00B229B1" w:rsidRPr="00AB3294" w:rsidRDefault="00B229B1">
            <w:pPr>
              <w:jc w:val="center"/>
              <w:rPr>
                <w:rFonts w:cstheme="minorHAnsi"/>
                <w:sz w:val="18"/>
                <w:szCs w:val="18"/>
              </w:rPr>
            </w:pPr>
          </w:p>
        </w:tc>
      </w:tr>
      <w:tr w:rsidR="00B229B1" w:rsidRPr="00AB3294" w14:paraId="5A150751"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75D6921B"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69.</w:t>
            </w:r>
          </w:p>
        </w:tc>
        <w:tc>
          <w:tcPr>
            <w:tcW w:w="6389" w:type="dxa"/>
            <w:tcBorders>
              <w:top w:val="single" w:sz="4" w:space="0" w:color="000000"/>
              <w:left w:val="nil"/>
              <w:bottom w:val="single" w:sz="4" w:space="0" w:color="000000"/>
              <w:right w:val="single" w:sz="4" w:space="0" w:color="000000"/>
            </w:tcBorders>
            <w:hideMark/>
          </w:tcPr>
          <w:p w14:paraId="43B01231" w14:textId="77777777" w:rsidR="00B229B1" w:rsidRPr="00AB3294" w:rsidRDefault="00B229B1">
            <w:pPr>
              <w:ind w:left="85"/>
              <w:rPr>
                <w:rFonts w:cstheme="minorHAnsi"/>
                <w:sz w:val="18"/>
                <w:szCs w:val="18"/>
              </w:rPr>
            </w:pPr>
            <w:r w:rsidRPr="00AB3294">
              <w:rPr>
                <w:rFonts w:cstheme="minorHAnsi"/>
                <w:sz w:val="18"/>
                <w:szCs w:val="18"/>
              </w:rPr>
              <w:t>Funkcja rejestracji podania leku w czopku doodbytniczym (odbyt z czujnikiem).</w:t>
            </w:r>
          </w:p>
        </w:tc>
        <w:tc>
          <w:tcPr>
            <w:tcW w:w="1701" w:type="dxa"/>
            <w:tcBorders>
              <w:top w:val="single" w:sz="4" w:space="0" w:color="000000"/>
              <w:left w:val="nil"/>
              <w:bottom w:val="single" w:sz="4" w:space="0" w:color="000000"/>
              <w:right w:val="single" w:sz="4" w:space="0" w:color="000000"/>
            </w:tcBorders>
            <w:vAlign w:val="center"/>
            <w:hideMark/>
          </w:tcPr>
          <w:p w14:paraId="54B6A95B"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7E8BF3CD" w14:textId="77777777" w:rsidR="00B229B1" w:rsidRPr="00AB3294" w:rsidRDefault="00B229B1">
            <w:pPr>
              <w:jc w:val="center"/>
              <w:rPr>
                <w:rFonts w:cstheme="minorHAnsi"/>
                <w:sz w:val="18"/>
                <w:szCs w:val="18"/>
              </w:rPr>
            </w:pPr>
          </w:p>
        </w:tc>
      </w:tr>
      <w:tr w:rsidR="00B229B1" w:rsidRPr="00AB3294" w14:paraId="428533FE"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73C69466"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70.</w:t>
            </w:r>
          </w:p>
        </w:tc>
        <w:tc>
          <w:tcPr>
            <w:tcW w:w="6389" w:type="dxa"/>
            <w:tcBorders>
              <w:top w:val="single" w:sz="4" w:space="0" w:color="000000"/>
              <w:left w:val="nil"/>
              <w:bottom w:val="single" w:sz="4" w:space="0" w:color="000000"/>
              <w:right w:val="single" w:sz="4" w:space="0" w:color="000000"/>
            </w:tcBorders>
            <w:hideMark/>
          </w:tcPr>
          <w:p w14:paraId="2438156D" w14:textId="77777777" w:rsidR="00B229B1" w:rsidRPr="00AB3294" w:rsidRDefault="00B229B1">
            <w:pPr>
              <w:spacing w:before="120" w:after="120"/>
              <w:ind w:left="47"/>
              <w:rPr>
                <w:rFonts w:cstheme="minorHAnsi"/>
                <w:sz w:val="18"/>
                <w:szCs w:val="18"/>
              </w:rPr>
            </w:pPr>
            <w:r w:rsidRPr="00AB3294">
              <w:rPr>
                <w:rFonts w:cstheme="minorHAnsi"/>
                <w:sz w:val="18"/>
                <w:szCs w:val="18"/>
              </w:rPr>
              <w:t>Zestaw czopków – min. 2 szt.</w:t>
            </w:r>
          </w:p>
        </w:tc>
        <w:tc>
          <w:tcPr>
            <w:tcW w:w="1701" w:type="dxa"/>
            <w:tcBorders>
              <w:top w:val="single" w:sz="4" w:space="0" w:color="000000"/>
              <w:left w:val="nil"/>
              <w:bottom w:val="single" w:sz="4" w:space="0" w:color="000000"/>
              <w:right w:val="single" w:sz="4" w:space="0" w:color="000000"/>
            </w:tcBorders>
            <w:vAlign w:val="center"/>
            <w:hideMark/>
          </w:tcPr>
          <w:p w14:paraId="169AC08E"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49D9C5C7" w14:textId="77777777" w:rsidR="00B229B1" w:rsidRPr="00AB3294" w:rsidRDefault="00B229B1">
            <w:pPr>
              <w:jc w:val="center"/>
              <w:rPr>
                <w:rFonts w:cstheme="minorHAnsi"/>
                <w:sz w:val="18"/>
                <w:szCs w:val="18"/>
              </w:rPr>
            </w:pPr>
          </w:p>
        </w:tc>
      </w:tr>
      <w:tr w:rsidR="00B229B1" w:rsidRPr="00AB3294" w14:paraId="79FAA2E4"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0B2862CE"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71.</w:t>
            </w:r>
          </w:p>
        </w:tc>
        <w:tc>
          <w:tcPr>
            <w:tcW w:w="6389" w:type="dxa"/>
            <w:tcBorders>
              <w:top w:val="single" w:sz="4" w:space="0" w:color="000000"/>
              <w:left w:val="nil"/>
              <w:bottom w:val="single" w:sz="4" w:space="0" w:color="000000"/>
              <w:right w:val="single" w:sz="4" w:space="0" w:color="000000"/>
            </w:tcBorders>
            <w:hideMark/>
          </w:tcPr>
          <w:p w14:paraId="27632FE9" w14:textId="77777777" w:rsidR="00B229B1" w:rsidRPr="00AB3294" w:rsidRDefault="00B229B1">
            <w:pPr>
              <w:ind w:left="45"/>
              <w:rPr>
                <w:rFonts w:cstheme="minorHAnsi"/>
                <w:sz w:val="18"/>
                <w:szCs w:val="18"/>
              </w:rPr>
            </w:pPr>
            <w:r w:rsidRPr="00AB3294">
              <w:rPr>
                <w:rFonts w:cstheme="minorHAnsi"/>
                <w:sz w:val="18"/>
                <w:szCs w:val="18"/>
              </w:rPr>
              <w:t>Zestaw programowalnych strzykawek z etykietkami do systemu wykrywania leków. – min. 20 szt.</w:t>
            </w:r>
          </w:p>
        </w:tc>
        <w:tc>
          <w:tcPr>
            <w:tcW w:w="1701" w:type="dxa"/>
            <w:tcBorders>
              <w:top w:val="single" w:sz="4" w:space="0" w:color="000000"/>
              <w:left w:val="nil"/>
              <w:bottom w:val="single" w:sz="4" w:space="0" w:color="000000"/>
              <w:right w:val="single" w:sz="4" w:space="0" w:color="000000"/>
            </w:tcBorders>
            <w:vAlign w:val="center"/>
            <w:hideMark/>
          </w:tcPr>
          <w:p w14:paraId="2331C487"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474D4270" w14:textId="77777777" w:rsidR="00B229B1" w:rsidRPr="00AB3294" w:rsidRDefault="00B229B1">
            <w:pPr>
              <w:jc w:val="center"/>
              <w:rPr>
                <w:rFonts w:cstheme="minorHAnsi"/>
                <w:sz w:val="18"/>
                <w:szCs w:val="18"/>
              </w:rPr>
            </w:pPr>
          </w:p>
        </w:tc>
      </w:tr>
      <w:tr w:rsidR="00B229B1" w:rsidRPr="00AB3294" w14:paraId="0D548950"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1F480DB9"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72.</w:t>
            </w:r>
          </w:p>
        </w:tc>
        <w:tc>
          <w:tcPr>
            <w:tcW w:w="6389" w:type="dxa"/>
            <w:tcBorders>
              <w:top w:val="single" w:sz="4" w:space="0" w:color="000000"/>
              <w:left w:val="nil"/>
              <w:bottom w:val="single" w:sz="4" w:space="0" w:color="000000"/>
              <w:right w:val="single" w:sz="4" w:space="0" w:color="000000"/>
            </w:tcBorders>
            <w:hideMark/>
          </w:tcPr>
          <w:p w14:paraId="2A4346A7" w14:textId="77777777" w:rsidR="00B229B1" w:rsidRPr="00AB3294" w:rsidRDefault="00B229B1">
            <w:pPr>
              <w:spacing w:before="120" w:after="120"/>
              <w:ind w:left="47"/>
              <w:rPr>
                <w:rFonts w:cstheme="minorHAnsi"/>
                <w:sz w:val="18"/>
                <w:szCs w:val="18"/>
              </w:rPr>
            </w:pPr>
            <w:r w:rsidRPr="00AB3294">
              <w:rPr>
                <w:rFonts w:cstheme="minorHAnsi"/>
                <w:sz w:val="18"/>
                <w:szCs w:val="18"/>
              </w:rPr>
              <w:t>Wkładka do znieczuleń zewnątrzoponowych – min. 1 szt.</w:t>
            </w:r>
          </w:p>
        </w:tc>
        <w:tc>
          <w:tcPr>
            <w:tcW w:w="1701" w:type="dxa"/>
            <w:tcBorders>
              <w:top w:val="single" w:sz="4" w:space="0" w:color="000000"/>
              <w:left w:val="nil"/>
              <w:bottom w:val="single" w:sz="4" w:space="0" w:color="000000"/>
              <w:right w:val="single" w:sz="4" w:space="0" w:color="000000"/>
            </w:tcBorders>
            <w:vAlign w:val="center"/>
            <w:hideMark/>
          </w:tcPr>
          <w:p w14:paraId="71FA4357"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28F6562B" w14:textId="77777777" w:rsidR="00B229B1" w:rsidRPr="00AB3294" w:rsidRDefault="00B229B1">
            <w:pPr>
              <w:jc w:val="center"/>
              <w:rPr>
                <w:rFonts w:cstheme="minorHAnsi"/>
                <w:sz w:val="18"/>
                <w:szCs w:val="18"/>
              </w:rPr>
            </w:pPr>
          </w:p>
        </w:tc>
      </w:tr>
      <w:tr w:rsidR="00B229B1" w:rsidRPr="00AB3294" w14:paraId="372DC4BE" w14:textId="77777777" w:rsidTr="00B229B1">
        <w:trPr>
          <w:trHeight w:val="4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F2485CB" w14:textId="77777777" w:rsidR="00B229B1" w:rsidRPr="00AB3294" w:rsidRDefault="00B229B1">
            <w:pPr>
              <w:spacing w:after="200" w:line="276" w:lineRule="auto"/>
              <w:jc w:val="center"/>
              <w:rPr>
                <w:rFonts w:cstheme="minorHAnsi"/>
                <w:sz w:val="18"/>
                <w:szCs w:val="18"/>
              </w:rPr>
            </w:pPr>
            <w:r w:rsidRPr="00AB3294">
              <w:rPr>
                <w:rFonts w:cstheme="minorHAnsi"/>
                <w:b/>
                <w:sz w:val="18"/>
                <w:szCs w:val="18"/>
              </w:rPr>
              <w:t>NOWORODEK</w:t>
            </w:r>
          </w:p>
        </w:tc>
      </w:tr>
      <w:tr w:rsidR="00B229B1" w:rsidRPr="00AB3294" w14:paraId="765C0F42"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71E17A92"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73.</w:t>
            </w:r>
          </w:p>
        </w:tc>
        <w:tc>
          <w:tcPr>
            <w:tcW w:w="6389" w:type="dxa"/>
            <w:tcBorders>
              <w:top w:val="single" w:sz="4" w:space="0" w:color="000000"/>
              <w:left w:val="nil"/>
              <w:bottom w:val="single" w:sz="4" w:space="0" w:color="000000"/>
              <w:right w:val="single" w:sz="4" w:space="0" w:color="000000"/>
            </w:tcBorders>
            <w:hideMark/>
          </w:tcPr>
          <w:p w14:paraId="7228332A" w14:textId="77777777" w:rsidR="00B229B1" w:rsidRPr="00AB3294" w:rsidRDefault="00B229B1">
            <w:pPr>
              <w:ind w:left="45"/>
              <w:rPr>
                <w:rFonts w:cstheme="minorHAnsi"/>
                <w:sz w:val="18"/>
                <w:szCs w:val="18"/>
              </w:rPr>
            </w:pPr>
            <w:r w:rsidRPr="00AB3294">
              <w:rPr>
                <w:rFonts w:cstheme="minorHAnsi"/>
                <w:sz w:val="18"/>
                <w:szCs w:val="18"/>
              </w:rPr>
              <w:t>Dokładnie odwzorowany noworodek urodzony o czasie, z realistycznymi rozmiarami i masą ciała.</w:t>
            </w:r>
          </w:p>
        </w:tc>
        <w:tc>
          <w:tcPr>
            <w:tcW w:w="1701" w:type="dxa"/>
            <w:tcBorders>
              <w:top w:val="single" w:sz="4" w:space="0" w:color="000000"/>
              <w:left w:val="nil"/>
              <w:bottom w:val="single" w:sz="4" w:space="0" w:color="000000"/>
              <w:right w:val="single" w:sz="4" w:space="0" w:color="000000"/>
            </w:tcBorders>
            <w:vAlign w:val="center"/>
            <w:hideMark/>
          </w:tcPr>
          <w:p w14:paraId="0B3FC37A"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283AE47B" w14:textId="77777777" w:rsidR="00B229B1" w:rsidRPr="00AB3294" w:rsidRDefault="00B229B1">
            <w:pPr>
              <w:jc w:val="center"/>
              <w:rPr>
                <w:rFonts w:cstheme="minorHAnsi"/>
                <w:sz w:val="18"/>
                <w:szCs w:val="18"/>
              </w:rPr>
            </w:pPr>
          </w:p>
        </w:tc>
      </w:tr>
      <w:tr w:rsidR="00B229B1" w:rsidRPr="00AB3294" w14:paraId="7340D2D2"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44C2493E"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74.</w:t>
            </w:r>
          </w:p>
        </w:tc>
        <w:tc>
          <w:tcPr>
            <w:tcW w:w="6389" w:type="dxa"/>
            <w:tcBorders>
              <w:top w:val="single" w:sz="4" w:space="0" w:color="000000"/>
              <w:left w:val="nil"/>
              <w:bottom w:val="single" w:sz="4" w:space="0" w:color="000000"/>
              <w:right w:val="single" w:sz="4" w:space="0" w:color="000000"/>
            </w:tcBorders>
            <w:hideMark/>
          </w:tcPr>
          <w:p w14:paraId="6C80A983" w14:textId="77777777" w:rsidR="00B229B1" w:rsidRPr="00AB3294" w:rsidRDefault="00B229B1">
            <w:pPr>
              <w:ind w:left="45"/>
              <w:rPr>
                <w:rFonts w:cstheme="minorHAnsi"/>
                <w:sz w:val="18"/>
                <w:szCs w:val="18"/>
              </w:rPr>
            </w:pPr>
            <w:r w:rsidRPr="00AB3294">
              <w:rPr>
                <w:rFonts w:cstheme="minorHAnsi"/>
                <w:sz w:val="18"/>
                <w:szCs w:val="18"/>
              </w:rPr>
              <w:t>Czujniki ułożenia wskazujące wewnętrzny i zewnętrzny obrót i ułożenie głowy względem tułowia.</w:t>
            </w:r>
          </w:p>
        </w:tc>
        <w:tc>
          <w:tcPr>
            <w:tcW w:w="1701" w:type="dxa"/>
            <w:tcBorders>
              <w:top w:val="single" w:sz="4" w:space="0" w:color="000000"/>
              <w:left w:val="nil"/>
              <w:bottom w:val="single" w:sz="4" w:space="0" w:color="000000"/>
              <w:right w:val="single" w:sz="4" w:space="0" w:color="000000"/>
            </w:tcBorders>
            <w:vAlign w:val="center"/>
            <w:hideMark/>
          </w:tcPr>
          <w:p w14:paraId="1EF3E633"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0DD303AE" w14:textId="77777777" w:rsidR="00B229B1" w:rsidRPr="00AB3294" w:rsidRDefault="00B229B1">
            <w:pPr>
              <w:jc w:val="center"/>
              <w:rPr>
                <w:rFonts w:cstheme="minorHAnsi"/>
                <w:sz w:val="18"/>
                <w:szCs w:val="18"/>
              </w:rPr>
            </w:pPr>
          </w:p>
        </w:tc>
      </w:tr>
      <w:tr w:rsidR="00B229B1" w:rsidRPr="00AB3294" w14:paraId="1236DBB7"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18E4AD5D"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75.</w:t>
            </w:r>
          </w:p>
        </w:tc>
        <w:tc>
          <w:tcPr>
            <w:tcW w:w="6389" w:type="dxa"/>
            <w:tcBorders>
              <w:top w:val="single" w:sz="4" w:space="0" w:color="000000"/>
              <w:left w:val="nil"/>
              <w:bottom w:val="single" w:sz="4" w:space="0" w:color="000000"/>
              <w:right w:val="single" w:sz="4" w:space="0" w:color="000000"/>
            </w:tcBorders>
            <w:hideMark/>
          </w:tcPr>
          <w:p w14:paraId="17DB91FE" w14:textId="77777777" w:rsidR="00B229B1" w:rsidRPr="00AB3294" w:rsidRDefault="00B229B1">
            <w:pPr>
              <w:ind w:left="45"/>
              <w:rPr>
                <w:rFonts w:cstheme="minorHAnsi"/>
                <w:sz w:val="18"/>
                <w:szCs w:val="18"/>
              </w:rPr>
            </w:pPr>
            <w:r w:rsidRPr="00AB3294">
              <w:rPr>
                <w:rFonts w:cstheme="minorHAnsi"/>
                <w:sz w:val="18"/>
                <w:szCs w:val="18"/>
              </w:rPr>
              <w:t>Anatomiczne punkty orientacyjne, w tym wyczuwalne palpacyjnie ciemiączka.</w:t>
            </w:r>
          </w:p>
        </w:tc>
        <w:tc>
          <w:tcPr>
            <w:tcW w:w="1701" w:type="dxa"/>
            <w:tcBorders>
              <w:top w:val="single" w:sz="4" w:space="0" w:color="000000"/>
              <w:left w:val="nil"/>
              <w:bottom w:val="single" w:sz="4" w:space="0" w:color="000000"/>
              <w:right w:val="single" w:sz="4" w:space="0" w:color="000000"/>
            </w:tcBorders>
            <w:vAlign w:val="center"/>
            <w:hideMark/>
          </w:tcPr>
          <w:p w14:paraId="5D7C8281"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0CA788C6" w14:textId="77777777" w:rsidR="00B229B1" w:rsidRPr="00AB3294" w:rsidRDefault="00B229B1">
            <w:pPr>
              <w:jc w:val="center"/>
              <w:rPr>
                <w:rFonts w:cstheme="minorHAnsi"/>
                <w:sz w:val="18"/>
                <w:szCs w:val="18"/>
              </w:rPr>
            </w:pPr>
          </w:p>
        </w:tc>
      </w:tr>
      <w:tr w:rsidR="00B229B1" w:rsidRPr="00AB3294" w14:paraId="0973C3EF"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5D97AF68"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76.</w:t>
            </w:r>
          </w:p>
        </w:tc>
        <w:tc>
          <w:tcPr>
            <w:tcW w:w="6389" w:type="dxa"/>
            <w:tcBorders>
              <w:top w:val="single" w:sz="4" w:space="0" w:color="000000"/>
              <w:left w:val="nil"/>
              <w:bottom w:val="single" w:sz="4" w:space="0" w:color="000000"/>
              <w:right w:val="single" w:sz="4" w:space="0" w:color="000000"/>
            </w:tcBorders>
            <w:hideMark/>
          </w:tcPr>
          <w:p w14:paraId="1F30FDE7" w14:textId="77777777" w:rsidR="00B229B1" w:rsidRPr="00AB3294" w:rsidRDefault="00B229B1">
            <w:pPr>
              <w:ind w:left="45"/>
              <w:rPr>
                <w:rFonts w:cstheme="minorHAnsi"/>
                <w:sz w:val="18"/>
                <w:szCs w:val="18"/>
              </w:rPr>
            </w:pPr>
            <w:r w:rsidRPr="00AB3294">
              <w:rPr>
                <w:rFonts w:cstheme="minorHAnsi"/>
                <w:sz w:val="18"/>
                <w:szCs w:val="18"/>
              </w:rPr>
              <w:t>Naturalne i smukłe prostowanie i obracanie głowy dziecka podczas porodu.</w:t>
            </w:r>
          </w:p>
        </w:tc>
        <w:tc>
          <w:tcPr>
            <w:tcW w:w="1701" w:type="dxa"/>
            <w:tcBorders>
              <w:top w:val="single" w:sz="4" w:space="0" w:color="000000"/>
              <w:left w:val="nil"/>
              <w:bottom w:val="single" w:sz="4" w:space="0" w:color="000000"/>
              <w:right w:val="single" w:sz="4" w:space="0" w:color="000000"/>
            </w:tcBorders>
            <w:vAlign w:val="center"/>
            <w:hideMark/>
          </w:tcPr>
          <w:p w14:paraId="35894795"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6E8BEF99" w14:textId="77777777" w:rsidR="00B229B1" w:rsidRPr="00AB3294" w:rsidRDefault="00B229B1">
            <w:pPr>
              <w:jc w:val="center"/>
              <w:rPr>
                <w:rFonts w:cstheme="minorHAnsi"/>
                <w:sz w:val="18"/>
                <w:szCs w:val="18"/>
              </w:rPr>
            </w:pPr>
          </w:p>
        </w:tc>
      </w:tr>
      <w:tr w:rsidR="00B229B1" w:rsidRPr="00AB3294" w14:paraId="181EDC87"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39306B56"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77.</w:t>
            </w:r>
          </w:p>
        </w:tc>
        <w:tc>
          <w:tcPr>
            <w:tcW w:w="6389" w:type="dxa"/>
            <w:tcBorders>
              <w:top w:val="single" w:sz="4" w:space="0" w:color="000000"/>
              <w:left w:val="nil"/>
              <w:bottom w:val="single" w:sz="4" w:space="0" w:color="000000"/>
              <w:right w:val="single" w:sz="4" w:space="0" w:color="000000"/>
            </w:tcBorders>
            <w:hideMark/>
          </w:tcPr>
          <w:p w14:paraId="11928EF9" w14:textId="77777777" w:rsidR="00B229B1" w:rsidRPr="00AB3294" w:rsidRDefault="00B229B1">
            <w:pPr>
              <w:ind w:left="45"/>
              <w:rPr>
                <w:rFonts w:cstheme="minorHAnsi"/>
                <w:sz w:val="18"/>
                <w:szCs w:val="18"/>
              </w:rPr>
            </w:pPr>
            <w:r w:rsidRPr="00AB3294">
              <w:rPr>
                <w:rFonts w:cstheme="minorHAnsi"/>
                <w:sz w:val="18"/>
                <w:szCs w:val="18"/>
              </w:rPr>
              <w:t>W pełni ruchome kończyny i szyja płodu pozwalające na ćwiczenie rękoczynów i manewrów położniczych.</w:t>
            </w:r>
          </w:p>
        </w:tc>
        <w:tc>
          <w:tcPr>
            <w:tcW w:w="1701" w:type="dxa"/>
            <w:tcBorders>
              <w:top w:val="single" w:sz="4" w:space="0" w:color="000000"/>
              <w:left w:val="nil"/>
              <w:bottom w:val="single" w:sz="4" w:space="0" w:color="000000"/>
              <w:right w:val="single" w:sz="4" w:space="0" w:color="000000"/>
            </w:tcBorders>
            <w:vAlign w:val="center"/>
            <w:hideMark/>
          </w:tcPr>
          <w:p w14:paraId="3E8399EF"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59B5377F" w14:textId="77777777" w:rsidR="00B229B1" w:rsidRPr="00AB3294" w:rsidRDefault="00B229B1">
            <w:pPr>
              <w:jc w:val="center"/>
              <w:rPr>
                <w:rFonts w:cstheme="minorHAnsi"/>
                <w:sz w:val="18"/>
                <w:szCs w:val="18"/>
              </w:rPr>
            </w:pPr>
          </w:p>
        </w:tc>
      </w:tr>
      <w:tr w:rsidR="00B229B1" w:rsidRPr="00AB3294" w14:paraId="4402F8E7"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72FEF544"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78.</w:t>
            </w:r>
          </w:p>
        </w:tc>
        <w:tc>
          <w:tcPr>
            <w:tcW w:w="6389" w:type="dxa"/>
            <w:tcBorders>
              <w:top w:val="single" w:sz="4" w:space="0" w:color="000000"/>
              <w:left w:val="nil"/>
              <w:bottom w:val="single" w:sz="4" w:space="0" w:color="000000"/>
              <w:right w:val="single" w:sz="4" w:space="0" w:color="000000"/>
            </w:tcBorders>
            <w:hideMark/>
          </w:tcPr>
          <w:p w14:paraId="3A1423D2" w14:textId="77777777" w:rsidR="00B229B1" w:rsidRPr="00AB3294" w:rsidRDefault="00B229B1">
            <w:pPr>
              <w:spacing w:before="120" w:after="120"/>
              <w:ind w:left="47"/>
              <w:rPr>
                <w:rFonts w:cstheme="minorHAnsi"/>
                <w:sz w:val="18"/>
                <w:szCs w:val="18"/>
              </w:rPr>
            </w:pPr>
            <w:r w:rsidRPr="00AB3294">
              <w:rPr>
                <w:rFonts w:cstheme="minorHAnsi"/>
                <w:sz w:val="18"/>
                <w:szCs w:val="18"/>
              </w:rPr>
              <w:t>Gładka skóra pozwala na wykorzystanie próżniociągu i kleszczy.</w:t>
            </w:r>
          </w:p>
        </w:tc>
        <w:tc>
          <w:tcPr>
            <w:tcW w:w="1701" w:type="dxa"/>
            <w:tcBorders>
              <w:top w:val="single" w:sz="4" w:space="0" w:color="000000"/>
              <w:left w:val="nil"/>
              <w:bottom w:val="single" w:sz="4" w:space="0" w:color="000000"/>
              <w:right w:val="single" w:sz="4" w:space="0" w:color="000000"/>
            </w:tcBorders>
            <w:vAlign w:val="center"/>
            <w:hideMark/>
          </w:tcPr>
          <w:p w14:paraId="31AEFB58"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20ED2075" w14:textId="77777777" w:rsidR="00B229B1" w:rsidRPr="00AB3294" w:rsidRDefault="00B229B1">
            <w:pPr>
              <w:jc w:val="center"/>
              <w:rPr>
                <w:rFonts w:cstheme="minorHAnsi"/>
                <w:sz w:val="18"/>
                <w:szCs w:val="18"/>
              </w:rPr>
            </w:pPr>
          </w:p>
        </w:tc>
      </w:tr>
      <w:tr w:rsidR="00B229B1" w:rsidRPr="00AB3294" w14:paraId="5758D256"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41138BF0"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79.</w:t>
            </w:r>
          </w:p>
        </w:tc>
        <w:tc>
          <w:tcPr>
            <w:tcW w:w="6389" w:type="dxa"/>
            <w:tcBorders>
              <w:top w:val="single" w:sz="4" w:space="0" w:color="000000"/>
              <w:left w:val="nil"/>
              <w:bottom w:val="single" w:sz="4" w:space="0" w:color="000000"/>
              <w:right w:val="single" w:sz="4" w:space="0" w:color="000000"/>
            </w:tcBorders>
            <w:hideMark/>
          </w:tcPr>
          <w:p w14:paraId="25EC3DBF" w14:textId="77777777" w:rsidR="00B229B1" w:rsidRPr="00AB3294" w:rsidRDefault="00B229B1">
            <w:pPr>
              <w:spacing w:before="120" w:after="120"/>
              <w:ind w:left="47"/>
              <w:rPr>
                <w:rFonts w:cstheme="minorHAnsi"/>
                <w:sz w:val="18"/>
                <w:szCs w:val="18"/>
              </w:rPr>
            </w:pPr>
            <w:r w:rsidRPr="00AB3294">
              <w:rPr>
                <w:rFonts w:cstheme="minorHAnsi"/>
                <w:sz w:val="18"/>
                <w:szCs w:val="18"/>
              </w:rPr>
              <w:t>Gładka skóra na całym ciele, bez widocznych połączeń.</w:t>
            </w:r>
          </w:p>
        </w:tc>
        <w:tc>
          <w:tcPr>
            <w:tcW w:w="1701" w:type="dxa"/>
            <w:tcBorders>
              <w:top w:val="single" w:sz="4" w:space="0" w:color="000000"/>
              <w:left w:val="nil"/>
              <w:bottom w:val="single" w:sz="4" w:space="0" w:color="000000"/>
              <w:right w:val="single" w:sz="4" w:space="0" w:color="000000"/>
            </w:tcBorders>
            <w:vAlign w:val="center"/>
            <w:hideMark/>
          </w:tcPr>
          <w:p w14:paraId="73098DC4"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5090A00C" w14:textId="77777777" w:rsidR="00B229B1" w:rsidRPr="00AB3294" w:rsidRDefault="00B229B1">
            <w:pPr>
              <w:jc w:val="center"/>
              <w:rPr>
                <w:rFonts w:cstheme="minorHAnsi"/>
                <w:sz w:val="18"/>
                <w:szCs w:val="18"/>
              </w:rPr>
            </w:pPr>
          </w:p>
        </w:tc>
      </w:tr>
      <w:tr w:rsidR="00B229B1" w:rsidRPr="00AB3294" w14:paraId="66793D10"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058A0F41"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80.</w:t>
            </w:r>
          </w:p>
        </w:tc>
        <w:tc>
          <w:tcPr>
            <w:tcW w:w="6389" w:type="dxa"/>
            <w:tcBorders>
              <w:top w:val="single" w:sz="4" w:space="0" w:color="000000"/>
              <w:left w:val="nil"/>
              <w:bottom w:val="single" w:sz="4" w:space="0" w:color="000000"/>
              <w:right w:val="single" w:sz="4" w:space="0" w:color="000000"/>
            </w:tcBorders>
            <w:hideMark/>
          </w:tcPr>
          <w:p w14:paraId="1C77D435" w14:textId="77777777" w:rsidR="00B229B1" w:rsidRPr="00AB3294" w:rsidRDefault="00B229B1">
            <w:pPr>
              <w:ind w:left="45"/>
              <w:rPr>
                <w:rFonts w:cstheme="minorHAnsi"/>
                <w:sz w:val="18"/>
                <w:szCs w:val="18"/>
              </w:rPr>
            </w:pPr>
            <w:r w:rsidRPr="00AB3294">
              <w:rPr>
                <w:rFonts w:cstheme="minorHAnsi"/>
                <w:sz w:val="18"/>
                <w:szCs w:val="18"/>
              </w:rPr>
              <w:t>W pełni odwzorowany układ kostny zapewnia utrzymanie postawy ciała, wpływa na zakres ruchów w stawach i stawia realistyczny opór.</w:t>
            </w:r>
          </w:p>
        </w:tc>
        <w:tc>
          <w:tcPr>
            <w:tcW w:w="1701" w:type="dxa"/>
            <w:tcBorders>
              <w:top w:val="single" w:sz="4" w:space="0" w:color="000000"/>
              <w:left w:val="nil"/>
              <w:bottom w:val="single" w:sz="4" w:space="0" w:color="000000"/>
              <w:right w:val="single" w:sz="4" w:space="0" w:color="000000"/>
            </w:tcBorders>
            <w:vAlign w:val="center"/>
            <w:hideMark/>
          </w:tcPr>
          <w:p w14:paraId="3C14B372"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0134ED1E" w14:textId="77777777" w:rsidR="00B229B1" w:rsidRPr="00AB3294" w:rsidRDefault="00B229B1">
            <w:pPr>
              <w:jc w:val="center"/>
              <w:rPr>
                <w:rFonts w:cstheme="minorHAnsi"/>
                <w:sz w:val="18"/>
                <w:szCs w:val="18"/>
              </w:rPr>
            </w:pPr>
          </w:p>
        </w:tc>
      </w:tr>
      <w:tr w:rsidR="00B229B1" w:rsidRPr="00AB3294" w14:paraId="5E9140C5"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54286C40"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81.</w:t>
            </w:r>
          </w:p>
        </w:tc>
        <w:tc>
          <w:tcPr>
            <w:tcW w:w="6389" w:type="dxa"/>
            <w:tcBorders>
              <w:top w:val="single" w:sz="4" w:space="0" w:color="000000"/>
              <w:left w:val="nil"/>
              <w:bottom w:val="single" w:sz="4" w:space="0" w:color="000000"/>
              <w:right w:val="single" w:sz="4" w:space="0" w:color="000000"/>
            </w:tcBorders>
            <w:hideMark/>
          </w:tcPr>
          <w:p w14:paraId="2DCDA599" w14:textId="77777777" w:rsidR="00B229B1" w:rsidRPr="00AB3294" w:rsidRDefault="00B229B1">
            <w:pPr>
              <w:ind w:left="45"/>
              <w:rPr>
                <w:rFonts w:cstheme="minorHAnsi"/>
                <w:sz w:val="18"/>
                <w:szCs w:val="18"/>
              </w:rPr>
            </w:pPr>
            <w:r w:rsidRPr="00AB3294">
              <w:rPr>
                <w:rFonts w:cstheme="minorHAnsi"/>
                <w:sz w:val="18"/>
                <w:szCs w:val="18"/>
              </w:rPr>
              <w:t>Ruchomy kręgosłup, stawy barkowe, łokciowe, biodrowe i kolanowe z realistycznym zakresem ruchów pozwalają prowadzić ćwiczenia z zakresu oceny noworodka.</w:t>
            </w:r>
          </w:p>
        </w:tc>
        <w:tc>
          <w:tcPr>
            <w:tcW w:w="1701" w:type="dxa"/>
            <w:tcBorders>
              <w:top w:val="single" w:sz="4" w:space="0" w:color="000000"/>
              <w:left w:val="nil"/>
              <w:bottom w:val="single" w:sz="4" w:space="0" w:color="000000"/>
              <w:right w:val="single" w:sz="4" w:space="0" w:color="000000"/>
            </w:tcBorders>
            <w:vAlign w:val="center"/>
            <w:hideMark/>
          </w:tcPr>
          <w:p w14:paraId="4556A9F6"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28C311DE" w14:textId="77777777" w:rsidR="00B229B1" w:rsidRPr="00AB3294" w:rsidRDefault="00B229B1">
            <w:pPr>
              <w:jc w:val="center"/>
              <w:rPr>
                <w:rFonts w:cstheme="minorHAnsi"/>
                <w:sz w:val="18"/>
                <w:szCs w:val="18"/>
              </w:rPr>
            </w:pPr>
          </w:p>
        </w:tc>
      </w:tr>
      <w:tr w:rsidR="00B229B1" w:rsidRPr="00AB3294" w14:paraId="3825441B"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056EBE94"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82.</w:t>
            </w:r>
          </w:p>
        </w:tc>
        <w:tc>
          <w:tcPr>
            <w:tcW w:w="6389" w:type="dxa"/>
            <w:tcBorders>
              <w:top w:val="single" w:sz="4" w:space="0" w:color="000000"/>
              <w:left w:val="nil"/>
              <w:bottom w:val="single" w:sz="4" w:space="0" w:color="000000"/>
              <w:right w:val="single" w:sz="4" w:space="0" w:color="000000"/>
            </w:tcBorders>
            <w:hideMark/>
          </w:tcPr>
          <w:p w14:paraId="0491F4A8" w14:textId="77777777" w:rsidR="00B229B1" w:rsidRPr="00AB3294" w:rsidRDefault="00B229B1">
            <w:pPr>
              <w:spacing w:before="120" w:after="120"/>
              <w:ind w:left="47"/>
              <w:rPr>
                <w:rFonts w:cstheme="minorHAnsi"/>
                <w:sz w:val="18"/>
                <w:szCs w:val="18"/>
              </w:rPr>
            </w:pPr>
            <w:r w:rsidRPr="00AB3294">
              <w:rPr>
                <w:rFonts w:cstheme="minorHAnsi"/>
                <w:sz w:val="18"/>
                <w:szCs w:val="18"/>
              </w:rPr>
              <w:t>Różne odgłosy osłuchowe serca i programowalna akcja serca.</w:t>
            </w:r>
          </w:p>
        </w:tc>
        <w:tc>
          <w:tcPr>
            <w:tcW w:w="1701" w:type="dxa"/>
            <w:tcBorders>
              <w:top w:val="single" w:sz="4" w:space="0" w:color="000000"/>
              <w:left w:val="nil"/>
              <w:bottom w:val="single" w:sz="4" w:space="0" w:color="000000"/>
              <w:right w:val="single" w:sz="4" w:space="0" w:color="000000"/>
            </w:tcBorders>
            <w:vAlign w:val="center"/>
            <w:hideMark/>
          </w:tcPr>
          <w:p w14:paraId="6E63900B"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7C99ECFB" w14:textId="77777777" w:rsidR="00B229B1" w:rsidRPr="00AB3294" w:rsidRDefault="00B229B1">
            <w:pPr>
              <w:jc w:val="center"/>
              <w:rPr>
                <w:rFonts w:cstheme="minorHAnsi"/>
                <w:sz w:val="18"/>
                <w:szCs w:val="18"/>
              </w:rPr>
            </w:pPr>
          </w:p>
        </w:tc>
      </w:tr>
      <w:tr w:rsidR="00B229B1" w:rsidRPr="00AB3294" w14:paraId="5F0D0798"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08B2A172"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83.</w:t>
            </w:r>
          </w:p>
        </w:tc>
        <w:tc>
          <w:tcPr>
            <w:tcW w:w="6389" w:type="dxa"/>
            <w:tcBorders>
              <w:top w:val="single" w:sz="4" w:space="0" w:color="000000"/>
              <w:left w:val="nil"/>
              <w:bottom w:val="single" w:sz="4" w:space="0" w:color="000000"/>
              <w:right w:val="single" w:sz="4" w:space="0" w:color="000000"/>
            </w:tcBorders>
            <w:hideMark/>
          </w:tcPr>
          <w:p w14:paraId="47E83987" w14:textId="77777777" w:rsidR="00B229B1" w:rsidRPr="00AB3294" w:rsidRDefault="00B229B1">
            <w:pPr>
              <w:spacing w:before="120" w:after="120"/>
              <w:ind w:left="47"/>
              <w:rPr>
                <w:rFonts w:cstheme="minorHAnsi"/>
                <w:sz w:val="18"/>
                <w:szCs w:val="18"/>
              </w:rPr>
            </w:pPr>
            <w:r w:rsidRPr="00AB3294">
              <w:rPr>
                <w:rFonts w:cstheme="minorHAnsi"/>
                <w:sz w:val="18"/>
                <w:szCs w:val="18"/>
              </w:rPr>
              <w:t>Różne odgłosy osłuchowe płuc i programowalna częstość oddechu.</w:t>
            </w:r>
          </w:p>
        </w:tc>
        <w:tc>
          <w:tcPr>
            <w:tcW w:w="1701" w:type="dxa"/>
            <w:tcBorders>
              <w:top w:val="single" w:sz="4" w:space="0" w:color="000000"/>
              <w:left w:val="nil"/>
              <w:bottom w:val="single" w:sz="4" w:space="0" w:color="000000"/>
              <w:right w:val="single" w:sz="4" w:space="0" w:color="000000"/>
            </w:tcBorders>
            <w:vAlign w:val="center"/>
            <w:hideMark/>
          </w:tcPr>
          <w:p w14:paraId="32F3C2D7"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4C8680EE" w14:textId="77777777" w:rsidR="00B229B1" w:rsidRPr="00AB3294" w:rsidRDefault="00B229B1">
            <w:pPr>
              <w:jc w:val="center"/>
              <w:rPr>
                <w:rFonts w:cstheme="minorHAnsi"/>
                <w:sz w:val="18"/>
                <w:szCs w:val="18"/>
              </w:rPr>
            </w:pPr>
          </w:p>
        </w:tc>
      </w:tr>
      <w:tr w:rsidR="00B229B1" w:rsidRPr="00AB3294" w14:paraId="567AFC2C"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11E949F5"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84.</w:t>
            </w:r>
          </w:p>
        </w:tc>
        <w:tc>
          <w:tcPr>
            <w:tcW w:w="6389" w:type="dxa"/>
            <w:tcBorders>
              <w:top w:val="single" w:sz="4" w:space="0" w:color="000000"/>
              <w:left w:val="nil"/>
              <w:bottom w:val="single" w:sz="4" w:space="0" w:color="000000"/>
              <w:right w:val="single" w:sz="4" w:space="0" w:color="000000"/>
            </w:tcBorders>
            <w:hideMark/>
          </w:tcPr>
          <w:p w14:paraId="3DC6F985" w14:textId="77777777" w:rsidR="00B229B1" w:rsidRPr="00AB3294" w:rsidRDefault="00B229B1">
            <w:pPr>
              <w:spacing w:before="120" w:after="120"/>
              <w:ind w:left="47"/>
              <w:rPr>
                <w:rFonts w:cstheme="minorHAnsi"/>
                <w:sz w:val="18"/>
                <w:szCs w:val="18"/>
              </w:rPr>
            </w:pPr>
            <w:r w:rsidRPr="00AB3294">
              <w:rPr>
                <w:rFonts w:cstheme="minorHAnsi"/>
                <w:sz w:val="18"/>
                <w:szCs w:val="18"/>
              </w:rPr>
              <w:t>Płacz z wyborem poziomu głośności.</w:t>
            </w:r>
          </w:p>
        </w:tc>
        <w:tc>
          <w:tcPr>
            <w:tcW w:w="1701" w:type="dxa"/>
            <w:tcBorders>
              <w:top w:val="single" w:sz="4" w:space="0" w:color="000000"/>
              <w:left w:val="nil"/>
              <w:bottom w:val="single" w:sz="4" w:space="0" w:color="000000"/>
              <w:right w:val="single" w:sz="4" w:space="0" w:color="000000"/>
            </w:tcBorders>
            <w:vAlign w:val="center"/>
            <w:hideMark/>
          </w:tcPr>
          <w:p w14:paraId="155F4207"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0274D0CD" w14:textId="77777777" w:rsidR="00B229B1" w:rsidRPr="00AB3294" w:rsidRDefault="00B229B1">
            <w:pPr>
              <w:jc w:val="center"/>
              <w:rPr>
                <w:rFonts w:cstheme="minorHAnsi"/>
                <w:sz w:val="18"/>
                <w:szCs w:val="18"/>
              </w:rPr>
            </w:pPr>
          </w:p>
        </w:tc>
      </w:tr>
      <w:tr w:rsidR="00B229B1" w:rsidRPr="00AB3294" w14:paraId="7E1E9FEF"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47290A90"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85.</w:t>
            </w:r>
          </w:p>
        </w:tc>
        <w:tc>
          <w:tcPr>
            <w:tcW w:w="6389" w:type="dxa"/>
            <w:tcBorders>
              <w:top w:val="single" w:sz="4" w:space="0" w:color="000000"/>
              <w:left w:val="nil"/>
              <w:bottom w:val="single" w:sz="4" w:space="0" w:color="000000"/>
              <w:right w:val="single" w:sz="4" w:space="0" w:color="000000"/>
            </w:tcBorders>
            <w:hideMark/>
          </w:tcPr>
          <w:p w14:paraId="0C871A58" w14:textId="77777777" w:rsidR="00B229B1" w:rsidRPr="00AB3294" w:rsidRDefault="00B229B1">
            <w:pPr>
              <w:spacing w:before="120" w:after="120"/>
              <w:ind w:left="47"/>
              <w:rPr>
                <w:rFonts w:cstheme="minorHAnsi"/>
                <w:sz w:val="18"/>
                <w:szCs w:val="18"/>
              </w:rPr>
            </w:pPr>
            <w:r w:rsidRPr="00AB3294">
              <w:rPr>
                <w:rFonts w:cstheme="minorHAnsi"/>
                <w:sz w:val="18"/>
                <w:szCs w:val="18"/>
              </w:rPr>
              <w:t>Sinica centralna.</w:t>
            </w:r>
          </w:p>
        </w:tc>
        <w:tc>
          <w:tcPr>
            <w:tcW w:w="1701" w:type="dxa"/>
            <w:tcBorders>
              <w:top w:val="single" w:sz="4" w:space="0" w:color="000000"/>
              <w:left w:val="nil"/>
              <w:bottom w:val="single" w:sz="4" w:space="0" w:color="000000"/>
              <w:right w:val="single" w:sz="4" w:space="0" w:color="000000"/>
            </w:tcBorders>
            <w:vAlign w:val="center"/>
            <w:hideMark/>
          </w:tcPr>
          <w:p w14:paraId="360A6841"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484E47A0" w14:textId="77777777" w:rsidR="00B229B1" w:rsidRPr="00AB3294" w:rsidRDefault="00B229B1">
            <w:pPr>
              <w:jc w:val="center"/>
              <w:rPr>
                <w:rFonts w:cstheme="minorHAnsi"/>
                <w:sz w:val="18"/>
                <w:szCs w:val="18"/>
              </w:rPr>
            </w:pPr>
          </w:p>
        </w:tc>
      </w:tr>
      <w:tr w:rsidR="00B229B1" w:rsidRPr="00AB3294" w14:paraId="7E1B837E"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77EA99B8"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86.</w:t>
            </w:r>
          </w:p>
        </w:tc>
        <w:tc>
          <w:tcPr>
            <w:tcW w:w="6389" w:type="dxa"/>
            <w:tcBorders>
              <w:top w:val="single" w:sz="4" w:space="0" w:color="000000"/>
              <w:left w:val="nil"/>
              <w:bottom w:val="single" w:sz="4" w:space="0" w:color="000000"/>
              <w:right w:val="single" w:sz="4" w:space="0" w:color="000000"/>
            </w:tcBorders>
            <w:hideMark/>
          </w:tcPr>
          <w:p w14:paraId="7E181875" w14:textId="77777777" w:rsidR="00B229B1" w:rsidRPr="00AB3294" w:rsidRDefault="00B229B1">
            <w:pPr>
              <w:spacing w:before="120" w:after="120"/>
              <w:ind w:left="47"/>
              <w:rPr>
                <w:rFonts w:cstheme="minorHAnsi"/>
                <w:sz w:val="18"/>
                <w:szCs w:val="18"/>
              </w:rPr>
            </w:pPr>
            <w:r w:rsidRPr="00AB3294">
              <w:rPr>
                <w:rFonts w:cstheme="minorHAnsi"/>
                <w:sz w:val="18"/>
                <w:szCs w:val="18"/>
              </w:rPr>
              <w:t>Programowalne parametry do oceny skali APGAR po jednej minucie.</w:t>
            </w:r>
          </w:p>
        </w:tc>
        <w:tc>
          <w:tcPr>
            <w:tcW w:w="1701" w:type="dxa"/>
            <w:tcBorders>
              <w:top w:val="single" w:sz="4" w:space="0" w:color="000000"/>
              <w:left w:val="nil"/>
              <w:bottom w:val="single" w:sz="4" w:space="0" w:color="000000"/>
              <w:right w:val="single" w:sz="4" w:space="0" w:color="000000"/>
            </w:tcBorders>
            <w:vAlign w:val="center"/>
            <w:hideMark/>
          </w:tcPr>
          <w:p w14:paraId="7D6F4101"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301DB0FC" w14:textId="77777777" w:rsidR="00B229B1" w:rsidRPr="00AB3294" w:rsidRDefault="00B229B1">
            <w:pPr>
              <w:jc w:val="center"/>
              <w:rPr>
                <w:rFonts w:cstheme="minorHAnsi"/>
                <w:sz w:val="18"/>
                <w:szCs w:val="18"/>
              </w:rPr>
            </w:pPr>
          </w:p>
        </w:tc>
      </w:tr>
      <w:tr w:rsidR="00B229B1" w:rsidRPr="00AB3294" w14:paraId="40670D30" w14:textId="77777777" w:rsidTr="00B229B1">
        <w:trPr>
          <w:trHeight w:val="4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09071B6" w14:textId="77777777" w:rsidR="00B229B1" w:rsidRPr="00AB3294" w:rsidRDefault="00B229B1">
            <w:pPr>
              <w:spacing w:before="240" w:after="200" w:line="276" w:lineRule="auto"/>
              <w:jc w:val="center"/>
              <w:rPr>
                <w:rFonts w:cstheme="minorHAnsi"/>
                <w:b/>
                <w:sz w:val="18"/>
                <w:szCs w:val="18"/>
              </w:rPr>
            </w:pPr>
            <w:r w:rsidRPr="00AB3294">
              <w:rPr>
                <w:rFonts w:cstheme="minorHAnsi"/>
                <w:b/>
                <w:sz w:val="18"/>
                <w:szCs w:val="18"/>
              </w:rPr>
              <w:t>STEROWANIE</w:t>
            </w:r>
          </w:p>
        </w:tc>
      </w:tr>
      <w:tr w:rsidR="00B229B1" w:rsidRPr="00AB3294" w14:paraId="14A79E84"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4C71BB83" w14:textId="77777777" w:rsidR="00B229B1" w:rsidRPr="00AB3294" w:rsidRDefault="00B229B1">
            <w:pPr>
              <w:tabs>
                <w:tab w:val="left" w:pos="376"/>
              </w:tabs>
              <w:spacing w:before="240"/>
              <w:jc w:val="center"/>
              <w:rPr>
                <w:rFonts w:cstheme="minorHAnsi"/>
                <w:color w:val="000000"/>
                <w:sz w:val="18"/>
                <w:szCs w:val="18"/>
              </w:rPr>
            </w:pPr>
            <w:r w:rsidRPr="00AB3294">
              <w:rPr>
                <w:rFonts w:cstheme="minorHAnsi"/>
                <w:color w:val="000000"/>
                <w:sz w:val="18"/>
                <w:szCs w:val="18"/>
              </w:rPr>
              <w:t>87.</w:t>
            </w:r>
          </w:p>
        </w:tc>
        <w:tc>
          <w:tcPr>
            <w:tcW w:w="6389" w:type="dxa"/>
            <w:tcBorders>
              <w:top w:val="single" w:sz="4" w:space="0" w:color="000000"/>
              <w:left w:val="nil"/>
              <w:bottom w:val="single" w:sz="4" w:space="0" w:color="000000"/>
              <w:right w:val="single" w:sz="4" w:space="0" w:color="000000"/>
            </w:tcBorders>
            <w:hideMark/>
          </w:tcPr>
          <w:p w14:paraId="4233640F" w14:textId="77777777" w:rsidR="00B229B1" w:rsidRPr="00AB3294" w:rsidRDefault="00B229B1">
            <w:pPr>
              <w:ind w:left="45"/>
              <w:rPr>
                <w:rFonts w:cstheme="minorHAnsi"/>
                <w:color w:val="000000"/>
                <w:sz w:val="18"/>
                <w:szCs w:val="18"/>
              </w:rPr>
            </w:pPr>
            <w:r w:rsidRPr="00AB3294">
              <w:rPr>
                <w:rFonts w:cstheme="minorHAnsi"/>
                <w:color w:val="000000"/>
                <w:sz w:val="18"/>
                <w:szCs w:val="18"/>
              </w:rPr>
              <w:t>Sterowanie poprzez tablet oparty na procesorze i5 lub lepszym, ekran min. 12 cali w zestawie z klawiaturą i myszką</w:t>
            </w:r>
          </w:p>
        </w:tc>
        <w:tc>
          <w:tcPr>
            <w:tcW w:w="1701" w:type="dxa"/>
            <w:tcBorders>
              <w:top w:val="single" w:sz="4" w:space="0" w:color="000000"/>
              <w:left w:val="nil"/>
              <w:bottom w:val="single" w:sz="4" w:space="0" w:color="000000"/>
              <w:right w:val="single" w:sz="4" w:space="0" w:color="000000"/>
            </w:tcBorders>
            <w:vAlign w:val="center"/>
            <w:hideMark/>
          </w:tcPr>
          <w:p w14:paraId="48927AA0"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36772A89" w14:textId="77777777" w:rsidR="00B229B1" w:rsidRPr="00AB3294" w:rsidRDefault="00B229B1">
            <w:pPr>
              <w:jc w:val="center"/>
              <w:rPr>
                <w:rFonts w:cstheme="minorHAnsi"/>
                <w:sz w:val="18"/>
                <w:szCs w:val="18"/>
              </w:rPr>
            </w:pPr>
          </w:p>
        </w:tc>
      </w:tr>
      <w:tr w:rsidR="00B229B1" w:rsidRPr="00AB3294" w14:paraId="06F6082F"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7D78F222"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88.</w:t>
            </w:r>
          </w:p>
        </w:tc>
        <w:tc>
          <w:tcPr>
            <w:tcW w:w="6389" w:type="dxa"/>
            <w:tcBorders>
              <w:top w:val="single" w:sz="4" w:space="0" w:color="000000"/>
              <w:left w:val="nil"/>
              <w:bottom w:val="single" w:sz="4" w:space="0" w:color="000000"/>
              <w:right w:val="single" w:sz="4" w:space="0" w:color="000000"/>
            </w:tcBorders>
            <w:hideMark/>
          </w:tcPr>
          <w:p w14:paraId="23EE0DCC" w14:textId="77777777" w:rsidR="00B229B1" w:rsidRPr="00AB3294" w:rsidRDefault="00B229B1">
            <w:pPr>
              <w:spacing w:before="120" w:after="120"/>
              <w:rPr>
                <w:rFonts w:cstheme="minorHAnsi"/>
                <w:sz w:val="18"/>
                <w:szCs w:val="18"/>
              </w:rPr>
            </w:pPr>
            <w:r w:rsidRPr="00AB3294">
              <w:rPr>
                <w:rFonts w:cstheme="minorHAnsi"/>
                <w:sz w:val="18"/>
                <w:szCs w:val="18"/>
              </w:rPr>
              <w:t>Zainstalowana w pełni funkcjonalna, najnowsza dostępna wersja oprogramowania instruktorskiego sterującego symulatorem.</w:t>
            </w:r>
          </w:p>
          <w:p w14:paraId="7E93FFEE" w14:textId="77777777" w:rsidR="00B229B1" w:rsidRPr="00AB3294" w:rsidRDefault="00B229B1">
            <w:pPr>
              <w:rPr>
                <w:rFonts w:cstheme="minorHAnsi"/>
                <w:sz w:val="18"/>
                <w:szCs w:val="18"/>
              </w:rPr>
            </w:pPr>
            <w:r w:rsidRPr="00AB3294">
              <w:rPr>
                <w:rFonts w:cstheme="minorHAnsi"/>
                <w:sz w:val="18"/>
                <w:szCs w:val="18"/>
              </w:rPr>
              <w:lastRenderedPageBreak/>
              <w:t xml:space="preserve">Bezpłatna aktualizacja do najnowszej wersji oprogramowania </w:t>
            </w:r>
          </w:p>
        </w:tc>
        <w:tc>
          <w:tcPr>
            <w:tcW w:w="1701" w:type="dxa"/>
            <w:tcBorders>
              <w:top w:val="single" w:sz="4" w:space="0" w:color="000000"/>
              <w:left w:val="nil"/>
              <w:bottom w:val="single" w:sz="4" w:space="0" w:color="000000"/>
              <w:right w:val="single" w:sz="4" w:space="0" w:color="000000"/>
            </w:tcBorders>
            <w:vAlign w:val="center"/>
            <w:hideMark/>
          </w:tcPr>
          <w:p w14:paraId="0ECE4FD7" w14:textId="77777777" w:rsidR="00B229B1" w:rsidRPr="00AB3294" w:rsidRDefault="00B229B1">
            <w:pPr>
              <w:jc w:val="center"/>
              <w:rPr>
                <w:rFonts w:cstheme="minorHAnsi"/>
                <w:sz w:val="18"/>
                <w:szCs w:val="18"/>
              </w:rPr>
            </w:pPr>
            <w:r w:rsidRPr="00AB3294">
              <w:rPr>
                <w:rFonts w:cstheme="minorHAnsi"/>
                <w:sz w:val="18"/>
                <w:szCs w:val="18"/>
              </w:rPr>
              <w:lastRenderedPageBreak/>
              <w:t>TAK</w:t>
            </w:r>
          </w:p>
        </w:tc>
        <w:tc>
          <w:tcPr>
            <w:tcW w:w="1841" w:type="dxa"/>
            <w:tcBorders>
              <w:top w:val="single" w:sz="4" w:space="0" w:color="000000"/>
              <w:left w:val="nil"/>
              <w:bottom w:val="single" w:sz="4" w:space="0" w:color="000000"/>
              <w:right w:val="single" w:sz="4" w:space="0" w:color="000000"/>
            </w:tcBorders>
            <w:vAlign w:val="center"/>
          </w:tcPr>
          <w:p w14:paraId="1BD9A0AF" w14:textId="77777777" w:rsidR="00B229B1" w:rsidRPr="00AB3294" w:rsidRDefault="00B229B1">
            <w:pPr>
              <w:jc w:val="center"/>
              <w:rPr>
                <w:rFonts w:cstheme="minorHAnsi"/>
                <w:sz w:val="18"/>
                <w:szCs w:val="18"/>
              </w:rPr>
            </w:pPr>
          </w:p>
        </w:tc>
      </w:tr>
      <w:tr w:rsidR="00B229B1" w:rsidRPr="00AB3294" w14:paraId="4A9D78FE"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27A4A5CD"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89.</w:t>
            </w:r>
          </w:p>
        </w:tc>
        <w:tc>
          <w:tcPr>
            <w:tcW w:w="6389" w:type="dxa"/>
            <w:tcBorders>
              <w:top w:val="single" w:sz="4" w:space="0" w:color="000000"/>
              <w:left w:val="nil"/>
              <w:bottom w:val="single" w:sz="4" w:space="0" w:color="000000"/>
              <w:right w:val="single" w:sz="4" w:space="0" w:color="000000"/>
            </w:tcBorders>
            <w:hideMark/>
          </w:tcPr>
          <w:p w14:paraId="7279822F" w14:textId="77777777" w:rsidR="00B229B1" w:rsidRPr="00AB3294" w:rsidRDefault="00B229B1">
            <w:pPr>
              <w:rPr>
                <w:rFonts w:cstheme="minorHAnsi"/>
                <w:sz w:val="18"/>
                <w:szCs w:val="18"/>
              </w:rPr>
            </w:pPr>
            <w:r w:rsidRPr="00AB3294">
              <w:rPr>
                <w:rFonts w:cstheme="minorHAnsi"/>
                <w:sz w:val="18"/>
                <w:szCs w:val="18"/>
              </w:rPr>
              <w:t>Oprogramowanie kontrolujące wszystkie funkcje: poród, blokady i udrożnienia dróg oddechowych, funkcje kardiologiczne, resuscytację krążeniowo-oddechową, tętno, cieśninie krwi i odgłosy z narządów wewnętrznych.</w:t>
            </w:r>
          </w:p>
        </w:tc>
        <w:tc>
          <w:tcPr>
            <w:tcW w:w="1701" w:type="dxa"/>
            <w:tcBorders>
              <w:top w:val="single" w:sz="4" w:space="0" w:color="000000"/>
              <w:left w:val="nil"/>
              <w:bottom w:val="single" w:sz="4" w:space="0" w:color="000000"/>
              <w:right w:val="single" w:sz="4" w:space="0" w:color="000000"/>
            </w:tcBorders>
            <w:vAlign w:val="center"/>
            <w:hideMark/>
          </w:tcPr>
          <w:p w14:paraId="3A8447AD"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7FBE8266" w14:textId="77777777" w:rsidR="00B229B1" w:rsidRPr="00AB3294" w:rsidRDefault="00B229B1">
            <w:pPr>
              <w:jc w:val="center"/>
              <w:rPr>
                <w:rFonts w:cstheme="minorHAnsi"/>
                <w:sz w:val="18"/>
                <w:szCs w:val="18"/>
              </w:rPr>
            </w:pPr>
          </w:p>
        </w:tc>
      </w:tr>
      <w:tr w:rsidR="00B229B1" w:rsidRPr="00AB3294" w14:paraId="6BD62A57"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16377E85"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90.</w:t>
            </w:r>
          </w:p>
        </w:tc>
        <w:tc>
          <w:tcPr>
            <w:tcW w:w="6389" w:type="dxa"/>
            <w:tcBorders>
              <w:top w:val="single" w:sz="4" w:space="0" w:color="000000"/>
              <w:left w:val="nil"/>
              <w:bottom w:val="single" w:sz="4" w:space="0" w:color="000000"/>
              <w:right w:val="single" w:sz="4" w:space="0" w:color="000000"/>
            </w:tcBorders>
            <w:hideMark/>
          </w:tcPr>
          <w:p w14:paraId="69FD6A6A" w14:textId="77777777" w:rsidR="00B229B1" w:rsidRPr="00AB3294" w:rsidRDefault="00B229B1">
            <w:pPr>
              <w:spacing w:before="120" w:after="120"/>
              <w:rPr>
                <w:rFonts w:cstheme="minorHAnsi"/>
                <w:sz w:val="18"/>
                <w:szCs w:val="18"/>
              </w:rPr>
            </w:pPr>
            <w:r w:rsidRPr="00AB3294">
              <w:rPr>
                <w:rFonts w:cstheme="minorHAnsi"/>
                <w:sz w:val="18"/>
                <w:szCs w:val="18"/>
              </w:rPr>
              <w:t>Budowa scenariuszy zdarzeń przez użytkownika przy użyciu dołączonego oprogramowania.</w:t>
            </w:r>
          </w:p>
          <w:p w14:paraId="39E843E4" w14:textId="77777777" w:rsidR="00B229B1" w:rsidRPr="00AB3294" w:rsidRDefault="00B229B1">
            <w:pPr>
              <w:rPr>
                <w:rFonts w:cstheme="minorHAnsi"/>
                <w:sz w:val="18"/>
                <w:szCs w:val="18"/>
              </w:rPr>
            </w:pPr>
            <w:r w:rsidRPr="00AB3294">
              <w:rPr>
                <w:rFonts w:cstheme="minorHAnsi"/>
                <w:sz w:val="18"/>
                <w:szCs w:val="18"/>
              </w:rPr>
              <w:t>Brak ograniczenia liczby użytkowników z bezpłatnym dostępem w ramach dostarczonego zestawu.</w:t>
            </w:r>
          </w:p>
        </w:tc>
        <w:tc>
          <w:tcPr>
            <w:tcW w:w="1701" w:type="dxa"/>
            <w:tcBorders>
              <w:top w:val="single" w:sz="4" w:space="0" w:color="000000"/>
              <w:left w:val="nil"/>
              <w:bottom w:val="single" w:sz="4" w:space="0" w:color="000000"/>
              <w:right w:val="single" w:sz="4" w:space="0" w:color="000000"/>
            </w:tcBorders>
            <w:vAlign w:val="center"/>
            <w:hideMark/>
          </w:tcPr>
          <w:p w14:paraId="1E816470"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64F6D1A9" w14:textId="77777777" w:rsidR="00B229B1" w:rsidRPr="00AB3294" w:rsidRDefault="00B229B1">
            <w:pPr>
              <w:jc w:val="center"/>
              <w:rPr>
                <w:rFonts w:cstheme="minorHAnsi"/>
                <w:sz w:val="18"/>
                <w:szCs w:val="18"/>
              </w:rPr>
            </w:pPr>
          </w:p>
        </w:tc>
      </w:tr>
      <w:tr w:rsidR="00B229B1" w:rsidRPr="00AB3294" w14:paraId="4FCCCFA3"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122345AB"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91.</w:t>
            </w:r>
          </w:p>
        </w:tc>
        <w:tc>
          <w:tcPr>
            <w:tcW w:w="6389" w:type="dxa"/>
            <w:tcBorders>
              <w:top w:val="single" w:sz="4" w:space="0" w:color="000000"/>
              <w:left w:val="nil"/>
              <w:bottom w:val="single" w:sz="4" w:space="0" w:color="000000"/>
              <w:right w:val="single" w:sz="4" w:space="0" w:color="000000"/>
            </w:tcBorders>
            <w:hideMark/>
          </w:tcPr>
          <w:p w14:paraId="6E34608C" w14:textId="77777777" w:rsidR="00B229B1" w:rsidRPr="00AB3294" w:rsidRDefault="00B229B1">
            <w:pPr>
              <w:spacing w:before="120" w:after="120"/>
              <w:rPr>
                <w:rFonts w:cstheme="minorHAnsi"/>
                <w:sz w:val="18"/>
                <w:szCs w:val="18"/>
              </w:rPr>
            </w:pPr>
            <w:r w:rsidRPr="00AB3294">
              <w:rPr>
                <w:rFonts w:cstheme="minorHAnsi"/>
                <w:sz w:val="18"/>
                <w:szCs w:val="18"/>
              </w:rPr>
              <w:t>Generator wyników badań laboratoryjnych.</w:t>
            </w:r>
          </w:p>
        </w:tc>
        <w:tc>
          <w:tcPr>
            <w:tcW w:w="1701" w:type="dxa"/>
            <w:tcBorders>
              <w:top w:val="single" w:sz="4" w:space="0" w:color="000000"/>
              <w:left w:val="nil"/>
              <w:bottom w:val="single" w:sz="4" w:space="0" w:color="000000"/>
              <w:right w:val="single" w:sz="4" w:space="0" w:color="000000"/>
            </w:tcBorders>
            <w:vAlign w:val="center"/>
            <w:hideMark/>
          </w:tcPr>
          <w:p w14:paraId="6A68DA3C"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538927E8" w14:textId="77777777" w:rsidR="00B229B1" w:rsidRPr="00AB3294" w:rsidRDefault="00B229B1">
            <w:pPr>
              <w:jc w:val="center"/>
              <w:rPr>
                <w:rFonts w:cstheme="minorHAnsi"/>
                <w:sz w:val="18"/>
                <w:szCs w:val="18"/>
              </w:rPr>
            </w:pPr>
          </w:p>
        </w:tc>
      </w:tr>
      <w:tr w:rsidR="00B229B1" w:rsidRPr="00AB3294" w14:paraId="4E77A790"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7F4690AE"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92.</w:t>
            </w:r>
          </w:p>
        </w:tc>
        <w:tc>
          <w:tcPr>
            <w:tcW w:w="6389" w:type="dxa"/>
            <w:tcBorders>
              <w:top w:val="single" w:sz="4" w:space="0" w:color="000000"/>
              <w:left w:val="nil"/>
              <w:bottom w:val="single" w:sz="4" w:space="0" w:color="000000"/>
              <w:right w:val="single" w:sz="4" w:space="0" w:color="000000"/>
            </w:tcBorders>
            <w:hideMark/>
          </w:tcPr>
          <w:p w14:paraId="512955B3" w14:textId="77777777" w:rsidR="00B229B1" w:rsidRPr="00AB3294" w:rsidRDefault="00B229B1">
            <w:pPr>
              <w:spacing w:before="120" w:after="120"/>
              <w:rPr>
                <w:rFonts w:cstheme="minorHAnsi"/>
                <w:sz w:val="18"/>
                <w:szCs w:val="18"/>
              </w:rPr>
            </w:pPr>
            <w:r w:rsidRPr="00AB3294">
              <w:rPr>
                <w:rFonts w:cstheme="minorHAnsi"/>
                <w:sz w:val="18"/>
                <w:szCs w:val="18"/>
              </w:rPr>
              <w:t>Minimum 40 scenariuszy z dożywotnią licencją.</w:t>
            </w:r>
          </w:p>
        </w:tc>
        <w:tc>
          <w:tcPr>
            <w:tcW w:w="1701" w:type="dxa"/>
            <w:tcBorders>
              <w:top w:val="single" w:sz="4" w:space="0" w:color="000000"/>
              <w:left w:val="nil"/>
              <w:bottom w:val="single" w:sz="4" w:space="0" w:color="000000"/>
              <w:right w:val="single" w:sz="4" w:space="0" w:color="000000"/>
            </w:tcBorders>
            <w:vAlign w:val="center"/>
            <w:hideMark/>
          </w:tcPr>
          <w:p w14:paraId="39C9A2D9"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07792B1D" w14:textId="77777777" w:rsidR="00B229B1" w:rsidRPr="00AB3294" w:rsidRDefault="00B229B1">
            <w:pPr>
              <w:jc w:val="center"/>
              <w:rPr>
                <w:rFonts w:cstheme="minorHAnsi"/>
                <w:sz w:val="18"/>
                <w:szCs w:val="18"/>
              </w:rPr>
            </w:pPr>
          </w:p>
        </w:tc>
      </w:tr>
      <w:tr w:rsidR="00B229B1" w:rsidRPr="00AB3294" w14:paraId="20A10243" w14:textId="77777777" w:rsidTr="00B229B1">
        <w:trPr>
          <w:trHeight w:val="4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F6429B6" w14:textId="77777777" w:rsidR="00B229B1" w:rsidRPr="00AB3294" w:rsidRDefault="00B229B1">
            <w:pPr>
              <w:spacing w:before="240" w:after="200" w:line="276" w:lineRule="auto"/>
              <w:jc w:val="center"/>
              <w:rPr>
                <w:rFonts w:cstheme="minorHAnsi"/>
                <w:b/>
                <w:sz w:val="18"/>
                <w:szCs w:val="18"/>
              </w:rPr>
            </w:pPr>
            <w:r w:rsidRPr="00AB3294">
              <w:rPr>
                <w:rFonts w:cstheme="minorHAnsi"/>
                <w:b/>
                <w:sz w:val="18"/>
                <w:szCs w:val="18"/>
              </w:rPr>
              <w:t>AKTYWNY PODGLĄD PACJENTA UMOŻLIWIA MONITOROWANIE</w:t>
            </w:r>
          </w:p>
        </w:tc>
      </w:tr>
      <w:tr w:rsidR="00B229B1" w:rsidRPr="00AB3294" w14:paraId="37360F31"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5BE08155" w14:textId="77777777" w:rsidR="00B229B1" w:rsidRPr="00AB3294" w:rsidRDefault="00B229B1">
            <w:pPr>
              <w:tabs>
                <w:tab w:val="left" w:pos="376"/>
              </w:tabs>
              <w:spacing w:before="240"/>
              <w:jc w:val="center"/>
              <w:rPr>
                <w:rFonts w:cstheme="minorHAnsi"/>
                <w:color w:val="000000"/>
                <w:sz w:val="18"/>
                <w:szCs w:val="18"/>
              </w:rPr>
            </w:pPr>
            <w:r w:rsidRPr="00AB3294">
              <w:rPr>
                <w:rFonts w:cstheme="minorHAnsi"/>
                <w:color w:val="000000"/>
                <w:sz w:val="18"/>
                <w:szCs w:val="18"/>
              </w:rPr>
              <w:t>93.</w:t>
            </w:r>
          </w:p>
        </w:tc>
        <w:tc>
          <w:tcPr>
            <w:tcW w:w="6389" w:type="dxa"/>
            <w:tcBorders>
              <w:top w:val="single" w:sz="4" w:space="0" w:color="000000"/>
              <w:left w:val="nil"/>
              <w:bottom w:val="single" w:sz="4" w:space="0" w:color="000000"/>
              <w:right w:val="single" w:sz="4" w:space="0" w:color="000000"/>
            </w:tcBorders>
            <w:hideMark/>
          </w:tcPr>
          <w:p w14:paraId="4ECE6E2C" w14:textId="77777777" w:rsidR="00B229B1" w:rsidRPr="00AB3294" w:rsidRDefault="00B229B1">
            <w:pPr>
              <w:spacing w:before="120" w:after="120"/>
              <w:rPr>
                <w:rFonts w:cstheme="minorHAnsi"/>
                <w:sz w:val="18"/>
                <w:szCs w:val="18"/>
              </w:rPr>
            </w:pPr>
            <w:r w:rsidRPr="00AB3294">
              <w:rPr>
                <w:rFonts w:cstheme="minorHAnsi"/>
                <w:sz w:val="18"/>
                <w:szCs w:val="18"/>
              </w:rPr>
              <w:t>Zstępowania płodu kanałem rodnym.</w:t>
            </w:r>
          </w:p>
        </w:tc>
        <w:tc>
          <w:tcPr>
            <w:tcW w:w="1701" w:type="dxa"/>
            <w:tcBorders>
              <w:top w:val="single" w:sz="4" w:space="0" w:color="000000"/>
              <w:left w:val="nil"/>
              <w:bottom w:val="single" w:sz="4" w:space="0" w:color="000000"/>
              <w:right w:val="single" w:sz="4" w:space="0" w:color="000000"/>
            </w:tcBorders>
            <w:vAlign w:val="center"/>
            <w:hideMark/>
          </w:tcPr>
          <w:p w14:paraId="60657516"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2F49A46F" w14:textId="77777777" w:rsidR="00B229B1" w:rsidRPr="00AB3294" w:rsidRDefault="00B229B1">
            <w:pPr>
              <w:jc w:val="center"/>
              <w:rPr>
                <w:rFonts w:cstheme="minorHAnsi"/>
                <w:sz w:val="18"/>
                <w:szCs w:val="18"/>
              </w:rPr>
            </w:pPr>
          </w:p>
        </w:tc>
      </w:tr>
      <w:tr w:rsidR="00B229B1" w:rsidRPr="00AB3294" w14:paraId="27A25E1B"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2FF18E9D"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94.</w:t>
            </w:r>
          </w:p>
        </w:tc>
        <w:tc>
          <w:tcPr>
            <w:tcW w:w="6389" w:type="dxa"/>
            <w:tcBorders>
              <w:top w:val="single" w:sz="4" w:space="0" w:color="000000"/>
              <w:left w:val="nil"/>
              <w:bottom w:val="single" w:sz="4" w:space="0" w:color="000000"/>
              <w:right w:val="single" w:sz="4" w:space="0" w:color="000000"/>
            </w:tcBorders>
            <w:hideMark/>
          </w:tcPr>
          <w:p w14:paraId="60F8DF45" w14:textId="77777777" w:rsidR="00B229B1" w:rsidRPr="00AB3294" w:rsidRDefault="00B229B1">
            <w:pPr>
              <w:spacing w:before="120" w:after="120"/>
              <w:rPr>
                <w:rFonts w:cstheme="minorHAnsi"/>
                <w:sz w:val="18"/>
                <w:szCs w:val="18"/>
              </w:rPr>
            </w:pPr>
            <w:r w:rsidRPr="00AB3294">
              <w:rPr>
                <w:rFonts w:cstheme="minorHAnsi"/>
                <w:sz w:val="18"/>
                <w:szCs w:val="18"/>
              </w:rPr>
              <w:t>Siły przykładanej do głowy płodu.</w:t>
            </w:r>
          </w:p>
        </w:tc>
        <w:tc>
          <w:tcPr>
            <w:tcW w:w="1701" w:type="dxa"/>
            <w:tcBorders>
              <w:top w:val="single" w:sz="4" w:space="0" w:color="000000"/>
              <w:left w:val="nil"/>
              <w:bottom w:val="single" w:sz="4" w:space="0" w:color="000000"/>
              <w:right w:val="single" w:sz="4" w:space="0" w:color="000000"/>
            </w:tcBorders>
            <w:vAlign w:val="center"/>
            <w:hideMark/>
          </w:tcPr>
          <w:p w14:paraId="469A49C9"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280D7731" w14:textId="77777777" w:rsidR="00B229B1" w:rsidRPr="00AB3294" w:rsidRDefault="00B229B1">
            <w:pPr>
              <w:jc w:val="center"/>
              <w:rPr>
                <w:rFonts w:cstheme="minorHAnsi"/>
                <w:sz w:val="18"/>
                <w:szCs w:val="18"/>
              </w:rPr>
            </w:pPr>
          </w:p>
        </w:tc>
      </w:tr>
      <w:tr w:rsidR="00B229B1" w:rsidRPr="00AB3294" w14:paraId="747C44FB"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1B00FA57"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95.</w:t>
            </w:r>
          </w:p>
        </w:tc>
        <w:tc>
          <w:tcPr>
            <w:tcW w:w="6389" w:type="dxa"/>
            <w:tcBorders>
              <w:top w:val="single" w:sz="4" w:space="0" w:color="000000"/>
              <w:left w:val="nil"/>
              <w:bottom w:val="single" w:sz="4" w:space="0" w:color="000000"/>
              <w:right w:val="single" w:sz="4" w:space="0" w:color="000000"/>
            </w:tcBorders>
            <w:hideMark/>
          </w:tcPr>
          <w:p w14:paraId="0F90AEDB" w14:textId="77777777" w:rsidR="00B229B1" w:rsidRPr="00AB3294" w:rsidRDefault="00B229B1">
            <w:pPr>
              <w:spacing w:before="120" w:after="120"/>
              <w:rPr>
                <w:rFonts w:cstheme="minorHAnsi"/>
                <w:sz w:val="18"/>
                <w:szCs w:val="18"/>
              </w:rPr>
            </w:pPr>
            <w:r w:rsidRPr="00AB3294">
              <w:rPr>
                <w:rFonts w:cstheme="minorHAnsi"/>
                <w:sz w:val="18"/>
                <w:szCs w:val="18"/>
              </w:rPr>
              <w:t>Ucisku nadłonowego.</w:t>
            </w:r>
          </w:p>
        </w:tc>
        <w:tc>
          <w:tcPr>
            <w:tcW w:w="1701" w:type="dxa"/>
            <w:tcBorders>
              <w:top w:val="single" w:sz="4" w:space="0" w:color="000000"/>
              <w:left w:val="nil"/>
              <w:bottom w:val="single" w:sz="4" w:space="0" w:color="000000"/>
              <w:right w:val="single" w:sz="4" w:space="0" w:color="000000"/>
            </w:tcBorders>
            <w:vAlign w:val="center"/>
            <w:hideMark/>
          </w:tcPr>
          <w:p w14:paraId="3C90B378"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1641C702" w14:textId="77777777" w:rsidR="00B229B1" w:rsidRPr="00AB3294" w:rsidRDefault="00B229B1">
            <w:pPr>
              <w:jc w:val="center"/>
              <w:rPr>
                <w:rFonts w:cstheme="minorHAnsi"/>
                <w:sz w:val="18"/>
                <w:szCs w:val="18"/>
              </w:rPr>
            </w:pPr>
          </w:p>
        </w:tc>
      </w:tr>
      <w:tr w:rsidR="00B229B1" w:rsidRPr="00AB3294" w14:paraId="572A22DB"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5E6F464C"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96.</w:t>
            </w:r>
          </w:p>
        </w:tc>
        <w:tc>
          <w:tcPr>
            <w:tcW w:w="6389" w:type="dxa"/>
            <w:tcBorders>
              <w:top w:val="single" w:sz="4" w:space="0" w:color="000000"/>
              <w:left w:val="nil"/>
              <w:bottom w:val="single" w:sz="4" w:space="0" w:color="000000"/>
              <w:right w:val="single" w:sz="4" w:space="0" w:color="000000"/>
            </w:tcBorders>
            <w:hideMark/>
          </w:tcPr>
          <w:p w14:paraId="6DE8A7D9" w14:textId="77777777" w:rsidR="00B229B1" w:rsidRPr="00AB3294" w:rsidRDefault="00B229B1">
            <w:pPr>
              <w:spacing w:before="120" w:after="120"/>
              <w:rPr>
                <w:rFonts w:cstheme="minorHAnsi"/>
                <w:sz w:val="18"/>
                <w:szCs w:val="18"/>
              </w:rPr>
            </w:pPr>
            <w:r w:rsidRPr="00AB3294">
              <w:rPr>
                <w:rFonts w:cstheme="minorHAnsi"/>
                <w:sz w:val="18"/>
                <w:szCs w:val="18"/>
              </w:rPr>
              <w:t>Kątów nóg podczas rękoczynów McRobertsa.</w:t>
            </w:r>
          </w:p>
        </w:tc>
        <w:tc>
          <w:tcPr>
            <w:tcW w:w="1701" w:type="dxa"/>
            <w:tcBorders>
              <w:top w:val="single" w:sz="4" w:space="0" w:color="000000"/>
              <w:left w:val="nil"/>
              <w:bottom w:val="single" w:sz="4" w:space="0" w:color="000000"/>
              <w:right w:val="single" w:sz="4" w:space="0" w:color="000000"/>
            </w:tcBorders>
            <w:vAlign w:val="center"/>
            <w:hideMark/>
          </w:tcPr>
          <w:p w14:paraId="117C32A9"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64B03690" w14:textId="77777777" w:rsidR="00B229B1" w:rsidRPr="00AB3294" w:rsidRDefault="00B229B1">
            <w:pPr>
              <w:jc w:val="center"/>
              <w:rPr>
                <w:rFonts w:cstheme="minorHAnsi"/>
                <w:sz w:val="18"/>
                <w:szCs w:val="18"/>
              </w:rPr>
            </w:pPr>
          </w:p>
        </w:tc>
      </w:tr>
      <w:tr w:rsidR="00B229B1" w:rsidRPr="00AB3294" w14:paraId="4AC109C3"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0687FEA8"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97.</w:t>
            </w:r>
          </w:p>
        </w:tc>
        <w:tc>
          <w:tcPr>
            <w:tcW w:w="6389" w:type="dxa"/>
            <w:tcBorders>
              <w:top w:val="single" w:sz="4" w:space="0" w:color="000000"/>
              <w:left w:val="nil"/>
              <w:bottom w:val="single" w:sz="4" w:space="0" w:color="000000"/>
              <w:right w:val="single" w:sz="4" w:space="0" w:color="000000"/>
            </w:tcBorders>
            <w:hideMark/>
          </w:tcPr>
          <w:p w14:paraId="2A41375E" w14:textId="77777777" w:rsidR="00B229B1" w:rsidRPr="00AB3294" w:rsidRDefault="00B229B1">
            <w:pPr>
              <w:rPr>
                <w:rFonts w:cstheme="minorHAnsi"/>
                <w:sz w:val="18"/>
                <w:szCs w:val="18"/>
              </w:rPr>
            </w:pPr>
            <w:r w:rsidRPr="00AB3294">
              <w:rPr>
                <w:rFonts w:cstheme="minorHAnsi"/>
                <w:sz w:val="18"/>
                <w:szCs w:val="18"/>
              </w:rPr>
              <w:t>Ułożenia matki na stole porodowym: na plecach, kolankowo-łokciowego, możliwość wykonania manewrów położniczych: manewr Woodsa i Zavanellego oraz rękoczyn Lövseta.</w:t>
            </w:r>
          </w:p>
        </w:tc>
        <w:tc>
          <w:tcPr>
            <w:tcW w:w="1701" w:type="dxa"/>
            <w:tcBorders>
              <w:top w:val="single" w:sz="4" w:space="0" w:color="000000"/>
              <w:left w:val="nil"/>
              <w:bottom w:val="single" w:sz="4" w:space="0" w:color="000000"/>
              <w:right w:val="single" w:sz="4" w:space="0" w:color="000000"/>
            </w:tcBorders>
            <w:vAlign w:val="center"/>
            <w:hideMark/>
          </w:tcPr>
          <w:p w14:paraId="22F5DDCD"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4D4AD458" w14:textId="77777777" w:rsidR="00B229B1" w:rsidRPr="00AB3294" w:rsidRDefault="00B229B1">
            <w:pPr>
              <w:jc w:val="center"/>
              <w:rPr>
                <w:rFonts w:cstheme="minorHAnsi"/>
                <w:sz w:val="18"/>
                <w:szCs w:val="18"/>
              </w:rPr>
            </w:pPr>
          </w:p>
        </w:tc>
      </w:tr>
      <w:tr w:rsidR="00B229B1" w:rsidRPr="00AB3294" w14:paraId="0459A4B3"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6AA056DA"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98.</w:t>
            </w:r>
          </w:p>
        </w:tc>
        <w:tc>
          <w:tcPr>
            <w:tcW w:w="6389" w:type="dxa"/>
            <w:tcBorders>
              <w:top w:val="single" w:sz="4" w:space="0" w:color="000000"/>
              <w:left w:val="nil"/>
              <w:bottom w:val="single" w:sz="4" w:space="0" w:color="000000"/>
              <w:right w:val="single" w:sz="4" w:space="0" w:color="000000"/>
            </w:tcBorders>
            <w:hideMark/>
          </w:tcPr>
          <w:p w14:paraId="2430E14F" w14:textId="77777777" w:rsidR="00B229B1" w:rsidRPr="00AB3294" w:rsidRDefault="00B229B1">
            <w:pPr>
              <w:spacing w:before="120" w:after="120"/>
              <w:rPr>
                <w:rFonts w:cstheme="minorHAnsi"/>
                <w:sz w:val="18"/>
                <w:szCs w:val="18"/>
              </w:rPr>
            </w:pPr>
            <w:r w:rsidRPr="00AB3294">
              <w:rPr>
                <w:rFonts w:cstheme="minorHAnsi"/>
                <w:sz w:val="18"/>
                <w:szCs w:val="18"/>
              </w:rPr>
              <w:t>Ruchów płodu podczas porodu.</w:t>
            </w:r>
          </w:p>
        </w:tc>
        <w:tc>
          <w:tcPr>
            <w:tcW w:w="1701" w:type="dxa"/>
            <w:tcBorders>
              <w:top w:val="single" w:sz="4" w:space="0" w:color="000000"/>
              <w:left w:val="nil"/>
              <w:bottom w:val="single" w:sz="4" w:space="0" w:color="000000"/>
              <w:right w:val="single" w:sz="4" w:space="0" w:color="000000"/>
            </w:tcBorders>
            <w:vAlign w:val="center"/>
            <w:hideMark/>
          </w:tcPr>
          <w:p w14:paraId="02404DB3"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77F16FC4" w14:textId="77777777" w:rsidR="00B229B1" w:rsidRPr="00AB3294" w:rsidRDefault="00B229B1">
            <w:pPr>
              <w:jc w:val="center"/>
              <w:rPr>
                <w:rFonts w:cstheme="minorHAnsi"/>
                <w:sz w:val="18"/>
                <w:szCs w:val="18"/>
              </w:rPr>
            </w:pPr>
          </w:p>
        </w:tc>
      </w:tr>
      <w:tr w:rsidR="00B229B1" w:rsidRPr="00AB3294" w14:paraId="03109CD8"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7E102032"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99.</w:t>
            </w:r>
          </w:p>
        </w:tc>
        <w:tc>
          <w:tcPr>
            <w:tcW w:w="6389" w:type="dxa"/>
            <w:tcBorders>
              <w:top w:val="single" w:sz="4" w:space="0" w:color="000000"/>
              <w:left w:val="nil"/>
              <w:bottom w:val="single" w:sz="4" w:space="0" w:color="000000"/>
              <w:right w:val="single" w:sz="4" w:space="0" w:color="000000"/>
            </w:tcBorders>
            <w:hideMark/>
          </w:tcPr>
          <w:p w14:paraId="4BB00EB5" w14:textId="77777777" w:rsidR="00B229B1" w:rsidRPr="00AB3294" w:rsidRDefault="00B229B1">
            <w:pPr>
              <w:spacing w:before="120" w:after="120"/>
              <w:rPr>
                <w:rFonts w:cstheme="minorHAnsi"/>
                <w:sz w:val="18"/>
                <w:szCs w:val="18"/>
              </w:rPr>
            </w:pPr>
            <w:r w:rsidRPr="00AB3294">
              <w:rPr>
                <w:rFonts w:cstheme="minorHAnsi"/>
                <w:sz w:val="18"/>
                <w:szCs w:val="18"/>
              </w:rPr>
              <w:t>Odtwarzania scenariusza.</w:t>
            </w:r>
          </w:p>
        </w:tc>
        <w:tc>
          <w:tcPr>
            <w:tcW w:w="1701" w:type="dxa"/>
            <w:tcBorders>
              <w:top w:val="single" w:sz="4" w:space="0" w:color="000000"/>
              <w:left w:val="nil"/>
              <w:bottom w:val="single" w:sz="4" w:space="0" w:color="000000"/>
              <w:right w:val="single" w:sz="4" w:space="0" w:color="000000"/>
            </w:tcBorders>
            <w:vAlign w:val="center"/>
            <w:hideMark/>
          </w:tcPr>
          <w:p w14:paraId="3C310900"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40331746" w14:textId="77777777" w:rsidR="00B229B1" w:rsidRPr="00AB3294" w:rsidRDefault="00B229B1">
            <w:pPr>
              <w:jc w:val="center"/>
              <w:rPr>
                <w:rFonts w:cstheme="minorHAnsi"/>
                <w:sz w:val="18"/>
                <w:szCs w:val="18"/>
              </w:rPr>
            </w:pPr>
          </w:p>
        </w:tc>
      </w:tr>
      <w:tr w:rsidR="00B229B1" w:rsidRPr="00AB3294" w14:paraId="395E2953" w14:textId="77777777" w:rsidTr="00B229B1">
        <w:trPr>
          <w:trHeight w:val="4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F5DB7BA" w14:textId="77777777" w:rsidR="00B229B1" w:rsidRPr="00AB3294" w:rsidRDefault="00B229B1">
            <w:pPr>
              <w:spacing w:after="200" w:line="276" w:lineRule="auto"/>
              <w:jc w:val="center"/>
              <w:rPr>
                <w:rFonts w:cstheme="minorHAnsi"/>
                <w:b/>
                <w:sz w:val="18"/>
                <w:szCs w:val="18"/>
              </w:rPr>
            </w:pPr>
            <w:r w:rsidRPr="00AB3294">
              <w:rPr>
                <w:rFonts w:cstheme="minorHAnsi"/>
                <w:b/>
                <w:sz w:val="18"/>
                <w:szCs w:val="18"/>
              </w:rPr>
              <w:t>POZOSTAŁE</w:t>
            </w:r>
          </w:p>
        </w:tc>
      </w:tr>
      <w:tr w:rsidR="00B229B1" w:rsidRPr="00AB3294" w14:paraId="08312E59"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6C641BF5"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100.</w:t>
            </w:r>
          </w:p>
        </w:tc>
        <w:tc>
          <w:tcPr>
            <w:tcW w:w="6389" w:type="dxa"/>
            <w:tcBorders>
              <w:top w:val="single" w:sz="4" w:space="0" w:color="000000"/>
              <w:left w:val="nil"/>
              <w:bottom w:val="single" w:sz="4" w:space="0" w:color="000000"/>
              <w:right w:val="single" w:sz="4" w:space="0" w:color="000000"/>
            </w:tcBorders>
            <w:hideMark/>
          </w:tcPr>
          <w:p w14:paraId="579178CB" w14:textId="77777777" w:rsidR="00B229B1" w:rsidRPr="00AB3294" w:rsidRDefault="00B229B1">
            <w:pPr>
              <w:rPr>
                <w:rFonts w:cstheme="minorHAnsi"/>
                <w:sz w:val="18"/>
                <w:szCs w:val="18"/>
              </w:rPr>
            </w:pPr>
            <w:r w:rsidRPr="00AB3294">
              <w:rPr>
                <w:rFonts w:cstheme="minorHAnsi"/>
                <w:sz w:val="18"/>
                <w:szCs w:val="18"/>
              </w:rPr>
              <w:t>Interaktywny min. 19” monitor wirtualny/ kardiotokograficzny dla matki i płodu wyposażony w ekran dotykowy.</w:t>
            </w:r>
          </w:p>
        </w:tc>
        <w:tc>
          <w:tcPr>
            <w:tcW w:w="1701" w:type="dxa"/>
            <w:tcBorders>
              <w:top w:val="single" w:sz="4" w:space="0" w:color="000000"/>
              <w:left w:val="nil"/>
              <w:bottom w:val="single" w:sz="4" w:space="0" w:color="000000"/>
              <w:right w:val="single" w:sz="4" w:space="0" w:color="000000"/>
            </w:tcBorders>
            <w:vAlign w:val="center"/>
            <w:hideMark/>
          </w:tcPr>
          <w:p w14:paraId="02D3E814"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167B0310" w14:textId="77777777" w:rsidR="00B229B1" w:rsidRPr="00AB3294" w:rsidRDefault="00B229B1">
            <w:pPr>
              <w:jc w:val="center"/>
              <w:rPr>
                <w:rFonts w:cstheme="minorHAnsi"/>
                <w:sz w:val="18"/>
                <w:szCs w:val="18"/>
              </w:rPr>
            </w:pPr>
          </w:p>
        </w:tc>
      </w:tr>
      <w:tr w:rsidR="00B229B1" w:rsidRPr="00AB3294" w14:paraId="47277C3A"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61CBB2EB"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101.</w:t>
            </w:r>
          </w:p>
        </w:tc>
        <w:tc>
          <w:tcPr>
            <w:tcW w:w="6389" w:type="dxa"/>
            <w:tcBorders>
              <w:top w:val="single" w:sz="4" w:space="0" w:color="000000"/>
              <w:left w:val="nil"/>
              <w:bottom w:val="single" w:sz="4" w:space="0" w:color="000000"/>
              <w:right w:val="single" w:sz="4" w:space="0" w:color="000000"/>
            </w:tcBorders>
            <w:hideMark/>
          </w:tcPr>
          <w:p w14:paraId="5E9BD01D" w14:textId="77777777" w:rsidR="00B229B1" w:rsidRPr="00AB3294" w:rsidRDefault="00B229B1">
            <w:pPr>
              <w:spacing w:before="120" w:after="120"/>
              <w:rPr>
                <w:rFonts w:cstheme="minorHAnsi"/>
                <w:sz w:val="18"/>
                <w:szCs w:val="18"/>
              </w:rPr>
            </w:pPr>
            <w:r w:rsidRPr="00AB3294">
              <w:rPr>
                <w:rFonts w:cstheme="minorHAnsi"/>
                <w:sz w:val="18"/>
                <w:szCs w:val="18"/>
              </w:rPr>
              <w:t>Jednoczesne wyświetlanie parametrów życiowych matki i płodu.</w:t>
            </w:r>
          </w:p>
        </w:tc>
        <w:tc>
          <w:tcPr>
            <w:tcW w:w="1701" w:type="dxa"/>
            <w:tcBorders>
              <w:top w:val="single" w:sz="4" w:space="0" w:color="000000"/>
              <w:left w:val="nil"/>
              <w:bottom w:val="single" w:sz="4" w:space="0" w:color="000000"/>
              <w:right w:val="single" w:sz="4" w:space="0" w:color="000000"/>
            </w:tcBorders>
            <w:vAlign w:val="center"/>
            <w:hideMark/>
          </w:tcPr>
          <w:p w14:paraId="1A8BD436"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0158CFC5" w14:textId="77777777" w:rsidR="00B229B1" w:rsidRPr="00AB3294" w:rsidRDefault="00B229B1">
            <w:pPr>
              <w:jc w:val="center"/>
              <w:rPr>
                <w:rFonts w:cstheme="minorHAnsi"/>
                <w:sz w:val="18"/>
                <w:szCs w:val="18"/>
              </w:rPr>
            </w:pPr>
          </w:p>
        </w:tc>
      </w:tr>
      <w:tr w:rsidR="00B229B1" w:rsidRPr="00AB3294" w14:paraId="79917200"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50D597BC"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102.</w:t>
            </w:r>
          </w:p>
        </w:tc>
        <w:tc>
          <w:tcPr>
            <w:tcW w:w="6389" w:type="dxa"/>
            <w:tcBorders>
              <w:top w:val="single" w:sz="4" w:space="0" w:color="000000"/>
              <w:left w:val="nil"/>
              <w:bottom w:val="single" w:sz="4" w:space="0" w:color="000000"/>
              <w:right w:val="single" w:sz="4" w:space="0" w:color="000000"/>
            </w:tcBorders>
            <w:hideMark/>
          </w:tcPr>
          <w:p w14:paraId="2D2AE45C" w14:textId="77777777" w:rsidR="00B229B1" w:rsidRPr="00AB3294" w:rsidRDefault="00B229B1">
            <w:pPr>
              <w:rPr>
                <w:rFonts w:cstheme="minorHAnsi"/>
                <w:sz w:val="18"/>
                <w:szCs w:val="18"/>
              </w:rPr>
            </w:pPr>
            <w:r w:rsidRPr="00AB3294">
              <w:rPr>
                <w:rFonts w:cstheme="minorHAnsi"/>
                <w:sz w:val="18"/>
                <w:szCs w:val="18"/>
              </w:rPr>
              <w:t>Ustawienia układu wskazań na monitorze pozwalają symulować różne typy prawdziwych monitorów.</w:t>
            </w:r>
          </w:p>
        </w:tc>
        <w:tc>
          <w:tcPr>
            <w:tcW w:w="1701" w:type="dxa"/>
            <w:tcBorders>
              <w:top w:val="single" w:sz="4" w:space="0" w:color="000000"/>
              <w:left w:val="nil"/>
              <w:bottom w:val="single" w:sz="4" w:space="0" w:color="000000"/>
              <w:right w:val="single" w:sz="4" w:space="0" w:color="000000"/>
            </w:tcBorders>
            <w:vAlign w:val="center"/>
            <w:hideMark/>
          </w:tcPr>
          <w:p w14:paraId="618767D3"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22A6F1A8" w14:textId="77777777" w:rsidR="00B229B1" w:rsidRPr="00AB3294" w:rsidRDefault="00B229B1">
            <w:pPr>
              <w:jc w:val="center"/>
              <w:rPr>
                <w:rFonts w:cstheme="minorHAnsi"/>
                <w:sz w:val="18"/>
                <w:szCs w:val="18"/>
              </w:rPr>
            </w:pPr>
          </w:p>
        </w:tc>
      </w:tr>
      <w:tr w:rsidR="00B229B1" w:rsidRPr="00AB3294" w14:paraId="24561D3A"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5BCF5E23"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103.</w:t>
            </w:r>
          </w:p>
        </w:tc>
        <w:tc>
          <w:tcPr>
            <w:tcW w:w="6389" w:type="dxa"/>
            <w:tcBorders>
              <w:top w:val="single" w:sz="4" w:space="0" w:color="000000"/>
              <w:left w:val="nil"/>
              <w:bottom w:val="single" w:sz="4" w:space="0" w:color="000000"/>
              <w:right w:val="single" w:sz="4" w:space="0" w:color="000000"/>
            </w:tcBorders>
            <w:hideMark/>
          </w:tcPr>
          <w:p w14:paraId="3D5B5389" w14:textId="77777777" w:rsidR="00B229B1" w:rsidRPr="00AB3294" w:rsidRDefault="00B229B1">
            <w:pPr>
              <w:spacing w:before="120" w:after="120"/>
              <w:rPr>
                <w:rFonts w:cstheme="minorHAnsi"/>
                <w:sz w:val="18"/>
                <w:szCs w:val="18"/>
              </w:rPr>
            </w:pPr>
            <w:r w:rsidRPr="00AB3294">
              <w:rPr>
                <w:rFonts w:cstheme="minorHAnsi"/>
                <w:sz w:val="18"/>
                <w:szCs w:val="18"/>
              </w:rPr>
              <w:t>Programowalne poziomy alarmów parametrów życiowych.</w:t>
            </w:r>
          </w:p>
        </w:tc>
        <w:tc>
          <w:tcPr>
            <w:tcW w:w="1701" w:type="dxa"/>
            <w:tcBorders>
              <w:top w:val="single" w:sz="4" w:space="0" w:color="000000"/>
              <w:left w:val="nil"/>
              <w:bottom w:val="single" w:sz="4" w:space="0" w:color="000000"/>
              <w:right w:val="single" w:sz="4" w:space="0" w:color="000000"/>
            </w:tcBorders>
            <w:vAlign w:val="center"/>
            <w:hideMark/>
          </w:tcPr>
          <w:p w14:paraId="73A07B0B"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6E9D51C0" w14:textId="77777777" w:rsidR="00B229B1" w:rsidRPr="00AB3294" w:rsidRDefault="00B229B1">
            <w:pPr>
              <w:jc w:val="center"/>
              <w:rPr>
                <w:rFonts w:cstheme="minorHAnsi"/>
                <w:sz w:val="18"/>
                <w:szCs w:val="18"/>
              </w:rPr>
            </w:pPr>
          </w:p>
        </w:tc>
      </w:tr>
      <w:tr w:rsidR="00B229B1" w:rsidRPr="00AB3294" w14:paraId="67355D65"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16ABF1E5"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104.</w:t>
            </w:r>
          </w:p>
        </w:tc>
        <w:tc>
          <w:tcPr>
            <w:tcW w:w="6389" w:type="dxa"/>
            <w:tcBorders>
              <w:top w:val="single" w:sz="4" w:space="0" w:color="000000"/>
              <w:left w:val="nil"/>
              <w:bottom w:val="single" w:sz="4" w:space="0" w:color="000000"/>
              <w:right w:val="single" w:sz="4" w:space="0" w:color="000000"/>
            </w:tcBorders>
            <w:hideMark/>
          </w:tcPr>
          <w:p w14:paraId="5D6B9E07" w14:textId="77777777" w:rsidR="00B229B1" w:rsidRPr="00AB3294" w:rsidRDefault="00B229B1">
            <w:pPr>
              <w:rPr>
                <w:rFonts w:cstheme="minorHAnsi"/>
                <w:sz w:val="18"/>
                <w:szCs w:val="18"/>
              </w:rPr>
            </w:pPr>
            <w:r w:rsidRPr="00AB3294">
              <w:rPr>
                <w:rFonts w:cstheme="minorHAnsi"/>
                <w:sz w:val="18"/>
                <w:szCs w:val="18"/>
              </w:rPr>
              <w:t>Wyświetlanie obrazów takich jak USG, TK, wyniki badań laboratoryjnych, które uczestnicy mogą wykorzystać podczas symulacji.</w:t>
            </w:r>
          </w:p>
        </w:tc>
        <w:tc>
          <w:tcPr>
            <w:tcW w:w="1701" w:type="dxa"/>
            <w:tcBorders>
              <w:top w:val="single" w:sz="4" w:space="0" w:color="000000"/>
              <w:left w:val="nil"/>
              <w:bottom w:val="single" w:sz="4" w:space="0" w:color="000000"/>
              <w:right w:val="single" w:sz="4" w:space="0" w:color="000000"/>
            </w:tcBorders>
            <w:vAlign w:val="center"/>
            <w:hideMark/>
          </w:tcPr>
          <w:p w14:paraId="049A6975"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32CC6B19" w14:textId="77777777" w:rsidR="00B229B1" w:rsidRPr="00AB3294" w:rsidRDefault="00B229B1">
            <w:pPr>
              <w:jc w:val="center"/>
              <w:rPr>
                <w:rFonts w:cstheme="minorHAnsi"/>
                <w:sz w:val="18"/>
                <w:szCs w:val="18"/>
              </w:rPr>
            </w:pPr>
          </w:p>
        </w:tc>
      </w:tr>
      <w:tr w:rsidR="00B229B1" w:rsidRPr="00AB3294" w14:paraId="7EF2856C"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054CD831"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105.</w:t>
            </w:r>
          </w:p>
        </w:tc>
        <w:tc>
          <w:tcPr>
            <w:tcW w:w="6389" w:type="dxa"/>
            <w:tcBorders>
              <w:top w:val="single" w:sz="4" w:space="0" w:color="000000"/>
              <w:left w:val="nil"/>
              <w:bottom w:val="single" w:sz="4" w:space="0" w:color="000000"/>
              <w:right w:val="single" w:sz="4" w:space="0" w:color="000000"/>
            </w:tcBorders>
            <w:hideMark/>
          </w:tcPr>
          <w:p w14:paraId="700E83E0" w14:textId="77777777" w:rsidR="00B229B1" w:rsidRPr="00AB3294" w:rsidRDefault="00B229B1">
            <w:pPr>
              <w:spacing w:before="120" w:after="120"/>
              <w:rPr>
                <w:rFonts w:cstheme="minorHAnsi"/>
                <w:sz w:val="18"/>
                <w:szCs w:val="18"/>
              </w:rPr>
            </w:pPr>
            <w:r w:rsidRPr="00AB3294">
              <w:rPr>
                <w:rFonts w:cstheme="minorHAnsi"/>
                <w:sz w:val="18"/>
                <w:szCs w:val="18"/>
              </w:rPr>
              <w:t>Wyświetlania parametrów matki obok tętna płodu.</w:t>
            </w:r>
          </w:p>
        </w:tc>
        <w:tc>
          <w:tcPr>
            <w:tcW w:w="1701" w:type="dxa"/>
            <w:tcBorders>
              <w:top w:val="single" w:sz="4" w:space="0" w:color="000000"/>
              <w:left w:val="nil"/>
              <w:bottom w:val="single" w:sz="4" w:space="0" w:color="000000"/>
              <w:right w:val="single" w:sz="4" w:space="0" w:color="000000"/>
            </w:tcBorders>
            <w:vAlign w:val="center"/>
            <w:hideMark/>
          </w:tcPr>
          <w:p w14:paraId="77E60B6D"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4F5159E5" w14:textId="77777777" w:rsidR="00B229B1" w:rsidRPr="00AB3294" w:rsidRDefault="00B229B1">
            <w:pPr>
              <w:jc w:val="center"/>
              <w:rPr>
                <w:rFonts w:cstheme="minorHAnsi"/>
                <w:sz w:val="18"/>
                <w:szCs w:val="18"/>
              </w:rPr>
            </w:pPr>
          </w:p>
        </w:tc>
      </w:tr>
      <w:tr w:rsidR="00B229B1" w:rsidRPr="00AB3294" w14:paraId="6AADCE14"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38F57B44"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106.</w:t>
            </w:r>
          </w:p>
        </w:tc>
        <w:tc>
          <w:tcPr>
            <w:tcW w:w="6389" w:type="dxa"/>
            <w:tcBorders>
              <w:top w:val="single" w:sz="4" w:space="0" w:color="000000"/>
              <w:left w:val="nil"/>
              <w:bottom w:val="single" w:sz="4" w:space="0" w:color="000000"/>
              <w:right w:val="single" w:sz="4" w:space="0" w:color="000000"/>
            </w:tcBorders>
            <w:hideMark/>
          </w:tcPr>
          <w:p w14:paraId="3C86C36F" w14:textId="77777777" w:rsidR="00B229B1" w:rsidRPr="00AB3294" w:rsidRDefault="00B229B1">
            <w:pPr>
              <w:rPr>
                <w:rFonts w:cstheme="minorHAnsi"/>
                <w:sz w:val="18"/>
                <w:szCs w:val="18"/>
              </w:rPr>
            </w:pPr>
            <w:r w:rsidRPr="00AB3294">
              <w:rPr>
                <w:rFonts w:cstheme="minorHAnsi"/>
                <w:sz w:val="18"/>
                <w:szCs w:val="18"/>
              </w:rPr>
              <w:t>Wyświetlanie min. 8 parametrów liczbowych, min. 5 wykresów liniowych w czasie rzeczywistym (w trybie ręcznym) lub min. 12 wykresów liniowych w czasie rzeczywistym (w trybie automatycznym).</w:t>
            </w:r>
          </w:p>
        </w:tc>
        <w:tc>
          <w:tcPr>
            <w:tcW w:w="1701" w:type="dxa"/>
            <w:tcBorders>
              <w:top w:val="single" w:sz="4" w:space="0" w:color="000000"/>
              <w:left w:val="nil"/>
              <w:bottom w:val="single" w:sz="4" w:space="0" w:color="000000"/>
              <w:right w:val="single" w:sz="4" w:space="0" w:color="000000"/>
            </w:tcBorders>
            <w:vAlign w:val="center"/>
            <w:hideMark/>
          </w:tcPr>
          <w:p w14:paraId="19044A1A"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549B7394" w14:textId="77777777" w:rsidR="00B229B1" w:rsidRPr="00AB3294" w:rsidRDefault="00B229B1">
            <w:pPr>
              <w:jc w:val="center"/>
              <w:rPr>
                <w:rFonts w:cstheme="minorHAnsi"/>
                <w:sz w:val="18"/>
                <w:szCs w:val="18"/>
              </w:rPr>
            </w:pPr>
          </w:p>
        </w:tc>
      </w:tr>
      <w:tr w:rsidR="00B229B1" w:rsidRPr="00AB3294" w14:paraId="7FAABA5D"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28C7C2E3"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lastRenderedPageBreak/>
              <w:t>107.</w:t>
            </w:r>
          </w:p>
        </w:tc>
        <w:tc>
          <w:tcPr>
            <w:tcW w:w="6389" w:type="dxa"/>
            <w:tcBorders>
              <w:top w:val="single" w:sz="4" w:space="0" w:color="000000"/>
              <w:left w:val="nil"/>
              <w:bottom w:val="single" w:sz="4" w:space="0" w:color="000000"/>
              <w:right w:val="single" w:sz="4" w:space="0" w:color="000000"/>
            </w:tcBorders>
            <w:hideMark/>
          </w:tcPr>
          <w:p w14:paraId="128C4E57" w14:textId="77777777" w:rsidR="00B229B1" w:rsidRPr="00AB3294" w:rsidRDefault="00B229B1">
            <w:pPr>
              <w:rPr>
                <w:rFonts w:cstheme="minorHAnsi"/>
                <w:color w:val="000000"/>
                <w:sz w:val="18"/>
                <w:szCs w:val="18"/>
              </w:rPr>
            </w:pPr>
            <w:r w:rsidRPr="00AB3294">
              <w:rPr>
                <w:rFonts w:cstheme="minorHAnsi"/>
                <w:color w:val="000000"/>
                <w:sz w:val="18"/>
                <w:szCs w:val="18"/>
              </w:rPr>
              <w:t>Ekran kardiotokografu z funkcją wyświetlania w czasie rzeczywistym:</w:t>
            </w:r>
          </w:p>
          <w:p w14:paraId="2BA62B36" w14:textId="77777777" w:rsidR="00B229B1" w:rsidRPr="00AB3294" w:rsidRDefault="00B229B1">
            <w:pPr>
              <w:rPr>
                <w:rFonts w:cstheme="minorHAnsi"/>
                <w:color w:val="000000"/>
                <w:sz w:val="18"/>
                <w:szCs w:val="18"/>
              </w:rPr>
            </w:pPr>
            <w:r w:rsidRPr="00AB3294">
              <w:rPr>
                <w:rFonts w:cstheme="minorHAnsi"/>
                <w:color w:val="000000"/>
                <w:sz w:val="18"/>
                <w:szCs w:val="18"/>
              </w:rPr>
              <w:t>- częstotliwość, czas trwania i stopień nasilenia skurczów,</w:t>
            </w:r>
          </w:p>
          <w:p w14:paraId="20D474A9" w14:textId="77777777" w:rsidR="00B229B1" w:rsidRPr="00AB3294" w:rsidRDefault="00B229B1">
            <w:pPr>
              <w:rPr>
                <w:rFonts w:cstheme="minorHAnsi"/>
                <w:color w:val="000000"/>
                <w:sz w:val="18"/>
                <w:szCs w:val="18"/>
              </w:rPr>
            </w:pPr>
            <w:r w:rsidRPr="00AB3294">
              <w:rPr>
                <w:rFonts w:cstheme="minorHAnsi"/>
                <w:color w:val="000000"/>
                <w:sz w:val="18"/>
                <w:szCs w:val="18"/>
              </w:rPr>
              <w:t>- napięcie spoczynkowe macicy,</w:t>
            </w:r>
          </w:p>
          <w:p w14:paraId="118C3A29" w14:textId="77777777" w:rsidR="00B229B1" w:rsidRPr="00AB3294" w:rsidRDefault="00B229B1">
            <w:pPr>
              <w:rPr>
                <w:rFonts w:cstheme="minorHAnsi"/>
                <w:color w:val="000000"/>
                <w:sz w:val="18"/>
                <w:szCs w:val="18"/>
              </w:rPr>
            </w:pPr>
            <w:r w:rsidRPr="00AB3294">
              <w:rPr>
                <w:rFonts w:cstheme="minorHAnsi"/>
                <w:color w:val="000000"/>
                <w:sz w:val="18"/>
                <w:szCs w:val="18"/>
              </w:rPr>
              <w:t>- częstość podstawową akcji serca płodu,</w:t>
            </w:r>
          </w:p>
          <w:p w14:paraId="4B9FE44D" w14:textId="77777777" w:rsidR="00B229B1" w:rsidRPr="00AB3294" w:rsidRDefault="00B229B1">
            <w:pPr>
              <w:rPr>
                <w:rFonts w:cstheme="minorHAnsi"/>
                <w:color w:val="000000"/>
                <w:sz w:val="18"/>
                <w:szCs w:val="18"/>
              </w:rPr>
            </w:pPr>
            <w:r w:rsidRPr="00AB3294">
              <w:rPr>
                <w:rFonts w:cstheme="minorHAnsi"/>
                <w:color w:val="000000"/>
                <w:sz w:val="18"/>
                <w:szCs w:val="18"/>
              </w:rPr>
              <w:t>- oscylacje tętna płodu,</w:t>
            </w:r>
          </w:p>
          <w:p w14:paraId="50063AA9" w14:textId="77777777" w:rsidR="00B229B1" w:rsidRPr="00AB3294" w:rsidRDefault="00B229B1">
            <w:pPr>
              <w:rPr>
                <w:rFonts w:cstheme="minorHAnsi"/>
                <w:color w:val="000000"/>
                <w:sz w:val="18"/>
                <w:szCs w:val="18"/>
              </w:rPr>
            </w:pPr>
            <w:r w:rsidRPr="00AB3294">
              <w:rPr>
                <w:rFonts w:cstheme="minorHAnsi"/>
                <w:color w:val="000000"/>
                <w:sz w:val="18"/>
                <w:szCs w:val="18"/>
              </w:rPr>
              <w:t>- krótkoterminową, długoterminową i skaczącą zmienność tętna płodu.</w:t>
            </w:r>
          </w:p>
        </w:tc>
        <w:tc>
          <w:tcPr>
            <w:tcW w:w="1701" w:type="dxa"/>
            <w:tcBorders>
              <w:top w:val="single" w:sz="4" w:space="0" w:color="000000"/>
              <w:left w:val="nil"/>
              <w:bottom w:val="single" w:sz="4" w:space="0" w:color="000000"/>
              <w:right w:val="single" w:sz="4" w:space="0" w:color="000000"/>
            </w:tcBorders>
            <w:vAlign w:val="center"/>
            <w:hideMark/>
          </w:tcPr>
          <w:p w14:paraId="1A053353"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548EA708" w14:textId="77777777" w:rsidR="00B229B1" w:rsidRPr="00AB3294" w:rsidRDefault="00B229B1">
            <w:pPr>
              <w:jc w:val="center"/>
              <w:rPr>
                <w:rFonts w:cstheme="minorHAnsi"/>
                <w:sz w:val="18"/>
                <w:szCs w:val="18"/>
              </w:rPr>
            </w:pPr>
          </w:p>
        </w:tc>
      </w:tr>
      <w:tr w:rsidR="00B229B1" w:rsidRPr="00AB3294" w14:paraId="3971E1C3"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53BC8788"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108.</w:t>
            </w:r>
          </w:p>
        </w:tc>
        <w:tc>
          <w:tcPr>
            <w:tcW w:w="6389" w:type="dxa"/>
            <w:tcBorders>
              <w:top w:val="single" w:sz="4" w:space="0" w:color="000000"/>
              <w:left w:val="nil"/>
              <w:bottom w:val="single" w:sz="4" w:space="0" w:color="000000"/>
              <w:right w:val="single" w:sz="4" w:space="0" w:color="000000"/>
            </w:tcBorders>
            <w:hideMark/>
          </w:tcPr>
          <w:p w14:paraId="02A84F17" w14:textId="77777777" w:rsidR="00B229B1" w:rsidRPr="00AB3294" w:rsidRDefault="00B229B1">
            <w:pPr>
              <w:rPr>
                <w:rFonts w:cstheme="minorHAnsi"/>
                <w:color w:val="000000"/>
                <w:sz w:val="18"/>
                <w:szCs w:val="18"/>
              </w:rPr>
            </w:pPr>
            <w:r w:rsidRPr="00AB3294">
              <w:rPr>
                <w:rFonts w:cstheme="minorHAnsi"/>
                <w:color w:val="000000"/>
                <w:sz w:val="18"/>
                <w:szCs w:val="18"/>
              </w:rPr>
              <w:t>Słuchawki z mikrofonem do przesyłania głosu</w:t>
            </w:r>
          </w:p>
        </w:tc>
        <w:tc>
          <w:tcPr>
            <w:tcW w:w="1701" w:type="dxa"/>
            <w:tcBorders>
              <w:top w:val="single" w:sz="4" w:space="0" w:color="000000"/>
              <w:left w:val="nil"/>
              <w:bottom w:val="single" w:sz="4" w:space="0" w:color="000000"/>
              <w:right w:val="single" w:sz="4" w:space="0" w:color="000000"/>
            </w:tcBorders>
            <w:vAlign w:val="center"/>
            <w:hideMark/>
          </w:tcPr>
          <w:p w14:paraId="0DEEE14D"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20460671" w14:textId="77777777" w:rsidR="00B229B1" w:rsidRPr="00AB3294" w:rsidRDefault="00B229B1">
            <w:pPr>
              <w:jc w:val="center"/>
              <w:rPr>
                <w:rFonts w:cstheme="minorHAnsi"/>
                <w:sz w:val="18"/>
                <w:szCs w:val="18"/>
              </w:rPr>
            </w:pPr>
          </w:p>
        </w:tc>
      </w:tr>
      <w:tr w:rsidR="00B229B1" w:rsidRPr="00AB3294" w14:paraId="2F7F4278"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60EEBEF8"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109.</w:t>
            </w:r>
          </w:p>
        </w:tc>
        <w:tc>
          <w:tcPr>
            <w:tcW w:w="6389" w:type="dxa"/>
            <w:tcBorders>
              <w:top w:val="single" w:sz="4" w:space="0" w:color="000000"/>
              <w:left w:val="nil"/>
              <w:bottom w:val="single" w:sz="4" w:space="0" w:color="000000"/>
              <w:right w:val="single" w:sz="4" w:space="0" w:color="000000"/>
            </w:tcBorders>
            <w:hideMark/>
          </w:tcPr>
          <w:p w14:paraId="422114B9" w14:textId="77777777" w:rsidR="00B229B1" w:rsidRPr="00AB3294" w:rsidRDefault="00B229B1">
            <w:pPr>
              <w:rPr>
                <w:rFonts w:cstheme="minorHAnsi"/>
                <w:color w:val="000000"/>
                <w:sz w:val="18"/>
                <w:szCs w:val="18"/>
              </w:rPr>
            </w:pPr>
            <w:r w:rsidRPr="00AB3294">
              <w:rPr>
                <w:rFonts w:cstheme="minorHAnsi"/>
                <w:color w:val="000000"/>
                <w:sz w:val="18"/>
                <w:szCs w:val="18"/>
              </w:rPr>
              <w:t>Wyświetlanie krzywych lub wartości numerycznych EKG, ciśnienia tętniczego krwi, SpO</w:t>
            </w:r>
            <w:r w:rsidRPr="00AB3294">
              <w:rPr>
                <w:rFonts w:cstheme="minorHAnsi"/>
                <w:color w:val="000000"/>
                <w:sz w:val="18"/>
                <w:szCs w:val="18"/>
                <w:vertAlign w:val="subscript"/>
              </w:rPr>
              <w:t>2</w:t>
            </w:r>
            <w:r w:rsidRPr="00AB3294">
              <w:rPr>
                <w:rFonts w:cstheme="minorHAnsi"/>
                <w:color w:val="000000"/>
                <w:sz w:val="18"/>
                <w:szCs w:val="18"/>
              </w:rPr>
              <w:t>, ETCO</w:t>
            </w:r>
            <w:r w:rsidRPr="00AB3294">
              <w:rPr>
                <w:rFonts w:cstheme="minorHAnsi"/>
                <w:color w:val="000000"/>
                <w:sz w:val="18"/>
                <w:szCs w:val="18"/>
                <w:vertAlign w:val="subscript"/>
              </w:rPr>
              <w:t>2</w:t>
            </w:r>
            <w:r w:rsidRPr="00AB3294">
              <w:rPr>
                <w:rFonts w:cstheme="minorHAnsi"/>
                <w:color w:val="000000"/>
                <w:sz w:val="18"/>
                <w:szCs w:val="18"/>
              </w:rPr>
              <w:t>, fali tętna, częstości oddechu, częstości pracy serca, temperatury.</w:t>
            </w:r>
          </w:p>
        </w:tc>
        <w:tc>
          <w:tcPr>
            <w:tcW w:w="1701" w:type="dxa"/>
            <w:tcBorders>
              <w:top w:val="single" w:sz="4" w:space="0" w:color="000000"/>
              <w:left w:val="nil"/>
              <w:bottom w:val="single" w:sz="4" w:space="0" w:color="000000"/>
              <w:right w:val="single" w:sz="4" w:space="0" w:color="000000"/>
            </w:tcBorders>
            <w:vAlign w:val="center"/>
            <w:hideMark/>
          </w:tcPr>
          <w:p w14:paraId="0A24D4E0"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42075CC8" w14:textId="77777777" w:rsidR="00B229B1" w:rsidRPr="00AB3294" w:rsidRDefault="00B229B1">
            <w:pPr>
              <w:jc w:val="center"/>
              <w:rPr>
                <w:rFonts w:cstheme="minorHAnsi"/>
                <w:sz w:val="18"/>
                <w:szCs w:val="18"/>
              </w:rPr>
            </w:pPr>
          </w:p>
        </w:tc>
      </w:tr>
      <w:tr w:rsidR="00B229B1" w:rsidRPr="00AB3294" w14:paraId="7E8C059F"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4025B8F4"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110.</w:t>
            </w:r>
          </w:p>
        </w:tc>
        <w:tc>
          <w:tcPr>
            <w:tcW w:w="6389" w:type="dxa"/>
            <w:tcBorders>
              <w:top w:val="single" w:sz="4" w:space="0" w:color="000000"/>
              <w:left w:val="nil"/>
              <w:bottom w:val="single" w:sz="4" w:space="0" w:color="000000"/>
              <w:right w:val="single" w:sz="4" w:space="0" w:color="000000"/>
            </w:tcBorders>
            <w:hideMark/>
          </w:tcPr>
          <w:p w14:paraId="02354DCC" w14:textId="77777777" w:rsidR="00B229B1" w:rsidRPr="00AB3294" w:rsidRDefault="00B229B1">
            <w:pPr>
              <w:rPr>
                <w:rFonts w:cstheme="minorHAnsi"/>
                <w:color w:val="000000"/>
                <w:sz w:val="18"/>
                <w:szCs w:val="18"/>
              </w:rPr>
            </w:pPr>
            <w:r w:rsidRPr="00AB3294">
              <w:rPr>
                <w:rFonts w:cstheme="minorHAnsi"/>
                <w:color w:val="000000"/>
                <w:sz w:val="18"/>
                <w:szCs w:val="18"/>
              </w:rPr>
              <w:t>Dowolna konfiguracja krzywych wyświetlanych na monitorze.</w:t>
            </w:r>
          </w:p>
        </w:tc>
        <w:tc>
          <w:tcPr>
            <w:tcW w:w="1701" w:type="dxa"/>
            <w:tcBorders>
              <w:top w:val="single" w:sz="4" w:space="0" w:color="000000"/>
              <w:left w:val="nil"/>
              <w:bottom w:val="single" w:sz="4" w:space="0" w:color="000000"/>
              <w:right w:val="single" w:sz="4" w:space="0" w:color="000000"/>
            </w:tcBorders>
            <w:vAlign w:val="center"/>
            <w:hideMark/>
          </w:tcPr>
          <w:p w14:paraId="51F646D4"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700803F0" w14:textId="77777777" w:rsidR="00B229B1" w:rsidRPr="00AB3294" w:rsidRDefault="00B229B1">
            <w:pPr>
              <w:jc w:val="center"/>
              <w:rPr>
                <w:rFonts w:cstheme="minorHAnsi"/>
                <w:sz w:val="18"/>
                <w:szCs w:val="18"/>
              </w:rPr>
            </w:pPr>
          </w:p>
        </w:tc>
      </w:tr>
      <w:tr w:rsidR="00B229B1" w:rsidRPr="00AB3294" w14:paraId="2142AF7C" w14:textId="77777777" w:rsidTr="00B229B1">
        <w:trPr>
          <w:trHeight w:val="4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CC09348" w14:textId="77777777" w:rsidR="00B229B1" w:rsidRPr="00AB3294" w:rsidRDefault="00B229B1">
            <w:pPr>
              <w:spacing w:after="200" w:line="276" w:lineRule="auto"/>
              <w:jc w:val="center"/>
              <w:rPr>
                <w:rFonts w:cstheme="minorHAnsi"/>
                <w:b/>
                <w:sz w:val="18"/>
                <w:szCs w:val="18"/>
              </w:rPr>
            </w:pPr>
          </w:p>
          <w:p w14:paraId="62DF07FF" w14:textId="77777777" w:rsidR="00B229B1" w:rsidRPr="00AB3294" w:rsidRDefault="00B229B1">
            <w:pPr>
              <w:spacing w:after="200" w:line="276" w:lineRule="auto"/>
              <w:jc w:val="center"/>
              <w:rPr>
                <w:rFonts w:cstheme="minorHAnsi"/>
                <w:b/>
                <w:sz w:val="18"/>
                <w:szCs w:val="18"/>
              </w:rPr>
            </w:pPr>
            <w:r w:rsidRPr="00AB3294">
              <w:rPr>
                <w:rFonts w:cstheme="minorHAnsi"/>
                <w:b/>
                <w:sz w:val="18"/>
                <w:szCs w:val="18"/>
              </w:rPr>
              <w:t>Ukompletowanie symulatora obejmuje minimum:</w:t>
            </w:r>
          </w:p>
        </w:tc>
      </w:tr>
      <w:tr w:rsidR="00B229B1" w:rsidRPr="00AB3294" w14:paraId="2F90000A" w14:textId="77777777" w:rsidTr="00B229B1">
        <w:trPr>
          <w:trHeight w:val="1880"/>
        </w:trPr>
        <w:tc>
          <w:tcPr>
            <w:tcW w:w="701" w:type="dxa"/>
            <w:tcBorders>
              <w:top w:val="single" w:sz="4" w:space="0" w:color="000000"/>
              <w:left w:val="single" w:sz="4" w:space="0" w:color="000000"/>
              <w:bottom w:val="single" w:sz="4" w:space="0" w:color="000000"/>
              <w:right w:val="single" w:sz="4" w:space="0" w:color="000000"/>
            </w:tcBorders>
            <w:hideMark/>
          </w:tcPr>
          <w:p w14:paraId="1652E677"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111.</w:t>
            </w:r>
          </w:p>
        </w:tc>
        <w:tc>
          <w:tcPr>
            <w:tcW w:w="6389" w:type="dxa"/>
            <w:tcBorders>
              <w:top w:val="single" w:sz="4" w:space="0" w:color="000000"/>
              <w:left w:val="single" w:sz="4" w:space="0" w:color="000000"/>
              <w:bottom w:val="single" w:sz="4" w:space="0" w:color="000000"/>
              <w:right w:val="single" w:sz="4" w:space="0" w:color="000000"/>
            </w:tcBorders>
            <w:hideMark/>
          </w:tcPr>
          <w:p w14:paraId="05602279" w14:textId="77777777" w:rsidR="00B229B1" w:rsidRPr="00AB3294" w:rsidRDefault="00B229B1">
            <w:pPr>
              <w:spacing w:before="120" w:after="120"/>
              <w:ind w:left="47"/>
              <w:rPr>
                <w:rFonts w:cstheme="minorHAnsi"/>
                <w:sz w:val="18"/>
                <w:szCs w:val="18"/>
              </w:rPr>
            </w:pPr>
            <w:r w:rsidRPr="00AB3294">
              <w:rPr>
                <w:rFonts w:cstheme="minorHAnsi"/>
                <w:sz w:val="18"/>
                <w:szCs w:val="18"/>
              </w:rPr>
              <w:t>Zestaw pokryw brzucha symulatora z funkcją:</w:t>
            </w:r>
          </w:p>
          <w:p w14:paraId="54173B1F" w14:textId="77777777" w:rsidR="00B229B1" w:rsidRPr="00AB3294" w:rsidRDefault="00B229B1" w:rsidP="00B229B1">
            <w:pPr>
              <w:numPr>
                <w:ilvl w:val="0"/>
                <w:numId w:val="71"/>
              </w:numPr>
              <w:spacing w:before="120" w:after="0" w:line="240" w:lineRule="auto"/>
              <w:ind w:left="472"/>
              <w:rPr>
                <w:rFonts w:cstheme="minorHAnsi"/>
                <w:color w:val="000000"/>
                <w:sz w:val="18"/>
                <w:szCs w:val="18"/>
              </w:rPr>
            </w:pPr>
            <w:r w:rsidRPr="00AB3294">
              <w:rPr>
                <w:rFonts w:cstheme="minorHAnsi"/>
                <w:color w:val="000000"/>
                <w:sz w:val="18"/>
                <w:szCs w:val="18"/>
              </w:rPr>
              <w:t xml:space="preserve">badań palpacyjnych </w:t>
            </w:r>
          </w:p>
          <w:p w14:paraId="1A43F2D3" w14:textId="77777777" w:rsidR="00B229B1" w:rsidRPr="00AB3294" w:rsidRDefault="00B229B1" w:rsidP="00B229B1">
            <w:pPr>
              <w:numPr>
                <w:ilvl w:val="0"/>
                <w:numId w:val="71"/>
              </w:numPr>
              <w:spacing w:after="0" w:line="240" w:lineRule="auto"/>
              <w:ind w:left="472"/>
              <w:rPr>
                <w:rFonts w:cstheme="minorHAnsi"/>
                <w:color w:val="000000"/>
                <w:sz w:val="18"/>
                <w:szCs w:val="18"/>
              </w:rPr>
            </w:pPr>
            <w:r w:rsidRPr="00AB3294">
              <w:rPr>
                <w:rFonts w:cstheme="minorHAnsi"/>
                <w:color w:val="000000"/>
                <w:sz w:val="18"/>
                <w:szCs w:val="18"/>
              </w:rPr>
              <w:t xml:space="preserve">symulacji skurczów </w:t>
            </w:r>
          </w:p>
          <w:p w14:paraId="3BC744F8" w14:textId="77777777" w:rsidR="00B229B1" w:rsidRPr="00AB3294" w:rsidRDefault="00B229B1" w:rsidP="00B229B1">
            <w:pPr>
              <w:numPr>
                <w:ilvl w:val="0"/>
                <w:numId w:val="71"/>
              </w:numPr>
              <w:spacing w:after="0" w:line="240" w:lineRule="auto"/>
              <w:ind w:left="472"/>
              <w:rPr>
                <w:rFonts w:cstheme="minorHAnsi"/>
                <w:color w:val="000000"/>
                <w:sz w:val="18"/>
                <w:szCs w:val="18"/>
              </w:rPr>
            </w:pPr>
            <w:r w:rsidRPr="00AB3294">
              <w:rPr>
                <w:rFonts w:cstheme="minorHAnsi"/>
                <w:color w:val="000000"/>
                <w:sz w:val="18"/>
                <w:szCs w:val="18"/>
              </w:rPr>
              <w:t xml:space="preserve">cięcia cesarskiego </w:t>
            </w:r>
          </w:p>
          <w:p w14:paraId="66ADC066" w14:textId="77777777" w:rsidR="00B229B1" w:rsidRPr="00AB3294" w:rsidRDefault="00B229B1" w:rsidP="00B229B1">
            <w:pPr>
              <w:numPr>
                <w:ilvl w:val="0"/>
                <w:numId w:val="71"/>
              </w:numPr>
              <w:spacing w:after="120" w:line="240" w:lineRule="auto"/>
              <w:ind w:left="472"/>
              <w:rPr>
                <w:rFonts w:cstheme="minorHAnsi"/>
                <w:color w:val="000000"/>
                <w:sz w:val="18"/>
                <w:szCs w:val="18"/>
              </w:rPr>
            </w:pPr>
            <w:r w:rsidRPr="00AB3294">
              <w:rPr>
                <w:rFonts w:cstheme="minorHAnsi"/>
                <w:color w:val="000000"/>
                <w:sz w:val="18"/>
                <w:szCs w:val="18"/>
              </w:rPr>
              <w:t xml:space="preserve">badań poporodowych </w:t>
            </w:r>
          </w:p>
          <w:p w14:paraId="32BAEEE2" w14:textId="77777777" w:rsidR="00B229B1" w:rsidRPr="00AB3294" w:rsidRDefault="00B229B1">
            <w:pPr>
              <w:spacing w:after="120"/>
              <w:ind w:left="112"/>
              <w:rPr>
                <w:rFonts w:cstheme="minorHAnsi"/>
                <w:color w:val="000000"/>
                <w:sz w:val="18"/>
                <w:szCs w:val="18"/>
              </w:rPr>
            </w:pPr>
            <w:r w:rsidRPr="00AB3294">
              <w:rPr>
                <w:rFonts w:cstheme="minorHAnsi"/>
                <w:color w:val="000000"/>
                <w:sz w:val="18"/>
                <w:szCs w:val="18"/>
              </w:rPr>
              <w:t>Elementy dodatkowe:</w:t>
            </w:r>
          </w:p>
          <w:p w14:paraId="486B282C" w14:textId="77777777" w:rsidR="00B229B1" w:rsidRPr="00AB3294" w:rsidRDefault="00B229B1" w:rsidP="00B229B1">
            <w:pPr>
              <w:numPr>
                <w:ilvl w:val="0"/>
                <w:numId w:val="71"/>
              </w:numPr>
              <w:spacing w:after="120" w:line="240" w:lineRule="auto"/>
              <w:ind w:left="472"/>
              <w:rPr>
                <w:rFonts w:cstheme="minorHAnsi"/>
                <w:color w:val="000000"/>
                <w:sz w:val="18"/>
                <w:szCs w:val="18"/>
              </w:rPr>
            </w:pPr>
            <w:r w:rsidRPr="00AB3294">
              <w:rPr>
                <w:rFonts w:cstheme="minorHAnsi"/>
                <w:color w:val="000000"/>
                <w:sz w:val="18"/>
                <w:szCs w:val="18"/>
              </w:rPr>
              <w:t>Pakiet ginekologiczny kobiety nie ciężarnej</w:t>
            </w:r>
          </w:p>
          <w:p w14:paraId="51F0F22E" w14:textId="77777777" w:rsidR="00B229B1" w:rsidRPr="00AB3294" w:rsidRDefault="00B229B1" w:rsidP="00B229B1">
            <w:pPr>
              <w:numPr>
                <w:ilvl w:val="0"/>
                <w:numId w:val="71"/>
              </w:numPr>
              <w:spacing w:after="120" w:line="240" w:lineRule="auto"/>
              <w:ind w:left="472"/>
              <w:rPr>
                <w:rFonts w:cstheme="minorHAnsi"/>
                <w:color w:val="000000"/>
                <w:sz w:val="18"/>
                <w:szCs w:val="18"/>
              </w:rPr>
            </w:pPr>
            <w:r w:rsidRPr="00AB3294">
              <w:rPr>
                <w:rFonts w:cstheme="minorHAnsi"/>
                <w:color w:val="000000"/>
                <w:sz w:val="18"/>
                <w:szCs w:val="18"/>
              </w:rPr>
              <w:t>Noga symulująca zakrzepicę żył głębokich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387B284"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single" w:sz="4" w:space="0" w:color="000000"/>
              <w:bottom w:val="single" w:sz="4" w:space="0" w:color="000000"/>
              <w:right w:val="single" w:sz="4" w:space="0" w:color="000000"/>
            </w:tcBorders>
            <w:vAlign w:val="center"/>
          </w:tcPr>
          <w:p w14:paraId="27D849B2" w14:textId="77777777" w:rsidR="00B229B1" w:rsidRPr="00AB3294" w:rsidRDefault="00B229B1">
            <w:pPr>
              <w:jc w:val="center"/>
              <w:rPr>
                <w:rFonts w:cstheme="minorHAnsi"/>
                <w:sz w:val="18"/>
                <w:szCs w:val="18"/>
              </w:rPr>
            </w:pPr>
          </w:p>
        </w:tc>
      </w:tr>
      <w:tr w:rsidR="00B229B1" w:rsidRPr="00AB3294" w14:paraId="416F94C1" w14:textId="77777777" w:rsidTr="00B229B1">
        <w:trPr>
          <w:trHeight w:val="1120"/>
        </w:trPr>
        <w:tc>
          <w:tcPr>
            <w:tcW w:w="701" w:type="dxa"/>
            <w:tcBorders>
              <w:top w:val="single" w:sz="4" w:space="0" w:color="000000"/>
              <w:left w:val="single" w:sz="4" w:space="0" w:color="000000"/>
              <w:bottom w:val="nil"/>
              <w:right w:val="single" w:sz="4" w:space="0" w:color="000000"/>
            </w:tcBorders>
            <w:hideMark/>
          </w:tcPr>
          <w:p w14:paraId="425E5952"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112.</w:t>
            </w:r>
          </w:p>
        </w:tc>
        <w:tc>
          <w:tcPr>
            <w:tcW w:w="6389" w:type="dxa"/>
            <w:tcBorders>
              <w:top w:val="single" w:sz="4" w:space="0" w:color="000000"/>
              <w:left w:val="nil"/>
              <w:bottom w:val="nil"/>
              <w:right w:val="single" w:sz="4" w:space="0" w:color="000000"/>
            </w:tcBorders>
            <w:hideMark/>
          </w:tcPr>
          <w:p w14:paraId="389588E3" w14:textId="77777777" w:rsidR="00B229B1" w:rsidRPr="00AB3294" w:rsidRDefault="00B229B1">
            <w:pPr>
              <w:spacing w:before="120" w:after="120"/>
              <w:ind w:left="47"/>
              <w:rPr>
                <w:rFonts w:cstheme="minorHAnsi"/>
                <w:sz w:val="18"/>
                <w:szCs w:val="18"/>
              </w:rPr>
            </w:pPr>
            <w:r w:rsidRPr="00AB3294">
              <w:rPr>
                <w:rFonts w:cstheme="minorHAnsi"/>
                <w:sz w:val="18"/>
                <w:szCs w:val="18"/>
              </w:rPr>
              <w:t>Zestaw pępowin:</w:t>
            </w:r>
          </w:p>
          <w:p w14:paraId="5BB14E18" w14:textId="77777777" w:rsidR="00B229B1" w:rsidRPr="00AB3294" w:rsidRDefault="00B229B1" w:rsidP="00B229B1">
            <w:pPr>
              <w:numPr>
                <w:ilvl w:val="0"/>
                <w:numId w:val="72"/>
              </w:numPr>
              <w:spacing w:before="120" w:after="0" w:line="240" w:lineRule="auto"/>
              <w:ind w:left="472"/>
              <w:rPr>
                <w:rFonts w:cstheme="minorHAnsi"/>
                <w:color w:val="000000"/>
                <w:sz w:val="18"/>
                <w:szCs w:val="18"/>
              </w:rPr>
            </w:pPr>
            <w:r w:rsidRPr="00AB3294">
              <w:rPr>
                <w:rFonts w:cstheme="minorHAnsi"/>
                <w:color w:val="000000"/>
                <w:sz w:val="18"/>
                <w:szCs w:val="18"/>
              </w:rPr>
              <w:t>kompletne pępowiny – min. 2 szt.</w:t>
            </w:r>
          </w:p>
          <w:p w14:paraId="3C0DE28F" w14:textId="77777777" w:rsidR="00B229B1" w:rsidRPr="00AB3294" w:rsidRDefault="00B229B1" w:rsidP="00B229B1">
            <w:pPr>
              <w:numPr>
                <w:ilvl w:val="0"/>
                <w:numId w:val="72"/>
              </w:numPr>
              <w:spacing w:after="120" w:line="240" w:lineRule="auto"/>
              <w:ind w:left="472"/>
              <w:rPr>
                <w:rFonts w:cstheme="minorHAnsi"/>
                <w:color w:val="000000"/>
                <w:sz w:val="18"/>
                <w:szCs w:val="18"/>
              </w:rPr>
            </w:pPr>
            <w:r w:rsidRPr="00AB3294">
              <w:rPr>
                <w:rFonts w:cstheme="minorHAnsi"/>
                <w:color w:val="000000"/>
                <w:sz w:val="18"/>
                <w:szCs w:val="18"/>
              </w:rPr>
              <w:t>przecięte pępowiny – min. 2 szt.</w:t>
            </w:r>
          </w:p>
        </w:tc>
        <w:tc>
          <w:tcPr>
            <w:tcW w:w="1701" w:type="dxa"/>
            <w:tcBorders>
              <w:top w:val="single" w:sz="4" w:space="0" w:color="000000"/>
              <w:left w:val="nil"/>
              <w:bottom w:val="nil"/>
              <w:right w:val="single" w:sz="4" w:space="0" w:color="000000"/>
            </w:tcBorders>
            <w:vAlign w:val="center"/>
            <w:hideMark/>
          </w:tcPr>
          <w:p w14:paraId="7BB95ABE"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nil"/>
              <w:right w:val="single" w:sz="4" w:space="0" w:color="000000"/>
            </w:tcBorders>
            <w:vAlign w:val="center"/>
          </w:tcPr>
          <w:p w14:paraId="10DB2037" w14:textId="77777777" w:rsidR="00B229B1" w:rsidRPr="00AB3294" w:rsidRDefault="00B229B1">
            <w:pPr>
              <w:jc w:val="center"/>
              <w:rPr>
                <w:rFonts w:cstheme="minorHAnsi"/>
                <w:sz w:val="18"/>
                <w:szCs w:val="18"/>
              </w:rPr>
            </w:pPr>
          </w:p>
        </w:tc>
      </w:tr>
      <w:tr w:rsidR="00B229B1" w:rsidRPr="00AB3294" w14:paraId="52D77418"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70AA817C"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113.</w:t>
            </w:r>
          </w:p>
        </w:tc>
        <w:tc>
          <w:tcPr>
            <w:tcW w:w="6389" w:type="dxa"/>
            <w:tcBorders>
              <w:top w:val="single" w:sz="4" w:space="0" w:color="000000"/>
              <w:left w:val="nil"/>
              <w:bottom w:val="single" w:sz="4" w:space="0" w:color="000000"/>
              <w:right w:val="single" w:sz="4" w:space="0" w:color="000000"/>
            </w:tcBorders>
            <w:hideMark/>
          </w:tcPr>
          <w:p w14:paraId="583655ED" w14:textId="77777777" w:rsidR="00B229B1" w:rsidRPr="00AB3294" w:rsidRDefault="00B229B1">
            <w:pPr>
              <w:spacing w:before="120" w:after="120"/>
              <w:rPr>
                <w:rFonts w:cstheme="minorHAnsi"/>
                <w:sz w:val="18"/>
                <w:szCs w:val="18"/>
              </w:rPr>
            </w:pPr>
            <w:r w:rsidRPr="00AB3294">
              <w:rPr>
                <w:rFonts w:cstheme="minorHAnsi"/>
                <w:sz w:val="18"/>
                <w:szCs w:val="18"/>
              </w:rPr>
              <w:t>Łożysko</w:t>
            </w:r>
          </w:p>
        </w:tc>
        <w:tc>
          <w:tcPr>
            <w:tcW w:w="1701" w:type="dxa"/>
            <w:tcBorders>
              <w:top w:val="single" w:sz="4" w:space="0" w:color="000000"/>
              <w:left w:val="nil"/>
              <w:bottom w:val="single" w:sz="4" w:space="0" w:color="000000"/>
              <w:right w:val="single" w:sz="4" w:space="0" w:color="000000"/>
            </w:tcBorders>
            <w:vAlign w:val="center"/>
            <w:hideMark/>
          </w:tcPr>
          <w:p w14:paraId="378B43E2"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74B80652" w14:textId="77777777" w:rsidR="00B229B1" w:rsidRPr="00AB3294" w:rsidRDefault="00B229B1">
            <w:pPr>
              <w:jc w:val="center"/>
              <w:rPr>
                <w:rFonts w:cstheme="minorHAnsi"/>
                <w:sz w:val="18"/>
                <w:szCs w:val="18"/>
              </w:rPr>
            </w:pPr>
          </w:p>
        </w:tc>
      </w:tr>
      <w:tr w:rsidR="00B229B1" w:rsidRPr="00AB3294" w14:paraId="2973D364"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2E8DA3BF"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114.</w:t>
            </w:r>
          </w:p>
        </w:tc>
        <w:tc>
          <w:tcPr>
            <w:tcW w:w="6389" w:type="dxa"/>
            <w:tcBorders>
              <w:top w:val="single" w:sz="4" w:space="0" w:color="000000"/>
              <w:left w:val="nil"/>
              <w:bottom w:val="single" w:sz="4" w:space="0" w:color="000000"/>
              <w:right w:val="single" w:sz="4" w:space="0" w:color="000000"/>
            </w:tcBorders>
            <w:hideMark/>
          </w:tcPr>
          <w:p w14:paraId="0ACFA6DD" w14:textId="77777777" w:rsidR="00B229B1" w:rsidRPr="00AB3294" w:rsidRDefault="00B229B1">
            <w:pPr>
              <w:spacing w:before="120" w:after="120"/>
              <w:rPr>
                <w:rFonts w:cstheme="minorHAnsi"/>
                <w:sz w:val="18"/>
                <w:szCs w:val="18"/>
              </w:rPr>
            </w:pPr>
            <w:r w:rsidRPr="00AB3294">
              <w:rPr>
                <w:rFonts w:cstheme="minorHAnsi"/>
                <w:sz w:val="18"/>
                <w:szCs w:val="18"/>
              </w:rPr>
              <w:t>Kanały rodne – min. 2 sztuk</w:t>
            </w:r>
          </w:p>
        </w:tc>
        <w:tc>
          <w:tcPr>
            <w:tcW w:w="1701" w:type="dxa"/>
            <w:tcBorders>
              <w:top w:val="single" w:sz="4" w:space="0" w:color="000000"/>
              <w:left w:val="nil"/>
              <w:bottom w:val="single" w:sz="4" w:space="0" w:color="000000"/>
              <w:right w:val="single" w:sz="4" w:space="0" w:color="000000"/>
            </w:tcBorders>
            <w:vAlign w:val="center"/>
            <w:hideMark/>
          </w:tcPr>
          <w:p w14:paraId="5B4122E8"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6CE50814" w14:textId="77777777" w:rsidR="00B229B1" w:rsidRPr="00AB3294" w:rsidRDefault="00B229B1">
            <w:pPr>
              <w:jc w:val="center"/>
              <w:rPr>
                <w:rFonts w:cstheme="minorHAnsi"/>
                <w:sz w:val="18"/>
                <w:szCs w:val="18"/>
              </w:rPr>
            </w:pPr>
          </w:p>
        </w:tc>
      </w:tr>
      <w:tr w:rsidR="00B229B1" w:rsidRPr="00AB3294" w14:paraId="333EC1E3" w14:textId="77777777" w:rsidTr="00B229B1">
        <w:trPr>
          <w:trHeight w:val="1860"/>
        </w:trPr>
        <w:tc>
          <w:tcPr>
            <w:tcW w:w="701" w:type="dxa"/>
            <w:tcBorders>
              <w:top w:val="single" w:sz="4" w:space="0" w:color="000000"/>
              <w:left w:val="single" w:sz="4" w:space="0" w:color="000000"/>
              <w:bottom w:val="nil"/>
              <w:right w:val="single" w:sz="4" w:space="0" w:color="000000"/>
            </w:tcBorders>
            <w:hideMark/>
          </w:tcPr>
          <w:p w14:paraId="5B815B00"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115.</w:t>
            </w:r>
          </w:p>
        </w:tc>
        <w:tc>
          <w:tcPr>
            <w:tcW w:w="6389" w:type="dxa"/>
            <w:tcBorders>
              <w:top w:val="single" w:sz="4" w:space="0" w:color="000000"/>
              <w:left w:val="nil"/>
              <w:bottom w:val="nil"/>
              <w:right w:val="single" w:sz="4" w:space="0" w:color="000000"/>
            </w:tcBorders>
          </w:tcPr>
          <w:p w14:paraId="0C8CE745" w14:textId="77777777" w:rsidR="00B229B1" w:rsidRPr="00AB3294" w:rsidRDefault="00B229B1">
            <w:pPr>
              <w:spacing w:before="120" w:after="120"/>
              <w:ind w:left="47"/>
              <w:rPr>
                <w:rFonts w:cstheme="minorHAnsi"/>
                <w:sz w:val="18"/>
                <w:szCs w:val="18"/>
              </w:rPr>
            </w:pPr>
            <w:r w:rsidRPr="00AB3294">
              <w:rPr>
                <w:rFonts w:cstheme="minorHAnsi"/>
                <w:sz w:val="18"/>
                <w:szCs w:val="18"/>
              </w:rPr>
              <w:t>Zestawy kroczy:</w:t>
            </w:r>
          </w:p>
          <w:p w14:paraId="1490F47F" w14:textId="77777777" w:rsidR="00B229B1" w:rsidRPr="00AB3294" w:rsidRDefault="00B229B1" w:rsidP="00B229B1">
            <w:pPr>
              <w:numPr>
                <w:ilvl w:val="0"/>
                <w:numId w:val="73"/>
              </w:numPr>
              <w:spacing w:before="120" w:after="0" w:line="240" w:lineRule="auto"/>
              <w:ind w:left="472"/>
              <w:rPr>
                <w:rFonts w:cstheme="minorHAnsi"/>
                <w:color w:val="000000"/>
                <w:sz w:val="18"/>
                <w:szCs w:val="18"/>
              </w:rPr>
            </w:pPr>
            <w:r w:rsidRPr="00AB3294">
              <w:rPr>
                <w:rFonts w:cstheme="minorHAnsi"/>
                <w:color w:val="000000"/>
                <w:sz w:val="18"/>
                <w:szCs w:val="18"/>
              </w:rPr>
              <w:t xml:space="preserve">prawidłowe krocze do symulowania krwotoków poporodowych </w:t>
            </w:r>
          </w:p>
          <w:p w14:paraId="180068FB" w14:textId="77777777" w:rsidR="00B229B1" w:rsidRPr="00AB3294" w:rsidRDefault="00B229B1" w:rsidP="00B229B1">
            <w:pPr>
              <w:numPr>
                <w:ilvl w:val="0"/>
                <w:numId w:val="73"/>
              </w:numPr>
              <w:spacing w:after="0" w:line="240" w:lineRule="auto"/>
              <w:ind w:left="472"/>
              <w:rPr>
                <w:rFonts w:cstheme="minorHAnsi"/>
                <w:color w:val="000000"/>
                <w:sz w:val="18"/>
                <w:szCs w:val="18"/>
              </w:rPr>
            </w:pPr>
            <w:r w:rsidRPr="00AB3294">
              <w:rPr>
                <w:rFonts w:cstheme="minorHAnsi"/>
                <w:color w:val="000000"/>
                <w:sz w:val="18"/>
                <w:szCs w:val="18"/>
              </w:rPr>
              <w:t xml:space="preserve">element do ćwiczeń szycia krocza w linii środkowej </w:t>
            </w:r>
          </w:p>
          <w:p w14:paraId="62C82B8A" w14:textId="77777777" w:rsidR="00B229B1" w:rsidRPr="00AB3294" w:rsidRDefault="00B229B1" w:rsidP="00B229B1">
            <w:pPr>
              <w:numPr>
                <w:ilvl w:val="0"/>
                <w:numId w:val="73"/>
              </w:numPr>
              <w:spacing w:after="0" w:line="240" w:lineRule="auto"/>
              <w:ind w:left="472"/>
              <w:rPr>
                <w:rFonts w:cstheme="minorHAnsi"/>
                <w:color w:val="000000"/>
                <w:sz w:val="18"/>
                <w:szCs w:val="18"/>
              </w:rPr>
            </w:pPr>
            <w:r w:rsidRPr="00AB3294">
              <w:rPr>
                <w:rFonts w:cstheme="minorHAnsi"/>
                <w:color w:val="000000"/>
                <w:sz w:val="18"/>
                <w:szCs w:val="18"/>
              </w:rPr>
              <w:t xml:space="preserve">element do ćwiczeń szycia krocza w linii środkowo-bocznej </w:t>
            </w:r>
          </w:p>
          <w:p w14:paraId="343B3C7A" w14:textId="77777777" w:rsidR="00B229B1" w:rsidRPr="00AB3294" w:rsidRDefault="00B229B1" w:rsidP="00B229B1">
            <w:pPr>
              <w:numPr>
                <w:ilvl w:val="0"/>
                <w:numId w:val="73"/>
              </w:numPr>
              <w:spacing w:after="120" w:line="240" w:lineRule="auto"/>
              <w:ind w:left="472"/>
              <w:rPr>
                <w:rFonts w:cstheme="minorHAnsi"/>
                <w:color w:val="000000"/>
                <w:sz w:val="18"/>
                <w:szCs w:val="18"/>
              </w:rPr>
            </w:pPr>
            <w:r w:rsidRPr="00AB3294">
              <w:rPr>
                <w:rFonts w:cstheme="minorHAnsi"/>
                <w:color w:val="000000"/>
                <w:sz w:val="18"/>
                <w:szCs w:val="18"/>
              </w:rPr>
              <w:t xml:space="preserve">element do ćwiczeń szycia krocza 4 stopnia </w:t>
            </w:r>
          </w:p>
          <w:p w14:paraId="5F8BEB03" w14:textId="77777777" w:rsidR="00B229B1" w:rsidRPr="00AB3294" w:rsidRDefault="00B229B1">
            <w:pPr>
              <w:spacing w:before="120" w:after="120"/>
              <w:ind w:left="112"/>
              <w:rPr>
                <w:rFonts w:cstheme="minorHAnsi"/>
                <w:sz w:val="18"/>
                <w:szCs w:val="18"/>
              </w:rPr>
            </w:pPr>
          </w:p>
        </w:tc>
        <w:tc>
          <w:tcPr>
            <w:tcW w:w="1701" w:type="dxa"/>
            <w:tcBorders>
              <w:top w:val="single" w:sz="4" w:space="0" w:color="000000"/>
              <w:left w:val="nil"/>
              <w:bottom w:val="nil"/>
              <w:right w:val="single" w:sz="4" w:space="0" w:color="000000"/>
            </w:tcBorders>
            <w:vAlign w:val="center"/>
            <w:hideMark/>
          </w:tcPr>
          <w:p w14:paraId="15C3B200"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nil"/>
              <w:right w:val="single" w:sz="4" w:space="0" w:color="000000"/>
            </w:tcBorders>
            <w:vAlign w:val="center"/>
          </w:tcPr>
          <w:p w14:paraId="0F9070A9" w14:textId="77777777" w:rsidR="00B229B1" w:rsidRPr="00AB3294" w:rsidRDefault="00B229B1">
            <w:pPr>
              <w:jc w:val="center"/>
              <w:rPr>
                <w:rFonts w:cstheme="minorHAnsi"/>
                <w:sz w:val="18"/>
                <w:szCs w:val="18"/>
              </w:rPr>
            </w:pPr>
          </w:p>
        </w:tc>
      </w:tr>
      <w:tr w:rsidR="00B229B1" w:rsidRPr="00AB3294" w14:paraId="5A045092"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09A0E7AD"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116.</w:t>
            </w:r>
          </w:p>
        </w:tc>
        <w:tc>
          <w:tcPr>
            <w:tcW w:w="6389" w:type="dxa"/>
            <w:tcBorders>
              <w:top w:val="single" w:sz="4" w:space="0" w:color="000000"/>
              <w:left w:val="nil"/>
              <w:bottom w:val="single" w:sz="4" w:space="0" w:color="000000"/>
              <w:right w:val="single" w:sz="4" w:space="0" w:color="000000"/>
            </w:tcBorders>
            <w:hideMark/>
          </w:tcPr>
          <w:p w14:paraId="7CE492E3" w14:textId="77777777" w:rsidR="00B229B1" w:rsidRPr="00AB3294" w:rsidRDefault="00B229B1">
            <w:pPr>
              <w:spacing w:before="120" w:after="120"/>
              <w:ind w:left="47"/>
              <w:rPr>
                <w:rFonts w:cstheme="minorHAnsi"/>
                <w:sz w:val="18"/>
                <w:szCs w:val="18"/>
              </w:rPr>
            </w:pPr>
            <w:r w:rsidRPr="00AB3294">
              <w:rPr>
                <w:rFonts w:cstheme="minorHAnsi"/>
                <w:sz w:val="18"/>
                <w:szCs w:val="18"/>
              </w:rPr>
              <w:t xml:space="preserve">Szyjki macicy – min. 1 szt. </w:t>
            </w:r>
          </w:p>
        </w:tc>
        <w:tc>
          <w:tcPr>
            <w:tcW w:w="1701" w:type="dxa"/>
            <w:tcBorders>
              <w:top w:val="single" w:sz="4" w:space="0" w:color="000000"/>
              <w:left w:val="nil"/>
              <w:bottom w:val="single" w:sz="4" w:space="0" w:color="000000"/>
              <w:right w:val="single" w:sz="4" w:space="0" w:color="000000"/>
            </w:tcBorders>
            <w:vAlign w:val="center"/>
            <w:hideMark/>
          </w:tcPr>
          <w:p w14:paraId="67E413C3"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33D6FF13" w14:textId="77777777" w:rsidR="00B229B1" w:rsidRPr="00AB3294" w:rsidRDefault="00B229B1">
            <w:pPr>
              <w:jc w:val="center"/>
              <w:rPr>
                <w:rFonts w:cstheme="minorHAnsi"/>
                <w:sz w:val="18"/>
                <w:szCs w:val="18"/>
              </w:rPr>
            </w:pPr>
          </w:p>
        </w:tc>
      </w:tr>
      <w:tr w:rsidR="00B229B1" w:rsidRPr="00AB3294" w14:paraId="63EAD55B"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7293D49E"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117.</w:t>
            </w:r>
          </w:p>
        </w:tc>
        <w:tc>
          <w:tcPr>
            <w:tcW w:w="6389" w:type="dxa"/>
            <w:tcBorders>
              <w:top w:val="single" w:sz="4" w:space="0" w:color="000000"/>
              <w:left w:val="nil"/>
              <w:bottom w:val="single" w:sz="4" w:space="0" w:color="000000"/>
              <w:right w:val="single" w:sz="4" w:space="0" w:color="000000"/>
            </w:tcBorders>
            <w:hideMark/>
          </w:tcPr>
          <w:p w14:paraId="2C509A99" w14:textId="77777777" w:rsidR="00B229B1" w:rsidRPr="00AB3294" w:rsidRDefault="00B229B1">
            <w:pPr>
              <w:spacing w:before="120" w:after="120"/>
              <w:ind w:left="47"/>
              <w:rPr>
                <w:rFonts w:cstheme="minorHAnsi"/>
                <w:sz w:val="18"/>
                <w:szCs w:val="18"/>
              </w:rPr>
            </w:pPr>
            <w:r w:rsidRPr="00AB3294">
              <w:rPr>
                <w:rFonts w:cstheme="minorHAnsi"/>
                <w:sz w:val="18"/>
                <w:szCs w:val="18"/>
              </w:rPr>
              <w:t>Mineralny lubrykant – min. 1 L</w:t>
            </w:r>
          </w:p>
        </w:tc>
        <w:tc>
          <w:tcPr>
            <w:tcW w:w="1701" w:type="dxa"/>
            <w:tcBorders>
              <w:top w:val="single" w:sz="4" w:space="0" w:color="000000"/>
              <w:left w:val="nil"/>
              <w:bottom w:val="single" w:sz="4" w:space="0" w:color="000000"/>
              <w:right w:val="single" w:sz="4" w:space="0" w:color="000000"/>
            </w:tcBorders>
            <w:vAlign w:val="center"/>
            <w:hideMark/>
          </w:tcPr>
          <w:p w14:paraId="2B47BA52"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79C3B45A" w14:textId="77777777" w:rsidR="00B229B1" w:rsidRPr="00AB3294" w:rsidRDefault="00B229B1">
            <w:pPr>
              <w:jc w:val="center"/>
              <w:rPr>
                <w:rFonts w:cstheme="minorHAnsi"/>
                <w:sz w:val="18"/>
                <w:szCs w:val="18"/>
              </w:rPr>
            </w:pPr>
          </w:p>
        </w:tc>
      </w:tr>
      <w:tr w:rsidR="00B229B1" w:rsidRPr="00AB3294" w14:paraId="1667A9B7" w14:textId="77777777" w:rsidTr="00B229B1">
        <w:trPr>
          <w:trHeight w:val="420"/>
        </w:trPr>
        <w:tc>
          <w:tcPr>
            <w:tcW w:w="701" w:type="dxa"/>
            <w:tcBorders>
              <w:top w:val="single" w:sz="4" w:space="0" w:color="000000"/>
              <w:left w:val="single" w:sz="4" w:space="0" w:color="000000"/>
              <w:bottom w:val="single" w:sz="4" w:space="0" w:color="000000"/>
              <w:right w:val="single" w:sz="4" w:space="0" w:color="000000"/>
            </w:tcBorders>
            <w:hideMark/>
          </w:tcPr>
          <w:p w14:paraId="4307FD38" w14:textId="77777777" w:rsidR="00B229B1" w:rsidRPr="00AB3294" w:rsidRDefault="00B229B1">
            <w:pPr>
              <w:tabs>
                <w:tab w:val="left" w:pos="376"/>
              </w:tabs>
              <w:jc w:val="center"/>
              <w:rPr>
                <w:rFonts w:cstheme="minorHAnsi"/>
                <w:color w:val="000000"/>
                <w:sz w:val="18"/>
                <w:szCs w:val="18"/>
              </w:rPr>
            </w:pPr>
            <w:r w:rsidRPr="00AB3294">
              <w:rPr>
                <w:rFonts w:cstheme="minorHAnsi"/>
                <w:color w:val="000000"/>
                <w:sz w:val="18"/>
                <w:szCs w:val="18"/>
              </w:rPr>
              <w:t>118.</w:t>
            </w:r>
          </w:p>
        </w:tc>
        <w:tc>
          <w:tcPr>
            <w:tcW w:w="6389" w:type="dxa"/>
            <w:tcBorders>
              <w:top w:val="single" w:sz="4" w:space="0" w:color="000000"/>
              <w:left w:val="nil"/>
              <w:bottom w:val="single" w:sz="4" w:space="0" w:color="000000"/>
              <w:right w:val="single" w:sz="4" w:space="0" w:color="000000"/>
            </w:tcBorders>
            <w:hideMark/>
          </w:tcPr>
          <w:p w14:paraId="248A1C2C" w14:textId="77777777" w:rsidR="00B229B1" w:rsidRPr="00AB3294" w:rsidRDefault="00B229B1">
            <w:pPr>
              <w:spacing w:before="120" w:after="120"/>
              <w:ind w:left="355" w:hanging="283"/>
              <w:rPr>
                <w:rFonts w:cstheme="minorHAnsi"/>
                <w:sz w:val="18"/>
                <w:szCs w:val="18"/>
              </w:rPr>
            </w:pPr>
            <w:r w:rsidRPr="00AB3294">
              <w:rPr>
                <w:rFonts w:cstheme="minorHAnsi"/>
                <w:sz w:val="18"/>
                <w:szCs w:val="18"/>
              </w:rPr>
              <w:t>Preparat w ilości wystarczającej na sporządzenie min. 20 litrów sztucznej krwi.</w:t>
            </w:r>
          </w:p>
        </w:tc>
        <w:tc>
          <w:tcPr>
            <w:tcW w:w="1701" w:type="dxa"/>
            <w:tcBorders>
              <w:top w:val="single" w:sz="4" w:space="0" w:color="000000"/>
              <w:left w:val="nil"/>
              <w:bottom w:val="single" w:sz="4" w:space="0" w:color="000000"/>
              <w:right w:val="single" w:sz="4" w:space="0" w:color="000000"/>
            </w:tcBorders>
            <w:vAlign w:val="center"/>
            <w:hideMark/>
          </w:tcPr>
          <w:p w14:paraId="61677AC1" w14:textId="77777777" w:rsidR="00B229B1" w:rsidRPr="00AB3294" w:rsidRDefault="00B229B1">
            <w:pPr>
              <w:jc w:val="center"/>
              <w:rPr>
                <w:rFonts w:cstheme="minorHAnsi"/>
                <w:sz w:val="18"/>
                <w:szCs w:val="18"/>
              </w:rPr>
            </w:pPr>
            <w:r w:rsidRPr="00AB3294">
              <w:rPr>
                <w:rFonts w:cstheme="minorHAnsi"/>
                <w:sz w:val="18"/>
                <w:szCs w:val="18"/>
              </w:rPr>
              <w:t>TAK</w:t>
            </w:r>
          </w:p>
        </w:tc>
        <w:tc>
          <w:tcPr>
            <w:tcW w:w="1841" w:type="dxa"/>
            <w:tcBorders>
              <w:top w:val="single" w:sz="4" w:space="0" w:color="000000"/>
              <w:left w:val="nil"/>
              <w:bottom w:val="single" w:sz="4" w:space="0" w:color="000000"/>
              <w:right w:val="single" w:sz="4" w:space="0" w:color="000000"/>
            </w:tcBorders>
            <w:vAlign w:val="center"/>
          </w:tcPr>
          <w:p w14:paraId="59DD35D9" w14:textId="77777777" w:rsidR="00B229B1" w:rsidRPr="00AB3294" w:rsidRDefault="00B229B1">
            <w:pPr>
              <w:jc w:val="center"/>
              <w:rPr>
                <w:rFonts w:cstheme="minorHAnsi"/>
                <w:sz w:val="18"/>
                <w:szCs w:val="18"/>
              </w:rPr>
            </w:pPr>
          </w:p>
        </w:tc>
      </w:tr>
    </w:tbl>
    <w:p w14:paraId="21E689D4" w14:textId="77777777" w:rsidR="00B229B1" w:rsidRPr="00AB3294" w:rsidRDefault="00B229B1" w:rsidP="00B229B1">
      <w:pPr>
        <w:rPr>
          <w:rFonts w:cstheme="minorHAnsi"/>
          <w:sz w:val="18"/>
          <w:szCs w:val="18"/>
        </w:rPr>
      </w:pPr>
    </w:p>
    <w:p w14:paraId="43D6B303" w14:textId="28397870" w:rsidR="00B229B1" w:rsidRPr="00107F5B" w:rsidRDefault="00B229B1" w:rsidP="00107F5B">
      <w:pPr>
        <w:pStyle w:val="Akapitzlist"/>
        <w:numPr>
          <w:ilvl w:val="0"/>
          <w:numId w:val="183"/>
        </w:numPr>
        <w:rPr>
          <w:rFonts w:cstheme="minorHAnsi"/>
          <w:b/>
          <w:sz w:val="28"/>
          <w:szCs w:val="28"/>
        </w:rPr>
      </w:pPr>
      <w:r w:rsidRPr="00107F5B">
        <w:rPr>
          <w:rFonts w:cstheme="minorHAnsi"/>
          <w:b/>
          <w:sz w:val="28"/>
          <w:szCs w:val="28"/>
        </w:rPr>
        <w:lastRenderedPageBreak/>
        <w:t>Symulato</w:t>
      </w:r>
      <w:r w:rsidR="00107F5B">
        <w:rPr>
          <w:rFonts w:cstheme="minorHAnsi"/>
          <w:b/>
          <w:sz w:val="28"/>
          <w:szCs w:val="28"/>
        </w:rPr>
        <w:t>r</w:t>
      </w:r>
      <w:r w:rsidRPr="00107F5B">
        <w:rPr>
          <w:rFonts w:cstheme="minorHAnsi"/>
          <w:b/>
          <w:sz w:val="28"/>
          <w:szCs w:val="28"/>
        </w:rPr>
        <w:t xml:space="preserve"> wirtualnej rzeczywistości do operacji laparoskopowych</w:t>
      </w:r>
    </w:p>
    <w:p w14:paraId="00DFF780" w14:textId="77777777" w:rsidR="00B229B1" w:rsidRPr="00AB3294" w:rsidRDefault="00B229B1" w:rsidP="00B229B1">
      <w:pPr>
        <w:pStyle w:val="Akapitzlist"/>
        <w:rPr>
          <w:rFonts w:cstheme="minorHAnsi"/>
          <w:sz w:val="18"/>
          <w:szCs w:val="18"/>
        </w:rPr>
      </w:pPr>
    </w:p>
    <w:p w14:paraId="55A81F2C" w14:textId="77777777" w:rsidR="00B229B1" w:rsidRPr="00AB3294" w:rsidRDefault="00B229B1" w:rsidP="00B229B1">
      <w:pPr>
        <w:spacing w:before="1"/>
        <w:jc w:val="center"/>
        <w:rPr>
          <w:rFonts w:cstheme="minorHAnsi"/>
          <w:b/>
          <w:sz w:val="18"/>
          <w:szCs w:val="18"/>
        </w:rPr>
      </w:pPr>
      <w:r w:rsidRPr="00AB3294">
        <w:rPr>
          <w:rFonts w:cstheme="minorHAnsi"/>
          <w:b/>
          <w:spacing w:val="-2"/>
          <w:sz w:val="18"/>
          <w:szCs w:val="18"/>
        </w:rPr>
        <w:t>Zaawansowany</w:t>
      </w:r>
      <w:r w:rsidRPr="00AB3294">
        <w:rPr>
          <w:rFonts w:cstheme="minorHAnsi"/>
          <w:b/>
          <w:sz w:val="18"/>
          <w:szCs w:val="18"/>
        </w:rPr>
        <w:t xml:space="preserve"> laparoskopowy </w:t>
      </w:r>
      <w:r w:rsidRPr="00AB3294">
        <w:rPr>
          <w:rFonts w:cstheme="minorHAnsi"/>
          <w:b/>
          <w:spacing w:val="-2"/>
          <w:sz w:val="18"/>
          <w:szCs w:val="18"/>
        </w:rPr>
        <w:t>symulator</w:t>
      </w:r>
      <w:r w:rsidRPr="00AB3294">
        <w:rPr>
          <w:rFonts w:cstheme="minorHAnsi"/>
          <w:b/>
          <w:spacing w:val="-12"/>
          <w:sz w:val="18"/>
          <w:szCs w:val="18"/>
        </w:rPr>
        <w:t xml:space="preserve"> </w:t>
      </w:r>
      <w:r w:rsidRPr="00AB3294">
        <w:rPr>
          <w:rFonts w:cstheme="minorHAnsi"/>
          <w:b/>
          <w:spacing w:val="-2"/>
          <w:sz w:val="18"/>
          <w:szCs w:val="18"/>
        </w:rPr>
        <w:t>wirtualny</w:t>
      </w:r>
    </w:p>
    <w:p w14:paraId="2DC0AB62" w14:textId="77777777" w:rsidR="00B229B1" w:rsidRPr="00AB3294" w:rsidRDefault="00B229B1" w:rsidP="00B229B1">
      <w:pPr>
        <w:pStyle w:val="Tekstpodstawowy"/>
        <w:rPr>
          <w:rFonts w:asciiTheme="minorHAnsi" w:hAnsiTheme="minorHAnsi" w:cstheme="minorHAnsi"/>
          <w:b/>
          <w:sz w:val="18"/>
          <w:szCs w:val="18"/>
        </w:rPr>
      </w:pPr>
    </w:p>
    <w:p w14:paraId="537BA49E" w14:textId="77777777" w:rsidR="00B229B1" w:rsidRPr="00AB3294" w:rsidRDefault="00B229B1" w:rsidP="00B229B1">
      <w:pPr>
        <w:pStyle w:val="Tekstpodstawowy"/>
        <w:spacing w:before="6"/>
        <w:rPr>
          <w:rFonts w:asciiTheme="minorHAnsi" w:hAnsiTheme="minorHAnsi" w:cstheme="minorHAnsi"/>
          <w:b/>
          <w:sz w:val="18"/>
          <w:szCs w:val="18"/>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6"/>
        <w:gridCol w:w="4128"/>
        <w:gridCol w:w="2653"/>
        <w:gridCol w:w="2513"/>
      </w:tblGrid>
      <w:tr w:rsidR="00B229B1" w:rsidRPr="00AB3294" w14:paraId="37F88D64" w14:textId="77777777" w:rsidTr="00C473D4">
        <w:trPr>
          <w:trHeight w:val="369"/>
        </w:trPr>
        <w:tc>
          <w:tcPr>
            <w:tcW w:w="306" w:type="pct"/>
            <w:tcBorders>
              <w:top w:val="single" w:sz="4" w:space="0" w:color="000000"/>
              <w:left w:val="single" w:sz="4" w:space="0" w:color="000000"/>
              <w:bottom w:val="single" w:sz="4" w:space="0" w:color="000000"/>
              <w:right w:val="single" w:sz="4" w:space="0" w:color="000000"/>
            </w:tcBorders>
            <w:hideMark/>
          </w:tcPr>
          <w:p w14:paraId="49672F51" w14:textId="77777777" w:rsidR="00B229B1" w:rsidRPr="00AB3294" w:rsidRDefault="00B229B1" w:rsidP="00C473D4">
            <w:pPr>
              <w:pStyle w:val="TableParagraph"/>
              <w:spacing w:before="13"/>
              <w:ind w:left="112"/>
              <w:rPr>
                <w:rFonts w:asciiTheme="minorHAnsi" w:hAnsiTheme="minorHAnsi" w:cstheme="minorHAnsi"/>
                <w:b/>
                <w:sz w:val="18"/>
                <w:szCs w:val="18"/>
                <w:lang w:val="pl-PL"/>
              </w:rPr>
            </w:pPr>
            <w:r w:rsidRPr="00AB3294">
              <w:rPr>
                <w:rFonts w:asciiTheme="minorHAnsi" w:hAnsiTheme="minorHAnsi" w:cstheme="minorHAnsi"/>
                <w:b/>
                <w:spacing w:val="-10"/>
                <w:sz w:val="18"/>
                <w:szCs w:val="18"/>
                <w:lang w:val="pl-PL"/>
              </w:rPr>
              <w:t>1</w:t>
            </w:r>
          </w:p>
        </w:tc>
        <w:tc>
          <w:tcPr>
            <w:tcW w:w="2085" w:type="pct"/>
            <w:tcBorders>
              <w:top w:val="single" w:sz="4" w:space="0" w:color="000000"/>
              <w:left w:val="single" w:sz="4" w:space="0" w:color="000000"/>
              <w:bottom w:val="single" w:sz="4" w:space="0" w:color="000000"/>
              <w:right w:val="single" w:sz="4" w:space="0" w:color="000000"/>
            </w:tcBorders>
            <w:hideMark/>
          </w:tcPr>
          <w:p w14:paraId="168F222D" w14:textId="77777777" w:rsidR="00B229B1" w:rsidRPr="00AB3294" w:rsidRDefault="00B229B1" w:rsidP="00C473D4">
            <w:pPr>
              <w:pStyle w:val="TableParagraph"/>
              <w:spacing w:before="13"/>
              <w:ind w:left="112"/>
              <w:rPr>
                <w:rFonts w:asciiTheme="minorHAnsi" w:hAnsiTheme="minorHAnsi" w:cstheme="minorHAnsi"/>
                <w:b/>
                <w:sz w:val="18"/>
                <w:szCs w:val="18"/>
                <w:lang w:val="pl-PL"/>
              </w:rPr>
            </w:pPr>
            <w:r w:rsidRPr="00AB3294">
              <w:rPr>
                <w:rFonts w:asciiTheme="minorHAnsi" w:hAnsiTheme="minorHAnsi" w:cstheme="minorHAnsi"/>
                <w:b/>
                <w:spacing w:val="-10"/>
                <w:sz w:val="18"/>
                <w:szCs w:val="18"/>
                <w:lang w:val="pl-PL"/>
              </w:rPr>
              <w:t>2</w:t>
            </w:r>
          </w:p>
        </w:tc>
        <w:tc>
          <w:tcPr>
            <w:tcW w:w="1340" w:type="pct"/>
            <w:tcBorders>
              <w:top w:val="single" w:sz="4" w:space="0" w:color="000000"/>
              <w:left w:val="single" w:sz="4" w:space="0" w:color="000000"/>
              <w:bottom w:val="single" w:sz="4" w:space="0" w:color="000000"/>
              <w:right w:val="single" w:sz="4" w:space="0" w:color="000000"/>
            </w:tcBorders>
            <w:hideMark/>
          </w:tcPr>
          <w:p w14:paraId="0C1ED378" w14:textId="77777777" w:rsidR="00B229B1" w:rsidRPr="00AB3294" w:rsidRDefault="00B229B1" w:rsidP="00C473D4">
            <w:pPr>
              <w:pStyle w:val="TableParagraph"/>
              <w:spacing w:before="13"/>
              <w:ind w:left="113"/>
              <w:rPr>
                <w:rFonts w:asciiTheme="minorHAnsi" w:hAnsiTheme="minorHAnsi" w:cstheme="minorHAnsi"/>
                <w:b/>
                <w:sz w:val="18"/>
                <w:szCs w:val="18"/>
                <w:lang w:val="pl-PL"/>
              </w:rPr>
            </w:pPr>
            <w:r w:rsidRPr="00AB3294">
              <w:rPr>
                <w:rFonts w:asciiTheme="minorHAnsi" w:hAnsiTheme="minorHAnsi" w:cstheme="minorHAnsi"/>
                <w:b/>
                <w:spacing w:val="-10"/>
                <w:sz w:val="18"/>
                <w:szCs w:val="18"/>
                <w:lang w:val="pl-PL"/>
              </w:rPr>
              <w:t>3</w:t>
            </w:r>
          </w:p>
        </w:tc>
        <w:tc>
          <w:tcPr>
            <w:tcW w:w="1269" w:type="pct"/>
            <w:tcBorders>
              <w:top w:val="single" w:sz="4" w:space="0" w:color="000000"/>
              <w:left w:val="single" w:sz="4" w:space="0" w:color="000000"/>
              <w:bottom w:val="single" w:sz="4" w:space="0" w:color="000000"/>
              <w:right w:val="single" w:sz="4" w:space="0" w:color="000000"/>
            </w:tcBorders>
            <w:hideMark/>
          </w:tcPr>
          <w:p w14:paraId="15A36223" w14:textId="77777777" w:rsidR="00B229B1" w:rsidRPr="00AB3294" w:rsidRDefault="00B229B1" w:rsidP="00C473D4">
            <w:pPr>
              <w:pStyle w:val="TableParagraph"/>
              <w:spacing w:before="13"/>
              <w:ind w:left="111"/>
              <w:rPr>
                <w:rFonts w:asciiTheme="minorHAnsi" w:hAnsiTheme="minorHAnsi" w:cstheme="minorHAnsi"/>
                <w:b/>
                <w:sz w:val="18"/>
                <w:szCs w:val="18"/>
                <w:lang w:val="pl-PL"/>
              </w:rPr>
            </w:pPr>
            <w:r w:rsidRPr="00AB3294">
              <w:rPr>
                <w:rFonts w:asciiTheme="minorHAnsi" w:hAnsiTheme="minorHAnsi" w:cstheme="minorHAnsi"/>
                <w:b/>
                <w:spacing w:val="-10"/>
                <w:sz w:val="18"/>
                <w:szCs w:val="18"/>
                <w:lang w:val="pl-PL"/>
              </w:rPr>
              <w:t>4</w:t>
            </w:r>
          </w:p>
        </w:tc>
      </w:tr>
      <w:tr w:rsidR="00B229B1" w:rsidRPr="00AB3294" w14:paraId="27C18BA7" w14:textId="77777777" w:rsidTr="00C473D4">
        <w:trPr>
          <w:trHeight w:val="1134"/>
        </w:trPr>
        <w:tc>
          <w:tcPr>
            <w:tcW w:w="306" w:type="pct"/>
            <w:tcBorders>
              <w:top w:val="single" w:sz="4" w:space="0" w:color="000000"/>
              <w:left w:val="single" w:sz="4" w:space="0" w:color="000000"/>
              <w:bottom w:val="single" w:sz="4" w:space="0" w:color="000000"/>
              <w:right w:val="single" w:sz="4" w:space="0" w:color="000000"/>
            </w:tcBorders>
            <w:hideMark/>
          </w:tcPr>
          <w:p w14:paraId="55550367" w14:textId="77777777" w:rsidR="00B229B1" w:rsidRPr="00AB3294" w:rsidRDefault="00B229B1" w:rsidP="00C473D4">
            <w:pPr>
              <w:pStyle w:val="TableParagraph"/>
              <w:spacing w:before="13"/>
              <w:ind w:left="112"/>
              <w:rPr>
                <w:rFonts w:asciiTheme="minorHAnsi" w:hAnsiTheme="minorHAnsi" w:cstheme="minorHAnsi"/>
                <w:b/>
                <w:sz w:val="18"/>
                <w:szCs w:val="18"/>
                <w:lang w:val="pl-PL"/>
              </w:rPr>
            </w:pPr>
            <w:r w:rsidRPr="00AB3294">
              <w:rPr>
                <w:rFonts w:asciiTheme="minorHAnsi" w:hAnsiTheme="minorHAnsi" w:cstheme="minorHAnsi"/>
                <w:b/>
                <w:spacing w:val="-4"/>
                <w:sz w:val="18"/>
                <w:szCs w:val="18"/>
                <w:lang w:val="pl-PL"/>
              </w:rPr>
              <w:t>L.P.</w:t>
            </w:r>
          </w:p>
        </w:tc>
        <w:tc>
          <w:tcPr>
            <w:tcW w:w="2085" w:type="pct"/>
            <w:tcBorders>
              <w:top w:val="single" w:sz="4" w:space="0" w:color="000000"/>
              <w:left w:val="single" w:sz="4" w:space="0" w:color="000000"/>
              <w:bottom w:val="single" w:sz="4" w:space="0" w:color="000000"/>
              <w:right w:val="single" w:sz="4" w:space="0" w:color="000000"/>
            </w:tcBorders>
            <w:hideMark/>
          </w:tcPr>
          <w:p w14:paraId="39706A99" w14:textId="77777777" w:rsidR="00B229B1" w:rsidRPr="00AB3294" w:rsidRDefault="00B229B1" w:rsidP="00C473D4">
            <w:pPr>
              <w:pStyle w:val="TableParagraph"/>
              <w:spacing w:before="13"/>
              <w:ind w:left="112"/>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Szczegółowy</w:t>
            </w:r>
            <w:r w:rsidRPr="00AB3294">
              <w:rPr>
                <w:rFonts w:asciiTheme="minorHAnsi" w:hAnsiTheme="minorHAnsi" w:cstheme="minorHAnsi"/>
                <w:b/>
                <w:spacing w:val="29"/>
                <w:sz w:val="18"/>
                <w:szCs w:val="18"/>
                <w:lang w:val="pl-PL"/>
              </w:rPr>
              <w:t xml:space="preserve"> </w:t>
            </w:r>
            <w:r w:rsidRPr="00AB3294">
              <w:rPr>
                <w:rFonts w:asciiTheme="minorHAnsi" w:hAnsiTheme="minorHAnsi" w:cstheme="minorHAnsi"/>
                <w:b/>
                <w:spacing w:val="-4"/>
                <w:sz w:val="18"/>
                <w:szCs w:val="18"/>
                <w:lang w:val="pl-PL"/>
              </w:rPr>
              <w:t>opis</w:t>
            </w:r>
          </w:p>
        </w:tc>
        <w:tc>
          <w:tcPr>
            <w:tcW w:w="1340" w:type="pct"/>
            <w:tcBorders>
              <w:top w:val="single" w:sz="4" w:space="0" w:color="000000"/>
              <w:left w:val="single" w:sz="4" w:space="0" w:color="000000"/>
              <w:bottom w:val="single" w:sz="4" w:space="0" w:color="000000"/>
              <w:right w:val="single" w:sz="4" w:space="0" w:color="000000"/>
            </w:tcBorders>
            <w:hideMark/>
          </w:tcPr>
          <w:p w14:paraId="28B643CE" w14:textId="77777777" w:rsidR="00B229B1" w:rsidRPr="00AB3294" w:rsidRDefault="00B229B1" w:rsidP="00C473D4">
            <w:pPr>
              <w:pStyle w:val="TableParagraph"/>
              <w:spacing w:before="13" w:line="259" w:lineRule="auto"/>
              <w:ind w:left="113" w:right="477"/>
              <w:rPr>
                <w:rFonts w:asciiTheme="minorHAnsi" w:hAnsiTheme="minorHAnsi" w:cstheme="minorHAnsi"/>
                <w:b/>
                <w:sz w:val="18"/>
                <w:szCs w:val="18"/>
                <w:lang w:val="pl-PL"/>
              </w:rPr>
            </w:pPr>
            <w:r w:rsidRPr="00AB3294">
              <w:rPr>
                <w:rFonts w:asciiTheme="minorHAnsi" w:hAnsiTheme="minorHAnsi" w:cstheme="minorHAnsi"/>
                <w:b/>
                <w:spacing w:val="-6"/>
                <w:sz w:val="18"/>
                <w:szCs w:val="18"/>
                <w:lang w:val="pl-PL"/>
              </w:rPr>
              <w:t>Wymagania</w:t>
            </w:r>
            <w:r w:rsidRPr="00AB3294">
              <w:rPr>
                <w:rFonts w:asciiTheme="minorHAnsi" w:hAnsiTheme="minorHAnsi" w:cstheme="minorHAnsi"/>
                <w:b/>
                <w:spacing w:val="-9"/>
                <w:sz w:val="18"/>
                <w:szCs w:val="18"/>
                <w:lang w:val="pl-PL"/>
              </w:rPr>
              <w:t xml:space="preserve"> </w:t>
            </w:r>
            <w:r w:rsidRPr="00AB3294">
              <w:rPr>
                <w:rFonts w:asciiTheme="minorHAnsi" w:hAnsiTheme="minorHAnsi" w:cstheme="minorHAnsi"/>
                <w:b/>
                <w:spacing w:val="-6"/>
                <w:sz w:val="18"/>
                <w:szCs w:val="18"/>
                <w:lang w:val="pl-PL"/>
              </w:rPr>
              <w:t xml:space="preserve">minimalne i </w:t>
            </w:r>
            <w:r w:rsidRPr="00AB3294">
              <w:rPr>
                <w:rFonts w:asciiTheme="minorHAnsi" w:hAnsiTheme="minorHAnsi" w:cstheme="minorHAnsi"/>
                <w:b/>
                <w:sz w:val="18"/>
                <w:szCs w:val="18"/>
                <w:lang w:val="pl-PL"/>
              </w:rPr>
              <w:t>ocena punktowa</w:t>
            </w:r>
          </w:p>
        </w:tc>
        <w:tc>
          <w:tcPr>
            <w:tcW w:w="1269" w:type="pct"/>
            <w:tcBorders>
              <w:top w:val="single" w:sz="4" w:space="0" w:color="000000"/>
              <w:left w:val="single" w:sz="4" w:space="0" w:color="000000"/>
              <w:bottom w:val="single" w:sz="4" w:space="0" w:color="000000"/>
              <w:right w:val="single" w:sz="4" w:space="0" w:color="000000"/>
            </w:tcBorders>
            <w:hideMark/>
          </w:tcPr>
          <w:p w14:paraId="7353EF9A" w14:textId="77777777" w:rsidR="00B229B1" w:rsidRPr="00AB3294" w:rsidRDefault="00B229B1" w:rsidP="00C473D4">
            <w:pPr>
              <w:pStyle w:val="TableParagraph"/>
              <w:spacing w:before="13" w:line="259" w:lineRule="auto"/>
              <w:ind w:left="111"/>
              <w:rPr>
                <w:rFonts w:asciiTheme="minorHAnsi" w:hAnsiTheme="minorHAnsi" w:cstheme="minorHAnsi"/>
                <w:b/>
                <w:sz w:val="18"/>
                <w:szCs w:val="18"/>
                <w:lang w:val="pl-PL"/>
              </w:rPr>
            </w:pPr>
            <w:r w:rsidRPr="00AB3294">
              <w:rPr>
                <w:rFonts w:asciiTheme="minorHAnsi" w:hAnsiTheme="minorHAnsi" w:cstheme="minorHAnsi"/>
                <w:b/>
                <w:sz w:val="18"/>
                <w:szCs w:val="18"/>
                <w:lang w:val="pl-PL"/>
              </w:rPr>
              <w:t>Wyposażenie oferowane przez Wykonawcę oraz parametry</w:t>
            </w:r>
            <w:r w:rsidRPr="00AB3294">
              <w:rPr>
                <w:rFonts w:asciiTheme="minorHAnsi" w:hAnsiTheme="minorHAnsi" w:cstheme="minorHAnsi"/>
                <w:b/>
                <w:spacing w:val="-1"/>
                <w:sz w:val="18"/>
                <w:szCs w:val="18"/>
                <w:lang w:val="pl-PL"/>
              </w:rPr>
              <w:t xml:space="preserve"> </w:t>
            </w:r>
            <w:r w:rsidRPr="00AB3294">
              <w:rPr>
                <w:rFonts w:asciiTheme="minorHAnsi" w:hAnsiTheme="minorHAnsi" w:cstheme="minorHAnsi"/>
                <w:b/>
                <w:sz w:val="18"/>
                <w:szCs w:val="18"/>
                <w:lang w:val="pl-PL"/>
              </w:rPr>
              <w:t xml:space="preserve">techniczne, </w:t>
            </w:r>
            <w:r w:rsidRPr="00AB3294">
              <w:rPr>
                <w:rFonts w:asciiTheme="minorHAnsi" w:hAnsiTheme="minorHAnsi" w:cstheme="minorHAnsi"/>
                <w:b/>
                <w:spacing w:val="-6"/>
                <w:sz w:val="18"/>
                <w:szCs w:val="18"/>
                <w:lang w:val="pl-PL"/>
              </w:rPr>
              <w:t>jakościowe, funkcjonalne i</w:t>
            </w:r>
          </w:p>
          <w:p w14:paraId="761BE8DE" w14:textId="77777777" w:rsidR="00B229B1" w:rsidRPr="00AB3294" w:rsidRDefault="00B229B1" w:rsidP="00C473D4">
            <w:pPr>
              <w:pStyle w:val="TableParagraph"/>
              <w:spacing w:before="5" w:line="194" w:lineRule="exact"/>
              <w:ind w:left="111"/>
              <w:rPr>
                <w:rFonts w:asciiTheme="minorHAnsi" w:hAnsiTheme="minorHAnsi" w:cstheme="minorHAnsi"/>
                <w:b/>
                <w:sz w:val="18"/>
                <w:szCs w:val="18"/>
                <w:lang w:val="pl-PL"/>
              </w:rPr>
            </w:pPr>
            <w:r w:rsidRPr="00AB3294">
              <w:rPr>
                <w:rFonts w:asciiTheme="minorHAnsi" w:hAnsiTheme="minorHAnsi" w:cstheme="minorHAnsi"/>
                <w:b/>
                <w:spacing w:val="-2"/>
                <w:sz w:val="18"/>
                <w:szCs w:val="18"/>
                <w:lang w:val="pl-PL"/>
              </w:rPr>
              <w:t>eksploatacyjne</w:t>
            </w:r>
          </w:p>
        </w:tc>
      </w:tr>
      <w:tr w:rsidR="00B229B1" w:rsidRPr="00AB3294" w14:paraId="660B57A8" w14:textId="77777777" w:rsidTr="00C473D4">
        <w:trPr>
          <w:trHeight w:val="457"/>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1F4E79"/>
            <w:hideMark/>
          </w:tcPr>
          <w:p w14:paraId="47175B03" w14:textId="77777777" w:rsidR="00B229B1" w:rsidRPr="00AB3294" w:rsidRDefault="00B229B1" w:rsidP="00C473D4">
            <w:pPr>
              <w:pStyle w:val="TableParagraph"/>
              <w:spacing w:line="226" w:lineRule="exact"/>
              <w:ind w:left="268" w:right="590"/>
              <w:rPr>
                <w:rFonts w:asciiTheme="minorHAnsi" w:hAnsiTheme="minorHAnsi" w:cstheme="minorHAnsi"/>
                <w:b/>
                <w:sz w:val="18"/>
                <w:szCs w:val="18"/>
                <w:lang w:val="pl-PL"/>
              </w:rPr>
            </w:pPr>
            <w:r w:rsidRPr="00AB3294">
              <w:rPr>
                <w:rFonts w:asciiTheme="minorHAnsi" w:hAnsiTheme="minorHAnsi" w:cstheme="minorHAnsi"/>
                <w:b/>
                <w:color w:val="FFFFFF"/>
                <w:sz w:val="18"/>
                <w:szCs w:val="18"/>
                <w:lang w:val="pl-PL"/>
              </w:rPr>
              <w:t>PARAMETRY</w:t>
            </w:r>
            <w:r w:rsidRPr="00AB3294">
              <w:rPr>
                <w:rFonts w:asciiTheme="minorHAnsi" w:hAnsiTheme="minorHAnsi" w:cstheme="minorHAnsi"/>
                <w:b/>
                <w:color w:val="FFFFFF"/>
                <w:spacing w:val="-13"/>
                <w:sz w:val="18"/>
                <w:szCs w:val="18"/>
                <w:lang w:val="pl-PL"/>
              </w:rPr>
              <w:t xml:space="preserve"> </w:t>
            </w:r>
            <w:r w:rsidRPr="00AB3294">
              <w:rPr>
                <w:rFonts w:asciiTheme="minorHAnsi" w:hAnsiTheme="minorHAnsi" w:cstheme="minorHAnsi"/>
                <w:b/>
                <w:color w:val="FFFFFF"/>
                <w:sz w:val="18"/>
                <w:szCs w:val="18"/>
                <w:lang w:val="pl-PL"/>
              </w:rPr>
              <w:t>i</w:t>
            </w:r>
            <w:r w:rsidRPr="00AB3294">
              <w:rPr>
                <w:rFonts w:asciiTheme="minorHAnsi" w:hAnsiTheme="minorHAnsi" w:cstheme="minorHAnsi"/>
                <w:b/>
                <w:color w:val="FFFFFF"/>
                <w:spacing w:val="-12"/>
                <w:sz w:val="18"/>
                <w:szCs w:val="18"/>
                <w:lang w:val="pl-PL"/>
              </w:rPr>
              <w:t xml:space="preserve"> </w:t>
            </w:r>
            <w:r w:rsidRPr="00AB3294">
              <w:rPr>
                <w:rFonts w:asciiTheme="minorHAnsi" w:hAnsiTheme="minorHAnsi" w:cstheme="minorHAnsi"/>
                <w:b/>
                <w:color w:val="FFFFFF"/>
                <w:sz w:val="18"/>
                <w:szCs w:val="18"/>
                <w:lang w:val="pl-PL"/>
              </w:rPr>
              <w:t>MINIMALNE</w:t>
            </w:r>
            <w:r w:rsidRPr="00AB3294">
              <w:rPr>
                <w:rFonts w:asciiTheme="minorHAnsi" w:hAnsiTheme="minorHAnsi" w:cstheme="minorHAnsi"/>
                <w:b/>
                <w:color w:val="FFFFFF"/>
                <w:spacing w:val="-13"/>
                <w:sz w:val="18"/>
                <w:szCs w:val="18"/>
                <w:lang w:val="pl-PL"/>
              </w:rPr>
              <w:t xml:space="preserve"> </w:t>
            </w:r>
            <w:r w:rsidRPr="00AB3294">
              <w:rPr>
                <w:rFonts w:asciiTheme="minorHAnsi" w:hAnsiTheme="minorHAnsi" w:cstheme="minorHAnsi"/>
                <w:b/>
                <w:color w:val="FFFFFF"/>
                <w:sz w:val="18"/>
                <w:szCs w:val="18"/>
                <w:lang w:val="pl-PL"/>
              </w:rPr>
              <w:t>WYMAGANIA</w:t>
            </w:r>
            <w:r w:rsidRPr="00AB3294">
              <w:rPr>
                <w:rFonts w:asciiTheme="minorHAnsi" w:hAnsiTheme="minorHAnsi" w:cstheme="minorHAnsi"/>
                <w:b/>
                <w:color w:val="FFFFFF"/>
                <w:spacing w:val="-15"/>
                <w:sz w:val="18"/>
                <w:szCs w:val="18"/>
                <w:lang w:val="pl-PL"/>
              </w:rPr>
              <w:t xml:space="preserve"> </w:t>
            </w:r>
            <w:r w:rsidRPr="00AB3294">
              <w:rPr>
                <w:rFonts w:asciiTheme="minorHAnsi" w:hAnsiTheme="minorHAnsi" w:cstheme="minorHAnsi"/>
                <w:b/>
                <w:color w:val="FFFFFF"/>
                <w:sz w:val="18"/>
                <w:szCs w:val="18"/>
                <w:lang w:val="pl-PL"/>
              </w:rPr>
              <w:t>DOTYCZĄCE</w:t>
            </w:r>
            <w:r w:rsidRPr="00AB3294">
              <w:rPr>
                <w:rFonts w:asciiTheme="minorHAnsi" w:hAnsiTheme="minorHAnsi" w:cstheme="minorHAnsi"/>
                <w:b/>
                <w:color w:val="FFFFFF"/>
                <w:spacing w:val="8"/>
                <w:sz w:val="18"/>
                <w:szCs w:val="18"/>
                <w:lang w:val="pl-PL"/>
              </w:rPr>
              <w:t xml:space="preserve"> </w:t>
            </w:r>
            <w:r w:rsidRPr="00AB3294">
              <w:rPr>
                <w:rFonts w:asciiTheme="minorHAnsi" w:hAnsiTheme="minorHAnsi" w:cstheme="minorHAnsi"/>
                <w:b/>
                <w:color w:val="FFFFFF"/>
                <w:sz w:val="18"/>
                <w:szCs w:val="18"/>
                <w:lang w:val="pl-PL"/>
              </w:rPr>
              <w:t xml:space="preserve">SYMULATORA </w:t>
            </w:r>
            <w:r w:rsidRPr="00AB3294">
              <w:rPr>
                <w:rFonts w:asciiTheme="minorHAnsi" w:hAnsiTheme="minorHAnsi" w:cstheme="minorHAnsi"/>
                <w:b/>
                <w:color w:val="FFFFFF"/>
                <w:spacing w:val="-2"/>
                <w:sz w:val="18"/>
                <w:szCs w:val="18"/>
                <w:lang w:val="pl-PL"/>
              </w:rPr>
              <w:t>WIRTUALNEGO</w:t>
            </w:r>
          </w:p>
        </w:tc>
      </w:tr>
      <w:tr w:rsidR="00B229B1" w:rsidRPr="00AB3294" w14:paraId="7861F2AC" w14:textId="77777777" w:rsidTr="00C473D4">
        <w:trPr>
          <w:trHeight w:val="1554"/>
        </w:trPr>
        <w:tc>
          <w:tcPr>
            <w:tcW w:w="306" w:type="pct"/>
            <w:tcBorders>
              <w:top w:val="single" w:sz="4" w:space="0" w:color="000000"/>
              <w:left w:val="single" w:sz="4" w:space="0" w:color="000000"/>
              <w:bottom w:val="single" w:sz="4" w:space="0" w:color="000000"/>
              <w:right w:val="single" w:sz="4" w:space="0" w:color="000000"/>
            </w:tcBorders>
            <w:hideMark/>
          </w:tcPr>
          <w:p w14:paraId="5C2EB281" w14:textId="77777777" w:rsidR="00B229B1" w:rsidRPr="00AB3294" w:rsidRDefault="00B229B1" w:rsidP="00C473D4">
            <w:pPr>
              <w:pStyle w:val="TableParagraph"/>
              <w:spacing w:before="13"/>
              <w:ind w:left="110"/>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w:t>
            </w:r>
          </w:p>
        </w:tc>
        <w:tc>
          <w:tcPr>
            <w:tcW w:w="2085" w:type="pct"/>
            <w:tcBorders>
              <w:top w:val="single" w:sz="4" w:space="0" w:color="000000"/>
              <w:left w:val="single" w:sz="4" w:space="0" w:color="000000"/>
              <w:bottom w:val="single" w:sz="4" w:space="0" w:color="000000"/>
              <w:right w:val="single" w:sz="4" w:space="0" w:color="000000"/>
            </w:tcBorders>
            <w:hideMark/>
          </w:tcPr>
          <w:p w14:paraId="0682DCFA" w14:textId="77777777" w:rsidR="00B229B1" w:rsidRPr="00AB3294" w:rsidRDefault="00B229B1" w:rsidP="00C473D4">
            <w:pPr>
              <w:pStyle w:val="TableParagraph"/>
              <w:spacing w:line="194" w:lineRule="exact"/>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Zaawansowany symulator laparoskopowy zawierający bibliotekę modułów obejmujących program nauczania na różnych poziomach trudności, umożliwiający trenowanie zarówno podstawowych zdolności laparoskopowych jak i  kompletnych podstawowych lub zaawansowanych procedur oraz zabiegów medycznych.</w:t>
            </w:r>
          </w:p>
        </w:tc>
        <w:tc>
          <w:tcPr>
            <w:tcW w:w="1340" w:type="pct"/>
            <w:tcBorders>
              <w:top w:val="single" w:sz="4" w:space="0" w:color="000000"/>
              <w:left w:val="single" w:sz="4" w:space="0" w:color="000000"/>
              <w:bottom w:val="single" w:sz="4" w:space="0" w:color="000000"/>
              <w:right w:val="single" w:sz="4" w:space="0" w:color="000000"/>
            </w:tcBorders>
            <w:hideMark/>
          </w:tcPr>
          <w:p w14:paraId="65641BB0" w14:textId="77777777" w:rsidR="00B229B1" w:rsidRPr="00AB3294" w:rsidRDefault="00B229B1" w:rsidP="00C473D4">
            <w:pPr>
              <w:pStyle w:val="TableParagraph"/>
              <w:spacing w:line="206" w:lineRule="exact"/>
              <w:ind w:left="113"/>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1269" w:type="pct"/>
            <w:tcBorders>
              <w:top w:val="single" w:sz="4" w:space="0" w:color="000000"/>
              <w:left w:val="single" w:sz="4" w:space="0" w:color="000000"/>
              <w:bottom w:val="single" w:sz="4" w:space="0" w:color="000000"/>
              <w:right w:val="single" w:sz="4" w:space="0" w:color="000000"/>
            </w:tcBorders>
          </w:tcPr>
          <w:p w14:paraId="4C8729F8"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7C70181A" w14:textId="77777777" w:rsidTr="00C473D4">
        <w:trPr>
          <w:trHeight w:val="690"/>
        </w:trPr>
        <w:tc>
          <w:tcPr>
            <w:tcW w:w="306" w:type="pct"/>
            <w:tcBorders>
              <w:top w:val="single" w:sz="4" w:space="0" w:color="000000"/>
              <w:left w:val="single" w:sz="4" w:space="0" w:color="000000"/>
              <w:bottom w:val="single" w:sz="4" w:space="0" w:color="000000"/>
              <w:right w:val="single" w:sz="4" w:space="0" w:color="000000"/>
            </w:tcBorders>
            <w:hideMark/>
          </w:tcPr>
          <w:p w14:paraId="60A799AF" w14:textId="77777777" w:rsidR="00B229B1" w:rsidRPr="00AB3294" w:rsidRDefault="00B229B1" w:rsidP="00C473D4">
            <w:pPr>
              <w:pStyle w:val="TableParagraph"/>
              <w:spacing w:before="13"/>
              <w:ind w:left="110"/>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2.</w:t>
            </w:r>
          </w:p>
        </w:tc>
        <w:tc>
          <w:tcPr>
            <w:tcW w:w="2085" w:type="pct"/>
            <w:tcBorders>
              <w:top w:val="single" w:sz="4" w:space="0" w:color="000000"/>
              <w:left w:val="single" w:sz="4" w:space="0" w:color="000000"/>
              <w:bottom w:val="single" w:sz="4" w:space="0" w:color="000000"/>
              <w:right w:val="single" w:sz="4" w:space="0" w:color="000000"/>
            </w:tcBorders>
            <w:hideMark/>
          </w:tcPr>
          <w:p w14:paraId="18BFA951" w14:textId="77777777" w:rsidR="00B229B1" w:rsidRPr="00AB3294" w:rsidRDefault="00B229B1" w:rsidP="00C473D4">
            <w:pPr>
              <w:pStyle w:val="TableParagraph"/>
              <w:spacing w:line="230" w:lineRule="exact"/>
              <w:ind w:left="112" w:right="67"/>
              <w:rPr>
                <w:rFonts w:asciiTheme="minorHAnsi" w:hAnsiTheme="minorHAnsi" w:cstheme="minorHAnsi"/>
                <w:sz w:val="18"/>
                <w:szCs w:val="18"/>
                <w:lang w:val="pl-PL"/>
              </w:rPr>
            </w:pPr>
            <w:r w:rsidRPr="00AB3294">
              <w:rPr>
                <w:rFonts w:asciiTheme="minorHAnsi" w:hAnsiTheme="minorHAnsi" w:cstheme="minorHAnsi"/>
                <w:sz w:val="18"/>
                <w:szCs w:val="18"/>
                <w:lang w:val="pl-PL"/>
              </w:rPr>
              <w:t>Symulator</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wirtualny</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 xml:space="preserve">dostarczony z dożywotnią licencją na oprogramowanie </w:t>
            </w:r>
            <w:r w:rsidRPr="00AB3294">
              <w:rPr>
                <w:rFonts w:asciiTheme="minorHAnsi" w:hAnsiTheme="minorHAnsi" w:cstheme="minorHAnsi"/>
                <w:spacing w:val="-2"/>
                <w:sz w:val="18"/>
                <w:szCs w:val="18"/>
                <w:lang w:val="pl-PL"/>
              </w:rPr>
              <w:t>komputerowe.</w:t>
            </w:r>
          </w:p>
        </w:tc>
        <w:tc>
          <w:tcPr>
            <w:tcW w:w="1340" w:type="pct"/>
            <w:tcBorders>
              <w:top w:val="single" w:sz="4" w:space="0" w:color="000000"/>
              <w:left w:val="single" w:sz="4" w:space="0" w:color="000000"/>
              <w:bottom w:val="single" w:sz="4" w:space="0" w:color="000000"/>
              <w:right w:val="single" w:sz="4" w:space="0" w:color="000000"/>
            </w:tcBorders>
            <w:hideMark/>
          </w:tcPr>
          <w:p w14:paraId="0BCF3AA2" w14:textId="77777777" w:rsidR="00B229B1" w:rsidRPr="00AB3294" w:rsidRDefault="00B229B1" w:rsidP="00C473D4">
            <w:pPr>
              <w:pStyle w:val="TableParagraph"/>
              <w:spacing w:before="15"/>
              <w:ind w:left="113"/>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1269" w:type="pct"/>
            <w:tcBorders>
              <w:top w:val="single" w:sz="4" w:space="0" w:color="000000"/>
              <w:left w:val="single" w:sz="4" w:space="0" w:color="000000"/>
              <w:bottom w:val="single" w:sz="4" w:space="0" w:color="000000"/>
              <w:right w:val="single" w:sz="4" w:space="0" w:color="000000"/>
            </w:tcBorders>
          </w:tcPr>
          <w:p w14:paraId="280900CA"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2D749EC2" w14:textId="77777777" w:rsidTr="00C473D4">
        <w:trPr>
          <w:trHeight w:val="1235"/>
        </w:trPr>
        <w:tc>
          <w:tcPr>
            <w:tcW w:w="306" w:type="pct"/>
            <w:tcBorders>
              <w:top w:val="single" w:sz="4" w:space="0" w:color="000000"/>
              <w:left w:val="single" w:sz="4" w:space="0" w:color="000000"/>
              <w:bottom w:val="single" w:sz="4" w:space="0" w:color="000000"/>
              <w:right w:val="single" w:sz="4" w:space="0" w:color="000000"/>
            </w:tcBorders>
            <w:hideMark/>
          </w:tcPr>
          <w:p w14:paraId="73598BA9" w14:textId="77777777" w:rsidR="00B229B1" w:rsidRPr="00AB3294" w:rsidRDefault="00B229B1" w:rsidP="00C473D4">
            <w:pPr>
              <w:pStyle w:val="TableParagraph"/>
              <w:spacing w:before="13"/>
              <w:ind w:left="110"/>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3.</w:t>
            </w:r>
          </w:p>
        </w:tc>
        <w:tc>
          <w:tcPr>
            <w:tcW w:w="2085" w:type="pct"/>
            <w:tcBorders>
              <w:top w:val="single" w:sz="4" w:space="0" w:color="000000"/>
              <w:left w:val="single" w:sz="4" w:space="0" w:color="000000"/>
              <w:bottom w:val="single" w:sz="4" w:space="0" w:color="000000"/>
              <w:right w:val="single" w:sz="4" w:space="0" w:color="000000"/>
            </w:tcBorders>
            <w:hideMark/>
          </w:tcPr>
          <w:p w14:paraId="4D4FDA17" w14:textId="77777777" w:rsidR="00B229B1" w:rsidRPr="00AB3294" w:rsidRDefault="00B229B1" w:rsidP="00C473D4">
            <w:pPr>
              <w:pStyle w:val="TableParagraph"/>
              <w:spacing w:before="1" w:line="189" w:lineRule="exact"/>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Symulator objęty bezpłatną aktualizacją oprogramowania w czasie gwarancji obejmującą bezpłatną aktualizację wszystkich zainstalowanych modułów symulatora, pod warunkiem, że aktualizacje nie będą wymagać zakupu dodatkowych urządzeń/rozwiązań sprzętowych (np. nowy fantom, kleszcze, głowica itp.).</w:t>
            </w:r>
          </w:p>
        </w:tc>
        <w:tc>
          <w:tcPr>
            <w:tcW w:w="1340" w:type="pct"/>
            <w:tcBorders>
              <w:top w:val="single" w:sz="4" w:space="0" w:color="000000"/>
              <w:left w:val="single" w:sz="4" w:space="0" w:color="000000"/>
              <w:bottom w:val="single" w:sz="4" w:space="0" w:color="000000"/>
              <w:right w:val="single" w:sz="4" w:space="0" w:color="000000"/>
            </w:tcBorders>
            <w:hideMark/>
          </w:tcPr>
          <w:p w14:paraId="0B6E7C66" w14:textId="77777777" w:rsidR="00B229B1" w:rsidRPr="00AB3294" w:rsidRDefault="00B229B1" w:rsidP="00C473D4">
            <w:pPr>
              <w:pStyle w:val="TableParagraph"/>
              <w:spacing w:line="204" w:lineRule="exact"/>
              <w:ind w:left="113"/>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1269" w:type="pct"/>
            <w:tcBorders>
              <w:top w:val="single" w:sz="4" w:space="0" w:color="000000"/>
              <w:left w:val="single" w:sz="4" w:space="0" w:color="000000"/>
              <w:bottom w:val="single" w:sz="4" w:space="0" w:color="000000"/>
              <w:right w:val="single" w:sz="4" w:space="0" w:color="000000"/>
            </w:tcBorders>
          </w:tcPr>
          <w:p w14:paraId="28A718F1"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62C0293E" w14:textId="77777777" w:rsidTr="00C473D4">
        <w:trPr>
          <w:trHeight w:val="944"/>
        </w:trPr>
        <w:tc>
          <w:tcPr>
            <w:tcW w:w="306" w:type="pct"/>
            <w:tcBorders>
              <w:top w:val="single" w:sz="4" w:space="0" w:color="000000"/>
              <w:left w:val="single" w:sz="4" w:space="0" w:color="000000"/>
              <w:bottom w:val="single" w:sz="4" w:space="0" w:color="000000"/>
              <w:right w:val="single" w:sz="4" w:space="0" w:color="000000"/>
            </w:tcBorders>
          </w:tcPr>
          <w:p w14:paraId="6DFB3DB5" w14:textId="77777777" w:rsidR="00B229B1" w:rsidRPr="00AB3294" w:rsidRDefault="00B229B1" w:rsidP="00C473D4">
            <w:pPr>
              <w:pStyle w:val="TableParagraph"/>
              <w:spacing w:before="13"/>
              <w:ind w:left="110"/>
              <w:rPr>
                <w:rFonts w:asciiTheme="minorHAnsi" w:hAnsiTheme="minorHAnsi" w:cstheme="minorHAnsi"/>
                <w:b/>
                <w:spacing w:val="-5"/>
                <w:sz w:val="18"/>
                <w:szCs w:val="18"/>
                <w:lang w:val="pl-PL"/>
              </w:rPr>
            </w:pPr>
            <w:r w:rsidRPr="00AB3294">
              <w:rPr>
                <w:rFonts w:asciiTheme="minorHAnsi" w:hAnsiTheme="minorHAnsi" w:cstheme="minorHAnsi"/>
                <w:b/>
                <w:spacing w:val="-5"/>
                <w:sz w:val="18"/>
                <w:szCs w:val="18"/>
                <w:lang w:val="pl-PL"/>
              </w:rPr>
              <w:t>4.</w:t>
            </w:r>
          </w:p>
        </w:tc>
        <w:tc>
          <w:tcPr>
            <w:tcW w:w="2085" w:type="pct"/>
            <w:tcBorders>
              <w:top w:val="single" w:sz="4" w:space="0" w:color="000000"/>
              <w:left w:val="single" w:sz="4" w:space="0" w:color="000000"/>
              <w:bottom w:val="single" w:sz="4" w:space="0" w:color="000000"/>
              <w:right w:val="single" w:sz="4" w:space="0" w:color="000000"/>
            </w:tcBorders>
          </w:tcPr>
          <w:p w14:paraId="5A7B42A9" w14:textId="77777777" w:rsidR="00B229B1" w:rsidRPr="00AB3294" w:rsidRDefault="00B229B1" w:rsidP="00C473D4">
            <w:pPr>
              <w:pStyle w:val="TableParagraph"/>
              <w:spacing w:line="235" w:lineRule="auto"/>
              <w:ind w:left="112" w:right="67"/>
              <w:rPr>
                <w:rFonts w:asciiTheme="minorHAnsi" w:hAnsiTheme="minorHAnsi" w:cstheme="minorHAnsi"/>
                <w:sz w:val="18"/>
                <w:szCs w:val="18"/>
                <w:lang w:val="pl-PL"/>
              </w:rPr>
            </w:pPr>
            <w:r w:rsidRPr="00AB3294">
              <w:rPr>
                <w:rFonts w:asciiTheme="minorHAnsi" w:hAnsiTheme="minorHAnsi" w:cstheme="minorHAnsi"/>
                <w:sz w:val="18"/>
                <w:szCs w:val="18"/>
                <w:lang w:val="pl-PL"/>
              </w:rPr>
              <w:t>Wszystkie</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niezbędne</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akcesoria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dostarczane</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w bezpiecznych opakowaniach typu walizki, skrzynie,</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kufry</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umożliwiających przechowywanie i transport.</w:t>
            </w:r>
          </w:p>
        </w:tc>
        <w:tc>
          <w:tcPr>
            <w:tcW w:w="1340" w:type="pct"/>
            <w:tcBorders>
              <w:top w:val="single" w:sz="4" w:space="0" w:color="000000"/>
              <w:left w:val="single" w:sz="4" w:space="0" w:color="000000"/>
              <w:bottom w:val="single" w:sz="4" w:space="0" w:color="000000"/>
              <w:right w:val="single" w:sz="4" w:space="0" w:color="000000"/>
            </w:tcBorders>
          </w:tcPr>
          <w:p w14:paraId="45B93B9D" w14:textId="77777777" w:rsidR="00B229B1" w:rsidRPr="00AB3294" w:rsidRDefault="00B229B1" w:rsidP="00C473D4">
            <w:pPr>
              <w:pStyle w:val="TableParagraph"/>
              <w:spacing w:line="204" w:lineRule="exact"/>
              <w:ind w:left="113"/>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1269" w:type="pct"/>
            <w:tcBorders>
              <w:top w:val="single" w:sz="4" w:space="0" w:color="000000"/>
              <w:left w:val="single" w:sz="4" w:space="0" w:color="000000"/>
              <w:bottom w:val="single" w:sz="4" w:space="0" w:color="000000"/>
              <w:right w:val="single" w:sz="4" w:space="0" w:color="000000"/>
            </w:tcBorders>
          </w:tcPr>
          <w:p w14:paraId="6E30D74A"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383C47FF" w14:textId="77777777" w:rsidTr="00C473D4">
        <w:trPr>
          <w:trHeight w:val="703"/>
        </w:trPr>
        <w:tc>
          <w:tcPr>
            <w:tcW w:w="306" w:type="pct"/>
            <w:tcBorders>
              <w:top w:val="single" w:sz="4" w:space="0" w:color="000000"/>
              <w:left w:val="single" w:sz="4" w:space="0" w:color="000000"/>
              <w:bottom w:val="single" w:sz="4" w:space="0" w:color="000000"/>
              <w:right w:val="single" w:sz="4" w:space="0" w:color="000000"/>
            </w:tcBorders>
          </w:tcPr>
          <w:p w14:paraId="00FB1701" w14:textId="77777777" w:rsidR="00B229B1" w:rsidRPr="00AB3294" w:rsidRDefault="00B229B1" w:rsidP="00C473D4">
            <w:pPr>
              <w:pStyle w:val="TableParagraph"/>
              <w:spacing w:before="13"/>
              <w:ind w:left="110"/>
              <w:rPr>
                <w:rFonts w:asciiTheme="minorHAnsi" w:hAnsiTheme="minorHAnsi" w:cstheme="minorHAnsi"/>
                <w:b/>
                <w:spacing w:val="-5"/>
                <w:sz w:val="18"/>
                <w:szCs w:val="18"/>
                <w:lang w:val="pl-PL"/>
              </w:rPr>
            </w:pPr>
            <w:r w:rsidRPr="00AB3294">
              <w:rPr>
                <w:rFonts w:asciiTheme="minorHAnsi" w:hAnsiTheme="minorHAnsi" w:cstheme="minorHAnsi"/>
                <w:b/>
                <w:spacing w:val="-5"/>
                <w:sz w:val="18"/>
                <w:szCs w:val="18"/>
                <w:lang w:val="pl-PL"/>
              </w:rPr>
              <w:t>5.</w:t>
            </w:r>
          </w:p>
        </w:tc>
        <w:tc>
          <w:tcPr>
            <w:tcW w:w="2085" w:type="pct"/>
            <w:tcBorders>
              <w:top w:val="single" w:sz="4" w:space="0" w:color="000000"/>
              <w:left w:val="single" w:sz="4" w:space="0" w:color="000000"/>
              <w:bottom w:val="single" w:sz="4" w:space="0" w:color="000000"/>
              <w:right w:val="single" w:sz="4" w:space="0" w:color="000000"/>
            </w:tcBorders>
          </w:tcPr>
          <w:p w14:paraId="3BAE2EEC" w14:textId="77777777" w:rsidR="00B229B1" w:rsidRPr="00AB3294" w:rsidRDefault="00B229B1" w:rsidP="00C473D4">
            <w:pPr>
              <w:pStyle w:val="TableParagraph"/>
              <w:spacing w:line="235" w:lineRule="auto"/>
              <w:ind w:left="112" w:right="67"/>
              <w:rPr>
                <w:rFonts w:asciiTheme="minorHAnsi" w:hAnsiTheme="minorHAnsi" w:cstheme="minorHAnsi"/>
                <w:sz w:val="18"/>
                <w:szCs w:val="18"/>
                <w:lang w:val="pl-PL"/>
              </w:rPr>
            </w:pPr>
            <w:r w:rsidRPr="00AB3294">
              <w:rPr>
                <w:rFonts w:asciiTheme="minorHAnsi" w:hAnsiTheme="minorHAnsi" w:cstheme="minorHAnsi"/>
                <w:sz w:val="18"/>
                <w:szCs w:val="18"/>
                <w:lang w:val="pl-PL"/>
              </w:rPr>
              <w:t>Do</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stanowiska</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symulacyjnego</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 xml:space="preserve">należy dostarczyć 1 szt. miękkiej maty przeciw </w:t>
            </w:r>
            <w:r w:rsidRPr="00AB3294">
              <w:rPr>
                <w:rFonts w:asciiTheme="minorHAnsi" w:hAnsiTheme="minorHAnsi" w:cstheme="minorHAnsi"/>
                <w:spacing w:val="-2"/>
                <w:sz w:val="18"/>
                <w:szCs w:val="18"/>
                <w:lang w:val="pl-PL"/>
              </w:rPr>
              <w:t>zmęczeniowej.</w:t>
            </w:r>
          </w:p>
        </w:tc>
        <w:tc>
          <w:tcPr>
            <w:tcW w:w="1340" w:type="pct"/>
            <w:tcBorders>
              <w:top w:val="single" w:sz="4" w:space="0" w:color="000000"/>
              <w:left w:val="single" w:sz="4" w:space="0" w:color="000000"/>
              <w:bottom w:val="single" w:sz="4" w:space="0" w:color="000000"/>
              <w:right w:val="single" w:sz="4" w:space="0" w:color="000000"/>
            </w:tcBorders>
          </w:tcPr>
          <w:p w14:paraId="244AD7FF" w14:textId="77777777" w:rsidR="00B229B1" w:rsidRPr="00AB3294" w:rsidRDefault="00B229B1" w:rsidP="00C473D4">
            <w:pPr>
              <w:pStyle w:val="TableParagraph"/>
              <w:spacing w:line="204" w:lineRule="exact"/>
              <w:ind w:left="113"/>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1269" w:type="pct"/>
            <w:tcBorders>
              <w:top w:val="single" w:sz="4" w:space="0" w:color="000000"/>
              <w:left w:val="single" w:sz="4" w:space="0" w:color="000000"/>
              <w:bottom w:val="single" w:sz="4" w:space="0" w:color="000000"/>
              <w:right w:val="single" w:sz="4" w:space="0" w:color="000000"/>
            </w:tcBorders>
          </w:tcPr>
          <w:p w14:paraId="664D22C8"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65AA553E" w14:textId="77777777" w:rsidTr="00C473D4">
        <w:trPr>
          <w:trHeight w:val="1235"/>
        </w:trPr>
        <w:tc>
          <w:tcPr>
            <w:tcW w:w="306" w:type="pct"/>
            <w:tcBorders>
              <w:top w:val="single" w:sz="4" w:space="0" w:color="000000"/>
              <w:left w:val="single" w:sz="4" w:space="0" w:color="000000"/>
              <w:bottom w:val="single" w:sz="4" w:space="0" w:color="000000"/>
              <w:right w:val="single" w:sz="4" w:space="0" w:color="000000"/>
            </w:tcBorders>
          </w:tcPr>
          <w:p w14:paraId="7BA2C658" w14:textId="77777777" w:rsidR="00B229B1" w:rsidRPr="00AB3294" w:rsidRDefault="00B229B1" w:rsidP="00C473D4">
            <w:pPr>
              <w:pStyle w:val="TableParagraph"/>
              <w:spacing w:before="13"/>
              <w:ind w:left="110"/>
              <w:rPr>
                <w:rFonts w:asciiTheme="minorHAnsi" w:hAnsiTheme="minorHAnsi" w:cstheme="minorHAnsi"/>
                <w:b/>
                <w:spacing w:val="-5"/>
                <w:sz w:val="18"/>
                <w:szCs w:val="18"/>
                <w:lang w:val="pl-PL"/>
              </w:rPr>
            </w:pPr>
            <w:r w:rsidRPr="00AB3294">
              <w:rPr>
                <w:rFonts w:asciiTheme="minorHAnsi" w:hAnsiTheme="minorHAnsi" w:cstheme="minorHAnsi"/>
                <w:b/>
                <w:spacing w:val="-5"/>
                <w:sz w:val="18"/>
                <w:szCs w:val="18"/>
                <w:lang w:val="pl-PL"/>
              </w:rPr>
              <w:t>6.</w:t>
            </w:r>
          </w:p>
        </w:tc>
        <w:tc>
          <w:tcPr>
            <w:tcW w:w="2085" w:type="pct"/>
            <w:tcBorders>
              <w:top w:val="single" w:sz="4" w:space="0" w:color="000000"/>
              <w:left w:val="single" w:sz="4" w:space="0" w:color="000000"/>
              <w:bottom w:val="single" w:sz="4" w:space="0" w:color="000000"/>
              <w:right w:val="single" w:sz="4" w:space="0" w:color="000000"/>
            </w:tcBorders>
          </w:tcPr>
          <w:p w14:paraId="2EA00D77" w14:textId="77777777" w:rsidR="00B229B1" w:rsidRPr="00AB3294" w:rsidRDefault="00B229B1" w:rsidP="00C473D4">
            <w:pPr>
              <w:pStyle w:val="TableParagraph"/>
              <w:spacing w:before="15" w:line="264" w:lineRule="auto"/>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Sprzęt dostarczony z instrukcją obsługi i opisem dostępnych modułów wraz z wykazem ćwiczeń/przypadków w formie papierowej i elektronicznej. Dokumenty języku polskim lub angielskim.</w:t>
            </w:r>
          </w:p>
        </w:tc>
        <w:tc>
          <w:tcPr>
            <w:tcW w:w="1340" w:type="pct"/>
            <w:tcBorders>
              <w:top w:val="single" w:sz="4" w:space="0" w:color="000000"/>
              <w:left w:val="single" w:sz="4" w:space="0" w:color="000000"/>
              <w:bottom w:val="single" w:sz="4" w:space="0" w:color="000000"/>
              <w:right w:val="single" w:sz="4" w:space="0" w:color="000000"/>
            </w:tcBorders>
          </w:tcPr>
          <w:p w14:paraId="4D314C7F" w14:textId="77777777" w:rsidR="00B229B1" w:rsidRPr="00AB3294" w:rsidRDefault="00B229B1" w:rsidP="00C473D4">
            <w:pPr>
              <w:pStyle w:val="TableParagraph"/>
              <w:ind w:left="5" w:right="477"/>
              <w:rPr>
                <w:rFonts w:asciiTheme="minorHAnsi" w:hAnsiTheme="minorHAnsi" w:cstheme="minorHAnsi"/>
                <w:sz w:val="18"/>
                <w:szCs w:val="18"/>
                <w:u w:val="single"/>
                <w:lang w:val="pl-PL"/>
              </w:rPr>
            </w:pPr>
            <w:r w:rsidRPr="00AB3294">
              <w:rPr>
                <w:rFonts w:asciiTheme="minorHAnsi" w:hAnsiTheme="minorHAnsi" w:cstheme="minorHAnsi"/>
                <w:spacing w:val="-5"/>
                <w:sz w:val="18"/>
                <w:szCs w:val="18"/>
                <w:lang w:val="pl-PL"/>
              </w:rPr>
              <w:t>TAK</w:t>
            </w:r>
          </w:p>
        </w:tc>
        <w:tc>
          <w:tcPr>
            <w:tcW w:w="1269" w:type="pct"/>
            <w:tcBorders>
              <w:top w:val="single" w:sz="4" w:space="0" w:color="000000"/>
              <w:left w:val="single" w:sz="4" w:space="0" w:color="000000"/>
              <w:bottom w:val="single" w:sz="4" w:space="0" w:color="000000"/>
              <w:right w:val="single" w:sz="4" w:space="0" w:color="000000"/>
            </w:tcBorders>
          </w:tcPr>
          <w:p w14:paraId="77507BCD"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7933888C" w14:textId="77777777" w:rsidTr="00C473D4">
        <w:trPr>
          <w:trHeight w:val="731"/>
        </w:trPr>
        <w:tc>
          <w:tcPr>
            <w:tcW w:w="306" w:type="pct"/>
            <w:tcBorders>
              <w:top w:val="single" w:sz="4" w:space="0" w:color="000000"/>
              <w:left w:val="single" w:sz="4" w:space="0" w:color="000000"/>
              <w:bottom w:val="single" w:sz="4" w:space="0" w:color="000000"/>
              <w:right w:val="single" w:sz="4" w:space="0" w:color="000000"/>
            </w:tcBorders>
          </w:tcPr>
          <w:p w14:paraId="52950968" w14:textId="77777777" w:rsidR="00B229B1" w:rsidRPr="00AB3294" w:rsidRDefault="00B229B1" w:rsidP="00C473D4">
            <w:pPr>
              <w:pStyle w:val="TableParagraph"/>
              <w:spacing w:before="13"/>
              <w:ind w:left="110"/>
              <w:rPr>
                <w:rFonts w:asciiTheme="minorHAnsi" w:hAnsiTheme="minorHAnsi" w:cstheme="minorHAnsi"/>
                <w:b/>
                <w:spacing w:val="-5"/>
                <w:sz w:val="18"/>
                <w:szCs w:val="18"/>
                <w:lang w:val="pl-PL"/>
              </w:rPr>
            </w:pPr>
            <w:r w:rsidRPr="00AB3294">
              <w:rPr>
                <w:rFonts w:asciiTheme="minorHAnsi" w:hAnsiTheme="minorHAnsi" w:cstheme="minorHAnsi"/>
                <w:b/>
                <w:spacing w:val="-5"/>
                <w:sz w:val="18"/>
                <w:szCs w:val="18"/>
                <w:lang w:val="pl-PL"/>
              </w:rPr>
              <w:t>7.</w:t>
            </w:r>
          </w:p>
        </w:tc>
        <w:tc>
          <w:tcPr>
            <w:tcW w:w="2085" w:type="pct"/>
            <w:tcBorders>
              <w:top w:val="single" w:sz="4" w:space="0" w:color="000000"/>
              <w:left w:val="single" w:sz="4" w:space="0" w:color="000000"/>
              <w:bottom w:val="single" w:sz="4" w:space="0" w:color="000000"/>
              <w:right w:val="single" w:sz="4" w:space="0" w:color="000000"/>
            </w:tcBorders>
          </w:tcPr>
          <w:p w14:paraId="3A96CB79" w14:textId="77777777" w:rsidR="00B229B1" w:rsidRPr="00AB3294" w:rsidRDefault="00B229B1" w:rsidP="00C473D4">
            <w:pPr>
              <w:pStyle w:val="TableParagraph"/>
              <w:spacing w:before="15" w:line="264" w:lineRule="auto"/>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Wieczysta licencja na oprogramowanie systemowe oraz moduły szkoleniowe.</w:t>
            </w:r>
          </w:p>
        </w:tc>
        <w:tc>
          <w:tcPr>
            <w:tcW w:w="1340" w:type="pct"/>
            <w:tcBorders>
              <w:top w:val="single" w:sz="4" w:space="0" w:color="000000"/>
              <w:left w:val="single" w:sz="4" w:space="0" w:color="000000"/>
              <w:bottom w:val="single" w:sz="4" w:space="0" w:color="000000"/>
              <w:right w:val="single" w:sz="4" w:space="0" w:color="000000"/>
            </w:tcBorders>
          </w:tcPr>
          <w:p w14:paraId="4608C1FD" w14:textId="77777777" w:rsidR="00B229B1" w:rsidRPr="00AB3294" w:rsidRDefault="00B229B1" w:rsidP="00C473D4">
            <w:pPr>
              <w:pStyle w:val="TableParagraph"/>
              <w:ind w:left="5" w:right="477"/>
              <w:rPr>
                <w:rFonts w:asciiTheme="minorHAnsi" w:hAnsiTheme="minorHAnsi" w:cstheme="minorHAnsi"/>
                <w:sz w:val="18"/>
                <w:szCs w:val="18"/>
                <w:u w:val="single"/>
                <w:lang w:val="pl-PL"/>
              </w:rPr>
            </w:pPr>
            <w:r w:rsidRPr="00AB3294">
              <w:rPr>
                <w:rFonts w:asciiTheme="minorHAnsi" w:hAnsiTheme="minorHAnsi" w:cstheme="minorHAnsi"/>
                <w:spacing w:val="-5"/>
                <w:sz w:val="18"/>
                <w:szCs w:val="18"/>
                <w:lang w:val="pl-PL"/>
              </w:rPr>
              <w:t>TAK</w:t>
            </w:r>
          </w:p>
        </w:tc>
        <w:tc>
          <w:tcPr>
            <w:tcW w:w="1269" w:type="pct"/>
            <w:tcBorders>
              <w:top w:val="single" w:sz="4" w:space="0" w:color="000000"/>
              <w:left w:val="single" w:sz="4" w:space="0" w:color="000000"/>
              <w:bottom w:val="single" w:sz="4" w:space="0" w:color="000000"/>
              <w:right w:val="single" w:sz="4" w:space="0" w:color="000000"/>
            </w:tcBorders>
          </w:tcPr>
          <w:p w14:paraId="5906E95D" w14:textId="77777777" w:rsidR="00B229B1" w:rsidRPr="00AB3294" w:rsidRDefault="00B229B1" w:rsidP="00C473D4">
            <w:pPr>
              <w:pStyle w:val="TableParagraph"/>
              <w:rPr>
                <w:rFonts w:asciiTheme="minorHAnsi" w:hAnsiTheme="minorHAnsi" w:cstheme="minorHAnsi"/>
                <w:sz w:val="18"/>
                <w:szCs w:val="18"/>
                <w:lang w:val="pl-PL"/>
              </w:rPr>
            </w:pPr>
          </w:p>
        </w:tc>
      </w:tr>
    </w:tbl>
    <w:p w14:paraId="490A550D" w14:textId="77777777" w:rsidR="00B229B1" w:rsidRPr="00AB3294" w:rsidRDefault="00B229B1" w:rsidP="00B229B1">
      <w:pPr>
        <w:rPr>
          <w:rFonts w:cstheme="minorHAnsi"/>
          <w:sz w:val="18"/>
          <w:szCs w:val="18"/>
        </w:rPr>
      </w:pPr>
    </w:p>
    <w:tbl>
      <w:tblPr>
        <w:tblStyle w:val="TableNormal"/>
        <w:tblpPr w:leftFromText="141" w:rightFromText="141" w:vertAnchor="text" w:horzAnchor="margin" w:tblpX="-5" w:tblpY="-403"/>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101"/>
        <w:gridCol w:w="3972"/>
        <w:gridCol w:w="9"/>
        <w:gridCol w:w="2547"/>
        <w:gridCol w:w="2418"/>
      </w:tblGrid>
      <w:tr w:rsidR="00B229B1" w:rsidRPr="00AB3294" w14:paraId="059FCAE3" w14:textId="77777777" w:rsidTr="00C473D4">
        <w:trPr>
          <w:trHeight w:val="362"/>
        </w:trPr>
        <w:tc>
          <w:tcPr>
            <w:tcW w:w="9632" w:type="dxa"/>
            <w:gridSpan w:val="6"/>
            <w:tcBorders>
              <w:top w:val="single" w:sz="4" w:space="0" w:color="000000"/>
              <w:left w:val="single" w:sz="4" w:space="0" w:color="000000"/>
              <w:bottom w:val="single" w:sz="4" w:space="0" w:color="000000"/>
              <w:right w:val="single" w:sz="4" w:space="0" w:color="000000"/>
            </w:tcBorders>
            <w:shd w:val="clear" w:color="auto" w:fill="1F4E79"/>
            <w:hideMark/>
          </w:tcPr>
          <w:p w14:paraId="2C6DA6AB" w14:textId="77777777" w:rsidR="00B229B1" w:rsidRPr="00AB3294" w:rsidRDefault="00B229B1" w:rsidP="00C473D4">
            <w:pPr>
              <w:pStyle w:val="TableParagraph"/>
              <w:spacing w:before="13"/>
              <w:rPr>
                <w:rFonts w:asciiTheme="minorHAnsi" w:hAnsiTheme="minorHAnsi" w:cstheme="minorHAnsi"/>
                <w:b/>
                <w:sz w:val="18"/>
                <w:szCs w:val="18"/>
                <w:lang w:val="pl-PL"/>
              </w:rPr>
            </w:pPr>
            <w:r w:rsidRPr="00AB3294">
              <w:rPr>
                <w:rFonts w:asciiTheme="minorHAnsi" w:hAnsiTheme="minorHAnsi" w:cstheme="minorHAnsi"/>
                <w:b/>
                <w:color w:val="FFFFFF"/>
                <w:sz w:val="18"/>
                <w:szCs w:val="18"/>
                <w:lang w:val="pl-PL"/>
              </w:rPr>
              <w:lastRenderedPageBreak/>
              <w:t>PLATFORMA</w:t>
            </w:r>
            <w:r w:rsidRPr="00AB3294">
              <w:rPr>
                <w:rFonts w:asciiTheme="minorHAnsi" w:hAnsiTheme="minorHAnsi" w:cstheme="minorHAnsi"/>
                <w:b/>
                <w:color w:val="FFFFFF"/>
                <w:spacing w:val="-9"/>
                <w:sz w:val="18"/>
                <w:szCs w:val="18"/>
                <w:lang w:val="pl-PL"/>
              </w:rPr>
              <w:t xml:space="preserve"> </w:t>
            </w:r>
            <w:r w:rsidRPr="00AB3294">
              <w:rPr>
                <w:rFonts w:asciiTheme="minorHAnsi" w:hAnsiTheme="minorHAnsi" w:cstheme="minorHAnsi"/>
                <w:b/>
                <w:color w:val="FFFFFF"/>
                <w:sz w:val="18"/>
                <w:szCs w:val="18"/>
                <w:lang w:val="pl-PL"/>
              </w:rPr>
              <w:t>DO</w:t>
            </w:r>
            <w:r w:rsidRPr="00AB3294">
              <w:rPr>
                <w:rFonts w:asciiTheme="minorHAnsi" w:hAnsiTheme="minorHAnsi" w:cstheme="minorHAnsi"/>
                <w:b/>
                <w:color w:val="FFFFFF"/>
                <w:spacing w:val="-5"/>
                <w:sz w:val="18"/>
                <w:szCs w:val="18"/>
                <w:lang w:val="pl-PL"/>
              </w:rPr>
              <w:t xml:space="preserve"> </w:t>
            </w:r>
            <w:r w:rsidRPr="00AB3294">
              <w:rPr>
                <w:rFonts w:asciiTheme="minorHAnsi" w:hAnsiTheme="minorHAnsi" w:cstheme="minorHAnsi"/>
                <w:b/>
                <w:color w:val="FFFFFF"/>
                <w:sz w:val="18"/>
                <w:szCs w:val="18"/>
                <w:lang w:val="pl-PL"/>
              </w:rPr>
              <w:t>ZARZĄDZANIA,</w:t>
            </w:r>
            <w:r w:rsidRPr="00AB3294">
              <w:rPr>
                <w:rFonts w:asciiTheme="minorHAnsi" w:hAnsiTheme="minorHAnsi" w:cstheme="minorHAnsi"/>
                <w:b/>
                <w:color w:val="FFFFFF"/>
                <w:spacing w:val="-1"/>
                <w:sz w:val="18"/>
                <w:szCs w:val="18"/>
                <w:lang w:val="pl-PL"/>
              </w:rPr>
              <w:t xml:space="preserve"> </w:t>
            </w:r>
            <w:r w:rsidRPr="00AB3294">
              <w:rPr>
                <w:rFonts w:asciiTheme="minorHAnsi" w:hAnsiTheme="minorHAnsi" w:cstheme="minorHAnsi"/>
                <w:b/>
                <w:color w:val="FFFFFF"/>
                <w:sz w:val="18"/>
                <w:szCs w:val="18"/>
                <w:lang w:val="pl-PL"/>
              </w:rPr>
              <w:t>ADMINISTRACJI</w:t>
            </w:r>
            <w:r w:rsidRPr="00AB3294">
              <w:rPr>
                <w:rFonts w:asciiTheme="minorHAnsi" w:hAnsiTheme="minorHAnsi" w:cstheme="minorHAnsi"/>
                <w:b/>
                <w:color w:val="FFFFFF"/>
                <w:spacing w:val="-4"/>
                <w:sz w:val="18"/>
                <w:szCs w:val="18"/>
                <w:lang w:val="pl-PL"/>
              </w:rPr>
              <w:t xml:space="preserve"> </w:t>
            </w:r>
            <w:r w:rsidRPr="00AB3294">
              <w:rPr>
                <w:rFonts w:asciiTheme="minorHAnsi" w:hAnsiTheme="minorHAnsi" w:cstheme="minorHAnsi"/>
                <w:b/>
                <w:color w:val="FFFFFF"/>
                <w:sz w:val="18"/>
                <w:szCs w:val="18"/>
                <w:lang w:val="pl-PL"/>
              </w:rPr>
              <w:t>SYMULATORAMI,</w:t>
            </w:r>
            <w:r w:rsidRPr="00AB3294">
              <w:rPr>
                <w:rFonts w:asciiTheme="minorHAnsi" w:hAnsiTheme="minorHAnsi" w:cstheme="minorHAnsi"/>
                <w:b/>
                <w:color w:val="FFFFFF"/>
                <w:spacing w:val="-4"/>
                <w:sz w:val="18"/>
                <w:szCs w:val="18"/>
                <w:lang w:val="pl-PL"/>
              </w:rPr>
              <w:t xml:space="preserve"> </w:t>
            </w:r>
            <w:r w:rsidRPr="00AB3294">
              <w:rPr>
                <w:rFonts w:asciiTheme="minorHAnsi" w:hAnsiTheme="minorHAnsi" w:cstheme="minorHAnsi"/>
                <w:b/>
                <w:color w:val="FFFFFF"/>
                <w:sz w:val="18"/>
                <w:szCs w:val="18"/>
                <w:lang w:val="pl-PL"/>
              </w:rPr>
              <w:t>KURSAMI</w:t>
            </w:r>
            <w:r w:rsidRPr="00AB3294">
              <w:rPr>
                <w:rFonts w:asciiTheme="minorHAnsi" w:hAnsiTheme="minorHAnsi" w:cstheme="minorHAnsi"/>
                <w:b/>
                <w:color w:val="FFFFFF"/>
                <w:spacing w:val="-4"/>
                <w:sz w:val="18"/>
                <w:szCs w:val="18"/>
                <w:lang w:val="pl-PL"/>
              </w:rPr>
              <w:t xml:space="preserve"> </w:t>
            </w:r>
            <w:r w:rsidRPr="00AB3294">
              <w:rPr>
                <w:rFonts w:asciiTheme="minorHAnsi" w:hAnsiTheme="minorHAnsi" w:cstheme="minorHAnsi"/>
                <w:b/>
                <w:color w:val="FFFFFF"/>
                <w:sz w:val="18"/>
                <w:szCs w:val="18"/>
                <w:lang w:val="pl-PL"/>
              </w:rPr>
              <w:t>I</w:t>
            </w:r>
            <w:r w:rsidRPr="00AB3294">
              <w:rPr>
                <w:rFonts w:asciiTheme="minorHAnsi" w:hAnsiTheme="minorHAnsi" w:cstheme="minorHAnsi"/>
                <w:b/>
                <w:color w:val="FFFFFF"/>
                <w:spacing w:val="-4"/>
                <w:sz w:val="18"/>
                <w:szCs w:val="18"/>
                <w:lang w:val="pl-PL"/>
              </w:rPr>
              <w:t xml:space="preserve"> </w:t>
            </w:r>
            <w:r w:rsidRPr="00AB3294">
              <w:rPr>
                <w:rFonts w:asciiTheme="minorHAnsi" w:hAnsiTheme="minorHAnsi" w:cstheme="minorHAnsi"/>
                <w:b/>
                <w:color w:val="FFFFFF"/>
                <w:spacing w:val="-2"/>
                <w:sz w:val="18"/>
                <w:szCs w:val="18"/>
                <w:lang w:val="pl-PL"/>
              </w:rPr>
              <w:t>KURSANTAMI.</w:t>
            </w:r>
          </w:p>
        </w:tc>
      </w:tr>
      <w:tr w:rsidR="00B229B1" w:rsidRPr="00AB3294" w14:paraId="394F2D97" w14:textId="77777777" w:rsidTr="00C473D4">
        <w:trPr>
          <w:trHeight w:val="827"/>
        </w:trPr>
        <w:tc>
          <w:tcPr>
            <w:tcW w:w="686" w:type="dxa"/>
            <w:gridSpan w:val="2"/>
            <w:tcBorders>
              <w:top w:val="single" w:sz="4" w:space="0" w:color="000000"/>
              <w:left w:val="single" w:sz="4" w:space="0" w:color="000000"/>
              <w:bottom w:val="single" w:sz="4" w:space="0" w:color="000000"/>
              <w:right w:val="single" w:sz="4" w:space="0" w:color="000000"/>
            </w:tcBorders>
            <w:hideMark/>
          </w:tcPr>
          <w:p w14:paraId="5E3714FE" w14:textId="77777777" w:rsidR="00B229B1" w:rsidRPr="00AB3294" w:rsidRDefault="00B229B1" w:rsidP="00C473D4">
            <w:pPr>
              <w:pStyle w:val="TableParagraph"/>
              <w:spacing w:before="13"/>
              <w:ind w:right="98"/>
              <w:jc w:val="center"/>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11.</w:t>
            </w:r>
          </w:p>
        </w:tc>
        <w:tc>
          <w:tcPr>
            <w:tcW w:w="3972" w:type="dxa"/>
            <w:tcBorders>
              <w:top w:val="single" w:sz="4" w:space="0" w:color="000000"/>
              <w:left w:val="single" w:sz="4" w:space="0" w:color="000000"/>
              <w:bottom w:val="single" w:sz="4" w:space="0" w:color="000000"/>
              <w:right w:val="single" w:sz="4" w:space="0" w:color="000000"/>
            </w:tcBorders>
            <w:hideMark/>
          </w:tcPr>
          <w:p w14:paraId="022D4CC3" w14:textId="77777777" w:rsidR="00B229B1" w:rsidRPr="00AB3294" w:rsidRDefault="00B229B1" w:rsidP="00C473D4">
            <w:pPr>
              <w:pStyle w:val="TableParagraph"/>
              <w:spacing w:line="206" w:lineRule="exact"/>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Wersja online systemu umożliwiająca zdalny dostęp do systemu (wszystkich symulatorów) poprzez Internet z dowolnego komputera 24 godz./dobę. System w pełni kompatybilny z różnymi typami symulatorów (np. laparoskopowe, endoskopowe), umożliwiający włączanie kolejnych symulatora do tego</w:t>
            </w:r>
          </w:p>
          <w:p w14:paraId="1EE68B51" w14:textId="77777777" w:rsidR="00B229B1" w:rsidRPr="00AB3294" w:rsidRDefault="00B229B1" w:rsidP="00C473D4">
            <w:pPr>
              <w:pStyle w:val="TableParagraph"/>
              <w:spacing w:line="206" w:lineRule="exact"/>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środowiska.</w:t>
            </w:r>
          </w:p>
        </w:tc>
        <w:tc>
          <w:tcPr>
            <w:tcW w:w="2556" w:type="dxa"/>
            <w:gridSpan w:val="2"/>
            <w:tcBorders>
              <w:top w:val="single" w:sz="4" w:space="0" w:color="000000"/>
              <w:left w:val="single" w:sz="4" w:space="0" w:color="000000"/>
              <w:bottom w:val="single" w:sz="4" w:space="0" w:color="000000"/>
              <w:right w:val="single" w:sz="4" w:space="0" w:color="000000"/>
            </w:tcBorders>
            <w:hideMark/>
          </w:tcPr>
          <w:p w14:paraId="0D7B57EE" w14:textId="77777777" w:rsidR="00B229B1" w:rsidRPr="00AB3294" w:rsidRDefault="00B229B1" w:rsidP="00C473D4">
            <w:pPr>
              <w:pStyle w:val="TableParagraph"/>
              <w:spacing w:line="206" w:lineRule="exact"/>
              <w:ind w:left="5"/>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8" w:type="dxa"/>
            <w:tcBorders>
              <w:top w:val="single" w:sz="4" w:space="0" w:color="000000"/>
              <w:left w:val="single" w:sz="4" w:space="0" w:color="000000"/>
              <w:bottom w:val="single" w:sz="4" w:space="0" w:color="000000"/>
              <w:right w:val="single" w:sz="4" w:space="0" w:color="000000"/>
            </w:tcBorders>
          </w:tcPr>
          <w:p w14:paraId="4FE9041A"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64FE4EA2" w14:textId="77777777" w:rsidTr="00C473D4">
        <w:trPr>
          <w:trHeight w:val="1242"/>
        </w:trPr>
        <w:tc>
          <w:tcPr>
            <w:tcW w:w="686" w:type="dxa"/>
            <w:gridSpan w:val="2"/>
            <w:tcBorders>
              <w:top w:val="single" w:sz="4" w:space="0" w:color="000000"/>
              <w:left w:val="single" w:sz="4" w:space="0" w:color="000000"/>
              <w:bottom w:val="single" w:sz="4" w:space="0" w:color="000000"/>
              <w:right w:val="single" w:sz="4" w:space="0" w:color="000000"/>
            </w:tcBorders>
            <w:hideMark/>
          </w:tcPr>
          <w:p w14:paraId="2D94D306" w14:textId="77777777" w:rsidR="00B229B1" w:rsidRPr="00AB3294" w:rsidRDefault="00B229B1" w:rsidP="00C473D4">
            <w:pPr>
              <w:pStyle w:val="TableParagraph"/>
              <w:spacing w:before="13"/>
              <w:ind w:right="98"/>
              <w:jc w:val="center"/>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12.</w:t>
            </w:r>
          </w:p>
        </w:tc>
        <w:tc>
          <w:tcPr>
            <w:tcW w:w="3972" w:type="dxa"/>
            <w:tcBorders>
              <w:top w:val="single" w:sz="4" w:space="0" w:color="000000"/>
              <w:left w:val="single" w:sz="4" w:space="0" w:color="000000"/>
              <w:bottom w:val="single" w:sz="4" w:space="0" w:color="000000"/>
              <w:right w:val="single" w:sz="4" w:space="0" w:color="000000"/>
            </w:tcBorders>
            <w:hideMark/>
          </w:tcPr>
          <w:p w14:paraId="41704680" w14:textId="77777777" w:rsidR="00B229B1" w:rsidRPr="00AB3294" w:rsidRDefault="00B229B1" w:rsidP="00C473D4">
            <w:pPr>
              <w:pStyle w:val="TableParagraph"/>
              <w:spacing w:line="206" w:lineRule="exact"/>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 tworzenia dostępów (kont) do systemu dla administratorów, prowadzących kursy oraz kursantów ze zróżnicowanym zakresem dostępu do materiałów, kompetencji w ingerencję systemu jak i programu</w:t>
            </w:r>
          </w:p>
          <w:p w14:paraId="0B4D749F" w14:textId="77777777" w:rsidR="00B229B1" w:rsidRPr="00AB3294" w:rsidRDefault="00B229B1" w:rsidP="00C473D4">
            <w:pPr>
              <w:pStyle w:val="TableParagraph"/>
              <w:spacing w:line="206" w:lineRule="exact"/>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dydaktycznego.</w:t>
            </w:r>
          </w:p>
        </w:tc>
        <w:tc>
          <w:tcPr>
            <w:tcW w:w="2556" w:type="dxa"/>
            <w:gridSpan w:val="2"/>
            <w:tcBorders>
              <w:top w:val="single" w:sz="4" w:space="0" w:color="000000"/>
              <w:left w:val="single" w:sz="4" w:space="0" w:color="000000"/>
              <w:bottom w:val="single" w:sz="4" w:space="0" w:color="000000"/>
              <w:right w:val="single" w:sz="4" w:space="0" w:color="000000"/>
            </w:tcBorders>
            <w:hideMark/>
          </w:tcPr>
          <w:p w14:paraId="357F9C41" w14:textId="77777777" w:rsidR="00B229B1" w:rsidRPr="00AB3294" w:rsidRDefault="00B229B1" w:rsidP="00C473D4">
            <w:pPr>
              <w:pStyle w:val="TableParagraph"/>
              <w:spacing w:line="206" w:lineRule="exact"/>
              <w:ind w:left="5"/>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8" w:type="dxa"/>
            <w:tcBorders>
              <w:top w:val="single" w:sz="4" w:space="0" w:color="000000"/>
              <w:left w:val="single" w:sz="4" w:space="0" w:color="000000"/>
              <w:bottom w:val="single" w:sz="4" w:space="0" w:color="000000"/>
              <w:right w:val="single" w:sz="4" w:space="0" w:color="000000"/>
            </w:tcBorders>
          </w:tcPr>
          <w:p w14:paraId="7B9A2EB2"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6922CB28" w14:textId="77777777" w:rsidTr="00C473D4">
        <w:trPr>
          <w:trHeight w:val="330"/>
        </w:trPr>
        <w:tc>
          <w:tcPr>
            <w:tcW w:w="686" w:type="dxa"/>
            <w:gridSpan w:val="2"/>
            <w:tcBorders>
              <w:top w:val="single" w:sz="4" w:space="0" w:color="000000"/>
              <w:left w:val="single" w:sz="4" w:space="0" w:color="000000"/>
              <w:bottom w:val="single" w:sz="4" w:space="0" w:color="000000"/>
              <w:right w:val="single" w:sz="4" w:space="0" w:color="000000"/>
            </w:tcBorders>
            <w:hideMark/>
          </w:tcPr>
          <w:p w14:paraId="0B1B9351" w14:textId="77777777" w:rsidR="00B229B1" w:rsidRPr="00AB3294" w:rsidRDefault="00B229B1" w:rsidP="00C473D4">
            <w:pPr>
              <w:pStyle w:val="TableParagraph"/>
              <w:spacing w:before="13"/>
              <w:ind w:right="98"/>
              <w:jc w:val="center"/>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13.</w:t>
            </w:r>
          </w:p>
        </w:tc>
        <w:tc>
          <w:tcPr>
            <w:tcW w:w="3972" w:type="dxa"/>
            <w:tcBorders>
              <w:top w:val="single" w:sz="4" w:space="0" w:color="000000"/>
              <w:left w:val="single" w:sz="4" w:space="0" w:color="000000"/>
              <w:bottom w:val="single" w:sz="4" w:space="0" w:color="000000"/>
              <w:right w:val="single" w:sz="4" w:space="0" w:color="000000"/>
            </w:tcBorders>
            <w:hideMark/>
          </w:tcPr>
          <w:p w14:paraId="3BEF4492" w14:textId="77777777" w:rsidR="00B229B1" w:rsidRPr="00AB3294" w:rsidRDefault="00B229B1" w:rsidP="00C473D4">
            <w:pPr>
              <w:pStyle w:val="TableParagraph"/>
              <w:spacing w:line="206" w:lineRule="exact"/>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System administracji kursantami</w:t>
            </w:r>
          </w:p>
        </w:tc>
        <w:tc>
          <w:tcPr>
            <w:tcW w:w="2556" w:type="dxa"/>
            <w:gridSpan w:val="2"/>
            <w:tcBorders>
              <w:top w:val="single" w:sz="4" w:space="0" w:color="000000"/>
              <w:left w:val="single" w:sz="4" w:space="0" w:color="000000"/>
              <w:bottom w:val="single" w:sz="4" w:space="0" w:color="000000"/>
              <w:right w:val="single" w:sz="4" w:space="0" w:color="000000"/>
            </w:tcBorders>
            <w:hideMark/>
          </w:tcPr>
          <w:p w14:paraId="65266D14" w14:textId="77777777" w:rsidR="00B229B1" w:rsidRPr="00AB3294" w:rsidRDefault="00B229B1" w:rsidP="00C473D4">
            <w:pPr>
              <w:pStyle w:val="TableParagraph"/>
              <w:spacing w:line="206" w:lineRule="exact"/>
              <w:ind w:left="5"/>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8" w:type="dxa"/>
            <w:tcBorders>
              <w:top w:val="single" w:sz="4" w:space="0" w:color="000000"/>
              <w:left w:val="single" w:sz="4" w:space="0" w:color="000000"/>
              <w:bottom w:val="single" w:sz="4" w:space="0" w:color="000000"/>
              <w:right w:val="single" w:sz="4" w:space="0" w:color="000000"/>
            </w:tcBorders>
          </w:tcPr>
          <w:p w14:paraId="0E338284"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26C16A87" w14:textId="77777777" w:rsidTr="00C473D4">
        <w:trPr>
          <w:trHeight w:val="1862"/>
        </w:trPr>
        <w:tc>
          <w:tcPr>
            <w:tcW w:w="686" w:type="dxa"/>
            <w:gridSpan w:val="2"/>
            <w:tcBorders>
              <w:top w:val="single" w:sz="4" w:space="0" w:color="000000"/>
              <w:left w:val="single" w:sz="4" w:space="0" w:color="000000"/>
              <w:bottom w:val="single" w:sz="4" w:space="0" w:color="000000"/>
              <w:right w:val="single" w:sz="4" w:space="0" w:color="000000"/>
            </w:tcBorders>
          </w:tcPr>
          <w:p w14:paraId="76D8A920" w14:textId="77777777" w:rsidR="00B229B1" w:rsidRPr="00AB3294" w:rsidRDefault="00B229B1" w:rsidP="00C473D4">
            <w:pPr>
              <w:pStyle w:val="TableParagraph"/>
              <w:rPr>
                <w:rFonts w:asciiTheme="minorHAnsi" w:hAnsiTheme="minorHAnsi" w:cstheme="minorHAnsi"/>
                <w:sz w:val="18"/>
                <w:szCs w:val="18"/>
                <w:lang w:val="pl-PL"/>
              </w:rPr>
            </w:pPr>
          </w:p>
        </w:tc>
        <w:tc>
          <w:tcPr>
            <w:tcW w:w="3972" w:type="dxa"/>
            <w:tcBorders>
              <w:top w:val="single" w:sz="4" w:space="0" w:color="000000"/>
              <w:left w:val="single" w:sz="4" w:space="0" w:color="000000"/>
              <w:bottom w:val="single" w:sz="4" w:space="0" w:color="000000"/>
              <w:right w:val="single" w:sz="4" w:space="0" w:color="000000"/>
            </w:tcBorders>
            <w:hideMark/>
          </w:tcPr>
          <w:p w14:paraId="70DD2A88" w14:textId="77777777" w:rsidR="00B229B1" w:rsidRPr="00AB3294" w:rsidRDefault="00B229B1" w:rsidP="00B229B1">
            <w:pPr>
              <w:pStyle w:val="TableParagraph"/>
              <w:numPr>
                <w:ilvl w:val="0"/>
                <w:numId w:val="74"/>
              </w:numPr>
              <w:tabs>
                <w:tab w:val="left" w:pos="724"/>
              </w:tabs>
              <w:ind w:right="892"/>
              <w:rPr>
                <w:rFonts w:asciiTheme="minorHAnsi" w:hAnsiTheme="minorHAnsi" w:cstheme="minorHAnsi"/>
                <w:sz w:val="18"/>
                <w:szCs w:val="18"/>
                <w:lang w:val="pl-PL"/>
              </w:rPr>
            </w:pPr>
            <w:r w:rsidRPr="00AB3294">
              <w:rPr>
                <w:rFonts w:asciiTheme="minorHAnsi" w:hAnsiTheme="minorHAnsi" w:cstheme="minorHAnsi"/>
                <w:sz w:val="18"/>
                <w:szCs w:val="18"/>
                <w:lang w:val="pl-PL"/>
              </w:rPr>
              <w:t>Proste</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intuicyjne</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zakładanie pojedynczego</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konta</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kursanta</w:t>
            </w:r>
          </w:p>
          <w:p w14:paraId="6FB591A0" w14:textId="77777777" w:rsidR="00B229B1" w:rsidRPr="00AB3294" w:rsidRDefault="00B229B1" w:rsidP="00B229B1">
            <w:pPr>
              <w:pStyle w:val="TableParagraph"/>
              <w:numPr>
                <w:ilvl w:val="0"/>
                <w:numId w:val="74"/>
              </w:numPr>
              <w:tabs>
                <w:tab w:val="left" w:pos="724"/>
              </w:tabs>
              <w:ind w:right="303"/>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tworzenia</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grup</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kursantów wg. indywidualnych kryteriów</w:t>
            </w:r>
          </w:p>
          <w:p w14:paraId="23A08875" w14:textId="77777777" w:rsidR="00B229B1" w:rsidRPr="00AB3294" w:rsidRDefault="00B229B1" w:rsidP="00B229B1">
            <w:pPr>
              <w:pStyle w:val="TableParagraph"/>
              <w:numPr>
                <w:ilvl w:val="0"/>
                <w:numId w:val="74"/>
              </w:numPr>
              <w:tabs>
                <w:tab w:val="left" w:pos="724"/>
              </w:tabs>
              <w:ind w:right="53"/>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 automatycznego zakładania kont</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i/lub</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samodzielnie</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przez</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kursantów</w:t>
            </w:r>
          </w:p>
          <w:p w14:paraId="609FC88B" w14:textId="77777777" w:rsidR="00B229B1" w:rsidRPr="00AB3294" w:rsidRDefault="00B229B1" w:rsidP="00B229B1">
            <w:pPr>
              <w:pStyle w:val="TableParagraph"/>
              <w:numPr>
                <w:ilvl w:val="0"/>
                <w:numId w:val="74"/>
              </w:numPr>
              <w:tabs>
                <w:tab w:val="left" w:pos="724"/>
              </w:tabs>
              <w:spacing w:line="206" w:lineRule="exact"/>
              <w:ind w:right="86"/>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tworzenia</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kont</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na</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podstawie ID kursantów wgranych z zewnętrznego pliku</w:t>
            </w:r>
          </w:p>
        </w:tc>
        <w:tc>
          <w:tcPr>
            <w:tcW w:w="2556" w:type="dxa"/>
            <w:gridSpan w:val="2"/>
            <w:tcBorders>
              <w:top w:val="single" w:sz="4" w:space="0" w:color="000000"/>
              <w:left w:val="single" w:sz="4" w:space="0" w:color="000000"/>
              <w:bottom w:val="single" w:sz="4" w:space="0" w:color="000000"/>
              <w:right w:val="single" w:sz="4" w:space="0" w:color="000000"/>
            </w:tcBorders>
            <w:hideMark/>
          </w:tcPr>
          <w:p w14:paraId="6CDD66BE" w14:textId="77777777" w:rsidR="00B229B1" w:rsidRPr="00AB3294" w:rsidRDefault="00B229B1" w:rsidP="00C473D4">
            <w:pPr>
              <w:pStyle w:val="TableParagraph"/>
              <w:spacing w:line="206" w:lineRule="exact"/>
              <w:ind w:left="5"/>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8" w:type="dxa"/>
            <w:tcBorders>
              <w:top w:val="single" w:sz="4" w:space="0" w:color="000000"/>
              <w:left w:val="single" w:sz="4" w:space="0" w:color="000000"/>
              <w:bottom w:val="single" w:sz="4" w:space="0" w:color="000000"/>
              <w:right w:val="single" w:sz="4" w:space="0" w:color="000000"/>
            </w:tcBorders>
          </w:tcPr>
          <w:p w14:paraId="04BB7698"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058BFD88" w14:textId="77777777" w:rsidTr="00C473D4">
        <w:trPr>
          <w:trHeight w:val="414"/>
        </w:trPr>
        <w:tc>
          <w:tcPr>
            <w:tcW w:w="686" w:type="dxa"/>
            <w:gridSpan w:val="2"/>
            <w:tcBorders>
              <w:top w:val="single" w:sz="4" w:space="0" w:color="000000"/>
              <w:left w:val="single" w:sz="4" w:space="0" w:color="000000"/>
              <w:bottom w:val="single" w:sz="4" w:space="0" w:color="000000"/>
              <w:right w:val="single" w:sz="4" w:space="0" w:color="000000"/>
            </w:tcBorders>
            <w:hideMark/>
          </w:tcPr>
          <w:p w14:paraId="6520978E" w14:textId="77777777" w:rsidR="00B229B1" w:rsidRPr="00AB3294" w:rsidRDefault="00B229B1" w:rsidP="00C473D4">
            <w:pPr>
              <w:pStyle w:val="TableParagraph"/>
              <w:spacing w:before="15"/>
              <w:ind w:left="86" w:right="198"/>
              <w:jc w:val="center"/>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14.</w:t>
            </w:r>
          </w:p>
        </w:tc>
        <w:tc>
          <w:tcPr>
            <w:tcW w:w="3972" w:type="dxa"/>
            <w:tcBorders>
              <w:top w:val="single" w:sz="4" w:space="0" w:color="000000"/>
              <w:left w:val="single" w:sz="4" w:space="0" w:color="000000"/>
              <w:bottom w:val="single" w:sz="4" w:space="0" w:color="000000"/>
              <w:right w:val="single" w:sz="4" w:space="0" w:color="000000"/>
            </w:tcBorders>
            <w:hideMark/>
          </w:tcPr>
          <w:p w14:paraId="2E630C9C" w14:textId="77777777" w:rsidR="00B229B1" w:rsidRPr="00AB3294" w:rsidRDefault="00B229B1" w:rsidP="00C473D4">
            <w:pPr>
              <w:pStyle w:val="TableParagraph"/>
              <w:spacing w:line="206" w:lineRule="exact"/>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Projektowanie programów kursów i przygotowanie nauczania on-line</w:t>
            </w:r>
          </w:p>
        </w:tc>
        <w:tc>
          <w:tcPr>
            <w:tcW w:w="2556" w:type="dxa"/>
            <w:gridSpan w:val="2"/>
            <w:tcBorders>
              <w:top w:val="single" w:sz="4" w:space="0" w:color="000000"/>
              <w:left w:val="single" w:sz="4" w:space="0" w:color="000000"/>
              <w:bottom w:val="single" w:sz="4" w:space="0" w:color="000000"/>
              <w:right w:val="single" w:sz="4" w:space="0" w:color="000000"/>
            </w:tcBorders>
            <w:hideMark/>
          </w:tcPr>
          <w:p w14:paraId="28E79756" w14:textId="77777777" w:rsidR="00B229B1" w:rsidRPr="00AB3294" w:rsidRDefault="00B229B1" w:rsidP="00C473D4">
            <w:pPr>
              <w:pStyle w:val="TableParagraph"/>
              <w:spacing w:before="1"/>
              <w:ind w:left="5"/>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8" w:type="dxa"/>
            <w:tcBorders>
              <w:top w:val="single" w:sz="4" w:space="0" w:color="000000"/>
              <w:left w:val="single" w:sz="4" w:space="0" w:color="000000"/>
              <w:bottom w:val="single" w:sz="4" w:space="0" w:color="000000"/>
              <w:right w:val="single" w:sz="4" w:space="0" w:color="000000"/>
            </w:tcBorders>
          </w:tcPr>
          <w:p w14:paraId="57A58FD7"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7BD7016D" w14:textId="77777777" w:rsidTr="00C473D4">
        <w:trPr>
          <w:trHeight w:val="7669"/>
        </w:trPr>
        <w:tc>
          <w:tcPr>
            <w:tcW w:w="686" w:type="dxa"/>
            <w:gridSpan w:val="2"/>
            <w:tcBorders>
              <w:top w:val="single" w:sz="4" w:space="0" w:color="000000"/>
              <w:left w:val="single" w:sz="4" w:space="0" w:color="000000"/>
              <w:right w:val="single" w:sz="4" w:space="0" w:color="000000"/>
            </w:tcBorders>
          </w:tcPr>
          <w:p w14:paraId="6689F663" w14:textId="77777777" w:rsidR="00B229B1" w:rsidRPr="00AB3294" w:rsidRDefault="00B229B1" w:rsidP="00C473D4">
            <w:pPr>
              <w:pStyle w:val="TableParagraph"/>
              <w:rPr>
                <w:rFonts w:asciiTheme="minorHAnsi" w:hAnsiTheme="minorHAnsi" w:cstheme="minorHAnsi"/>
                <w:sz w:val="18"/>
                <w:szCs w:val="18"/>
                <w:lang w:val="pl-PL"/>
              </w:rPr>
            </w:pPr>
          </w:p>
        </w:tc>
        <w:tc>
          <w:tcPr>
            <w:tcW w:w="3972" w:type="dxa"/>
            <w:tcBorders>
              <w:top w:val="single" w:sz="4" w:space="0" w:color="000000"/>
              <w:left w:val="single" w:sz="4" w:space="0" w:color="000000"/>
              <w:right w:val="single" w:sz="4" w:space="0" w:color="000000"/>
            </w:tcBorders>
            <w:hideMark/>
          </w:tcPr>
          <w:p w14:paraId="55BE25B4" w14:textId="77777777" w:rsidR="00B229B1" w:rsidRPr="00AB3294" w:rsidRDefault="00B229B1" w:rsidP="00B229B1">
            <w:pPr>
              <w:pStyle w:val="TableParagraph"/>
              <w:numPr>
                <w:ilvl w:val="0"/>
                <w:numId w:val="75"/>
              </w:numPr>
              <w:tabs>
                <w:tab w:val="left" w:pos="724"/>
              </w:tabs>
              <w:ind w:right="43"/>
              <w:rPr>
                <w:rFonts w:asciiTheme="minorHAnsi" w:hAnsiTheme="minorHAnsi" w:cstheme="minorHAnsi"/>
                <w:sz w:val="18"/>
                <w:szCs w:val="18"/>
                <w:lang w:val="pl-PL"/>
              </w:rPr>
            </w:pPr>
            <w:r w:rsidRPr="00AB3294">
              <w:rPr>
                <w:rFonts w:asciiTheme="minorHAnsi" w:hAnsiTheme="minorHAnsi" w:cstheme="minorHAnsi"/>
                <w:sz w:val="18"/>
                <w:szCs w:val="18"/>
                <w:lang w:val="pl-PL"/>
              </w:rPr>
              <w:t>Tworzenie</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własnych</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programów</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kursów poprzez przypisywanie i ustalanie kolejności dostępnych w symulatorach:</w:t>
            </w:r>
          </w:p>
          <w:p w14:paraId="7AB96040" w14:textId="77777777" w:rsidR="00B229B1" w:rsidRPr="00AB3294" w:rsidRDefault="00B229B1" w:rsidP="00B229B1">
            <w:pPr>
              <w:pStyle w:val="TableParagraph"/>
              <w:numPr>
                <w:ilvl w:val="1"/>
                <w:numId w:val="75"/>
              </w:numPr>
              <w:tabs>
                <w:tab w:val="left" w:pos="1444"/>
              </w:tabs>
              <w:ind w:right="475"/>
              <w:rPr>
                <w:rFonts w:asciiTheme="minorHAnsi" w:hAnsiTheme="minorHAnsi" w:cstheme="minorHAnsi"/>
                <w:sz w:val="18"/>
                <w:szCs w:val="18"/>
                <w:lang w:val="pl-PL"/>
              </w:rPr>
            </w:pPr>
            <w:r w:rsidRPr="00AB3294">
              <w:rPr>
                <w:rFonts w:asciiTheme="minorHAnsi" w:hAnsiTheme="minorHAnsi" w:cstheme="minorHAnsi"/>
                <w:sz w:val="18"/>
                <w:szCs w:val="18"/>
                <w:lang w:val="pl-PL"/>
              </w:rPr>
              <w:t>gotowych</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zdefiniowanych </w:t>
            </w:r>
            <w:r w:rsidRPr="00AB3294">
              <w:rPr>
                <w:rFonts w:asciiTheme="minorHAnsi" w:hAnsiTheme="minorHAnsi" w:cstheme="minorHAnsi"/>
                <w:spacing w:val="-2"/>
                <w:sz w:val="18"/>
                <w:szCs w:val="18"/>
                <w:lang w:val="pl-PL"/>
              </w:rPr>
              <w:t>kursów</w:t>
            </w:r>
          </w:p>
          <w:p w14:paraId="34AE6CBD" w14:textId="77777777" w:rsidR="00B229B1" w:rsidRPr="00AB3294" w:rsidRDefault="00B229B1" w:rsidP="00B229B1">
            <w:pPr>
              <w:pStyle w:val="TableParagraph"/>
              <w:numPr>
                <w:ilvl w:val="1"/>
                <w:numId w:val="75"/>
              </w:numPr>
              <w:tabs>
                <w:tab w:val="left" w:pos="1444"/>
              </w:tabs>
              <w:spacing w:line="206"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modułów</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symulacyjnych</w:t>
            </w:r>
          </w:p>
          <w:p w14:paraId="228E614F" w14:textId="77777777" w:rsidR="00B229B1" w:rsidRPr="00AB3294" w:rsidRDefault="00B229B1" w:rsidP="00B229B1">
            <w:pPr>
              <w:pStyle w:val="TableParagraph"/>
              <w:numPr>
                <w:ilvl w:val="1"/>
                <w:numId w:val="75"/>
              </w:numPr>
              <w:tabs>
                <w:tab w:val="left" w:pos="1444"/>
              </w:tabs>
              <w:spacing w:before="1"/>
              <w:ind w:right="146"/>
              <w:rPr>
                <w:rFonts w:asciiTheme="minorHAnsi" w:hAnsiTheme="minorHAnsi" w:cstheme="minorHAnsi"/>
                <w:sz w:val="18"/>
                <w:szCs w:val="18"/>
                <w:lang w:val="pl-PL"/>
              </w:rPr>
            </w:pPr>
            <w:r w:rsidRPr="00AB3294">
              <w:rPr>
                <w:rFonts w:asciiTheme="minorHAnsi" w:hAnsiTheme="minorHAnsi" w:cstheme="minorHAnsi"/>
                <w:sz w:val="18"/>
                <w:szCs w:val="18"/>
                <w:lang w:val="pl-PL"/>
              </w:rPr>
              <w:t>pojedynczych przypadków klinicznych</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lub</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szkoleniowych</w:t>
            </w:r>
          </w:p>
          <w:p w14:paraId="4B37D496" w14:textId="77777777" w:rsidR="00B229B1" w:rsidRPr="00AB3294" w:rsidRDefault="00B229B1" w:rsidP="00B229B1">
            <w:pPr>
              <w:pStyle w:val="TableParagraph"/>
              <w:numPr>
                <w:ilvl w:val="1"/>
                <w:numId w:val="75"/>
              </w:numPr>
              <w:tabs>
                <w:tab w:val="left" w:pos="1444"/>
              </w:tabs>
              <w:spacing w:line="206"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materiałów</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dydaktycznych</w:t>
            </w:r>
          </w:p>
          <w:p w14:paraId="37E363DF" w14:textId="77777777" w:rsidR="00B229B1" w:rsidRPr="00AB3294" w:rsidRDefault="00B229B1" w:rsidP="00B229B1">
            <w:pPr>
              <w:pStyle w:val="TableParagraph"/>
              <w:numPr>
                <w:ilvl w:val="0"/>
                <w:numId w:val="75"/>
              </w:numPr>
              <w:tabs>
                <w:tab w:val="left" w:pos="724"/>
              </w:tabs>
              <w:ind w:right="442"/>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 duplikacji, modyfikacji wcześniej</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utworzonych</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programów </w:t>
            </w:r>
            <w:r w:rsidRPr="00AB3294">
              <w:rPr>
                <w:rFonts w:asciiTheme="minorHAnsi" w:hAnsiTheme="minorHAnsi" w:cstheme="minorHAnsi"/>
                <w:spacing w:val="-2"/>
                <w:sz w:val="18"/>
                <w:szCs w:val="18"/>
                <w:lang w:val="pl-PL"/>
              </w:rPr>
              <w:t>kursów</w:t>
            </w:r>
          </w:p>
          <w:p w14:paraId="297B32A3" w14:textId="77777777" w:rsidR="00B229B1" w:rsidRPr="00AB3294" w:rsidRDefault="00B229B1" w:rsidP="00B229B1">
            <w:pPr>
              <w:pStyle w:val="TableParagraph"/>
              <w:numPr>
                <w:ilvl w:val="0"/>
                <w:numId w:val="75"/>
              </w:numPr>
              <w:tabs>
                <w:tab w:val="left" w:pos="724"/>
              </w:tabs>
              <w:ind w:right="832"/>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 wprowadzania do przygotowanych</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samodzielnie</w:t>
            </w:r>
          </w:p>
          <w:p w14:paraId="76525BC5" w14:textId="77777777" w:rsidR="00B229B1" w:rsidRPr="00AB3294" w:rsidRDefault="00B229B1" w:rsidP="00C473D4">
            <w:pPr>
              <w:pStyle w:val="TableParagraph"/>
              <w:spacing w:before="1" w:line="187" w:lineRule="exact"/>
              <w:ind w:left="724"/>
              <w:rPr>
                <w:rFonts w:asciiTheme="minorHAnsi" w:hAnsiTheme="minorHAnsi" w:cstheme="minorHAnsi"/>
                <w:sz w:val="18"/>
                <w:szCs w:val="18"/>
                <w:lang w:val="pl-PL"/>
              </w:rPr>
            </w:pPr>
            <w:r w:rsidRPr="00AB3294">
              <w:rPr>
                <w:rFonts w:asciiTheme="minorHAnsi" w:hAnsiTheme="minorHAnsi" w:cstheme="minorHAnsi"/>
                <w:sz w:val="18"/>
                <w:szCs w:val="18"/>
                <w:lang w:val="pl-PL"/>
              </w:rPr>
              <w:t>programów</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kursów</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własnych</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materiałów</w:t>
            </w:r>
          </w:p>
          <w:p w14:paraId="50979C7C" w14:textId="77777777" w:rsidR="00B229B1" w:rsidRPr="00AB3294" w:rsidRDefault="00B229B1" w:rsidP="00C473D4">
            <w:pPr>
              <w:pStyle w:val="TableParagraph"/>
              <w:ind w:left="724" w:right="408"/>
              <w:rPr>
                <w:rFonts w:asciiTheme="minorHAnsi" w:hAnsiTheme="minorHAnsi" w:cstheme="minorHAnsi"/>
                <w:sz w:val="18"/>
                <w:szCs w:val="18"/>
                <w:lang w:val="pl-PL"/>
              </w:rPr>
            </w:pPr>
            <w:r w:rsidRPr="00AB3294">
              <w:rPr>
                <w:rFonts w:asciiTheme="minorHAnsi" w:hAnsiTheme="minorHAnsi" w:cstheme="minorHAnsi"/>
                <w:sz w:val="18"/>
                <w:szCs w:val="18"/>
                <w:lang w:val="pl-PL"/>
              </w:rPr>
              <w:t>dydaktyczny w postaci plików tekstowych,</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graficznych</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czy</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filmów.</w:t>
            </w:r>
          </w:p>
          <w:p w14:paraId="635B2E11" w14:textId="77777777" w:rsidR="00B229B1" w:rsidRPr="00AB3294" w:rsidRDefault="00B229B1" w:rsidP="00B229B1">
            <w:pPr>
              <w:pStyle w:val="TableParagraph"/>
              <w:numPr>
                <w:ilvl w:val="0"/>
                <w:numId w:val="76"/>
              </w:numPr>
              <w:tabs>
                <w:tab w:val="left" w:pos="724"/>
              </w:tabs>
              <w:ind w:right="43"/>
              <w:rPr>
                <w:rFonts w:asciiTheme="minorHAnsi" w:hAnsiTheme="minorHAnsi" w:cstheme="minorHAnsi"/>
                <w:sz w:val="18"/>
                <w:szCs w:val="18"/>
                <w:lang w:val="pl-PL"/>
              </w:rPr>
            </w:pPr>
            <w:r w:rsidRPr="00AB3294">
              <w:rPr>
                <w:rFonts w:asciiTheme="minorHAnsi" w:hAnsiTheme="minorHAnsi" w:cstheme="minorHAnsi"/>
                <w:sz w:val="18"/>
                <w:szCs w:val="18"/>
                <w:lang w:val="pl-PL"/>
              </w:rPr>
              <w:t>Dostęp</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do</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kursów</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on-line</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umożliwiający zapoznanie się z materiałami dydaktycznymi oraz programem symulacji przed sesjami szkoleniowymi na symulatorach</w:t>
            </w:r>
          </w:p>
          <w:p w14:paraId="3C032708" w14:textId="77777777" w:rsidR="00B229B1" w:rsidRPr="00AB3294" w:rsidRDefault="00B229B1" w:rsidP="00B229B1">
            <w:pPr>
              <w:pStyle w:val="TableParagraph"/>
              <w:numPr>
                <w:ilvl w:val="0"/>
                <w:numId w:val="76"/>
              </w:numPr>
              <w:tabs>
                <w:tab w:val="left" w:pos="724"/>
              </w:tabs>
              <w:ind w:right="114"/>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 ustawienia wskaźników, mierników</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dla</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poszczególnych</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ćwiczeń na symulatorach m.in:</w:t>
            </w:r>
          </w:p>
          <w:p w14:paraId="5FFD241D" w14:textId="77777777" w:rsidR="00B229B1" w:rsidRPr="00AB3294" w:rsidRDefault="00B229B1" w:rsidP="00B229B1">
            <w:pPr>
              <w:pStyle w:val="TableParagraph"/>
              <w:numPr>
                <w:ilvl w:val="1"/>
                <w:numId w:val="76"/>
              </w:numPr>
              <w:tabs>
                <w:tab w:val="left" w:pos="1444"/>
              </w:tabs>
              <w:ind w:right="185"/>
              <w:rPr>
                <w:rFonts w:asciiTheme="minorHAnsi" w:hAnsiTheme="minorHAnsi" w:cstheme="minorHAnsi"/>
                <w:sz w:val="18"/>
                <w:szCs w:val="18"/>
                <w:lang w:val="pl-PL"/>
              </w:rPr>
            </w:pPr>
            <w:r w:rsidRPr="00AB3294">
              <w:rPr>
                <w:rFonts w:asciiTheme="minorHAnsi" w:hAnsiTheme="minorHAnsi" w:cstheme="minorHAnsi"/>
                <w:sz w:val="18"/>
                <w:szCs w:val="18"/>
                <w:lang w:val="pl-PL"/>
              </w:rPr>
              <w:t>minimalna</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ilość</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wymaganych </w:t>
            </w:r>
            <w:r w:rsidRPr="00AB3294">
              <w:rPr>
                <w:rFonts w:asciiTheme="minorHAnsi" w:hAnsiTheme="minorHAnsi" w:cstheme="minorHAnsi"/>
                <w:spacing w:val="-2"/>
                <w:sz w:val="18"/>
                <w:szCs w:val="18"/>
                <w:lang w:val="pl-PL"/>
              </w:rPr>
              <w:t>powtórzeń</w:t>
            </w:r>
          </w:p>
          <w:p w14:paraId="0D5F4DF2" w14:textId="77777777" w:rsidR="00B229B1" w:rsidRPr="00AB3294" w:rsidRDefault="00B229B1" w:rsidP="00B229B1">
            <w:pPr>
              <w:pStyle w:val="TableParagraph"/>
              <w:numPr>
                <w:ilvl w:val="1"/>
                <w:numId w:val="76"/>
              </w:numPr>
              <w:tabs>
                <w:tab w:val="left" w:pos="1444"/>
              </w:tabs>
              <w:ind w:right="6"/>
              <w:rPr>
                <w:rFonts w:asciiTheme="minorHAnsi" w:hAnsiTheme="minorHAnsi" w:cstheme="minorHAnsi"/>
                <w:sz w:val="18"/>
                <w:szCs w:val="18"/>
                <w:lang w:val="pl-PL"/>
              </w:rPr>
            </w:pPr>
            <w:r w:rsidRPr="00AB3294">
              <w:rPr>
                <w:rFonts w:asciiTheme="minorHAnsi" w:hAnsiTheme="minorHAnsi" w:cstheme="minorHAnsi"/>
                <w:sz w:val="18"/>
                <w:szCs w:val="18"/>
                <w:lang w:val="pl-PL"/>
              </w:rPr>
              <w:t>poziom biegłości (możliwość ustalenia</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własnych</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parametrów brzeżnych lub wykorzystanie parametrów predefiniowanych)</w:t>
            </w:r>
          </w:p>
          <w:p w14:paraId="1C3DF57D" w14:textId="77777777" w:rsidR="00B229B1" w:rsidRPr="00AB3294" w:rsidRDefault="00B229B1" w:rsidP="00B229B1">
            <w:pPr>
              <w:pStyle w:val="TableParagraph"/>
              <w:numPr>
                <w:ilvl w:val="1"/>
                <w:numId w:val="76"/>
              </w:numPr>
              <w:tabs>
                <w:tab w:val="left" w:pos="1444"/>
              </w:tabs>
              <w:ind w:right="784"/>
              <w:rPr>
                <w:rFonts w:asciiTheme="minorHAnsi" w:hAnsiTheme="minorHAnsi" w:cstheme="minorHAnsi"/>
                <w:sz w:val="18"/>
                <w:szCs w:val="18"/>
                <w:lang w:val="pl-PL"/>
              </w:rPr>
            </w:pPr>
            <w:r w:rsidRPr="00AB3294">
              <w:rPr>
                <w:rFonts w:asciiTheme="minorHAnsi" w:hAnsiTheme="minorHAnsi" w:cstheme="minorHAnsi"/>
                <w:sz w:val="18"/>
                <w:szCs w:val="18"/>
                <w:lang w:val="pl-PL"/>
              </w:rPr>
              <w:t>ustalanie</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wag</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danych </w:t>
            </w:r>
            <w:r w:rsidRPr="00AB3294">
              <w:rPr>
                <w:rFonts w:asciiTheme="minorHAnsi" w:hAnsiTheme="minorHAnsi" w:cstheme="minorHAnsi"/>
                <w:spacing w:val="-2"/>
                <w:sz w:val="18"/>
                <w:szCs w:val="18"/>
                <w:lang w:val="pl-PL"/>
              </w:rPr>
              <w:t>mierników</w:t>
            </w:r>
          </w:p>
          <w:p w14:paraId="0FFF7536" w14:textId="77777777" w:rsidR="00B229B1" w:rsidRPr="00AB3294" w:rsidRDefault="00B229B1" w:rsidP="00B229B1">
            <w:pPr>
              <w:pStyle w:val="TableParagraph"/>
              <w:numPr>
                <w:ilvl w:val="0"/>
                <w:numId w:val="76"/>
              </w:numPr>
              <w:tabs>
                <w:tab w:val="left" w:pos="724"/>
              </w:tabs>
              <w:spacing w:line="206" w:lineRule="exact"/>
              <w:ind w:right="594"/>
              <w:rPr>
                <w:rFonts w:asciiTheme="minorHAnsi" w:hAnsiTheme="minorHAnsi" w:cstheme="minorHAnsi"/>
                <w:sz w:val="18"/>
                <w:szCs w:val="18"/>
                <w:lang w:val="pl-PL"/>
              </w:rPr>
            </w:pPr>
            <w:r w:rsidRPr="00AB3294">
              <w:rPr>
                <w:rFonts w:asciiTheme="minorHAnsi" w:hAnsiTheme="minorHAnsi" w:cstheme="minorHAnsi"/>
                <w:sz w:val="18"/>
                <w:szCs w:val="18"/>
                <w:lang w:val="pl-PL"/>
              </w:rPr>
              <w:t>Proste</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rozwiązanie</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przydzielania kursantów</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lub</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grup</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kursantów</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do dedykowanych programów lub pojedynczych ćwiczeń</w:t>
            </w:r>
          </w:p>
        </w:tc>
        <w:tc>
          <w:tcPr>
            <w:tcW w:w="2556" w:type="dxa"/>
            <w:gridSpan w:val="2"/>
            <w:tcBorders>
              <w:top w:val="single" w:sz="4" w:space="0" w:color="000000"/>
              <w:left w:val="single" w:sz="4" w:space="0" w:color="000000"/>
              <w:right w:val="single" w:sz="4" w:space="0" w:color="000000"/>
            </w:tcBorders>
            <w:hideMark/>
          </w:tcPr>
          <w:p w14:paraId="56403FF4" w14:textId="77777777" w:rsidR="00B229B1" w:rsidRPr="00AB3294" w:rsidRDefault="00B229B1" w:rsidP="00C473D4">
            <w:pPr>
              <w:pStyle w:val="TableParagraph"/>
              <w:spacing w:line="206" w:lineRule="exact"/>
              <w:ind w:left="5"/>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8" w:type="dxa"/>
            <w:tcBorders>
              <w:top w:val="single" w:sz="4" w:space="0" w:color="000000"/>
              <w:left w:val="single" w:sz="4" w:space="0" w:color="000000"/>
              <w:right w:val="single" w:sz="4" w:space="0" w:color="000000"/>
            </w:tcBorders>
          </w:tcPr>
          <w:p w14:paraId="79E25B57"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3625A9B1" w14:textId="77777777" w:rsidTr="00C473D4">
        <w:trPr>
          <w:trHeight w:val="330"/>
        </w:trPr>
        <w:tc>
          <w:tcPr>
            <w:tcW w:w="686" w:type="dxa"/>
            <w:gridSpan w:val="2"/>
            <w:tcBorders>
              <w:top w:val="single" w:sz="4" w:space="0" w:color="000000"/>
              <w:left w:val="single" w:sz="4" w:space="0" w:color="000000"/>
              <w:bottom w:val="single" w:sz="4" w:space="0" w:color="000000"/>
              <w:right w:val="single" w:sz="4" w:space="0" w:color="000000"/>
            </w:tcBorders>
            <w:hideMark/>
          </w:tcPr>
          <w:p w14:paraId="025EB74D" w14:textId="77777777" w:rsidR="00B229B1" w:rsidRPr="00AB3294" w:rsidRDefault="00B229B1" w:rsidP="00C473D4">
            <w:pPr>
              <w:pStyle w:val="TableParagraph"/>
              <w:spacing w:before="13"/>
              <w:ind w:left="86" w:right="198"/>
              <w:jc w:val="center"/>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15.</w:t>
            </w:r>
          </w:p>
        </w:tc>
        <w:tc>
          <w:tcPr>
            <w:tcW w:w="3972" w:type="dxa"/>
            <w:tcBorders>
              <w:top w:val="single" w:sz="4" w:space="0" w:color="000000"/>
              <w:left w:val="single" w:sz="4" w:space="0" w:color="000000"/>
              <w:bottom w:val="single" w:sz="4" w:space="0" w:color="000000"/>
              <w:right w:val="single" w:sz="4" w:space="0" w:color="000000"/>
            </w:tcBorders>
            <w:hideMark/>
          </w:tcPr>
          <w:p w14:paraId="06AAAC77" w14:textId="77777777" w:rsidR="00B229B1" w:rsidRPr="00AB3294" w:rsidRDefault="00B229B1" w:rsidP="00C473D4">
            <w:pPr>
              <w:pStyle w:val="TableParagraph"/>
              <w:spacing w:line="206" w:lineRule="exact"/>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Podsumowanie</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symulacji</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(debriefing)</w:t>
            </w:r>
          </w:p>
        </w:tc>
        <w:tc>
          <w:tcPr>
            <w:tcW w:w="2556" w:type="dxa"/>
            <w:gridSpan w:val="2"/>
            <w:tcBorders>
              <w:top w:val="single" w:sz="4" w:space="0" w:color="000000"/>
              <w:left w:val="single" w:sz="4" w:space="0" w:color="000000"/>
              <w:bottom w:val="single" w:sz="4" w:space="0" w:color="000000"/>
              <w:right w:val="single" w:sz="4" w:space="0" w:color="000000"/>
            </w:tcBorders>
            <w:hideMark/>
          </w:tcPr>
          <w:p w14:paraId="5CA6FA24" w14:textId="77777777" w:rsidR="00B229B1" w:rsidRPr="00AB3294" w:rsidRDefault="00B229B1" w:rsidP="00C473D4">
            <w:pPr>
              <w:pStyle w:val="TableParagraph"/>
              <w:spacing w:line="206" w:lineRule="exact"/>
              <w:ind w:left="113"/>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8" w:type="dxa"/>
            <w:tcBorders>
              <w:top w:val="single" w:sz="4" w:space="0" w:color="000000"/>
              <w:left w:val="single" w:sz="4" w:space="0" w:color="000000"/>
              <w:bottom w:val="single" w:sz="4" w:space="0" w:color="000000"/>
              <w:right w:val="single" w:sz="4" w:space="0" w:color="000000"/>
            </w:tcBorders>
          </w:tcPr>
          <w:p w14:paraId="0CD72EA8"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58FD8CC0" w14:textId="77777777" w:rsidTr="00C473D4">
        <w:trPr>
          <w:trHeight w:val="3726"/>
        </w:trPr>
        <w:tc>
          <w:tcPr>
            <w:tcW w:w="686" w:type="dxa"/>
            <w:gridSpan w:val="2"/>
            <w:tcBorders>
              <w:top w:val="single" w:sz="4" w:space="0" w:color="000000"/>
              <w:left w:val="single" w:sz="4" w:space="0" w:color="000000"/>
              <w:bottom w:val="single" w:sz="4" w:space="0" w:color="000000"/>
              <w:right w:val="single" w:sz="4" w:space="0" w:color="000000"/>
            </w:tcBorders>
          </w:tcPr>
          <w:p w14:paraId="5DEBA9CA" w14:textId="77777777" w:rsidR="00B229B1" w:rsidRPr="00AB3294" w:rsidRDefault="00B229B1" w:rsidP="00C473D4">
            <w:pPr>
              <w:pStyle w:val="TableParagraph"/>
              <w:rPr>
                <w:rFonts w:asciiTheme="minorHAnsi" w:hAnsiTheme="minorHAnsi" w:cstheme="minorHAnsi"/>
                <w:sz w:val="18"/>
                <w:szCs w:val="18"/>
                <w:lang w:val="pl-PL"/>
              </w:rPr>
            </w:pPr>
          </w:p>
        </w:tc>
        <w:tc>
          <w:tcPr>
            <w:tcW w:w="3972" w:type="dxa"/>
            <w:tcBorders>
              <w:top w:val="single" w:sz="4" w:space="0" w:color="000000"/>
              <w:left w:val="single" w:sz="4" w:space="0" w:color="000000"/>
              <w:bottom w:val="single" w:sz="4" w:space="0" w:color="000000"/>
              <w:right w:val="single" w:sz="4" w:space="0" w:color="000000"/>
            </w:tcBorders>
            <w:hideMark/>
          </w:tcPr>
          <w:p w14:paraId="34DD96F4" w14:textId="77777777" w:rsidR="00B229B1" w:rsidRPr="00AB3294" w:rsidRDefault="00B229B1" w:rsidP="00B229B1">
            <w:pPr>
              <w:pStyle w:val="TableParagraph"/>
              <w:numPr>
                <w:ilvl w:val="0"/>
                <w:numId w:val="77"/>
              </w:numPr>
              <w:tabs>
                <w:tab w:val="left" w:pos="724"/>
              </w:tabs>
              <w:ind w:right="283"/>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 wglądu/generowania raportów</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z</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każdego</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ćwiczeń</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 xml:space="preserve">mogące </w:t>
            </w:r>
            <w:r w:rsidRPr="00AB3294">
              <w:rPr>
                <w:rFonts w:asciiTheme="minorHAnsi" w:hAnsiTheme="minorHAnsi" w:cstheme="minorHAnsi"/>
                <w:spacing w:val="-2"/>
                <w:sz w:val="18"/>
                <w:szCs w:val="18"/>
                <w:lang w:val="pl-PL"/>
              </w:rPr>
              <w:t>zawierać:</w:t>
            </w:r>
          </w:p>
          <w:p w14:paraId="33F4F00C" w14:textId="77777777" w:rsidR="00B229B1" w:rsidRPr="00AB3294" w:rsidRDefault="00B229B1" w:rsidP="00B229B1">
            <w:pPr>
              <w:pStyle w:val="TableParagraph"/>
              <w:numPr>
                <w:ilvl w:val="1"/>
                <w:numId w:val="77"/>
              </w:numPr>
              <w:tabs>
                <w:tab w:val="left" w:pos="1444"/>
              </w:tabs>
              <w:spacing w:line="207"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ogólny</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wynik</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ćwiczenia</w:t>
            </w:r>
          </w:p>
          <w:p w14:paraId="56A9DB4B" w14:textId="77777777" w:rsidR="00B229B1" w:rsidRPr="00AB3294" w:rsidRDefault="00B229B1" w:rsidP="00B229B1">
            <w:pPr>
              <w:pStyle w:val="TableParagraph"/>
              <w:numPr>
                <w:ilvl w:val="1"/>
                <w:numId w:val="77"/>
              </w:numPr>
              <w:tabs>
                <w:tab w:val="left" w:pos="1444"/>
              </w:tabs>
              <w:ind w:right="64"/>
              <w:rPr>
                <w:rFonts w:asciiTheme="minorHAnsi" w:hAnsiTheme="minorHAnsi" w:cstheme="minorHAnsi"/>
                <w:sz w:val="18"/>
                <w:szCs w:val="18"/>
                <w:lang w:val="pl-PL"/>
              </w:rPr>
            </w:pPr>
            <w:r w:rsidRPr="00AB3294">
              <w:rPr>
                <w:rFonts w:asciiTheme="minorHAnsi" w:hAnsiTheme="minorHAnsi" w:cstheme="minorHAnsi"/>
                <w:sz w:val="18"/>
                <w:szCs w:val="18"/>
                <w:lang w:val="pl-PL"/>
              </w:rPr>
              <w:t>wykaz rezultatów w zakresie wszystkich</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pre/zdefiniowanych mierników w zależności od </w:t>
            </w:r>
            <w:r w:rsidRPr="00AB3294">
              <w:rPr>
                <w:rFonts w:asciiTheme="minorHAnsi" w:hAnsiTheme="minorHAnsi" w:cstheme="minorHAnsi"/>
                <w:spacing w:val="-2"/>
                <w:sz w:val="18"/>
                <w:szCs w:val="18"/>
                <w:lang w:val="pl-PL"/>
              </w:rPr>
              <w:t>symulatora</w:t>
            </w:r>
          </w:p>
          <w:p w14:paraId="4D4EAB68" w14:textId="77777777" w:rsidR="00B229B1" w:rsidRPr="00AB3294" w:rsidRDefault="00B229B1" w:rsidP="00B229B1">
            <w:pPr>
              <w:pStyle w:val="TableParagraph"/>
              <w:numPr>
                <w:ilvl w:val="1"/>
                <w:numId w:val="77"/>
              </w:numPr>
              <w:tabs>
                <w:tab w:val="left" w:pos="1444"/>
              </w:tabs>
              <w:rPr>
                <w:rFonts w:asciiTheme="minorHAnsi" w:hAnsiTheme="minorHAnsi" w:cstheme="minorHAnsi"/>
                <w:sz w:val="18"/>
                <w:szCs w:val="18"/>
                <w:lang w:val="pl-PL"/>
              </w:rPr>
            </w:pPr>
            <w:r w:rsidRPr="00AB3294">
              <w:rPr>
                <w:rFonts w:asciiTheme="minorHAnsi" w:hAnsiTheme="minorHAnsi" w:cstheme="minorHAnsi"/>
                <w:sz w:val="18"/>
                <w:szCs w:val="18"/>
                <w:lang w:val="pl-PL"/>
              </w:rPr>
              <w:t>krzywą</w:t>
            </w:r>
            <w:r w:rsidRPr="00AB3294">
              <w:rPr>
                <w:rFonts w:asciiTheme="minorHAnsi" w:hAnsiTheme="minorHAnsi" w:cstheme="minorHAnsi"/>
                <w:spacing w:val="-2"/>
                <w:sz w:val="18"/>
                <w:szCs w:val="18"/>
                <w:lang w:val="pl-PL"/>
              </w:rPr>
              <w:t xml:space="preserve"> uczenia</w:t>
            </w:r>
          </w:p>
          <w:p w14:paraId="5E12827B" w14:textId="77777777" w:rsidR="00B229B1" w:rsidRPr="00AB3294" w:rsidRDefault="00B229B1" w:rsidP="00B229B1">
            <w:pPr>
              <w:pStyle w:val="TableParagraph"/>
              <w:numPr>
                <w:ilvl w:val="1"/>
                <w:numId w:val="77"/>
              </w:numPr>
              <w:tabs>
                <w:tab w:val="left" w:pos="1444"/>
              </w:tabs>
              <w:spacing w:before="1"/>
              <w:ind w:right="45"/>
              <w:rPr>
                <w:rFonts w:asciiTheme="minorHAnsi" w:hAnsiTheme="minorHAnsi" w:cstheme="minorHAnsi"/>
                <w:sz w:val="18"/>
                <w:szCs w:val="18"/>
                <w:lang w:val="pl-PL"/>
              </w:rPr>
            </w:pPr>
            <w:r w:rsidRPr="00AB3294">
              <w:rPr>
                <w:rFonts w:asciiTheme="minorHAnsi" w:hAnsiTheme="minorHAnsi" w:cstheme="minorHAnsi"/>
                <w:sz w:val="18"/>
                <w:szCs w:val="18"/>
                <w:lang w:val="pl-PL"/>
              </w:rPr>
              <w:t>informację</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o</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zaliczeniu</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danego </w:t>
            </w:r>
            <w:r w:rsidRPr="00AB3294">
              <w:rPr>
                <w:rFonts w:asciiTheme="minorHAnsi" w:hAnsiTheme="minorHAnsi" w:cstheme="minorHAnsi"/>
                <w:spacing w:val="-2"/>
                <w:sz w:val="18"/>
                <w:szCs w:val="18"/>
                <w:lang w:val="pl-PL"/>
              </w:rPr>
              <w:t>ćwiczenia</w:t>
            </w:r>
          </w:p>
          <w:p w14:paraId="07249063" w14:textId="77777777" w:rsidR="00B229B1" w:rsidRPr="00AB3294" w:rsidRDefault="00B229B1" w:rsidP="00B229B1">
            <w:pPr>
              <w:pStyle w:val="TableParagraph"/>
              <w:numPr>
                <w:ilvl w:val="0"/>
                <w:numId w:val="77"/>
              </w:numPr>
              <w:tabs>
                <w:tab w:val="left" w:pos="724"/>
              </w:tabs>
              <w:ind w:right="175"/>
              <w:rPr>
                <w:rFonts w:asciiTheme="minorHAnsi" w:hAnsiTheme="minorHAnsi" w:cstheme="minorHAnsi"/>
                <w:sz w:val="18"/>
                <w:szCs w:val="18"/>
                <w:lang w:val="pl-PL"/>
              </w:rPr>
            </w:pPr>
            <w:r w:rsidRPr="00AB3294">
              <w:rPr>
                <w:rFonts w:asciiTheme="minorHAnsi" w:hAnsiTheme="minorHAnsi" w:cstheme="minorHAnsi"/>
                <w:sz w:val="18"/>
                <w:szCs w:val="18"/>
                <w:lang w:val="pl-PL"/>
              </w:rPr>
              <w:t>Raportowanie czasu, częstotliwości użytkowania</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każdego</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z</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symulatorów</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z określeniem kursantów.</w:t>
            </w:r>
          </w:p>
          <w:p w14:paraId="20C3E86E" w14:textId="77777777" w:rsidR="00B229B1" w:rsidRPr="00AB3294" w:rsidRDefault="00B229B1" w:rsidP="00B229B1">
            <w:pPr>
              <w:pStyle w:val="TableParagraph"/>
              <w:numPr>
                <w:ilvl w:val="0"/>
                <w:numId w:val="77"/>
              </w:numPr>
              <w:tabs>
                <w:tab w:val="left" w:pos="724"/>
              </w:tabs>
              <w:ind w:right="453"/>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 eksportu raportu w ogólnodostępnym</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formacie</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zapisu.</w:t>
            </w:r>
          </w:p>
          <w:p w14:paraId="16B87BDC" w14:textId="77777777" w:rsidR="00B229B1" w:rsidRPr="00AB3294" w:rsidRDefault="00B229B1" w:rsidP="00B229B1">
            <w:pPr>
              <w:pStyle w:val="TableParagraph"/>
              <w:numPr>
                <w:ilvl w:val="0"/>
                <w:numId w:val="77"/>
              </w:numPr>
              <w:tabs>
                <w:tab w:val="left" w:pos="724"/>
              </w:tabs>
              <w:spacing w:line="206" w:lineRule="exact"/>
              <w:ind w:right="744"/>
              <w:rPr>
                <w:rFonts w:asciiTheme="minorHAnsi" w:hAnsiTheme="minorHAnsi" w:cstheme="minorHAnsi"/>
                <w:sz w:val="18"/>
                <w:szCs w:val="18"/>
                <w:lang w:val="pl-PL"/>
              </w:rPr>
            </w:pPr>
            <w:r w:rsidRPr="00AB3294">
              <w:rPr>
                <w:rFonts w:asciiTheme="minorHAnsi" w:hAnsiTheme="minorHAnsi" w:cstheme="minorHAnsi"/>
                <w:sz w:val="18"/>
                <w:szCs w:val="18"/>
                <w:lang w:val="pl-PL"/>
              </w:rPr>
              <w:t>Dostęp</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do</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zbiorczych</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danych</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z przebiegu wszystkich szkoleń.</w:t>
            </w:r>
          </w:p>
        </w:tc>
        <w:tc>
          <w:tcPr>
            <w:tcW w:w="2556" w:type="dxa"/>
            <w:gridSpan w:val="2"/>
            <w:tcBorders>
              <w:top w:val="single" w:sz="4" w:space="0" w:color="000000"/>
              <w:left w:val="single" w:sz="4" w:space="0" w:color="000000"/>
              <w:bottom w:val="single" w:sz="4" w:space="0" w:color="000000"/>
              <w:right w:val="single" w:sz="4" w:space="0" w:color="000000"/>
            </w:tcBorders>
            <w:hideMark/>
          </w:tcPr>
          <w:p w14:paraId="3E746DBB" w14:textId="77777777" w:rsidR="00B229B1" w:rsidRPr="00AB3294" w:rsidRDefault="00B229B1" w:rsidP="00C473D4">
            <w:pPr>
              <w:pStyle w:val="TableParagraph"/>
              <w:spacing w:line="206" w:lineRule="exact"/>
              <w:ind w:left="113"/>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8" w:type="dxa"/>
            <w:tcBorders>
              <w:top w:val="single" w:sz="4" w:space="0" w:color="000000"/>
              <w:left w:val="single" w:sz="4" w:space="0" w:color="000000"/>
              <w:bottom w:val="single" w:sz="4" w:space="0" w:color="000000"/>
              <w:right w:val="single" w:sz="4" w:space="0" w:color="000000"/>
            </w:tcBorders>
          </w:tcPr>
          <w:p w14:paraId="13A26B5D"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2B8A332C" w14:textId="77777777" w:rsidTr="00C473D4">
        <w:trPr>
          <w:trHeight w:val="330"/>
        </w:trPr>
        <w:tc>
          <w:tcPr>
            <w:tcW w:w="9632" w:type="dxa"/>
            <w:gridSpan w:val="6"/>
            <w:tcBorders>
              <w:top w:val="single" w:sz="4" w:space="0" w:color="000000"/>
              <w:left w:val="single" w:sz="4" w:space="0" w:color="000000"/>
              <w:bottom w:val="single" w:sz="4" w:space="0" w:color="000000"/>
              <w:right w:val="single" w:sz="4" w:space="0" w:color="000000"/>
            </w:tcBorders>
            <w:shd w:val="clear" w:color="auto" w:fill="1F4E79"/>
            <w:hideMark/>
          </w:tcPr>
          <w:p w14:paraId="120D83E9" w14:textId="77777777" w:rsidR="00B229B1" w:rsidRPr="00AB3294" w:rsidRDefault="00B229B1" w:rsidP="00C473D4">
            <w:pPr>
              <w:pStyle w:val="TableParagraph"/>
              <w:spacing w:line="201" w:lineRule="exact"/>
              <w:ind w:left="724"/>
              <w:rPr>
                <w:rFonts w:asciiTheme="minorHAnsi" w:hAnsiTheme="minorHAnsi" w:cstheme="minorHAnsi"/>
                <w:b/>
                <w:sz w:val="18"/>
                <w:szCs w:val="18"/>
                <w:lang w:val="pl-PL"/>
              </w:rPr>
            </w:pPr>
            <w:r w:rsidRPr="00AB3294">
              <w:rPr>
                <w:rFonts w:asciiTheme="minorHAnsi" w:hAnsiTheme="minorHAnsi" w:cstheme="minorHAnsi"/>
                <w:b/>
                <w:color w:val="FFFFFF"/>
                <w:sz w:val="18"/>
                <w:szCs w:val="18"/>
                <w:lang w:val="pl-PL"/>
              </w:rPr>
              <w:t>USŁUGA</w:t>
            </w:r>
            <w:r w:rsidRPr="00AB3294">
              <w:rPr>
                <w:rFonts w:asciiTheme="minorHAnsi" w:hAnsiTheme="minorHAnsi" w:cstheme="minorHAnsi"/>
                <w:b/>
                <w:color w:val="FFFFFF"/>
                <w:spacing w:val="-5"/>
                <w:sz w:val="18"/>
                <w:szCs w:val="18"/>
                <w:lang w:val="pl-PL"/>
              </w:rPr>
              <w:t xml:space="preserve"> </w:t>
            </w:r>
            <w:r w:rsidRPr="00AB3294">
              <w:rPr>
                <w:rFonts w:asciiTheme="minorHAnsi" w:hAnsiTheme="minorHAnsi" w:cstheme="minorHAnsi"/>
                <w:b/>
                <w:color w:val="FFFFFF"/>
                <w:spacing w:val="-2"/>
                <w:sz w:val="18"/>
                <w:szCs w:val="18"/>
                <w:lang w:val="pl-PL"/>
              </w:rPr>
              <w:t>SZKOLENIOWA</w:t>
            </w:r>
          </w:p>
        </w:tc>
      </w:tr>
      <w:tr w:rsidR="00B229B1" w:rsidRPr="00AB3294" w14:paraId="39478507" w14:textId="77777777" w:rsidTr="00C473D4">
        <w:trPr>
          <w:trHeight w:val="1655"/>
        </w:trPr>
        <w:tc>
          <w:tcPr>
            <w:tcW w:w="686" w:type="dxa"/>
            <w:gridSpan w:val="2"/>
            <w:tcBorders>
              <w:top w:val="single" w:sz="4" w:space="0" w:color="000000"/>
              <w:left w:val="single" w:sz="4" w:space="0" w:color="000000"/>
              <w:bottom w:val="single" w:sz="4" w:space="0" w:color="000000"/>
              <w:right w:val="single" w:sz="4" w:space="0" w:color="000000"/>
            </w:tcBorders>
            <w:hideMark/>
          </w:tcPr>
          <w:p w14:paraId="6FD9FB4B" w14:textId="77777777" w:rsidR="00B229B1" w:rsidRPr="00AB3294" w:rsidRDefault="00B229B1" w:rsidP="00C473D4">
            <w:pPr>
              <w:pStyle w:val="TableParagraph"/>
              <w:spacing w:before="13"/>
              <w:ind w:left="86" w:right="198"/>
              <w:jc w:val="center"/>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lastRenderedPageBreak/>
              <w:t>16.</w:t>
            </w:r>
          </w:p>
        </w:tc>
        <w:tc>
          <w:tcPr>
            <w:tcW w:w="3972" w:type="dxa"/>
            <w:tcBorders>
              <w:top w:val="single" w:sz="4" w:space="0" w:color="000000"/>
              <w:left w:val="single" w:sz="4" w:space="0" w:color="000000"/>
              <w:bottom w:val="single" w:sz="4" w:space="0" w:color="000000"/>
              <w:right w:val="single" w:sz="4" w:space="0" w:color="000000"/>
            </w:tcBorders>
            <w:hideMark/>
          </w:tcPr>
          <w:p w14:paraId="188A640F" w14:textId="77777777" w:rsidR="00B229B1" w:rsidRPr="00AB3294" w:rsidRDefault="00B229B1" w:rsidP="00C473D4">
            <w:pPr>
              <w:pStyle w:val="TableParagraph"/>
              <w:spacing w:line="206" w:lineRule="exact"/>
              <w:ind w:left="112"/>
              <w:rPr>
                <w:rFonts w:asciiTheme="minorHAnsi" w:hAnsiTheme="minorHAnsi" w:cstheme="minorHAnsi"/>
                <w:sz w:val="18"/>
                <w:szCs w:val="18"/>
                <w:lang w:val="pl-PL"/>
              </w:rPr>
            </w:pPr>
            <w:r w:rsidRPr="00AB3294">
              <w:rPr>
                <w:rFonts w:asciiTheme="minorHAnsi" w:hAnsiTheme="minorHAnsi" w:cstheme="minorHAnsi"/>
                <w:sz w:val="18"/>
                <w:szCs w:val="18"/>
                <w:lang w:val="pl-PL"/>
              </w:rPr>
              <w:t>Szkolenie z obsługi symulatora (w tym m. in. użytkowania, działania i funkcjonalności sprzętu i oprogramowania, realizacji scenariuszy symulacji, możliwości oferowanych przez urządzenia), obsługi zintegrowanego systemu do zarządzania, administracji symulatorami, kursami i kursantami</w:t>
            </w:r>
          </w:p>
        </w:tc>
        <w:tc>
          <w:tcPr>
            <w:tcW w:w="2556" w:type="dxa"/>
            <w:gridSpan w:val="2"/>
            <w:tcBorders>
              <w:top w:val="single" w:sz="4" w:space="0" w:color="000000"/>
              <w:left w:val="single" w:sz="4" w:space="0" w:color="000000"/>
              <w:bottom w:val="single" w:sz="4" w:space="0" w:color="000000"/>
              <w:right w:val="single" w:sz="4" w:space="0" w:color="000000"/>
            </w:tcBorders>
            <w:hideMark/>
          </w:tcPr>
          <w:p w14:paraId="102D5803" w14:textId="77777777" w:rsidR="00B229B1" w:rsidRPr="00AB3294" w:rsidRDefault="00B229B1" w:rsidP="00C473D4">
            <w:pPr>
              <w:pStyle w:val="TableParagraph"/>
              <w:spacing w:line="206" w:lineRule="exact"/>
              <w:ind w:left="113"/>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8" w:type="dxa"/>
            <w:tcBorders>
              <w:top w:val="single" w:sz="4" w:space="0" w:color="000000"/>
              <w:left w:val="single" w:sz="4" w:space="0" w:color="000000"/>
              <w:bottom w:val="single" w:sz="4" w:space="0" w:color="000000"/>
              <w:right w:val="single" w:sz="4" w:space="0" w:color="000000"/>
            </w:tcBorders>
          </w:tcPr>
          <w:p w14:paraId="36962649"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7420354C" w14:textId="77777777" w:rsidTr="00C473D4">
        <w:trPr>
          <w:trHeight w:val="1657"/>
        </w:trPr>
        <w:tc>
          <w:tcPr>
            <w:tcW w:w="686" w:type="dxa"/>
            <w:gridSpan w:val="2"/>
            <w:tcBorders>
              <w:top w:val="single" w:sz="4" w:space="0" w:color="000000"/>
              <w:left w:val="single" w:sz="4" w:space="0" w:color="000000"/>
              <w:bottom w:val="single" w:sz="4" w:space="0" w:color="000000"/>
              <w:right w:val="single" w:sz="4" w:space="0" w:color="000000"/>
            </w:tcBorders>
          </w:tcPr>
          <w:p w14:paraId="07C73477" w14:textId="77777777" w:rsidR="00B229B1" w:rsidRPr="00AB3294" w:rsidRDefault="00B229B1" w:rsidP="00C473D4">
            <w:pPr>
              <w:pStyle w:val="TableParagraph"/>
              <w:rPr>
                <w:rFonts w:asciiTheme="minorHAnsi" w:hAnsiTheme="minorHAnsi" w:cstheme="minorHAnsi"/>
                <w:sz w:val="18"/>
                <w:szCs w:val="18"/>
                <w:lang w:val="pl-PL"/>
              </w:rPr>
            </w:pPr>
          </w:p>
        </w:tc>
        <w:tc>
          <w:tcPr>
            <w:tcW w:w="3972" w:type="dxa"/>
            <w:tcBorders>
              <w:top w:val="single" w:sz="4" w:space="0" w:color="000000"/>
              <w:left w:val="single" w:sz="4" w:space="0" w:color="000000"/>
              <w:bottom w:val="single" w:sz="4" w:space="0" w:color="000000"/>
              <w:right w:val="single" w:sz="4" w:space="0" w:color="000000"/>
            </w:tcBorders>
            <w:hideMark/>
          </w:tcPr>
          <w:p w14:paraId="00346152" w14:textId="77777777" w:rsidR="00B229B1" w:rsidRPr="00AB3294" w:rsidRDefault="00B229B1" w:rsidP="00B229B1">
            <w:pPr>
              <w:pStyle w:val="TableParagraph"/>
              <w:numPr>
                <w:ilvl w:val="0"/>
                <w:numId w:val="78"/>
              </w:numPr>
              <w:tabs>
                <w:tab w:val="left" w:pos="724"/>
              </w:tabs>
              <w:ind w:right="24"/>
              <w:rPr>
                <w:rFonts w:asciiTheme="minorHAnsi" w:hAnsiTheme="minorHAnsi" w:cstheme="minorHAnsi"/>
                <w:sz w:val="18"/>
                <w:szCs w:val="18"/>
                <w:lang w:val="pl-PL"/>
              </w:rPr>
            </w:pPr>
            <w:r w:rsidRPr="00AB3294">
              <w:rPr>
                <w:rFonts w:asciiTheme="minorHAnsi" w:hAnsiTheme="minorHAnsi" w:cstheme="minorHAnsi"/>
                <w:sz w:val="18"/>
                <w:szCs w:val="18"/>
                <w:lang w:val="pl-PL"/>
              </w:rPr>
              <w:t>Szkolenie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prowadzone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języku</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 xml:space="preserve">polskim (możliwość szkolenia przy wykorzystaniu tłumacza </w:t>
            </w:r>
            <w:r w:rsidRPr="00AB3294">
              <w:rPr>
                <w:rFonts w:asciiTheme="minorHAnsi" w:hAnsiTheme="minorHAnsi" w:cstheme="minorHAnsi"/>
                <w:spacing w:val="-2"/>
                <w:sz w:val="18"/>
                <w:szCs w:val="18"/>
                <w:lang w:val="pl-PL"/>
              </w:rPr>
              <w:t>symultanicznego)</w:t>
            </w:r>
          </w:p>
          <w:p w14:paraId="74864115" w14:textId="77777777" w:rsidR="00B229B1" w:rsidRPr="00AB3294" w:rsidRDefault="00B229B1" w:rsidP="00B229B1">
            <w:pPr>
              <w:pStyle w:val="TableParagraph"/>
              <w:numPr>
                <w:ilvl w:val="0"/>
                <w:numId w:val="78"/>
              </w:numPr>
              <w:tabs>
                <w:tab w:val="left" w:pos="724"/>
              </w:tabs>
              <w:spacing w:line="206" w:lineRule="exact"/>
              <w:ind w:right="33"/>
              <w:rPr>
                <w:rFonts w:asciiTheme="minorHAnsi" w:hAnsiTheme="minorHAnsi" w:cstheme="minorHAnsi"/>
                <w:sz w:val="18"/>
                <w:szCs w:val="18"/>
                <w:lang w:val="pl-PL"/>
              </w:rPr>
            </w:pPr>
            <w:r w:rsidRPr="00AB3294">
              <w:rPr>
                <w:rFonts w:asciiTheme="minorHAnsi" w:hAnsiTheme="minorHAnsi" w:cstheme="minorHAnsi"/>
                <w:sz w:val="18"/>
                <w:szCs w:val="18"/>
                <w:lang w:val="pl-PL"/>
              </w:rPr>
              <w:t>Szkolenie</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z</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obsługi</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każdego</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symulatora powinno obejmować min.:</w:t>
            </w:r>
          </w:p>
          <w:p w14:paraId="5D7BA89B" w14:textId="77777777" w:rsidR="00B229B1" w:rsidRPr="00AB3294" w:rsidRDefault="00B229B1" w:rsidP="00B229B1">
            <w:pPr>
              <w:pStyle w:val="TableParagraph"/>
              <w:numPr>
                <w:ilvl w:val="1"/>
                <w:numId w:val="99"/>
              </w:numPr>
              <w:tabs>
                <w:tab w:val="left" w:pos="1444"/>
              </w:tabs>
              <w:spacing w:line="206"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włączanie</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wyłączanie</w:t>
            </w:r>
          </w:p>
          <w:p w14:paraId="6C0032C6" w14:textId="77777777" w:rsidR="00B229B1" w:rsidRPr="00AB3294" w:rsidRDefault="00B229B1" w:rsidP="00B229B1">
            <w:pPr>
              <w:pStyle w:val="TableParagraph"/>
              <w:numPr>
                <w:ilvl w:val="1"/>
                <w:numId w:val="99"/>
              </w:numPr>
              <w:tabs>
                <w:tab w:val="left" w:pos="1444"/>
              </w:tabs>
              <w:spacing w:before="2"/>
              <w:ind w:right="268"/>
              <w:rPr>
                <w:rFonts w:asciiTheme="minorHAnsi" w:hAnsiTheme="minorHAnsi" w:cstheme="minorHAnsi"/>
                <w:sz w:val="18"/>
                <w:szCs w:val="18"/>
                <w:lang w:val="pl-PL"/>
              </w:rPr>
            </w:pPr>
            <w:r w:rsidRPr="00AB3294">
              <w:rPr>
                <w:rFonts w:asciiTheme="minorHAnsi" w:hAnsiTheme="minorHAnsi" w:cstheme="minorHAnsi"/>
                <w:sz w:val="18"/>
                <w:szCs w:val="18"/>
                <w:lang w:val="pl-PL"/>
              </w:rPr>
              <w:t>podłączanie, odłączanie, składanie oraz właściwe przechowywanie</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wszelkiego wyposażenia dodatkowego</w:t>
            </w:r>
          </w:p>
          <w:p w14:paraId="5EA8C86B" w14:textId="77777777" w:rsidR="00B229B1" w:rsidRPr="00AB3294" w:rsidRDefault="00B229B1" w:rsidP="00B229B1">
            <w:pPr>
              <w:pStyle w:val="TableParagraph"/>
              <w:numPr>
                <w:ilvl w:val="1"/>
                <w:numId w:val="99"/>
              </w:numPr>
              <w:tabs>
                <w:tab w:val="left" w:pos="1444"/>
              </w:tabs>
              <w:ind w:right="578"/>
              <w:rPr>
                <w:rFonts w:asciiTheme="minorHAnsi" w:hAnsiTheme="minorHAnsi" w:cstheme="minorHAnsi"/>
                <w:sz w:val="18"/>
                <w:szCs w:val="18"/>
                <w:lang w:val="pl-PL"/>
              </w:rPr>
            </w:pPr>
            <w:r w:rsidRPr="00AB3294">
              <w:rPr>
                <w:rFonts w:asciiTheme="minorHAnsi" w:hAnsiTheme="minorHAnsi" w:cstheme="minorHAnsi"/>
                <w:sz w:val="18"/>
                <w:szCs w:val="18"/>
                <w:lang w:val="pl-PL"/>
              </w:rPr>
              <w:t>funkcjonalny instruktaż każdego z modułów i wybranych</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ćwiczeń</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oraz </w:t>
            </w:r>
            <w:r w:rsidRPr="00AB3294">
              <w:rPr>
                <w:rFonts w:asciiTheme="minorHAnsi" w:hAnsiTheme="minorHAnsi" w:cstheme="minorHAnsi"/>
                <w:spacing w:val="-2"/>
                <w:sz w:val="18"/>
                <w:szCs w:val="18"/>
                <w:lang w:val="pl-PL"/>
              </w:rPr>
              <w:t>przypadków</w:t>
            </w:r>
          </w:p>
          <w:p w14:paraId="0C1D9FB2" w14:textId="77777777" w:rsidR="00B229B1" w:rsidRPr="00AB3294" w:rsidRDefault="00B229B1" w:rsidP="00B229B1">
            <w:pPr>
              <w:pStyle w:val="TableParagraph"/>
              <w:numPr>
                <w:ilvl w:val="0"/>
                <w:numId w:val="78"/>
              </w:numPr>
              <w:tabs>
                <w:tab w:val="left" w:pos="724"/>
              </w:tabs>
              <w:ind w:right="18"/>
              <w:rPr>
                <w:rFonts w:asciiTheme="minorHAnsi" w:hAnsiTheme="minorHAnsi" w:cstheme="minorHAnsi"/>
                <w:sz w:val="18"/>
                <w:szCs w:val="18"/>
                <w:lang w:val="pl-PL"/>
              </w:rPr>
            </w:pPr>
            <w:r w:rsidRPr="00AB3294">
              <w:rPr>
                <w:rFonts w:asciiTheme="minorHAnsi" w:hAnsiTheme="minorHAnsi" w:cstheme="minorHAnsi"/>
                <w:sz w:val="18"/>
                <w:szCs w:val="18"/>
                <w:lang w:val="pl-PL"/>
              </w:rPr>
              <w:t>Pełne szkolenie z obsługi i możliwości wykorzystania</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„systemu</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do</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zarządzania, administracji symulatorami, kursami i </w:t>
            </w:r>
            <w:r w:rsidRPr="00AB3294">
              <w:rPr>
                <w:rFonts w:asciiTheme="minorHAnsi" w:hAnsiTheme="minorHAnsi" w:cstheme="minorHAnsi"/>
                <w:spacing w:val="-2"/>
                <w:sz w:val="18"/>
                <w:szCs w:val="18"/>
                <w:lang w:val="pl-PL"/>
              </w:rPr>
              <w:t>kursantami”</w:t>
            </w:r>
          </w:p>
          <w:p w14:paraId="67841593" w14:textId="77777777" w:rsidR="00B229B1" w:rsidRPr="00AB3294" w:rsidRDefault="00B229B1" w:rsidP="00B229B1">
            <w:pPr>
              <w:pStyle w:val="TableParagraph"/>
              <w:numPr>
                <w:ilvl w:val="0"/>
                <w:numId w:val="78"/>
              </w:numPr>
              <w:tabs>
                <w:tab w:val="left" w:pos="724"/>
              </w:tabs>
              <w:ind w:right="18"/>
              <w:rPr>
                <w:rFonts w:asciiTheme="minorHAnsi" w:hAnsiTheme="minorHAnsi" w:cstheme="minorHAnsi"/>
                <w:sz w:val="18"/>
                <w:szCs w:val="18"/>
                <w:lang w:val="pl-PL"/>
              </w:rPr>
            </w:pPr>
            <w:r w:rsidRPr="00AB3294">
              <w:rPr>
                <w:rFonts w:asciiTheme="minorHAnsi" w:hAnsiTheme="minorHAnsi" w:cstheme="minorHAnsi"/>
                <w:sz w:val="18"/>
                <w:szCs w:val="18"/>
                <w:lang w:val="pl-PL"/>
              </w:rPr>
              <w:t>Harmonogram i terminarz szkoleń ustalany</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po</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instalacji</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symulatorów.</w:t>
            </w:r>
          </w:p>
          <w:p w14:paraId="513CA528" w14:textId="77777777" w:rsidR="00B229B1" w:rsidRPr="00AB3294" w:rsidRDefault="00B229B1" w:rsidP="00C473D4">
            <w:pPr>
              <w:pStyle w:val="TableParagraph"/>
              <w:tabs>
                <w:tab w:val="left" w:pos="724"/>
              </w:tabs>
              <w:ind w:left="724" w:right="18"/>
              <w:rPr>
                <w:rFonts w:asciiTheme="minorHAnsi" w:hAnsiTheme="minorHAnsi" w:cstheme="minorHAnsi"/>
                <w:sz w:val="18"/>
                <w:szCs w:val="18"/>
                <w:lang w:val="pl-PL"/>
              </w:rPr>
            </w:pPr>
          </w:p>
        </w:tc>
        <w:tc>
          <w:tcPr>
            <w:tcW w:w="2556" w:type="dxa"/>
            <w:gridSpan w:val="2"/>
            <w:tcBorders>
              <w:top w:val="single" w:sz="4" w:space="0" w:color="000000"/>
              <w:left w:val="single" w:sz="4" w:space="0" w:color="000000"/>
              <w:bottom w:val="single" w:sz="4" w:space="0" w:color="000000"/>
              <w:right w:val="single" w:sz="4" w:space="0" w:color="000000"/>
            </w:tcBorders>
            <w:hideMark/>
          </w:tcPr>
          <w:p w14:paraId="1E98D9EF" w14:textId="77777777" w:rsidR="00B229B1" w:rsidRPr="00AB3294" w:rsidRDefault="00B229B1" w:rsidP="00C473D4">
            <w:pPr>
              <w:pStyle w:val="TableParagraph"/>
              <w:spacing w:line="206" w:lineRule="exact"/>
              <w:ind w:left="113"/>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8" w:type="dxa"/>
            <w:tcBorders>
              <w:top w:val="single" w:sz="4" w:space="0" w:color="000000"/>
              <w:left w:val="single" w:sz="4" w:space="0" w:color="000000"/>
              <w:bottom w:val="single" w:sz="4" w:space="0" w:color="000000"/>
              <w:right w:val="single" w:sz="4" w:space="0" w:color="000000"/>
            </w:tcBorders>
          </w:tcPr>
          <w:p w14:paraId="68ED569A"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104FDAE2" w14:textId="77777777" w:rsidTr="00C473D4">
        <w:trPr>
          <w:trHeight w:val="201"/>
        </w:trPr>
        <w:tc>
          <w:tcPr>
            <w:tcW w:w="9632" w:type="dxa"/>
            <w:gridSpan w:val="6"/>
            <w:tcBorders>
              <w:top w:val="single" w:sz="8" w:space="0" w:color="000000"/>
              <w:left w:val="single" w:sz="4" w:space="0" w:color="000000"/>
              <w:bottom w:val="single" w:sz="4" w:space="0" w:color="000000"/>
              <w:right w:val="single" w:sz="4" w:space="0" w:color="000000"/>
            </w:tcBorders>
            <w:shd w:val="clear" w:color="auto" w:fill="1F4E79"/>
            <w:hideMark/>
          </w:tcPr>
          <w:p w14:paraId="12A99F45" w14:textId="77777777" w:rsidR="00B229B1" w:rsidRPr="00AB3294" w:rsidRDefault="00B229B1" w:rsidP="00C473D4">
            <w:pPr>
              <w:pStyle w:val="TableParagraph"/>
              <w:spacing w:line="181" w:lineRule="exact"/>
              <w:ind w:left="319"/>
              <w:rPr>
                <w:rFonts w:asciiTheme="minorHAnsi" w:hAnsiTheme="minorHAnsi" w:cstheme="minorHAnsi"/>
                <w:b/>
                <w:sz w:val="18"/>
                <w:szCs w:val="18"/>
                <w:lang w:val="pl-PL"/>
              </w:rPr>
            </w:pPr>
            <w:r w:rsidRPr="00AB3294">
              <w:rPr>
                <w:rFonts w:asciiTheme="minorHAnsi" w:hAnsiTheme="minorHAnsi" w:cstheme="minorHAnsi"/>
                <w:b/>
                <w:color w:val="FFFFFF"/>
                <w:sz w:val="18"/>
                <w:szCs w:val="18"/>
                <w:lang w:val="pl-PL"/>
              </w:rPr>
              <w:t>GWARANCJA</w:t>
            </w:r>
            <w:r w:rsidRPr="00AB3294">
              <w:rPr>
                <w:rFonts w:asciiTheme="minorHAnsi" w:hAnsiTheme="minorHAnsi" w:cstheme="minorHAnsi"/>
                <w:b/>
                <w:color w:val="FFFFFF"/>
                <w:spacing w:val="-6"/>
                <w:sz w:val="18"/>
                <w:szCs w:val="18"/>
                <w:lang w:val="pl-PL"/>
              </w:rPr>
              <w:t xml:space="preserve"> </w:t>
            </w:r>
            <w:r w:rsidRPr="00AB3294">
              <w:rPr>
                <w:rFonts w:asciiTheme="minorHAnsi" w:hAnsiTheme="minorHAnsi" w:cstheme="minorHAnsi"/>
                <w:b/>
                <w:color w:val="FFFFFF"/>
                <w:sz w:val="18"/>
                <w:szCs w:val="18"/>
                <w:lang w:val="pl-PL"/>
              </w:rPr>
              <w:t>I</w:t>
            </w:r>
            <w:r w:rsidRPr="00AB3294">
              <w:rPr>
                <w:rFonts w:asciiTheme="minorHAnsi" w:hAnsiTheme="minorHAnsi" w:cstheme="minorHAnsi"/>
                <w:b/>
                <w:color w:val="FFFFFF"/>
                <w:spacing w:val="-3"/>
                <w:sz w:val="18"/>
                <w:szCs w:val="18"/>
                <w:lang w:val="pl-PL"/>
              </w:rPr>
              <w:t xml:space="preserve"> </w:t>
            </w:r>
            <w:r w:rsidRPr="00AB3294">
              <w:rPr>
                <w:rFonts w:asciiTheme="minorHAnsi" w:hAnsiTheme="minorHAnsi" w:cstheme="minorHAnsi"/>
                <w:b/>
                <w:color w:val="FFFFFF"/>
                <w:sz w:val="18"/>
                <w:szCs w:val="18"/>
                <w:lang w:val="pl-PL"/>
              </w:rPr>
              <w:t xml:space="preserve">WARUNKI </w:t>
            </w:r>
            <w:r w:rsidRPr="00AB3294">
              <w:rPr>
                <w:rFonts w:asciiTheme="minorHAnsi" w:hAnsiTheme="minorHAnsi" w:cstheme="minorHAnsi"/>
                <w:b/>
                <w:color w:val="FFFFFF"/>
                <w:spacing w:val="-2"/>
                <w:sz w:val="18"/>
                <w:szCs w:val="18"/>
                <w:lang w:val="pl-PL"/>
              </w:rPr>
              <w:t>SERWISOWE</w:t>
            </w:r>
          </w:p>
        </w:tc>
      </w:tr>
      <w:tr w:rsidR="00B229B1" w:rsidRPr="00AB3294" w14:paraId="662D662B" w14:textId="77777777" w:rsidTr="00C473D4">
        <w:trPr>
          <w:trHeight w:val="1036"/>
        </w:trPr>
        <w:tc>
          <w:tcPr>
            <w:tcW w:w="585" w:type="dxa"/>
            <w:tcBorders>
              <w:top w:val="single" w:sz="4" w:space="0" w:color="000000"/>
              <w:left w:val="single" w:sz="4" w:space="0" w:color="000000"/>
              <w:bottom w:val="single" w:sz="4" w:space="0" w:color="000000"/>
              <w:right w:val="single" w:sz="4" w:space="0" w:color="000000"/>
            </w:tcBorders>
            <w:hideMark/>
          </w:tcPr>
          <w:p w14:paraId="628CC825" w14:textId="77777777" w:rsidR="00B229B1" w:rsidRPr="00AB3294" w:rsidRDefault="00B229B1" w:rsidP="00C473D4">
            <w:pPr>
              <w:pStyle w:val="TableParagraph"/>
              <w:spacing w:before="15"/>
              <w:ind w:left="4"/>
              <w:jc w:val="center"/>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17.</w:t>
            </w:r>
          </w:p>
        </w:tc>
        <w:tc>
          <w:tcPr>
            <w:tcW w:w="4082" w:type="dxa"/>
            <w:gridSpan w:val="3"/>
            <w:tcBorders>
              <w:top w:val="single" w:sz="4" w:space="0" w:color="000000"/>
              <w:left w:val="single" w:sz="4" w:space="0" w:color="000000"/>
              <w:bottom w:val="single" w:sz="4" w:space="0" w:color="000000"/>
              <w:right w:val="single" w:sz="4" w:space="0" w:color="000000"/>
            </w:tcBorders>
            <w:hideMark/>
          </w:tcPr>
          <w:p w14:paraId="4DE72E8C" w14:textId="77777777" w:rsidR="00B229B1" w:rsidRPr="00AB3294" w:rsidRDefault="00B229B1" w:rsidP="00C473D4">
            <w:pPr>
              <w:pStyle w:val="TableParagraph"/>
              <w:spacing w:before="1"/>
              <w:ind w:left="107" w:right="515"/>
              <w:rPr>
                <w:rFonts w:asciiTheme="minorHAnsi" w:hAnsiTheme="minorHAnsi" w:cstheme="minorHAnsi"/>
                <w:sz w:val="18"/>
                <w:szCs w:val="18"/>
                <w:lang w:val="pl-PL"/>
              </w:rPr>
            </w:pPr>
            <w:r w:rsidRPr="00AB3294">
              <w:rPr>
                <w:rFonts w:asciiTheme="minorHAnsi" w:hAnsiTheme="minorHAnsi" w:cstheme="minorHAnsi"/>
                <w:sz w:val="18"/>
                <w:szCs w:val="18"/>
                <w:lang w:val="pl-PL"/>
              </w:rPr>
              <w:t>Okres gwarancji – minimum 24 miesiące licząc</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od</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dnia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podpisania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protokołu</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odbioru potwierdzającego prawidłowe</w:t>
            </w:r>
            <w:r w:rsidRPr="00AB3294">
              <w:rPr>
                <w:rFonts w:asciiTheme="minorHAnsi" w:hAnsiTheme="minorHAnsi" w:cstheme="minorHAnsi"/>
                <w:spacing w:val="40"/>
                <w:sz w:val="18"/>
                <w:szCs w:val="18"/>
                <w:lang w:val="pl-PL"/>
              </w:rPr>
              <w:t xml:space="preserve"> </w:t>
            </w:r>
            <w:r w:rsidRPr="00AB3294">
              <w:rPr>
                <w:rFonts w:asciiTheme="minorHAnsi" w:hAnsiTheme="minorHAnsi" w:cstheme="minorHAnsi"/>
                <w:sz w:val="18"/>
                <w:szCs w:val="18"/>
                <w:lang w:val="pl-PL"/>
              </w:rPr>
              <w:t>uruchomienie przedmiotu dostawy w</w:t>
            </w:r>
          </w:p>
          <w:p w14:paraId="38F19B68" w14:textId="77777777" w:rsidR="00B229B1" w:rsidRPr="00AB3294" w:rsidRDefault="00B229B1" w:rsidP="00C473D4">
            <w:pPr>
              <w:pStyle w:val="TableParagraph"/>
              <w:spacing w:line="187" w:lineRule="exact"/>
              <w:ind w:left="107"/>
              <w:rPr>
                <w:rFonts w:asciiTheme="minorHAnsi" w:hAnsiTheme="minorHAnsi" w:cstheme="minorHAnsi"/>
                <w:sz w:val="18"/>
                <w:szCs w:val="18"/>
                <w:lang w:val="pl-PL"/>
              </w:rPr>
            </w:pPr>
            <w:r w:rsidRPr="00AB3294">
              <w:rPr>
                <w:rFonts w:asciiTheme="minorHAnsi" w:hAnsiTheme="minorHAnsi" w:cstheme="minorHAnsi"/>
                <w:sz w:val="18"/>
                <w:szCs w:val="18"/>
                <w:lang w:val="pl-PL"/>
              </w:rPr>
              <w:t>infrastrukturze</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Zamawiającego.</w:t>
            </w:r>
          </w:p>
        </w:tc>
        <w:tc>
          <w:tcPr>
            <w:tcW w:w="2547" w:type="dxa"/>
            <w:tcBorders>
              <w:top w:val="single" w:sz="4" w:space="0" w:color="000000"/>
              <w:left w:val="single" w:sz="4" w:space="0" w:color="000000"/>
              <w:bottom w:val="single" w:sz="4" w:space="0" w:color="000000"/>
              <w:right w:val="single" w:sz="4" w:space="0" w:color="000000"/>
            </w:tcBorders>
            <w:hideMark/>
          </w:tcPr>
          <w:p w14:paraId="27E3C9DC" w14:textId="77777777" w:rsidR="00B229B1" w:rsidRPr="00AB3294" w:rsidRDefault="00B229B1" w:rsidP="00C473D4">
            <w:pPr>
              <w:pStyle w:val="TableParagraph"/>
              <w:spacing w:before="1"/>
              <w:ind w:left="120" w:right="812"/>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 (0-10):</w:t>
            </w:r>
            <w:r w:rsidRPr="00AB3294">
              <w:rPr>
                <w:rFonts w:asciiTheme="minorHAnsi" w:hAnsiTheme="minorHAnsi" w:cstheme="minorHAnsi"/>
                <w:spacing w:val="40"/>
                <w:sz w:val="18"/>
                <w:szCs w:val="18"/>
                <w:lang w:val="pl-PL"/>
              </w:rPr>
              <w:t xml:space="preserve"> </w:t>
            </w:r>
            <w:r w:rsidRPr="00AB3294">
              <w:rPr>
                <w:rFonts w:asciiTheme="minorHAnsi" w:hAnsiTheme="minorHAnsi" w:cstheme="minorHAnsi"/>
                <w:sz w:val="18"/>
                <w:szCs w:val="18"/>
                <w:lang w:val="pl-PL"/>
              </w:rPr>
              <w:t>24</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miesiące</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 xml:space="preserve">0 </w:t>
            </w:r>
            <w:r w:rsidRPr="00AB3294">
              <w:rPr>
                <w:rFonts w:asciiTheme="minorHAnsi" w:hAnsiTheme="minorHAnsi" w:cstheme="minorHAnsi"/>
                <w:spacing w:val="-4"/>
                <w:sz w:val="18"/>
                <w:szCs w:val="18"/>
                <w:lang w:val="pl-PL"/>
              </w:rPr>
              <w:t>pkt.</w:t>
            </w:r>
          </w:p>
          <w:p w14:paraId="68C3D808" w14:textId="77777777" w:rsidR="00B229B1" w:rsidRPr="00AB3294" w:rsidRDefault="00B229B1" w:rsidP="00C473D4">
            <w:pPr>
              <w:pStyle w:val="TableParagraph"/>
              <w:spacing w:line="206" w:lineRule="exact"/>
              <w:ind w:left="120"/>
              <w:rPr>
                <w:rFonts w:asciiTheme="minorHAnsi" w:hAnsiTheme="minorHAnsi" w:cstheme="minorHAnsi"/>
                <w:sz w:val="18"/>
                <w:szCs w:val="18"/>
                <w:lang w:val="pl-PL"/>
              </w:rPr>
            </w:pPr>
            <w:r w:rsidRPr="00AB3294">
              <w:rPr>
                <w:rFonts w:asciiTheme="minorHAnsi" w:hAnsiTheme="minorHAnsi" w:cstheme="minorHAnsi"/>
                <w:sz w:val="18"/>
                <w:szCs w:val="18"/>
                <w:lang w:val="pl-PL"/>
              </w:rPr>
              <w:t>36</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miesięcy</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5</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4"/>
                <w:sz w:val="18"/>
                <w:szCs w:val="18"/>
                <w:lang w:val="pl-PL"/>
              </w:rPr>
              <w:t>pkt,</w:t>
            </w:r>
          </w:p>
          <w:p w14:paraId="3C43A650" w14:textId="77777777" w:rsidR="00B229B1" w:rsidRPr="00AB3294" w:rsidRDefault="00B229B1" w:rsidP="00C473D4">
            <w:pPr>
              <w:pStyle w:val="TableParagraph"/>
              <w:spacing w:line="207" w:lineRule="exact"/>
              <w:ind w:left="120"/>
              <w:rPr>
                <w:rFonts w:asciiTheme="minorHAnsi" w:hAnsiTheme="minorHAnsi" w:cstheme="minorHAnsi"/>
                <w:sz w:val="18"/>
                <w:szCs w:val="18"/>
                <w:lang w:val="pl-PL"/>
              </w:rPr>
            </w:pPr>
            <w:r w:rsidRPr="00AB3294">
              <w:rPr>
                <w:rFonts w:asciiTheme="minorHAnsi" w:hAnsiTheme="minorHAnsi" w:cstheme="minorHAnsi"/>
                <w:sz w:val="18"/>
                <w:szCs w:val="18"/>
                <w:lang w:val="pl-PL"/>
              </w:rPr>
              <w:t>48</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miesięcy</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powyżej</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10"/>
                <w:sz w:val="18"/>
                <w:szCs w:val="18"/>
                <w:lang w:val="pl-PL"/>
              </w:rPr>
              <w:t>–</w:t>
            </w:r>
          </w:p>
          <w:p w14:paraId="0A502B20" w14:textId="77777777" w:rsidR="00B229B1" w:rsidRPr="00AB3294" w:rsidRDefault="00B229B1" w:rsidP="00C473D4">
            <w:pPr>
              <w:pStyle w:val="TableParagraph"/>
              <w:spacing w:before="2" w:line="187" w:lineRule="exact"/>
              <w:ind w:left="120"/>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10pkt</w:t>
            </w:r>
          </w:p>
        </w:tc>
        <w:tc>
          <w:tcPr>
            <w:tcW w:w="2418" w:type="dxa"/>
            <w:tcBorders>
              <w:top w:val="single" w:sz="4" w:space="0" w:color="000000"/>
              <w:left w:val="single" w:sz="4" w:space="0" w:color="000000"/>
              <w:bottom w:val="single" w:sz="4" w:space="0" w:color="000000"/>
              <w:right w:val="single" w:sz="4" w:space="0" w:color="000000"/>
            </w:tcBorders>
          </w:tcPr>
          <w:p w14:paraId="409318DB"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43A0C325" w14:textId="77777777" w:rsidTr="00C473D4">
        <w:trPr>
          <w:trHeight w:val="1240"/>
        </w:trPr>
        <w:tc>
          <w:tcPr>
            <w:tcW w:w="585" w:type="dxa"/>
            <w:tcBorders>
              <w:top w:val="single" w:sz="4" w:space="0" w:color="000000"/>
              <w:left w:val="single" w:sz="4" w:space="0" w:color="000000"/>
              <w:bottom w:val="single" w:sz="4" w:space="0" w:color="000000"/>
              <w:right w:val="single" w:sz="4" w:space="0" w:color="000000"/>
            </w:tcBorders>
            <w:hideMark/>
          </w:tcPr>
          <w:p w14:paraId="76B56CF0" w14:textId="77777777" w:rsidR="00B229B1" w:rsidRPr="00AB3294" w:rsidRDefault="00B229B1" w:rsidP="00C473D4">
            <w:pPr>
              <w:pStyle w:val="TableParagraph"/>
              <w:spacing w:before="13"/>
              <w:ind w:left="4"/>
              <w:jc w:val="center"/>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18.</w:t>
            </w:r>
          </w:p>
        </w:tc>
        <w:tc>
          <w:tcPr>
            <w:tcW w:w="4082" w:type="dxa"/>
            <w:gridSpan w:val="3"/>
            <w:tcBorders>
              <w:top w:val="single" w:sz="4" w:space="0" w:color="000000"/>
              <w:left w:val="single" w:sz="4" w:space="0" w:color="000000"/>
              <w:bottom w:val="single" w:sz="4" w:space="0" w:color="000000"/>
              <w:right w:val="single" w:sz="4" w:space="0" w:color="000000"/>
            </w:tcBorders>
            <w:hideMark/>
          </w:tcPr>
          <w:p w14:paraId="292133EB" w14:textId="77777777" w:rsidR="00B229B1" w:rsidRPr="00AB3294" w:rsidRDefault="00B229B1" w:rsidP="00C473D4">
            <w:pPr>
              <w:pStyle w:val="TableParagraph"/>
              <w:ind w:left="107" w:right="541"/>
              <w:rPr>
                <w:rFonts w:asciiTheme="minorHAnsi" w:hAnsiTheme="minorHAnsi" w:cstheme="minorHAnsi"/>
                <w:sz w:val="18"/>
                <w:szCs w:val="18"/>
                <w:lang w:val="pl-PL"/>
              </w:rPr>
            </w:pPr>
            <w:r w:rsidRPr="00AB3294">
              <w:rPr>
                <w:rFonts w:asciiTheme="minorHAnsi" w:hAnsiTheme="minorHAnsi" w:cstheme="minorHAnsi"/>
                <w:sz w:val="18"/>
                <w:szCs w:val="18"/>
                <w:lang w:val="pl-PL"/>
              </w:rPr>
              <w:t>Diagnoza usterki w ciągu 48 godzin od zgłoszenia wady, usterki lub awarii wyposażenia do przybycia przedstawiciela</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serwisu</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przystąpienia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do</w:t>
            </w:r>
          </w:p>
          <w:p w14:paraId="79D1743E" w14:textId="77777777" w:rsidR="00B229B1" w:rsidRPr="00AB3294" w:rsidRDefault="00B229B1" w:rsidP="00C473D4">
            <w:pPr>
              <w:pStyle w:val="TableParagraph"/>
              <w:spacing w:line="206" w:lineRule="exact"/>
              <w:ind w:left="107" w:right="541"/>
              <w:rPr>
                <w:rFonts w:asciiTheme="minorHAnsi" w:hAnsiTheme="minorHAnsi" w:cstheme="minorHAnsi"/>
                <w:sz w:val="18"/>
                <w:szCs w:val="18"/>
                <w:lang w:val="pl-PL"/>
              </w:rPr>
            </w:pPr>
            <w:r w:rsidRPr="00AB3294">
              <w:rPr>
                <w:rFonts w:asciiTheme="minorHAnsi" w:hAnsiTheme="minorHAnsi" w:cstheme="minorHAnsi"/>
                <w:sz w:val="18"/>
                <w:szCs w:val="18"/>
                <w:lang w:val="pl-PL"/>
              </w:rPr>
              <w:t>zdiagnozowania</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przyczyny</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wady,</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usterki lub awarii wyposażenia.</w:t>
            </w:r>
          </w:p>
        </w:tc>
        <w:tc>
          <w:tcPr>
            <w:tcW w:w="2547" w:type="dxa"/>
            <w:tcBorders>
              <w:top w:val="single" w:sz="4" w:space="0" w:color="000000"/>
              <w:left w:val="single" w:sz="4" w:space="0" w:color="000000"/>
              <w:bottom w:val="single" w:sz="4" w:space="0" w:color="000000"/>
              <w:right w:val="single" w:sz="4" w:space="0" w:color="000000"/>
            </w:tcBorders>
            <w:hideMark/>
          </w:tcPr>
          <w:p w14:paraId="73655F5D" w14:textId="77777777" w:rsidR="00B229B1" w:rsidRPr="00AB3294" w:rsidRDefault="00B229B1" w:rsidP="00C473D4">
            <w:pPr>
              <w:pStyle w:val="TableParagraph"/>
              <w:spacing w:line="206" w:lineRule="exact"/>
              <w:ind w:left="120"/>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8" w:type="dxa"/>
            <w:tcBorders>
              <w:top w:val="single" w:sz="4" w:space="0" w:color="000000"/>
              <w:left w:val="single" w:sz="4" w:space="0" w:color="000000"/>
              <w:bottom w:val="single" w:sz="4" w:space="0" w:color="000000"/>
              <w:right w:val="single" w:sz="4" w:space="0" w:color="000000"/>
            </w:tcBorders>
          </w:tcPr>
          <w:p w14:paraId="130861E8"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686FF2A4" w14:textId="77777777" w:rsidTr="00C473D4">
        <w:trPr>
          <w:trHeight w:val="1449"/>
        </w:trPr>
        <w:tc>
          <w:tcPr>
            <w:tcW w:w="585" w:type="dxa"/>
            <w:tcBorders>
              <w:top w:val="single" w:sz="4" w:space="0" w:color="000000"/>
              <w:left w:val="single" w:sz="4" w:space="0" w:color="000000"/>
              <w:bottom w:val="single" w:sz="4" w:space="0" w:color="000000"/>
              <w:right w:val="single" w:sz="4" w:space="0" w:color="000000"/>
            </w:tcBorders>
            <w:hideMark/>
          </w:tcPr>
          <w:p w14:paraId="096B2F52" w14:textId="77777777" w:rsidR="00B229B1" w:rsidRPr="00AB3294" w:rsidRDefault="00B229B1" w:rsidP="00C473D4">
            <w:pPr>
              <w:pStyle w:val="TableParagraph"/>
              <w:spacing w:before="15"/>
              <w:ind w:left="4"/>
              <w:jc w:val="center"/>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19.</w:t>
            </w:r>
          </w:p>
        </w:tc>
        <w:tc>
          <w:tcPr>
            <w:tcW w:w="4082" w:type="dxa"/>
            <w:gridSpan w:val="3"/>
            <w:tcBorders>
              <w:top w:val="single" w:sz="4" w:space="0" w:color="000000"/>
              <w:left w:val="single" w:sz="4" w:space="0" w:color="000000"/>
              <w:bottom w:val="single" w:sz="4" w:space="0" w:color="000000"/>
              <w:right w:val="single" w:sz="4" w:space="0" w:color="000000"/>
            </w:tcBorders>
            <w:hideMark/>
          </w:tcPr>
          <w:p w14:paraId="70031E33" w14:textId="77777777" w:rsidR="00B229B1" w:rsidRPr="00AB3294" w:rsidRDefault="00B229B1" w:rsidP="00C473D4">
            <w:pPr>
              <w:pStyle w:val="TableParagraph"/>
              <w:spacing w:before="1"/>
              <w:ind w:left="107" w:right="541"/>
              <w:rPr>
                <w:rFonts w:asciiTheme="minorHAnsi" w:hAnsiTheme="minorHAnsi" w:cstheme="minorHAnsi"/>
                <w:sz w:val="18"/>
                <w:szCs w:val="18"/>
                <w:lang w:val="pl-PL"/>
              </w:rPr>
            </w:pPr>
            <w:r w:rsidRPr="00AB3294">
              <w:rPr>
                <w:rFonts w:asciiTheme="minorHAnsi" w:hAnsiTheme="minorHAnsi" w:cstheme="minorHAnsi"/>
                <w:sz w:val="18"/>
                <w:szCs w:val="18"/>
                <w:lang w:val="pl-PL"/>
              </w:rPr>
              <w:t>Naprawa urządzenia powinna trwać nie dłużej niż 5 dni roboczych od momentu zgłoszenia wady, usterki lub awarii wyposażenia. W przeciwnym razie oferent jest zobowiązany wstawić na czas naprawy urządzenie o nie gorszych parametrach. W przypadku napraw wymagających sprowadzenia części z zagranicy okres naprawy nie powinien przekraczać 10 dni roboczych.</w:t>
            </w:r>
          </w:p>
        </w:tc>
        <w:tc>
          <w:tcPr>
            <w:tcW w:w="2547" w:type="dxa"/>
            <w:tcBorders>
              <w:top w:val="single" w:sz="4" w:space="0" w:color="000000"/>
              <w:left w:val="single" w:sz="4" w:space="0" w:color="000000"/>
              <w:bottom w:val="single" w:sz="4" w:space="0" w:color="000000"/>
              <w:right w:val="single" w:sz="4" w:space="0" w:color="000000"/>
            </w:tcBorders>
            <w:hideMark/>
          </w:tcPr>
          <w:p w14:paraId="42AA7A52" w14:textId="77777777" w:rsidR="00B229B1" w:rsidRPr="00AB3294" w:rsidRDefault="00B229B1" w:rsidP="00C473D4">
            <w:pPr>
              <w:pStyle w:val="TableParagraph"/>
              <w:spacing w:before="1"/>
              <w:ind w:left="120"/>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8" w:type="dxa"/>
            <w:tcBorders>
              <w:top w:val="single" w:sz="4" w:space="0" w:color="000000"/>
              <w:left w:val="single" w:sz="4" w:space="0" w:color="000000"/>
              <w:bottom w:val="single" w:sz="4" w:space="0" w:color="000000"/>
              <w:right w:val="single" w:sz="4" w:space="0" w:color="000000"/>
            </w:tcBorders>
          </w:tcPr>
          <w:p w14:paraId="212375EE"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0CD45597" w14:textId="77777777" w:rsidTr="00C473D4">
        <w:trPr>
          <w:trHeight w:val="621"/>
        </w:trPr>
        <w:tc>
          <w:tcPr>
            <w:tcW w:w="585" w:type="dxa"/>
            <w:tcBorders>
              <w:top w:val="single" w:sz="4" w:space="0" w:color="000000"/>
              <w:left w:val="single" w:sz="4" w:space="0" w:color="000000"/>
              <w:bottom w:val="single" w:sz="4" w:space="0" w:color="000000"/>
              <w:right w:val="single" w:sz="4" w:space="0" w:color="000000"/>
            </w:tcBorders>
            <w:hideMark/>
          </w:tcPr>
          <w:p w14:paraId="29BC6CD9" w14:textId="77777777" w:rsidR="00B229B1" w:rsidRPr="00AB3294" w:rsidRDefault="00B229B1" w:rsidP="00C473D4">
            <w:pPr>
              <w:pStyle w:val="TableParagraph"/>
              <w:spacing w:before="15"/>
              <w:ind w:left="4"/>
              <w:jc w:val="center"/>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20.</w:t>
            </w:r>
          </w:p>
        </w:tc>
        <w:tc>
          <w:tcPr>
            <w:tcW w:w="4082" w:type="dxa"/>
            <w:gridSpan w:val="3"/>
            <w:tcBorders>
              <w:top w:val="single" w:sz="4" w:space="0" w:color="000000"/>
              <w:left w:val="single" w:sz="4" w:space="0" w:color="000000"/>
              <w:bottom w:val="single" w:sz="4" w:space="0" w:color="000000"/>
              <w:right w:val="single" w:sz="4" w:space="0" w:color="000000"/>
            </w:tcBorders>
            <w:hideMark/>
          </w:tcPr>
          <w:p w14:paraId="3CA8908E" w14:textId="77777777" w:rsidR="00B229B1" w:rsidRPr="00AB3294" w:rsidRDefault="00B229B1" w:rsidP="00C473D4">
            <w:pPr>
              <w:pStyle w:val="TableParagraph"/>
              <w:spacing w:line="206" w:lineRule="exact"/>
              <w:ind w:left="107" w:right="249"/>
              <w:jc w:val="both"/>
              <w:rPr>
                <w:rFonts w:asciiTheme="minorHAnsi" w:hAnsiTheme="minorHAnsi" w:cstheme="minorHAnsi"/>
                <w:sz w:val="18"/>
                <w:szCs w:val="18"/>
                <w:lang w:val="pl-PL"/>
              </w:rPr>
            </w:pPr>
            <w:r w:rsidRPr="00AB3294">
              <w:rPr>
                <w:rFonts w:asciiTheme="minorHAnsi" w:hAnsiTheme="minorHAnsi" w:cstheme="minorHAnsi"/>
                <w:sz w:val="18"/>
                <w:szCs w:val="18"/>
                <w:lang w:val="pl-PL"/>
              </w:rPr>
              <w:t>Okres</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dostępności</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części</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zamiennych</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od</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daty podpisania</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protokołu</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odbioru</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przez</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minimalnie 6 lat.</w:t>
            </w:r>
          </w:p>
        </w:tc>
        <w:tc>
          <w:tcPr>
            <w:tcW w:w="2547" w:type="dxa"/>
            <w:tcBorders>
              <w:top w:val="single" w:sz="4" w:space="0" w:color="000000"/>
              <w:left w:val="single" w:sz="4" w:space="0" w:color="000000"/>
              <w:bottom w:val="single" w:sz="4" w:space="0" w:color="000000"/>
              <w:right w:val="single" w:sz="4" w:space="0" w:color="000000"/>
            </w:tcBorders>
            <w:hideMark/>
          </w:tcPr>
          <w:p w14:paraId="29BE7B9E" w14:textId="77777777" w:rsidR="00B229B1" w:rsidRPr="00AB3294" w:rsidRDefault="00B229B1" w:rsidP="00C473D4">
            <w:pPr>
              <w:pStyle w:val="TableParagraph"/>
              <w:spacing w:before="1"/>
              <w:ind w:left="120"/>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8" w:type="dxa"/>
            <w:tcBorders>
              <w:top w:val="single" w:sz="4" w:space="0" w:color="000000"/>
              <w:left w:val="single" w:sz="4" w:space="0" w:color="000000"/>
              <w:bottom w:val="single" w:sz="4" w:space="0" w:color="000000"/>
              <w:right w:val="single" w:sz="4" w:space="0" w:color="000000"/>
            </w:tcBorders>
          </w:tcPr>
          <w:p w14:paraId="0B9922AF" w14:textId="77777777" w:rsidR="00B229B1" w:rsidRPr="00AB3294" w:rsidRDefault="00B229B1" w:rsidP="00C473D4">
            <w:pPr>
              <w:pStyle w:val="TableParagraph"/>
              <w:rPr>
                <w:rFonts w:asciiTheme="minorHAnsi" w:hAnsiTheme="minorHAnsi" w:cstheme="minorHAnsi"/>
                <w:sz w:val="18"/>
                <w:szCs w:val="18"/>
                <w:lang w:val="pl-PL"/>
              </w:rPr>
            </w:pPr>
          </w:p>
        </w:tc>
      </w:tr>
    </w:tbl>
    <w:tbl>
      <w:tblPr>
        <w:tblStyle w:val="TableNormal"/>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106"/>
        <w:gridCol w:w="2553"/>
        <w:gridCol w:w="2407"/>
      </w:tblGrid>
      <w:tr w:rsidR="00B229B1" w:rsidRPr="00AB3294" w14:paraId="283BC10C" w14:textId="77777777" w:rsidTr="00C473D4">
        <w:trPr>
          <w:trHeight w:val="222"/>
        </w:trPr>
        <w:tc>
          <w:tcPr>
            <w:tcW w:w="4672" w:type="dxa"/>
            <w:gridSpan w:val="2"/>
            <w:shd w:val="clear" w:color="auto" w:fill="1F4E79"/>
          </w:tcPr>
          <w:p w14:paraId="48E4364E" w14:textId="77777777" w:rsidR="00B229B1" w:rsidRPr="00AB3294" w:rsidRDefault="00B229B1" w:rsidP="00C473D4">
            <w:pPr>
              <w:pStyle w:val="TableParagraph"/>
              <w:spacing w:before="11" w:line="192" w:lineRule="exact"/>
              <w:ind w:left="1065"/>
              <w:rPr>
                <w:rFonts w:asciiTheme="minorHAnsi" w:hAnsiTheme="minorHAnsi" w:cstheme="minorHAnsi"/>
                <w:b/>
                <w:sz w:val="18"/>
                <w:szCs w:val="18"/>
                <w:lang w:val="pl-PL"/>
              </w:rPr>
            </w:pPr>
            <w:r w:rsidRPr="00AB3294">
              <w:rPr>
                <w:rFonts w:asciiTheme="minorHAnsi" w:hAnsiTheme="minorHAnsi" w:cstheme="minorHAnsi"/>
                <w:b/>
                <w:color w:val="FFFFFF"/>
                <w:sz w:val="18"/>
                <w:szCs w:val="18"/>
                <w:lang w:val="pl-PL"/>
              </w:rPr>
              <w:t>PARAMETRY</w:t>
            </w:r>
            <w:r w:rsidRPr="00AB3294">
              <w:rPr>
                <w:rFonts w:asciiTheme="minorHAnsi" w:hAnsiTheme="minorHAnsi" w:cstheme="minorHAnsi"/>
                <w:b/>
                <w:color w:val="FFFFFF"/>
                <w:spacing w:val="-5"/>
                <w:sz w:val="18"/>
                <w:szCs w:val="18"/>
                <w:lang w:val="pl-PL"/>
              </w:rPr>
              <w:t xml:space="preserve"> </w:t>
            </w:r>
            <w:r w:rsidRPr="00AB3294">
              <w:rPr>
                <w:rFonts w:asciiTheme="minorHAnsi" w:hAnsiTheme="minorHAnsi" w:cstheme="minorHAnsi"/>
                <w:b/>
                <w:color w:val="FFFFFF"/>
                <w:spacing w:val="-2"/>
                <w:sz w:val="18"/>
                <w:szCs w:val="18"/>
                <w:lang w:val="pl-PL"/>
              </w:rPr>
              <w:t>PODSTAWOWE</w:t>
            </w:r>
          </w:p>
        </w:tc>
        <w:tc>
          <w:tcPr>
            <w:tcW w:w="2553" w:type="dxa"/>
            <w:shd w:val="clear" w:color="auto" w:fill="1F4E79"/>
          </w:tcPr>
          <w:p w14:paraId="76042DDE" w14:textId="77777777" w:rsidR="00B229B1" w:rsidRPr="00AB3294" w:rsidRDefault="00B229B1" w:rsidP="00C473D4">
            <w:pPr>
              <w:pStyle w:val="TableParagraph"/>
              <w:rPr>
                <w:rFonts w:asciiTheme="minorHAnsi" w:hAnsiTheme="minorHAnsi" w:cstheme="minorHAnsi"/>
                <w:sz w:val="18"/>
                <w:szCs w:val="18"/>
                <w:lang w:val="pl-PL"/>
              </w:rPr>
            </w:pPr>
          </w:p>
        </w:tc>
        <w:tc>
          <w:tcPr>
            <w:tcW w:w="2407" w:type="dxa"/>
            <w:shd w:val="clear" w:color="auto" w:fill="1F4E79"/>
          </w:tcPr>
          <w:p w14:paraId="19608E32"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75A13823" w14:textId="77777777" w:rsidTr="00C473D4">
        <w:trPr>
          <w:trHeight w:val="371"/>
        </w:trPr>
        <w:tc>
          <w:tcPr>
            <w:tcW w:w="566" w:type="dxa"/>
          </w:tcPr>
          <w:p w14:paraId="1769BBA2" w14:textId="77777777" w:rsidR="00B229B1" w:rsidRPr="00AB3294" w:rsidRDefault="00B229B1" w:rsidP="00C473D4">
            <w:pPr>
              <w:pStyle w:val="TableParagraph"/>
              <w:spacing w:before="1"/>
              <w:ind w:left="107"/>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1.</w:t>
            </w:r>
          </w:p>
        </w:tc>
        <w:tc>
          <w:tcPr>
            <w:tcW w:w="4106" w:type="dxa"/>
          </w:tcPr>
          <w:p w14:paraId="4E4FFA43" w14:textId="77777777" w:rsidR="00B229B1" w:rsidRPr="00AB3294" w:rsidRDefault="00B229B1" w:rsidP="00C473D4">
            <w:pPr>
              <w:pStyle w:val="TableParagraph"/>
              <w:spacing w:before="1"/>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Wbudowany komputer</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symulatora umożliwia płynne działanie wszystkich zainstalowanych modułów szkoleniowych.</w:t>
            </w:r>
          </w:p>
        </w:tc>
        <w:tc>
          <w:tcPr>
            <w:tcW w:w="2553" w:type="dxa"/>
          </w:tcPr>
          <w:p w14:paraId="6D40AFF5" w14:textId="77777777" w:rsidR="00B229B1" w:rsidRPr="00AB3294" w:rsidRDefault="00B229B1" w:rsidP="00C473D4">
            <w:pPr>
              <w:pStyle w:val="TableParagraph"/>
              <w:spacing w:before="1"/>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65AB3F1D"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62F58069" w14:textId="77777777" w:rsidTr="00C473D4">
        <w:trPr>
          <w:trHeight w:val="827"/>
        </w:trPr>
        <w:tc>
          <w:tcPr>
            <w:tcW w:w="566" w:type="dxa"/>
          </w:tcPr>
          <w:p w14:paraId="44F3998A" w14:textId="77777777" w:rsidR="00B229B1" w:rsidRPr="00AB3294" w:rsidRDefault="00B229B1" w:rsidP="00C473D4">
            <w:pPr>
              <w:pStyle w:val="TableParagraph"/>
              <w:spacing w:line="206" w:lineRule="exact"/>
              <w:ind w:left="107"/>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2.</w:t>
            </w:r>
          </w:p>
        </w:tc>
        <w:tc>
          <w:tcPr>
            <w:tcW w:w="4106" w:type="dxa"/>
          </w:tcPr>
          <w:p w14:paraId="505622AA" w14:textId="77777777" w:rsidR="00B229B1" w:rsidRPr="00AB3294" w:rsidRDefault="00B229B1" w:rsidP="00C473D4">
            <w:pPr>
              <w:pStyle w:val="TableParagraph"/>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Ekran</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dotykowy</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min</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24”</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umieszczony</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na </w:t>
            </w:r>
            <w:r w:rsidRPr="00AB3294">
              <w:rPr>
                <w:rFonts w:asciiTheme="minorHAnsi" w:hAnsiTheme="minorHAnsi" w:cstheme="minorHAnsi"/>
                <w:spacing w:val="-2"/>
                <w:sz w:val="18"/>
                <w:szCs w:val="18"/>
                <w:lang w:val="pl-PL"/>
              </w:rPr>
              <w:t>wysięgniku.</w:t>
            </w:r>
          </w:p>
        </w:tc>
        <w:tc>
          <w:tcPr>
            <w:tcW w:w="2553" w:type="dxa"/>
          </w:tcPr>
          <w:p w14:paraId="137CC44E" w14:textId="77777777" w:rsidR="00B229B1" w:rsidRPr="00AB3294" w:rsidRDefault="00B229B1" w:rsidP="00C473D4">
            <w:pPr>
              <w:pStyle w:val="TableParagraph"/>
              <w:ind w:left="108" w:right="724"/>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 (0-5):</w:t>
            </w:r>
            <w:r w:rsidRPr="00AB3294">
              <w:rPr>
                <w:rFonts w:asciiTheme="minorHAnsi" w:hAnsiTheme="minorHAnsi" w:cstheme="minorHAnsi"/>
                <w:sz w:val="18"/>
                <w:szCs w:val="18"/>
                <w:lang w:val="pl-PL"/>
              </w:rPr>
              <w:t xml:space="preserve"> Ekran</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24” –</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0</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4"/>
                <w:sz w:val="18"/>
                <w:szCs w:val="18"/>
                <w:lang w:val="pl-PL"/>
              </w:rPr>
              <w:t>pkt,</w:t>
            </w:r>
          </w:p>
          <w:p w14:paraId="34839112" w14:textId="77777777" w:rsidR="00B229B1" w:rsidRPr="00AB3294" w:rsidRDefault="00B229B1" w:rsidP="00C473D4">
            <w:pPr>
              <w:pStyle w:val="TableParagraph"/>
              <w:spacing w:line="207"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Ekran</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25” –</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0</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4"/>
                <w:sz w:val="18"/>
                <w:szCs w:val="18"/>
                <w:lang w:val="pl-PL"/>
              </w:rPr>
              <w:t>pkt,</w:t>
            </w:r>
          </w:p>
          <w:p w14:paraId="366123E0" w14:textId="77777777" w:rsidR="00B229B1" w:rsidRPr="00AB3294" w:rsidRDefault="00B229B1" w:rsidP="00C473D4">
            <w:pPr>
              <w:pStyle w:val="TableParagraph"/>
              <w:spacing w:line="187"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Ekran</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26’</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i większy</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z w:val="18"/>
                <w:szCs w:val="18"/>
                <w:lang w:val="pl-PL"/>
              </w:rPr>
              <w:t>– 5</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pacing w:val="-4"/>
                <w:sz w:val="18"/>
                <w:szCs w:val="18"/>
                <w:lang w:val="pl-PL"/>
              </w:rPr>
              <w:t>pkt.</w:t>
            </w:r>
          </w:p>
        </w:tc>
        <w:tc>
          <w:tcPr>
            <w:tcW w:w="2407" w:type="dxa"/>
          </w:tcPr>
          <w:p w14:paraId="47AA1507"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638BF46E" w14:textId="77777777" w:rsidTr="00C473D4">
        <w:trPr>
          <w:trHeight w:val="208"/>
        </w:trPr>
        <w:tc>
          <w:tcPr>
            <w:tcW w:w="566" w:type="dxa"/>
          </w:tcPr>
          <w:p w14:paraId="7F4C384C" w14:textId="77777777" w:rsidR="00B229B1" w:rsidRPr="00AB3294" w:rsidRDefault="00B229B1" w:rsidP="00C473D4">
            <w:pPr>
              <w:pStyle w:val="TableParagraph"/>
              <w:spacing w:before="1" w:line="187" w:lineRule="exact"/>
              <w:ind w:left="107"/>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lastRenderedPageBreak/>
              <w:t>3.</w:t>
            </w:r>
          </w:p>
        </w:tc>
        <w:tc>
          <w:tcPr>
            <w:tcW w:w="4106" w:type="dxa"/>
          </w:tcPr>
          <w:p w14:paraId="2A18BAFD" w14:textId="77777777" w:rsidR="00B229B1" w:rsidRPr="00AB3294" w:rsidRDefault="00B229B1" w:rsidP="00C473D4">
            <w:pPr>
              <w:pStyle w:val="TableParagraph"/>
              <w:spacing w:before="1" w:line="187" w:lineRule="exact"/>
              <w:ind w:left="108"/>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Płynna elektroniczna</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pacing w:val="-2"/>
                <w:sz w:val="18"/>
                <w:szCs w:val="18"/>
                <w:lang w:val="pl-PL"/>
              </w:rPr>
              <w:t>regulacja</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pacing w:val="-2"/>
                <w:sz w:val="18"/>
                <w:szCs w:val="18"/>
                <w:lang w:val="pl-PL"/>
              </w:rPr>
              <w:t>wysokości</w:t>
            </w:r>
            <w:r w:rsidRPr="00AB3294">
              <w:rPr>
                <w:rFonts w:asciiTheme="minorHAnsi" w:hAnsiTheme="minorHAnsi" w:cstheme="minorHAnsi"/>
                <w:spacing w:val="3"/>
                <w:sz w:val="18"/>
                <w:szCs w:val="18"/>
                <w:lang w:val="pl-PL"/>
              </w:rPr>
              <w:t xml:space="preserve"> operacyjnego </w:t>
            </w:r>
            <w:r w:rsidRPr="00AB3294">
              <w:rPr>
                <w:rFonts w:asciiTheme="minorHAnsi" w:hAnsiTheme="minorHAnsi" w:cstheme="minorHAnsi"/>
                <w:spacing w:val="-4"/>
                <w:sz w:val="18"/>
                <w:szCs w:val="18"/>
                <w:lang w:val="pl-PL"/>
              </w:rPr>
              <w:t>blatu roboczego.</w:t>
            </w:r>
          </w:p>
        </w:tc>
        <w:tc>
          <w:tcPr>
            <w:tcW w:w="2553" w:type="dxa"/>
          </w:tcPr>
          <w:p w14:paraId="11CA4DA9" w14:textId="77777777" w:rsidR="00B229B1" w:rsidRPr="00AB3294" w:rsidRDefault="00B229B1" w:rsidP="00C473D4">
            <w:pPr>
              <w:pStyle w:val="TableParagraph"/>
              <w:spacing w:before="1" w:line="187"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19120664"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35628276" w14:textId="77777777" w:rsidTr="00C473D4">
        <w:trPr>
          <w:trHeight w:val="206"/>
        </w:trPr>
        <w:tc>
          <w:tcPr>
            <w:tcW w:w="566" w:type="dxa"/>
          </w:tcPr>
          <w:p w14:paraId="0B2D1274" w14:textId="77777777" w:rsidR="00B229B1" w:rsidRPr="00AB3294" w:rsidRDefault="00B229B1" w:rsidP="00C473D4">
            <w:pPr>
              <w:pStyle w:val="TableParagraph"/>
              <w:spacing w:line="186" w:lineRule="exact"/>
              <w:ind w:left="107"/>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4.</w:t>
            </w:r>
          </w:p>
        </w:tc>
        <w:tc>
          <w:tcPr>
            <w:tcW w:w="4106" w:type="dxa"/>
          </w:tcPr>
          <w:p w14:paraId="5B29B498" w14:textId="77777777" w:rsidR="00B229B1" w:rsidRPr="00AB3294" w:rsidRDefault="00B229B1" w:rsidP="00C473D4">
            <w:pPr>
              <w:pStyle w:val="TableParagraph"/>
              <w:spacing w:line="186"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Przełącznik</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nożny</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z</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dwoma</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przyciskami obsługujący m.in. wirtualne elektronarzędzia symulatora</w:t>
            </w:r>
          </w:p>
        </w:tc>
        <w:tc>
          <w:tcPr>
            <w:tcW w:w="2553" w:type="dxa"/>
          </w:tcPr>
          <w:p w14:paraId="6A021DDB" w14:textId="77777777" w:rsidR="00B229B1" w:rsidRPr="00AB3294" w:rsidRDefault="00B229B1" w:rsidP="00C473D4">
            <w:pPr>
              <w:pStyle w:val="TableParagraph"/>
              <w:spacing w:line="186"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6E405750"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4D9E1DF0" w14:textId="77777777" w:rsidTr="00C473D4">
        <w:trPr>
          <w:trHeight w:val="2109"/>
        </w:trPr>
        <w:tc>
          <w:tcPr>
            <w:tcW w:w="566" w:type="dxa"/>
          </w:tcPr>
          <w:p w14:paraId="1F33C003" w14:textId="77777777" w:rsidR="00B229B1" w:rsidRPr="00AB3294" w:rsidRDefault="00B229B1" w:rsidP="00C473D4">
            <w:pPr>
              <w:pStyle w:val="TableParagraph"/>
              <w:spacing w:line="206" w:lineRule="exact"/>
              <w:ind w:left="107"/>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5.</w:t>
            </w:r>
          </w:p>
        </w:tc>
        <w:tc>
          <w:tcPr>
            <w:tcW w:w="4106" w:type="dxa"/>
          </w:tcPr>
          <w:p w14:paraId="1F59F015" w14:textId="77777777" w:rsidR="00B229B1" w:rsidRPr="00AB3294" w:rsidRDefault="00B229B1" w:rsidP="00C473D4">
            <w:pPr>
              <w:pStyle w:val="TableParagraph"/>
              <w:spacing w:before="13" w:line="264" w:lineRule="auto"/>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Dwa</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narzędzia</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operacyjne</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wbudowane</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stół posiadające cechy :</w:t>
            </w:r>
          </w:p>
          <w:p w14:paraId="585C29EC" w14:textId="77777777" w:rsidR="00B229B1" w:rsidRPr="00AB3294" w:rsidRDefault="00B229B1" w:rsidP="00B229B1">
            <w:pPr>
              <w:pStyle w:val="TableParagraph"/>
              <w:numPr>
                <w:ilvl w:val="0"/>
                <w:numId w:val="80"/>
              </w:numPr>
              <w:tabs>
                <w:tab w:val="left" w:pos="1548"/>
              </w:tabs>
              <w:spacing w:line="19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precyzyjny</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system</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haptyczny</w:t>
            </w:r>
          </w:p>
          <w:p w14:paraId="62C129D5" w14:textId="77777777" w:rsidR="00B229B1" w:rsidRPr="00AB3294" w:rsidRDefault="00B229B1" w:rsidP="00C473D4">
            <w:pPr>
              <w:pStyle w:val="TableParagraph"/>
              <w:ind w:left="1548" w:right="172"/>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odtwarzający</w:t>
            </w:r>
            <w:r w:rsidRPr="00AB3294">
              <w:rPr>
                <w:rFonts w:asciiTheme="minorHAnsi" w:hAnsiTheme="minorHAnsi" w:cstheme="minorHAnsi"/>
                <w:spacing w:val="-16"/>
                <w:sz w:val="18"/>
                <w:szCs w:val="18"/>
                <w:lang w:val="pl-PL"/>
              </w:rPr>
              <w:t xml:space="preserve"> </w:t>
            </w:r>
            <w:r w:rsidRPr="00AB3294">
              <w:rPr>
                <w:rFonts w:asciiTheme="minorHAnsi" w:hAnsiTheme="minorHAnsi" w:cstheme="minorHAnsi"/>
                <w:spacing w:val="-2"/>
                <w:sz w:val="18"/>
                <w:szCs w:val="18"/>
                <w:lang w:val="pl-PL"/>
              </w:rPr>
              <w:t xml:space="preserve">siłowe </w:t>
            </w:r>
            <w:r w:rsidRPr="00AB3294">
              <w:rPr>
                <w:rFonts w:asciiTheme="minorHAnsi" w:hAnsiTheme="minorHAnsi" w:cstheme="minorHAnsi"/>
                <w:sz w:val="18"/>
                <w:szCs w:val="18"/>
                <w:lang w:val="pl-PL"/>
              </w:rPr>
              <w:t>sprzężenie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zwrotne</w:t>
            </w:r>
          </w:p>
          <w:p w14:paraId="276ECE2F" w14:textId="77777777" w:rsidR="00B229B1" w:rsidRPr="00AB3294" w:rsidRDefault="00B229B1" w:rsidP="00B229B1">
            <w:pPr>
              <w:pStyle w:val="TableParagraph"/>
              <w:numPr>
                <w:ilvl w:val="0"/>
                <w:numId w:val="80"/>
              </w:numPr>
              <w:tabs>
                <w:tab w:val="left" w:pos="1547"/>
              </w:tabs>
              <w:spacing w:line="206" w:lineRule="exact"/>
              <w:ind w:left="1547" w:hanging="359"/>
              <w:rPr>
                <w:rFonts w:asciiTheme="minorHAnsi" w:hAnsiTheme="minorHAnsi" w:cstheme="minorHAnsi"/>
                <w:sz w:val="18"/>
                <w:szCs w:val="18"/>
                <w:lang w:val="pl-PL"/>
              </w:rPr>
            </w:pPr>
            <w:r w:rsidRPr="00AB3294">
              <w:rPr>
                <w:rFonts w:asciiTheme="minorHAnsi" w:hAnsiTheme="minorHAnsi" w:cstheme="minorHAnsi"/>
                <w:sz w:val="18"/>
                <w:szCs w:val="18"/>
                <w:lang w:val="pl-PL"/>
              </w:rPr>
              <w:t>Pięć</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stopni</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swobody</w:t>
            </w:r>
          </w:p>
          <w:p w14:paraId="60E8B9F0" w14:textId="77777777" w:rsidR="00B229B1" w:rsidRPr="00AB3294" w:rsidRDefault="00B229B1" w:rsidP="00B229B1">
            <w:pPr>
              <w:pStyle w:val="TableParagraph"/>
              <w:numPr>
                <w:ilvl w:val="0"/>
                <w:numId w:val="80"/>
              </w:numPr>
              <w:tabs>
                <w:tab w:val="left" w:pos="1548"/>
              </w:tabs>
              <w:ind w:right="46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Zaadoptowane</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2</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pacing w:val="-2"/>
                <w:sz w:val="18"/>
                <w:szCs w:val="18"/>
                <w:lang w:val="pl-PL"/>
              </w:rPr>
              <w:t xml:space="preserve">rękojeści </w:t>
            </w:r>
            <w:r w:rsidRPr="00AB3294">
              <w:rPr>
                <w:rFonts w:asciiTheme="minorHAnsi" w:hAnsiTheme="minorHAnsi" w:cstheme="minorHAnsi"/>
                <w:sz w:val="18"/>
                <w:szCs w:val="18"/>
                <w:lang w:val="pl-PL"/>
              </w:rPr>
              <w:t>narzędzi</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chirurgicznych</w:t>
            </w:r>
          </w:p>
          <w:p w14:paraId="5B32165C" w14:textId="77777777" w:rsidR="00B229B1" w:rsidRPr="00AB3294" w:rsidRDefault="00B229B1" w:rsidP="00B229B1">
            <w:pPr>
              <w:pStyle w:val="TableParagraph"/>
              <w:numPr>
                <w:ilvl w:val="0"/>
                <w:numId w:val="80"/>
              </w:numPr>
              <w:tabs>
                <w:tab w:val="left" w:pos="1548"/>
              </w:tabs>
              <w:spacing w:line="206" w:lineRule="exact"/>
              <w:ind w:right="441"/>
              <w:rPr>
                <w:rFonts w:asciiTheme="minorHAnsi" w:hAnsiTheme="minorHAnsi" w:cstheme="minorHAnsi"/>
                <w:sz w:val="18"/>
                <w:szCs w:val="18"/>
                <w:lang w:val="pl-PL"/>
              </w:rPr>
            </w:pPr>
            <w:r w:rsidRPr="00AB3294">
              <w:rPr>
                <w:rFonts w:asciiTheme="minorHAnsi" w:hAnsiTheme="minorHAnsi" w:cstheme="minorHAnsi"/>
                <w:sz w:val="18"/>
                <w:szCs w:val="18"/>
                <w:lang w:val="pl-PL"/>
              </w:rPr>
              <w:t>Zaadaptowane</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2</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rękojeści imadeł chirurgicznych</w:t>
            </w:r>
          </w:p>
        </w:tc>
        <w:tc>
          <w:tcPr>
            <w:tcW w:w="2553" w:type="dxa"/>
          </w:tcPr>
          <w:p w14:paraId="2B90B006" w14:textId="77777777" w:rsidR="00B229B1" w:rsidRPr="00AB3294" w:rsidRDefault="00B229B1" w:rsidP="00C473D4">
            <w:pPr>
              <w:pStyle w:val="TableParagraph"/>
              <w:spacing w:before="13"/>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68BD9F88"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65346CA9" w14:textId="77777777" w:rsidTr="00C473D4">
        <w:trPr>
          <w:trHeight w:val="1077"/>
        </w:trPr>
        <w:tc>
          <w:tcPr>
            <w:tcW w:w="566" w:type="dxa"/>
          </w:tcPr>
          <w:p w14:paraId="45EF71DB" w14:textId="77777777" w:rsidR="00B229B1" w:rsidRPr="00AB3294" w:rsidRDefault="00B229B1" w:rsidP="00C473D4">
            <w:pPr>
              <w:pStyle w:val="TableParagraph"/>
              <w:spacing w:before="1"/>
              <w:ind w:left="107"/>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6.</w:t>
            </w:r>
          </w:p>
        </w:tc>
        <w:tc>
          <w:tcPr>
            <w:tcW w:w="4106" w:type="dxa"/>
          </w:tcPr>
          <w:p w14:paraId="0DEFA718" w14:textId="77777777" w:rsidR="00B229B1" w:rsidRPr="00AB3294" w:rsidRDefault="00B229B1" w:rsidP="00C473D4">
            <w:pPr>
              <w:pStyle w:val="TableParagraph"/>
              <w:spacing w:before="13" w:line="264" w:lineRule="auto"/>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Jedna</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wbudowana</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kamera</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stół</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posiadająca </w:t>
            </w:r>
            <w:r w:rsidRPr="00AB3294">
              <w:rPr>
                <w:rFonts w:asciiTheme="minorHAnsi" w:hAnsiTheme="minorHAnsi" w:cstheme="minorHAnsi"/>
                <w:spacing w:val="-2"/>
                <w:sz w:val="18"/>
                <w:szCs w:val="18"/>
                <w:lang w:val="pl-PL"/>
              </w:rPr>
              <w:t>cechy:</w:t>
            </w:r>
          </w:p>
          <w:p w14:paraId="3DE9F09A" w14:textId="77777777" w:rsidR="00B229B1" w:rsidRPr="00AB3294" w:rsidRDefault="00B229B1" w:rsidP="00B229B1">
            <w:pPr>
              <w:pStyle w:val="TableParagraph"/>
              <w:numPr>
                <w:ilvl w:val="0"/>
                <w:numId w:val="79"/>
              </w:numPr>
              <w:tabs>
                <w:tab w:val="left" w:pos="1548"/>
              </w:tabs>
              <w:spacing w:line="191"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pracy</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trybie</w:t>
            </w:r>
            <w:r w:rsidRPr="00AB3294">
              <w:rPr>
                <w:rFonts w:asciiTheme="minorHAnsi" w:hAnsiTheme="minorHAnsi" w:cstheme="minorHAnsi"/>
                <w:spacing w:val="-5"/>
                <w:sz w:val="18"/>
                <w:szCs w:val="18"/>
                <w:lang w:val="pl-PL"/>
              </w:rPr>
              <w:t xml:space="preserve"> 0</w:t>
            </w:r>
            <w:r w:rsidRPr="00AB3294">
              <w:rPr>
                <w:rFonts w:asciiTheme="minorHAnsi" w:hAnsiTheme="minorHAnsi" w:cstheme="minorHAnsi"/>
                <w:spacing w:val="-5"/>
                <w:position w:val="6"/>
                <w:sz w:val="18"/>
                <w:szCs w:val="18"/>
                <w:lang w:val="pl-PL"/>
              </w:rPr>
              <w:t>o</w:t>
            </w:r>
            <w:r w:rsidRPr="00AB3294">
              <w:rPr>
                <w:rFonts w:asciiTheme="minorHAnsi" w:hAnsiTheme="minorHAnsi" w:cstheme="minorHAnsi"/>
                <w:spacing w:val="-5"/>
                <w:sz w:val="18"/>
                <w:szCs w:val="18"/>
                <w:lang w:val="pl-PL"/>
              </w:rPr>
              <w:t>,</w:t>
            </w:r>
          </w:p>
          <w:p w14:paraId="52C01637" w14:textId="77777777" w:rsidR="00B229B1" w:rsidRPr="00AB3294" w:rsidRDefault="00B229B1" w:rsidP="00C473D4">
            <w:pPr>
              <w:pStyle w:val="TableParagraph"/>
              <w:spacing w:line="208" w:lineRule="exact"/>
              <w:ind w:left="1548"/>
              <w:rPr>
                <w:rFonts w:asciiTheme="minorHAnsi" w:hAnsiTheme="minorHAnsi" w:cstheme="minorHAnsi"/>
                <w:sz w:val="18"/>
                <w:szCs w:val="18"/>
                <w:lang w:val="pl-PL"/>
              </w:rPr>
            </w:pPr>
            <w:r w:rsidRPr="00AB3294">
              <w:rPr>
                <w:rFonts w:asciiTheme="minorHAnsi" w:hAnsiTheme="minorHAnsi" w:cstheme="minorHAnsi"/>
                <w:sz w:val="18"/>
                <w:szCs w:val="18"/>
                <w:lang w:val="pl-PL"/>
              </w:rPr>
              <w:t>30</w:t>
            </w:r>
            <w:r w:rsidRPr="00AB3294">
              <w:rPr>
                <w:rFonts w:asciiTheme="minorHAnsi" w:hAnsiTheme="minorHAnsi" w:cstheme="minorHAnsi"/>
                <w:spacing w:val="-16"/>
                <w:sz w:val="18"/>
                <w:szCs w:val="18"/>
                <w:lang w:val="pl-PL"/>
              </w:rPr>
              <w:t xml:space="preserve"> </w:t>
            </w:r>
            <w:r w:rsidRPr="00AB3294">
              <w:rPr>
                <w:rFonts w:asciiTheme="minorHAnsi" w:hAnsiTheme="minorHAnsi" w:cstheme="minorHAnsi"/>
                <w:position w:val="6"/>
                <w:sz w:val="18"/>
                <w:szCs w:val="18"/>
                <w:lang w:val="pl-PL"/>
              </w:rPr>
              <w:t>o</w:t>
            </w:r>
            <w:r w:rsidRPr="00AB3294">
              <w:rPr>
                <w:rFonts w:asciiTheme="minorHAnsi" w:hAnsiTheme="minorHAnsi" w:cstheme="minorHAnsi"/>
                <w:spacing w:val="17"/>
                <w:position w:val="6"/>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45</w:t>
            </w:r>
            <w:r w:rsidRPr="00AB3294">
              <w:rPr>
                <w:rFonts w:asciiTheme="minorHAnsi" w:hAnsiTheme="minorHAnsi" w:cstheme="minorHAnsi"/>
                <w:spacing w:val="-16"/>
                <w:sz w:val="18"/>
                <w:szCs w:val="18"/>
                <w:lang w:val="pl-PL"/>
              </w:rPr>
              <w:t xml:space="preserve"> </w:t>
            </w:r>
            <w:r w:rsidRPr="00AB3294">
              <w:rPr>
                <w:rFonts w:asciiTheme="minorHAnsi" w:hAnsiTheme="minorHAnsi" w:cstheme="minorHAnsi"/>
                <w:spacing w:val="-10"/>
                <w:position w:val="6"/>
                <w:sz w:val="18"/>
                <w:szCs w:val="18"/>
                <w:lang w:val="pl-PL"/>
              </w:rPr>
              <w:t>o</w:t>
            </w:r>
          </w:p>
          <w:p w14:paraId="2E2126C1" w14:textId="77777777" w:rsidR="00B229B1" w:rsidRPr="00AB3294" w:rsidRDefault="00B229B1" w:rsidP="00B229B1">
            <w:pPr>
              <w:pStyle w:val="TableParagraph"/>
              <w:numPr>
                <w:ilvl w:val="0"/>
                <w:numId w:val="79"/>
              </w:numPr>
              <w:tabs>
                <w:tab w:val="left" w:pos="1548"/>
              </w:tabs>
              <w:spacing w:line="189"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pokrętło ostrości</w:t>
            </w:r>
          </w:p>
          <w:p w14:paraId="48D88DBC" w14:textId="77777777" w:rsidR="00B229B1" w:rsidRPr="00AB3294" w:rsidRDefault="00B229B1" w:rsidP="00B229B1">
            <w:pPr>
              <w:pStyle w:val="TableParagraph"/>
              <w:numPr>
                <w:ilvl w:val="0"/>
                <w:numId w:val="79"/>
              </w:numPr>
              <w:tabs>
                <w:tab w:val="left" w:pos="1548"/>
              </w:tabs>
              <w:spacing w:line="189"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przyciski menu kamery</w:t>
            </w:r>
          </w:p>
          <w:p w14:paraId="36C2340C" w14:textId="77777777" w:rsidR="00B229B1" w:rsidRPr="00AB3294" w:rsidRDefault="00B229B1" w:rsidP="00B229B1">
            <w:pPr>
              <w:pStyle w:val="TableParagraph"/>
              <w:numPr>
                <w:ilvl w:val="0"/>
                <w:numId w:val="79"/>
              </w:numPr>
              <w:tabs>
                <w:tab w:val="left" w:pos="1548"/>
              </w:tabs>
              <w:spacing w:line="189"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pokrętło zbliżania/oddalania</w:t>
            </w:r>
          </w:p>
          <w:p w14:paraId="53538687" w14:textId="77777777" w:rsidR="00B229B1" w:rsidRPr="00AB3294" w:rsidRDefault="00B229B1" w:rsidP="00B229B1">
            <w:pPr>
              <w:pStyle w:val="TableParagraph"/>
              <w:numPr>
                <w:ilvl w:val="0"/>
                <w:numId w:val="79"/>
              </w:numPr>
              <w:tabs>
                <w:tab w:val="left" w:pos="1548"/>
              </w:tabs>
              <w:spacing w:line="189"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symulowany kabel źródła światła</w:t>
            </w:r>
          </w:p>
        </w:tc>
        <w:tc>
          <w:tcPr>
            <w:tcW w:w="2553" w:type="dxa"/>
          </w:tcPr>
          <w:p w14:paraId="465CBE89" w14:textId="77777777" w:rsidR="00B229B1" w:rsidRPr="00AB3294" w:rsidRDefault="00B229B1" w:rsidP="00C473D4">
            <w:pPr>
              <w:pStyle w:val="TableParagraph"/>
              <w:spacing w:before="13"/>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6F067146"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67C391C6" w14:textId="77777777" w:rsidTr="00C473D4">
        <w:trPr>
          <w:trHeight w:val="205"/>
        </w:trPr>
        <w:tc>
          <w:tcPr>
            <w:tcW w:w="566" w:type="dxa"/>
          </w:tcPr>
          <w:p w14:paraId="27396E55"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7.</w:t>
            </w:r>
          </w:p>
        </w:tc>
        <w:tc>
          <w:tcPr>
            <w:tcW w:w="4106" w:type="dxa"/>
          </w:tcPr>
          <w:p w14:paraId="614A6BAC" w14:textId="77777777" w:rsidR="00B229B1" w:rsidRPr="00AB3294" w:rsidRDefault="00B229B1" w:rsidP="00C473D4">
            <w:pPr>
              <w:pStyle w:val="TableParagraph"/>
              <w:spacing w:line="186"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Tablet obsługujący funkcję intrumentariuszki i proktora w poszczególnych modułach.</w:t>
            </w:r>
          </w:p>
        </w:tc>
        <w:tc>
          <w:tcPr>
            <w:tcW w:w="2553" w:type="dxa"/>
          </w:tcPr>
          <w:p w14:paraId="7F11998B" w14:textId="77777777" w:rsidR="00B229B1" w:rsidRPr="00AB3294" w:rsidRDefault="00B229B1" w:rsidP="00C473D4">
            <w:pPr>
              <w:pStyle w:val="TableParagraph"/>
              <w:spacing w:line="186" w:lineRule="exact"/>
              <w:ind w:left="108"/>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Pr>
          <w:p w14:paraId="613C778F"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4098A760" w14:textId="77777777" w:rsidTr="00C473D4">
        <w:trPr>
          <w:trHeight w:val="205"/>
        </w:trPr>
        <w:tc>
          <w:tcPr>
            <w:tcW w:w="566" w:type="dxa"/>
          </w:tcPr>
          <w:p w14:paraId="54BC3730" w14:textId="77777777" w:rsidR="00B229B1" w:rsidRPr="00AB3294" w:rsidRDefault="00B229B1" w:rsidP="00C473D4">
            <w:pPr>
              <w:pStyle w:val="TableParagraph"/>
              <w:spacing w:line="186" w:lineRule="exact"/>
              <w:ind w:left="107"/>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8.</w:t>
            </w:r>
          </w:p>
        </w:tc>
        <w:tc>
          <w:tcPr>
            <w:tcW w:w="4106" w:type="dxa"/>
          </w:tcPr>
          <w:p w14:paraId="539E199B" w14:textId="77777777" w:rsidR="00B229B1" w:rsidRPr="00AB3294" w:rsidRDefault="00B229B1" w:rsidP="00C473D4">
            <w:pPr>
              <w:pStyle w:val="TableParagraph"/>
              <w:spacing w:line="186"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Całość</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zabudowanej</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platformie</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na</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pacing w:val="-2"/>
                <w:sz w:val="18"/>
                <w:szCs w:val="18"/>
                <w:lang w:val="pl-PL"/>
              </w:rPr>
              <w:t>kółkach</w:t>
            </w:r>
          </w:p>
        </w:tc>
        <w:tc>
          <w:tcPr>
            <w:tcW w:w="2553" w:type="dxa"/>
          </w:tcPr>
          <w:p w14:paraId="73494219" w14:textId="77777777" w:rsidR="00B229B1" w:rsidRPr="00AB3294" w:rsidRDefault="00B229B1" w:rsidP="00C473D4">
            <w:pPr>
              <w:pStyle w:val="TableParagraph"/>
              <w:spacing w:line="186"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5C799D69"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7060A38A" w14:textId="77777777" w:rsidTr="00C473D4">
        <w:trPr>
          <w:trHeight w:val="1873"/>
        </w:trPr>
        <w:tc>
          <w:tcPr>
            <w:tcW w:w="566" w:type="dxa"/>
          </w:tcPr>
          <w:p w14:paraId="3B59ECBC" w14:textId="77777777" w:rsidR="00B229B1" w:rsidRPr="00AB3294" w:rsidRDefault="00B229B1" w:rsidP="00C473D4">
            <w:pPr>
              <w:pStyle w:val="TableParagraph"/>
              <w:spacing w:line="206" w:lineRule="exact"/>
              <w:ind w:left="107"/>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9.</w:t>
            </w:r>
          </w:p>
        </w:tc>
        <w:tc>
          <w:tcPr>
            <w:tcW w:w="4106" w:type="dxa"/>
          </w:tcPr>
          <w:p w14:paraId="03DBC07E" w14:textId="77777777" w:rsidR="00B229B1" w:rsidRPr="00AB3294" w:rsidRDefault="00B229B1" w:rsidP="00C473D4">
            <w:pPr>
              <w:pStyle w:val="TableParagraph"/>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Dodatkowy symulator laparoskopowy wykorzystywany do treningu zespołowego, podłączany i synchronizowany z modułami szkoleniowymi</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jednostki</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głównej</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wirtualnego symulatora do laparoskopii w zakresie wykonywania procedur zespołowych.</w:t>
            </w:r>
          </w:p>
          <w:p w14:paraId="20744D3C" w14:textId="77777777" w:rsidR="00B229B1" w:rsidRPr="00AB3294" w:rsidRDefault="00B229B1" w:rsidP="00C473D4">
            <w:pPr>
              <w:pStyle w:val="TableParagraph"/>
              <w:spacing w:line="187"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Posiadający</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możliwość</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wykorzystania</w:t>
            </w:r>
            <w:r w:rsidRPr="00AB3294">
              <w:rPr>
                <w:rFonts w:asciiTheme="minorHAnsi" w:hAnsiTheme="minorHAnsi" w:cstheme="minorHAnsi"/>
                <w:spacing w:val="-4"/>
                <w:sz w:val="18"/>
                <w:szCs w:val="18"/>
                <w:lang w:val="pl-PL"/>
              </w:rPr>
              <w:t xml:space="preserve"> jako</w:t>
            </w:r>
          </w:p>
          <w:p w14:paraId="28C3B7C3" w14:textId="77777777" w:rsidR="00B229B1" w:rsidRPr="00AB3294" w:rsidRDefault="00B229B1" w:rsidP="00C473D4">
            <w:pPr>
              <w:pStyle w:val="TableParagraph"/>
              <w:spacing w:line="208" w:lineRule="exact"/>
              <w:ind w:left="108" w:right="172"/>
              <w:rPr>
                <w:rFonts w:asciiTheme="minorHAnsi" w:hAnsiTheme="minorHAnsi" w:cstheme="minorHAnsi"/>
                <w:sz w:val="18"/>
                <w:szCs w:val="18"/>
                <w:lang w:val="pl-PL"/>
              </w:rPr>
            </w:pPr>
            <w:r w:rsidRPr="00AB3294">
              <w:rPr>
                <w:rFonts w:asciiTheme="minorHAnsi" w:hAnsiTheme="minorHAnsi" w:cstheme="minorHAnsi"/>
                <w:sz w:val="18"/>
                <w:szCs w:val="18"/>
                <w:lang w:val="pl-PL"/>
              </w:rPr>
              <w:t>samodzielny</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trenażer</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umiejętności </w:t>
            </w:r>
            <w:r w:rsidRPr="00AB3294">
              <w:rPr>
                <w:rFonts w:asciiTheme="minorHAnsi" w:hAnsiTheme="minorHAnsi" w:cstheme="minorHAnsi"/>
                <w:spacing w:val="-2"/>
                <w:sz w:val="18"/>
                <w:szCs w:val="18"/>
                <w:lang w:val="pl-PL"/>
              </w:rPr>
              <w:t>podstawowych.</w:t>
            </w:r>
          </w:p>
        </w:tc>
        <w:tc>
          <w:tcPr>
            <w:tcW w:w="2553" w:type="dxa"/>
          </w:tcPr>
          <w:p w14:paraId="776D79D2" w14:textId="77777777" w:rsidR="00B229B1" w:rsidRPr="00AB3294" w:rsidRDefault="00B229B1" w:rsidP="00C473D4">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3DE76028"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0FE76E75" w14:textId="77777777" w:rsidTr="00C473D4">
        <w:trPr>
          <w:trHeight w:val="826"/>
        </w:trPr>
        <w:tc>
          <w:tcPr>
            <w:tcW w:w="566" w:type="dxa"/>
          </w:tcPr>
          <w:p w14:paraId="466ECA23" w14:textId="77777777" w:rsidR="00B229B1" w:rsidRPr="00AB3294" w:rsidRDefault="00B229B1" w:rsidP="00C473D4">
            <w:pPr>
              <w:pStyle w:val="TableParagraph"/>
              <w:spacing w:line="205" w:lineRule="exact"/>
              <w:ind w:left="107"/>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10.</w:t>
            </w:r>
          </w:p>
        </w:tc>
        <w:tc>
          <w:tcPr>
            <w:tcW w:w="4106" w:type="dxa"/>
          </w:tcPr>
          <w:p w14:paraId="234D74DD" w14:textId="77777777" w:rsidR="00B229B1" w:rsidRPr="00AB3294" w:rsidRDefault="00B229B1" w:rsidP="00C473D4">
            <w:pPr>
              <w:pStyle w:val="TableParagraph"/>
              <w:ind w:left="108" w:right="172"/>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uruchomienia</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procedury</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treningu zespołowego za pomocą dodatkowego symulatora laparoskopowego działającego</w:t>
            </w:r>
          </w:p>
          <w:p w14:paraId="6D88F516" w14:textId="77777777" w:rsidR="00B229B1" w:rsidRPr="00AB3294" w:rsidRDefault="00B229B1" w:rsidP="00C473D4">
            <w:pPr>
              <w:pStyle w:val="TableParagraph"/>
              <w:spacing w:line="187" w:lineRule="exact"/>
              <w:ind w:left="108"/>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Synchronicznie.</w:t>
            </w:r>
          </w:p>
        </w:tc>
        <w:tc>
          <w:tcPr>
            <w:tcW w:w="2553" w:type="dxa"/>
          </w:tcPr>
          <w:p w14:paraId="3A2F2CAD" w14:textId="77777777" w:rsidR="00B229B1" w:rsidRPr="00AB3294" w:rsidRDefault="00B229B1" w:rsidP="00C473D4">
            <w:pPr>
              <w:pStyle w:val="TableParagraph"/>
              <w:spacing w:line="205"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3ED1C10A"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0E25880A" w14:textId="77777777" w:rsidTr="00C473D4">
        <w:trPr>
          <w:trHeight w:val="414"/>
        </w:trPr>
        <w:tc>
          <w:tcPr>
            <w:tcW w:w="4672" w:type="dxa"/>
            <w:gridSpan w:val="2"/>
            <w:shd w:val="clear" w:color="auto" w:fill="1F4E79"/>
          </w:tcPr>
          <w:p w14:paraId="3C853F78" w14:textId="77777777" w:rsidR="00B229B1" w:rsidRPr="00AB3294" w:rsidRDefault="00B229B1" w:rsidP="00C473D4">
            <w:pPr>
              <w:pStyle w:val="TableParagraph"/>
              <w:spacing w:line="201" w:lineRule="exact"/>
              <w:ind w:left="12" w:right="2"/>
              <w:jc w:val="center"/>
              <w:rPr>
                <w:rFonts w:asciiTheme="minorHAnsi" w:hAnsiTheme="minorHAnsi" w:cstheme="minorHAnsi"/>
                <w:b/>
                <w:sz w:val="18"/>
                <w:szCs w:val="18"/>
                <w:lang w:val="pl-PL"/>
              </w:rPr>
            </w:pPr>
            <w:r w:rsidRPr="00AB3294">
              <w:rPr>
                <w:rFonts w:asciiTheme="minorHAnsi" w:hAnsiTheme="minorHAnsi" w:cstheme="minorHAnsi"/>
                <w:b/>
                <w:color w:val="FFFFFF"/>
                <w:sz w:val="18"/>
                <w:szCs w:val="18"/>
                <w:lang w:val="pl-PL"/>
              </w:rPr>
              <w:t>MODUŁY</w:t>
            </w:r>
            <w:r w:rsidRPr="00AB3294">
              <w:rPr>
                <w:rFonts w:asciiTheme="minorHAnsi" w:hAnsiTheme="minorHAnsi" w:cstheme="minorHAnsi"/>
                <w:b/>
                <w:color w:val="FFFFFF"/>
                <w:spacing w:val="-13"/>
                <w:sz w:val="18"/>
                <w:szCs w:val="18"/>
                <w:lang w:val="pl-PL"/>
              </w:rPr>
              <w:t xml:space="preserve"> </w:t>
            </w:r>
            <w:r w:rsidRPr="00AB3294">
              <w:rPr>
                <w:rFonts w:asciiTheme="minorHAnsi" w:hAnsiTheme="minorHAnsi" w:cstheme="minorHAnsi"/>
                <w:b/>
                <w:color w:val="FFFFFF"/>
                <w:sz w:val="18"/>
                <w:szCs w:val="18"/>
                <w:lang w:val="pl-PL"/>
              </w:rPr>
              <w:t>SZKOLENIOWE</w:t>
            </w:r>
            <w:r w:rsidRPr="00AB3294">
              <w:rPr>
                <w:rFonts w:asciiTheme="minorHAnsi" w:hAnsiTheme="minorHAnsi" w:cstheme="minorHAnsi"/>
                <w:b/>
                <w:color w:val="FFFFFF"/>
                <w:spacing w:val="-12"/>
                <w:sz w:val="18"/>
                <w:szCs w:val="18"/>
                <w:lang w:val="pl-PL"/>
              </w:rPr>
              <w:t xml:space="preserve"> </w:t>
            </w:r>
            <w:r w:rsidRPr="00AB3294">
              <w:rPr>
                <w:rFonts w:asciiTheme="minorHAnsi" w:hAnsiTheme="minorHAnsi" w:cstheme="minorHAnsi"/>
                <w:b/>
                <w:color w:val="FFFFFF"/>
                <w:sz w:val="18"/>
                <w:szCs w:val="18"/>
                <w:lang w:val="pl-PL"/>
              </w:rPr>
              <w:t>W</w:t>
            </w:r>
            <w:r w:rsidRPr="00AB3294">
              <w:rPr>
                <w:rFonts w:asciiTheme="minorHAnsi" w:hAnsiTheme="minorHAnsi" w:cstheme="minorHAnsi"/>
                <w:b/>
                <w:color w:val="FFFFFF"/>
                <w:spacing w:val="-12"/>
                <w:sz w:val="18"/>
                <w:szCs w:val="18"/>
                <w:lang w:val="pl-PL"/>
              </w:rPr>
              <w:t xml:space="preserve"> </w:t>
            </w:r>
            <w:r w:rsidRPr="00AB3294">
              <w:rPr>
                <w:rFonts w:asciiTheme="minorHAnsi" w:hAnsiTheme="minorHAnsi" w:cstheme="minorHAnsi"/>
                <w:b/>
                <w:color w:val="FFFFFF"/>
                <w:spacing w:val="-2"/>
                <w:sz w:val="18"/>
                <w:szCs w:val="18"/>
                <w:lang w:val="pl-PL"/>
              </w:rPr>
              <w:t>ZAKRESIE</w:t>
            </w:r>
          </w:p>
          <w:p w14:paraId="5EE0A493" w14:textId="77777777" w:rsidR="00B229B1" w:rsidRPr="00AB3294" w:rsidRDefault="00B229B1" w:rsidP="00C473D4">
            <w:pPr>
              <w:pStyle w:val="TableParagraph"/>
              <w:spacing w:line="194" w:lineRule="exact"/>
              <w:ind w:left="12"/>
              <w:jc w:val="center"/>
              <w:rPr>
                <w:rFonts w:asciiTheme="minorHAnsi" w:hAnsiTheme="minorHAnsi" w:cstheme="minorHAnsi"/>
                <w:b/>
                <w:sz w:val="18"/>
                <w:szCs w:val="18"/>
                <w:lang w:val="pl-PL"/>
              </w:rPr>
            </w:pPr>
            <w:r w:rsidRPr="00AB3294">
              <w:rPr>
                <w:rFonts w:asciiTheme="minorHAnsi" w:hAnsiTheme="minorHAnsi" w:cstheme="minorHAnsi"/>
                <w:b/>
                <w:color w:val="FFFFFF"/>
                <w:spacing w:val="-2"/>
                <w:sz w:val="18"/>
                <w:szCs w:val="18"/>
                <w:lang w:val="pl-PL"/>
              </w:rPr>
              <w:t>LAPAROSKOPII</w:t>
            </w:r>
          </w:p>
        </w:tc>
        <w:tc>
          <w:tcPr>
            <w:tcW w:w="2553" w:type="dxa"/>
            <w:shd w:val="clear" w:color="auto" w:fill="1F4E79"/>
          </w:tcPr>
          <w:p w14:paraId="6B168E44" w14:textId="77777777" w:rsidR="00B229B1" w:rsidRPr="00AB3294" w:rsidRDefault="00B229B1" w:rsidP="00C473D4">
            <w:pPr>
              <w:pStyle w:val="TableParagraph"/>
              <w:rPr>
                <w:rFonts w:asciiTheme="minorHAnsi" w:hAnsiTheme="minorHAnsi" w:cstheme="minorHAnsi"/>
                <w:sz w:val="18"/>
                <w:szCs w:val="18"/>
                <w:lang w:val="pl-PL"/>
              </w:rPr>
            </w:pPr>
          </w:p>
        </w:tc>
        <w:tc>
          <w:tcPr>
            <w:tcW w:w="2407" w:type="dxa"/>
            <w:shd w:val="clear" w:color="auto" w:fill="1F4E79"/>
          </w:tcPr>
          <w:p w14:paraId="5B5CB200"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0C6989D0" w14:textId="77777777" w:rsidTr="00C473D4">
        <w:trPr>
          <w:trHeight w:val="412"/>
        </w:trPr>
        <w:tc>
          <w:tcPr>
            <w:tcW w:w="566" w:type="dxa"/>
          </w:tcPr>
          <w:p w14:paraId="50E09989" w14:textId="77777777" w:rsidR="00B229B1" w:rsidRPr="00AB3294" w:rsidRDefault="00B229B1" w:rsidP="00C473D4">
            <w:pPr>
              <w:pStyle w:val="TableParagraph"/>
              <w:spacing w:line="206" w:lineRule="exact"/>
              <w:ind w:left="107"/>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11.</w:t>
            </w:r>
          </w:p>
        </w:tc>
        <w:tc>
          <w:tcPr>
            <w:tcW w:w="4106" w:type="dxa"/>
          </w:tcPr>
          <w:p w14:paraId="536EF58F" w14:textId="77777777" w:rsidR="00B229B1" w:rsidRPr="00AB3294" w:rsidRDefault="00B229B1" w:rsidP="00C473D4">
            <w:pPr>
              <w:pStyle w:val="TableParagraph"/>
              <w:spacing w:line="206" w:lineRule="exact"/>
              <w:ind w:left="108" w:right="172"/>
              <w:rPr>
                <w:rFonts w:asciiTheme="minorHAnsi" w:hAnsiTheme="minorHAnsi" w:cstheme="minorHAnsi"/>
                <w:sz w:val="18"/>
                <w:szCs w:val="18"/>
                <w:lang w:val="pl-PL"/>
              </w:rPr>
            </w:pPr>
            <w:r w:rsidRPr="00AB3294">
              <w:rPr>
                <w:rFonts w:asciiTheme="minorHAnsi" w:hAnsiTheme="minorHAnsi" w:cstheme="minorHAnsi"/>
                <w:sz w:val="18"/>
                <w:szCs w:val="18"/>
                <w:lang w:val="pl-PL"/>
              </w:rPr>
              <w:t>Ogólna</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charakterystyka</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funkcjonalności </w:t>
            </w:r>
            <w:r w:rsidRPr="00AB3294">
              <w:rPr>
                <w:rFonts w:asciiTheme="minorHAnsi" w:hAnsiTheme="minorHAnsi" w:cstheme="minorHAnsi"/>
                <w:spacing w:val="-2"/>
                <w:sz w:val="18"/>
                <w:szCs w:val="18"/>
                <w:lang w:val="pl-PL"/>
              </w:rPr>
              <w:t>modułów</w:t>
            </w:r>
          </w:p>
        </w:tc>
        <w:tc>
          <w:tcPr>
            <w:tcW w:w="2553" w:type="dxa"/>
          </w:tcPr>
          <w:p w14:paraId="62CF5227" w14:textId="77777777" w:rsidR="00B229B1" w:rsidRPr="00AB3294" w:rsidRDefault="00B229B1" w:rsidP="00C473D4">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468F8EE4"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520EEB5D" w14:textId="77777777" w:rsidTr="00C473D4">
        <w:trPr>
          <w:trHeight w:val="1242"/>
        </w:trPr>
        <w:tc>
          <w:tcPr>
            <w:tcW w:w="566" w:type="dxa"/>
          </w:tcPr>
          <w:p w14:paraId="47D8A0E4"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5CA12ABC" w14:textId="77777777" w:rsidR="00B229B1" w:rsidRPr="00AB3294" w:rsidRDefault="00B229B1" w:rsidP="00C473D4">
            <w:pPr>
              <w:pStyle w:val="TableParagraph"/>
              <w:tabs>
                <w:tab w:val="left" w:pos="828"/>
              </w:tabs>
              <w:ind w:left="828" w:right="127"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1.</w:t>
            </w:r>
            <w:r w:rsidRPr="00AB3294">
              <w:rPr>
                <w:rFonts w:asciiTheme="minorHAnsi" w:hAnsiTheme="minorHAnsi" w:cstheme="minorHAnsi"/>
                <w:sz w:val="18"/>
                <w:szCs w:val="18"/>
                <w:lang w:val="pl-PL"/>
              </w:rPr>
              <w:tab/>
              <w:t>Pakiet pomocy edukacyjnych zawierający treści dydaktyczne i filmy wprowadzające i wyjaśniające „najlepsze</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praktyki”</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zakresie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podstawowych technik proceduralnych</w:t>
            </w:r>
          </w:p>
        </w:tc>
        <w:tc>
          <w:tcPr>
            <w:tcW w:w="2553" w:type="dxa"/>
          </w:tcPr>
          <w:p w14:paraId="2DF15B52" w14:textId="77777777" w:rsidR="00B229B1" w:rsidRPr="00AB3294" w:rsidRDefault="00B229B1" w:rsidP="00C473D4">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1F491748"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502AD197" w14:textId="77777777" w:rsidTr="00C473D4">
        <w:trPr>
          <w:trHeight w:val="2690"/>
        </w:trPr>
        <w:tc>
          <w:tcPr>
            <w:tcW w:w="566" w:type="dxa"/>
          </w:tcPr>
          <w:p w14:paraId="21683032"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350DA6BC" w14:textId="77777777" w:rsidR="00B229B1" w:rsidRPr="00AB3294" w:rsidRDefault="00B229B1" w:rsidP="00C473D4">
            <w:pPr>
              <w:pStyle w:val="TableParagraph"/>
              <w:tabs>
                <w:tab w:val="left" w:pos="828"/>
              </w:tabs>
              <w:ind w:left="828" w:right="119"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2.</w:t>
            </w:r>
            <w:r w:rsidRPr="00AB3294">
              <w:rPr>
                <w:rFonts w:asciiTheme="minorHAnsi" w:hAnsiTheme="minorHAnsi" w:cstheme="minorHAnsi"/>
                <w:sz w:val="18"/>
                <w:szCs w:val="18"/>
                <w:lang w:val="pl-PL"/>
              </w:rPr>
              <w:tab/>
              <w:t>Możliwość nagrywania filmu z zawartości całego ekranu symulatora obejmującego całe wykonywane badanie,</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dostępna</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dla</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każdego</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modułu zawierającego</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przypadki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patologiczne</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i fizjologiczne.</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Możliwość</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 xml:space="preserve">eksportowania nagranych filmów jako plików wideo oraz kopiowania ich na pamięci przenośne dla późniejszego odtwarzania ich na komputerach za pomocą standardowych odtwarzaczy </w:t>
            </w:r>
            <w:r w:rsidRPr="00AB3294">
              <w:rPr>
                <w:rFonts w:asciiTheme="minorHAnsi" w:hAnsiTheme="minorHAnsi" w:cstheme="minorHAnsi"/>
                <w:spacing w:val="-2"/>
                <w:sz w:val="18"/>
                <w:szCs w:val="18"/>
                <w:lang w:val="pl-PL"/>
              </w:rPr>
              <w:t>wideo.</w:t>
            </w:r>
          </w:p>
        </w:tc>
        <w:tc>
          <w:tcPr>
            <w:tcW w:w="2553" w:type="dxa"/>
          </w:tcPr>
          <w:p w14:paraId="67C25974" w14:textId="77777777" w:rsidR="00B229B1" w:rsidRPr="00AB3294" w:rsidRDefault="00B229B1" w:rsidP="00C473D4">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25EEAB35"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652DF228" w14:textId="77777777" w:rsidTr="00C473D4">
        <w:trPr>
          <w:trHeight w:val="1864"/>
        </w:trPr>
        <w:tc>
          <w:tcPr>
            <w:tcW w:w="566" w:type="dxa"/>
          </w:tcPr>
          <w:p w14:paraId="15B776AF"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3A50CF79" w14:textId="77777777" w:rsidR="00B229B1" w:rsidRPr="00AB3294" w:rsidRDefault="00B229B1" w:rsidP="00C473D4">
            <w:pPr>
              <w:pStyle w:val="TableParagraph"/>
              <w:tabs>
                <w:tab w:val="left" w:pos="828"/>
              </w:tabs>
              <w:ind w:left="828" w:right="202"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3.</w:t>
            </w:r>
            <w:r w:rsidRPr="00AB3294">
              <w:rPr>
                <w:rFonts w:asciiTheme="minorHAnsi" w:hAnsiTheme="minorHAnsi" w:cstheme="minorHAnsi"/>
                <w:sz w:val="18"/>
                <w:szCs w:val="18"/>
                <w:lang w:val="pl-PL"/>
              </w:rPr>
              <w:tab/>
              <w:t>Automatyczne</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dynamiczne</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etykiety widoczne na strukturach anatomicznych, w poszczególnych wirtualnych przypadkach pacjentów. Etykiety zmieniają się dynamicznie, wraz ze zmianami obrazu w miarę</w:t>
            </w:r>
          </w:p>
          <w:p w14:paraId="49341BC4" w14:textId="77777777" w:rsidR="00B229B1" w:rsidRPr="00AB3294" w:rsidRDefault="00B229B1" w:rsidP="00C473D4">
            <w:pPr>
              <w:pStyle w:val="TableParagraph"/>
              <w:spacing w:line="206" w:lineRule="exact"/>
              <w:ind w:left="828"/>
              <w:rPr>
                <w:rFonts w:asciiTheme="minorHAnsi" w:hAnsiTheme="minorHAnsi" w:cstheme="minorHAnsi"/>
                <w:sz w:val="18"/>
                <w:szCs w:val="18"/>
                <w:lang w:val="pl-PL"/>
              </w:rPr>
            </w:pPr>
            <w:r w:rsidRPr="00AB3294">
              <w:rPr>
                <w:rFonts w:asciiTheme="minorHAnsi" w:hAnsiTheme="minorHAnsi" w:cstheme="minorHAnsi"/>
                <w:sz w:val="18"/>
                <w:szCs w:val="18"/>
                <w:lang w:val="pl-PL"/>
              </w:rPr>
              <w:t>poruszania</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laparoskopem</w:t>
            </w:r>
            <w:r w:rsidRPr="00AB3294">
              <w:rPr>
                <w:rFonts w:asciiTheme="minorHAnsi" w:hAnsiTheme="minorHAnsi" w:cstheme="minorHAnsi"/>
                <w:spacing w:val="27"/>
                <w:sz w:val="18"/>
                <w:szCs w:val="18"/>
                <w:lang w:val="pl-PL"/>
              </w:rPr>
              <w:t xml:space="preserve"> </w:t>
            </w:r>
            <w:r w:rsidRPr="00AB3294">
              <w:rPr>
                <w:rFonts w:asciiTheme="minorHAnsi" w:hAnsiTheme="minorHAnsi" w:cstheme="minorHAnsi"/>
                <w:sz w:val="18"/>
                <w:szCs w:val="18"/>
                <w:lang w:val="pl-PL"/>
              </w:rPr>
              <w:t xml:space="preserve">przez </w:t>
            </w:r>
            <w:r w:rsidRPr="00AB3294">
              <w:rPr>
                <w:rFonts w:asciiTheme="minorHAnsi" w:hAnsiTheme="minorHAnsi" w:cstheme="minorHAnsi"/>
                <w:spacing w:val="-2"/>
                <w:sz w:val="18"/>
                <w:szCs w:val="18"/>
                <w:lang w:val="pl-PL"/>
              </w:rPr>
              <w:t>ćwiczącego.</w:t>
            </w:r>
          </w:p>
        </w:tc>
        <w:tc>
          <w:tcPr>
            <w:tcW w:w="2553" w:type="dxa"/>
          </w:tcPr>
          <w:p w14:paraId="6F19FAA1" w14:textId="77777777" w:rsidR="00B229B1" w:rsidRPr="00AB3294" w:rsidRDefault="00B229B1" w:rsidP="00C473D4">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52B0D6D1"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7CA30322" w14:textId="77777777" w:rsidTr="00C473D4">
        <w:trPr>
          <w:trHeight w:val="205"/>
        </w:trPr>
        <w:tc>
          <w:tcPr>
            <w:tcW w:w="7225" w:type="dxa"/>
            <w:gridSpan w:val="3"/>
            <w:shd w:val="clear" w:color="auto" w:fill="1F4E79"/>
          </w:tcPr>
          <w:p w14:paraId="2EAFC764" w14:textId="77777777" w:rsidR="00B229B1" w:rsidRPr="00AB3294" w:rsidRDefault="00B229B1" w:rsidP="00C473D4">
            <w:pPr>
              <w:pStyle w:val="TableParagraph"/>
              <w:spacing w:line="186" w:lineRule="exact"/>
              <w:ind w:left="107"/>
              <w:rPr>
                <w:rFonts w:asciiTheme="minorHAnsi" w:hAnsiTheme="minorHAnsi" w:cstheme="minorHAnsi"/>
                <w:b/>
                <w:sz w:val="18"/>
                <w:szCs w:val="18"/>
                <w:lang w:val="pl-PL"/>
              </w:rPr>
            </w:pPr>
            <w:r w:rsidRPr="00AB3294">
              <w:rPr>
                <w:rFonts w:asciiTheme="minorHAnsi" w:hAnsiTheme="minorHAnsi" w:cstheme="minorHAnsi"/>
                <w:b/>
                <w:color w:val="FFFFFF"/>
                <w:spacing w:val="-2"/>
                <w:sz w:val="18"/>
                <w:szCs w:val="18"/>
                <w:lang w:val="pl-PL"/>
              </w:rPr>
              <w:t>PODSTAWOWE</w:t>
            </w:r>
            <w:r w:rsidRPr="00AB3294">
              <w:rPr>
                <w:rFonts w:asciiTheme="minorHAnsi" w:hAnsiTheme="minorHAnsi" w:cstheme="minorHAnsi"/>
                <w:b/>
                <w:color w:val="FFFFFF"/>
                <w:sz w:val="18"/>
                <w:szCs w:val="18"/>
                <w:lang w:val="pl-PL"/>
              </w:rPr>
              <w:t xml:space="preserve"> </w:t>
            </w:r>
            <w:r w:rsidRPr="00AB3294">
              <w:rPr>
                <w:rFonts w:asciiTheme="minorHAnsi" w:hAnsiTheme="minorHAnsi" w:cstheme="minorHAnsi"/>
                <w:b/>
                <w:color w:val="FFFFFF"/>
                <w:spacing w:val="-2"/>
                <w:sz w:val="18"/>
                <w:szCs w:val="18"/>
                <w:lang w:val="pl-PL"/>
              </w:rPr>
              <w:t>MODUŁY</w:t>
            </w:r>
            <w:r w:rsidRPr="00AB3294">
              <w:rPr>
                <w:rFonts w:asciiTheme="minorHAnsi" w:hAnsiTheme="minorHAnsi" w:cstheme="minorHAnsi"/>
                <w:b/>
                <w:color w:val="FFFFFF"/>
                <w:sz w:val="18"/>
                <w:szCs w:val="18"/>
                <w:lang w:val="pl-PL"/>
              </w:rPr>
              <w:t xml:space="preserve"> </w:t>
            </w:r>
            <w:r w:rsidRPr="00AB3294">
              <w:rPr>
                <w:rFonts w:asciiTheme="minorHAnsi" w:hAnsiTheme="minorHAnsi" w:cstheme="minorHAnsi"/>
                <w:b/>
                <w:color w:val="FFFFFF"/>
                <w:spacing w:val="-2"/>
                <w:sz w:val="18"/>
                <w:szCs w:val="18"/>
                <w:lang w:val="pl-PL"/>
              </w:rPr>
              <w:t>LAPAROSKOPOWE</w:t>
            </w:r>
          </w:p>
        </w:tc>
        <w:tc>
          <w:tcPr>
            <w:tcW w:w="2407" w:type="dxa"/>
            <w:shd w:val="clear" w:color="auto" w:fill="1F4E79"/>
          </w:tcPr>
          <w:p w14:paraId="28811F85"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7A3D023F" w14:textId="77777777" w:rsidTr="00C473D4">
        <w:trPr>
          <w:trHeight w:val="453"/>
        </w:trPr>
        <w:tc>
          <w:tcPr>
            <w:tcW w:w="566" w:type="dxa"/>
          </w:tcPr>
          <w:p w14:paraId="14BC3D0B" w14:textId="77777777" w:rsidR="00B229B1" w:rsidRPr="00AB3294" w:rsidRDefault="00B229B1" w:rsidP="00C473D4">
            <w:pPr>
              <w:pStyle w:val="TableParagraph"/>
              <w:spacing w:line="206" w:lineRule="exact"/>
              <w:ind w:left="107"/>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12.</w:t>
            </w:r>
          </w:p>
        </w:tc>
        <w:tc>
          <w:tcPr>
            <w:tcW w:w="4106" w:type="dxa"/>
          </w:tcPr>
          <w:p w14:paraId="147E950F" w14:textId="77777777" w:rsidR="00B229B1" w:rsidRPr="00AB3294" w:rsidRDefault="00B229B1" w:rsidP="00C473D4">
            <w:pPr>
              <w:pStyle w:val="TableParagraph"/>
              <w:spacing w:line="226"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Moduły</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podstawowych</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umiejętności </w:t>
            </w:r>
            <w:r w:rsidRPr="00AB3294">
              <w:rPr>
                <w:rFonts w:asciiTheme="minorHAnsi" w:hAnsiTheme="minorHAnsi" w:cstheme="minorHAnsi"/>
                <w:spacing w:val="-2"/>
                <w:sz w:val="18"/>
                <w:szCs w:val="18"/>
                <w:lang w:val="pl-PL"/>
              </w:rPr>
              <w:t>laparoskopowych</w:t>
            </w:r>
          </w:p>
        </w:tc>
        <w:tc>
          <w:tcPr>
            <w:tcW w:w="2553" w:type="dxa"/>
          </w:tcPr>
          <w:p w14:paraId="57290D8E" w14:textId="77777777" w:rsidR="00B229B1" w:rsidRPr="00AB3294" w:rsidRDefault="00B229B1" w:rsidP="00C473D4">
            <w:pPr>
              <w:pStyle w:val="TableParagraph"/>
              <w:spacing w:before="13"/>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5CF9E7C3"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5126A0D3" w14:textId="77777777" w:rsidTr="00C473D4">
        <w:trPr>
          <w:trHeight w:val="1242"/>
        </w:trPr>
        <w:tc>
          <w:tcPr>
            <w:tcW w:w="566" w:type="dxa"/>
          </w:tcPr>
          <w:p w14:paraId="118C25FF"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489A6BE5" w14:textId="77777777" w:rsidR="00B229B1" w:rsidRPr="00AB3294" w:rsidRDefault="00B229B1" w:rsidP="00C473D4">
            <w:pPr>
              <w:pStyle w:val="TableParagraph"/>
              <w:tabs>
                <w:tab w:val="left" w:pos="828"/>
              </w:tabs>
              <w:ind w:left="828" w:right="661"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1.</w:t>
            </w:r>
            <w:r w:rsidRPr="00AB3294">
              <w:rPr>
                <w:rFonts w:asciiTheme="minorHAnsi" w:hAnsiTheme="minorHAnsi" w:cstheme="minorHAnsi"/>
                <w:sz w:val="18"/>
                <w:szCs w:val="18"/>
                <w:lang w:val="pl-PL"/>
              </w:rPr>
              <w:tab/>
              <w:t>Minimum 9 zróżnicowanych ćwiczeń w przestrzeni laparoskopowej</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poprawiających orientację przestrzenną,</w:t>
            </w:r>
          </w:p>
          <w:p w14:paraId="672A1C3C" w14:textId="77777777" w:rsidR="00B229B1" w:rsidRPr="00AB3294" w:rsidRDefault="00B229B1" w:rsidP="00C473D4">
            <w:pPr>
              <w:pStyle w:val="TableParagraph"/>
              <w:spacing w:line="208" w:lineRule="exact"/>
              <w:ind w:left="828"/>
              <w:rPr>
                <w:rFonts w:asciiTheme="minorHAnsi" w:hAnsiTheme="minorHAnsi" w:cstheme="minorHAnsi"/>
                <w:sz w:val="18"/>
                <w:szCs w:val="18"/>
                <w:lang w:val="pl-PL"/>
              </w:rPr>
            </w:pPr>
            <w:r w:rsidRPr="00AB3294">
              <w:rPr>
                <w:rFonts w:asciiTheme="minorHAnsi" w:hAnsiTheme="minorHAnsi" w:cstheme="minorHAnsi"/>
                <w:sz w:val="18"/>
                <w:szCs w:val="18"/>
                <w:lang w:val="pl-PL"/>
              </w:rPr>
              <w:t>koordynację</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ruchowo-wzrokową</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i umiejętności manualne.</w:t>
            </w:r>
          </w:p>
        </w:tc>
        <w:tc>
          <w:tcPr>
            <w:tcW w:w="2553" w:type="dxa"/>
          </w:tcPr>
          <w:p w14:paraId="558A2727" w14:textId="77777777" w:rsidR="00B229B1" w:rsidRPr="00AB3294" w:rsidRDefault="00B229B1" w:rsidP="00C473D4">
            <w:pPr>
              <w:pStyle w:val="TableParagraph"/>
              <w:spacing w:line="206" w:lineRule="exact"/>
              <w:ind w:left="108"/>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w:t>
            </w:r>
            <w:r w:rsidRPr="00AB3294">
              <w:rPr>
                <w:rFonts w:asciiTheme="minorHAnsi" w:hAnsiTheme="minorHAnsi" w:cstheme="minorHAnsi"/>
                <w:spacing w:val="-4"/>
                <w:sz w:val="18"/>
                <w:szCs w:val="18"/>
                <w:u w:val="single"/>
                <w:lang w:val="pl-PL"/>
              </w:rPr>
              <w:t xml:space="preserve"> </w:t>
            </w:r>
            <w:r w:rsidRPr="00AB3294">
              <w:rPr>
                <w:rFonts w:asciiTheme="minorHAnsi" w:hAnsiTheme="minorHAnsi" w:cstheme="minorHAnsi"/>
                <w:sz w:val="18"/>
                <w:szCs w:val="18"/>
                <w:u w:val="single"/>
                <w:lang w:val="pl-PL"/>
              </w:rPr>
              <w:t>(0-</w:t>
            </w:r>
            <w:r w:rsidRPr="00AB3294">
              <w:rPr>
                <w:rFonts w:asciiTheme="minorHAnsi" w:hAnsiTheme="minorHAnsi" w:cstheme="minorHAnsi"/>
                <w:spacing w:val="-5"/>
                <w:sz w:val="18"/>
                <w:szCs w:val="18"/>
                <w:u w:val="single"/>
                <w:lang w:val="pl-PL"/>
              </w:rPr>
              <w:t>5):</w:t>
            </w:r>
          </w:p>
          <w:p w14:paraId="300CD896" w14:textId="77777777" w:rsidR="00B229B1" w:rsidRPr="00AB3294" w:rsidRDefault="00B229B1" w:rsidP="00C473D4">
            <w:pPr>
              <w:pStyle w:val="TableParagraph"/>
              <w:spacing w:before="2"/>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9</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ćwiczeń –</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0</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4"/>
                <w:sz w:val="18"/>
                <w:szCs w:val="18"/>
                <w:lang w:val="pl-PL"/>
              </w:rPr>
              <w:t>pkt.</w:t>
            </w:r>
          </w:p>
          <w:p w14:paraId="77DDCF07" w14:textId="77777777" w:rsidR="00B229B1" w:rsidRPr="00AB3294" w:rsidRDefault="00B229B1" w:rsidP="00C473D4">
            <w:pPr>
              <w:pStyle w:val="TableParagraph"/>
              <w:spacing w:before="13" w:line="264" w:lineRule="auto"/>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Każdy kolejne ćwiczenie – 1 pkt</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(jednak</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łącznie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nie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więcej niż 5 pkt.)</w:t>
            </w:r>
          </w:p>
        </w:tc>
        <w:tc>
          <w:tcPr>
            <w:tcW w:w="2407" w:type="dxa"/>
          </w:tcPr>
          <w:p w14:paraId="135C25E6"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07B1026D" w14:textId="77777777" w:rsidTr="00C473D4">
        <w:trPr>
          <w:trHeight w:val="413"/>
        </w:trPr>
        <w:tc>
          <w:tcPr>
            <w:tcW w:w="566" w:type="dxa"/>
          </w:tcPr>
          <w:p w14:paraId="51F4A84D"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31E97029" w14:textId="77777777" w:rsidR="00B229B1" w:rsidRPr="00AB3294" w:rsidRDefault="00B229B1" w:rsidP="00C473D4">
            <w:pPr>
              <w:pStyle w:val="TableParagraph"/>
              <w:tabs>
                <w:tab w:val="left" w:pos="828"/>
              </w:tabs>
              <w:spacing w:line="206" w:lineRule="exact"/>
              <w:ind w:left="828" w:right="1312"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2.</w:t>
            </w:r>
            <w:r w:rsidRPr="00AB3294">
              <w:rPr>
                <w:rFonts w:asciiTheme="minorHAnsi" w:hAnsiTheme="minorHAnsi" w:cstheme="minorHAnsi"/>
                <w:sz w:val="18"/>
                <w:szCs w:val="18"/>
                <w:lang w:val="pl-PL"/>
              </w:rPr>
              <w:tab/>
              <w:t>Ćwiczenia</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środowisku </w:t>
            </w:r>
            <w:r w:rsidRPr="00AB3294">
              <w:rPr>
                <w:rFonts w:asciiTheme="minorHAnsi" w:hAnsiTheme="minorHAnsi" w:cstheme="minorHAnsi"/>
                <w:spacing w:val="-2"/>
                <w:sz w:val="18"/>
                <w:szCs w:val="18"/>
                <w:lang w:val="pl-PL"/>
              </w:rPr>
              <w:t>nieanatomicznym</w:t>
            </w:r>
          </w:p>
        </w:tc>
        <w:tc>
          <w:tcPr>
            <w:tcW w:w="2553" w:type="dxa"/>
          </w:tcPr>
          <w:p w14:paraId="638094BB" w14:textId="77777777" w:rsidR="00B229B1" w:rsidRPr="00AB3294" w:rsidRDefault="00B229B1" w:rsidP="00C473D4">
            <w:pPr>
              <w:pStyle w:val="TableParagraph"/>
              <w:spacing w:line="205"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56D6C0D8"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011E36B5" w14:textId="77777777" w:rsidTr="00C473D4">
        <w:trPr>
          <w:trHeight w:val="453"/>
        </w:trPr>
        <w:tc>
          <w:tcPr>
            <w:tcW w:w="566" w:type="dxa"/>
          </w:tcPr>
          <w:p w14:paraId="2CB6CEEA" w14:textId="77777777" w:rsidR="00B229B1" w:rsidRPr="00AB3294" w:rsidRDefault="00B229B1" w:rsidP="00C473D4">
            <w:pPr>
              <w:pStyle w:val="TableParagraph"/>
              <w:spacing w:before="11"/>
              <w:ind w:left="107"/>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13.</w:t>
            </w:r>
          </w:p>
        </w:tc>
        <w:tc>
          <w:tcPr>
            <w:tcW w:w="4106" w:type="dxa"/>
          </w:tcPr>
          <w:p w14:paraId="7C2CAD23" w14:textId="77777777" w:rsidR="00B229B1" w:rsidRPr="00AB3294" w:rsidRDefault="00B229B1" w:rsidP="00C473D4">
            <w:pPr>
              <w:pStyle w:val="TableParagraph"/>
              <w:spacing w:before="11"/>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Moduły</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podstawowych</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ćwiczeń</w:t>
            </w:r>
          </w:p>
          <w:p w14:paraId="58FB1884" w14:textId="77777777" w:rsidR="00B229B1" w:rsidRPr="00AB3294" w:rsidRDefault="00B229B1" w:rsidP="00C473D4">
            <w:pPr>
              <w:pStyle w:val="TableParagraph"/>
              <w:spacing w:before="21" w:line="194" w:lineRule="exact"/>
              <w:ind w:left="108"/>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laparoskopowych</w:t>
            </w:r>
          </w:p>
        </w:tc>
        <w:tc>
          <w:tcPr>
            <w:tcW w:w="2553" w:type="dxa"/>
          </w:tcPr>
          <w:p w14:paraId="33E86316" w14:textId="77777777" w:rsidR="00B229B1" w:rsidRPr="00AB3294" w:rsidRDefault="00B229B1" w:rsidP="00C473D4">
            <w:pPr>
              <w:pStyle w:val="TableParagraph"/>
              <w:spacing w:before="11"/>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752E0261"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772C9930" w14:textId="77777777" w:rsidTr="00C473D4">
        <w:trPr>
          <w:trHeight w:val="1528"/>
        </w:trPr>
        <w:tc>
          <w:tcPr>
            <w:tcW w:w="566" w:type="dxa"/>
          </w:tcPr>
          <w:p w14:paraId="7F256DC8"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59F17C0E" w14:textId="77777777" w:rsidR="00B229B1" w:rsidRPr="00AB3294" w:rsidRDefault="00B229B1" w:rsidP="00B229B1">
            <w:pPr>
              <w:pStyle w:val="TableParagraph"/>
              <w:numPr>
                <w:ilvl w:val="0"/>
                <w:numId w:val="81"/>
              </w:numPr>
              <w:tabs>
                <w:tab w:val="left" w:pos="828"/>
              </w:tabs>
              <w:spacing w:before="13" w:line="261" w:lineRule="auto"/>
              <w:ind w:right="285"/>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Trzy zadania z zakresu chirurgii </w:t>
            </w:r>
            <w:r w:rsidRPr="00AB3294">
              <w:rPr>
                <w:rFonts w:asciiTheme="minorHAnsi" w:hAnsiTheme="minorHAnsi" w:cstheme="minorHAnsi"/>
                <w:spacing w:val="-2"/>
                <w:sz w:val="18"/>
                <w:szCs w:val="18"/>
                <w:lang w:val="pl-PL"/>
              </w:rPr>
              <w:t>zbliżone</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do</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programu</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nauczania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FLS:</w:t>
            </w:r>
          </w:p>
          <w:p w14:paraId="203107C5" w14:textId="77777777" w:rsidR="00B229B1" w:rsidRPr="00AB3294" w:rsidRDefault="00B229B1" w:rsidP="00B229B1">
            <w:pPr>
              <w:pStyle w:val="TableParagraph"/>
              <w:numPr>
                <w:ilvl w:val="1"/>
                <w:numId w:val="81"/>
              </w:numPr>
              <w:tabs>
                <w:tab w:val="left" w:pos="1548"/>
              </w:tabs>
              <w:spacing w:before="2" w:line="261" w:lineRule="auto"/>
              <w:ind w:right="96"/>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przenoszenie obiektów</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obiema rękoma</w:t>
            </w:r>
          </w:p>
          <w:p w14:paraId="1403CC83" w14:textId="77777777" w:rsidR="00B229B1" w:rsidRPr="00AB3294" w:rsidRDefault="00B229B1" w:rsidP="00B229B1">
            <w:pPr>
              <w:pStyle w:val="TableParagraph"/>
              <w:numPr>
                <w:ilvl w:val="1"/>
                <w:numId w:val="81"/>
              </w:numPr>
              <w:tabs>
                <w:tab w:val="left" w:pos="1547"/>
              </w:tabs>
              <w:spacing w:line="195" w:lineRule="exact"/>
              <w:ind w:left="1547" w:hanging="359"/>
              <w:rPr>
                <w:rFonts w:asciiTheme="minorHAnsi" w:hAnsiTheme="minorHAnsi" w:cstheme="minorHAnsi"/>
                <w:sz w:val="18"/>
                <w:szCs w:val="18"/>
                <w:lang w:val="pl-PL"/>
              </w:rPr>
            </w:pPr>
            <w:r w:rsidRPr="00AB3294">
              <w:rPr>
                <w:rFonts w:asciiTheme="minorHAnsi" w:hAnsiTheme="minorHAnsi" w:cstheme="minorHAnsi"/>
                <w:sz w:val="18"/>
                <w:szCs w:val="18"/>
                <w:lang w:val="pl-PL"/>
              </w:rPr>
              <w:t>cięcie</w:t>
            </w:r>
            <w:r w:rsidRPr="00AB3294">
              <w:rPr>
                <w:rFonts w:asciiTheme="minorHAnsi" w:hAnsiTheme="minorHAnsi" w:cstheme="minorHAnsi"/>
                <w:spacing w:val="-2"/>
                <w:sz w:val="18"/>
                <w:szCs w:val="18"/>
                <w:lang w:val="pl-PL"/>
              </w:rPr>
              <w:t xml:space="preserve"> nożyczkami</w:t>
            </w:r>
          </w:p>
          <w:p w14:paraId="70C97D0D" w14:textId="77777777" w:rsidR="00B229B1" w:rsidRPr="00AB3294" w:rsidRDefault="00B229B1" w:rsidP="00B229B1">
            <w:pPr>
              <w:pStyle w:val="TableParagraph"/>
              <w:numPr>
                <w:ilvl w:val="1"/>
                <w:numId w:val="81"/>
              </w:numPr>
              <w:tabs>
                <w:tab w:val="left" w:pos="1548"/>
              </w:tabs>
              <w:spacing w:line="206" w:lineRule="exact"/>
              <w:ind w:right="1084"/>
              <w:rPr>
                <w:rFonts w:asciiTheme="minorHAnsi" w:hAnsiTheme="minorHAnsi" w:cstheme="minorHAnsi"/>
                <w:sz w:val="18"/>
                <w:szCs w:val="18"/>
                <w:lang w:val="pl-PL"/>
              </w:rPr>
            </w:pPr>
            <w:r w:rsidRPr="00AB3294">
              <w:rPr>
                <w:rFonts w:asciiTheme="minorHAnsi" w:hAnsiTheme="minorHAnsi" w:cstheme="minorHAnsi"/>
                <w:sz w:val="18"/>
                <w:szCs w:val="18"/>
                <w:lang w:val="pl-PL"/>
              </w:rPr>
              <w:t>podwiązywanie</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za pomocą pętli</w:t>
            </w:r>
          </w:p>
        </w:tc>
        <w:tc>
          <w:tcPr>
            <w:tcW w:w="2553" w:type="dxa"/>
          </w:tcPr>
          <w:p w14:paraId="7CCF5627" w14:textId="77777777" w:rsidR="00B229B1" w:rsidRPr="00AB3294" w:rsidRDefault="00B229B1" w:rsidP="00C473D4">
            <w:pPr>
              <w:pStyle w:val="TableParagraph"/>
              <w:spacing w:before="13"/>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39290EE1"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31423B64" w14:textId="77777777" w:rsidTr="00C473D4">
        <w:trPr>
          <w:trHeight w:val="227"/>
        </w:trPr>
        <w:tc>
          <w:tcPr>
            <w:tcW w:w="566" w:type="dxa"/>
          </w:tcPr>
          <w:p w14:paraId="04FDC346" w14:textId="77777777" w:rsidR="00B229B1" w:rsidRPr="00AB3294" w:rsidRDefault="00B229B1" w:rsidP="00C473D4">
            <w:pPr>
              <w:pStyle w:val="TableParagraph"/>
              <w:spacing w:line="206" w:lineRule="exact"/>
              <w:ind w:left="107"/>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14.</w:t>
            </w:r>
          </w:p>
        </w:tc>
        <w:tc>
          <w:tcPr>
            <w:tcW w:w="4106" w:type="dxa"/>
          </w:tcPr>
          <w:p w14:paraId="1638F939" w14:textId="77777777" w:rsidR="00B229B1" w:rsidRPr="00AB3294" w:rsidRDefault="00B229B1" w:rsidP="00C473D4">
            <w:pPr>
              <w:pStyle w:val="TableParagraph"/>
              <w:spacing w:before="13" w:line="194"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Moduły</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szycia</w:t>
            </w:r>
          </w:p>
        </w:tc>
        <w:tc>
          <w:tcPr>
            <w:tcW w:w="2553" w:type="dxa"/>
          </w:tcPr>
          <w:p w14:paraId="22BDBA4E" w14:textId="77777777" w:rsidR="00B229B1" w:rsidRPr="00AB3294" w:rsidRDefault="00B229B1" w:rsidP="00C473D4">
            <w:pPr>
              <w:pStyle w:val="TableParagraph"/>
              <w:spacing w:before="13" w:line="194"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63A0F775"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371C8CF5" w14:textId="77777777" w:rsidTr="00C473D4">
        <w:trPr>
          <w:trHeight w:val="683"/>
        </w:trPr>
        <w:tc>
          <w:tcPr>
            <w:tcW w:w="566" w:type="dxa"/>
          </w:tcPr>
          <w:p w14:paraId="54ED36C8"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2B5B6D20" w14:textId="77777777" w:rsidR="00B229B1" w:rsidRPr="00AB3294" w:rsidRDefault="00B229B1" w:rsidP="00C473D4">
            <w:pPr>
              <w:pStyle w:val="TableParagraph"/>
              <w:tabs>
                <w:tab w:val="left" w:pos="828"/>
              </w:tabs>
              <w:spacing w:before="13" w:line="264" w:lineRule="auto"/>
              <w:ind w:left="828" w:right="595"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1.</w:t>
            </w:r>
            <w:r w:rsidRPr="00AB3294">
              <w:rPr>
                <w:rFonts w:asciiTheme="minorHAnsi" w:hAnsiTheme="minorHAnsi" w:cstheme="minorHAnsi"/>
                <w:sz w:val="18"/>
                <w:szCs w:val="18"/>
                <w:lang w:val="pl-PL"/>
              </w:rPr>
              <w:tab/>
              <w:t>Filmy</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instruktażowe</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do</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każdego</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z </w:t>
            </w:r>
            <w:r w:rsidRPr="00AB3294">
              <w:rPr>
                <w:rFonts w:asciiTheme="minorHAnsi" w:hAnsiTheme="minorHAnsi" w:cstheme="minorHAnsi"/>
                <w:spacing w:val="-2"/>
                <w:sz w:val="18"/>
                <w:szCs w:val="18"/>
                <w:lang w:val="pl-PL"/>
              </w:rPr>
              <w:t>zadań</w:t>
            </w:r>
          </w:p>
        </w:tc>
        <w:tc>
          <w:tcPr>
            <w:tcW w:w="2553" w:type="dxa"/>
          </w:tcPr>
          <w:p w14:paraId="6D762FA0" w14:textId="77777777" w:rsidR="00B229B1" w:rsidRPr="00AB3294" w:rsidRDefault="00B229B1" w:rsidP="00C473D4">
            <w:pPr>
              <w:pStyle w:val="TableParagraph"/>
              <w:spacing w:before="13"/>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6A0E0682"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5FFF672E" w14:textId="77777777" w:rsidTr="00C473D4">
        <w:trPr>
          <w:trHeight w:val="2061"/>
        </w:trPr>
        <w:tc>
          <w:tcPr>
            <w:tcW w:w="566" w:type="dxa"/>
          </w:tcPr>
          <w:p w14:paraId="5D5863C6"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22F89BCB" w14:textId="77777777" w:rsidR="00B229B1" w:rsidRPr="00AB3294" w:rsidRDefault="00B229B1" w:rsidP="00B229B1">
            <w:pPr>
              <w:pStyle w:val="TableParagraph"/>
              <w:numPr>
                <w:ilvl w:val="0"/>
                <w:numId w:val="88"/>
              </w:numPr>
              <w:tabs>
                <w:tab w:val="left" w:pos="828"/>
              </w:tabs>
              <w:spacing w:before="15" w:line="264" w:lineRule="auto"/>
              <w:ind w:right="145"/>
              <w:rPr>
                <w:rFonts w:asciiTheme="minorHAnsi" w:hAnsiTheme="minorHAnsi" w:cstheme="minorHAnsi"/>
                <w:sz w:val="18"/>
                <w:szCs w:val="18"/>
                <w:lang w:val="pl-PL"/>
              </w:rPr>
            </w:pPr>
            <w:r w:rsidRPr="00AB3294">
              <w:rPr>
                <w:rFonts w:asciiTheme="minorHAnsi" w:hAnsiTheme="minorHAnsi" w:cstheme="minorHAnsi"/>
                <w:sz w:val="18"/>
                <w:szCs w:val="18"/>
                <w:lang w:val="pl-PL"/>
              </w:rPr>
              <w:t>Podstawowy moduł szycia obejmujący min.</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6</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zadań</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zapewniających</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trening</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 xml:space="preserve">w </w:t>
            </w:r>
            <w:r w:rsidRPr="00AB3294">
              <w:rPr>
                <w:rFonts w:asciiTheme="minorHAnsi" w:hAnsiTheme="minorHAnsi" w:cstheme="minorHAnsi"/>
                <w:spacing w:val="-2"/>
                <w:sz w:val="18"/>
                <w:szCs w:val="18"/>
                <w:lang w:val="pl-PL"/>
              </w:rPr>
              <w:t>zakresie:</w:t>
            </w:r>
          </w:p>
          <w:p w14:paraId="367D6DB3" w14:textId="77777777" w:rsidR="00B229B1" w:rsidRPr="00AB3294" w:rsidRDefault="00B229B1" w:rsidP="00B229B1">
            <w:pPr>
              <w:pStyle w:val="TableParagraph"/>
              <w:numPr>
                <w:ilvl w:val="1"/>
                <w:numId w:val="88"/>
              </w:numPr>
              <w:tabs>
                <w:tab w:val="left" w:pos="1548"/>
              </w:tabs>
              <w:spacing w:before="4"/>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przygotowania/ułożenia</w:t>
            </w:r>
            <w:r w:rsidRPr="00AB3294">
              <w:rPr>
                <w:rFonts w:asciiTheme="minorHAnsi" w:hAnsiTheme="minorHAnsi" w:cstheme="minorHAnsi"/>
                <w:spacing w:val="71"/>
                <w:sz w:val="18"/>
                <w:szCs w:val="18"/>
                <w:lang w:val="pl-PL"/>
              </w:rPr>
              <w:t xml:space="preserve"> </w:t>
            </w:r>
            <w:r w:rsidRPr="00AB3294">
              <w:rPr>
                <w:rFonts w:asciiTheme="minorHAnsi" w:hAnsiTheme="minorHAnsi" w:cstheme="minorHAnsi"/>
                <w:spacing w:val="-4"/>
                <w:sz w:val="18"/>
                <w:szCs w:val="18"/>
                <w:lang w:val="pl-PL"/>
              </w:rPr>
              <w:t>igły</w:t>
            </w:r>
          </w:p>
          <w:p w14:paraId="04E6334A" w14:textId="77777777" w:rsidR="00B229B1" w:rsidRPr="00AB3294" w:rsidRDefault="00B229B1" w:rsidP="00B229B1">
            <w:pPr>
              <w:pStyle w:val="TableParagraph"/>
              <w:numPr>
                <w:ilvl w:val="1"/>
                <w:numId w:val="88"/>
              </w:numPr>
              <w:tabs>
                <w:tab w:val="left" w:pos="1548"/>
              </w:tabs>
              <w:spacing w:before="21"/>
              <w:rPr>
                <w:rFonts w:asciiTheme="minorHAnsi" w:hAnsiTheme="minorHAnsi" w:cstheme="minorHAnsi"/>
                <w:sz w:val="18"/>
                <w:szCs w:val="18"/>
                <w:lang w:val="pl-PL"/>
              </w:rPr>
            </w:pPr>
            <w:r w:rsidRPr="00AB3294">
              <w:rPr>
                <w:rFonts w:asciiTheme="minorHAnsi" w:hAnsiTheme="minorHAnsi" w:cstheme="minorHAnsi"/>
                <w:spacing w:val="-3"/>
                <w:sz w:val="18"/>
                <w:szCs w:val="18"/>
                <w:lang w:val="pl-PL"/>
              </w:rPr>
              <w:t>wprowadzania</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4"/>
                <w:sz w:val="18"/>
                <w:szCs w:val="18"/>
                <w:lang w:val="pl-PL"/>
              </w:rPr>
              <w:t>igły</w:t>
            </w:r>
          </w:p>
          <w:p w14:paraId="0E4A4765" w14:textId="77777777" w:rsidR="00B229B1" w:rsidRPr="00AB3294" w:rsidRDefault="00B229B1" w:rsidP="00B229B1">
            <w:pPr>
              <w:pStyle w:val="TableParagraph"/>
              <w:numPr>
                <w:ilvl w:val="1"/>
                <w:numId w:val="88"/>
              </w:numPr>
              <w:tabs>
                <w:tab w:val="left" w:pos="1548"/>
              </w:tabs>
              <w:spacing w:before="23"/>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zawiązywania</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węzłów</w:t>
            </w:r>
          </w:p>
          <w:p w14:paraId="52A1B94B" w14:textId="77777777" w:rsidR="00B229B1" w:rsidRPr="00AB3294" w:rsidRDefault="00B229B1" w:rsidP="00B229B1">
            <w:pPr>
              <w:pStyle w:val="TableParagraph"/>
              <w:numPr>
                <w:ilvl w:val="1"/>
                <w:numId w:val="88"/>
              </w:numPr>
              <w:tabs>
                <w:tab w:val="left" w:pos="1548"/>
              </w:tabs>
              <w:spacing w:before="21" w:line="266" w:lineRule="auto"/>
              <w:ind w:right="1105"/>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zakładanie</w:t>
            </w:r>
            <w:r w:rsidRPr="00AB3294">
              <w:rPr>
                <w:rFonts w:asciiTheme="minorHAnsi" w:hAnsiTheme="minorHAnsi" w:cstheme="minorHAnsi"/>
                <w:spacing w:val="-16"/>
                <w:sz w:val="18"/>
                <w:szCs w:val="18"/>
                <w:lang w:val="pl-PL"/>
              </w:rPr>
              <w:t xml:space="preserve"> </w:t>
            </w:r>
            <w:r w:rsidRPr="00AB3294">
              <w:rPr>
                <w:rFonts w:asciiTheme="minorHAnsi" w:hAnsiTheme="minorHAnsi" w:cstheme="minorHAnsi"/>
                <w:spacing w:val="-2"/>
                <w:sz w:val="18"/>
                <w:szCs w:val="18"/>
                <w:lang w:val="pl-PL"/>
              </w:rPr>
              <w:t>szwów pojedynczych</w:t>
            </w:r>
          </w:p>
          <w:p w14:paraId="214E56A7" w14:textId="77777777" w:rsidR="00B229B1" w:rsidRPr="00AB3294" w:rsidRDefault="00B229B1" w:rsidP="00B229B1">
            <w:pPr>
              <w:pStyle w:val="TableParagraph"/>
              <w:numPr>
                <w:ilvl w:val="1"/>
                <w:numId w:val="88"/>
              </w:numPr>
              <w:tabs>
                <w:tab w:val="left" w:pos="1548"/>
              </w:tabs>
              <w:spacing w:line="19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zakładanie</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szwów ciągłych</w:t>
            </w:r>
          </w:p>
        </w:tc>
        <w:tc>
          <w:tcPr>
            <w:tcW w:w="2553" w:type="dxa"/>
          </w:tcPr>
          <w:p w14:paraId="555F076E" w14:textId="77777777" w:rsidR="00B229B1" w:rsidRPr="00AB3294" w:rsidRDefault="00B229B1" w:rsidP="00C473D4">
            <w:pPr>
              <w:pStyle w:val="TableParagraph"/>
              <w:spacing w:before="1" w:line="207" w:lineRule="exact"/>
              <w:ind w:left="108"/>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w:t>
            </w:r>
            <w:r w:rsidRPr="00AB3294">
              <w:rPr>
                <w:rFonts w:asciiTheme="minorHAnsi" w:hAnsiTheme="minorHAnsi" w:cstheme="minorHAnsi"/>
                <w:spacing w:val="-4"/>
                <w:sz w:val="18"/>
                <w:szCs w:val="18"/>
                <w:u w:val="single"/>
                <w:lang w:val="pl-PL"/>
              </w:rPr>
              <w:t xml:space="preserve"> </w:t>
            </w:r>
            <w:r w:rsidRPr="00AB3294">
              <w:rPr>
                <w:rFonts w:asciiTheme="minorHAnsi" w:hAnsiTheme="minorHAnsi" w:cstheme="minorHAnsi"/>
                <w:sz w:val="18"/>
                <w:szCs w:val="18"/>
                <w:u w:val="single"/>
                <w:lang w:val="pl-PL"/>
              </w:rPr>
              <w:t>(0-</w:t>
            </w:r>
            <w:r w:rsidRPr="00AB3294">
              <w:rPr>
                <w:rFonts w:asciiTheme="minorHAnsi" w:hAnsiTheme="minorHAnsi" w:cstheme="minorHAnsi"/>
                <w:spacing w:val="-5"/>
                <w:sz w:val="18"/>
                <w:szCs w:val="18"/>
                <w:u w:val="single"/>
                <w:lang w:val="pl-PL"/>
              </w:rPr>
              <w:t>5):</w:t>
            </w:r>
          </w:p>
          <w:p w14:paraId="39ACDABB" w14:textId="77777777" w:rsidR="00B229B1" w:rsidRPr="00AB3294" w:rsidRDefault="00B229B1" w:rsidP="00C473D4">
            <w:pPr>
              <w:pStyle w:val="TableParagraph"/>
              <w:spacing w:line="207"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6 zadań</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 0</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4"/>
                <w:sz w:val="18"/>
                <w:szCs w:val="18"/>
                <w:lang w:val="pl-PL"/>
              </w:rPr>
              <w:t>pkt.</w:t>
            </w:r>
          </w:p>
          <w:p w14:paraId="3750149F" w14:textId="77777777" w:rsidR="00B229B1" w:rsidRPr="00AB3294" w:rsidRDefault="00B229B1" w:rsidP="00C473D4">
            <w:pPr>
              <w:pStyle w:val="TableParagraph"/>
              <w:spacing w:before="14" w:line="264" w:lineRule="auto"/>
              <w:ind w:left="108" w:right="100"/>
              <w:rPr>
                <w:rFonts w:asciiTheme="minorHAnsi" w:hAnsiTheme="minorHAnsi" w:cstheme="minorHAnsi"/>
                <w:sz w:val="18"/>
                <w:szCs w:val="18"/>
                <w:lang w:val="pl-PL"/>
              </w:rPr>
            </w:pPr>
            <w:r w:rsidRPr="00AB3294">
              <w:rPr>
                <w:rFonts w:asciiTheme="minorHAnsi" w:hAnsiTheme="minorHAnsi" w:cstheme="minorHAnsi"/>
                <w:sz w:val="18"/>
                <w:szCs w:val="18"/>
                <w:lang w:val="pl-PL"/>
              </w:rPr>
              <w:t>Każde kolejne zadanie – 1 pkt</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(jednak</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łącznie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nie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więcej niż 5 pkt.)</w:t>
            </w:r>
          </w:p>
        </w:tc>
        <w:tc>
          <w:tcPr>
            <w:tcW w:w="2407" w:type="dxa"/>
          </w:tcPr>
          <w:p w14:paraId="1633E5B1"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7D732064" w14:textId="77777777" w:rsidTr="00C473D4">
        <w:trPr>
          <w:trHeight w:val="1422"/>
        </w:trPr>
        <w:tc>
          <w:tcPr>
            <w:tcW w:w="566" w:type="dxa"/>
          </w:tcPr>
          <w:p w14:paraId="64262C2C"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2779735F" w14:textId="77777777" w:rsidR="00B229B1" w:rsidRPr="00AB3294" w:rsidRDefault="00B229B1" w:rsidP="00B229B1">
            <w:pPr>
              <w:pStyle w:val="TableParagraph"/>
              <w:numPr>
                <w:ilvl w:val="0"/>
                <w:numId w:val="87"/>
              </w:numPr>
              <w:tabs>
                <w:tab w:val="left" w:pos="828"/>
              </w:tabs>
              <w:spacing w:before="15" w:line="264" w:lineRule="auto"/>
              <w:ind w:right="464"/>
              <w:rPr>
                <w:rFonts w:asciiTheme="minorHAnsi" w:hAnsiTheme="minorHAnsi" w:cstheme="minorHAnsi"/>
                <w:sz w:val="18"/>
                <w:szCs w:val="18"/>
                <w:lang w:val="pl-PL"/>
              </w:rPr>
            </w:pPr>
            <w:r w:rsidRPr="00AB3294">
              <w:rPr>
                <w:rFonts w:asciiTheme="minorHAnsi" w:hAnsiTheme="minorHAnsi" w:cstheme="minorHAnsi"/>
                <w:sz w:val="18"/>
                <w:szCs w:val="18"/>
                <w:lang w:val="pl-PL"/>
              </w:rPr>
              <w:t>Zaawansowany moduł szycia obejmujący min. 6 zadań zapewniających</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trening</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zakresie:</w:t>
            </w:r>
          </w:p>
          <w:p w14:paraId="794BBFC0" w14:textId="77777777" w:rsidR="00B229B1" w:rsidRPr="00AB3294" w:rsidRDefault="00B229B1" w:rsidP="00B229B1">
            <w:pPr>
              <w:pStyle w:val="TableParagraph"/>
              <w:numPr>
                <w:ilvl w:val="1"/>
                <w:numId w:val="87"/>
              </w:numPr>
              <w:tabs>
                <w:tab w:val="left" w:pos="1548"/>
              </w:tabs>
              <w:spacing w:before="18" w:line="283" w:lineRule="auto"/>
              <w:ind w:right="524"/>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implementacji</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szwów</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 xml:space="preserve">pod </w:t>
            </w:r>
            <w:r w:rsidRPr="00AB3294">
              <w:rPr>
                <w:rFonts w:asciiTheme="minorHAnsi" w:hAnsiTheme="minorHAnsi" w:cstheme="minorHAnsi"/>
                <w:sz w:val="18"/>
                <w:szCs w:val="18"/>
                <w:lang w:val="pl-PL"/>
              </w:rPr>
              <w:t>trudnymi</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kątami</w:t>
            </w:r>
          </w:p>
          <w:p w14:paraId="6A082A73" w14:textId="77777777" w:rsidR="00B229B1" w:rsidRPr="00AB3294" w:rsidRDefault="00B229B1" w:rsidP="00B229B1">
            <w:pPr>
              <w:pStyle w:val="TableParagraph"/>
              <w:numPr>
                <w:ilvl w:val="1"/>
                <w:numId w:val="87"/>
              </w:numPr>
              <w:tabs>
                <w:tab w:val="left" w:pos="1548"/>
              </w:tabs>
              <w:spacing w:before="1" w:line="197"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zaawansowane</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techniki</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szycia</w:t>
            </w:r>
          </w:p>
        </w:tc>
        <w:tc>
          <w:tcPr>
            <w:tcW w:w="2553" w:type="dxa"/>
          </w:tcPr>
          <w:p w14:paraId="565167CD" w14:textId="77777777" w:rsidR="00B229B1" w:rsidRPr="00AB3294" w:rsidRDefault="00B229B1" w:rsidP="00C473D4">
            <w:pPr>
              <w:pStyle w:val="TableParagraph"/>
              <w:spacing w:before="1" w:line="207" w:lineRule="exact"/>
              <w:ind w:left="108"/>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w:t>
            </w:r>
            <w:r w:rsidRPr="00AB3294">
              <w:rPr>
                <w:rFonts w:asciiTheme="minorHAnsi" w:hAnsiTheme="minorHAnsi" w:cstheme="minorHAnsi"/>
                <w:spacing w:val="-4"/>
                <w:sz w:val="18"/>
                <w:szCs w:val="18"/>
                <w:u w:val="single"/>
                <w:lang w:val="pl-PL"/>
              </w:rPr>
              <w:t xml:space="preserve"> </w:t>
            </w:r>
            <w:r w:rsidRPr="00AB3294">
              <w:rPr>
                <w:rFonts w:asciiTheme="minorHAnsi" w:hAnsiTheme="minorHAnsi" w:cstheme="minorHAnsi"/>
                <w:sz w:val="18"/>
                <w:szCs w:val="18"/>
                <w:u w:val="single"/>
                <w:lang w:val="pl-PL"/>
              </w:rPr>
              <w:t>(0-</w:t>
            </w:r>
            <w:r w:rsidRPr="00AB3294">
              <w:rPr>
                <w:rFonts w:asciiTheme="minorHAnsi" w:hAnsiTheme="minorHAnsi" w:cstheme="minorHAnsi"/>
                <w:spacing w:val="-5"/>
                <w:sz w:val="18"/>
                <w:szCs w:val="18"/>
                <w:u w:val="single"/>
                <w:lang w:val="pl-PL"/>
              </w:rPr>
              <w:t>5):</w:t>
            </w:r>
          </w:p>
          <w:p w14:paraId="0C07FE24" w14:textId="77777777" w:rsidR="00B229B1" w:rsidRPr="00AB3294" w:rsidRDefault="00B229B1" w:rsidP="00C473D4">
            <w:pPr>
              <w:pStyle w:val="TableParagraph"/>
              <w:spacing w:line="207"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6 zadań</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 0</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4"/>
                <w:sz w:val="18"/>
                <w:szCs w:val="18"/>
                <w:lang w:val="pl-PL"/>
              </w:rPr>
              <w:t>pkt.</w:t>
            </w:r>
          </w:p>
          <w:p w14:paraId="29AD5650" w14:textId="77777777" w:rsidR="00B229B1" w:rsidRPr="00AB3294" w:rsidRDefault="00B229B1" w:rsidP="00C473D4">
            <w:pPr>
              <w:pStyle w:val="TableParagraph"/>
              <w:spacing w:before="14" w:line="266" w:lineRule="auto"/>
              <w:ind w:left="108" w:right="100"/>
              <w:rPr>
                <w:rFonts w:asciiTheme="minorHAnsi" w:hAnsiTheme="minorHAnsi" w:cstheme="minorHAnsi"/>
                <w:sz w:val="18"/>
                <w:szCs w:val="18"/>
                <w:lang w:val="pl-PL"/>
              </w:rPr>
            </w:pPr>
            <w:r w:rsidRPr="00AB3294">
              <w:rPr>
                <w:rFonts w:asciiTheme="minorHAnsi" w:hAnsiTheme="minorHAnsi" w:cstheme="minorHAnsi"/>
                <w:sz w:val="18"/>
                <w:szCs w:val="18"/>
                <w:lang w:val="pl-PL"/>
              </w:rPr>
              <w:t>Każde kolejne zadanie – 1 pkt</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(jednak</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łącznie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nie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więcej niż 5 pkt.)</w:t>
            </w:r>
          </w:p>
        </w:tc>
        <w:tc>
          <w:tcPr>
            <w:tcW w:w="2407" w:type="dxa"/>
          </w:tcPr>
          <w:p w14:paraId="79D50D7B"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778FF7FB" w14:textId="77777777" w:rsidTr="00C473D4">
        <w:trPr>
          <w:trHeight w:val="230"/>
        </w:trPr>
        <w:tc>
          <w:tcPr>
            <w:tcW w:w="9632" w:type="dxa"/>
            <w:gridSpan w:val="4"/>
            <w:shd w:val="clear" w:color="auto" w:fill="1F4E79"/>
          </w:tcPr>
          <w:p w14:paraId="44AE8E25" w14:textId="77777777" w:rsidR="00B229B1" w:rsidRPr="00AB3294" w:rsidRDefault="00B229B1" w:rsidP="00C473D4">
            <w:pPr>
              <w:pStyle w:val="TableParagraph"/>
              <w:spacing w:before="15" w:line="194" w:lineRule="exact"/>
              <w:ind w:left="107"/>
              <w:rPr>
                <w:rFonts w:asciiTheme="minorHAnsi" w:hAnsiTheme="minorHAnsi" w:cstheme="minorHAnsi"/>
                <w:sz w:val="18"/>
                <w:szCs w:val="18"/>
                <w:lang w:val="pl-PL"/>
              </w:rPr>
            </w:pPr>
            <w:r w:rsidRPr="00AB3294">
              <w:rPr>
                <w:rFonts w:asciiTheme="minorHAnsi" w:hAnsiTheme="minorHAnsi" w:cstheme="minorHAnsi"/>
                <w:color w:val="FFFFFF"/>
                <w:sz w:val="18"/>
                <w:szCs w:val="18"/>
                <w:lang w:val="pl-PL"/>
              </w:rPr>
              <w:t>MODUŁY</w:t>
            </w:r>
            <w:r w:rsidRPr="00AB3294">
              <w:rPr>
                <w:rFonts w:asciiTheme="minorHAnsi" w:hAnsiTheme="minorHAnsi" w:cstheme="minorHAnsi"/>
                <w:color w:val="FFFFFF"/>
                <w:spacing w:val="-8"/>
                <w:sz w:val="18"/>
                <w:szCs w:val="18"/>
                <w:lang w:val="pl-PL"/>
              </w:rPr>
              <w:t xml:space="preserve"> </w:t>
            </w:r>
            <w:r w:rsidRPr="00AB3294">
              <w:rPr>
                <w:rFonts w:asciiTheme="minorHAnsi" w:hAnsiTheme="minorHAnsi" w:cstheme="minorHAnsi"/>
                <w:color w:val="FFFFFF"/>
                <w:sz w:val="18"/>
                <w:szCs w:val="18"/>
                <w:lang w:val="pl-PL"/>
              </w:rPr>
              <w:t>LAPAROSKOPOWYCH</w:t>
            </w:r>
            <w:r w:rsidRPr="00AB3294">
              <w:rPr>
                <w:rFonts w:asciiTheme="minorHAnsi" w:hAnsiTheme="minorHAnsi" w:cstheme="minorHAnsi"/>
                <w:color w:val="FFFFFF"/>
                <w:spacing w:val="-4"/>
                <w:sz w:val="18"/>
                <w:szCs w:val="18"/>
                <w:lang w:val="pl-PL"/>
              </w:rPr>
              <w:t xml:space="preserve"> </w:t>
            </w:r>
            <w:r w:rsidRPr="00AB3294">
              <w:rPr>
                <w:rFonts w:asciiTheme="minorHAnsi" w:hAnsiTheme="minorHAnsi" w:cstheme="minorHAnsi"/>
                <w:color w:val="FFFFFF"/>
                <w:sz w:val="18"/>
                <w:szCs w:val="18"/>
                <w:lang w:val="pl-PL"/>
              </w:rPr>
              <w:t>ZABIEGÓW</w:t>
            </w:r>
            <w:r w:rsidRPr="00AB3294">
              <w:rPr>
                <w:rFonts w:asciiTheme="minorHAnsi" w:hAnsiTheme="minorHAnsi" w:cstheme="minorHAnsi"/>
                <w:color w:val="FFFFFF"/>
                <w:spacing w:val="3"/>
                <w:sz w:val="18"/>
                <w:szCs w:val="18"/>
                <w:lang w:val="pl-PL"/>
              </w:rPr>
              <w:t xml:space="preserve"> </w:t>
            </w:r>
            <w:r w:rsidRPr="00AB3294">
              <w:rPr>
                <w:rFonts w:asciiTheme="minorHAnsi" w:hAnsiTheme="minorHAnsi" w:cstheme="minorHAnsi"/>
                <w:color w:val="FFFFFF"/>
                <w:spacing w:val="-2"/>
                <w:sz w:val="18"/>
                <w:szCs w:val="18"/>
                <w:lang w:val="pl-PL"/>
              </w:rPr>
              <w:t>GINEKOLOGICZNYCH</w:t>
            </w:r>
          </w:p>
        </w:tc>
      </w:tr>
      <w:tr w:rsidR="00B229B1" w:rsidRPr="00AB3294" w14:paraId="722B56EC" w14:textId="77777777" w:rsidTr="00C473D4">
        <w:trPr>
          <w:trHeight w:val="453"/>
        </w:trPr>
        <w:tc>
          <w:tcPr>
            <w:tcW w:w="566" w:type="dxa"/>
          </w:tcPr>
          <w:p w14:paraId="69295084" w14:textId="77777777" w:rsidR="00B229B1" w:rsidRPr="00AB3294" w:rsidRDefault="00B229B1" w:rsidP="00C473D4">
            <w:pPr>
              <w:pStyle w:val="TableParagraph"/>
              <w:spacing w:line="206" w:lineRule="exact"/>
              <w:ind w:left="107"/>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15.</w:t>
            </w:r>
          </w:p>
        </w:tc>
        <w:tc>
          <w:tcPr>
            <w:tcW w:w="4106" w:type="dxa"/>
          </w:tcPr>
          <w:p w14:paraId="7102CD5D" w14:textId="77777777" w:rsidR="00B229B1" w:rsidRPr="00AB3294" w:rsidRDefault="00B229B1" w:rsidP="00C473D4">
            <w:pPr>
              <w:pStyle w:val="TableParagraph"/>
              <w:spacing w:line="226" w:lineRule="exact"/>
              <w:ind w:left="108" w:right="172"/>
              <w:rPr>
                <w:rFonts w:asciiTheme="minorHAnsi" w:hAnsiTheme="minorHAnsi" w:cstheme="minorHAnsi"/>
                <w:sz w:val="18"/>
                <w:szCs w:val="18"/>
                <w:lang w:val="pl-PL"/>
              </w:rPr>
            </w:pPr>
            <w:r w:rsidRPr="00AB3294">
              <w:rPr>
                <w:rFonts w:asciiTheme="minorHAnsi" w:hAnsiTheme="minorHAnsi" w:cstheme="minorHAnsi"/>
                <w:sz w:val="18"/>
                <w:szCs w:val="18"/>
                <w:lang w:val="pl-PL"/>
              </w:rPr>
              <w:t>Moduł</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podstawowych</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laparoskopowych zabiegów ginekologicznych</w:t>
            </w:r>
          </w:p>
        </w:tc>
        <w:tc>
          <w:tcPr>
            <w:tcW w:w="2553" w:type="dxa"/>
          </w:tcPr>
          <w:p w14:paraId="138D5AD4" w14:textId="77777777" w:rsidR="00B229B1" w:rsidRPr="00AB3294" w:rsidRDefault="00B229B1" w:rsidP="00C473D4">
            <w:pPr>
              <w:pStyle w:val="TableParagraph"/>
              <w:spacing w:before="13"/>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30E23C2D"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0C996DE3" w14:textId="77777777" w:rsidTr="00C473D4">
        <w:trPr>
          <w:trHeight w:val="1096"/>
        </w:trPr>
        <w:tc>
          <w:tcPr>
            <w:tcW w:w="566" w:type="dxa"/>
          </w:tcPr>
          <w:p w14:paraId="03B28E01"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73FE6FFC" w14:textId="77777777" w:rsidR="00B229B1" w:rsidRPr="00AB3294" w:rsidRDefault="00B229B1" w:rsidP="00B229B1">
            <w:pPr>
              <w:pStyle w:val="TableParagraph"/>
              <w:numPr>
                <w:ilvl w:val="0"/>
                <w:numId w:val="86"/>
              </w:numPr>
              <w:tabs>
                <w:tab w:val="left" w:pos="828"/>
              </w:tabs>
              <w:spacing w:before="13"/>
              <w:rPr>
                <w:rFonts w:asciiTheme="minorHAnsi" w:hAnsiTheme="minorHAnsi" w:cstheme="minorHAnsi"/>
                <w:sz w:val="18"/>
                <w:szCs w:val="18"/>
                <w:lang w:val="pl-PL"/>
              </w:rPr>
            </w:pPr>
            <w:r w:rsidRPr="00AB3294">
              <w:rPr>
                <w:rFonts w:asciiTheme="minorHAnsi" w:hAnsiTheme="minorHAnsi" w:cstheme="minorHAnsi"/>
                <w:sz w:val="18"/>
                <w:szCs w:val="18"/>
                <w:lang w:val="pl-PL"/>
              </w:rPr>
              <w:t>Min.</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6</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pełnych</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procedur</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pacing w:val="-4"/>
                <w:sz w:val="18"/>
                <w:szCs w:val="18"/>
                <w:lang w:val="pl-PL"/>
              </w:rPr>
              <w:t>tym:</w:t>
            </w:r>
          </w:p>
          <w:p w14:paraId="031B1C86" w14:textId="77777777" w:rsidR="00B229B1" w:rsidRPr="00AB3294" w:rsidRDefault="00B229B1" w:rsidP="00B229B1">
            <w:pPr>
              <w:pStyle w:val="TableParagraph"/>
              <w:numPr>
                <w:ilvl w:val="1"/>
                <w:numId w:val="86"/>
              </w:numPr>
              <w:tabs>
                <w:tab w:val="left" w:pos="1548"/>
              </w:tabs>
              <w:spacing w:before="2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salpingotomia</w:t>
            </w:r>
          </w:p>
          <w:p w14:paraId="4221EB77" w14:textId="77777777" w:rsidR="00B229B1" w:rsidRPr="00AB3294" w:rsidRDefault="00B229B1" w:rsidP="00B229B1">
            <w:pPr>
              <w:pStyle w:val="TableParagraph"/>
              <w:numPr>
                <w:ilvl w:val="1"/>
                <w:numId w:val="86"/>
              </w:numPr>
              <w:tabs>
                <w:tab w:val="left" w:pos="1548"/>
              </w:tabs>
              <w:spacing w:before="19"/>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salpingetomia</w:t>
            </w:r>
          </w:p>
          <w:p w14:paraId="2A530335" w14:textId="77777777" w:rsidR="00B229B1" w:rsidRPr="00AB3294" w:rsidRDefault="00B229B1" w:rsidP="00B229B1">
            <w:pPr>
              <w:pStyle w:val="TableParagraph"/>
              <w:numPr>
                <w:ilvl w:val="1"/>
                <w:numId w:val="86"/>
              </w:numPr>
              <w:tabs>
                <w:tab w:val="left" w:pos="1548"/>
              </w:tabs>
              <w:spacing w:before="21"/>
              <w:rPr>
                <w:rFonts w:asciiTheme="minorHAnsi" w:hAnsiTheme="minorHAnsi" w:cstheme="minorHAnsi"/>
                <w:sz w:val="18"/>
                <w:szCs w:val="18"/>
                <w:lang w:val="pl-PL"/>
              </w:rPr>
            </w:pPr>
            <w:r w:rsidRPr="00AB3294">
              <w:rPr>
                <w:rFonts w:asciiTheme="minorHAnsi" w:hAnsiTheme="minorHAnsi" w:cstheme="minorHAnsi"/>
                <w:spacing w:val="-7"/>
                <w:sz w:val="18"/>
                <w:szCs w:val="18"/>
                <w:lang w:val="pl-PL"/>
              </w:rPr>
              <w:t>salpingo-</w:t>
            </w:r>
            <w:r w:rsidRPr="00AB3294">
              <w:rPr>
                <w:rFonts w:asciiTheme="minorHAnsi" w:hAnsiTheme="minorHAnsi" w:cstheme="minorHAnsi"/>
                <w:spacing w:val="-2"/>
                <w:sz w:val="18"/>
                <w:szCs w:val="18"/>
                <w:lang w:val="pl-PL"/>
              </w:rPr>
              <w:t>ooferektomia</w:t>
            </w:r>
          </w:p>
        </w:tc>
        <w:tc>
          <w:tcPr>
            <w:tcW w:w="2553" w:type="dxa"/>
          </w:tcPr>
          <w:p w14:paraId="4DAEE3F7" w14:textId="77777777" w:rsidR="00B229B1" w:rsidRPr="00AB3294" w:rsidRDefault="00B229B1" w:rsidP="00C473D4">
            <w:pPr>
              <w:pStyle w:val="TableParagraph"/>
              <w:spacing w:before="1" w:line="207" w:lineRule="exact"/>
              <w:ind w:left="108"/>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w:t>
            </w:r>
            <w:r w:rsidRPr="00AB3294">
              <w:rPr>
                <w:rFonts w:asciiTheme="minorHAnsi" w:hAnsiTheme="minorHAnsi" w:cstheme="minorHAnsi"/>
                <w:spacing w:val="-4"/>
                <w:sz w:val="18"/>
                <w:szCs w:val="18"/>
                <w:u w:val="single"/>
                <w:lang w:val="pl-PL"/>
              </w:rPr>
              <w:t xml:space="preserve"> </w:t>
            </w:r>
            <w:r w:rsidRPr="00AB3294">
              <w:rPr>
                <w:rFonts w:asciiTheme="minorHAnsi" w:hAnsiTheme="minorHAnsi" w:cstheme="minorHAnsi"/>
                <w:sz w:val="18"/>
                <w:szCs w:val="18"/>
                <w:u w:val="single"/>
                <w:lang w:val="pl-PL"/>
              </w:rPr>
              <w:t>(0-</w:t>
            </w:r>
            <w:r w:rsidRPr="00AB3294">
              <w:rPr>
                <w:rFonts w:asciiTheme="minorHAnsi" w:hAnsiTheme="minorHAnsi" w:cstheme="minorHAnsi"/>
                <w:spacing w:val="-5"/>
                <w:sz w:val="18"/>
                <w:szCs w:val="18"/>
                <w:u w:val="single"/>
                <w:lang w:val="pl-PL"/>
              </w:rPr>
              <w:t>5):</w:t>
            </w:r>
          </w:p>
          <w:p w14:paraId="496C6128" w14:textId="77777777" w:rsidR="00B229B1" w:rsidRPr="00AB3294" w:rsidRDefault="00B229B1" w:rsidP="00C473D4">
            <w:pPr>
              <w:pStyle w:val="TableParagraph"/>
              <w:spacing w:line="207"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6</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procedur– 0</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4"/>
                <w:sz w:val="18"/>
                <w:szCs w:val="18"/>
                <w:lang w:val="pl-PL"/>
              </w:rPr>
              <w:t>pkt.</w:t>
            </w:r>
          </w:p>
          <w:p w14:paraId="5DD820FC" w14:textId="77777777" w:rsidR="00B229B1" w:rsidRPr="00AB3294" w:rsidRDefault="00B229B1" w:rsidP="00C473D4">
            <w:pPr>
              <w:pStyle w:val="TableParagraph"/>
              <w:spacing w:before="14"/>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Każda</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kolejna</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procedura</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10"/>
                <w:sz w:val="18"/>
                <w:szCs w:val="18"/>
                <w:lang w:val="pl-PL"/>
              </w:rPr>
              <w:t>1</w:t>
            </w:r>
          </w:p>
          <w:p w14:paraId="47763B23" w14:textId="77777777" w:rsidR="00B229B1" w:rsidRPr="00AB3294" w:rsidRDefault="00B229B1" w:rsidP="00C473D4">
            <w:pPr>
              <w:pStyle w:val="TableParagraph"/>
              <w:spacing w:line="228"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pkt</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(jednak</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łącznie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nie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więcej niż 5 pkt.)</w:t>
            </w:r>
          </w:p>
        </w:tc>
        <w:tc>
          <w:tcPr>
            <w:tcW w:w="2407" w:type="dxa"/>
          </w:tcPr>
          <w:p w14:paraId="1DC79485"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5091462A" w14:textId="77777777" w:rsidTr="00C473D4">
        <w:trPr>
          <w:trHeight w:val="1134"/>
        </w:trPr>
        <w:tc>
          <w:tcPr>
            <w:tcW w:w="566" w:type="dxa"/>
          </w:tcPr>
          <w:p w14:paraId="75196073"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69960473" w14:textId="77777777" w:rsidR="00B229B1" w:rsidRPr="00AB3294" w:rsidRDefault="00B229B1" w:rsidP="00B229B1">
            <w:pPr>
              <w:pStyle w:val="TableParagraph"/>
              <w:numPr>
                <w:ilvl w:val="0"/>
                <w:numId w:val="85"/>
              </w:numPr>
              <w:tabs>
                <w:tab w:val="left" w:pos="828"/>
              </w:tabs>
              <w:spacing w:before="13" w:line="261" w:lineRule="auto"/>
              <w:ind w:right="351"/>
              <w:rPr>
                <w:rFonts w:asciiTheme="minorHAnsi" w:hAnsiTheme="minorHAnsi" w:cstheme="minorHAnsi"/>
                <w:sz w:val="18"/>
                <w:szCs w:val="18"/>
                <w:lang w:val="pl-PL"/>
              </w:rPr>
            </w:pPr>
            <w:r w:rsidRPr="00AB3294">
              <w:rPr>
                <w:rFonts w:asciiTheme="minorHAnsi" w:hAnsiTheme="minorHAnsi" w:cstheme="minorHAnsi"/>
                <w:sz w:val="18"/>
                <w:szCs w:val="18"/>
                <w:lang w:val="pl-PL"/>
              </w:rPr>
              <w:t>Występowanie</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powikłań</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komplikacji </w:t>
            </w:r>
            <w:r w:rsidRPr="00AB3294">
              <w:rPr>
                <w:rFonts w:asciiTheme="minorHAnsi" w:hAnsiTheme="minorHAnsi" w:cstheme="minorHAnsi"/>
                <w:spacing w:val="-2"/>
                <w:sz w:val="18"/>
                <w:szCs w:val="18"/>
                <w:lang w:val="pl-PL"/>
              </w:rPr>
              <w:t>m.in.:</w:t>
            </w:r>
          </w:p>
          <w:p w14:paraId="3B35A68A" w14:textId="77777777" w:rsidR="00B229B1" w:rsidRPr="00AB3294" w:rsidRDefault="00B229B1" w:rsidP="00B229B1">
            <w:pPr>
              <w:pStyle w:val="TableParagraph"/>
              <w:numPr>
                <w:ilvl w:val="1"/>
                <w:numId w:val="85"/>
              </w:numPr>
              <w:tabs>
                <w:tab w:val="left" w:pos="1548"/>
              </w:tabs>
              <w:spacing w:before="2"/>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uszkodzenie jajowodu</w:t>
            </w:r>
          </w:p>
          <w:p w14:paraId="1442D227" w14:textId="77777777" w:rsidR="00B229B1" w:rsidRPr="00AB3294" w:rsidRDefault="00B229B1" w:rsidP="00B229B1">
            <w:pPr>
              <w:pStyle w:val="TableParagraph"/>
              <w:numPr>
                <w:ilvl w:val="1"/>
                <w:numId w:val="85"/>
              </w:numPr>
              <w:tabs>
                <w:tab w:val="left" w:pos="1548"/>
              </w:tabs>
              <w:spacing w:before="19"/>
              <w:rPr>
                <w:rFonts w:asciiTheme="minorHAnsi" w:hAnsiTheme="minorHAnsi" w:cstheme="minorHAnsi"/>
                <w:sz w:val="18"/>
                <w:szCs w:val="18"/>
                <w:lang w:val="pl-PL"/>
              </w:rPr>
            </w:pPr>
            <w:r w:rsidRPr="00AB3294">
              <w:rPr>
                <w:rFonts w:asciiTheme="minorHAnsi" w:hAnsiTheme="minorHAnsi" w:cstheme="minorHAnsi"/>
                <w:sz w:val="18"/>
                <w:szCs w:val="18"/>
                <w:lang w:val="pl-PL"/>
              </w:rPr>
              <w:t>krwotok</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do</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jamy</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pacing w:val="-2"/>
                <w:sz w:val="18"/>
                <w:szCs w:val="18"/>
                <w:lang w:val="pl-PL"/>
              </w:rPr>
              <w:t>brzusznej</w:t>
            </w:r>
          </w:p>
          <w:p w14:paraId="6284E9B9" w14:textId="77777777" w:rsidR="00B229B1" w:rsidRPr="00AB3294" w:rsidRDefault="00B229B1" w:rsidP="00B229B1">
            <w:pPr>
              <w:pStyle w:val="TableParagraph"/>
              <w:numPr>
                <w:ilvl w:val="1"/>
                <w:numId w:val="85"/>
              </w:numPr>
              <w:tabs>
                <w:tab w:val="left" w:pos="1548"/>
              </w:tabs>
              <w:spacing w:before="21"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inne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krwawienia</w:t>
            </w:r>
          </w:p>
        </w:tc>
        <w:tc>
          <w:tcPr>
            <w:tcW w:w="2553" w:type="dxa"/>
          </w:tcPr>
          <w:p w14:paraId="200749F5" w14:textId="77777777" w:rsidR="00B229B1" w:rsidRPr="00AB3294" w:rsidRDefault="00B229B1" w:rsidP="00C473D4">
            <w:pPr>
              <w:pStyle w:val="TableParagraph"/>
              <w:spacing w:before="13"/>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52ACF71F"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5EA94A0A" w14:textId="77777777" w:rsidTr="00C473D4">
        <w:trPr>
          <w:trHeight w:val="1134"/>
        </w:trPr>
        <w:tc>
          <w:tcPr>
            <w:tcW w:w="566" w:type="dxa"/>
          </w:tcPr>
          <w:p w14:paraId="703D944B"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056EF5B0" w14:textId="77777777" w:rsidR="00B229B1" w:rsidRPr="00AB3294" w:rsidRDefault="00B229B1" w:rsidP="00B229B1">
            <w:pPr>
              <w:pStyle w:val="TableParagraph"/>
              <w:numPr>
                <w:ilvl w:val="0"/>
                <w:numId w:val="84"/>
              </w:numPr>
              <w:tabs>
                <w:tab w:val="left" w:pos="828"/>
              </w:tabs>
              <w:spacing w:before="13"/>
              <w:rPr>
                <w:rFonts w:asciiTheme="minorHAnsi" w:hAnsiTheme="minorHAnsi" w:cstheme="minorHAnsi"/>
                <w:sz w:val="18"/>
                <w:szCs w:val="18"/>
                <w:lang w:val="pl-PL"/>
              </w:rPr>
            </w:pPr>
            <w:r w:rsidRPr="00AB3294">
              <w:rPr>
                <w:rFonts w:asciiTheme="minorHAnsi" w:hAnsiTheme="minorHAnsi" w:cstheme="minorHAnsi"/>
                <w:sz w:val="18"/>
                <w:szCs w:val="18"/>
                <w:lang w:val="pl-PL"/>
              </w:rPr>
              <w:t>Pomoce</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dydaktyczne:</w:t>
            </w:r>
          </w:p>
          <w:p w14:paraId="0CD41EE8" w14:textId="77777777" w:rsidR="00B229B1" w:rsidRPr="00AB3294" w:rsidRDefault="00B229B1" w:rsidP="00B229B1">
            <w:pPr>
              <w:pStyle w:val="TableParagraph"/>
              <w:numPr>
                <w:ilvl w:val="1"/>
                <w:numId w:val="84"/>
              </w:numPr>
              <w:tabs>
                <w:tab w:val="left" w:pos="1548"/>
              </w:tabs>
              <w:spacing w:before="19" w:line="264" w:lineRule="auto"/>
              <w:ind w:right="674" w:hanging="36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instrukcje</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pacing w:val="-2"/>
                <w:sz w:val="18"/>
                <w:szCs w:val="18"/>
                <w:lang w:val="pl-PL"/>
              </w:rPr>
              <w:t xml:space="preserve">wykonywania </w:t>
            </w:r>
            <w:r w:rsidRPr="00AB3294">
              <w:rPr>
                <w:rFonts w:asciiTheme="minorHAnsi" w:hAnsiTheme="minorHAnsi" w:cstheme="minorHAnsi"/>
                <w:sz w:val="18"/>
                <w:szCs w:val="18"/>
                <w:lang w:val="pl-PL"/>
              </w:rPr>
              <w:t>zabiegu krok po kroku</w:t>
            </w:r>
          </w:p>
          <w:p w14:paraId="40B26613" w14:textId="77777777" w:rsidR="00B229B1" w:rsidRPr="00AB3294" w:rsidRDefault="00B229B1" w:rsidP="00B229B1">
            <w:pPr>
              <w:pStyle w:val="TableParagraph"/>
              <w:numPr>
                <w:ilvl w:val="1"/>
                <w:numId w:val="84"/>
              </w:numPr>
              <w:tabs>
                <w:tab w:val="left" w:pos="1548"/>
              </w:tabs>
              <w:spacing w:line="205"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nagrania</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pacing w:val="-2"/>
                <w:sz w:val="18"/>
                <w:szCs w:val="18"/>
                <w:lang w:val="pl-PL"/>
              </w:rPr>
              <w:t>zabiegów</w:t>
            </w:r>
          </w:p>
          <w:p w14:paraId="1702BECC" w14:textId="77777777" w:rsidR="00B229B1" w:rsidRPr="00AB3294" w:rsidRDefault="00B229B1" w:rsidP="00B229B1">
            <w:pPr>
              <w:pStyle w:val="TableParagraph"/>
              <w:numPr>
                <w:ilvl w:val="1"/>
                <w:numId w:val="84"/>
              </w:numPr>
              <w:tabs>
                <w:tab w:val="left" w:pos="1548"/>
              </w:tabs>
              <w:spacing w:before="21" w:line="194"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anatomiczny atlas</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5"/>
                <w:sz w:val="18"/>
                <w:szCs w:val="18"/>
                <w:lang w:val="pl-PL"/>
              </w:rPr>
              <w:t>3D</w:t>
            </w:r>
          </w:p>
        </w:tc>
        <w:tc>
          <w:tcPr>
            <w:tcW w:w="2553" w:type="dxa"/>
          </w:tcPr>
          <w:p w14:paraId="5F5E4E0E" w14:textId="77777777" w:rsidR="00B229B1" w:rsidRPr="00AB3294" w:rsidRDefault="00B229B1" w:rsidP="00C473D4">
            <w:pPr>
              <w:pStyle w:val="TableParagraph"/>
              <w:spacing w:before="13"/>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3FE566E6"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4404F52C" w14:textId="77777777" w:rsidTr="00C473D4">
        <w:trPr>
          <w:trHeight w:val="227"/>
        </w:trPr>
        <w:tc>
          <w:tcPr>
            <w:tcW w:w="566" w:type="dxa"/>
          </w:tcPr>
          <w:p w14:paraId="1F8A3C39" w14:textId="77777777" w:rsidR="00B229B1" w:rsidRPr="00AB3294" w:rsidRDefault="00B229B1" w:rsidP="00C473D4">
            <w:pPr>
              <w:pStyle w:val="TableParagraph"/>
              <w:spacing w:line="206" w:lineRule="exact"/>
              <w:ind w:left="107"/>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16.</w:t>
            </w:r>
          </w:p>
        </w:tc>
        <w:tc>
          <w:tcPr>
            <w:tcW w:w="4106" w:type="dxa"/>
          </w:tcPr>
          <w:p w14:paraId="15352157" w14:textId="77777777" w:rsidR="00B229B1" w:rsidRPr="00AB3294" w:rsidRDefault="00B229B1" w:rsidP="00C473D4">
            <w:pPr>
              <w:pStyle w:val="TableParagraph"/>
              <w:spacing w:before="13" w:line="194"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Moduł</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histerektomii</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laparoskopowej</w:t>
            </w:r>
          </w:p>
        </w:tc>
        <w:tc>
          <w:tcPr>
            <w:tcW w:w="2553" w:type="dxa"/>
          </w:tcPr>
          <w:p w14:paraId="324CB6C9" w14:textId="77777777" w:rsidR="00B229B1" w:rsidRPr="00AB3294" w:rsidRDefault="00B229B1" w:rsidP="00C473D4">
            <w:pPr>
              <w:pStyle w:val="TableParagraph"/>
              <w:spacing w:before="13" w:line="194"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440D0EFE"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72BB1AD5" w14:textId="77777777" w:rsidTr="00C473D4">
        <w:trPr>
          <w:trHeight w:val="2176"/>
        </w:trPr>
        <w:tc>
          <w:tcPr>
            <w:tcW w:w="566" w:type="dxa"/>
          </w:tcPr>
          <w:p w14:paraId="0D3E7D18"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3151A89C" w14:textId="77777777" w:rsidR="00B229B1" w:rsidRPr="00AB3294" w:rsidRDefault="00B229B1" w:rsidP="00B229B1">
            <w:pPr>
              <w:pStyle w:val="TableParagraph"/>
              <w:numPr>
                <w:ilvl w:val="0"/>
                <w:numId w:val="83"/>
              </w:numPr>
              <w:tabs>
                <w:tab w:val="left" w:pos="828"/>
              </w:tabs>
              <w:spacing w:before="11" w:line="264" w:lineRule="auto"/>
              <w:ind w:right="271"/>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ćwiczenia</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poszczególnych etapów zabiegu w tym:</w:t>
            </w:r>
          </w:p>
          <w:p w14:paraId="24BE2691" w14:textId="77777777" w:rsidR="00B229B1" w:rsidRPr="00AB3294" w:rsidRDefault="00B229B1" w:rsidP="00B229B1">
            <w:pPr>
              <w:pStyle w:val="TableParagraph"/>
              <w:numPr>
                <w:ilvl w:val="1"/>
                <w:numId w:val="83"/>
              </w:numPr>
              <w:tabs>
                <w:tab w:val="left" w:pos="1548"/>
              </w:tabs>
              <w:rPr>
                <w:rFonts w:asciiTheme="minorHAnsi" w:hAnsiTheme="minorHAnsi" w:cstheme="minorHAnsi"/>
                <w:sz w:val="18"/>
                <w:szCs w:val="18"/>
                <w:lang w:val="pl-PL"/>
              </w:rPr>
            </w:pPr>
            <w:r w:rsidRPr="00AB3294">
              <w:rPr>
                <w:rFonts w:asciiTheme="minorHAnsi" w:hAnsiTheme="minorHAnsi" w:cstheme="minorHAnsi"/>
                <w:sz w:val="18"/>
                <w:szCs w:val="18"/>
                <w:lang w:val="pl-PL"/>
              </w:rPr>
              <w:t>inspekcja</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wewnątrzmaciczna</w:t>
            </w:r>
          </w:p>
          <w:p w14:paraId="2DDA3D80" w14:textId="77777777" w:rsidR="00B229B1" w:rsidRPr="00AB3294" w:rsidRDefault="00B229B1" w:rsidP="00B229B1">
            <w:pPr>
              <w:pStyle w:val="TableParagraph"/>
              <w:numPr>
                <w:ilvl w:val="1"/>
                <w:numId w:val="83"/>
              </w:numPr>
              <w:tabs>
                <w:tab w:val="left" w:pos="1548"/>
              </w:tabs>
              <w:spacing w:before="21"/>
              <w:rPr>
                <w:rFonts w:asciiTheme="minorHAnsi" w:hAnsiTheme="minorHAnsi" w:cstheme="minorHAnsi"/>
                <w:sz w:val="18"/>
                <w:szCs w:val="18"/>
                <w:lang w:val="pl-PL"/>
              </w:rPr>
            </w:pPr>
            <w:r w:rsidRPr="00AB3294">
              <w:rPr>
                <w:rFonts w:asciiTheme="minorHAnsi" w:hAnsiTheme="minorHAnsi" w:cstheme="minorHAnsi"/>
                <w:sz w:val="18"/>
                <w:szCs w:val="18"/>
                <w:lang w:val="pl-PL"/>
              </w:rPr>
              <w:t>identyfikacja</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moczowodów</w:t>
            </w:r>
          </w:p>
          <w:p w14:paraId="28763384" w14:textId="77777777" w:rsidR="00B229B1" w:rsidRPr="00AB3294" w:rsidRDefault="00B229B1" w:rsidP="00B229B1">
            <w:pPr>
              <w:pStyle w:val="TableParagraph"/>
              <w:numPr>
                <w:ilvl w:val="1"/>
                <w:numId w:val="83"/>
              </w:numPr>
              <w:tabs>
                <w:tab w:val="left" w:pos="1548"/>
              </w:tabs>
              <w:spacing w:before="12"/>
              <w:ind w:right="662"/>
              <w:rPr>
                <w:rFonts w:asciiTheme="minorHAnsi" w:hAnsiTheme="minorHAnsi" w:cstheme="minorHAnsi"/>
                <w:sz w:val="18"/>
                <w:szCs w:val="18"/>
                <w:lang w:val="pl-PL"/>
              </w:rPr>
            </w:pPr>
            <w:r w:rsidRPr="00AB3294">
              <w:rPr>
                <w:rFonts w:asciiTheme="minorHAnsi" w:hAnsiTheme="minorHAnsi" w:cstheme="minorHAnsi"/>
                <w:sz w:val="18"/>
                <w:szCs w:val="18"/>
                <w:lang w:val="pl-PL"/>
              </w:rPr>
              <w:t>wypreparowanie</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tętnicy </w:t>
            </w:r>
            <w:r w:rsidRPr="00AB3294">
              <w:rPr>
                <w:rFonts w:asciiTheme="minorHAnsi" w:hAnsiTheme="minorHAnsi" w:cstheme="minorHAnsi"/>
                <w:spacing w:val="-2"/>
                <w:sz w:val="18"/>
                <w:szCs w:val="18"/>
                <w:lang w:val="pl-PL"/>
              </w:rPr>
              <w:t>macicznej</w:t>
            </w:r>
          </w:p>
          <w:p w14:paraId="59A30487" w14:textId="77777777" w:rsidR="00B229B1" w:rsidRPr="00AB3294" w:rsidRDefault="00B229B1" w:rsidP="00B229B1">
            <w:pPr>
              <w:pStyle w:val="TableParagraph"/>
              <w:numPr>
                <w:ilvl w:val="1"/>
                <w:numId w:val="83"/>
              </w:numPr>
              <w:tabs>
                <w:tab w:val="left" w:pos="1548"/>
              </w:tabs>
              <w:ind w:right="863"/>
              <w:rPr>
                <w:rFonts w:asciiTheme="minorHAnsi" w:hAnsiTheme="minorHAnsi" w:cstheme="minorHAnsi"/>
                <w:sz w:val="18"/>
                <w:szCs w:val="18"/>
                <w:lang w:val="pl-PL"/>
              </w:rPr>
            </w:pPr>
            <w:r w:rsidRPr="00AB3294">
              <w:rPr>
                <w:rFonts w:asciiTheme="minorHAnsi" w:hAnsiTheme="minorHAnsi" w:cstheme="minorHAnsi"/>
                <w:sz w:val="18"/>
                <w:szCs w:val="18"/>
                <w:lang w:val="pl-PL"/>
              </w:rPr>
              <w:t>mobilizacja</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pęcherza </w:t>
            </w:r>
            <w:r w:rsidRPr="00AB3294">
              <w:rPr>
                <w:rFonts w:asciiTheme="minorHAnsi" w:hAnsiTheme="minorHAnsi" w:cstheme="minorHAnsi"/>
                <w:spacing w:val="-2"/>
                <w:sz w:val="18"/>
                <w:szCs w:val="18"/>
                <w:lang w:val="pl-PL"/>
              </w:rPr>
              <w:t>moczowego</w:t>
            </w:r>
          </w:p>
          <w:p w14:paraId="5DF18403" w14:textId="77777777" w:rsidR="00B229B1" w:rsidRPr="00AB3294" w:rsidRDefault="00B229B1" w:rsidP="00B229B1">
            <w:pPr>
              <w:pStyle w:val="TableParagraph"/>
              <w:numPr>
                <w:ilvl w:val="1"/>
                <w:numId w:val="83"/>
              </w:numPr>
              <w:tabs>
                <w:tab w:val="left" w:pos="1548"/>
              </w:tabs>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kolpotomia</w:t>
            </w:r>
          </w:p>
        </w:tc>
        <w:tc>
          <w:tcPr>
            <w:tcW w:w="2553" w:type="dxa"/>
          </w:tcPr>
          <w:p w14:paraId="1562402F" w14:textId="77777777" w:rsidR="00B229B1" w:rsidRPr="00AB3294" w:rsidRDefault="00B229B1" w:rsidP="00C473D4">
            <w:pPr>
              <w:pStyle w:val="TableParagraph"/>
              <w:spacing w:before="11"/>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7544FD6C"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0052BCAC" w14:textId="77777777" w:rsidTr="00C473D4">
        <w:trPr>
          <w:trHeight w:val="1753"/>
        </w:trPr>
        <w:tc>
          <w:tcPr>
            <w:tcW w:w="566" w:type="dxa"/>
          </w:tcPr>
          <w:p w14:paraId="0F014E4D"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40258942" w14:textId="77777777" w:rsidR="00B229B1" w:rsidRPr="00AB3294" w:rsidRDefault="00B229B1" w:rsidP="00B229B1">
            <w:pPr>
              <w:pStyle w:val="TableParagraph"/>
              <w:numPr>
                <w:ilvl w:val="0"/>
                <w:numId w:val="82"/>
              </w:numPr>
              <w:tabs>
                <w:tab w:val="left" w:pos="828"/>
              </w:tabs>
              <w:spacing w:before="13" w:line="266" w:lineRule="auto"/>
              <w:ind w:right="623"/>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symulacji</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komplikacji</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i nagłych przypadków m.in.:</w:t>
            </w:r>
          </w:p>
          <w:p w14:paraId="7B0F8609" w14:textId="77777777" w:rsidR="00B229B1" w:rsidRPr="00AB3294" w:rsidRDefault="00B229B1" w:rsidP="00B229B1">
            <w:pPr>
              <w:pStyle w:val="TableParagraph"/>
              <w:numPr>
                <w:ilvl w:val="1"/>
                <w:numId w:val="82"/>
              </w:numPr>
              <w:tabs>
                <w:tab w:val="left" w:pos="1548"/>
              </w:tabs>
              <w:spacing w:line="206"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uszkodzenie</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moczowodu</w:t>
            </w:r>
          </w:p>
          <w:p w14:paraId="1D95F80A" w14:textId="77777777" w:rsidR="00B229B1" w:rsidRPr="00AB3294" w:rsidRDefault="00B229B1" w:rsidP="00B229B1">
            <w:pPr>
              <w:pStyle w:val="TableParagraph"/>
              <w:numPr>
                <w:ilvl w:val="1"/>
                <w:numId w:val="82"/>
              </w:numPr>
              <w:tabs>
                <w:tab w:val="left" w:pos="1548"/>
              </w:tabs>
              <w:spacing w:before="9"/>
              <w:ind w:right="753"/>
              <w:rPr>
                <w:rFonts w:asciiTheme="minorHAnsi" w:hAnsiTheme="minorHAnsi" w:cstheme="minorHAnsi"/>
                <w:sz w:val="18"/>
                <w:szCs w:val="18"/>
                <w:lang w:val="pl-PL"/>
              </w:rPr>
            </w:pPr>
            <w:r w:rsidRPr="00AB3294">
              <w:rPr>
                <w:rFonts w:asciiTheme="minorHAnsi" w:hAnsiTheme="minorHAnsi" w:cstheme="minorHAnsi"/>
                <w:sz w:val="18"/>
                <w:szCs w:val="18"/>
                <w:lang w:val="pl-PL"/>
              </w:rPr>
              <w:t>uszkodzenie</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pęcherza </w:t>
            </w:r>
            <w:r w:rsidRPr="00AB3294">
              <w:rPr>
                <w:rFonts w:asciiTheme="minorHAnsi" w:hAnsiTheme="minorHAnsi" w:cstheme="minorHAnsi"/>
                <w:spacing w:val="-2"/>
                <w:sz w:val="18"/>
                <w:szCs w:val="18"/>
                <w:lang w:val="pl-PL"/>
              </w:rPr>
              <w:t>moczowego</w:t>
            </w:r>
          </w:p>
          <w:p w14:paraId="1D595959" w14:textId="77777777" w:rsidR="00B229B1" w:rsidRPr="00AB3294" w:rsidRDefault="00B229B1" w:rsidP="00B229B1">
            <w:pPr>
              <w:pStyle w:val="TableParagraph"/>
              <w:numPr>
                <w:ilvl w:val="1"/>
                <w:numId w:val="82"/>
              </w:numPr>
              <w:tabs>
                <w:tab w:val="left" w:pos="1548"/>
              </w:tabs>
              <w:spacing w:line="188"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krwawienie</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z w:val="18"/>
                <w:szCs w:val="18"/>
                <w:lang w:val="pl-PL"/>
              </w:rPr>
              <w:t>z</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tętnicy</w:t>
            </w:r>
          </w:p>
          <w:p w14:paraId="07C56A47" w14:textId="77777777" w:rsidR="00B229B1" w:rsidRPr="00AB3294" w:rsidRDefault="00B229B1" w:rsidP="00C473D4">
            <w:pPr>
              <w:pStyle w:val="TableParagraph"/>
              <w:spacing w:line="206" w:lineRule="exact"/>
              <w:ind w:right="196"/>
              <w:jc w:val="center"/>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macicznej</w:t>
            </w:r>
          </w:p>
        </w:tc>
        <w:tc>
          <w:tcPr>
            <w:tcW w:w="2553" w:type="dxa"/>
          </w:tcPr>
          <w:p w14:paraId="3B8AC916" w14:textId="77777777" w:rsidR="00B229B1" w:rsidRPr="00AB3294" w:rsidRDefault="00B229B1" w:rsidP="00C473D4">
            <w:pPr>
              <w:pStyle w:val="TableParagraph"/>
              <w:spacing w:before="13"/>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565119AC"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1181A8FD" w14:textId="77777777" w:rsidTr="00C473D4">
        <w:trPr>
          <w:trHeight w:val="1677"/>
        </w:trPr>
        <w:tc>
          <w:tcPr>
            <w:tcW w:w="566" w:type="dxa"/>
          </w:tcPr>
          <w:p w14:paraId="011CB628"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4584BB54" w14:textId="77777777" w:rsidR="00B229B1" w:rsidRPr="00AB3294" w:rsidRDefault="00B229B1" w:rsidP="00C473D4">
            <w:pPr>
              <w:pStyle w:val="TableParagraph"/>
              <w:tabs>
                <w:tab w:val="left" w:pos="828"/>
              </w:tabs>
              <w:ind w:left="828" w:right="551"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3.</w:t>
            </w:r>
            <w:r w:rsidRPr="00AB3294">
              <w:rPr>
                <w:rFonts w:asciiTheme="minorHAnsi" w:hAnsiTheme="minorHAnsi" w:cstheme="minorHAnsi"/>
                <w:sz w:val="18"/>
                <w:szCs w:val="18"/>
                <w:lang w:val="pl-PL"/>
              </w:rPr>
              <w:tab/>
              <w:t>Możliwość dokonania przez instruktora</w:t>
            </w:r>
            <w:r w:rsidRPr="00AB3294">
              <w:rPr>
                <w:rFonts w:asciiTheme="minorHAnsi" w:hAnsiTheme="minorHAnsi" w:cstheme="minorHAnsi"/>
                <w:spacing w:val="-15"/>
                <w:sz w:val="18"/>
                <w:szCs w:val="18"/>
                <w:lang w:val="pl-PL"/>
              </w:rPr>
              <w:t xml:space="preserve"> </w:t>
            </w:r>
            <w:r w:rsidRPr="00AB3294">
              <w:rPr>
                <w:rFonts w:asciiTheme="minorHAnsi" w:hAnsiTheme="minorHAnsi" w:cstheme="minorHAnsi"/>
                <w:sz w:val="18"/>
                <w:szCs w:val="18"/>
                <w:lang w:val="pl-PL"/>
              </w:rPr>
              <w:t>modyfikacji,</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wpływania na scenariusz zabiegu podczas odbywania się ćwiczenia m.in. poprzez wywołanie symulowanej awarii urządzenia, uszkodzenia naczynia krwionośnego</w:t>
            </w:r>
          </w:p>
        </w:tc>
        <w:tc>
          <w:tcPr>
            <w:tcW w:w="2553" w:type="dxa"/>
          </w:tcPr>
          <w:p w14:paraId="10136078" w14:textId="77777777" w:rsidR="00B229B1" w:rsidRPr="00AB3294" w:rsidRDefault="00B229B1" w:rsidP="00C473D4">
            <w:pPr>
              <w:pStyle w:val="TableParagraph"/>
              <w:spacing w:before="13"/>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52689750"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5DD6BCC2" w14:textId="77777777" w:rsidTr="00C473D4">
        <w:trPr>
          <w:trHeight w:val="1285"/>
        </w:trPr>
        <w:tc>
          <w:tcPr>
            <w:tcW w:w="566" w:type="dxa"/>
          </w:tcPr>
          <w:p w14:paraId="363CABFB"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509E8D41" w14:textId="77777777" w:rsidR="00B229B1" w:rsidRPr="00AB3294" w:rsidRDefault="00B229B1" w:rsidP="00B229B1">
            <w:pPr>
              <w:pStyle w:val="TableParagraph"/>
              <w:numPr>
                <w:ilvl w:val="0"/>
                <w:numId w:val="94"/>
              </w:numPr>
              <w:tabs>
                <w:tab w:val="left" w:pos="828"/>
              </w:tabs>
              <w:spacing w:before="13"/>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Pomoce </w:t>
            </w:r>
            <w:r w:rsidRPr="00AB3294">
              <w:rPr>
                <w:rFonts w:asciiTheme="minorHAnsi" w:hAnsiTheme="minorHAnsi" w:cstheme="minorHAnsi"/>
                <w:spacing w:val="-2"/>
                <w:sz w:val="18"/>
                <w:szCs w:val="18"/>
                <w:lang w:val="pl-PL"/>
              </w:rPr>
              <w:t>dydaktyczne:</w:t>
            </w:r>
          </w:p>
          <w:p w14:paraId="6D9DE4FB" w14:textId="77777777" w:rsidR="00B229B1" w:rsidRPr="00AB3294" w:rsidRDefault="00B229B1" w:rsidP="00B229B1">
            <w:pPr>
              <w:pStyle w:val="TableParagraph"/>
              <w:numPr>
                <w:ilvl w:val="1"/>
                <w:numId w:val="94"/>
              </w:numPr>
              <w:tabs>
                <w:tab w:val="left" w:pos="1548"/>
              </w:tabs>
              <w:spacing w:before="9" w:line="207"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filmy</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z</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rzeczywistą</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procedurą</w:t>
            </w:r>
          </w:p>
          <w:p w14:paraId="5D666060" w14:textId="77777777" w:rsidR="00B229B1" w:rsidRPr="00AB3294" w:rsidRDefault="00B229B1" w:rsidP="00B229B1">
            <w:pPr>
              <w:pStyle w:val="TableParagraph"/>
              <w:numPr>
                <w:ilvl w:val="1"/>
                <w:numId w:val="94"/>
              </w:numPr>
              <w:tabs>
                <w:tab w:val="left" w:pos="1548"/>
              </w:tabs>
              <w:ind w:right="282"/>
              <w:rPr>
                <w:rFonts w:asciiTheme="minorHAnsi" w:hAnsiTheme="minorHAnsi" w:cstheme="minorHAnsi"/>
                <w:sz w:val="18"/>
                <w:szCs w:val="18"/>
                <w:lang w:val="pl-PL"/>
              </w:rPr>
            </w:pPr>
            <w:r w:rsidRPr="00AB3294">
              <w:rPr>
                <w:rFonts w:asciiTheme="minorHAnsi" w:hAnsiTheme="minorHAnsi" w:cstheme="minorHAnsi"/>
                <w:sz w:val="18"/>
                <w:szCs w:val="18"/>
                <w:lang w:val="pl-PL"/>
              </w:rPr>
              <w:t>instrukcje krok po kroku z interaktywnymi</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wskaźnikami </w:t>
            </w:r>
            <w:r w:rsidRPr="00AB3294">
              <w:rPr>
                <w:rFonts w:asciiTheme="minorHAnsi" w:hAnsiTheme="minorHAnsi" w:cstheme="minorHAnsi"/>
                <w:spacing w:val="-2"/>
                <w:sz w:val="18"/>
                <w:szCs w:val="18"/>
                <w:lang w:val="pl-PL"/>
              </w:rPr>
              <w:t>wizualnymi</w:t>
            </w:r>
          </w:p>
          <w:p w14:paraId="3B8C31FF" w14:textId="77777777" w:rsidR="00B229B1" w:rsidRPr="00AB3294" w:rsidRDefault="00B229B1" w:rsidP="00B229B1">
            <w:pPr>
              <w:pStyle w:val="TableParagraph"/>
              <w:numPr>
                <w:ilvl w:val="1"/>
                <w:numId w:val="94"/>
              </w:numPr>
              <w:tabs>
                <w:tab w:val="left" w:pos="1548"/>
              </w:tabs>
              <w:spacing w:before="15" w:line="19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atlas</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anatomiczny</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5"/>
                <w:sz w:val="18"/>
                <w:szCs w:val="18"/>
                <w:lang w:val="pl-PL"/>
              </w:rPr>
              <w:t>3D</w:t>
            </w:r>
          </w:p>
        </w:tc>
        <w:tc>
          <w:tcPr>
            <w:tcW w:w="2553" w:type="dxa"/>
          </w:tcPr>
          <w:p w14:paraId="0C66C56D" w14:textId="77777777" w:rsidR="00B229B1" w:rsidRPr="00AB3294" w:rsidRDefault="00B229B1" w:rsidP="00C473D4">
            <w:pPr>
              <w:pStyle w:val="TableParagraph"/>
              <w:spacing w:before="11"/>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5DB0AC81"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45112A19" w14:textId="77777777" w:rsidTr="00C473D4">
        <w:trPr>
          <w:trHeight w:val="227"/>
        </w:trPr>
        <w:tc>
          <w:tcPr>
            <w:tcW w:w="566" w:type="dxa"/>
          </w:tcPr>
          <w:p w14:paraId="12144DE6" w14:textId="77777777" w:rsidR="00B229B1" w:rsidRPr="00AB3294" w:rsidRDefault="00B229B1" w:rsidP="00C473D4">
            <w:pPr>
              <w:pStyle w:val="TableParagraph"/>
              <w:spacing w:before="13" w:line="194" w:lineRule="exact"/>
              <w:ind w:left="107"/>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17.</w:t>
            </w:r>
          </w:p>
        </w:tc>
        <w:tc>
          <w:tcPr>
            <w:tcW w:w="4106" w:type="dxa"/>
          </w:tcPr>
          <w:p w14:paraId="2FFD27DA" w14:textId="77777777" w:rsidR="00B229B1" w:rsidRPr="00AB3294" w:rsidRDefault="00B229B1" w:rsidP="00C473D4">
            <w:pPr>
              <w:pStyle w:val="TableParagraph"/>
              <w:spacing w:before="13" w:line="194"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Moduł</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miomektomii</w:t>
            </w:r>
          </w:p>
        </w:tc>
        <w:tc>
          <w:tcPr>
            <w:tcW w:w="2553" w:type="dxa"/>
          </w:tcPr>
          <w:p w14:paraId="1DEEB1FC" w14:textId="77777777" w:rsidR="00B229B1" w:rsidRPr="00AB3294" w:rsidRDefault="00B229B1" w:rsidP="00C473D4">
            <w:pPr>
              <w:pStyle w:val="TableParagraph"/>
              <w:spacing w:before="13" w:line="194"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692ED794"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0BEEF526" w14:textId="77777777" w:rsidTr="00C473D4">
        <w:trPr>
          <w:trHeight w:val="1360"/>
        </w:trPr>
        <w:tc>
          <w:tcPr>
            <w:tcW w:w="566" w:type="dxa"/>
          </w:tcPr>
          <w:p w14:paraId="3E88D90C"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22FB84A4" w14:textId="77777777" w:rsidR="00B229B1" w:rsidRPr="00AB3294" w:rsidRDefault="00B229B1" w:rsidP="00C473D4">
            <w:pPr>
              <w:pStyle w:val="TableParagraph"/>
              <w:tabs>
                <w:tab w:val="left" w:pos="828"/>
              </w:tabs>
              <w:spacing w:before="11" w:line="264" w:lineRule="auto"/>
              <w:ind w:left="828" w:right="131"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1.</w:t>
            </w:r>
            <w:r w:rsidRPr="00AB3294">
              <w:rPr>
                <w:rFonts w:asciiTheme="minorHAnsi" w:hAnsiTheme="minorHAnsi" w:cstheme="minorHAnsi"/>
                <w:sz w:val="18"/>
                <w:szCs w:val="18"/>
                <w:lang w:val="pl-PL"/>
              </w:rPr>
              <w:tab/>
              <w:t>Możliwość ćwiczenia i doskonalenia umiejętności szycia wymaganych w górnej</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części</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myometrium</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 xml:space="preserve">zamknięcia błon surowiczych za pomocą szwu </w:t>
            </w:r>
            <w:r w:rsidRPr="00AB3294">
              <w:rPr>
                <w:rFonts w:asciiTheme="minorHAnsi" w:hAnsiTheme="minorHAnsi" w:cstheme="minorHAnsi"/>
                <w:spacing w:val="-2"/>
                <w:sz w:val="18"/>
                <w:szCs w:val="18"/>
                <w:lang w:val="pl-PL"/>
              </w:rPr>
              <w:t>ciągłego</w:t>
            </w:r>
          </w:p>
        </w:tc>
        <w:tc>
          <w:tcPr>
            <w:tcW w:w="2553" w:type="dxa"/>
          </w:tcPr>
          <w:p w14:paraId="261C54E8" w14:textId="77777777" w:rsidR="00B229B1" w:rsidRPr="00AB3294" w:rsidRDefault="00B229B1" w:rsidP="00C473D4">
            <w:pPr>
              <w:pStyle w:val="TableParagraph"/>
              <w:spacing w:before="11"/>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27F20D24"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30C8C0B3" w14:textId="77777777" w:rsidTr="00C473D4">
        <w:trPr>
          <w:trHeight w:val="1242"/>
        </w:trPr>
        <w:tc>
          <w:tcPr>
            <w:tcW w:w="566" w:type="dxa"/>
          </w:tcPr>
          <w:p w14:paraId="693F68D3"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40A5656E" w14:textId="77777777" w:rsidR="00B229B1" w:rsidRPr="00AB3294" w:rsidRDefault="00B229B1" w:rsidP="00B229B1">
            <w:pPr>
              <w:pStyle w:val="TableParagraph"/>
              <w:numPr>
                <w:ilvl w:val="0"/>
                <w:numId w:val="93"/>
              </w:numPr>
              <w:tabs>
                <w:tab w:val="left" w:pos="828"/>
              </w:tabs>
              <w:spacing w:before="1"/>
              <w:ind w:right="351"/>
              <w:rPr>
                <w:rFonts w:asciiTheme="minorHAnsi" w:hAnsiTheme="minorHAnsi" w:cstheme="minorHAnsi"/>
                <w:sz w:val="18"/>
                <w:szCs w:val="18"/>
                <w:lang w:val="pl-PL"/>
              </w:rPr>
            </w:pPr>
            <w:r w:rsidRPr="00AB3294">
              <w:rPr>
                <w:rFonts w:asciiTheme="minorHAnsi" w:hAnsiTheme="minorHAnsi" w:cstheme="minorHAnsi"/>
                <w:sz w:val="18"/>
                <w:szCs w:val="18"/>
                <w:lang w:val="pl-PL"/>
              </w:rPr>
              <w:t>Występowanie</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powikłań</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komplikacji </w:t>
            </w:r>
            <w:r w:rsidRPr="00AB3294">
              <w:rPr>
                <w:rFonts w:asciiTheme="minorHAnsi" w:hAnsiTheme="minorHAnsi" w:cstheme="minorHAnsi"/>
                <w:spacing w:val="-2"/>
                <w:sz w:val="18"/>
                <w:szCs w:val="18"/>
                <w:lang w:val="pl-PL"/>
              </w:rPr>
              <w:t>m.in.:</w:t>
            </w:r>
          </w:p>
          <w:p w14:paraId="243113B1" w14:textId="77777777" w:rsidR="00B229B1" w:rsidRPr="00AB3294" w:rsidRDefault="00B229B1" w:rsidP="00B229B1">
            <w:pPr>
              <w:pStyle w:val="TableParagraph"/>
              <w:numPr>
                <w:ilvl w:val="1"/>
                <w:numId w:val="93"/>
              </w:numPr>
              <w:tabs>
                <w:tab w:val="left" w:pos="1548"/>
              </w:tabs>
              <w:ind w:right="561"/>
              <w:rPr>
                <w:rFonts w:asciiTheme="minorHAnsi" w:hAnsiTheme="minorHAnsi" w:cstheme="minorHAnsi"/>
                <w:sz w:val="18"/>
                <w:szCs w:val="18"/>
                <w:lang w:val="pl-PL"/>
              </w:rPr>
            </w:pPr>
            <w:r w:rsidRPr="00AB3294">
              <w:rPr>
                <w:rFonts w:asciiTheme="minorHAnsi" w:hAnsiTheme="minorHAnsi" w:cstheme="minorHAnsi"/>
                <w:sz w:val="18"/>
                <w:szCs w:val="18"/>
                <w:lang w:val="pl-PL"/>
              </w:rPr>
              <w:t>podejrzenie</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uszkodzenia pęcherza moczowego</w:t>
            </w:r>
          </w:p>
          <w:p w14:paraId="09CD21E7" w14:textId="77777777" w:rsidR="00B229B1" w:rsidRPr="00AB3294" w:rsidRDefault="00B229B1" w:rsidP="00B229B1">
            <w:pPr>
              <w:pStyle w:val="TableParagraph"/>
              <w:numPr>
                <w:ilvl w:val="1"/>
                <w:numId w:val="93"/>
              </w:numPr>
              <w:tabs>
                <w:tab w:val="left" w:pos="1548"/>
              </w:tabs>
              <w:spacing w:line="207"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uszkodzenie</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moczowodów</w:t>
            </w:r>
          </w:p>
          <w:p w14:paraId="1D9A6207" w14:textId="77777777" w:rsidR="00B229B1" w:rsidRPr="00AB3294" w:rsidRDefault="00B229B1" w:rsidP="00B229B1">
            <w:pPr>
              <w:pStyle w:val="TableParagraph"/>
              <w:numPr>
                <w:ilvl w:val="1"/>
                <w:numId w:val="93"/>
              </w:numPr>
              <w:tabs>
                <w:tab w:val="left" w:pos="1548"/>
              </w:tabs>
              <w:spacing w:line="187"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uszkodzenie</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okrężnicy</w:t>
            </w:r>
          </w:p>
        </w:tc>
        <w:tc>
          <w:tcPr>
            <w:tcW w:w="2553" w:type="dxa"/>
          </w:tcPr>
          <w:p w14:paraId="46AF687B" w14:textId="77777777" w:rsidR="00B229B1" w:rsidRPr="00AB3294" w:rsidRDefault="00B229B1" w:rsidP="00C473D4">
            <w:pPr>
              <w:pStyle w:val="TableParagraph"/>
              <w:spacing w:before="13"/>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52480A87"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60B01012" w14:textId="77777777" w:rsidTr="00C473D4">
        <w:trPr>
          <w:trHeight w:val="1101"/>
        </w:trPr>
        <w:tc>
          <w:tcPr>
            <w:tcW w:w="566" w:type="dxa"/>
          </w:tcPr>
          <w:p w14:paraId="20955CD5"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1D172E00" w14:textId="77777777" w:rsidR="00B229B1" w:rsidRPr="00AB3294" w:rsidRDefault="00B229B1" w:rsidP="00B229B1">
            <w:pPr>
              <w:pStyle w:val="TableParagraph"/>
              <w:numPr>
                <w:ilvl w:val="0"/>
                <w:numId w:val="92"/>
              </w:numPr>
              <w:tabs>
                <w:tab w:val="left" w:pos="828"/>
              </w:tabs>
              <w:spacing w:before="13"/>
              <w:rPr>
                <w:rFonts w:asciiTheme="minorHAnsi" w:hAnsiTheme="minorHAnsi" w:cstheme="minorHAnsi"/>
                <w:sz w:val="18"/>
                <w:szCs w:val="18"/>
                <w:lang w:val="pl-PL"/>
              </w:rPr>
            </w:pPr>
            <w:r w:rsidRPr="00AB3294">
              <w:rPr>
                <w:rFonts w:asciiTheme="minorHAnsi" w:hAnsiTheme="minorHAnsi" w:cstheme="minorHAnsi"/>
                <w:sz w:val="18"/>
                <w:szCs w:val="18"/>
                <w:lang w:val="pl-PL"/>
              </w:rPr>
              <w:t>Pomoce</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dydaktyczne:</w:t>
            </w:r>
          </w:p>
          <w:p w14:paraId="1D4C6894" w14:textId="77777777" w:rsidR="00B229B1" w:rsidRPr="00AB3294" w:rsidRDefault="00B229B1" w:rsidP="00B229B1">
            <w:pPr>
              <w:pStyle w:val="TableParagraph"/>
              <w:numPr>
                <w:ilvl w:val="1"/>
                <w:numId w:val="92"/>
              </w:numPr>
              <w:tabs>
                <w:tab w:val="left" w:pos="1548"/>
              </w:tabs>
              <w:spacing w:before="23" w:line="264" w:lineRule="auto"/>
              <w:ind w:right="674" w:hanging="36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instrukcje</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pacing w:val="-2"/>
                <w:sz w:val="18"/>
                <w:szCs w:val="18"/>
                <w:lang w:val="pl-PL"/>
              </w:rPr>
              <w:t>wykonywania zabiegu</w:t>
            </w:r>
          </w:p>
          <w:p w14:paraId="1754C08C" w14:textId="77777777" w:rsidR="00B229B1" w:rsidRPr="00AB3294" w:rsidRDefault="00B229B1" w:rsidP="00B229B1">
            <w:pPr>
              <w:pStyle w:val="TableParagraph"/>
              <w:numPr>
                <w:ilvl w:val="1"/>
                <w:numId w:val="92"/>
              </w:numPr>
              <w:tabs>
                <w:tab w:val="left" w:pos="1548"/>
              </w:tabs>
              <w:spacing w:line="193"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nagrania</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pacing w:val="-2"/>
                <w:sz w:val="18"/>
                <w:szCs w:val="18"/>
                <w:lang w:val="pl-PL"/>
              </w:rPr>
              <w:t>zabiegów</w:t>
            </w:r>
          </w:p>
          <w:p w14:paraId="296B78FA" w14:textId="77777777" w:rsidR="00B229B1" w:rsidRPr="00AB3294" w:rsidRDefault="00B229B1" w:rsidP="00B229B1">
            <w:pPr>
              <w:pStyle w:val="TableParagraph"/>
              <w:numPr>
                <w:ilvl w:val="1"/>
                <w:numId w:val="92"/>
              </w:numPr>
              <w:tabs>
                <w:tab w:val="left" w:pos="1548"/>
              </w:tabs>
              <w:spacing w:before="2" w:line="187"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anatomiczny atlas</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5"/>
                <w:sz w:val="18"/>
                <w:szCs w:val="18"/>
                <w:lang w:val="pl-PL"/>
              </w:rPr>
              <w:t>3D</w:t>
            </w:r>
          </w:p>
        </w:tc>
        <w:tc>
          <w:tcPr>
            <w:tcW w:w="2553" w:type="dxa"/>
          </w:tcPr>
          <w:p w14:paraId="1B0CD88D" w14:textId="77777777" w:rsidR="00B229B1" w:rsidRPr="00AB3294" w:rsidRDefault="00B229B1" w:rsidP="00C473D4">
            <w:pPr>
              <w:pStyle w:val="TableParagraph"/>
              <w:spacing w:before="13"/>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56DC68DF"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69212FCD" w14:textId="77777777" w:rsidTr="00C473D4">
        <w:trPr>
          <w:trHeight w:val="205"/>
        </w:trPr>
        <w:tc>
          <w:tcPr>
            <w:tcW w:w="566" w:type="dxa"/>
          </w:tcPr>
          <w:p w14:paraId="5D65734E" w14:textId="77777777" w:rsidR="00B229B1" w:rsidRPr="00AB3294" w:rsidRDefault="00B229B1" w:rsidP="00C473D4">
            <w:pPr>
              <w:pStyle w:val="TableParagraph"/>
              <w:spacing w:line="186" w:lineRule="exact"/>
              <w:ind w:left="107"/>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18.</w:t>
            </w:r>
          </w:p>
        </w:tc>
        <w:tc>
          <w:tcPr>
            <w:tcW w:w="4106" w:type="dxa"/>
          </w:tcPr>
          <w:p w14:paraId="18055F57" w14:textId="77777777" w:rsidR="00B229B1" w:rsidRPr="00AB3294" w:rsidRDefault="00B229B1" w:rsidP="00C473D4">
            <w:pPr>
              <w:pStyle w:val="TableParagraph"/>
              <w:spacing w:line="186" w:lineRule="exact"/>
              <w:ind w:left="108"/>
              <w:rPr>
                <w:rFonts w:asciiTheme="minorHAnsi" w:hAnsiTheme="minorHAnsi" w:cstheme="minorHAnsi"/>
                <w:sz w:val="18"/>
                <w:szCs w:val="18"/>
                <w:lang w:val="pl-PL"/>
              </w:rPr>
            </w:pPr>
            <w:r w:rsidRPr="00AB3294">
              <w:rPr>
                <w:rFonts w:asciiTheme="minorHAnsi" w:hAnsiTheme="minorHAnsi" w:cstheme="minorHAnsi"/>
                <w:sz w:val="18"/>
                <w:szCs w:val="18"/>
                <w:lang w:val="pl-PL"/>
              </w:rPr>
              <w:t>Moduł</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zamknięcia</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mankietu</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pochwowego</w:t>
            </w:r>
          </w:p>
        </w:tc>
        <w:tc>
          <w:tcPr>
            <w:tcW w:w="2553" w:type="dxa"/>
          </w:tcPr>
          <w:p w14:paraId="21274494" w14:textId="77777777" w:rsidR="00B229B1" w:rsidRPr="00AB3294" w:rsidRDefault="00B229B1" w:rsidP="00C473D4">
            <w:pPr>
              <w:pStyle w:val="TableParagraph"/>
              <w:spacing w:line="186" w:lineRule="exact"/>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7A7EAF8A"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0C94C39D" w14:textId="77777777" w:rsidTr="00C473D4">
        <w:trPr>
          <w:trHeight w:val="1134"/>
        </w:trPr>
        <w:tc>
          <w:tcPr>
            <w:tcW w:w="566" w:type="dxa"/>
          </w:tcPr>
          <w:p w14:paraId="3933B040"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0EFD6CDB" w14:textId="77777777" w:rsidR="00B229B1" w:rsidRPr="00AB3294" w:rsidRDefault="00B229B1" w:rsidP="00B229B1">
            <w:pPr>
              <w:pStyle w:val="TableParagraph"/>
              <w:numPr>
                <w:ilvl w:val="0"/>
                <w:numId w:val="91"/>
              </w:numPr>
              <w:tabs>
                <w:tab w:val="left" w:pos="828"/>
              </w:tabs>
              <w:spacing w:before="13" w:line="264" w:lineRule="auto"/>
              <w:ind w:right="273"/>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ćwiczenie</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szycia</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mankietu pochwowego przy użyciu szwów z </w:t>
            </w:r>
            <w:r w:rsidRPr="00AB3294">
              <w:rPr>
                <w:rFonts w:asciiTheme="minorHAnsi" w:hAnsiTheme="minorHAnsi" w:cstheme="minorHAnsi"/>
                <w:spacing w:val="-2"/>
                <w:sz w:val="18"/>
                <w:szCs w:val="18"/>
                <w:lang w:val="pl-PL"/>
              </w:rPr>
              <w:t>haczykami</w:t>
            </w:r>
          </w:p>
          <w:p w14:paraId="2B45CCBA" w14:textId="77777777" w:rsidR="00B229B1" w:rsidRPr="00AB3294" w:rsidRDefault="00B229B1" w:rsidP="00B229B1">
            <w:pPr>
              <w:pStyle w:val="TableParagraph"/>
              <w:numPr>
                <w:ilvl w:val="1"/>
                <w:numId w:val="91"/>
              </w:numPr>
              <w:tabs>
                <w:tab w:val="left" w:pos="1598"/>
              </w:tabs>
              <w:spacing w:line="206" w:lineRule="exact"/>
              <w:ind w:hanging="410"/>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Jednokierunkowych</w:t>
            </w:r>
          </w:p>
          <w:p w14:paraId="2FCBB3C5" w14:textId="77777777" w:rsidR="00B229B1" w:rsidRPr="00AB3294" w:rsidRDefault="00B229B1" w:rsidP="00B229B1">
            <w:pPr>
              <w:pStyle w:val="TableParagraph"/>
              <w:numPr>
                <w:ilvl w:val="1"/>
                <w:numId w:val="91"/>
              </w:numPr>
              <w:tabs>
                <w:tab w:val="left" w:pos="1598"/>
              </w:tabs>
              <w:spacing w:before="19" w:line="194" w:lineRule="exact"/>
              <w:ind w:hanging="410"/>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Dwukierunkowych</w:t>
            </w:r>
          </w:p>
        </w:tc>
        <w:tc>
          <w:tcPr>
            <w:tcW w:w="2553" w:type="dxa"/>
          </w:tcPr>
          <w:p w14:paraId="34BC48E2" w14:textId="77777777" w:rsidR="00B229B1" w:rsidRPr="00AB3294" w:rsidRDefault="00B229B1" w:rsidP="00C473D4">
            <w:pPr>
              <w:pStyle w:val="TableParagraph"/>
              <w:spacing w:before="1"/>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3644E869"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23D70713" w14:textId="77777777" w:rsidTr="00C473D4">
        <w:trPr>
          <w:trHeight w:val="873"/>
        </w:trPr>
        <w:tc>
          <w:tcPr>
            <w:tcW w:w="566" w:type="dxa"/>
          </w:tcPr>
          <w:p w14:paraId="42210BBE"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08CC4A39" w14:textId="77777777" w:rsidR="00B229B1" w:rsidRPr="00AB3294" w:rsidRDefault="00B229B1" w:rsidP="00B229B1">
            <w:pPr>
              <w:pStyle w:val="TableParagraph"/>
              <w:numPr>
                <w:ilvl w:val="0"/>
                <w:numId w:val="90"/>
              </w:numPr>
              <w:tabs>
                <w:tab w:val="left" w:pos="828"/>
              </w:tabs>
              <w:spacing w:before="15"/>
              <w:rPr>
                <w:rFonts w:asciiTheme="minorHAnsi" w:hAnsiTheme="minorHAnsi" w:cstheme="minorHAnsi"/>
                <w:sz w:val="18"/>
                <w:szCs w:val="18"/>
                <w:lang w:val="pl-PL"/>
              </w:rPr>
            </w:pPr>
            <w:r w:rsidRPr="00AB3294">
              <w:rPr>
                <w:rFonts w:asciiTheme="minorHAnsi" w:hAnsiTheme="minorHAnsi" w:cstheme="minorHAnsi"/>
                <w:sz w:val="18"/>
                <w:szCs w:val="18"/>
                <w:lang w:val="pl-PL"/>
              </w:rPr>
              <w:t>Pomoce</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dydaktyczne:</w:t>
            </w:r>
          </w:p>
          <w:p w14:paraId="20482A27" w14:textId="77777777" w:rsidR="00B229B1" w:rsidRPr="00AB3294" w:rsidRDefault="00B229B1" w:rsidP="00B229B1">
            <w:pPr>
              <w:pStyle w:val="TableParagraph"/>
              <w:numPr>
                <w:ilvl w:val="1"/>
                <w:numId w:val="90"/>
              </w:numPr>
              <w:tabs>
                <w:tab w:val="left" w:pos="1548"/>
              </w:tabs>
              <w:spacing w:before="21"/>
              <w:rPr>
                <w:rFonts w:asciiTheme="minorHAnsi" w:hAnsiTheme="minorHAnsi" w:cstheme="minorHAnsi"/>
                <w:sz w:val="18"/>
                <w:szCs w:val="18"/>
                <w:lang w:val="pl-PL"/>
              </w:rPr>
            </w:pPr>
            <w:r w:rsidRPr="00AB3294">
              <w:rPr>
                <w:rFonts w:asciiTheme="minorHAnsi" w:hAnsiTheme="minorHAnsi" w:cstheme="minorHAnsi"/>
                <w:sz w:val="18"/>
                <w:szCs w:val="18"/>
                <w:lang w:val="pl-PL"/>
              </w:rPr>
              <w:t>Wskazówki</w:t>
            </w:r>
            <w:r w:rsidRPr="00AB3294">
              <w:rPr>
                <w:rFonts w:asciiTheme="minorHAnsi" w:hAnsiTheme="minorHAnsi" w:cstheme="minorHAnsi"/>
                <w:spacing w:val="-2"/>
                <w:sz w:val="18"/>
                <w:szCs w:val="18"/>
                <w:lang w:val="pl-PL"/>
              </w:rPr>
              <w:t xml:space="preserve"> wizualne</w:t>
            </w:r>
          </w:p>
          <w:p w14:paraId="0B85CB8D" w14:textId="77777777" w:rsidR="00B229B1" w:rsidRPr="00AB3294" w:rsidRDefault="00B229B1" w:rsidP="00B229B1">
            <w:pPr>
              <w:pStyle w:val="TableParagraph"/>
              <w:numPr>
                <w:ilvl w:val="1"/>
                <w:numId w:val="90"/>
              </w:numPr>
              <w:tabs>
                <w:tab w:val="left" w:pos="1548"/>
              </w:tabs>
              <w:spacing w:before="7"/>
              <w:rPr>
                <w:rFonts w:asciiTheme="minorHAnsi" w:hAnsiTheme="minorHAnsi" w:cstheme="minorHAnsi"/>
                <w:sz w:val="18"/>
                <w:szCs w:val="18"/>
                <w:lang w:val="pl-PL"/>
              </w:rPr>
            </w:pPr>
            <w:r w:rsidRPr="00AB3294">
              <w:rPr>
                <w:rFonts w:asciiTheme="minorHAnsi" w:hAnsiTheme="minorHAnsi" w:cstheme="minorHAnsi"/>
                <w:sz w:val="18"/>
                <w:szCs w:val="18"/>
                <w:lang w:val="pl-PL"/>
              </w:rPr>
              <w:t>nagrania</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pacing w:val="-2"/>
                <w:sz w:val="18"/>
                <w:szCs w:val="18"/>
                <w:lang w:val="pl-PL"/>
              </w:rPr>
              <w:t>zabiegów</w:t>
            </w:r>
          </w:p>
          <w:p w14:paraId="26DE883C" w14:textId="77777777" w:rsidR="00B229B1" w:rsidRPr="00AB3294" w:rsidRDefault="00B229B1" w:rsidP="00B229B1">
            <w:pPr>
              <w:pStyle w:val="TableParagraph"/>
              <w:numPr>
                <w:ilvl w:val="1"/>
                <w:numId w:val="90"/>
              </w:numPr>
              <w:tabs>
                <w:tab w:val="left" w:pos="1548"/>
              </w:tabs>
              <w:spacing w:before="2" w:line="187"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anatomiczny atlas</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5"/>
                <w:sz w:val="18"/>
                <w:szCs w:val="18"/>
                <w:lang w:val="pl-PL"/>
              </w:rPr>
              <w:t>3D</w:t>
            </w:r>
          </w:p>
        </w:tc>
        <w:tc>
          <w:tcPr>
            <w:tcW w:w="2553" w:type="dxa"/>
          </w:tcPr>
          <w:p w14:paraId="421D3F7C" w14:textId="77777777" w:rsidR="00B229B1" w:rsidRPr="00AB3294" w:rsidRDefault="00B229B1" w:rsidP="00C473D4">
            <w:pPr>
              <w:pStyle w:val="TableParagraph"/>
              <w:spacing w:before="1"/>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77196224"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087B189B" w14:textId="77777777" w:rsidTr="00C473D4">
        <w:trPr>
          <w:trHeight w:val="1242"/>
        </w:trPr>
        <w:tc>
          <w:tcPr>
            <w:tcW w:w="566" w:type="dxa"/>
          </w:tcPr>
          <w:p w14:paraId="0B373175" w14:textId="77777777" w:rsidR="00B229B1" w:rsidRPr="00AB3294" w:rsidRDefault="00B229B1" w:rsidP="00C473D4">
            <w:pPr>
              <w:pStyle w:val="TableParagraph"/>
              <w:rPr>
                <w:rFonts w:asciiTheme="minorHAnsi" w:hAnsiTheme="minorHAnsi" w:cstheme="minorHAnsi"/>
                <w:sz w:val="18"/>
                <w:szCs w:val="18"/>
                <w:lang w:val="pl-PL"/>
              </w:rPr>
            </w:pPr>
          </w:p>
        </w:tc>
        <w:tc>
          <w:tcPr>
            <w:tcW w:w="4106" w:type="dxa"/>
          </w:tcPr>
          <w:p w14:paraId="5F7108E7" w14:textId="77777777" w:rsidR="00B229B1" w:rsidRPr="00AB3294" w:rsidRDefault="00B229B1" w:rsidP="00B229B1">
            <w:pPr>
              <w:pStyle w:val="TableParagraph"/>
              <w:numPr>
                <w:ilvl w:val="0"/>
                <w:numId w:val="89"/>
              </w:numPr>
              <w:tabs>
                <w:tab w:val="left" w:pos="828"/>
              </w:tabs>
              <w:ind w:right="351"/>
              <w:rPr>
                <w:rFonts w:asciiTheme="minorHAnsi" w:hAnsiTheme="minorHAnsi" w:cstheme="minorHAnsi"/>
                <w:sz w:val="18"/>
                <w:szCs w:val="18"/>
                <w:lang w:val="pl-PL"/>
              </w:rPr>
            </w:pPr>
            <w:r w:rsidRPr="00AB3294">
              <w:rPr>
                <w:rFonts w:asciiTheme="minorHAnsi" w:hAnsiTheme="minorHAnsi" w:cstheme="minorHAnsi"/>
                <w:sz w:val="18"/>
                <w:szCs w:val="18"/>
                <w:lang w:val="pl-PL"/>
              </w:rPr>
              <w:t>Występowanie</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powikłań</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 xml:space="preserve">komplikacji </w:t>
            </w:r>
            <w:r w:rsidRPr="00AB3294">
              <w:rPr>
                <w:rFonts w:asciiTheme="minorHAnsi" w:hAnsiTheme="minorHAnsi" w:cstheme="minorHAnsi"/>
                <w:spacing w:val="-2"/>
                <w:sz w:val="18"/>
                <w:szCs w:val="18"/>
                <w:lang w:val="pl-PL"/>
              </w:rPr>
              <w:t>m.in.:</w:t>
            </w:r>
          </w:p>
          <w:p w14:paraId="0E6F76FD" w14:textId="77777777" w:rsidR="00B229B1" w:rsidRPr="00AB3294" w:rsidRDefault="00B229B1" w:rsidP="00B229B1">
            <w:pPr>
              <w:pStyle w:val="TableParagraph"/>
              <w:numPr>
                <w:ilvl w:val="1"/>
                <w:numId w:val="89"/>
              </w:numPr>
              <w:tabs>
                <w:tab w:val="left" w:pos="1548"/>
              </w:tabs>
              <w:ind w:right="561"/>
              <w:rPr>
                <w:rFonts w:asciiTheme="minorHAnsi" w:hAnsiTheme="minorHAnsi" w:cstheme="minorHAnsi"/>
                <w:sz w:val="18"/>
                <w:szCs w:val="18"/>
                <w:lang w:val="pl-PL"/>
              </w:rPr>
            </w:pPr>
            <w:r w:rsidRPr="00AB3294">
              <w:rPr>
                <w:rFonts w:asciiTheme="minorHAnsi" w:hAnsiTheme="minorHAnsi" w:cstheme="minorHAnsi"/>
                <w:sz w:val="18"/>
                <w:szCs w:val="18"/>
                <w:lang w:val="pl-PL"/>
              </w:rPr>
              <w:t>podejrzenie</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uszkodzenia pęcherza moczowego</w:t>
            </w:r>
          </w:p>
          <w:p w14:paraId="65347F0E" w14:textId="77777777" w:rsidR="00B229B1" w:rsidRPr="00AB3294" w:rsidRDefault="00B229B1" w:rsidP="00B229B1">
            <w:pPr>
              <w:pStyle w:val="TableParagraph"/>
              <w:numPr>
                <w:ilvl w:val="1"/>
                <w:numId w:val="89"/>
              </w:numPr>
              <w:tabs>
                <w:tab w:val="left" w:pos="1548"/>
              </w:tabs>
              <w:spacing w:line="206"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uszkodzenie</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moczowodów</w:t>
            </w:r>
          </w:p>
          <w:p w14:paraId="29FB304D" w14:textId="77777777" w:rsidR="00B229B1" w:rsidRPr="00AB3294" w:rsidRDefault="00B229B1" w:rsidP="00B229B1">
            <w:pPr>
              <w:pStyle w:val="TableParagraph"/>
              <w:numPr>
                <w:ilvl w:val="1"/>
                <w:numId w:val="89"/>
              </w:numPr>
              <w:tabs>
                <w:tab w:val="left" w:pos="1548"/>
              </w:tabs>
              <w:spacing w:line="189"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uszkodzenie</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okrężnicy</w:t>
            </w:r>
          </w:p>
        </w:tc>
        <w:tc>
          <w:tcPr>
            <w:tcW w:w="2553" w:type="dxa"/>
          </w:tcPr>
          <w:p w14:paraId="2478C940" w14:textId="77777777" w:rsidR="00B229B1" w:rsidRPr="00AB3294" w:rsidRDefault="00B229B1" w:rsidP="00C473D4">
            <w:pPr>
              <w:pStyle w:val="TableParagraph"/>
              <w:spacing w:before="13"/>
              <w:ind w:left="108"/>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07" w:type="dxa"/>
          </w:tcPr>
          <w:p w14:paraId="48CD5678" w14:textId="77777777" w:rsidR="00B229B1" w:rsidRPr="00AB3294" w:rsidRDefault="00B229B1" w:rsidP="00C473D4">
            <w:pPr>
              <w:pStyle w:val="TableParagraph"/>
              <w:rPr>
                <w:rFonts w:asciiTheme="minorHAnsi" w:hAnsiTheme="minorHAnsi" w:cstheme="minorHAnsi"/>
                <w:sz w:val="18"/>
                <w:szCs w:val="18"/>
                <w:lang w:val="pl-PL"/>
              </w:rPr>
            </w:pPr>
          </w:p>
        </w:tc>
      </w:tr>
      <w:tr w:rsidR="00B229B1" w:rsidRPr="00AB3294" w14:paraId="5E215317" w14:textId="77777777" w:rsidTr="00C473D4">
        <w:trPr>
          <w:trHeight w:val="272"/>
        </w:trPr>
        <w:tc>
          <w:tcPr>
            <w:tcW w:w="566" w:type="dxa"/>
          </w:tcPr>
          <w:p w14:paraId="756BB212" w14:textId="77777777" w:rsidR="00B229B1" w:rsidRPr="00AB3294" w:rsidRDefault="00B229B1" w:rsidP="00C473D4">
            <w:pPr>
              <w:pStyle w:val="TableParagraph"/>
              <w:spacing w:line="186" w:lineRule="exact"/>
              <w:ind w:left="107"/>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19.</w:t>
            </w:r>
          </w:p>
        </w:tc>
        <w:tc>
          <w:tcPr>
            <w:tcW w:w="4106" w:type="dxa"/>
          </w:tcPr>
          <w:p w14:paraId="3F9B4C7B"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 xml:space="preserve">Moduł przepukliny pachwinowej </w:t>
            </w:r>
          </w:p>
        </w:tc>
        <w:tc>
          <w:tcPr>
            <w:tcW w:w="2553" w:type="dxa"/>
          </w:tcPr>
          <w:p w14:paraId="43D1F2E9"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Pr>
          <w:p w14:paraId="6860A185"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r>
      <w:tr w:rsidR="00B229B1" w:rsidRPr="00AB3294" w14:paraId="2021C5C1" w14:textId="77777777" w:rsidTr="00C473D4">
        <w:trPr>
          <w:trHeight w:val="272"/>
        </w:trPr>
        <w:tc>
          <w:tcPr>
            <w:tcW w:w="566" w:type="dxa"/>
          </w:tcPr>
          <w:p w14:paraId="3F7D8926"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c>
          <w:tcPr>
            <w:tcW w:w="4106" w:type="dxa"/>
          </w:tcPr>
          <w:p w14:paraId="4E0350F1" w14:textId="77777777" w:rsidR="00B229B1" w:rsidRPr="00AB3294" w:rsidRDefault="00B229B1" w:rsidP="00B229B1">
            <w:pPr>
              <w:pStyle w:val="TableParagraph"/>
              <w:numPr>
                <w:ilvl w:val="0"/>
                <w:numId w:val="95"/>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 xml:space="preserve">Umożliwia praktyczny trening dotyczący przepukliny pachwinowej. </w:t>
            </w:r>
          </w:p>
          <w:p w14:paraId="70451B18" w14:textId="77777777" w:rsidR="00B229B1" w:rsidRPr="00AB3294" w:rsidRDefault="00B229B1" w:rsidP="00B229B1">
            <w:pPr>
              <w:pStyle w:val="TableParagraph"/>
              <w:numPr>
                <w:ilvl w:val="0"/>
                <w:numId w:val="95"/>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Umożliwia użytkownikom praktykę kluczowych kroków laparoskopowej naprawy jamy brzusznej (TAPP) i przepukliny pachwinowej włączając identyfikację struktur anatomicznych, nacięcie, dysekcję, redukcję worka, umiejscowienie i mocowanie siatki oraz zamknięcie otrzewnej.</w:t>
            </w:r>
          </w:p>
        </w:tc>
        <w:tc>
          <w:tcPr>
            <w:tcW w:w="2553" w:type="dxa"/>
          </w:tcPr>
          <w:p w14:paraId="262D56FD"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Pr>
          <w:p w14:paraId="346EF7B6"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r>
      <w:tr w:rsidR="00B229B1" w:rsidRPr="00AB3294" w14:paraId="77F99F4C" w14:textId="77777777" w:rsidTr="00C473D4">
        <w:trPr>
          <w:trHeight w:val="272"/>
        </w:trPr>
        <w:tc>
          <w:tcPr>
            <w:tcW w:w="566" w:type="dxa"/>
          </w:tcPr>
          <w:p w14:paraId="4AAC3F46"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20.</w:t>
            </w:r>
          </w:p>
        </w:tc>
        <w:tc>
          <w:tcPr>
            <w:tcW w:w="4106" w:type="dxa"/>
          </w:tcPr>
          <w:p w14:paraId="4D04492E"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Moduł procedury appendektomii</w:t>
            </w:r>
            <w:r w:rsidRPr="00AB3294">
              <w:rPr>
                <w:rFonts w:asciiTheme="minorHAnsi" w:hAnsiTheme="minorHAnsi" w:cstheme="minorHAnsi"/>
                <w:spacing w:val="-5"/>
                <w:sz w:val="18"/>
                <w:szCs w:val="18"/>
                <w:lang w:val="pl-PL"/>
              </w:rPr>
              <w:tab/>
            </w:r>
          </w:p>
        </w:tc>
        <w:tc>
          <w:tcPr>
            <w:tcW w:w="2553" w:type="dxa"/>
          </w:tcPr>
          <w:p w14:paraId="38784101"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Pr>
          <w:p w14:paraId="78628E4A"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r>
      <w:tr w:rsidR="00B229B1" w:rsidRPr="00AB3294" w14:paraId="6EBEFE47" w14:textId="77777777" w:rsidTr="00C473D4">
        <w:trPr>
          <w:trHeight w:val="272"/>
        </w:trPr>
        <w:tc>
          <w:tcPr>
            <w:tcW w:w="566" w:type="dxa"/>
          </w:tcPr>
          <w:p w14:paraId="3E610E89"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c>
          <w:tcPr>
            <w:tcW w:w="4106" w:type="dxa"/>
          </w:tcPr>
          <w:p w14:paraId="2C777536" w14:textId="77777777" w:rsidR="00B229B1" w:rsidRPr="00AB3294" w:rsidRDefault="00B229B1" w:rsidP="00B229B1">
            <w:pPr>
              <w:pStyle w:val="TableParagraph"/>
              <w:numPr>
                <w:ilvl w:val="0"/>
                <w:numId w:val="96"/>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Moduł posiadający minimum następujące typy ćwiczeń:</w:t>
            </w:r>
          </w:p>
          <w:p w14:paraId="7DD8717B" w14:textId="77777777" w:rsidR="00B229B1" w:rsidRPr="00AB3294" w:rsidRDefault="00B229B1" w:rsidP="00B229B1">
            <w:pPr>
              <w:pStyle w:val="TableParagraph"/>
              <w:numPr>
                <w:ilvl w:val="1"/>
                <w:numId w:val="96"/>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Podstawowe zadania proceduralne koncentrują się na nabyciu podstawowych umiejętności niezbędnych w procedurze appendektomii. Interaktywnie sterowane techniki proceduralne pozwalają ćwiczącym doświadczyć różnych podejść do zabiegu i właściwego użycia narzędzi chirurgicznych, takich jak stapler, pętla podwiązująca i urządzenia energetyczne</w:t>
            </w:r>
          </w:p>
          <w:p w14:paraId="738665DB" w14:textId="77777777" w:rsidR="00B229B1" w:rsidRPr="00AB3294" w:rsidRDefault="00B229B1" w:rsidP="00B229B1">
            <w:pPr>
              <w:pStyle w:val="TableParagraph"/>
              <w:numPr>
                <w:ilvl w:val="1"/>
                <w:numId w:val="96"/>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Przypadki pełnej procedury obejmują warianty anatomiczne, takie jak wyrostek robaczkowy w normalnym położeniu, wyrostek robaczkowy położony zakątniczo lub do przodu od jelita krętego, a także różne poziomy stanu zapalnego, takie jak wyrostek robaczkowy o umiarkowanym stopniu stanu zapalnego, zgorzelinowy i sperforowany</w:t>
            </w:r>
          </w:p>
          <w:p w14:paraId="05FE6B3D" w14:textId="77777777" w:rsidR="00B229B1" w:rsidRPr="00AB3294" w:rsidRDefault="00B229B1" w:rsidP="00B229B1">
            <w:pPr>
              <w:pStyle w:val="TableParagraph"/>
              <w:numPr>
                <w:ilvl w:val="0"/>
                <w:numId w:val="96"/>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 xml:space="preserve">Posiada przypadki z różną anatomią, takie jak prawidłowa, zakątnicza i przedkątnicza, jak również różne poziomy zapalenia takie jak umiarkowane zapalenie, zgorzelinowe i perforację, symulacje sytuacji urazowych takich jak uraz tętnicy wyrostka, jelita ślepego, końcowego jelita krętego, naczyń </w:t>
            </w:r>
            <w:r w:rsidRPr="00AB3294">
              <w:rPr>
                <w:rFonts w:asciiTheme="minorHAnsi" w:hAnsiTheme="minorHAnsi" w:cstheme="minorHAnsi"/>
                <w:spacing w:val="-5"/>
                <w:sz w:val="18"/>
                <w:szCs w:val="18"/>
                <w:lang w:val="pl-PL"/>
              </w:rPr>
              <w:lastRenderedPageBreak/>
              <w:t>biodrowych, moczowodu oraz perforację wyrostka robaczkowego.</w:t>
            </w:r>
          </w:p>
          <w:p w14:paraId="0C64AD33" w14:textId="77777777" w:rsidR="00B229B1" w:rsidRPr="00AB3294" w:rsidRDefault="00B229B1" w:rsidP="00B229B1">
            <w:pPr>
              <w:pStyle w:val="TableParagraph"/>
              <w:numPr>
                <w:ilvl w:val="0"/>
                <w:numId w:val="96"/>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Moduł powinien oferować możliwość treningu zespołowego wraz z wyborem narzędzi przez instrumentariuszkę. Wybór narzędzi przez instrumentariuszkę umożliwiający wybór instrumentów podczas zabiegu za pomocą dołączonego do zestawu tabletu.</w:t>
            </w:r>
          </w:p>
          <w:p w14:paraId="0D552D2F" w14:textId="77777777" w:rsidR="00B229B1" w:rsidRPr="00AB3294" w:rsidRDefault="00B229B1" w:rsidP="00B229B1">
            <w:pPr>
              <w:pStyle w:val="TableParagraph"/>
              <w:numPr>
                <w:ilvl w:val="0"/>
                <w:numId w:val="96"/>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 xml:space="preserve">Umożliwia interwencje instruktora w czasie rzeczywistym podczas wykonywania symulowanej procedury za pomocą tabletu. Osoba prowadząca może wywołać urazy tętnicy, zmodyfikować cechy tkanek podczas tępego rozwarstwienia lub ograniczyć wybór narzędzi. </w:t>
            </w:r>
          </w:p>
        </w:tc>
        <w:tc>
          <w:tcPr>
            <w:tcW w:w="2553" w:type="dxa"/>
          </w:tcPr>
          <w:p w14:paraId="17B32BA2"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lastRenderedPageBreak/>
              <w:t>TAK</w:t>
            </w:r>
          </w:p>
        </w:tc>
        <w:tc>
          <w:tcPr>
            <w:tcW w:w="2407" w:type="dxa"/>
          </w:tcPr>
          <w:p w14:paraId="4F9DAB3C"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r>
      <w:tr w:rsidR="00B229B1" w:rsidRPr="00AB3294" w14:paraId="7FCEA66F" w14:textId="77777777" w:rsidTr="00C473D4">
        <w:trPr>
          <w:trHeight w:val="272"/>
        </w:trPr>
        <w:tc>
          <w:tcPr>
            <w:tcW w:w="566" w:type="dxa"/>
          </w:tcPr>
          <w:p w14:paraId="302DCFB2"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21.</w:t>
            </w:r>
          </w:p>
        </w:tc>
        <w:tc>
          <w:tcPr>
            <w:tcW w:w="4106" w:type="dxa"/>
          </w:tcPr>
          <w:p w14:paraId="6885BAB3"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Moduł cholecystektomii</w:t>
            </w:r>
          </w:p>
        </w:tc>
        <w:tc>
          <w:tcPr>
            <w:tcW w:w="2553" w:type="dxa"/>
          </w:tcPr>
          <w:p w14:paraId="6D585977"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Pr>
          <w:p w14:paraId="716D0E68"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r>
      <w:tr w:rsidR="00B229B1" w:rsidRPr="00AB3294" w14:paraId="5E85EE59" w14:textId="77777777" w:rsidTr="00C473D4">
        <w:trPr>
          <w:trHeight w:val="272"/>
        </w:trPr>
        <w:tc>
          <w:tcPr>
            <w:tcW w:w="566" w:type="dxa"/>
          </w:tcPr>
          <w:p w14:paraId="35D3FDDD"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c>
          <w:tcPr>
            <w:tcW w:w="4106" w:type="dxa"/>
          </w:tcPr>
          <w:p w14:paraId="20BEE5C6" w14:textId="77777777" w:rsidR="00B229B1" w:rsidRPr="00AB3294" w:rsidRDefault="00B229B1" w:rsidP="00B229B1">
            <w:pPr>
              <w:pStyle w:val="TableParagraph"/>
              <w:numPr>
                <w:ilvl w:val="0"/>
                <w:numId w:val="97"/>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Umożliwiający szkolenie przy użyciu różnych technik, alternatywnych podejść oraz zdobywania umiejętności i wiedzy niezbędnej do bezpiecznego radzenia sobie z możliwymi komplikacjami.</w:t>
            </w:r>
          </w:p>
          <w:p w14:paraId="56819247" w14:textId="77777777" w:rsidR="00B229B1" w:rsidRPr="00AB3294" w:rsidRDefault="00B229B1" w:rsidP="00B229B1">
            <w:pPr>
              <w:pStyle w:val="TableParagraph"/>
              <w:numPr>
                <w:ilvl w:val="0"/>
                <w:numId w:val="97"/>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 xml:space="preserve">Pozawala ćwiczyć: </w:t>
            </w:r>
          </w:p>
          <w:p w14:paraId="43D59438" w14:textId="77777777" w:rsidR="00B229B1" w:rsidRPr="00AB3294" w:rsidRDefault="00B229B1" w:rsidP="00B229B1">
            <w:pPr>
              <w:pStyle w:val="TableParagraph"/>
              <w:numPr>
                <w:ilvl w:val="1"/>
                <w:numId w:val="97"/>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przeprowadzanie bezpiecznego odsłonięcia ważnych struktur używając prawidłowej trakcji oraz zdobycie wiedzy na temat zasad bezpiecznego odpreparowania i bezpiecznej kauteryzacji w cholecystektomii laparoskopowej</w:t>
            </w:r>
          </w:p>
          <w:p w14:paraId="73A40DCB" w14:textId="77777777" w:rsidR="00B229B1" w:rsidRPr="00AB3294" w:rsidRDefault="00B229B1" w:rsidP="00B229B1">
            <w:pPr>
              <w:pStyle w:val="TableParagraph"/>
              <w:numPr>
                <w:ilvl w:val="1"/>
                <w:numId w:val="97"/>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wykonanie bezpiecznego i dokładnego wycięcia pęcherzyka żółciowego z łożyska wątroby, stosując zasady prawidłowego trakcji</w:t>
            </w:r>
          </w:p>
          <w:p w14:paraId="77B222B3" w14:textId="77777777" w:rsidR="00B229B1" w:rsidRPr="00AB3294" w:rsidRDefault="00B229B1" w:rsidP="00B229B1">
            <w:pPr>
              <w:pStyle w:val="TableParagraph"/>
              <w:numPr>
                <w:ilvl w:val="0"/>
                <w:numId w:val="97"/>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Pozawala zapoznać się z trudnościami zmienności anatomicznych przewodu pęcherzykowego i pozycji tętnic oferując przypadki od łatwiejszych do skomplikowanych.</w:t>
            </w:r>
          </w:p>
          <w:p w14:paraId="07EA13E8" w14:textId="77777777" w:rsidR="00B229B1" w:rsidRPr="00AB3294" w:rsidRDefault="00B229B1" w:rsidP="00B229B1">
            <w:pPr>
              <w:pStyle w:val="TableParagraph"/>
              <w:numPr>
                <w:ilvl w:val="0"/>
                <w:numId w:val="97"/>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Zawiera wizualne instrukcje na ekranie symulatora, dotyczące bezpieczeństwa i prawidłowego wykonywania zabiegu.</w:t>
            </w:r>
          </w:p>
          <w:p w14:paraId="3A0A6DE5" w14:textId="77777777" w:rsidR="00B229B1" w:rsidRPr="00AB3294" w:rsidRDefault="00B229B1" w:rsidP="00B229B1">
            <w:pPr>
              <w:pStyle w:val="TableParagraph"/>
              <w:numPr>
                <w:ilvl w:val="0"/>
                <w:numId w:val="97"/>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Daje możliwość wykonania minimum sześciu pełnych procedur cholecystektomii wirtualnych pacjentów zróżnicowanych anatomicznie pod względem anatomii przewodu pęcherzykowego, położenia tętnic, w tym co najmniej: 1 przypadek z prawidłową anatomią oraz 5  dodatkowych przypadków ze zmiennościami anatomicznymi, każdy z co najmniej 3 wariacjami.</w:t>
            </w:r>
          </w:p>
        </w:tc>
        <w:tc>
          <w:tcPr>
            <w:tcW w:w="2553" w:type="dxa"/>
          </w:tcPr>
          <w:p w14:paraId="3D26B006"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Pr>
          <w:p w14:paraId="103BBB1D"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r>
      <w:tr w:rsidR="00B229B1" w:rsidRPr="00AB3294" w14:paraId="57436B18" w14:textId="77777777" w:rsidTr="00C473D4">
        <w:trPr>
          <w:trHeight w:val="272"/>
        </w:trPr>
        <w:tc>
          <w:tcPr>
            <w:tcW w:w="566" w:type="dxa"/>
          </w:tcPr>
          <w:p w14:paraId="5315A99E"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22.</w:t>
            </w:r>
          </w:p>
        </w:tc>
        <w:tc>
          <w:tcPr>
            <w:tcW w:w="4106" w:type="dxa"/>
          </w:tcPr>
          <w:p w14:paraId="0118F1B6"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Moduł cholangiografii</w:t>
            </w:r>
          </w:p>
        </w:tc>
        <w:tc>
          <w:tcPr>
            <w:tcW w:w="2553" w:type="dxa"/>
          </w:tcPr>
          <w:p w14:paraId="34FD8864"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TAK</w:t>
            </w:r>
          </w:p>
        </w:tc>
        <w:tc>
          <w:tcPr>
            <w:tcW w:w="2407" w:type="dxa"/>
          </w:tcPr>
          <w:p w14:paraId="7D6643C9"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r>
      <w:tr w:rsidR="00B229B1" w:rsidRPr="00AB3294" w14:paraId="681B9ECF" w14:textId="77777777" w:rsidTr="00C473D4">
        <w:trPr>
          <w:trHeight w:val="272"/>
        </w:trPr>
        <w:tc>
          <w:tcPr>
            <w:tcW w:w="566" w:type="dxa"/>
          </w:tcPr>
          <w:p w14:paraId="50705DB2"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c>
          <w:tcPr>
            <w:tcW w:w="4106" w:type="dxa"/>
          </w:tcPr>
          <w:p w14:paraId="01C757AD" w14:textId="77777777" w:rsidR="00B229B1" w:rsidRPr="00AB3294" w:rsidRDefault="00B229B1" w:rsidP="00B229B1">
            <w:pPr>
              <w:pStyle w:val="TableParagraph"/>
              <w:numPr>
                <w:ilvl w:val="0"/>
                <w:numId w:val="98"/>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 xml:space="preserve">Pozwala na ćwiczenie etapów śródoperacyjnej procedury cholangiografii. </w:t>
            </w:r>
          </w:p>
          <w:p w14:paraId="577B2B70" w14:textId="77777777" w:rsidR="00B229B1" w:rsidRPr="00AB3294" w:rsidRDefault="00B229B1" w:rsidP="00B229B1">
            <w:pPr>
              <w:pStyle w:val="TableParagraph"/>
              <w:numPr>
                <w:ilvl w:val="0"/>
                <w:numId w:val="98"/>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Pozwala wykonać etapy zabiegu od delikatnego do skomplikowanego cięcia bocznego, poprzez skomplikowane wprowadzenie cewnika do przewodu torbielowatego, aż do iniekcji środka kontrastowego.</w:t>
            </w:r>
          </w:p>
          <w:p w14:paraId="2B3E4C3F" w14:textId="77777777" w:rsidR="00B229B1" w:rsidRPr="00AB3294" w:rsidRDefault="00B229B1" w:rsidP="00B229B1">
            <w:pPr>
              <w:pStyle w:val="TableParagraph"/>
              <w:numPr>
                <w:ilvl w:val="0"/>
                <w:numId w:val="98"/>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Pozwala osiągnąć co najmniej następujące cele szkoleniowe:</w:t>
            </w:r>
          </w:p>
          <w:p w14:paraId="0FFFCE3A" w14:textId="77777777" w:rsidR="00B229B1" w:rsidRPr="00AB3294" w:rsidRDefault="00B229B1" w:rsidP="00B229B1">
            <w:pPr>
              <w:pStyle w:val="TableParagraph"/>
              <w:numPr>
                <w:ilvl w:val="1"/>
                <w:numId w:val="98"/>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Zademonstrowanie kontroli przewodu torbielowatego za pomocą prawidłowo umieszczonych klipsów</w:t>
            </w:r>
          </w:p>
          <w:p w14:paraId="63974988" w14:textId="77777777" w:rsidR="00B229B1" w:rsidRPr="00AB3294" w:rsidRDefault="00B229B1" w:rsidP="00B229B1">
            <w:pPr>
              <w:pStyle w:val="TableParagraph"/>
              <w:numPr>
                <w:ilvl w:val="1"/>
                <w:numId w:val="98"/>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Wykonanie prawidłowego nacięcia przewodu torbielowatego z uniknięciem powikłań</w:t>
            </w:r>
          </w:p>
          <w:p w14:paraId="3DECC4AB" w14:textId="77777777" w:rsidR="00B229B1" w:rsidRPr="00AB3294" w:rsidRDefault="00B229B1" w:rsidP="00B229B1">
            <w:pPr>
              <w:pStyle w:val="TableParagraph"/>
              <w:numPr>
                <w:ilvl w:val="1"/>
                <w:numId w:val="98"/>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lastRenderedPageBreak/>
              <w:t>Przećwiczenie bezpiecznego i dokładnego wprowadzania cewnika do przewodu torbielowatego</w:t>
            </w:r>
          </w:p>
          <w:p w14:paraId="3F419AEE" w14:textId="77777777" w:rsidR="00B229B1" w:rsidRPr="00AB3294" w:rsidRDefault="00B229B1" w:rsidP="00B229B1">
            <w:pPr>
              <w:pStyle w:val="TableParagraph"/>
              <w:numPr>
                <w:ilvl w:val="0"/>
                <w:numId w:val="98"/>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Zawiera przypadek pacjenta z wizualnymi podpowiedziami na ekranie ułatwiającymi nabywanie umiejętności wykonywania cholangiografii.</w:t>
            </w:r>
          </w:p>
          <w:p w14:paraId="52E168E3"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c>
          <w:tcPr>
            <w:tcW w:w="2553" w:type="dxa"/>
          </w:tcPr>
          <w:p w14:paraId="2C81B0CC"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lastRenderedPageBreak/>
              <w:t>TAK</w:t>
            </w:r>
          </w:p>
        </w:tc>
        <w:tc>
          <w:tcPr>
            <w:tcW w:w="2407" w:type="dxa"/>
          </w:tcPr>
          <w:p w14:paraId="06683DE8"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r>
      <w:tr w:rsidR="00B229B1" w:rsidRPr="00AB3294" w14:paraId="34778081" w14:textId="77777777" w:rsidTr="00C473D4">
        <w:trPr>
          <w:trHeight w:val="272"/>
        </w:trPr>
        <w:tc>
          <w:tcPr>
            <w:tcW w:w="566" w:type="dxa"/>
          </w:tcPr>
          <w:p w14:paraId="06A84784"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r w:rsidRPr="00AB3294">
              <w:rPr>
                <w:rFonts w:asciiTheme="minorHAnsi" w:hAnsiTheme="minorHAnsi" w:cstheme="minorHAnsi"/>
                <w:spacing w:val="-5"/>
                <w:sz w:val="18"/>
                <w:szCs w:val="18"/>
              </w:rPr>
              <w:t>23.</w:t>
            </w:r>
          </w:p>
        </w:tc>
        <w:tc>
          <w:tcPr>
            <w:tcW w:w="4106" w:type="dxa"/>
          </w:tcPr>
          <w:p w14:paraId="00CC3E0B" w14:textId="77777777" w:rsidR="00B229B1" w:rsidRPr="00AB3294" w:rsidRDefault="00B229B1" w:rsidP="00C473D4">
            <w:pPr>
              <w:pStyle w:val="TableParagraph"/>
              <w:spacing w:line="186" w:lineRule="exact"/>
              <w:rPr>
                <w:rFonts w:asciiTheme="minorHAnsi" w:hAnsiTheme="minorHAnsi" w:cstheme="minorHAnsi"/>
                <w:spacing w:val="-5"/>
                <w:sz w:val="18"/>
                <w:szCs w:val="18"/>
              </w:rPr>
            </w:pPr>
            <w:r w:rsidRPr="00AB3294">
              <w:rPr>
                <w:rFonts w:asciiTheme="minorHAnsi" w:hAnsiTheme="minorHAnsi" w:cstheme="minorHAnsi"/>
                <w:spacing w:val="-5"/>
                <w:sz w:val="18"/>
                <w:szCs w:val="18"/>
              </w:rPr>
              <w:t>Moduł sigmoidektomii</w:t>
            </w:r>
          </w:p>
        </w:tc>
        <w:tc>
          <w:tcPr>
            <w:tcW w:w="2553" w:type="dxa"/>
          </w:tcPr>
          <w:p w14:paraId="3674CA1E"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rPr>
            </w:pPr>
          </w:p>
        </w:tc>
        <w:tc>
          <w:tcPr>
            <w:tcW w:w="2407" w:type="dxa"/>
          </w:tcPr>
          <w:p w14:paraId="397ABB7D"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p>
        </w:tc>
      </w:tr>
      <w:tr w:rsidR="00B229B1" w:rsidRPr="00AB3294" w14:paraId="4C874EBD" w14:textId="77777777" w:rsidTr="00C473D4">
        <w:trPr>
          <w:trHeight w:val="272"/>
        </w:trPr>
        <w:tc>
          <w:tcPr>
            <w:tcW w:w="566" w:type="dxa"/>
          </w:tcPr>
          <w:p w14:paraId="6789A363"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p>
        </w:tc>
        <w:tc>
          <w:tcPr>
            <w:tcW w:w="4106" w:type="dxa"/>
          </w:tcPr>
          <w:p w14:paraId="264DF498" w14:textId="77777777" w:rsidR="00B229B1" w:rsidRPr="00AB3294" w:rsidRDefault="00B229B1" w:rsidP="00B229B1">
            <w:pPr>
              <w:pStyle w:val="TableParagraph"/>
              <w:numPr>
                <w:ilvl w:val="0"/>
                <w:numId w:val="100"/>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Pełny moduł procedur zapewnia środowisko do wykonywania szerokiego zakresu zadań przed wykonaniem ich w sali operacyjnej, od izolacji naczyń po wytworzenie zespolenia.</w:t>
            </w:r>
          </w:p>
          <w:p w14:paraId="17AD26B7" w14:textId="77777777" w:rsidR="00B229B1" w:rsidRPr="00AB3294" w:rsidRDefault="00B229B1" w:rsidP="00C473D4">
            <w:pPr>
              <w:pStyle w:val="TableParagraph"/>
              <w:spacing w:line="186" w:lineRule="exact"/>
              <w:ind w:left="720"/>
              <w:rPr>
                <w:rFonts w:asciiTheme="minorHAnsi" w:hAnsiTheme="minorHAnsi" w:cstheme="minorHAnsi"/>
                <w:spacing w:val="-5"/>
                <w:sz w:val="18"/>
                <w:szCs w:val="18"/>
                <w:lang w:val="pl-PL"/>
              </w:rPr>
            </w:pPr>
          </w:p>
          <w:p w14:paraId="68B2F67F" w14:textId="77777777" w:rsidR="00B229B1" w:rsidRPr="00AB3294" w:rsidRDefault="00B229B1" w:rsidP="00B229B1">
            <w:pPr>
              <w:pStyle w:val="TableParagraph"/>
              <w:numPr>
                <w:ilvl w:val="0"/>
                <w:numId w:val="100"/>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Stażyści uczą się jak wypracować najlepsze podejście do procedury, ćwiczyć podejmowanie decyzji klinicznych w czasie rzeczywistym i bezpiecznie pracować, aby zapobiegać powikłaniom i reagować na uszkodzenia: uszkodzenie moczowodu i naczyń gonadalnych, ryzyko obrażeń okrężnicy lub ściany odbytu, poważne i niewielkie urazy naczyniowe i kontrolowanie krwawienia z tkanek lub naczyń podczas całej procedury.</w:t>
            </w:r>
          </w:p>
          <w:p w14:paraId="34A752EF" w14:textId="77777777" w:rsidR="00B229B1" w:rsidRPr="00AB3294" w:rsidRDefault="00B229B1" w:rsidP="00C473D4">
            <w:pPr>
              <w:pStyle w:val="Akapitzlist"/>
              <w:rPr>
                <w:rFonts w:cstheme="minorHAnsi"/>
                <w:spacing w:val="-5"/>
                <w:sz w:val="18"/>
                <w:szCs w:val="18"/>
                <w:lang w:val="pl-PL"/>
              </w:rPr>
            </w:pPr>
          </w:p>
          <w:p w14:paraId="12256AC7" w14:textId="77777777" w:rsidR="00B229B1" w:rsidRPr="00AB3294" w:rsidRDefault="00B229B1" w:rsidP="00B229B1">
            <w:pPr>
              <w:pStyle w:val="TableParagraph"/>
              <w:numPr>
                <w:ilvl w:val="0"/>
                <w:numId w:val="100"/>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Kompletne rozwiązanie edukacyjne</w:t>
            </w:r>
            <w:r w:rsidRPr="00AB3294">
              <w:rPr>
                <w:rFonts w:asciiTheme="minorHAnsi" w:hAnsiTheme="minorHAnsi" w:cstheme="minorHAnsi"/>
                <w:spacing w:val="-5"/>
                <w:sz w:val="18"/>
                <w:szCs w:val="18"/>
                <w:lang w:val="pl-PL"/>
              </w:rPr>
              <w:br/>
              <w:t>Moduł obejmuje instrumenty elektrochirurgiczne, skalpel harmoniczny, atraumatyczne chwytaki jelit, staplery liniowe i Echelon oraz stapler okrężny. Anatomiczna mapa 3D, rzeczywiste filmy na żądanie, instrukcje do procedur i rozmieszczenie trokarów uzupełniają ten wyjątkowy moduł szkoleniowy.</w:t>
            </w:r>
          </w:p>
          <w:p w14:paraId="407E0080" w14:textId="77777777" w:rsidR="00B229B1" w:rsidRPr="00AB3294" w:rsidRDefault="00B229B1" w:rsidP="00C473D4">
            <w:pPr>
              <w:pStyle w:val="Akapitzlist"/>
              <w:rPr>
                <w:rFonts w:cstheme="minorHAnsi"/>
                <w:spacing w:val="-5"/>
                <w:sz w:val="18"/>
                <w:szCs w:val="18"/>
                <w:lang w:val="pl-PL"/>
              </w:rPr>
            </w:pPr>
          </w:p>
          <w:p w14:paraId="3CE60EC9" w14:textId="77777777" w:rsidR="00B229B1" w:rsidRPr="00AB3294" w:rsidRDefault="00B229B1" w:rsidP="00B229B1">
            <w:pPr>
              <w:pStyle w:val="TableParagraph"/>
              <w:numPr>
                <w:ilvl w:val="0"/>
                <w:numId w:val="100"/>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Podczas sesji gromadzone są wskaźniki wydajności w celu oceny poziomu umiejętności i powodzenia szkolenia. Wskaźniki obejmują czas i wydajność ruchu, bezpieczeństwo i preparatykę elektrochirurgiczną, powikłania i uszkodzenia. Dostarczone są również informacje dotyczące wydajności mobilizacji okrężnicy, podziału dystalnego i zespolenia.</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Umiejętności:</w:t>
            </w:r>
            <w:r w:rsidRPr="00AB3294">
              <w:rPr>
                <w:rFonts w:asciiTheme="minorHAnsi" w:hAnsiTheme="minorHAnsi" w:cstheme="minorHAnsi"/>
                <w:spacing w:val="-5"/>
                <w:sz w:val="18"/>
                <w:szCs w:val="18"/>
                <w:lang w:val="pl-PL"/>
              </w:rPr>
              <w:br/>
              <w:t>• wykonanie nacięcia otrzewnej, jednocześnie podnosząc dolną szypułę krezki</w:t>
            </w:r>
            <w:r w:rsidRPr="00AB3294">
              <w:rPr>
                <w:rFonts w:asciiTheme="minorHAnsi" w:hAnsiTheme="minorHAnsi" w:cstheme="minorHAnsi"/>
                <w:spacing w:val="-5"/>
                <w:sz w:val="18"/>
                <w:szCs w:val="18"/>
                <w:lang w:val="pl-PL"/>
              </w:rPr>
              <w:br/>
              <w:t>• zidentyfikowanie lewego moczowódu</w:t>
            </w:r>
            <w:r w:rsidRPr="00AB3294">
              <w:rPr>
                <w:rFonts w:asciiTheme="minorHAnsi" w:hAnsiTheme="minorHAnsi" w:cstheme="minorHAnsi"/>
                <w:spacing w:val="-5"/>
                <w:sz w:val="18"/>
                <w:szCs w:val="18"/>
                <w:lang w:val="pl-PL"/>
              </w:rPr>
              <w:br/>
              <w:t>• wykonanie preparatyki w odpowiednich płaszczyznach tkanek</w:t>
            </w:r>
            <w:r w:rsidRPr="00AB3294">
              <w:rPr>
                <w:rFonts w:asciiTheme="minorHAnsi" w:hAnsiTheme="minorHAnsi" w:cstheme="minorHAnsi"/>
                <w:spacing w:val="-5"/>
                <w:sz w:val="18"/>
                <w:szCs w:val="18"/>
                <w:lang w:val="pl-PL"/>
              </w:rPr>
              <w:br/>
              <w:t>• odsłonięcie i podzielenie tętnicy krezkowej dolnej, żyły krezkowej dolnej i tętnicy okrężniczej lewej</w:t>
            </w:r>
            <w:r w:rsidRPr="00AB3294">
              <w:rPr>
                <w:rFonts w:asciiTheme="minorHAnsi" w:hAnsiTheme="minorHAnsi" w:cstheme="minorHAnsi"/>
                <w:spacing w:val="-5"/>
                <w:sz w:val="18"/>
                <w:szCs w:val="18"/>
                <w:lang w:val="pl-PL"/>
              </w:rPr>
              <w:br/>
              <w:t>• zmobilizowanie esicy i wykonanie odsłonięcia ściany odbytu</w:t>
            </w:r>
            <w:r w:rsidRPr="00AB3294">
              <w:rPr>
                <w:rFonts w:asciiTheme="minorHAnsi" w:hAnsiTheme="minorHAnsi" w:cstheme="minorHAnsi"/>
                <w:spacing w:val="-5"/>
                <w:sz w:val="18"/>
                <w:szCs w:val="18"/>
                <w:lang w:val="pl-PL"/>
              </w:rPr>
              <w:br/>
              <w:t>• wykonanie bezpiecznego dystalnego podziału esicy</w:t>
            </w:r>
            <w:r w:rsidRPr="00AB3294">
              <w:rPr>
                <w:rFonts w:asciiTheme="minorHAnsi" w:hAnsiTheme="minorHAnsi" w:cstheme="minorHAnsi"/>
                <w:spacing w:val="-5"/>
                <w:sz w:val="18"/>
                <w:szCs w:val="18"/>
                <w:lang w:val="pl-PL"/>
              </w:rPr>
              <w:br/>
              <w:t>• praca ze staplerem okrężnym, w celu wykonania laparoskopowego zespolenia koniec do końca</w:t>
            </w:r>
            <w:r w:rsidRPr="00AB3294">
              <w:rPr>
                <w:rFonts w:asciiTheme="minorHAnsi" w:hAnsiTheme="minorHAnsi" w:cstheme="minorHAnsi"/>
                <w:spacing w:val="-5"/>
                <w:sz w:val="18"/>
                <w:szCs w:val="18"/>
                <w:lang w:val="pl-PL"/>
              </w:rPr>
              <w:br/>
              <w:t>• nauka jak oceniać i unikać potencjalnych powikłań</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Właściwości:</w:t>
            </w:r>
            <w:r w:rsidRPr="00AB3294">
              <w:rPr>
                <w:rFonts w:asciiTheme="minorHAnsi" w:hAnsiTheme="minorHAnsi" w:cstheme="minorHAnsi"/>
                <w:spacing w:val="-5"/>
                <w:sz w:val="18"/>
                <w:szCs w:val="18"/>
                <w:lang w:val="pl-PL"/>
              </w:rPr>
              <w:br/>
              <w:t>•anatomiczna mapa 3D, rzeczywiste filmy na żądanie, instrukcje do procedur i rozmieszczenie trokarów uzupełniają ten wyjątkowy moduł szkoleniowy</w:t>
            </w:r>
            <w:r w:rsidRPr="00AB3294">
              <w:rPr>
                <w:rFonts w:asciiTheme="minorHAnsi" w:hAnsiTheme="minorHAnsi" w:cstheme="minorHAnsi"/>
                <w:spacing w:val="-5"/>
                <w:sz w:val="18"/>
                <w:szCs w:val="18"/>
                <w:lang w:val="pl-PL"/>
              </w:rPr>
              <w:br/>
              <w:t xml:space="preserve">•podczas sesji gromadzone są wskaźniki wydajności w celu oceny poziomu umiejętności i </w:t>
            </w:r>
            <w:r w:rsidRPr="00AB3294">
              <w:rPr>
                <w:rFonts w:asciiTheme="minorHAnsi" w:hAnsiTheme="minorHAnsi" w:cstheme="minorHAnsi"/>
                <w:spacing w:val="-5"/>
                <w:sz w:val="18"/>
                <w:szCs w:val="18"/>
                <w:lang w:val="pl-PL"/>
              </w:rPr>
              <w:lastRenderedPageBreak/>
              <w:t>powodzenia szkolenia</w:t>
            </w:r>
          </w:p>
        </w:tc>
        <w:tc>
          <w:tcPr>
            <w:tcW w:w="2553" w:type="dxa"/>
          </w:tcPr>
          <w:p w14:paraId="60D1F827"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lang w:val="pl-PL"/>
              </w:rPr>
            </w:pPr>
          </w:p>
        </w:tc>
        <w:tc>
          <w:tcPr>
            <w:tcW w:w="2407" w:type="dxa"/>
          </w:tcPr>
          <w:p w14:paraId="7229E6C7"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r>
      <w:tr w:rsidR="00B229B1" w:rsidRPr="00AB3294" w14:paraId="5A022045" w14:textId="77777777" w:rsidTr="00C473D4">
        <w:trPr>
          <w:trHeight w:val="272"/>
        </w:trPr>
        <w:tc>
          <w:tcPr>
            <w:tcW w:w="566" w:type="dxa"/>
          </w:tcPr>
          <w:p w14:paraId="7DE4789B"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r w:rsidRPr="00AB3294">
              <w:rPr>
                <w:rFonts w:asciiTheme="minorHAnsi" w:hAnsiTheme="minorHAnsi" w:cstheme="minorHAnsi"/>
                <w:spacing w:val="-5"/>
                <w:sz w:val="18"/>
                <w:szCs w:val="18"/>
              </w:rPr>
              <w:t>24.</w:t>
            </w:r>
          </w:p>
        </w:tc>
        <w:tc>
          <w:tcPr>
            <w:tcW w:w="4106" w:type="dxa"/>
          </w:tcPr>
          <w:p w14:paraId="40F3CB3E" w14:textId="77777777" w:rsidR="00B229B1" w:rsidRPr="00AB3294" w:rsidRDefault="00B229B1" w:rsidP="00C473D4">
            <w:pPr>
              <w:pStyle w:val="TableParagraph"/>
              <w:spacing w:line="186" w:lineRule="exact"/>
              <w:rPr>
                <w:rFonts w:asciiTheme="minorHAnsi" w:hAnsiTheme="minorHAnsi" w:cstheme="minorHAnsi"/>
                <w:spacing w:val="-5"/>
                <w:sz w:val="18"/>
                <w:szCs w:val="18"/>
              </w:rPr>
            </w:pPr>
            <w:r w:rsidRPr="00AB3294">
              <w:rPr>
                <w:rFonts w:asciiTheme="minorHAnsi" w:hAnsiTheme="minorHAnsi" w:cstheme="minorHAnsi"/>
                <w:spacing w:val="-5"/>
                <w:sz w:val="18"/>
                <w:szCs w:val="18"/>
              </w:rPr>
              <w:t>Moduł procedury lobektomii</w:t>
            </w:r>
          </w:p>
        </w:tc>
        <w:tc>
          <w:tcPr>
            <w:tcW w:w="2553" w:type="dxa"/>
          </w:tcPr>
          <w:p w14:paraId="63C8E9F4"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rPr>
            </w:pPr>
          </w:p>
        </w:tc>
        <w:tc>
          <w:tcPr>
            <w:tcW w:w="2407" w:type="dxa"/>
          </w:tcPr>
          <w:p w14:paraId="2DC42D14"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p>
        </w:tc>
      </w:tr>
      <w:tr w:rsidR="00B229B1" w:rsidRPr="00AB3294" w14:paraId="49D2B0E3" w14:textId="77777777" w:rsidTr="00C473D4">
        <w:trPr>
          <w:trHeight w:val="272"/>
        </w:trPr>
        <w:tc>
          <w:tcPr>
            <w:tcW w:w="566" w:type="dxa"/>
          </w:tcPr>
          <w:p w14:paraId="1E9CE643"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p>
        </w:tc>
        <w:tc>
          <w:tcPr>
            <w:tcW w:w="4106" w:type="dxa"/>
          </w:tcPr>
          <w:p w14:paraId="043A6119" w14:textId="77777777" w:rsidR="00B229B1" w:rsidRPr="00AB3294" w:rsidRDefault="00B229B1" w:rsidP="00B229B1">
            <w:pPr>
              <w:pStyle w:val="TableParagraph"/>
              <w:numPr>
                <w:ilvl w:val="0"/>
                <w:numId w:val="101"/>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Moduł lobektomii pozwala na powtarzane wykonywanie skomplikowanych kroków operacji lobektomii płata górnego płuca prawego z użyciem torakoskopii piersiowej (VATS - Video-Assisted-Thoracoscopic-Surgery) przy użyciu dojścia przedniego w bezpiecznym i realistycznym środowisku.</w:t>
            </w:r>
          </w:p>
          <w:p w14:paraId="4EABBDDE" w14:textId="77777777" w:rsidR="00B229B1" w:rsidRPr="00AB3294" w:rsidRDefault="00B229B1" w:rsidP="00C473D4">
            <w:pPr>
              <w:pStyle w:val="TableParagraph"/>
              <w:spacing w:line="186" w:lineRule="exact"/>
              <w:ind w:left="720"/>
              <w:rPr>
                <w:rFonts w:asciiTheme="minorHAnsi" w:hAnsiTheme="minorHAnsi" w:cstheme="minorHAnsi"/>
                <w:spacing w:val="-5"/>
                <w:sz w:val="18"/>
                <w:szCs w:val="18"/>
                <w:lang w:val="pl-PL"/>
              </w:rPr>
            </w:pPr>
          </w:p>
          <w:p w14:paraId="2D9FD9EC" w14:textId="77777777" w:rsidR="00B229B1" w:rsidRPr="00AB3294" w:rsidRDefault="00B229B1" w:rsidP="00B229B1">
            <w:pPr>
              <w:pStyle w:val="TableParagraph"/>
              <w:numPr>
                <w:ilvl w:val="0"/>
                <w:numId w:val="101"/>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Moduł obejmuje kluczowe elementy procedury: badanie jamy klatki piersiowej, identyfikację, odpreparowanie i podział naczyń i oskrzeli, podział szczelin - wszystko w dynamicznym środowisku anatomicznym z ruchami oddechowymi i tętna.</w:t>
            </w:r>
          </w:p>
          <w:p w14:paraId="6877F844" w14:textId="77777777" w:rsidR="00B229B1" w:rsidRPr="00AB3294" w:rsidRDefault="00B229B1" w:rsidP="00C473D4">
            <w:pPr>
              <w:pStyle w:val="Akapitzlist"/>
              <w:rPr>
                <w:rFonts w:cstheme="minorHAnsi"/>
                <w:spacing w:val="-5"/>
                <w:sz w:val="18"/>
                <w:szCs w:val="18"/>
                <w:lang w:val="pl-PL"/>
              </w:rPr>
            </w:pPr>
          </w:p>
          <w:p w14:paraId="5D7C381F" w14:textId="77777777" w:rsidR="00B229B1" w:rsidRPr="00AB3294" w:rsidRDefault="00B229B1" w:rsidP="00B229B1">
            <w:pPr>
              <w:pStyle w:val="TableParagraph"/>
              <w:numPr>
                <w:ilvl w:val="0"/>
                <w:numId w:val="101"/>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Stażyści uczą się, jak unikać potencjalnych powikłań i sytuacji awaryjnych, takich jak uszkodzenie tętnicy płucnej i gałęzi żył płucnych, nerwu przeponowego, osierdzia i żyły nieparzystej. Treści dydaktyczne obejmują anatomiczną mapę 3D, filmy wideo z życia codziennego oraz szczegółowe raporty dotyczące wydajności.</w:t>
            </w:r>
          </w:p>
          <w:p w14:paraId="0181DAED" w14:textId="77777777" w:rsidR="00B229B1" w:rsidRPr="00AB3294" w:rsidRDefault="00B229B1" w:rsidP="00C473D4">
            <w:pPr>
              <w:pStyle w:val="Akapitzlist"/>
              <w:rPr>
                <w:rFonts w:cstheme="minorHAnsi"/>
                <w:spacing w:val="-5"/>
                <w:sz w:val="18"/>
                <w:szCs w:val="18"/>
                <w:lang w:val="pl-PL"/>
              </w:rPr>
            </w:pPr>
          </w:p>
          <w:p w14:paraId="6DB86B85" w14:textId="77777777" w:rsidR="00B229B1" w:rsidRPr="00AB3294" w:rsidRDefault="00B229B1" w:rsidP="00B229B1">
            <w:pPr>
              <w:pStyle w:val="TableParagraph"/>
              <w:numPr>
                <w:ilvl w:val="0"/>
                <w:numId w:val="101"/>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Przypadek prowadzony interaktywnie - początkujący przechodzą przez kroki procedury zgodnie z wizualnymi wskazówkami.</w:t>
            </w:r>
            <w:r w:rsidRPr="00AB3294">
              <w:rPr>
                <w:rFonts w:asciiTheme="minorHAnsi" w:hAnsiTheme="minorHAnsi" w:cstheme="minorHAnsi"/>
                <w:spacing w:val="-5"/>
                <w:sz w:val="18"/>
                <w:szCs w:val="18"/>
                <w:lang w:val="pl-PL"/>
              </w:rPr>
              <w:br/>
            </w:r>
          </w:p>
          <w:p w14:paraId="5701BAB6" w14:textId="77777777" w:rsidR="00B229B1" w:rsidRPr="00AB3294" w:rsidRDefault="00B229B1" w:rsidP="00C473D4">
            <w:pPr>
              <w:pStyle w:val="Akapitzlist"/>
              <w:rPr>
                <w:rFonts w:cstheme="minorHAnsi"/>
                <w:spacing w:val="-5"/>
                <w:sz w:val="18"/>
                <w:szCs w:val="18"/>
                <w:lang w:val="pl-PL"/>
              </w:rPr>
            </w:pPr>
          </w:p>
          <w:p w14:paraId="7864C4FC" w14:textId="77777777" w:rsidR="00B229B1" w:rsidRPr="00AB3294" w:rsidRDefault="00B229B1" w:rsidP="00B229B1">
            <w:pPr>
              <w:pStyle w:val="TableParagraph"/>
              <w:numPr>
                <w:ilvl w:val="0"/>
                <w:numId w:val="101"/>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Przypadek wolnej ręki - uczący się mogą określić optymalną sekwencję podziału naczyń i oskrzeli oraz ćwiczyć dokładne użycie narzędzi chirurgicznych, takich jak disektory, pętla naczyniowe i staplery.</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NOWOŚĆ: tryb egzaminacyjny</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t>Usprawnia szkolenie, umożliwiając interwencję egzaminującego w czasie rzeczywistym podczas procedury. Egzaminujący może wywoływać uszkodzenie naczyń, modyfikować sztywność tkanki podczas tępego odpreparowywania i ograniczać wybór narzędzia, aby przypominało wadliwe działanie narzędzia. Funkcje te mają na celu ocenę procesu podejmowania decyzji przez stażystę i reagowania na sytuacje awaryjne.</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Umiejętności:</w:t>
            </w:r>
            <w:r w:rsidRPr="00AB3294">
              <w:rPr>
                <w:rFonts w:asciiTheme="minorHAnsi" w:hAnsiTheme="minorHAnsi" w:cstheme="minorHAnsi"/>
                <w:spacing w:val="-5"/>
                <w:sz w:val="18"/>
                <w:szCs w:val="18"/>
                <w:lang w:val="pl-PL"/>
              </w:rPr>
              <w:br/>
              <w:t>• kontrola jamy klatki piersiowej</w:t>
            </w:r>
            <w:r w:rsidRPr="00AB3294">
              <w:rPr>
                <w:rFonts w:asciiTheme="minorHAnsi" w:hAnsiTheme="minorHAnsi" w:cstheme="minorHAnsi"/>
                <w:spacing w:val="-5"/>
                <w:sz w:val="18"/>
                <w:szCs w:val="18"/>
                <w:lang w:val="pl-PL"/>
              </w:rPr>
              <w:br/>
              <w:t>• identyfikacja, odpreparowanie i podział naczyń i oskrzeli</w:t>
            </w:r>
            <w:r w:rsidRPr="00AB3294">
              <w:rPr>
                <w:rFonts w:asciiTheme="minorHAnsi" w:hAnsiTheme="minorHAnsi" w:cstheme="minorHAnsi"/>
                <w:spacing w:val="-5"/>
                <w:sz w:val="18"/>
                <w:szCs w:val="18"/>
                <w:lang w:val="pl-PL"/>
              </w:rPr>
              <w:br/>
              <w:t>• podział szczelin</w:t>
            </w:r>
            <w:r w:rsidRPr="00AB3294">
              <w:rPr>
                <w:rFonts w:asciiTheme="minorHAnsi" w:hAnsiTheme="minorHAnsi" w:cstheme="minorHAnsi"/>
                <w:spacing w:val="-5"/>
                <w:sz w:val="18"/>
                <w:szCs w:val="18"/>
                <w:lang w:val="pl-PL"/>
              </w:rPr>
              <w:br/>
              <w:t>• nauka, jak unikać potencjalnych powikłań i sytuacji awaryjnych oraz postępować w razie ich wystąpienia</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Właściwości:</w:t>
            </w:r>
            <w:r w:rsidRPr="00AB3294">
              <w:rPr>
                <w:rFonts w:asciiTheme="minorHAnsi" w:hAnsiTheme="minorHAnsi" w:cstheme="minorHAnsi"/>
                <w:spacing w:val="-5"/>
                <w:sz w:val="18"/>
                <w:szCs w:val="18"/>
                <w:lang w:val="pl-PL"/>
              </w:rPr>
              <w:br/>
              <w:t>• dynamiczne środowisko anatomiczne z ruchami oddechowymi i tętna</w:t>
            </w:r>
            <w:r w:rsidRPr="00AB3294">
              <w:rPr>
                <w:rFonts w:asciiTheme="minorHAnsi" w:hAnsiTheme="minorHAnsi" w:cstheme="minorHAnsi"/>
                <w:spacing w:val="-5"/>
                <w:sz w:val="18"/>
                <w:szCs w:val="18"/>
                <w:lang w:val="pl-PL"/>
              </w:rPr>
              <w:br/>
              <w:t>•treści dydaktyczne obejmują anatomiczną mapę 3D, filmy z prawdziwych procedur i wiele innych</w:t>
            </w:r>
            <w:r w:rsidRPr="00AB3294">
              <w:rPr>
                <w:rFonts w:asciiTheme="minorHAnsi" w:hAnsiTheme="minorHAnsi" w:cstheme="minorHAnsi"/>
                <w:spacing w:val="-5"/>
                <w:sz w:val="18"/>
                <w:szCs w:val="18"/>
                <w:lang w:val="pl-PL"/>
              </w:rPr>
              <w:br/>
              <w:t>• nowość: tryb egzaminacyjny</w:t>
            </w:r>
          </w:p>
        </w:tc>
        <w:tc>
          <w:tcPr>
            <w:tcW w:w="2553" w:type="dxa"/>
          </w:tcPr>
          <w:p w14:paraId="4CE5F4D4"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lang w:val="pl-PL"/>
              </w:rPr>
            </w:pPr>
          </w:p>
        </w:tc>
        <w:tc>
          <w:tcPr>
            <w:tcW w:w="2407" w:type="dxa"/>
          </w:tcPr>
          <w:p w14:paraId="2CEE3778"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r>
      <w:tr w:rsidR="00B229B1" w:rsidRPr="00AB3294" w14:paraId="50DE6827" w14:textId="77777777" w:rsidTr="00C473D4">
        <w:trPr>
          <w:trHeight w:val="272"/>
        </w:trPr>
        <w:tc>
          <w:tcPr>
            <w:tcW w:w="566" w:type="dxa"/>
          </w:tcPr>
          <w:p w14:paraId="32D8DA72"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r w:rsidRPr="00AB3294">
              <w:rPr>
                <w:rFonts w:asciiTheme="minorHAnsi" w:hAnsiTheme="minorHAnsi" w:cstheme="minorHAnsi"/>
                <w:spacing w:val="-5"/>
                <w:sz w:val="18"/>
                <w:szCs w:val="18"/>
              </w:rPr>
              <w:t xml:space="preserve">25. </w:t>
            </w:r>
          </w:p>
        </w:tc>
        <w:tc>
          <w:tcPr>
            <w:tcW w:w="4106" w:type="dxa"/>
          </w:tcPr>
          <w:p w14:paraId="4441030F" w14:textId="77777777" w:rsidR="00B229B1" w:rsidRPr="00AB3294" w:rsidRDefault="00B229B1" w:rsidP="00C473D4">
            <w:pPr>
              <w:pStyle w:val="TableParagraph"/>
              <w:spacing w:line="186" w:lineRule="exact"/>
              <w:rPr>
                <w:rFonts w:asciiTheme="minorHAnsi" w:hAnsiTheme="minorHAnsi" w:cstheme="minorHAnsi"/>
                <w:spacing w:val="-5"/>
                <w:sz w:val="18"/>
                <w:szCs w:val="18"/>
              </w:rPr>
            </w:pPr>
            <w:r w:rsidRPr="00AB3294">
              <w:rPr>
                <w:rFonts w:asciiTheme="minorHAnsi" w:hAnsiTheme="minorHAnsi" w:cstheme="minorHAnsi"/>
                <w:spacing w:val="-5"/>
                <w:sz w:val="18"/>
                <w:szCs w:val="18"/>
              </w:rPr>
              <w:t>Moduł przepukliny brzusznej</w:t>
            </w:r>
          </w:p>
        </w:tc>
        <w:tc>
          <w:tcPr>
            <w:tcW w:w="2553" w:type="dxa"/>
          </w:tcPr>
          <w:p w14:paraId="0D1F2068"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rPr>
            </w:pPr>
          </w:p>
        </w:tc>
        <w:tc>
          <w:tcPr>
            <w:tcW w:w="2407" w:type="dxa"/>
          </w:tcPr>
          <w:p w14:paraId="7E2AF3F8"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p>
        </w:tc>
      </w:tr>
      <w:tr w:rsidR="00B229B1" w:rsidRPr="00AB3294" w14:paraId="2A7FD022" w14:textId="77777777" w:rsidTr="00C473D4">
        <w:trPr>
          <w:trHeight w:val="272"/>
        </w:trPr>
        <w:tc>
          <w:tcPr>
            <w:tcW w:w="566" w:type="dxa"/>
          </w:tcPr>
          <w:p w14:paraId="7F4E9221"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p>
        </w:tc>
        <w:tc>
          <w:tcPr>
            <w:tcW w:w="4106" w:type="dxa"/>
          </w:tcPr>
          <w:p w14:paraId="044906C2" w14:textId="77777777" w:rsidR="00B229B1" w:rsidRPr="00AB3294" w:rsidRDefault="00B229B1" w:rsidP="00B229B1">
            <w:pPr>
              <w:pStyle w:val="TableParagraph"/>
              <w:numPr>
                <w:ilvl w:val="0"/>
                <w:numId w:val="102"/>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 xml:space="preserve">Sześć przypadków naprawy przepukliny od łatwych do trudnych zapewnia chirurgom </w:t>
            </w:r>
            <w:r w:rsidRPr="00AB3294">
              <w:rPr>
                <w:rFonts w:asciiTheme="minorHAnsi" w:hAnsiTheme="minorHAnsi" w:cstheme="minorHAnsi"/>
                <w:spacing w:val="-5"/>
                <w:sz w:val="18"/>
                <w:szCs w:val="18"/>
                <w:lang w:val="pl-PL"/>
              </w:rPr>
              <w:lastRenderedPageBreak/>
              <w:t xml:space="preserve">rzeczywiste doświadczenie w zakresie kompletnych laparoskopowych procedur naprawy przepuklin w bliźnie w kontrolowanym i bezpiecznym środowisku. </w:t>
            </w:r>
          </w:p>
          <w:p w14:paraId="0095033E" w14:textId="77777777" w:rsidR="00B229B1" w:rsidRPr="00AB3294" w:rsidRDefault="00B229B1" w:rsidP="00C473D4">
            <w:pPr>
              <w:pStyle w:val="TableParagraph"/>
              <w:spacing w:line="186" w:lineRule="exact"/>
              <w:ind w:left="720"/>
              <w:rPr>
                <w:rFonts w:asciiTheme="minorHAnsi" w:hAnsiTheme="minorHAnsi" w:cstheme="minorHAnsi"/>
                <w:spacing w:val="-5"/>
                <w:sz w:val="18"/>
                <w:szCs w:val="18"/>
                <w:lang w:val="pl-PL"/>
              </w:rPr>
            </w:pPr>
          </w:p>
          <w:p w14:paraId="6FAA0EED" w14:textId="77777777" w:rsidR="00B229B1" w:rsidRPr="00AB3294" w:rsidRDefault="00B229B1" w:rsidP="00B229B1">
            <w:pPr>
              <w:pStyle w:val="TableParagraph"/>
              <w:numPr>
                <w:ilvl w:val="0"/>
                <w:numId w:val="102"/>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Stażyści nabierają dogłębne zrozumienie anatomii brzucha, umiejętności ostrożnego oddzielania zrostów w celu odsłonięcia przepukliny, oceny potencjalnych powikłań oraz praktykowania bezpiecznego stosowania siatki protetycznej i urządzeń służących do mocowania i przyszywania siatki.</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Umiejętności:</w:t>
            </w:r>
            <w:r w:rsidRPr="00AB3294">
              <w:rPr>
                <w:rFonts w:asciiTheme="minorHAnsi" w:hAnsiTheme="minorHAnsi" w:cstheme="minorHAnsi"/>
                <w:spacing w:val="-5"/>
                <w:sz w:val="18"/>
                <w:szCs w:val="18"/>
                <w:lang w:val="pl-PL"/>
              </w:rPr>
              <w:br/>
              <w:t>• nauka umiejętności ostrożnego oddzielania zrostów w celu odsłonięcia przepukliny</w:t>
            </w:r>
            <w:r w:rsidRPr="00AB3294">
              <w:rPr>
                <w:rFonts w:asciiTheme="minorHAnsi" w:hAnsiTheme="minorHAnsi" w:cstheme="minorHAnsi"/>
                <w:spacing w:val="-5"/>
                <w:sz w:val="18"/>
                <w:szCs w:val="18"/>
                <w:lang w:val="pl-PL"/>
              </w:rPr>
              <w:br/>
              <w:t>• wykrycie i nauka jak uniknąć potencjalnych powikłań zabiegu przepukliny</w:t>
            </w:r>
            <w:r w:rsidRPr="00AB3294">
              <w:rPr>
                <w:rFonts w:asciiTheme="minorHAnsi" w:hAnsiTheme="minorHAnsi" w:cstheme="minorHAnsi"/>
                <w:spacing w:val="-5"/>
                <w:sz w:val="18"/>
                <w:szCs w:val="18"/>
                <w:lang w:val="pl-PL"/>
              </w:rPr>
              <w:br/>
              <w:t>• zaznajomienie się i ćwiczenie bezpiecznego stosowania siatki protetycznej, szwów i urządzeń do mocowania siatki</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Właściwości:</w:t>
            </w:r>
            <w:r w:rsidRPr="00AB3294">
              <w:rPr>
                <w:rFonts w:asciiTheme="minorHAnsi" w:hAnsiTheme="minorHAnsi" w:cstheme="minorHAnsi"/>
                <w:spacing w:val="-5"/>
                <w:sz w:val="18"/>
                <w:szCs w:val="18"/>
                <w:lang w:val="pl-PL"/>
              </w:rPr>
              <w:br/>
              <w:t>• sześć przypadków naprawy przepukliny od łatwych do trudnych</w:t>
            </w:r>
          </w:p>
        </w:tc>
        <w:tc>
          <w:tcPr>
            <w:tcW w:w="2553" w:type="dxa"/>
          </w:tcPr>
          <w:p w14:paraId="6A0B9D25"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lang w:val="pl-PL"/>
              </w:rPr>
            </w:pPr>
          </w:p>
        </w:tc>
        <w:tc>
          <w:tcPr>
            <w:tcW w:w="2407" w:type="dxa"/>
          </w:tcPr>
          <w:p w14:paraId="5A989458"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r>
      <w:tr w:rsidR="00B229B1" w:rsidRPr="00AB3294" w14:paraId="46E5B2BE" w14:textId="77777777" w:rsidTr="00C473D4">
        <w:trPr>
          <w:trHeight w:val="272"/>
        </w:trPr>
        <w:tc>
          <w:tcPr>
            <w:tcW w:w="566" w:type="dxa"/>
          </w:tcPr>
          <w:p w14:paraId="04606BDE"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r w:rsidRPr="00AB3294">
              <w:rPr>
                <w:rFonts w:asciiTheme="minorHAnsi" w:hAnsiTheme="minorHAnsi" w:cstheme="minorHAnsi"/>
                <w:spacing w:val="-5"/>
                <w:sz w:val="18"/>
                <w:szCs w:val="18"/>
              </w:rPr>
              <w:t>26.</w:t>
            </w:r>
          </w:p>
        </w:tc>
        <w:tc>
          <w:tcPr>
            <w:tcW w:w="4106" w:type="dxa"/>
          </w:tcPr>
          <w:p w14:paraId="0216CA04" w14:textId="77777777" w:rsidR="00B229B1" w:rsidRPr="00AB3294" w:rsidRDefault="00B229B1" w:rsidP="00C473D4">
            <w:pPr>
              <w:pStyle w:val="TableParagraph"/>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Moduł Lap Chole – moduł zadań proceduralnych</w:t>
            </w:r>
          </w:p>
        </w:tc>
        <w:tc>
          <w:tcPr>
            <w:tcW w:w="2553" w:type="dxa"/>
          </w:tcPr>
          <w:p w14:paraId="3F50AEEE"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lang w:val="pl-PL"/>
              </w:rPr>
            </w:pPr>
          </w:p>
        </w:tc>
        <w:tc>
          <w:tcPr>
            <w:tcW w:w="2407" w:type="dxa"/>
          </w:tcPr>
          <w:p w14:paraId="1553B223"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r>
      <w:tr w:rsidR="00B229B1" w:rsidRPr="00AB3294" w14:paraId="38FA70A2" w14:textId="77777777" w:rsidTr="00C473D4">
        <w:trPr>
          <w:trHeight w:val="272"/>
        </w:trPr>
        <w:tc>
          <w:tcPr>
            <w:tcW w:w="566" w:type="dxa"/>
          </w:tcPr>
          <w:p w14:paraId="75070E8B"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p>
        </w:tc>
        <w:tc>
          <w:tcPr>
            <w:tcW w:w="4106" w:type="dxa"/>
          </w:tcPr>
          <w:p w14:paraId="2AC5DD70" w14:textId="77777777" w:rsidR="00B229B1" w:rsidRPr="00AB3294" w:rsidRDefault="00B229B1" w:rsidP="00B229B1">
            <w:pPr>
              <w:pStyle w:val="TableParagraph"/>
              <w:numPr>
                <w:ilvl w:val="0"/>
                <w:numId w:val="105"/>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Moduł ten pomaga chirurgom zidentyfikować wizualne sygnały związane z trakcją/przeciwtrakcją tkanki, a także zidentyfikować obszary wymagające dodatkowej praktyki.</w:t>
            </w:r>
          </w:p>
          <w:p w14:paraId="03CCDDBE" w14:textId="77777777" w:rsidR="00B229B1" w:rsidRPr="00AB3294" w:rsidRDefault="00B229B1" w:rsidP="00C473D4">
            <w:pPr>
              <w:pStyle w:val="TableParagraph"/>
              <w:spacing w:line="186" w:lineRule="exact"/>
              <w:ind w:left="720"/>
              <w:rPr>
                <w:rFonts w:asciiTheme="minorHAnsi" w:hAnsiTheme="minorHAnsi" w:cstheme="minorHAnsi"/>
                <w:spacing w:val="-5"/>
                <w:sz w:val="18"/>
                <w:szCs w:val="18"/>
                <w:lang w:val="pl-PL"/>
              </w:rPr>
            </w:pPr>
          </w:p>
          <w:p w14:paraId="65638382" w14:textId="77777777" w:rsidR="00B229B1" w:rsidRPr="00AB3294" w:rsidRDefault="00B229B1" w:rsidP="00B229B1">
            <w:pPr>
              <w:pStyle w:val="TableParagraph"/>
              <w:numPr>
                <w:ilvl w:val="0"/>
                <w:numId w:val="105"/>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Nowa i ulepszona grafika zwiększa realizm modułu, pozwalając na bardziej realistyczne doznania treningowe</w:t>
            </w:r>
          </w:p>
          <w:p w14:paraId="35B908FD" w14:textId="77777777" w:rsidR="00B229B1" w:rsidRPr="00AB3294" w:rsidRDefault="00B229B1" w:rsidP="00C473D4">
            <w:pPr>
              <w:pStyle w:val="Akapitzlist"/>
              <w:rPr>
                <w:rFonts w:cstheme="minorHAnsi"/>
                <w:spacing w:val="-5"/>
                <w:sz w:val="18"/>
                <w:szCs w:val="18"/>
                <w:lang w:val="pl-PL"/>
              </w:rPr>
            </w:pPr>
          </w:p>
          <w:p w14:paraId="169AA7EE" w14:textId="77777777" w:rsidR="00B229B1" w:rsidRPr="00AB3294" w:rsidRDefault="00B229B1" w:rsidP="00C473D4">
            <w:pPr>
              <w:pStyle w:val="TableParagraph"/>
              <w:spacing w:line="186" w:lineRule="exact"/>
              <w:ind w:left="720"/>
              <w:rPr>
                <w:rFonts w:asciiTheme="minorHAnsi" w:hAnsiTheme="minorHAnsi" w:cstheme="minorHAnsi"/>
                <w:spacing w:val="-5"/>
                <w:sz w:val="18"/>
                <w:szCs w:val="18"/>
                <w:lang w:val="pl-PL"/>
              </w:rPr>
            </w:pPr>
          </w:p>
          <w:p w14:paraId="46291D04" w14:textId="77777777" w:rsidR="00B229B1" w:rsidRPr="00AB3294" w:rsidRDefault="00B229B1" w:rsidP="00B229B1">
            <w:pPr>
              <w:pStyle w:val="TableParagraph"/>
              <w:numPr>
                <w:ilvl w:val="0"/>
                <w:numId w:val="105"/>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Dydaktyczny samouczek krok po kroku dotyczący procedury cholecystektomii laparoskopowej.</w:t>
            </w:r>
          </w:p>
          <w:p w14:paraId="324B0E33" w14:textId="77777777" w:rsidR="00B229B1" w:rsidRPr="00AB3294" w:rsidRDefault="00B229B1" w:rsidP="00C473D4">
            <w:pPr>
              <w:pStyle w:val="TableParagraph"/>
              <w:spacing w:line="186" w:lineRule="exact"/>
              <w:ind w:left="720"/>
              <w:rPr>
                <w:rFonts w:asciiTheme="minorHAnsi" w:hAnsiTheme="minorHAnsi" w:cstheme="minorHAnsi"/>
                <w:spacing w:val="-5"/>
                <w:sz w:val="18"/>
                <w:szCs w:val="18"/>
                <w:lang w:val="pl-PL"/>
              </w:rPr>
            </w:pPr>
          </w:p>
          <w:p w14:paraId="046C9C03" w14:textId="77777777" w:rsidR="00B229B1" w:rsidRPr="00AB3294" w:rsidRDefault="00B229B1" w:rsidP="00B229B1">
            <w:pPr>
              <w:pStyle w:val="TableParagraph"/>
              <w:numPr>
                <w:ilvl w:val="0"/>
                <w:numId w:val="105"/>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Każde zadanie koncentruje się na jednym krytycznym etapie procedury: odpreparowanie przewodu pęcherzykowego i tętnicy (osiągnięcie krytycznego widoku), bezpieczne przecięcie i zaklipsowanie przewodu pęcherzykowego i tętnicy oraz wycięcie pęcherzyka żółciowego z łożyska wątroby.</w:t>
            </w:r>
          </w:p>
          <w:p w14:paraId="55A9DEA1" w14:textId="77777777" w:rsidR="00B229B1" w:rsidRPr="00AB3294" w:rsidRDefault="00B229B1" w:rsidP="00C473D4">
            <w:pPr>
              <w:pStyle w:val="Akapitzlist"/>
              <w:rPr>
                <w:rFonts w:cstheme="minorHAnsi"/>
                <w:spacing w:val="-5"/>
                <w:sz w:val="18"/>
                <w:szCs w:val="18"/>
                <w:lang w:val="pl-PL"/>
              </w:rPr>
            </w:pPr>
          </w:p>
          <w:p w14:paraId="70CEA186" w14:textId="77777777" w:rsidR="00B229B1" w:rsidRPr="00AB3294" w:rsidRDefault="00B229B1" w:rsidP="00C473D4">
            <w:pPr>
              <w:pStyle w:val="TableParagraph"/>
              <w:spacing w:line="186" w:lineRule="exact"/>
              <w:ind w:left="720"/>
              <w:rPr>
                <w:rFonts w:asciiTheme="minorHAnsi" w:hAnsiTheme="minorHAnsi" w:cstheme="minorHAnsi"/>
                <w:spacing w:val="-5"/>
                <w:sz w:val="18"/>
                <w:szCs w:val="18"/>
                <w:lang w:val="pl-PL"/>
              </w:rPr>
            </w:pPr>
          </w:p>
          <w:p w14:paraId="4217861E" w14:textId="77777777" w:rsidR="00B229B1" w:rsidRPr="00AB3294" w:rsidRDefault="00B229B1" w:rsidP="00B229B1">
            <w:pPr>
              <w:pStyle w:val="TableParagraph"/>
              <w:numPr>
                <w:ilvl w:val="0"/>
                <w:numId w:val="105"/>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Instrukcje dotyczące bezpiecznego wykonywania procedury odnoszą się do uwarunkowań anatomicznych.</w:t>
            </w:r>
          </w:p>
          <w:p w14:paraId="1B81113B" w14:textId="77777777" w:rsidR="00B229B1" w:rsidRPr="00AB3294" w:rsidRDefault="00B229B1" w:rsidP="00C473D4">
            <w:pPr>
              <w:pStyle w:val="TableParagraph"/>
              <w:spacing w:line="186" w:lineRule="exact"/>
              <w:ind w:left="720"/>
              <w:rPr>
                <w:rFonts w:asciiTheme="minorHAnsi" w:hAnsiTheme="minorHAnsi" w:cstheme="minorHAnsi"/>
                <w:spacing w:val="-5"/>
                <w:sz w:val="18"/>
                <w:szCs w:val="18"/>
                <w:lang w:val="pl-PL"/>
              </w:rPr>
            </w:pPr>
          </w:p>
          <w:p w14:paraId="417EC03A" w14:textId="77777777" w:rsidR="00B229B1" w:rsidRPr="00AB3294" w:rsidRDefault="00B229B1" w:rsidP="00C473D4">
            <w:pPr>
              <w:pStyle w:val="TableParagraph"/>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 xml:space="preserve"> Umiejętności:</w:t>
            </w:r>
          </w:p>
          <w:p w14:paraId="36A148F6" w14:textId="77777777" w:rsidR="00B229B1" w:rsidRPr="00AB3294" w:rsidRDefault="00B229B1" w:rsidP="00B229B1">
            <w:pPr>
              <w:pStyle w:val="TableParagraph"/>
              <w:numPr>
                <w:ilvl w:val="0"/>
                <w:numId w:val="103"/>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zapoznanie się z anatomią okolicy pęcherzyka żółciowego</w:t>
            </w:r>
          </w:p>
          <w:p w14:paraId="6478E1AD" w14:textId="77777777" w:rsidR="00B229B1" w:rsidRPr="00AB3294" w:rsidRDefault="00B229B1" w:rsidP="00B229B1">
            <w:pPr>
              <w:pStyle w:val="TableParagraph"/>
              <w:numPr>
                <w:ilvl w:val="0"/>
                <w:numId w:val="103"/>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poznanie zasady bezpiecznego i dokładnego przecięcia i zaklipsowania w oparciu o prawidłową trakcję pęcherzyka żółciowego</w:t>
            </w:r>
          </w:p>
          <w:p w14:paraId="0C76A1A9" w14:textId="77777777" w:rsidR="00B229B1" w:rsidRPr="00AB3294" w:rsidRDefault="00B229B1" w:rsidP="00B229B1">
            <w:pPr>
              <w:pStyle w:val="TableParagraph"/>
              <w:numPr>
                <w:ilvl w:val="0"/>
                <w:numId w:val="103"/>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odsłonięcie trójkąt Calota, ćwicząc prawidłową trakcję pęcherzyka żółciowego, aby zapewnić bezpieczne oraz dokładne przecięcie i zaklipsowanie</w:t>
            </w:r>
          </w:p>
          <w:p w14:paraId="3E2494E1" w14:textId="77777777" w:rsidR="00B229B1" w:rsidRPr="00AB3294" w:rsidRDefault="00B229B1" w:rsidP="00B229B1">
            <w:pPr>
              <w:pStyle w:val="TableParagraph"/>
              <w:numPr>
                <w:ilvl w:val="0"/>
                <w:numId w:val="103"/>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przeprowadzenie bezpiecznego odsłonięcia ważnych struktur używając prawidłowej trakcji oraz zdobycie wiedzy na temat zasad bezpiecznego odpreparowania i bezpiecznej kauteryzacji w cholecystektomii laparoskopowej</w:t>
            </w:r>
          </w:p>
          <w:p w14:paraId="1C705654" w14:textId="77777777" w:rsidR="00B229B1" w:rsidRPr="00AB3294" w:rsidRDefault="00B229B1" w:rsidP="00B229B1">
            <w:pPr>
              <w:pStyle w:val="TableParagraph"/>
              <w:numPr>
                <w:ilvl w:val="0"/>
                <w:numId w:val="103"/>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 xml:space="preserve">wykonanie bezpiecznego i dokładnego wycięcia </w:t>
            </w:r>
            <w:r w:rsidRPr="00AB3294">
              <w:rPr>
                <w:rFonts w:asciiTheme="minorHAnsi" w:hAnsiTheme="minorHAnsi" w:cstheme="minorHAnsi"/>
                <w:spacing w:val="-5"/>
                <w:sz w:val="18"/>
                <w:szCs w:val="18"/>
                <w:lang w:val="pl-PL"/>
              </w:rPr>
              <w:lastRenderedPageBreak/>
              <w:t>pęcherzyka żółciowego z łożyska wątroby, stosując zasady prawidłowego trakcji</w:t>
            </w:r>
          </w:p>
          <w:p w14:paraId="1CAC9F26" w14:textId="77777777" w:rsidR="00B229B1" w:rsidRPr="00AB3294" w:rsidRDefault="00B229B1" w:rsidP="00C473D4">
            <w:pPr>
              <w:pStyle w:val="TableParagraph"/>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Właściwości:</w:t>
            </w:r>
          </w:p>
          <w:p w14:paraId="256224FC" w14:textId="77777777" w:rsidR="00B229B1" w:rsidRPr="00AB3294" w:rsidRDefault="00B229B1" w:rsidP="00B229B1">
            <w:pPr>
              <w:pStyle w:val="TableParagraph"/>
              <w:numPr>
                <w:ilvl w:val="0"/>
                <w:numId w:val="104"/>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nowa i ulepszona grafika</w:t>
            </w:r>
          </w:p>
          <w:p w14:paraId="4131A985" w14:textId="77777777" w:rsidR="00B229B1" w:rsidRPr="00AB3294" w:rsidRDefault="00B229B1" w:rsidP="00B229B1">
            <w:pPr>
              <w:pStyle w:val="TableParagraph"/>
              <w:numPr>
                <w:ilvl w:val="0"/>
                <w:numId w:val="104"/>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dydaktyczny samouczek krok po kroku dotyczący procedury cholecystektomii laparoskopowej</w:t>
            </w:r>
          </w:p>
          <w:p w14:paraId="29412238" w14:textId="77777777" w:rsidR="00B229B1" w:rsidRPr="00AB3294" w:rsidRDefault="00B229B1" w:rsidP="00B229B1">
            <w:pPr>
              <w:pStyle w:val="TableParagraph"/>
              <w:numPr>
                <w:ilvl w:val="0"/>
                <w:numId w:val="104"/>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instrukcje dotyczące bezpiecznego wykonywania procedury odnoszą się do uwarunkowań anatomicznych</w:t>
            </w:r>
          </w:p>
          <w:p w14:paraId="42CA7C16" w14:textId="77777777" w:rsidR="00B229B1" w:rsidRPr="00AB3294" w:rsidRDefault="00B229B1" w:rsidP="00C473D4">
            <w:pPr>
              <w:pStyle w:val="TableParagraph"/>
              <w:spacing w:line="186" w:lineRule="exact"/>
              <w:rPr>
                <w:rFonts w:asciiTheme="minorHAnsi" w:hAnsiTheme="minorHAnsi" w:cstheme="minorHAnsi"/>
                <w:spacing w:val="-5"/>
                <w:sz w:val="18"/>
                <w:szCs w:val="18"/>
                <w:lang w:val="pl-PL"/>
              </w:rPr>
            </w:pPr>
          </w:p>
        </w:tc>
        <w:tc>
          <w:tcPr>
            <w:tcW w:w="2553" w:type="dxa"/>
          </w:tcPr>
          <w:p w14:paraId="6D07253E"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lang w:val="pl-PL"/>
              </w:rPr>
            </w:pPr>
          </w:p>
        </w:tc>
        <w:tc>
          <w:tcPr>
            <w:tcW w:w="2407" w:type="dxa"/>
          </w:tcPr>
          <w:p w14:paraId="462C9FC7"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r>
      <w:tr w:rsidR="00B229B1" w:rsidRPr="00AB3294" w14:paraId="48317380" w14:textId="77777777" w:rsidTr="00C473D4">
        <w:trPr>
          <w:trHeight w:val="272"/>
        </w:trPr>
        <w:tc>
          <w:tcPr>
            <w:tcW w:w="566" w:type="dxa"/>
          </w:tcPr>
          <w:p w14:paraId="7ABFBA6F"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r w:rsidRPr="00AB3294">
              <w:rPr>
                <w:rFonts w:asciiTheme="minorHAnsi" w:hAnsiTheme="minorHAnsi" w:cstheme="minorHAnsi"/>
                <w:spacing w:val="-5"/>
                <w:sz w:val="18"/>
                <w:szCs w:val="18"/>
              </w:rPr>
              <w:t>27.</w:t>
            </w:r>
          </w:p>
        </w:tc>
        <w:tc>
          <w:tcPr>
            <w:tcW w:w="4106" w:type="dxa"/>
          </w:tcPr>
          <w:p w14:paraId="28602E62" w14:textId="77777777" w:rsidR="00B229B1" w:rsidRPr="00AB3294" w:rsidRDefault="00B229B1" w:rsidP="00C473D4">
            <w:pPr>
              <w:pStyle w:val="TableParagraph"/>
              <w:spacing w:line="186" w:lineRule="exact"/>
              <w:rPr>
                <w:rFonts w:asciiTheme="minorHAnsi" w:hAnsiTheme="minorHAnsi" w:cstheme="minorHAnsi"/>
                <w:spacing w:val="-5"/>
                <w:sz w:val="18"/>
                <w:szCs w:val="18"/>
              </w:rPr>
            </w:pPr>
            <w:r w:rsidRPr="00AB3294">
              <w:rPr>
                <w:rFonts w:asciiTheme="minorHAnsi" w:hAnsiTheme="minorHAnsi" w:cstheme="minorHAnsi"/>
                <w:spacing w:val="-5"/>
                <w:sz w:val="18"/>
                <w:szCs w:val="18"/>
                <w:lang w:val="pl-PL"/>
              </w:rPr>
              <w:t>Nefrektomia – moduł chirurgii urologicznej</w:t>
            </w:r>
          </w:p>
        </w:tc>
        <w:tc>
          <w:tcPr>
            <w:tcW w:w="2553" w:type="dxa"/>
          </w:tcPr>
          <w:p w14:paraId="0CE03B66"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rPr>
            </w:pPr>
          </w:p>
        </w:tc>
        <w:tc>
          <w:tcPr>
            <w:tcW w:w="2407" w:type="dxa"/>
          </w:tcPr>
          <w:p w14:paraId="11536AB6"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p>
        </w:tc>
      </w:tr>
      <w:tr w:rsidR="00B229B1" w:rsidRPr="00AB3294" w14:paraId="07F8BD7B" w14:textId="77777777" w:rsidTr="00C473D4">
        <w:trPr>
          <w:trHeight w:val="272"/>
        </w:trPr>
        <w:tc>
          <w:tcPr>
            <w:tcW w:w="566" w:type="dxa"/>
          </w:tcPr>
          <w:p w14:paraId="2C28D5DC"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p>
        </w:tc>
        <w:tc>
          <w:tcPr>
            <w:tcW w:w="4106" w:type="dxa"/>
          </w:tcPr>
          <w:p w14:paraId="35A12307" w14:textId="77777777" w:rsidR="00B229B1" w:rsidRPr="00AB3294" w:rsidRDefault="00B229B1" w:rsidP="00B229B1">
            <w:pPr>
              <w:pStyle w:val="TableParagraph"/>
              <w:numPr>
                <w:ilvl w:val="0"/>
                <w:numId w:val="106"/>
              </w:numPr>
              <w:tabs>
                <w:tab w:val="left" w:pos="1553"/>
              </w:tabs>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Lapa</w:t>
            </w:r>
            <w:r w:rsidRPr="00AB3294">
              <w:rPr>
                <w:rFonts w:asciiTheme="minorHAnsi" w:hAnsiTheme="minorHAnsi" w:cstheme="minorHAnsi"/>
                <w:spacing w:val="-5"/>
                <w:sz w:val="18"/>
                <w:szCs w:val="18"/>
                <w:lang w:val="pl-PL"/>
              </w:rPr>
              <w:softHyphen/>
              <w:t>ro</w:t>
            </w:r>
            <w:r w:rsidRPr="00AB3294">
              <w:rPr>
                <w:rFonts w:asciiTheme="minorHAnsi" w:hAnsiTheme="minorHAnsi" w:cstheme="minorHAnsi"/>
                <w:spacing w:val="-5"/>
                <w:sz w:val="18"/>
                <w:szCs w:val="18"/>
                <w:lang w:val="pl-PL"/>
              </w:rPr>
              <w:softHyphen/>
              <w:t>sko</w:t>
            </w:r>
            <w:r w:rsidRPr="00AB3294">
              <w:rPr>
                <w:rFonts w:asciiTheme="minorHAnsi" w:hAnsiTheme="minorHAnsi" w:cstheme="minorHAnsi"/>
                <w:spacing w:val="-5"/>
                <w:sz w:val="18"/>
                <w:szCs w:val="18"/>
                <w:lang w:val="pl-PL"/>
              </w:rPr>
              <w:softHyphen/>
              <w:t>powy moduł symu</w:t>
            </w:r>
            <w:r w:rsidRPr="00AB3294">
              <w:rPr>
                <w:rFonts w:asciiTheme="minorHAnsi" w:hAnsiTheme="minorHAnsi" w:cstheme="minorHAnsi"/>
                <w:spacing w:val="-5"/>
                <w:sz w:val="18"/>
                <w:szCs w:val="18"/>
                <w:lang w:val="pl-PL"/>
              </w:rPr>
              <w:softHyphen/>
              <w:t>la</w:t>
            </w:r>
            <w:r w:rsidRPr="00AB3294">
              <w:rPr>
                <w:rFonts w:asciiTheme="minorHAnsi" w:hAnsiTheme="minorHAnsi" w:cstheme="minorHAnsi"/>
                <w:spacing w:val="-5"/>
                <w:sz w:val="18"/>
                <w:szCs w:val="18"/>
                <w:lang w:val="pl-PL"/>
              </w:rPr>
              <w:softHyphen/>
              <w:t>cji prze</w:t>
            </w:r>
            <w:r w:rsidRPr="00AB3294">
              <w:rPr>
                <w:rFonts w:asciiTheme="minorHAnsi" w:hAnsiTheme="minorHAnsi" w:cstheme="minorHAnsi"/>
                <w:spacing w:val="-5"/>
                <w:sz w:val="18"/>
                <w:szCs w:val="18"/>
                <w:lang w:val="pl-PL"/>
              </w:rPr>
              <w:softHyphen/>
              <w:t>zo</w:t>
            </w:r>
            <w:r w:rsidRPr="00AB3294">
              <w:rPr>
                <w:rFonts w:asciiTheme="minorHAnsi" w:hAnsiTheme="minorHAnsi" w:cstheme="minorHAnsi"/>
                <w:spacing w:val="-5"/>
                <w:sz w:val="18"/>
                <w:szCs w:val="18"/>
                <w:lang w:val="pl-PL"/>
              </w:rPr>
              <w:softHyphen/>
              <w:t>trzew</w:t>
            </w:r>
            <w:r w:rsidRPr="00AB3294">
              <w:rPr>
                <w:rFonts w:asciiTheme="minorHAnsi" w:hAnsiTheme="minorHAnsi" w:cstheme="minorHAnsi"/>
                <w:spacing w:val="-5"/>
                <w:sz w:val="18"/>
                <w:szCs w:val="18"/>
                <w:lang w:val="pl-PL"/>
              </w:rPr>
              <w:softHyphen/>
              <w:t>no</w:t>
            </w:r>
            <w:r w:rsidRPr="00AB3294">
              <w:rPr>
                <w:rFonts w:asciiTheme="minorHAnsi" w:hAnsiTheme="minorHAnsi" w:cstheme="minorHAnsi"/>
                <w:spacing w:val="-5"/>
                <w:sz w:val="18"/>
                <w:szCs w:val="18"/>
                <w:lang w:val="pl-PL"/>
              </w:rPr>
              <w:softHyphen/>
              <w:t>wej nefrek</w:t>
            </w:r>
            <w:r w:rsidRPr="00AB3294">
              <w:rPr>
                <w:rFonts w:asciiTheme="minorHAnsi" w:hAnsiTheme="minorHAnsi" w:cstheme="minorHAnsi"/>
                <w:spacing w:val="-5"/>
                <w:sz w:val="18"/>
                <w:szCs w:val="18"/>
                <w:lang w:val="pl-PL"/>
              </w:rPr>
              <w:softHyphen/>
              <w:t>to</w:t>
            </w:r>
            <w:r w:rsidRPr="00AB3294">
              <w:rPr>
                <w:rFonts w:asciiTheme="minorHAnsi" w:hAnsiTheme="minorHAnsi" w:cstheme="minorHAnsi"/>
                <w:spacing w:val="-5"/>
                <w:sz w:val="18"/>
                <w:szCs w:val="18"/>
                <w:lang w:val="pl-PL"/>
              </w:rPr>
              <w:softHyphen/>
              <w:t>mii rady</w:t>
            </w:r>
            <w:r w:rsidRPr="00AB3294">
              <w:rPr>
                <w:rFonts w:asciiTheme="minorHAnsi" w:hAnsiTheme="minorHAnsi" w:cstheme="minorHAnsi"/>
                <w:spacing w:val="-5"/>
                <w:sz w:val="18"/>
                <w:szCs w:val="18"/>
                <w:lang w:val="pl-PL"/>
              </w:rPr>
              <w:softHyphen/>
              <w:t>kal</w:t>
            </w:r>
            <w:r w:rsidRPr="00AB3294">
              <w:rPr>
                <w:rFonts w:asciiTheme="minorHAnsi" w:hAnsiTheme="minorHAnsi" w:cstheme="minorHAnsi"/>
                <w:spacing w:val="-5"/>
                <w:sz w:val="18"/>
                <w:szCs w:val="18"/>
                <w:lang w:val="pl-PL"/>
              </w:rPr>
              <w:softHyphen/>
              <w:t>nej pozwala chi</w:t>
            </w:r>
            <w:r w:rsidRPr="00AB3294">
              <w:rPr>
                <w:rFonts w:asciiTheme="minorHAnsi" w:hAnsiTheme="minorHAnsi" w:cstheme="minorHAnsi"/>
                <w:spacing w:val="-5"/>
                <w:sz w:val="18"/>
                <w:szCs w:val="18"/>
                <w:lang w:val="pl-PL"/>
              </w:rPr>
              <w:softHyphen/>
              <w:t>rur</w:t>
            </w:r>
            <w:r w:rsidRPr="00AB3294">
              <w:rPr>
                <w:rFonts w:asciiTheme="minorHAnsi" w:hAnsiTheme="minorHAnsi" w:cstheme="minorHAnsi"/>
                <w:spacing w:val="-5"/>
                <w:sz w:val="18"/>
                <w:szCs w:val="18"/>
                <w:lang w:val="pl-PL"/>
              </w:rPr>
              <w:softHyphen/>
              <w:t>gom ćwi</w:t>
            </w:r>
            <w:r w:rsidRPr="00AB3294">
              <w:rPr>
                <w:rFonts w:asciiTheme="minorHAnsi" w:hAnsiTheme="minorHAnsi" w:cstheme="minorHAnsi"/>
                <w:spacing w:val="-5"/>
                <w:sz w:val="18"/>
                <w:szCs w:val="18"/>
                <w:lang w:val="pl-PL"/>
              </w:rPr>
              <w:softHyphen/>
              <w:t>czyć nie</w:t>
            </w:r>
            <w:r w:rsidRPr="00AB3294">
              <w:rPr>
                <w:rFonts w:asciiTheme="minorHAnsi" w:hAnsiTheme="minorHAnsi" w:cstheme="minorHAnsi"/>
                <w:spacing w:val="-5"/>
                <w:sz w:val="18"/>
                <w:szCs w:val="18"/>
                <w:lang w:val="pl-PL"/>
              </w:rPr>
              <w:softHyphen/>
              <w:t>zbędne umie</w:t>
            </w:r>
            <w:r w:rsidRPr="00AB3294">
              <w:rPr>
                <w:rFonts w:asciiTheme="minorHAnsi" w:hAnsiTheme="minorHAnsi" w:cstheme="minorHAnsi"/>
                <w:spacing w:val="-5"/>
                <w:sz w:val="18"/>
                <w:szCs w:val="18"/>
                <w:lang w:val="pl-PL"/>
              </w:rPr>
              <w:softHyphen/>
              <w:t>jęt</w:t>
            </w:r>
            <w:r w:rsidRPr="00AB3294">
              <w:rPr>
                <w:rFonts w:asciiTheme="minorHAnsi" w:hAnsiTheme="minorHAnsi" w:cstheme="minorHAnsi"/>
                <w:spacing w:val="-5"/>
                <w:sz w:val="18"/>
                <w:szCs w:val="18"/>
                <w:lang w:val="pl-PL"/>
              </w:rPr>
              <w:softHyphen/>
              <w:t>no</w:t>
            </w:r>
            <w:r w:rsidRPr="00AB3294">
              <w:rPr>
                <w:rFonts w:asciiTheme="minorHAnsi" w:hAnsiTheme="minorHAnsi" w:cstheme="minorHAnsi"/>
                <w:spacing w:val="-5"/>
                <w:sz w:val="18"/>
                <w:szCs w:val="18"/>
                <w:lang w:val="pl-PL"/>
              </w:rPr>
              <w:softHyphen/>
              <w:t>ści i wyma</w:t>
            </w:r>
            <w:r w:rsidRPr="00AB3294">
              <w:rPr>
                <w:rFonts w:asciiTheme="minorHAnsi" w:hAnsiTheme="minorHAnsi" w:cstheme="minorHAnsi"/>
                <w:spacing w:val="-5"/>
                <w:sz w:val="18"/>
                <w:szCs w:val="18"/>
                <w:lang w:val="pl-PL"/>
              </w:rPr>
              <w:softHyphen/>
              <w:t>gane ele</w:t>
            </w:r>
            <w:r w:rsidRPr="00AB3294">
              <w:rPr>
                <w:rFonts w:asciiTheme="minorHAnsi" w:hAnsiTheme="minorHAnsi" w:cstheme="minorHAnsi"/>
                <w:spacing w:val="-5"/>
                <w:sz w:val="18"/>
                <w:szCs w:val="18"/>
                <w:lang w:val="pl-PL"/>
              </w:rPr>
              <w:softHyphen/>
              <w:t>menty pro</w:t>
            </w:r>
            <w:r w:rsidRPr="00AB3294">
              <w:rPr>
                <w:rFonts w:asciiTheme="minorHAnsi" w:hAnsiTheme="minorHAnsi" w:cstheme="minorHAnsi"/>
                <w:spacing w:val="-5"/>
                <w:sz w:val="18"/>
                <w:szCs w:val="18"/>
                <w:lang w:val="pl-PL"/>
              </w:rPr>
              <w:softHyphen/>
              <w:t>ce</w:t>
            </w:r>
            <w:r w:rsidRPr="00AB3294">
              <w:rPr>
                <w:rFonts w:asciiTheme="minorHAnsi" w:hAnsiTheme="minorHAnsi" w:cstheme="minorHAnsi"/>
                <w:spacing w:val="-5"/>
                <w:sz w:val="18"/>
                <w:szCs w:val="18"/>
                <w:lang w:val="pl-PL"/>
              </w:rPr>
              <w:softHyphen/>
              <w:t>dury nefrek</w:t>
            </w:r>
            <w:r w:rsidRPr="00AB3294">
              <w:rPr>
                <w:rFonts w:asciiTheme="minorHAnsi" w:hAnsiTheme="minorHAnsi" w:cstheme="minorHAnsi"/>
                <w:spacing w:val="-5"/>
                <w:sz w:val="18"/>
                <w:szCs w:val="18"/>
                <w:lang w:val="pl-PL"/>
              </w:rPr>
              <w:softHyphen/>
              <w:t>to</w:t>
            </w:r>
            <w:r w:rsidRPr="00AB3294">
              <w:rPr>
                <w:rFonts w:asciiTheme="minorHAnsi" w:hAnsiTheme="minorHAnsi" w:cstheme="minorHAnsi"/>
                <w:spacing w:val="-5"/>
                <w:sz w:val="18"/>
                <w:szCs w:val="18"/>
                <w:lang w:val="pl-PL"/>
              </w:rPr>
              <w:softHyphen/>
              <w:t>mii.</w:t>
            </w:r>
            <w:r w:rsidRPr="00AB3294">
              <w:rPr>
                <w:rFonts w:asciiTheme="minorHAnsi" w:hAnsiTheme="minorHAnsi" w:cstheme="minorHAnsi"/>
                <w:spacing w:val="-5"/>
                <w:sz w:val="18"/>
                <w:szCs w:val="18"/>
                <w:lang w:val="pl-PL"/>
              </w:rPr>
              <w:br/>
              <w:t>Sza</w:t>
            </w:r>
            <w:r w:rsidRPr="00AB3294">
              <w:rPr>
                <w:rFonts w:asciiTheme="minorHAnsi" w:hAnsiTheme="minorHAnsi" w:cstheme="minorHAnsi"/>
                <w:spacing w:val="-5"/>
                <w:sz w:val="18"/>
                <w:szCs w:val="18"/>
                <w:lang w:val="pl-PL"/>
              </w:rPr>
              <w:softHyphen/>
              <w:t>cuje się, że chi</w:t>
            </w:r>
            <w:r w:rsidRPr="00AB3294">
              <w:rPr>
                <w:rFonts w:asciiTheme="minorHAnsi" w:hAnsiTheme="minorHAnsi" w:cstheme="minorHAnsi"/>
                <w:spacing w:val="-5"/>
                <w:sz w:val="18"/>
                <w:szCs w:val="18"/>
                <w:lang w:val="pl-PL"/>
              </w:rPr>
              <w:softHyphen/>
              <w:t>rurg musi wyko</w:t>
            </w:r>
            <w:r w:rsidRPr="00AB3294">
              <w:rPr>
                <w:rFonts w:asciiTheme="minorHAnsi" w:hAnsiTheme="minorHAnsi" w:cstheme="minorHAnsi"/>
                <w:spacing w:val="-5"/>
                <w:sz w:val="18"/>
                <w:szCs w:val="18"/>
                <w:lang w:val="pl-PL"/>
              </w:rPr>
              <w:softHyphen/>
              <w:t>nać około 15 pro</w:t>
            </w:r>
            <w:r w:rsidRPr="00AB3294">
              <w:rPr>
                <w:rFonts w:asciiTheme="minorHAnsi" w:hAnsiTheme="minorHAnsi" w:cstheme="minorHAnsi"/>
                <w:spacing w:val="-5"/>
                <w:sz w:val="18"/>
                <w:szCs w:val="18"/>
                <w:lang w:val="pl-PL"/>
              </w:rPr>
              <w:softHyphen/>
              <w:t>ce</w:t>
            </w:r>
            <w:r w:rsidRPr="00AB3294">
              <w:rPr>
                <w:rFonts w:asciiTheme="minorHAnsi" w:hAnsiTheme="minorHAnsi" w:cstheme="minorHAnsi"/>
                <w:spacing w:val="-5"/>
                <w:sz w:val="18"/>
                <w:szCs w:val="18"/>
                <w:lang w:val="pl-PL"/>
              </w:rPr>
              <w:softHyphen/>
              <w:t>dur nefrek</w:t>
            </w:r>
            <w:r w:rsidRPr="00AB3294">
              <w:rPr>
                <w:rFonts w:asciiTheme="minorHAnsi" w:hAnsiTheme="minorHAnsi" w:cstheme="minorHAnsi"/>
                <w:spacing w:val="-5"/>
                <w:sz w:val="18"/>
                <w:szCs w:val="18"/>
                <w:lang w:val="pl-PL"/>
              </w:rPr>
              <w:softHyphen/>
              <w:t>to</w:t>
            </w:r>
            <w:r w:rsidRPr="00AB3294">
              <w:rPr>
                <w:rFonts w:asciiTheme="minorHAnsi" w:hAnsiTheme="minorHAnsi" w:cstheme="minorHAnsi"/>
                <w:spacing w:val="-5"/>
                <w:sz w:val="18"/>
                <w:szCs w:val="18"/>
                <w:lang w:val="pl-PL"/>
              </w:rPr>
              <w:softHyphen/>
              <w:t>mii lapa</w:t>
            </w:r>
            <w:r w:rsidRPr="00AB3294">
              <w:rPr>
                <w:rFonts w:asciiTheme="minorHAnsi" w:hAnsiTheme="minorHAnsi" w:cstheme="minorHAnsi"/>
                <w:spacing w:val="-5"/>
                <w:sz w:val="18"/>
                <w:szCs w:val="18"/>
                <w:lang w:val="pl-PL"/>
              </w:rPr>
              <w:softHyphen/>
              <w:t>ro</w:t>
            </w:r>
            <w:r w:rsidRPr="00AB3294">
              <w:rPr>
                <w:rFonts w:asciiTheme="minorHAnsi" w:hAnsiTheme="minorHAnsi" w:cstheme="minorHAnsi"/>
                <w:spacing w:val="-5"/>
                <w:sz w:val="18"/>
                <w:szCs w:val="18"/>
                <w:lang w:val="pl-PL"/>
              </w:rPr>
              <w:softHyphen/>
              <w:t>sko</w:t>
            </w:r>
            <w:r w:rsidRPr="00AB3294">
              <w:rPr>
                <w:rFonts w:asciiTheme="minorHAnsi" w:hAnsiTheme="minorHAnsi" w:cstheme="minorHAnsi"/>
                <w:spacing w:val="-5"/>
                <w:sz w:val="18"/>
                <w:szCs w:val="18"/>
                <w:lang w:val="pl-PL"/>
              </w:rPr>
              <w:softHyphen/>
              <w:t>po</w:t>
            </w:r>
            <w:r w:rsidRPr="00AB3294">
              <w:rPr>
                <w:rFonts w:asciiTheme="minorHAnsi" w:hAnsiTheme="minorHAnsi" w:cstheme="minorHAnsi"/>
                <w:spacing w:val="-5"/>
                <w:sz w:val="18"/>
                <w:szCs w:val="18"/>
                <w:lang w:val="pl-PL"/>
              </w:rPr>
              <w:softHyphen/>
              <w:t>wej, aby uzy</w:t>
            </w:r>
            <w:r w:rsidRPr="00AB3294">
              <w:rPr>
                <w:rFonts w:asciiTheme="minorHAnsi" w:hAnsiTheme="minorHAnsi" w:cstheme="minorHAnsi"/>
                <w:spacing w:val="-5"/>
                <w:sz w:val="18"/>
                <w:szCs w:val="18"/>
                <w:lang w:val="pl-PL"/>
              </w:rPr>
              <w:softHyphen/>
              <w:t>skać bie</w:t>
            </w:r>
            <w:r w:rsidRPr="00AB3294">
              <w:rPr>
                <w:rFonts w:asciiTheme="minorHAnsi" w:hAnsiTheme="minorHAnsi" w:cstheme="minorHAnsi"/>
                <w:spacing w:val="-5"/>
                <w:sz w:val="18"/>
                <w:szCs w:val="18"/>
                <w:lang w:val="pl-PL"/>
              </w:rPr>
              <w:softHyphen/>
              <w:t>głość w tej pro</w:t>
            </w:r>
            <w:r w:rsidRPr="00AB3294">
              <w:rPr>
                <w:rFonts w:asciiTheme="minorHAnsi" w:hAnsiTheme="minorHAnsi" w:cstheme="minorHAnsi"/>
                <w:spacing w:val="-5"/>
                <w:sz w:val="18"/>
                <w:szCs w:val="18"/>
                <w:lang w:val="pl-PL"/>
              </w:rPr>
              <w:softHyphen/>
              <w:t>ce</w:t>
            </w:r>
            <w:r w:rsidRPr="00AB3294">
              <w:rPr>
                <w:rFonts w:asciiTheme="minorHAnsi" w:hAnsiTheme="minorHAnsi" w:cstheme="minorHAnsi"/>
                <w:spacing w:val="-5"/>
                <w:sz w:val="18"/>
                <w:szCs w:val="18"/>
                <w:lang w:val="pl-PL"/>
              </w:rPr>
              <w:softHyphen/>
              <w:t xml:space="preserve">durze. </w:t>
            </w:r>
          </w:p>
          <w:p w14:paraId="01C98FAD" w14:textId="77777777" w:rsidR="00B229B1" w:rsidRPr="00AB3294" w:rsidRDefault="00B229B1" w:rsidP="00C473D4">
            <w:pPr>
              <w:pStyle w:val="TableParagraph"/>
              <w:tabs>
                <w:tab w:val="left" w:pos="1553"/>
              </w:tabs>
              <w:spacing w:line="186" w:lineRule="exact"/>
              <w:ind w:left="720"/>
              <w:rPr>
                <w:rFonts w:asciiTheme="minorHAnsi" w:hAnsiTheme="minorHAnsi" w:cstheme="minorHAnsi"/>
                <w:spacing w:val="-5"/>
                <w:sz w:val="18"/>
                <w:szCs w:val="18"/>
                <w:lang w:val="pl-PL"/>
              </w:rPr>
            </w:pPr>
          </w:p>
          <w:p w14:paraId="2C9981F1" w14:textId="77777777" w:rsidR="00B229B1" w:rsidRPr="00AB3294" w:rsidRDefault="00B229B1" w:rsidP="00B229B1">
            <w:pPr>
              <w:pStyle w:val="TableParagraph"/>
              <w:numPr>
                <w:ilvl w:val="0"/>
                <w:numId w:val="106"/>
              </w:numPr>
              <w:tabs>
                <w:tab w:val="left" w:pos="1553"/>
              </w:tabs>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Moduł peł</w:t>
            </w:r>
            <w:r w:rsidRPr="00AB3294">
              <w:rPr>
                <w:rFonts w:asciiTheme="minorHAnsi" w:hAnsiTheme="minorHAnsi" w:cstheme="minorHAnsi"/>
                <w:spacing w:val="-5"/>
                <w:sz w:val="18"/>
                <w:szCs w:val="18"/>
                <w:lang w:val="pl-PL"/>
              </w:rPr>
              <w:softHyphen/>
              <w:t>nej pro</w:t>
            </w:r>
            <w:r w:rsidRPr="00AB3294">
              <w:rPr>
                <w:rFonts w:asciiTheme="minorHAnsi" w:hAnsiTheme="minorHAnsi" w:cstheme="minorHAnsi"/>
                <w:spacing w:val="-5"/>
                <w:sz w:val="18"/>
                <w:szCs w:val="18"/>
                <w:lang w:val="pl-PL"/>
              </w:rPr>
              <w:softHyphen/>
              <w:t>ce</w:t>
            </w:r>
            <w:r w:rsidRPr="00AB3294">
              <w:rPr>
                <w:rFonts w:asciiTheme="minorHAnsi" w:hAnsiTheme="minorHAnsi" w:cstheme="minorHAnsi"/>
                <w:spacing w:val="-5"/>
                <w:sz w:val="18"/>
                <w:szCs w:val="18"/>
                <w:lang w:val="pl-PL"/>
              </w:rPr>
              <w:softHyphen/>
              <w:t>dury nefrek</w:t>
            </w:r>
            <w:r w:rsidRPr="00AB3294">
              <w:rPr>
                <w:rFonts w:asciiTheme="minorHAnsi" w:hAnsiTheme="minorHAnsi" w:cstheme="minorHAnsi"/>
                <w:spacing w:val="-5"/>
                <w:sz w:val="18"/>
                <w:szCs w:val="18"/>
                <w:lang w:val="pl-PL"/>
              </w:rPr>
              <w:softHyphen/>
              <w:t>to</w:t>
            </w:r>
            <w:r w:rsidRPr="00AB3294">
              <w:rPr>
                <w:rFonts w:asciiTheme="minorHAnsi" w:hAnsiTheme="minorHAnsi" w:cstheme="minorHAnsi"/>
                <w:spacing w:val="-5"/>
                <w:sz w:val="18"/>
                <w:szCs w:val="18"/>
                <w:lang w:val="pl-PL"/>
              </w:rPr>
              <w:softHyphen/>
              <w:t>mii ma na celu zapew</w:t>
            </w:r>
            <w:r w:rsidRPr="00AB3294">
              <w:rPr>
                <w:rFonts w:asciiTheme="minorHAnsi" w:hAnsiTheme="minorHAnsi" w:cstheme="minorHAnsi"/>
                <w:spacing w:val="-5"/>
                <w:sz w:val="18"/>
                <w:szCs w:val="18"/>
                <w:lang w:val="pl-PL"/>
              </w:rPr>
              <w:softHyphen/>
              <w:t>nie</w:t>
            </w:r>
            <w:r w:rsidRPr="00AB3294">
              <w:rPr>
                <w:rFonts w:asciiTheme="minorHAnsi" w:hAnsiTheme="minorHAnsi" w:cstheme="minorHAnsi"/>
                <w:spacing w:val="-5"/>
                <w:sz w:val="18"/>
                <w:szCs w:val="18"/>
                <w:lang w:val="pl-PL"/>
              </w:rPr>
              <w:softHyphen/>
              <w:t>nie alter</w:t>
            </w:r>
            <w:r w:rsidRPr="00AB3294">
              <w:rPr>
                <w:rFonts w:asciiTheme="minorHAnsi" w:hAnsiTheme="minorHAnsi" w:cstheme="minorHAnsi"/>
                <w:spacing w:val="-5"/>
                <w:sz w:val="18"/>
                <w:szCs w:val="18"/>
                <w:lang w:val="pl-PL"/>
              </w:rPr>
              <w:softHyphen/>
              <w:t>na</w:t>
            </w:r>
            <w:r w:rsidRPr="00AB3294">
              <w:rPr>
                <w:rFonts w:asciiTheme="minorHAnsi" w:hAnsiTheme="minorHAnsi" w:cstheme="minorHAnsi"/>
                <w:spacing w:val="-5"/>
                <w:sz w:val="18"/>
                <w:szCs w:val="18"/>
                <w:lang w:val="pl-PL"/>
              </w:rPr>
              <w:softHyphen/>
              <w:t>tyw</w:t>
            </w:r>
            <w:r w:rsidRPr="00AB3294">
              <w:rPr>
                <w:rFonts w:asciiTheme="minorHAnsi" w:hAnsiTheme="minorHAnsi" w:cstheme="minorHAnsi"/>
                <w:spacing w:val="-5"/>
                <w:sz w:val="18"/>
                <w:szCs w:val="18"/>
                <w:lang w:val="pl-PL"/>
              </w:rPr>
              <w:softHyphen/>
              <w:t>nej plat</w:t>
            </w:r>
            <w:r w:rsidRPr="00AB3294">
              <w:rPr>
                <w:rFonts w:asciiTheme="minorHAnsi" w:hAnsiTheme="minorHAnsi" w:cstheme="minorHAnsi"/>
                <w:spacing w:val="-5"/>
                <w:sz w:val="18"/>
                <w:szCs w:val="18"/>
                <w:lang w:val="pl-PL"/>
              </w:rPr>
              <w:softHyphen/>
              <w:t>formy do zdo</w:t>
            </w:r>
            <w:r w:rsidRPr="00AB3294">
              <w:rPr>
                <w:rFonts w:asciiTheme="minorHAnsi" w:hAnsiTheme="minorHAnsi" w:cstheme="minorHAnsi"/>
                <w:spacing w:val="-5"/>
                <w:sz w:val="18"/>
                <w:szCs w:val="18"/>
                <w:lang w:val="pl-PL"/>
              </w:rPr>
              <w:softHyphen/>
              <w:t>by</w:t>
            </w:r>
            <w:r w:rsidRPr="00AB3294">
              <w:rPr>
                <w:rFonts w:asciiTheme="minorHAnsi" w:hAnsiTheme="minorHAnsi" w:cstheme="minorHAnsi"/>
                <w:spacing w:val="-5"/>
                <w:sz w:val="18"/>
                <w:szCs w:val="18"/>
                <w:lang w:val="pl-PL"/>
              </w:rPr>
              <w:softHyphen/>
              <w:t>wa</w:t>
            </w:r>
            <w:r w:rsidRPr="00AB3294">
              <w:rPr>
                <w:rFonts w:asciiTheme="minorHAnsi" w:hAnsiTheme="minorHAnsi" w:cstheme="minorHAnsi"/>
                <w:spacing w:val="-5"/>
                <w:sz w:val="18"/>
                <w:szCs w:val="18"/>
                <w:lang w:val="pl-PL"/>
              </w:rPr>
              <w:softHyphen/>
              <w:t>nia doświad</w:t>
            </w:r>
            <w:r w:rsidRPr="00AB3294">
              <w:rPr>
                <w:rFonts w:asciiTheme="minorHAnsi" w:hAnsiTheme="minorHAnsi" w:cstheme="minorHAnsi"/>
                <w:spacing w:val="-5"/>
                <w:sz w:val="18"/>
                <w:szCs w:val="18"/>
                <w:lang w:val="pl-PL"/>
              </w:rPr>
              <w:softHyphen/>
              <w:t>cze</w:t>
            </w:r>
            <w:r w:rsidRPr="00AB3294">
              <w:rPr>
                <w:rFonts w:asciiTheme="minorHAnsi" w:hAnsiTheme="minorHAnsi" w:cstheme="minorHAnsi"/>
                <w:spacing w:val="-5"/>
                <w:sz w:val="18"/>
                <w:szCs w:val="18"/>
                <w:lang w:val="pl-PL"/>
              </w:rPr>
              <w:softHyphen/>
              <w:t>nia w zakre</w:t>
            </w:r>
            <w:r w:rsidRPr="00AB3294">
              <w:rPr>
                <w:rFonts w:asciiTheme="minorHAnsi" w:hAnsiTheme="minorHAnsi" w:cstheme="minorHAnsi"/>
                <w:spacing w:val="-5"/>
                <w:sz w:val="18"/>
                <w:szCs w:val="18"/>
                <w:lang w:val="pl-PL"/>
              </w:rPr>
              <w:softHyphen/>
              <w:t>sie krzy</w:t>
            </w:r>
            <w:r w:rsidRPr="00AB3294">
              <w:rPr>
                <w:rFonts w:asciiTheme="minorHAnsi" w:hAnsiTheme="minorHAnsi" w:cstheme="minorHAnsi"/>
                <w:spacing w:val="-5"/>
                <w:sz w:val="18"/>
                <w:szCs w:val="18"/>
                <w:lang w:val="pl-PL"/>
              </w:rPr>
              <w:softHyphen/>
              <w:t>wej ucze</w:t>
            </w:r>
            <w:r w:rsidRPr="00AB3294">
              <w:rPr>
                <w:rFonts w:asciiTheme="minorHAnsi" w:hAnsiTheme="minorHAnsi" w:cstheme="minorHAnsi"/>
                <w:spacing w:val="-5"/>
                <w:sz w:val="18"/>
                <w:szCs w:val="18"/>
                <w:lang w:val="pl-PL"/>
              </w:rPr>
              <w:softHyphen/>
              <w:t>nia się w śro</w:t>
            </w:r>
            <w:r w:rsidRPr="00AB3294">
              <w:rPr>
                <w:rFonts w:asciiTheme="minorHAnsi" w:hAnsiTheme="minorHAnsi" w:cstheme="minorHAnsi"/>
                <w:spacing w:val="-5"/>
                <w:sz w:val="18"/>
                <w:szCs w:val="18"/>
                <w:lang w:val="pl-PL"/>
              </w:rPr>
              <w:softHyphen/>
              <w:t>do</w:t>
            </w:r>
            <w:r w:rsidRPr="00AB3294">
              <w:rPr>
                <w:rFonts w:asciiTheme="minorHAnsi" w:hAnsiTheme="minorHAnsi" w:cstheme="minorHAnsi"/>
                <w:spacing w:val="-5"/>
                <w:sz w:val="18"/>
                <w:szCs w:val="18"/>
                <w:lang w:val="pl-PL"/>
              </w:rPr>
              <w:softHyphen/>
              <w:t>wi</w:t>
            </w:r>
            <w:r w:rsidRPr="00AB3294">
              <w:rPr>
                <w:rFonts w:asciiTheme="minorHAnsi" w:hAnsiTheme="minorHAnsi" w:cstheme="minorHAnsi"/>
                <w:spacing w:val="-5"/>
                <w:sz w:val="18"/>
                <w:szCs w:val="18"/>
                <w:lang w:val="pl-PL"/>
              </w:rPr>
              <w:softHyphen/>
              <w:t>sku wol</w:t>
            </w:r>
            <w:r w:rsidRPr="00AB3294">
              <w:rPr>
                <w:rFonts w:asciiTheme="minorHAnsi" w:hAnsiTheme="minorHAnsi" w:cstheme="minorHAnsi"/>
                <w:spacing w:val="-5"/>
                <w:sz w:val="18"/>
                <w:szCs w:val="18"/>
                <w:lang w:val="pl-PL"/>
              </w:rPr>
              <w:softHyphen/>
              <w:t>nym od ryzyka przed wej</w:t>
            </w:r>
            <w:r w:rsidRPr="00AB3294">
              <w:rPr>
                <w:rFonts w:asciiTheme="minorHAnsi" w:hAnsiTheme="minorHAnsi" w:cstheme="minorHAnsi"/>
                <w:spacing w:val="-5"/>
                <w:sz w:val="18"/>
                <w:szCs w:val="18"/>
                <w:lang w:val="pl-PL"/>
              </w:rPr>
              <w:softHyphen/>
              <w:t>ściem do prak</w:t>
            </w:r>
            <w:r w:rsidRPr="00AB3294">
              <w:rPr>
                <w:rFonts w:asciiTheme="minorHAnsi" w:hAnsiTheme="minorHAnsi" w:cstheme="minorHAnsi"/>
                <w:spacing w:val="-5"/>
                <w:sz w:val="18"/>
                <w:szCs w:val="18"/>
                <w:lang w:val="pl-PL"/>
              </w:rPr>
              <w:softHyphen/>
              <w:t>tyki kli</w:t>
            </w:r>
            <w:r w:rsidRPr="00AB3294">
              <w:rPr>
                <w:rFonts w:asciiTheme="minorHAnsi" w:hAnsiTheme="minorHAnsi" w:cstheme="minorHAnsi"/>
                <w:spacing w:val="-5"/>
                <w:sz w:val="18"/>
                <w:szCs w:val="18"/>
                <w:lang w:val="pl-PL"/>
              </w:rPr>
              <w:softHyphen/>
              <w:t>nicz</w:t>
            </w:r>
            <w:r w:rsidRPr="00AB3294">
              <w:rPr>
                <w:rFonts w:asciiTheme="minorHAnsi" w:hAnsiTheme="minorHAnsi" w:cstheme="minorHAnsi"/>
                <w:spacing w:val="-5"/>
                <w:sz w:val="18"/>
                <w:szCs w:val="18"/>
                <w:lang w:val="pl-PL"/>
              </w:rPr>
              <w:softHyphen/>
              <w:t>nej.</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Etapy pro</w:t>
            </w:r>
            <w:r w:rsidRPr="00AB3294">
              <w:rPr>
                <w:rFonts w:asciiTheme="minorHAnsi" w:hAnsiTheme="minorHAnsi" w:cstheme="minorHAnsi"/>
                <w:b/>
                <w:bCs/>
                <w:spacing w:val="-5"/>
                <w:sz w:val="18"/>
                <w:szCs w:val="18"/>
                <w:lang w:val="pl-PL"/>
              </w:rPr>
              <w:softHyphen/>
              <w:t>ce</w:t>
            </w:r>
            <w:r w:rsidRPr="00AB3294">
              <w:rPr>
                <w:rFonts w:asciiTheme="minorHAnsi" w:hAnsiTheme="minorHAnsi" w:cstheme="minorHAnsi"/>
                <w:b/>
                <w:bCs/>
                <w:spacing w:val="-5"/>
                <w:sz w:val="18"/>
                <w:szCs w:val="18"/>
                <w:lang w:val="pl-PL"/>
              </w:rPr>
              <w:softHyphen/>
              <w:t>dury</w:t>
            </w:r>
            <w:r w:rsidRPr="00AB3294">
              <w:rPr>
                <w:rFonts w:asciiTheme="minorHAnsi" w:hAnsiTheme="minorHAnsi" w:cstheme="minorHAnsi"/>
                <w:spacing w:val="-5"/>
                <w:sz w:val="18"/>
                <w:szCs w:val="18"/>
                <w:lang w:val="pl-PL"/>
              </w:rPr>
              <w:br/>
              <w:t>Można wyko</w:t>
            </w:r>
            <w:r w:rsidRPr="00AB3294">
              <w:rPr>
                <w:rFonts w:asciiTheme="minorHAnsi" w:hAnsiTheme="minorHAnsi" w:cstheme="minorHAnsi"/>
                <w:spacing w:val="-5"/>
                <w:sz w:val="18"/>
                <w:szCs w:val="18"/>
                <w:lang w:val="pl-PL"/>
              </w:rPr>
              <w:softHyphen/>
              <w:t>nać nastę</w:t>
            </w:r>
            <w:r w:rsidRPr="00AB3294">
              <w:rPr>
                <w:rFonts w:asciiTheme="minorHAnsi" w:hAnsiTheme="minorHAnsi" w:cstheme="minorHAnsi"/>
                <w:spacing w:val="-5"/>
                <w:sz w:val="18"/>
                <w:szCs w:val="18"/>
                <w:lang w:val="pl-PL"/>
              </w:rPr>
              <w:softHyphen/>
              <w:t>pu</w:t>
            </w:r>
            <w:r w:rsidRPr="00AB3294">
              <w:rPr>
                <w:rFonts w:asciiTheme="minorHAnsi" w:hAnsiTheme="minorHAnsi" w:cstheme="minorHAnsi"/>
                <w:spacing w:val="-5"/>
                <w:sz w:val="18"/>
                <w:szCs w:val="18"/>
                <w:lang w:val="pl-PL"/>
              </w:rPr>
              <w:softHyphen/>
              <w:t>jące kroki w celu pomyśl</w:t>
            </w:r>
            <w:r w:rsidRPr="00AB3294">
              <w:rPr>
                <w:rFonts w:asciiTheme="minorHAnsi" w:hAnsiTheme="minorHAnsi" w:cstheme="minorHAnsi"/>
                <w:spacing w:val="-5"/>
                <w:sz w:val="18"/>
                <w:szCs w:val="18"/>
                <w:lang w:val="pl-PL"/>
              </w:rPr>
              <w:softHyphen/>
              <w:t>nego i sku</w:t>
            </w:r>
            <w:r w:rsidRPr="00AB3294">
              <w:rPr>
                <w:rFonts w:asciiTheme="minorHAnsi" w:hAnsiTheme="minorHAnsi" w:cstheme="minorHAnsi"/>
                <w:spacing w:val="-5"/>
                <w:sz w:val="18"/>
                <w:szCs w:val="18"/>
                <w:lang w:val="pl-PL"/>
              </w:rPr>
              <w:softHyphen/>
              <w:t>tecz</w:t>
            </w:r>
            <w:r w:rsidRPr="00AB3294">
              <w:rPr>
                <w:rFonts w:asciiTheme="minorHAnsi" w:hAnsiTheme="minorHAnsi" w:cstheme="minorHAnsi"/>
                <w:spacing w:val="-5"/>
                <w:sz w:val="18"/>
                <w:szCs w:val="18"/>
                <w:lang w:val="pl-PL"/>
              </w:rPr>
              <w:softHyphen/>
              <w:t>nego prze</w:t>
            </w:r>
            <w:r w:rsidRPr="00AB3294">
              <w:rPr>
                <w:rFonts w:asciiTheme="minorHAnsi" w:hAnsiTheme="minorHAnsi" w:cstheme="minorHAnsi"/>
                <w:spacing w:val="-5"/>
                <w:sz w:val="18"/>
                <w:szCs w:val="18"/>
                <w:lang w:val="pl-PL"/>
              </w:rPr>
              <w:softHyphen/>
              <w:t>pro</w:t>
            </w:r>
            <w:r w:rsidRPr="00AB3294">
              <w:rPr>
                <w:rFonts w:asciiTheme="minorHAnsi" w:hAnsiTheme="minorHAnsi" w:cstheme="minorHAnsi"/>
                <w:spacing w:val="-5"/>
                <w:sz w:val="18"/>
                <w:szCs w:val="18"/>
                <w:lang w:val="pl-PL"/>
              </w:rPr>
              <w:softHyphen/>
              <w:t>wa</w:t>
            </w:r>
            <w:r w:rsidRPr="00AB3294">
              <w:rPr>
                <w:rFonts w:asciiTheme="minorHAnsi" w:hAnsiTheme="minorHAnsi" w:cstheme="minorHAnsi"/>
                <w:spacing w:val="-5"/>
                <w:sz w:val="18"/>
                <w:szCs w:val="18"/>
                <w:lang w:val="pl-PL"/>
              </w:rPr>
              <w:softHyphen/>
              <w:t>dze</w:t>
            </w:r>
            <w:r w:rsidRPr="00AB3294">
              <w:rPr>
                <w:rFonts w:asciiTheme="minorHAnsi" w:hAnsiTheme="minorHAnsi" w:cstheme="minorHAnsi"/>
                <w:spacing w:val="-5"/>
                <w:sz w:val="18"/>
                <w:szCs w:val="18"/>
                <w:lang w:val="pl-PL"/>
              </w:rPr>
              <w:softHyphen/>
              <w:t>nia pro</w:t>
            </w:r>
            <w:r w:rsidRPr="00AB3294">
              <w:rPr>
                <w:rFonts w:asciiTheme="minorHAnsi" w:hAnsiTheme="minorHAnsi" w:cstheme="minorHAnsi"/>
                <w:spacing w:val="-5"/>
                <w:sz w:val="18"/>
                <w:szCs w:val="18"/>
                <w:lang w:val="pl-PL"/>
              </w:rPr>
              <w:softHyphen/>
              <w:t>ce</w:t>
            </w:r>
            <w:r w:rsidRPr="00AB3294">
              <w:rPr>
                <w:rFonts w:asciiTheme="minorHAnsi" w:hAnsiTheme="minorHAnsi" w:cstheme="minorHAnsi"/>
                <w:spacing w:val="-5"/>
                <w:sz w:val="18"/>
                <w:szCs w:val="18"/>
                <w:lang w:val="pl-PL"/>
              </w:rPr>
              <w:softHyphen/>
              <w:t>dury:</w:t>
            </w:r>
            <w:r w:rsidRPr="00AB3294">
              <w:rPr>
                <w:rFonts w:asciiTheme="minorHAnsi" w:hAnsiTheme="minorHAnsi" w:cstheme="minorHAnsi"/>
                <w:spacing w:val="-5"/>
                <w:sz w:val="18"/>
                <w:szCs w:val="18"/>
                <w:lang w:val="pl-PL"/>
              </w:rPr>
              <w:br/>
              <w:t>• Mobi</w:t>
            </w:r>
            <w:r w:rsidRPr="00AB3294">
              <w:rPr>
                <w:rFonts w:asciiTheme="minorHAnsi" w:hAnsiTheme="minorHAnsi" w:cstheme="minorHAnsi"/>
                <w:spacing w:val="-5"/>
                <w:sz w:val="18"/>
                <w:szCs w:val="18"/>
                <w:lang w:val="pl-PL"/>
              </w:rPr>
              <w:softHyphen/>
              <w:t>li</w:t>
            </w:r>
            <w:r w:rsidRPr="00AB3294">
              <w:rPr>
                <w:rFonts w:asciiTheme="minorHAnsi" w:hAnsiTheme="minorHAnsi" w:cstheme="minorHAnsi"/>
                <w:spacing w:val="-5"/>
                <w:sz w:val="18"/>
                <w:szCs w:val="18"/>
                <w:lang w:val="pl-PL"/>
              </w:rPr>
              <w:softHyphen/>
              <w:t>za</w:t>
            </w:r>
            <w:r w:rsidRPr="00AB3294">
              <w:rPr>
                <w:rFonts w:asciiTheme="minorHAnsi" w:hAnsiTheme="minorHAnsi" w:cstheme="minorHAnsi"/>
                <w:spacing w:val="-5"/>
                <w:sz w:val="18"/>
                <w:szCs w:val="18"/>
                <w:lang w:val="pl-PL"/>
              </w:rPr>
              <w:softHyphen/>
              <w:t>cja okręż</w:t>
            </w:r>
            <w:r w:rsidRPr="00AB3294">
              <w:rPr>
                <w:rFonts w:asciiTheme="minorHAnsi" w:hAnsiTheme="minorHAnsi" w:cstheme="minorHAnsi"/>
                <w:spacing w:val="-5"/>
                <w:sz w:val="18"/>
                <w:szCs w:val="18"/>
                <w:lang w:val="pl-PL"/>
              </w:rPr>
              <w:softHyphen/>
              <w:t>nicy</w:t>
            </w:r>
            <w:r w:rsidRPr="00AB3294">
              <w:rPr>
                <w:rFonts w:asciiTheme="minorHAnsi" w:hAnsiTheme="minorHAnsi" w:cstheme="minorHAnsi"/>
                <w:spacing w:val="-5"/>
                <w:sz w:val="18"/>
                <w:szCs w:val="18"/>
                <w:lang w:val="pl-PL"/>
              </w:rPr>
              <w:br/>
              <w:t>• Odsło</w:t>
            </w:r>
            <w:r w:rsidRPr="00AB3294">
              <w:rPr>
                <w:rFonts w:asciiTheme="minorHAnsi" w:hAnsiTheme="minorHAnsi" w:cstheme="minorHAnsi"/>
                <w:spacing w:val="-5"/>
                <w:sz w:val="18"/>
                <w:szCs w:val="18"/>
                <w:lang w:val="pl-PL"/>
              </w:rPr>
              <w:softHyphen/>
              <w:t>nię</w:t>
            </w:r>
            <w:r w:rsidRPr="00AB3294">
              <w:rPr>
                <w:rFonts w:asciiTheme="minorHAnsi" w:hAnsiTheme="minorHAnsi" w:cstheme="minorHAnsi"/>
                <w:spacing w:val="-5"/>
                <w:sz w:val="18"/>
                <w:szCs w:val="18"/>
                <w:lang w:val="pl-PL"/>
              </w:rPr>
              <w:softHyphen/>
              <w:t>cie i odpre</w:t>
            </w:r>
            <w:r w:rsidRPr="00AB3294">
              <w:rPr>
                <w:rFonts w:asciiTheme="minorHAnsi" w:hAnsiTheme="minorHAnsi" w:cstheme="minorHAnsi"/>
                <w:spacing w:val="-5"/>
                <w:sz w:val="18"/>
                <w:szCs w:val="18"/>
                <w:lang w:val="pl-PL"/>
              </w:rPr>
              <w:softHyphen/>
              <w:t>pa</w:t>
            </w:r>
            <w:r w:rsidRPr="00AB3294">
              <w:rPr>
                <w:rFonts w:asciiTheme="minorHAnsi" w:hAnsiTheme="minorHAnsi" w:cstheme="minorHAnsi"/>
                <w:spacing w:val="-5"/>
                <w:sz w:val="18"/>
                <w:szCs w:val="18"/>
                <w:lang w:val="pl-PL"/>
              </w:rPr>
              <w:softHyphen/>
              <w:t>ro</w:t>
            </w:r>
            <w:r w:rsidRPr="00AB3294">
              <w:rPr>
                <w:rFonts w:asciiTheme="minorHAnsi" w:hAnsiTheme="minorHAnsi" w:cstheme="minorHAnsi"/>
                <w:spacing w:val="-5"/>
                <w:sz w:val="18"/>
                <w:szCs w:val="18"/>
                <w:lang w:val="pl-PL"/>
              </w:rPr>
              <w:softHyphen/>
              <w:t>wa</w:t>
            </w:r>
            <w:r w:rsidRPr="00AB3294">
              <w:rPr>
                <w:rFonts w:asciiTheme="minorHAnsi" w:hAnsiTheme="minorHAnsi" w:cstheme="minorHAnsi"/>
                <w:spacing w:val="-5"/>
                <w:sz w:val="18"/>
                <w:szCs w:val="18"/>
                <w:lang w:val="pl-PL"/>
              </w:rPr>
              <w:softHyphen/>
              <w:t>nie wnęki ner</w:t>
            </w:r>
            <w:r w:rsidRPr="00AB3294">
              <w:rPr>
                <w:rFonts w:asciiTheme="minorHAnsi" w:hAnsiTheme="minorHAnsi" w:cstheme="minorHAnsi"/>
                <w:spacing w:val="-5"/>
                <w:sz w:val="18"/>
                <w:szCs w:val="18"/>
                <w:lang w:val="pl-PL"/>
              </w:rPr>
              <w:softHyphen/>
              <w:t>ko</w:t>
            </w:r>
            <w:r w:rsidRPr="00AB3294">
              <w:rPr>
                <w:rFonts w:asciiTheme="minorHAnsi" w:hAnsiTheme="minorHAnsi" w:cstheme="minorHAnsi"/>
                <w:spacing w:val="-5"/>
                <w:sz w:val="18"/>
                <w:szCs w:val="18"/>
                <w:lang w:val="pl-PL"/>
              </w:rPr>
              <w:softHyphen/>
              <w:t>wej</w:t>
            </w:r>
            <w:r w:rsidRPr="00AB3294">
              <w:rPr>
                <w:rFonts w:asciiTheme="minorHAnsi" w:hAnsiTheme="minorHAnsi" w:cstheme="minorHAnsi"/>
                <w:spacing w:val="-5"/>
                <w:sz w:val="18"/>
                <w:szCs w:val="18"/>
                <w:lang w:val="pl-PL"/>
              </w:rPr>
              <w:br/>
              <w:t>• Mobi</w:t>
            </w:r>
            <w:r w:rsidRPr="00AB3294">
              <w:rPr>
                <w:rFonts w:asciiTheme="minorHAnsi" w:hAnsiTheme="minorHAnsi" w:cstheme="minorHAnsi"/>
                <w:spacing w:val="-5"/>
                <w:sz w:val="18"/>
                <w:szCs w:val="18"/>
                <w:lang w:val="pl-PL"/>
              </w:rPr>
              <w:softHyphen/>
              <w:t>li</w:t>
            </w:r>
            <w:r w:rsidRPr="00AB3294">
              <w:rPr>
                <w:rFonts w:asciiTheme="minorHAnsi" w:hAnsiTheme="minorHAnsi" w:cstheme="minorHAnsi"/>
                <w:spacing w:val="-5"/>
                <w:sz w:val="18"/>
                <w:szCs w:val="18"/>
                <w:lang w:val="pl-PL"/>
              </w:rPr>
              <w:softHyphen/>
              <w:t>za</w:t>
            </w:r>
            <w:r w:rsidRPr="00AB3294">
              <w:rPr>
                <w:rFonts w:asciiTheme="minorHAnsi" w:hAnsiTheme="minorHAnsi" w:cstheme="minorHAnsi"/>
                <w:spacing w:val="-5"/>
                <w:sz w:val="18"/>
                <w:szCs w:val="18"/>
                <w:lang w:val="pl-PL"/>
              </w:rPr>
              <w:softHyphen/>
              <w:t>cja gór</w:t>
            </w:r>
            <w:r w:rsidRPr="00AB3294">
              <w:rPr>
                <w:rFonts w:asciiTheme="minorHAnsi" w:hAnsiTheme="minorHAnsi" w:cstheme="minorHAnsi"/>
                <w:spacing w:val="-5"/>
                <w:sz w:val="18"/>
                <w:szCs w:val="18"/>
                <w:lang w:val="pl-PL"/>
              </w:rPr>
              <w:softHyphen/>
              <w:t>nego bie</w:t>
            </w:r>
            <w:r w:rsidRPr="00AB3294">
              <w:rPr>
                <w:rFonts w:asciiTheme="minorHAnsi" w:hAnsiTheme="minorHAnsi" w:cstheme="minorHAnsi"/>
                <w:spacing w:val="-5"/>
                <w:sz w:val="18"/>
                <w:szCs w:val="18"/>
                <w:lang w:val="pl-PL"/>
              </w:rPr>
              <w:softHyphen/>
              <w:t>guna</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Błędy i powi</w:t>
            </w:r>
            <w:r w:rsidRPr="00AB3294">
              <w:rPr>
                <w:rFonts w:asciiTheme="minorHAnsi" w:hAnsiTheme="minorHAnsi" w:cstheme="minorHAnsi"/>
                <w:b/>
                <w:bCs/>
                <w:spacing w:val="-5"/>
                <w:sz w:val="18"/>
                <w:szCs w:val="18"/>
                <w:lang w:val="pl-PL"/>
              </w:rPr>
              <w:softHyphen/>
              <w:t>kła</w:t>
            </w:r>
            <w:r w:rsidRPr="00AB3294">
              <w:rPr>
                <w:rFonts w:asciiTheme="minorHAnsi" w:hAnsiTheme="minorHAnsi" w:cstheme="minorHAnsi"/>
                <w:b/>
                <w:bCs/>
                <w:spacing w:val="-5"/>
                <w:sz w:val="18"/>
                <w:szCs w:val="18"/>
                <w:lang w:val="pl-PL"/>
              </w:rPr>
              <w:softHyphen/>
              <w:t>nia</w:t>
            </w:r>
            <w:r w:rsidRPr="00AB3294">
              <w:rPr>
                <w:rFonts w:asciiTheme="minorHAnsi" w:hAnsiTheme="minorHAnsi" w:cstheme="minorHAnsi"/>
                <w:spacing w:val="-5"/>
                <w:sz w:val="18"/>
                <w:szCs w:val="18"/>
                <w:lang w:val="pl-PL"/>
              </w:rPr>
              <w:br/>
              <w:t>Symu</w:t>
            </w:r>
            <w:r w:rsidRPr="00AB3294">
              <w:rPr>
                <w:rFonts w:asciiTheme="minorHAnsi" w:hAnsiTheme="minorHAnsi" w:cstheme="minorHAnsi"/>
                <w:spacing w:val="-5"/>
                <w:sz w:val="18"/>
                <w:szCs w:val="18"/>
                <w:lang w:val="pl-PL"/>
              </w:rPr>
              <w:softHyphen/>
              <w:t>lo</w:t>
            </w:r>
            <w:r w:rsidRPr="00AB3294">
              <w:rPr>
                <w:rFonts w:asciiTheme="minorHAnsi" w:hAnsiTheme="minorHAnsi" w:cstheme="minorHAnsi"/>
                <w:spacing w:val="-5"/>
                <w:sz w:val="18"/>
                <w:szCs w:val="18"/>
                <w:lang w:val="pl-PL"/>
              </w:rPr>
              <w:softHyphen/>
              <w:t>wane są poten</w:t>
            </w:r>
            <w:r w:rsidRPr="00AB3294">
              <w:rPr>
                <w:rFonts w:asciiTheme="minorHAnsi" w:hAnsiTheme="minorHAnsi" w:cstheme="minorHAnsi"/>
                <w:spacing w:val="-5"/>
                <w:sz w:val="18"/>
                <w:szCs w:val="18"/>
                <w:lang w:val="pl-PL"/>
              </w:rPr>
              <w:softHyphen/>
              <w:t>cjalne błędy i powi</w:t>
            </w:r>
            <w:r w:rsidRPr="00AB3294">
              <w:rPr>
                <w:rFonts w:asciiTheme="minorHAnsi" w:hAnsiTheme="minorHAnsi" w:cstheme="minorHAnsi"/>
                <w:spacing w:val="-5"/>
                <w:sz w:val="18"/>
                <w:szCs w:val="18"/>
                <w:lang w:val="pl-PL"/>
              </w:rPr>
              <w:softHyphen/>
              <w:t>kła</w:t>
            </w:r>
            <w:r w:rsidRPr="00AB3294">
              <w:rPr>
                <w:rFonts w:asciiTheme="minorHAnsi" w:hAnsiTheme="minorHAnsi" w:cstheme="minorHAnsi"/>
                <w:spacing w:val="-5"/>
                <w:sz w:val="18"/>
                <w:szCs w:val="18"/>
                <w:lang w:val="pl-PL"/>
              </w:rPr>
              <w:softHyphen/>
              <w:t>nia oraz metody uni</w:t>
            </w:r>
            <w:r w:rsidRPr="00AB3294">
              <w:rPr>
                <w:rFonts w:asciiTheme="minorHAnsi" w:hAnsiTheme="minorHAnsi" w:cstheme="minorHAnsi"/>
                <w:spacing w:val="-5"/>
                <w:sz w:val="18"/>
                <w:szCs w:val="18"/>
                <w:lang w:val="pl-PL"/>
              </w:rPr>
              <w:softHyphen/>
              <w:t>ka</w:t>
            </w:r>
            <w:r w:rsidRPr="00AB3294">
              <w:rPr>
                <w:rFonts w:asciiTheme="minorHAnsi" w:hAnsiTheme="minorHAnsi" w:cstheme="minorHAnsi"/>
                <w:spacing w:val="-5"/>
                <w:sz w:val="18"/>
                <w:szCs w:val="18"/>
                <w:lang w:val="pl-PL"/>
              </w:rPr>
              <w:softHyphen/>
              <w:t>nia tych kom</w:t>
            </w:r>
            <w:r w:rsidRPr="00AB3294">
              <w:rPr>
                <w:rFonts w:asciiTheme="minorHAnsi" w:hAnsiTheme="minorHAnsi" w:cstheme="minorHAnsi"/>
                <w:spacing w:val="-5"/>
                <w:sz w:val="18"/>
                <w:szCs w:val="18"/>
                <w:lang w:val="pl-PL"/>
              </w:rPr>
              <w:softHyphen/>
              <w:t>pli</w:t>
            </w:r>
            <w:r w:rsidRPr="00AB3294">
              <w:rPr>
                <w:rFonts w:asciiTheme="minorHAnsi" w:hAnsiTheme="minorHAnsi" w:cstheme="minorHAnsi"/>
                <w:spacing w:val="-5"/>
                <w:sz w:val="18"/>
                <w:szCs w:val="18"/>
                <w:lang w:val="pl-PL"/>
              </w:rPr>
              <w:softHyphen/>
              <w:t>ka</w:t>
            </w:r>
            <w:r w:rsidRPr="00AB3294">
              <w:rPr>
                <w:rFonts w:asciiTheme="minorHAnsi" w:hAnsiTheme="minorHAnsi" w:cstheme="minorHAnsi"/>
                <w:spacing w:val="-5"/>
                <w:sz w:val="18"/>
                <w:szCs w:val="18"/>
                <w:lang w:val="pl-PL"/>
              </w:rPr>
              <w:softHyphen/>
              <w:t>cji lub postę</w:t>
            </w:r>
            <w:r w:rsidRPr="00AB3294">
              <w:rPr>
                <w:rFonts w:asciiTheme="minorHAnsi" w:hAnsiTheme="minorHAnsi" w:cstheme="minorHAnsi"/>
                <w:spacing w:val="-5"/>
                <w:sz w:val="18"/>
                <w:szCs w:val="18"/>
                <w:lang w:val="pl-PL"/>
              </w:rPr>
              <w:softHyphen/>
              <w:t>po</w:t>
            </w:r>
            <w:r w:rsidRPr="00AB3294">
              <w:rPr>
                <w:rFonts w:asciiTheme="minorHAnsi" w:hAnsiTheme="minorHAnsi" w:cstheme="minorHAnsi"/>
                <w:spacing w:val="-5"/>
                <w:sz w:val="18"/>
                <w:szCs w:val="18"/>
                <w:lang w:val="pl-PL"/>
              </w:rPr>
              <w:softHyphen/>
              <w:t>wa</w:t>
            </w:r>
            <w:r w:rsidRPr="00AB3294">
              <w:rPr>
                <w:rFonts w:asciiTheme="minorHAnsi" w:hAnsiTheme="minorHAnsi" w:cstheme="minorHAnsi"/>
                <w:spacing w:val="-5"/>
                <w:sz w:val="18"/>
                <w:szCs w:val="18"/>
                <w:lang w:val="pl-PL"/>
              </w:rPr>
              <w:softHyphen/>
              <w:t>nia z nimi. Na przy</w:t>
            </w:r>
            <w:r w:rsidRPr="00AB3294">
              <w:rPr>
                <w:rFonts w:asciiTheme="minorHAnsi" w:hAnsiTheme="minorHAnsi" w:cstheme="minorHAnsi"/>
                <w:spacing w:val="-5"/>
                <w:sz w:val="18"/>
                <w:szCs w:val="18"/>
                <w:lang w:val="pl-PL"/>
              </w:rPr>
              <w:softHyphen/>
              <w:t>kład: uszko</w:t>
            </w:r>
            <w:r w:rsidRPr="00AB3294">
              <w:rPr>
                <w:rFonts w:asciiTheme="minorHAnsi" w:hAnsiTheme="minorHAnsi" w:cstheme="minorHAnsi"/>
                <w:spacing w:val="-5"/>
                <w:sz w:val="18"/>
                <w:szCs w:val="18"/>
                <w:lang w:val="pl-PL"/>
              </w:rPr>
              <w:softHyphen/>
              <w:t>dze</w:t>
            </w:r>
            <w:r w:rsidRPr="00AB3294">
              <w:rPr>
                <w:rFonts w:asciiTheme="minorHAnsi" w:hAnsiTheme="minorHAnsi" w:cstheme="minorHAnsi"/>
                <w:spacing w:val="-5"/>
                <w:sz w:val="18"/>
                <w:szCs w:val="18"/>
                <w:lang w:val="pl-PL"/>
              </w:rPr>
              <w:softHyphen/>
              <w:t>nia naczyń ner</w:t>
            </w:r>
            <w:r w:rsidRPr="00AB3294">
              <w:rPr>
                <w:rFonts w:asciiTheme="minorHAnsi" w:hAnsiTheme="minorHAnsi" w:cstheme="minorHAnsi"/>
                <w:spacing w:val="-5"/>
                <w:sz w:val="18"/>
                <w:szCs w:val="18"/>
                <w:lang w:val="pl-PL"/>
              </w:rPr>
              <w:softHyphen/>
              <w:t>ko</w:t>
            </w:r>
            <w:r w:rsidRPr="00AB3294">
              <w:rPr>
                <w:rFonts w:asciiTheme="minorHAnsi" w:hAnsiTheme="minorHAnsi" w:cstheme="minorHAnsi"/>
                <w:spacing w:val="-5"/>
                <w:sz w:val="18"/>
                <w:szCs w:val="18"/>
                <w:lang w:val="pl-PL"/>
              </w:rPr>
              <w:softHyphen/>
              <w:t>wych i ich dopły</w:t>
            </w:r>
            <w:r w:rsidRPr="00AB3294">
              <w:rPr>
                <w:rFonts w:asciiTheme="minorHAnsi" w:hAnsiTheme="minorHAnsi" w:cstheme="minorHAnsi"/>
                <w:spacing w:val="-5"/>
                <w:sz w:val="18"/>
                <w:szCs w:val="18"/>
                <w:lang w:val="pl-PL"/>
              </w:rPr>
              <w:softHyphen/>
              <w:t>wów mogą wystą</w:t>
            </w:r>
            <w:r w:rsidRPr="00AB3294">
              <w:rPr>
                <w:rFonts w:asciiTheme="minorHAnsi" w:hAnsiTheme="minorHAnsi" w:cstheme="minorHAnsi"/>
                <w:spacing w:val="-5"/>
                <w:sz w:val="18"/>
                <w:szCs w:val="18"/>
                <w:lang w:val="pl-PL"/>
              </w:rPr>
              <w:softHyphen/>
              <w:t>pić pod</w:t>
            </w:r>
            <w:r w:rsidRPr="00AB3294">
              <w:rPr>
                <w:rFonts w:asciiTheme="minorHAnsi" w:hAnsiTheme="minorHAnsi" w:cstheme="minorHAnsi"/>
                <w:spacing w:val="-5"/>
                <w:sz w:val="18"/>
                <w:szCs w:val="18"/>
                <w:lang w:val="pl-PL"/>
              </w:rPr>
              <w:softHyphen/>
              <w:t>czas nie</w:t>
            </w:r>
            <w:r w:rsidRPr="00AB3294">
              <w:rPr>
                <w:rFonts w:asciiTheme="minorHAnsi" w:hAnsiTheme="minorHAnsi" w:cstheme="minorHAnsi"/>
                <w:spacing w:val="-5"/>
                <w:sz w:val="18"/>
                <w:szCs w:val="18"/>
                <w:lang w:val="pl-PL"/>
              </w:rPr>
              <w:softHyphen/>
              <w:t>bez</w:t>
            </w:r>
            <w:r w:rsidRPr="00AB3294">
              <w:rPr>
                <w:rFonts w:asciiTheme="minorHAnsi" w:hAnsiTheme="minorHAnsi" w:cstheme="minorHAnsi"/>
                <w:spacing w:val="-5"/>
                <w:sz w:val="18"/>
                <w:szCs w:val="18"/>
                <w:lang w:val="pl-PL"/>
              </w:rPr>
              <w:softHyphen/>
              <w:t>piecz</w:t>
            </w:r>
            <w:r w:rsidRPr="00AB3294">
              <w:rPr>
                <w:rFonts w:asciiTheme="minorHAnsi" w:hAnsiTheme="minorHAnsi" w:cstheme="minorHAnsi"/>
                <w:spacing w:val="-5"/>
                <w:sz w:val="18"/>
                <w:szCs w:val="18"/>
                <w:lang w:val="pl-PL"/>
              </w:rPr>
              <w:softHyphen/>
              <w:t>nego odpre</w:t>
            </w:r>
            <w:r w:rsidRPr="00AB3294">
              <w:rPr>
                <w:rFonts w:asciiTheme="minorHAnsi" w:hAnsiTheme="minorHAnsi" w:cstheme="minorHAnsi"/>
                <w:spacing w:val="-5"/>
                <w:sz w:val="18"/>
                <w:szCs w:val="18"/>
                <w:lang w:val="pl-PL"/>
              </w:rPr>
              <w:softHyphen/>
              <w:t>pa</w:t>
            </w:r>
            <w:r w:rsidRPr="00AB3294">
              <w:rPr>
                <w:rFonts w:asciiTheme="minorHAnsi" w:hAnsiTheme="minorHAnsi" w:cstheme="minorHAnsi"/>
                <w:spacing w:val="-5"/>
                <w:sz w:val="18"/>
                <w:szCs w:val="18"/>
                <w:lang w:val="pl-PL"/>
              </w:rPr>
              <w:softHyphen/>
              <w:t>ro</w:t>
            </w:r>
            <w:r w:rsidRPr="00AB3294">
              <w:rPr>
                <w:rFonts w:asciiTheme="minorHAnsi" w:hAnsiTheme="minorHAnsi" w:cstheme="minorHAnsi"/>
                <w:spacing w:val="-5"/>
                <w:sz w:val="18"/>
                <w:szCs w:val="18"/>
                <w:lang w:val="pl-PL"/>
              </w:rPr>
              <w:softHyphen/>
              <w:t>wa</w:t>
            </w:r>
            <w:r w:rsidRPr="00AB3294">
              <w:rPr>
                <w:rFonts w:asciiTheme="minorHAnsi" w:hAnsiTheme="minorHAnsi" w:cstheme="minorHAnsi"/>
                <w:spacing w:val="-5"/>
                <w:sz w:val="18"/>
                <w:szCs w:val="18"/>
                <w:lang w:val="pl-PL"/>
              </w:rPr>
              <w:softHyphen/>
              <w:t>nia za pomocą narzę</w:t>
            </w:r>
            <w:r w:rsidRPr="00AB3294">
              <w:rPr>
                <w:rFonts w:asciiTheme="minorHAnsi" w:hAnsiTheme="minorHAnsi" w:cstheme="minorHAnsi"/>
                <w:spacing w:val="-5"/>
                <w:sz w:val="18"/>
                <w:szCs w:val="18"/>
                <w:lang w:val="pl-PL"/>
              </w:rPr>
              <w:softHyphen/>
              <w:t>dzi elektrochi</w:t>
            </w:r>
            <w:r w:rsidRPr="00AB3294">
              <w:rPr>
                <w:rFonts w:asciiTheme="minorHAnsi" w:hAnsiTheme="minorHAnsi" w:cstheme="minorHAnsi"/>
                <w:spacing w:val="-5"/>
                <w:sz w:val="18"/>
                <w:szCs w:val="18"/>
                <w:lang w:val="pl-PL"/>
              </w:rPr>
              <w:softHyphen/>
              <w:t>rurgicznych poprzez zasto</w:t>
            </w:r>
            <w:r w:rsidRPr="00AB3294">
              <w:rPr>
                <w:rFonts w:asciiTheme="minorHAnsi" w:hAnsiTheme="minorHAnsi" w:cstheme="minorHAnsi"/>
                <w:spacing w:val="-5"/>
                <w:sz w:val="18"/>
                <w:szCs w:val="18"/>
                <w:lang w:val="pl-PL"/>
              </w:rPr>
              <w:softHyphen/>
              <w:t>so</w:t>
            </w:r>
            <w:r w:rsidRPr="00AB3294">
              <w:rPr>
                <w:rFonts w:asciiTheme="minorHAnsi" w:hAnsiTheme="minorHAnsi" w:cstheme="minorHAnsi"/>
                <w:spacing w:val="-5"/>
                <w:sz w:val="18"/>
                <w:szCs w:val="18"/>
                <w:lang w:val="pl-PL"/>
              </w:rPr>
              <w:softHyphen/>
              <w:t>wa</w:t>
            </w:r>
            <w:r w:rsidRPr="00AB3294">
              <w:rPr>
                <w:rFonts w:asciiTheme="minorHAnsi" w:hAnsiTheme="minorHAnsi" w:cstheme="minorHAnsi"/>
                <w:spacing w:val="-5"/>
                <w:sz w:val="18"/>
                <w:szCs w:val="18"/>
                <w:lang w:val="pl-PL"/>
              </w:rPr>
              <w:softHyphen/>
              <w:t>nie klip</w:t>
            </w:r>
            <w:r w:rsidRPr="00AB3294">
              <w:rPr>
                <w:rFonts w:asciiTheme="minorHAnsi" w:hAnsiTheme="minorHAnsi" w:cstheme="minorHAnsi"/>
                <w:spacing w:val="-5"/>
                <w:sz w:val="18"/>
                <w:szCs w:val="18"/>
                <w:lang w:val="pl-PL"/>
              </w:rPr>
              <w:softHyphen/>
              <w:t>só</w:t>
            </w:r>
            <w:r w:rsidRPr="00AB3294">
              <w:rPr>
                <w:rFonts w:asciiTheme="minorHAnsi" w:hAnsiTheme="minorHAnsi" w:cstheme="minorHAnsi"/>
                <w:spacing w:val="-5"/>
                <w:sz w:val="18"/>
                <w:szCs w:val="18"/>
                <w:lang w:val="pl-PL"/>
              </w:rPr>
              <w:softHyphen/>
              <w:t>w/sta</w:t>
            </w:r>
            <w:r w:rsidRPr="00AB3294">
              <w:rPr>
                <w:rFonts w:asciiTheme="minorHAnsi" w:hAnsiTheme="minorHAnsi" w:cstheme="minorHAnsi"/>
                <w:spacing w:val="-5"/>
                <w:sz w:val="18"/>
                <w:szCs w:val="18"/>
                <w:lang w:val="pl-PL"/>
              </w:rPr>
              <w:softHyphen/>
              <w:t>ple</w:t>
            </w:r>
            <w:r w:rsidRPr="00AB3294">
              <w:rPr>
                <w:rFonts w:asciiTheme="minorHAnsi" w:hAnsiTheme="minorHAnsi" w:cstheme="minorHAnsi"/>
                <w:spacing w:val="-5"/>
                <w:sz w:val="18"/>
                <w:szCs w:val="18"/>
                <w:lang w:val="pl-PL"/>
              </w:rPr>
              <w:softHyphen/>
              <w:t>rów nie</w:t>
            </w:r>
            <w:r w:rsidRPr="00AB3294">
              <w:rPr>
                <w:rFonts w:asciiTheme="minorHAnsi" w:hAnsiTheme="minorHAnsi" w:cstheme="minorHAnsi"/>
                <w:spacing w:val="-5"/>
                <w:sz w:val="18"/>
                <w:szCs w:val="18"/>
                <w:lang w:val="pl-PL"/>
              </w:rPr>
              <w:softHyphen/>
              <w:t>cał</w:t>
            </w:r>
            <w:r w:rsidRPr="00AB3294">
              <w:rPr>
                <w:rFonts w:asciiTheme="minorHAnsi" w:hAnsiTheme="minorHAnsi" w:cstheme="minorHAnsi"/>
                <w:spacing w:val="-5"/>
                <w:sz w:val="18"/>
                <w:szCs w:val="18"/>
                <w:lang w:val="pl-PL"/>
              </w:rPr>
              <w:softHyphen/>
              <w:t>ko</w:t>
            </w:r>
            <w:r w:rsidRPr="00AB3294">
              <w:rPr>
                <w:rFonts w:asciiTheme="minorHAnsi" w:hAnsiTheme="minorHAnsi" w:cstheme="minorHAnsi"/>
                <w:spacing w:val="-5"/>
                <w:sz w:val="18"/>
                <w:szCs w:val="18"/>
                <w:lang w:val="pl-PL"/>
              </w:rPr>
              <w:softHyphen/>
              <w:t>wi</w:t>
            </w:r>
            <w:r w:rsidRPr="00AB3294">
              <w:rPr>
                <w:rFonts w:asciiTheme="minorHAnsi" w:hAnsiTheme="minorHAnsi" w:cstheme="minorHAnsi"/>
                <w:spacing w:val="-5"/>
                <w:sz w:val="18"/>
                <w:szCs w:val="18"/>
                <w:lang w:val="pl-PL"/>
              </w:rPr>
              <w:softHyphen/>
              <w:t>cie obej</w:t>
            </w:r>
            <w:r w:rsidRPr="00AB3294">
              <w:rPr>
                <w:rFonts w:asciiTheme="minorHAnsi" w:hAnsiTheme="minorHAnsi" w:cstheme="minorHAnsi"/>
                <w:spacing w:val="-5"/>
                <w:sz w:val="18"/>
                <w:szCs w:val="18"/>
                <w:lang w:val="pl-PL"/>
              </w:rPr>
              <w:softHyphen/>
              <w:t>mu</w:t>
            </w:r>
            <w:r w:rsidRPr="00AB3294">
              <w:rPr>
                <w:rFonts w:asciiTheme="minorHAnsi" w:hAnsiTheme="minorHAnsi" w:cstheme="minorHAnsi"/>
                <w:spacing w:val="-5"/>
                <w:sz w:val="18"/>
                <w:szCs w:val="18"/>
                <w:lang w:val="pl-PL"/>
              </w:rPr>
              <w:softHyphen/>
              <w:t>ją</w:t>
            </w:r>
            <w:r w:rsidRPr="00AB3294">
              <w:rPr>
                <w:rFonts w:asciiTheme="minorHAnsi" w:hAnsiTheme="minorHAnsi" w:cstheme="minorHAnsi"/>
                <w:spacing w:val="-5"/>
                <w:sz w:val="18"/>
                <w:szCs w:val="18"/>
                <w:lang w:val="pl-PL"/>
              </w:rPr>
              <w:softHyphen/>
              <w:t>cych tęt</w:t>
            </w:r>
            <w:r w:rsidRPr="00AB3294">
              <w:rPr>
                <w:rFonts w:asciiTheme="minorHAnsi" w:hAnsiTheme="minorHAnsi" w:cstheme="minorHAnsi"/>
                <w:spacing w:val="-5"/>
                <w:sz w:val="18"/>
                <w:szCs w:val="18"/>
                <w:lang w:val="pl-PL"/>
              </w:rPr>
              <w:softHyphen/>
              <w:t>nicę lub żyłę lub zasto</w:t>
            </w:r>
            <w:r w:rsidRPr="00AB3294">
              <w:rPr>
                <w:rFonts w:asciiTheme="minorHAnsi" w:hAnsiTheme="minorHAnsi" w:cstheme="minorHAnsi"/>
                <w:spacing w:val="-5"/>
                <w:sz w:val="18"/>
                <w:szCs w:val="18"/>
                <w:lang w:val="pl-PL"/>
              </w:rPr>
              <w:softHyphen/>
              <w:t>so</w:t>
            </w:r>
            <w:r w:rsidRPr="00AB3294">
              <w:rPr>
                <w:rFonts w:asciiTheme="minorHAnsi" w:hAnsiTheme="minorHAnsi" w:cstheme="minorHAnsi"/>
                <w:spacing w:val="-5"/>
                <w:sz w:val="18"/>
                <w:szCs w:val="18"/>
                <w:lang w:val="pl-PL"/>
              </w:rPr>
              <w:softHyphen/>
              <w:t>wa</w:t>
            </w:r>
            <w:r w:rsidRPr="00AB3294">
              <w:rPr>
                <w:rFonts w:asciiTheme="minorHAnsi" w:hAnsiTheme="minorHAnsi" w:cstheme="minorHAnsi"/>
                <w:spacing w:val="-5"/>
                <w:sz w:val="18"/>
                <w:szCs w:val="18"/>
                <w:lang w:val="pl-PL"/>
              </w:rPr>
              <w:softHyphen/>
              <w:t>nie sta</w:t>
            </w:r>
            <w:r w:rsidRPr="00AB3294">
              <w:rPr>
                <w:rFonts w:asciiTheme="minorHAnsi" w:hAnsiTheme="minorHAnsi" w:cstheme="minorHAnsi"/>
                <w:spacing w:val="-5"/>
                <w:sz w:val="18"/>
                <w:szCs w:val="18"/>
                <w:lang w:val="pl-PL"/>
              </w:rPr>
              <w:softHyphen/>
              <w:t>plera na klip</w:t>
            </w:r>
            <w:r w:rsidRPr="00AB3294">
              <w:rPr>
                <w:rFonts w:asciiTheme="minorHAnsi" w:hAnsiTheme="minorHAnsi" w:cstheme="minorHAnsi"/>
                <w:spacing w:val="-5"/>
                <w:sz w:val="18"/>
                <w:szCs w:val="18"/>
                <w:lang w:val="pl-PL"/>
              </w:rPr>
              <w:softHyphen/>
              <w:t>sach.</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Podej</w:t>
            </w:r>
            <w:r w:rsidRPr="00AB3294">
              <w:rPr>
                <w:rFonts w:asciiTheme="minorHAnsi" w:hAnsiTheme="minorHAnsi" w:cstheme="minorHAnsi"/>
                <w:b/>
                <w:bCs/>
                <w:spacing w:val="-5"/>
                <w:sz w:val="18"/>
                <w:szCs w:val="18"/>
                <w:lang w:val="pl-PL"/>
              </w:rPr>
              <w:softHyphen/>
              <w:t>mo</w:t>
            </w:r>
            <w:r w:rsidRPr="00AB3294">
              <w:rPr>
                <w:rFonts w:asciiTheme="minorHAnsi" w:hAnsiTheme="minorHAnsi" w:cstheme="minorHAnsi"/>
                <w:b/>
                <w:bCs/>
                <w:spacing w:val="-5"/>
                <w:sz w:val="18"/>
                <w:szCs w:val="18"/>
                <w:lang w:val="pl-PL"/>
              </w:rPr>
              <w:softHyphen/>
              <w:t>wa</w:t>
            </w:r>
            <w:r w:rsidRPr="00AB3294">
              <w:rPr>
                <w:rFonts w:asciiTheme="minorHAnsi" w:hAnsiTheme="minorHAnsi" w:cstheme="minorHAnsi"/>
                <w:b/>
                <w:bCs/>
                <w:spacing w:val="-5"/>
                <w:sz w:val="18"/>
                <w:szCs w:val="18"/>
                <w:lang w:val="pl-PL"/>
              </w:rPr>
              <w:softHyphen/>
              <w:t>nie decy</w:t>
            </w:r>
            <w:r w:rsidRPr="00AB3294">
              <w:rPr>
                <w:rFonts w:asciiTheme="minorHAnsi" w:hAnsiTheme="minorHAnsi" w:cstheme="minorHAnsi"/>
                <w:b/>
                <w:bCs/>
                <w:spacing w:val="-5"/>
                <w:sz w:val="18"/>
                <w:szCs w:val="18"/>
                <w:lang w:val="pl-PL"/>
              </w:rPr>
              <w:softHyphen/>
              <w:t>zji</w:t>
            </w:r>
            <w:r w:rsidRPr="00AB3294">
              <w:rPr>
                <w:rFonts w:asciiTheme="minorHAnsi" w:hAnsiTheme="minorHAnsi" w:cstheme="minorHAnsi"/>
                <w:spacing w:val="-5"/>
                <w:sz w:val="18"/>
                <w:szCs w:val="18"/>
                <w:lang w:val="pl-PL"/>
              </w:rPr>
              <w:br/>
              <w:t>Nastę</w:t>
            </w:r>
            <w:r w:rsidRPr="00AB3294">
              <w:rPr>
                <w:rFonts w:asciiTheme="minorHAnsi" w:hAnsiTheme="minorHAnsi" w:cstheme="minorHAnsi"/>
                <w:spacing w:val="-5"/>
                <w:sz w:val="18"/>
                <w:szCs w:val="18"/>
                <w:lang w:val="pl-PL"/>
              </w:rPr>
              <w:softHyphen/>
              <w:t>pu</w:t>
            </w:r>
            <w:r w:rsidRPr="00AB3294">
              <w:rPr>
                <w:rFonts w:asciiTheme="minorHAnsi" w:hAnsiTheme="minorHAnsi" w:cstheme="minorHAnsi"/>
                <w:spacing w:val="-5"/>
                <w:sz w:val="18"/>
                <w:szCs w:val="18"/>
                <w:lang w:val="pl-PL"/>
              </w:rPr>
              <w:softHyphen/>
              <w:t>jące decy</w:t>
            </w:r>
            <w:r w:rsidRPr="00AB3294">
              <w:rPr>
                <w:rFonts w:asciiTheme="minorHAnsi" w:hAnsiTheme="minorHAnsi" w:cstheme="minorHAnsi"/>
                <w:spacing w:val="-5"/>
                <w:sz w:val="18"/>
                <w:szCs w:val="18"/>
                <w:lang w:val="pl-PL"/>
              </w:rPr>
              <w:softHyphen/>
              <w:t>zje i wiele innych aspek</w:t>
            </w:r>
            <w:r w:rsidRPr="00AB3294">
              <w:rPr>
                <w:rFonts w:asciiTheme="minorHAnsi" w:hAnsiTheme="minorHAnsi" w:cstheme="minorHAnsi"/>
                <w:spacing w:val="-5"/>
                <w:sz w:val="18"/>
                <w:szCs w:val="18"/>
                <w:lang w:val="pl-PL"/>
              </w:rPr>
              <w:softHyphen/>
              <w:t>tów pro</w:t>
            </w:r>
            <w:r w:rsidRPr="00AB3294">
              <w:rPr>
                <w:rFonts w:asciiTheme="minorHAnsi" w:hAnsiTheme="minorHAnsi" w:cstheme="minorHAnsi"/>
                <w:spacing w:val="-5"/>
                <w:sz w:val="18"/>
                <w:szCs w:val="18"/>
                <w:lang w:val="pl-PL"/>
              </w:rPr>
              <w:softHyphen/>
              <w:t>ce</w:t>
            </w:r>
            <w:r w:rsidRPr="00AB3294">
              <w:rPr>
                <w:rFonts w:asciiTheme="minorHAnsi" w:hAnsiTheme="minorHAnsi" w:cstheme="minorHAnsi"/>
                <w:spacing w:val="-5"/>
                <w:sz w:val="18"/>
                <w:szCs w:val="18"/>
                <w:lang w:val="pl-PL"/>
              </w:rPr>
              <w:softHyphen/>
              <w:t>dury można omó</w:t>
            </w:r>
            <w:r w:rsidRPr="00AB3294">
              <w:rPr>
                <w:rFonts w:asciiTheme="minorHAnsi" w:hAnsiTheme="minorHAnsi" w:cstheme="minorHAnsi"/>
                <w:spacing w:val="-5"/>
                <w:sz w:val="18"/>
                <w:szCs w:val="18"/>
                <w:lang w:val="pl-PL"/>
              </w:rPr>
              <w:softHyphen/>
              <w:t>wić ze sta</w:t>
            </w:r>
            <w:r w:rsidRPr="00AB3294">
              <w:rPr>
                <w:rFonts w:asciiTheme="minorHAnsi" w:hAnsiTheme="minorHAnsi" w:cstheme="minorHAnsi"/>
                <w:spacing w:val="-5"/>
                <w:sz w:val="18"/>
                <w:szCs w:val="18"/>
                <w:lang w:val="pl-PL"/>
              </w:rPr>
              <w:softHyphen/>
              <w:t>ży</w:t>
            </w:r>
            <w:r w:rsidRPr="00AB3294">
              <w:rPr>
                <w:rFonts w:asciiTheme="minorHAnsi" w:hAnsiTheme="minorHAnsi" w:cstheme="minorHAnsi"/>
                <w:spacing w:val="-5"/>
                <w:sz w:val="18"/>
                <w:szCs w:val="18"/>
                <w:lang w:val="pl-PL"/>
              </w:rPr>
              <w:softHyphen/>
              <w:t>stą:</w:t>
            </w:r>
            <w:r w:rsidRPr="00AB3294">
              <w:rPr>
                <w:rFonts w:asciiTheme="minorHAnsi" w:hAnsiTheme="minorHAnsi" w:cstheme="minorHAnsi"/>
                <w:spacing w:val="-5"/>
                <w:sz w:val="18"/>
                <w:szCs w:val="18"/>
                <w:lang w:val="pl-PL"/>
              </w:rPr>
              <w:br/>
              <w:t>Zakres mobi</w:t>
            </w:r>
            <w:r w:rsidRPr="00AB3294">
              <w:rPr>
                <w:rFonts w:asciiTheme="minorHAnsi" w:hAnsiTheme="minorHAnsi" w:cstheme="minorHAnsi"/>
                <w:spacing w:val="-5"/>
                <w:sz w:val="18"/>
                <w:szCs w:val="18"/>
                <w:lang w:val="pl-PL"/>
              </w:rPr>
              <w:softHyphen/>
              <w:t>li</w:t>
            </w:r>
            <w:r w:rsidRPr="00AB3294">
              <w:rPr>
                <w:rFonts w:asciiTheme="minorHAnsi" w:hAnsiTheme="minorHAnsi" w:cstheme="minorHAnsi"/>
                <w:spacing w:val="-5"/>
                <w:sz w:val="18"/>
                <w:szCs w:val="18"/>
                <w:lang w:val="pl-PL"/>
              </w:rPr>
              <w:softHyphen/>
              <w:t>za</w:t>
            </w:r>
            <w:r w:rsidRPr="00AB3294">
              <w:rPr>
                <w:rFonts w:asciiTheme="minorHAnsi" w:hAnsiTheme="minorHAnsi" w:cstheme="minorHAnsi"/>
                <w:spacing w:val="-5"/>
                <w:sz w:val="18"/>
                <w:szCs w:val="18"/>
                <w:lang w:val="pl-PL"/>
              </w:rPr>
              <w:softHyphen/>
              <w:t>cji okręż</w:t>
            </w:r>
            <w:r w:rsidRPr="00AB3294">
              <w:rPr>
                <w:rFonts w:asciiTheme="minorHAnsi" w:hAnsiTheme="minorHAnsi" w:cstheme="minorHAnsi"/>
                <w:spacing w:val="-5"/>
                <w:sz w:val="18"/>
                <w:szCs w:val="18"/>
                <w:lang w:val="pl-PL"/>
              </w:rPr>
              <w:softHyphen/>
              <w:t>nicy i śle</w:t>
            </w:r>
            <w:r w:rsidRPr="00AB3294">
              <w:rPr>
                <w:rFonts w:asciiTheme="minorHAnsi" w:hAnsiTheme="minorHAnsi" w:cstheme="minorHAnsi"/>
                <w:spacing w:val="-5"/>
                <w:sz w:val="18"/>
                <w:szCs w:val="18"/>
                <w:lang w:val="pl-PL"/>
              </w:rPr>
              <w:softHyphen/>
              <w:t>dziony</w:t>
            </w:r>
            <w:r w:rsidRPr="00AB3294">
              <w:rPr>
                <w:rFonts w:asciiTheme="minorHAnsi" w:hAnsiTheme="minorHAnsi" w:cstheme="minorHAnsi"/>
                <w:spacing w:val="-5"/>
                <w:sz w:val="18"/>
                <w:szCs w:val="18"/>
                <w:lang w:val="pl-PL"/>
              </w:rPr>
              <w:br/>
              <w:t>Zakres eks</w:t>
            </w:r>
            <w:r w:rsidRPr="00AB3294">
              <w:rPr>
                <w:rFonts w:asciiTheme="minorHAnsi" w:hAnsiTheme="minorHAnsi" w:cstheme="minorHAnsi"/>
                <w:spacing w:val="-5"/>
                <w:sz w:val="18"/>
                <w:szCs w:val="18"/>
                <w:lang w:val="pl-PL"/>
              </w:rPr>
              <w:softHyphen/>
              <w:t>po</w:t>
            </w:r>
            <w:r w:rsidRPr="00AB3294">
              <w:rPr>
                <w:rFonts w:asciiTheme="minorHAnsi" w:hAnsiTheme="minorHAnsi" w:cstheme="minorHAnsi"/>
                <w:spacing w:val="-5"/>
                <w:sz w:val="18"/>
                <w:szCs w:val="18"/>
                <w:lang w:val="pl-PL"/>
              </w:rPr>
              <w:softHyphen/>
              <w:t>zy</w:t>
            </w:r>
            <w:r w:rsidRPr="00AB3294">
              <w:rPr>
                <w:rFonts w:asciiTheme="minorHAnsi" w:hAnsiTheme="minorHAnsi" w:cstheme="minorHAnsi"/>
                <w:spacing w:val="-5"/>
                <w:sz w:val="18"/>
                <w:szCs w:val="18"/>
                <w:lang w:val="pl-PL"/>
              </w:rPr>
              <w:softHyphen/>
              <w:t>cji przed zabez</w:t>
            </w:r>
            <w:r w:rsidRPr="00AB3294">
              <w:rPr>
                <w:rFonts w:asciiTheme="minorHAnsi" w:hAnsiTheme="minorHAnsi" w:cstheme="minorHAnsi"/>
                <w:spacing w:val="-5"/>
                <w:sz w:val="18"/>
                <w:szCs w:val="18"/>
                <w:lang w:val="pl-PL"/>
              </w:rPr>
              <w:softHyphen/>
              <w:t>pie</w:t>
            </w:r>
            <w:r w:rsidRPr="00AB3294">
              <w:rPr>
                <w:rFonts w:asciiTheme="minorHAnsi" w:hAnsiTheme="minorHAnsi" w:cstheme="minorHAnsi"/>
                <w:spacing w:val="-5"/>
                <w:sz w:val="18"/>
                <w:szCs w:val="18"/>
                <w:lang w:val="pl-PL"/>
              </w:rPr>
              <w:softHyphen/>
              <w:t>cze</w:t>
            </w:r>
            <w:r w:rsidRPr="00AB3294">
              <w:rPr>
                <w:rFonts w:asciiTheme="minorHAnsi" w:hAnsiTheme="minorHAnsi" w:cstheme="minorHAnsi"/>
                <w:spacing w:val="-5"/>
                <w:sz w:val="18"/>
                <w:szCs w:val="18"/>
                <w:lang w:val="pl-PL"/>
              </w:rPr>
              <w:softHyphen/>
              <w:t>niem naczyń ner</w:t>
            </w:r>
            <w:r w:rsidRPr="00AB3294">
              <w:rPr>
                <w:rFonts w:asciiTheme="minorHAnsi" w:hAnsiTheme="minorHAnsi" w:cstheme="minorHAnsi"/>
                <w:spacing w:val="-5"/>
                <w:sz w:val="18"/>
                <w:szCs w:val="18"/>
                <w:lang w:val="pl-PL"/>
              </w:rPr>
              <w:softHyphen/>
              <w:t>ko</w:t>
            </w:r>
            <w:r w:rsidRPr="00AB3294">
              <w:rPr>
                <w:rFonts w:asciiTheme="minorHAnsi" w:hAnsiTheme="minorHAnsi" w:cstheme="minorHAnsi"/>
                <w:spacing w:val="-5"/>
                <w:sz w:val="18"/>
                <w:szCs w:val="18"/>
                <w:lang w:val="pl-PL"/>
              </w:rPr>
              <w:softHyphen/>
              <w:t>wych</w:t>
            </w:r>
            <w:r w:rsidRPr="00AB3294">
              <w:rPr>
                <w:rFonts w:asciiTheme="minorHAnsi" w:hAnsiTheme="minorHAnsi" w:cstheme="minorHAnsi"/>
                <w:spacing w:val="-5"/>
                <w:sz w:val="18"/>
                <w:szCs w:val="18"/>
                <w:lang w:val="pl-PL"/>
              </w:rPr>
              <w:br/>
              <w:t>Uni</w:t>
            </w:r>
            <w:r w:rsidRPr="00AB3294">
              <w:rPr>
                <w:rFonts w:asciiTheme="minorHAnsi" w:hAnsiTheme="minorHAnsi" w:cstheme="minorHAnsi"/>
                <w:spacing w:val="-5"/>
                <w:sz w:val="18"/>
                <w:szCs w:val="18"/>
                <w:lang w:val="pl-PL"/>
              </w:rPr>
              <w:softHyphen/>
              <w:t>ka</w:t>
            </w:r>
            <w:r w:rsidRPr="00AB3294">
              <w:rPr>
                <w:rFonts w:asciiTheme="minorHAnsi" w:hAnsiTheme="minorHAnsi" w:cstheme="minorHAnsi"/>
                <w:spacing w:val="-5"/>
                <w:sz w:val="18"/>
                <w:szCs w:val="18"/>
                <w:lang w:val="pl-PL"/>
              </w:rPr>
              <w:softHyphen/>
              <w:t>nie odpre</w:t>
            </w:r>
            <w:r w:rsidRPr="00AB3294">
              <w:rPr>
                <w:rFonts w:asciiTheme="minorHAnsi" w:hAnsiTheme="minorHAnsi" w:cstheme="minorHAnsi"/>
                <w:spacing w:val="-5"/>
                <w:sz w:val="18"/>
                <w:szCs w:val="18"/>
                <w:lang w:val="pl-PL"/>
              </w:rPr>
              <w:softHyphen/>
              <w:t>pa</w:t>
            </w:r>
            <w:r w:rsidRPr="00AB3294">
              <w:rPr>
                <w:rFonts w:asciiTheme="minorHAnsi" w:hAnsiTheme="minorHAnsi" w:cstheme="minorHAnsi"/>
                <w:spacing w:val="-5"/>
                <w:sz w:val="18"/>
                <w:szCs w:val="18"/>
                <w:lang w:val="pl-PL"/>
              </w:rPr>
              <w:softHyphen/>
              <w:t>ro</w:t>
            </w:r>
            <w:r w:rsidRPr="00AB3294">
              <w:rPr>
                <w:rFonts w:asciiTheme="minorHAnsi" w:hAnsiTheme="minorHAnsi" w:cstheme="minorHAnsi"/>
                <w:spacing w:val="-5"/>
                <w:sz w:val="18"/>
                <w:szCs w:val="18"/>
                <w:lang w:val="pl-PL"/>
              </w:rPr>
              <w:softHyphen/>
              <w:t>wa</w:t>
            </w:r>
            <w:r w:rsidRPr="00AB3294">
              <w:rPr>
                <w:rFonts w:asciiTheme="minorHAnsi" w:hAnsiTheme="minorHAnsi" w:cstheme="minorHAnsi"/>
                <w:spacing w:val="-5"/>
                <w:sz w:val="18"/>
                <w:szCs w:val="18"/>
                <w:lang w:val="pl-PL"/>
              </w:rPr>
              <w:softHyphen/>
              <w:t>nia tylno-bocz</w:t>
            </w:r>
            <w:r w:rsidRPr="00AB3294">
              <w:rPr>
                <w:rFonts w:asciiTheme="minorHAnsi" w:hAnsiTheme="minorHAnsi" w:cstheme="minorHAnsi"/>
                <w:spacing w:val="-5"/>
                <w:sz w:val="18"/>
                <w:szCs w:val="18"/>
                <w:lang w:val="pl-PL"/>
              </w:rPr>
              <w:softHyphen/>
              <w:t>nych przy</w:t>
            </w:r>
            <w:r w:rsidRPr="00AB3294">
              <w:rPr>
                <w:rFonts w:asciiTheme="minorHAnsi" w:hAnsiTheme="minorHAnsi" w:cstheme="minorHAnsi"/>
                <w:spacing w:val="-5"/>
                <w:sz w:val="18"/>
                <w:szCs w:val="18"/>
                <w:lang w:val="pl-PL"/>
              </w:rPr>
              <w:softHyphen/>
              <w:t>cze</w:t>
            </w:r>
            <w:r w:rsidRPr="00AB3294">
              <w:rPr>
                <w:rFonts w:asciiTheme="minorHAnsi" w:hAnsiTheme="minorHAnsi" w:cstheme="minorHAnsi"/>
                <w:spacing w:val="-5"/>
                <w:sz w:val="18"/>
                <w:szCs w:val="18"/>
                <w:lang w:val="pl-PL"/>
              </w:rPr>
              <w:softHyphen/>
              <w:t>pów nerki</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Kom</w:t>
            </w:r>
            <w:r w:rsidRPr="00AB3294">
              <w:rPr>
                <w:rFonts w:asciiTheme="minorHAnsi" w:hAnsiTheme="minorHAnsi" w:cstheme="minorHAnsi"/>
                <w:b/>
                <w:bCs/>
                <w:spacing w:val="-5"/>
                <w:sz w:val="18"/>
                <w:szCs w:val="18"/>
                <w:lang w:val="pl-PL"/>
              </w:rPr>
              <w:softHyphen/>
              <w:t>pletny sys</w:t>
            </w:r>
            <w:r w:rsidRPr="00AB3294">
              <w:rPr>
                <w:rFonts w:asciiTheme="minorHAnsi" w:hAnsiTheme="minorHAnsi" w:cstheme="minorHAnsi"/>
                <w:b/>
                <w:bCs/>
                <w:spacing w:val="-5"/>
                <w:sz w:val="18"/>
                <w:szCs w:val="18"/>
                <w:lang w:val="pl-PL"/>
              </w:rPr>
              <w:softHyphen/>
              <w:t>tem szko</w:t>
            </w:r>
            <w:r w:rsidRPr="00AB3294">
              <w:rPr>
                <w:rFonts w:asciiTheme="minorHAnsi" w:hAnsiTheme="minorHAnsi" w:cstheme="minorHAnsi"/>
                <w:b/>
                <w:bCs/>
                <w:spacing w:val="-5"/>
                <w:sz w:val="18"/>
                <w:szCs w:val="18"/>
                <w:lang w:val="pl-PL"/>
              </w:rPr>
              <w:softHyphen/>
              <w:t>le</w:t>
            </w:r>
            <w:r w:rsidRPr="00AB3294">
              <w:rPr>
                <w:rFonts w:asciiTheme="minorHAnsi" w:hAnsiTheme="minorHAnsi" w:cstheme="minorHAnsi"/>
                <w:b/>
                <w:bCs/>
                <w:spacing w:val="-5"/>
                <w:sz w:val="18"/>
                <w:szCs w:val="18"/>
                <w:lang w:val="pl-PL"/>
              </w:rPr>
              <w:softHyphen/>
              <w:t>niowy</w:t>
            </w:r>
            <w:r w:rsidRPr="00AB3294">
              <w:rPr>
                <w:rFonts w:asciiTheme="minorHAnsi" w:hAnsiTheme="minorHAnsi" w:cstheme="minorHAnsi"/>
                <w:spacing w:val="-5"/>
                <w:sz w:val="18"/>
                <w:szCs w:val="18"/>
                <w:lang w:val="pl-PL"/>
              </w:rPr>
              <w:br/>
              <w:t>Filmy na żąda</w:t>
            </w:r>
            <w:r w:rsidRPr="00AB3294">
              <w:rPr>
                <w:rFonts w:asciiTheme="minorHAnsi" w:hAnsiTheme="minorHAnsi" w:cstheme="minorHAnsi"/>
                <w:spacing w:val="-5"/>
                <w:sz w:val="18"/>
                <w:szCs w:val="18"/>
                <w:lang w:val="pl-PL"/>
              </w:rPr>
              <w:softHyphen/>
              <w:t>nie przed</w:t>
            </w:r>
            <w:r w:rsidRPr="00AB3294">
              <w:rPr>
                <w:rFonts w:asciiTheme="minorHAnsi" w:hAnsiTheme="minorHAnsi" w:cstheme="minorHAnsi"/>
                <w:spacing w:val="-5"/>
                <w:sz w:val="18"/>
                <w:szCs w:val="18"/>
                <w:lang w:val="pl-PL"/>
              </w:rPr>
              <w:softHyphen/>
              <w:t>sta</w:t>
            </w:r>
            <w:r w:rsidRPr="00AB3294">
              <w:rPr>
                <w:rFonts w:asciiTheme="minorHAnsi" w:hAnsiTheme="minorHAnsi" w:cstheme="minorHAnsi"/>
                <w:spacing w:val="-5"/>
                <w:sz w:val="18"/>
                <w:szCs w:val="18"/>
                <w:lang w:val="pl-PL"/>
              </w:rPr>
              <w:softHyphen/>
              <w:t>wia</w:t>
            </w:r>
            <w:r w:rsidRPr="00AB3294">
              <w:rPr>
                <w:rFonts w:asciiTheme="minorHAnsi" w:hAnsiTheme="minorHAnsi" w:cstheme="minorHAnsi"/>
                <w:spacing w:val="-5"/>
                <w:sz w:val="18"/>
                <w:szCs w:val="18"/>
                <w:lang w:val="pl-PL"/>
              </w:rPr>
              <w:softHyphen/>
              <w:t>jące praw</w:t>
            </w:r>
            <w:r w:rsidRPr="00AB3294">
              <w:rPr>
                <w:rFonts w:asciiTheme="minorHAnsi" w:hAnsiTheme="minorHAnsi" w:cstheme="minorHAnsi"/>
                <w:spacing w:val="-5"/>
                <w:sz w:val="18"/>
                <w:szCs w:val="18"/>
                <w:lang w:val="pl-PL"/>
              </w:rPr>
              <w:softHyphen/>
              <w:t>dziwą pro</w:t>
            </w:r>
            <w:r w:rsidRPr="00AB3294">
              <w:rPr>
                <w:rFonts w:asciiTheme="minorHAnsi" w:hAnsiTheme="minorHAnsi" w:cstheme="minorHAnsi"/>
                <w:spacing w:val="-5"/>
                <w:sz w:val="18"/>
                <w:szCs w:val="18"/>
                <w:lang w:val="pl-PL"/>
              </w:rPr>
              <w:softHyphen/>
              <w:t>ce</w:t>
            </w:r>
            <w:r w:rsidRPr="00AB3294">
              <w:rPr>
                <w:rFonts w:asciiTheme="minorHAnsi" w:hAnsiTheme="minorHAnsi" w:cstheme="minorHAnsi"/>
                <w:spacing w:val="-5"/>
                <w:sz w:val="18"/>
                <w:szCs w:val="18"/>
                <w:lang w:val="pl-PL"/>
              </w:rPr>
              <w:softHyphen/>
              <w:t>durę mogą być wyświe</w:t>
            </w:r>
            <w:r w:rsidRPr="00AB3294">
              <w:rPr>
                <w:rFonts w:asciiTheme="minorHAnsi" w:hAnsiTheme="minorHAnsi" w:cstheme="minorHAnsi"/>
                <w:spacing w:val="-5"/>
                <w:sz w:val="18"/>
                <w:szCs w:val="18"/>
                <w:lang w:val="pl-PL"/>
              </w:rPr>
              <w:softHyphen/>
              <w:t>tlane obok ekranu pro</w:t>
            </w:r>
            <w:r w:rsidRPr="00AB3294">
              <w:rPr>
                <w:rFonts w:asciiTheme="minorHAnsi" w:hAnsiTheme="minorHAnsi" w:cstheme="minorHAnsi"/>
                <w:spacing w:val="-5"/>
                <w:sz w:val="18"/>
                <w:szCs w:val="18"/>
                <w:lang w:val="pl-PL"/>
              </w:rPr>
              <w:softHyphen/>
              <w:t>ce</w:t>
            </w:r>
            <w:r w:rsidRPr="00AB3294">
              <w:rPr>
                <w:rFonts w:asciiTheme="minorHAnsi" w:hAnsiTheme="minorHAnsi" w:cstheme="minorHAnsi"/>
                <w:spacing w:val="-5"/>
                <w:sz w:val="18"/>
                <w:szCs w:val="18"/>
                <w:lang w:val="pl-PL"/>
              </w:rPr>
              <w:softHyphen/>
              <w:t>dury. Pod</w:t>
            </w:r>
            <w:r w:rsidRPr="00AB3294">
              <w:rPr>
                <w:rFonts w:asciiTheme="minorHAnsi" w:hAnsiTheme="minorHAnsi" w:cstheme="minorHAnsi"/>
                <w:spacing w:val="-5"/>
                <w:sz w:val="18"/>
                <w:szCs w:val="18"/>
                <w:lang w:val="pl-PL"/>
              </w:rPr>
              <w:softHyphen/>
              <w:t>czas sesji gro</w:t>
            </w:r>
            <w:r w:rsidRPr="00AB3294">
              <w:rPr>
                <w:rFonts w:asciiTheme="minorHAnsi" w:hAnsiTheme="minorHAnsi" w:cstheme="minorHAnsi"/>
                <w:spacing w:val="-5"/>
                <w:sz w:val="18"/>
                <w:szCs w:val="18"/>
                <w:lang w:val="pl-PL"/>
              </w:rPr>
              <w:softHyphen/>
              <w:t>ma</w:t>
            </w:r>
            <w:r w:rsidRPr="00AB3294">
              <w:rPr>
                <w:rFonts w:asciiTheme="minorHAnsi" w:hAnsiTheme="minorHAnsi" w:cstheme="minorHAnsi"/>
                <w:spacing w:val="-5"/>
                <w:sz w:val="18"/>
                <w:szCs w:val="18"/>
                <w:lang w:val="pl-PL"/>
              </w:rPr>
              <w:softHyphen/>
              <w:t>dzone są wskaź</w:t>
            </w:r>
            <w:r w:rsidRPr="00AB3294">
              <w:rPr>
                <w:rFonts w:asciiTheme="minorHAnsi" w:hAnsiTheme="minorHAnsi" w:cstheme="minorHAnsi"/>
                <w:spacing w:val="-5"/>
                <w:sz w:val="18"/>
                <w:szCs w:val="18"/>
                <w:lang w:val="pl-PL"/>
              </w:rPr>
              <w:softHyphen/>
              <w:t>niki wydaj</w:t>
            </w:r>
            <w:r w:rsidRPr="00AB3294">
              <w:rPr>
                <w:rFonts w:asciiTheme="minorHAnsi" w:hAnsiTheme="minorHAnsi" w:cstheme="minorHAnsi"/>
                <w:spacing w:val="-5"/>
                <w:sz w:val="18"/>
                <w:szCs w:val="18"/>
                <w:lang w:val="pl-PL"/>
              </w:rPr>
              <w:softHyphen/>
              <w:t>no</w:t>
            </w:r>
            <w:r w:rsidRPr="00AB3294">
              <w:rPr>
                <w:rFonts w:asciiTheme="minorHAnsi" w:hAnsiTheme="minorHAnsi" w:cstheme="minorHAnsi"/>
                <w:spacing w:val="-5"/>
                <w:sz w:val="18"/>
                <w:szCs w:val="18"/>
                <w:lang w:val="pl-PL"/>
              </w:rPr>
              <w:softHyphen/>
              <w:t>ści w celu oceny powo</w:t>
            </w:r>
            <w:r w:rsidRPr="00AB3294">
              <w:rPr>
                <w:rFonts w:asciiTheme="minorHAnsi" w:hAnsiTheme="minorHAnsi" w:cstheme="minorHAnsi"/>
                <w:spacing w:val="-5"/>
                <w:sz w:val="18"/>
                <w:szCs w:val="18"/>
                <w:lang w:val="pl-PL"/>
              </w:rPr>
              <w:softHyphen/>
              <w:t>dze</w:t>
            </w:r>
            <w:r w:rsidRPr="00AB3294">
              <w:rPr>
                <w:rFonts w:asciiTheme="minorHAnsi" w:hAnsiTheme="minorHAnsi" w:cstheme="minorHAnsi"/>
                <w:spacing w:val="-5"/>
                <w:sz w:val="18"/>
                <w:szCs w:val="18"/>
                <w:lang w:val="pl-PL"/>
              </w:rPr>
              <w:softHyphen/>
              <w:t>nia szko</w:t>
            </w:r>
            <w:r w:rsidRPr="00AB3294">
              <w:rPr>
                <w:rFonts w:asciiTheme="minorHAnsi" w:hAnsiTheme="minorHAnsi" w:cstheme="minorHAnsi"/>
                <w:spacing w:val="-5"/>
                <w:sz w:val="18"/>
                <w:szCs w:val="18"/>
                <w:lang w:val="pl-PL"/>
              </w:rPr>
              <w:softHyphen/>
              <w:t>le</w:t>
            </w:r>
            <w:r w:rsidRPr="00AB3294">
              <w:rPr>
                <w:rFonts w:asciiTheme="minorHAnsi" w:hAnsiTheme="minorHAnsi" w:cstheme="minorHAnsi"/>
                <w:spacing w:val="-5"/>
                <w:sz w:val="18"/>
                <w:szCs w:val="18"/>
                <w:lang w:val="pl-PL"/>
              </w:rPr>
              <w:softHyphen/>
              <w:t>nia, a różne raporty zwrotne dostępne są do doko</w:t>
            </w:r>
            <w:r w:rsidRPr="00AB3294">
              <w:rPr>
                <w:rFonts w:asciiTheme="minorHAnsi" w:hAnsiTheme="minorHAnsi" w:cstheme="minorHAnsi"/>
                <w:spacing w:val="-5"/>
                <w:sz w:val="18"/>
                <w:szCs w:val="18"/>
                <w:lang w:val="pl-PL"/>
              </w:rPr>
              <w:softHyphen/>
              <w:t>na</w:t>
            </w:r>
            <w:r w:rsidRPr="00AB3294">
              <w:rPr>
                <w:rFonts w:asciiTheme="minorHAnsi" w:hAnsiTheme="minorHAnsi" w:cstheme="minorHAnsi"/>
                <w:spacing w:val="-5"/>
                <w:sz w:val="18"/>
                <w:szCs w:val="18"/>
                <w:lang w:val="pl-PL"/>
              </w:rPr>
              <w:softHyphen/>
              <w:t>nia oceny po zakoń</w:t>
            </w:r>
            <w:r w:rsidRPr="00AB3294">
              <w:rPr>
                <w:rFonts w:asciiTheme="minorHAnsi" w:hAnsiTheme="minorHAnsi" w:cstheme="minorHAnsi"/>
                <w:spacing w:val="-5"/>
                <w:sz w:val="18"/>
                <w:szCs w:val="18"/>
                <w:lang w:val="pl-PL"/>
              </w:rPr>
              <w:softHyphen/>
              <w:t>cze</w:t>
            </w:r>
            <w:r w:rsidRPr="00AB3294">
              <w:rPr>
                <w:rFonts w:asciiTheme="minorHAnsi" w:hAnsiTheme="minorHAnsi" w:cstheme="minorHAnsi"/>
                <w:spacing w:val="-5"/>
                <w:sz w:val="18"/>
                <w:szCs w:val="18"/>
                <w:lang w:val="pl-PL"/>
              </w:rPr>
              <w:softHyphen/>
              <w:t>niu pro</w:t>
            </w:r>
            <w:r w:rsidRPr="00AB3294">
              <w:rPr>
                <w:rFonts w:asciiTheme="minorHAnsi" w:hAnsiTheme="minorHAnsi" w:cstheme="minorHAnsi"/>
                <w:spacing w:val="-5"/>
                <w:sz w:val="18"/>
                <w:szCs w:val="18"/>
                <w:lang w:val="pl-PL"/>
              </w:rPr>
              <w:softHyphen/>
              <w:t>ce</w:t>
            </w:r>
            <w:r w:rsidRPr="00AB3294">
              <w:rPr>
                <w:rFonts w:asciiTheme="minorHAnsi" w:hAnsiTheme="minorHAnsi" w:cstheme="minorHAnsi"/>
                <w:spacing w:val="-5"/>
                <w:sz w:val="18"/>
                <w:szCs w:val="18"/>
                <w:lang w:val="pl-PL"/>
              </w:rPr>
              <w:softHyphen/>
              <w:t>dury.</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Umie</w:t>
            </w:r>
            <w:r w:rsidRPr="00AB3294">
              <w:rPr>
                <w:rFonts w:asciiTheme="minorHAnsi" w:hAnsiTheme="minorHAnsi" w:cstheme="minorHAnsi"/>
                <w:b/>
                <w:bCs/>
                <w:spacing w:val="-5"/>
                <w:sz w:val="18"/>
                <w:szCs w:val="18"/>
                <w:lang w:val="pl-PL"/>
              </w:rPr>
              <w:softHyphen/>
              <w:t>jęt</w:t>
            </w:r>
            <w:r w:rsidRPr="00AB3294">
              <w:rPr>
                <w:rFonts w:asciiTheme="minorHAnsi" w:hAnsiTheme="minorHAnsi" w:cstheme="minorHAnsi"/>
                <w:b/>
                <w:bCs/>
                <w:spacing w:val="-5"/>
                <w:sz w:val="18"/>
                <w:szCs w:val="18"/>
                <w:lang w:val="pl-PL"/>
              </w:rPr>
              <w:softHyphen/>
              <w:t>no</w:t>
            </w:r>
            <w:r w:rsidRPr="00AB3294">
              <w:rPr>
                <w:rFonts w:asciiTheme="minorHAnsi" w:hAnsiTheme="minorHAnsi" w:cstheme="minorHAnsi"/>
                <w:b/>
                <w:bCs/>
                <w:spacing w:val="-5"/>
                <w:sz w:val="18"/>
                <w:szCs w:val="18"/>
                <w:lang w:val="pl-PL"/>
              </w:rPr>
              <w:softHyphen/>
              <w:t>ści:</w:t>
            </w:r>
            <w:r w:rsidRPr="00AB3294">
              <w:rPr>
                <w:rFonts w:asciiTheme="minorHAnsi" w:hAnsiTheme="minorHAnsi" w:cstheme="minorHAnsi"/>
                <w:spacing w:val="-5"/>
                <w:sz w:val="18"/>
                <w:szCs w:val="18"/>
                <w:lang w:val="pl-PL"/>
              </w:rPr>
              <w:br/>
              <w:t>• wyko</w:t>
            </w:r>
            <w:r w:rsidRPr="00AB3294">
              <w:rPr>
                <w:rFonts w:asciiTheme="minorHAnsi" w:hAnsiTheme="minorHAnsi" w:cstheme="minorHAnsi"/>
                <w:spacing w:val="-5"/>
                <w:sz w:val="18"/>
                <w:szCs w:val="18"/>
                <w:lang w:val="pl-PL"/>
              </w:rPr>
              <w:softHyphen/>
              <w:t>na</w:t>
            </w:r>
            <w:r w:rsidRPr="00AB3294">
              <w:rPr>
                <w:rFonts w:asciiTheme="minorHAnsi" w:hAnsiTheme="minorHAnsi" w:cstheme="minorHAnsi"/>
                <w:spacing w:val="-5"/>
                <w:sz w:val="18"/>
                <w:szCs w:val="18"/>
                <w:lang w:val="pl-PL"/>
              </w:rPr>
              <w:softHyphen/>
              <w:t>nie odpo</w:t>
            </w:r>
            <w:r w:rsidRPr="00AB3294">
              <w:rPr>
                <w:rFonts w:asciiTheme="minorHAnsi" w:hAnsiTheme="minorHAnsi" w:cstheme="minorHAnsi"/>
                <w:spacing w:val="-5"/>
                <w:sz w:val="18"/>
                <w:szCs w:val="18"/>
                <w:lang w:val="pl-PL"/>
              </w:rPr>
              <w:softHyphen/>
              <w:t>wied</w:t>
            </w:r>
            <w:r w:rsidRPr="00AB3294">
              <w:rPr>
                <w:rFonts w:asciiTheme="minorHAnsi" w:hAnsiTheme="minorHAnsi" w:cstheme="minorHAnsi"/>
                <w:spacing w:val="-5"/>
                <w:sz w:val="18"/>
                <w:szCs w:val="18"/>
                <w:lang w:val="pl-PL"/>
              </w:rPr>
              <w:softHyphen/>
              <w:t>niej mobi</w:t>
            </w:r>
            <w:r w:rsidRPr="00AB3294">
              <w:rPr>
                <w:rFonts w:asciiTheme="minorHAnsi" w:hAnsiTheme="minorHAnsi" w:cstheme="minorHAnsi"/>
                <w:spacing w:val="-5"/>
                <w:sz w:val="18"/>
                <w:szCs w:val="18"/>
                <w:lang w:val="pl-PL"/>
              </w:rPr>
              <w:softHyphen/>
              <w:t>li</w:t>
            </w:r>
            <w:r w:rsidRPr="00AB3294">
              <w:rPr>
                <w:rFonts w:asciiTheme="minorHAnsi" w:hAnsiTheme="minorHAnsi" w:cstheme="minorHAnsi"/>
                <w:spacing w:val="-5"/>
                <w:sz w:val="18"/>
                <w:szCs w:val="18"/>
                <w:lang w:val="pl-PL"/>
              </w:rPr>
              <w:softHyphen/>
              <w:t>za</w:t>
            </w:r>
            <w:r w:rsidRPr="00AB3294">
              <w:rPr>
                <w:rFonts w:asciiTheme="minorHAnsi" w:hAnsiTheme="minorHAnsi" w:cstheme="minorHAnsi"/>
                <w:spacing w:val="-5"/>
                <w:sz w:val="18"/>
                <w:szCs w:val="18"/>
                <w:lang w:val="pl-PL"/>
              </w:rPr>
              <w:softHyphen/>
              <w:t>cji okręż</w:t>
            </w:r>
            <w:r w:rsidRPr="00AB3294">
              <w:rPr>
                <w:rFonts w:asciiTheme="minorHAnsi" w:hAnsiTheme="minorHAnsi" w:cstheme="minorHAnsi"/>
                <w:spacing w:val="-5"/>
                <w:sz w:val="18"/>
                <w:szCs w:val="18"/>
                <w:lang w:val="pl-PL"/>
              </w:rPr>
              <w:softHyphen/>
              <w:t>nicy od naczyń bio</w:t>
            </w:r>
            <w:r w:rsidRPr="00AB3294">
              <w:rPr>
                <w:rFonts w:asciiTheme="minorHAnsi" w:hAnsiTheme="minorHAnsi" w:cstheme="minorHAnsi"/>
                <w:spacing w:val="-5"/>
                <w:sz w:val="18"/>
                <w:szCs w:val="18"/>
                <w:lang w:val="pl-PL"/>
              </w:rPr>
              <w:softHyphen/>
              <w:t>dro</w:t>
            </w:r>
            <w:r w:rsidRPr="00AB3294">
              <w:rPr>
                <w:rFonts w:asciiTheme="minorHAnsi" w:hAnsiTheme="minorHAnsi" w:cstheme="minorHAnsi"/>
                <w:spacing w:val="-5"/>
                <w:sz w:val="18"/>
                <w:szCs w:val="18"/>
                <w:lang w:val="pl-PL"/>
              </w:rPr>
              <w:softHyphen/>
              <w:t>wych do zagię</w:t>
            </w:r>
            <w:r w:rsidRPr="00AB3294">
              <w:rPr>
                <w:rFonts w:asciiTheme="minorHAnsi" w:hAnsiTheme="minorHAnsi" w:cstheme="minorHAnsi"/>
                <w:spacing w:val="-5"/>
                <w:sz w:val="18"/>
                <w:szCs w:val="18"/>
                <w:lang w:val="pl-PL"/>
              </w:rPr>
              <w:softHyphen/>
              <w:t>cia śle</w:t>
            </w:r>
            <w:r w:rsidRPr="00AB3294">
              <w:rPr>
                <w:rFonts w:asciiTheme="minorHAnsi" w:hAnsiTheme="minorHAnsi" w:cstheme="minorHAnsi"/>
                <w:spacing w:val="-5"/>
                <w:sz w:val="18"/>
                <w:szCs w:val="18"/>
                <w:lang w:val="pl-PL"/>
              </w:rPr>
              <w:softHyphen/>
              <w:t>dzio</w:t>
            </w:r>
            <w:r w:rsidRPr="00AB3294">
              <w:rPr>
                <w:rFonts w:asciiTheme="minorHAnsi" w:hAnsiTheme="minorHAnsi" w:cstheme="minorHAnsi"/>
                <w:spacing w:val="-5"/>
                <w:sz w:val="18"/>
                <w:szCs w:val="18"/>
                <w:lang w:val="pl-PL"/>
              </w:rPr>
              <w:softHyphen/>
              <w:t>no</w:t>
            </w:r>
            <w:r w:rsidRPr="00AB3294">
              <w:rPr>
                <w:rFonts w:asciiTheme="minorHAnsi" w:hAnsiTheme="minorHAnsi" w:cstheme="minorHAnsi"/>
                <w:spacing w:val="-5"/>
                <w:sz w:val="18"/>
                <w:szCs w:val="18"/>
                <w:lang w:val="pl-PL"/>
              </w:rPr>
              <w:softHyphen/>
              <w:t>wego</w:t>
            </w:r>
            <w:r w:rsidRPr="00AB3294">
              <w:rPr>
                <w:rFonts w:asciiTheme="minorHAnsi" w:hAnsiTheme="minorHAnsi" w:cstheme="minorHAnsi"/>
                <w:spacing w:val="-5"/>
                <w:sz w:val="18"/>
                <w:szCs w:val="18"/>
                <w:lang w:val="pl-PL"/>
              </w:rPr>
              <w:br/>
              <w:t>• mobi</w:t>
            </w:r>
            <w:r w:rsidRPr="00AB3294">
              <w:rPr>
                <w:rFonts w:asciiTheme="minorHAnsi" w:hAnsiTheme="minorHAnsi" w:cstheme="minorHAnsi"/>
                <w:spacing w:val="-5"/>
                <w:sz w:val="18"/>
                <w:szCs w:val="18"/>
                <w:lang w:val="pl-PL"/>
              </w:rPr>
              <w:softHyphen/>
              <w:t>li</w:t>
            </w:r>
            <w:r w:rsidRPr="00AB3294">
              <w:rPr>
                <w:rFonts w:asciiTheme="minorHAnsi" w:hAnsiTheme="minorHAnsi" w:cstheme="minorHAnsi"/>
                <w:spacing w:val="-5"/>
                <w:sz w:val="18"/>
                <w:szCs w:val="18"/>
                <w:lang w:val="pl-PL"/>
              </w:rPr>
              <w:softHyphen/>
              <w:t>za</w:t>
            </w:r>
            <w:r w:rsidRPr="00AB3294">
              <w:rPr>
                <w:rFonts w:asciiTheme="minorHAnsi" w:hAnsiTheme="minorHAnsi" w:cstheme="minorHAnsi"/>
                <w:spacing w:val="-5"/>
                <w:sz w:val="18"/>
                <w:szCs w:val="18"/>
                <w:lang w:val="pl-PL"/>
              </w:rPr>
              <w:softHyphen/>
              <w:t>cja śle</w:t>
            </w:r>
            <w:r w:rsidRPr="00AB3294">
              <w:rPr>
                <w:rFonts w:asciiTheme="minorHAnsi" w:hAnsiTheme="minorHAnsi" w:cstheme="minorHAnsi"/>
                <w:spacing w:val="-5"/>
                <w:sz w:val="18"/>
                <w:szCs w:val="18"/>
                <w:lang w:val="pl-PL"/>
              </w:rPr>
              <w:softHyphen/>
              <w:t>dziony</w:t>
            </w:r>
            <w:r w:rsidRPr="00AB3294">
              <w:rPr>
                <w:rFonts w:asciiTheme="minorHAnsi" w:hAnsiTheme="minorHAnsi" w:cstheme="minorHAnsi"/>
                <w:spacing w:val="-5"/>
                <w:sz w:val="18"/>
                <w:szCs w:val="18"/>
                <w:lang w:val="pl-PL"/>
              </w:rPr>
              <w:br/>
              <w:t>• odpre</w:t>
            </w:r>
            <w:r w:rsidRPr="00AB3294">
              <w:rPr>
                <w:rFonts w:asciiTheme="minorHAnsi" w:hAnsiTheme="minorHAnsi" w:cstheme="minorHAnsi"/>
                <w:spacing w:val="-5"/>
                <w:sz w:val="18"/>
                <w:szCs w:val="18"/>
                <w:lang w:val="pl-PL"/>
              </w:rPr>
              <w:softHyphen/>
              <w:t>pa</w:t>
            </w:r>
            <w:r w:rsidRPr="00AB3294">
              <w:rPr>
                <w:rFonts w:asciiTheme="minorHAnsi" w:hAnsiTheme="minorHAnsi" w:cstheme="minorHAnsi"/>
                <w:spacing w:val="-5"/>
                <w:sz w:val="18"/>
                <w:szCs w:val="18"/>
                <w:lang w:val="pl-PL"/>
              </w:rPr>
              <w:softHyphen/>
              <w:t>ro</w:t>
            </w:r>
            <w:r w:rsidRPr="00AB3294">
              <w:rPr>
                <w:rFonts w:asciiTheme="minorHAnsi" w:hAnsiTheme="minorHAnsi" w:cstheme="minorHAnsi"/>
                <w:spacing w:val="-5"/>
                <w:sz w:val="18"/>
                <w:szCs w:val="18"/>
                <w:lang w:val="pl-PL"/>
              </w:rPr>
              <w:softHyphen/>
              <w:t>wa</w:t>
            </w:r>
            <w:r w:rsidRPr="00AB3294">
              <w:rPr>
                <w:rFonts w:asciiTheme="minorHAnsi" w:hAnsiTheme="minorHAnsi" w:cstheme="minorHAnsi"/>
                <w:spacing w:val="-5"/>
                <w:sz w:val="18"/>
                <w:szCs w:val="18"/>
                <w:lang w:val="pl-PL"/>
              </w:rPr>
              <w:softHyphen/>
              <w:t>nie żyły gona</w:t>
            </w:r>
            <w:r w:rsidRPr="00AB3294">
              <w:rPr>
                <w:rFonts w:asciiTheme="minorHAnsi" w:hAnsiTheme="minorHAnsi" w:cstheme="minorHAnsi"/>
                <w:spacing w:val="-5"/>
                <w:sz w:val="18"/>
                <w:szCs w:val="18"/>
                <w:lang w:val="pl-PL"/>
              </w:rPr>
              <w:softHyphen/>
              <w:t>dal</w:t>
            </w:r>
            <w:r w:rsidRPr="00AB3294">
              <w:rPr>
                <w:rFonts w:asciiTheme="minorHAnsi" w:hAnsiTheme="minorHAnsi" w:cstheme="minorHAnsi"/>
                <w:spacing w:val="-5"/>
                <w:sz w:val="18"/>
                <w:szCs w:val="18"/>
                <w:lang w:val="pl-PL"/>
              </w:rPr>
              <w:softHyphen/>
              <w:t>nej i prze</w:t>
            </w:r>
            <w:r w:rsidRPr="00AB3294">
              <w:rPr>
                <w:rFonts w:asciiTheme="minorHAnsi" w:hAnsiTheme="minorHAnsi" w:cstheme="minorHAnsi"/>
                <w:spacing w:val="-5"/>
                <w:sz w:val="18"/>
                <w:szCs w:val="18"/>
                <w:lang w:val="pl-PL"/>
              </w:rPr>
              <w:softHyphen/>
              <w:t>śle</w:t>
            </w:r>
            <w:r w:rsidRPr="00AB3294">
              <w:rPr>
                <w:rFonts w:asciiTheme="minorHAnsi" w:hAnsiTheme="minorHAnsi" w:cstheme="minorHAnsi"/>
                <w:spacing w:val="-5"/>
                <w:sz w:val="18"/>
                <w:szCs w:val="18"/>
                <w:lang w:val="pl-PL"/>
              </w:rPr>
              <w:softHyphen/>
              <w:t>dze</w:t>
            </w:r>
            <w:r w:rsidRPr="00AB3294">
              <w:rPr>
                <w:rFonts w:asciiTheme="minorHAnsi" w:hAnsiTheme="minorHAnsi" w:cstheme="minorHAnsi"/>
                <w:spacing w:val="-5"/>
                <w:sz w:val="18"/>
                <w:szCs w:val="18"/>
                <w:lang w:val="pl-PL"/>
              </w:rPr>
              <w:softHyphen/>
              <w:t>nie jej do wnęki ner</w:t>
            </w:r>
            <w:r w:rsidRPr="00AB3294">
              <w:rPr>
                <w:rFonts w:asciiTheme="minorHAnsi" w:hAnsiTheme="minorHAnsi" w:cstheme="minorHAnsi"/>
                <w:spacing w:val="-5"/>
                <w:sz w:val="18"/>
                <w:szCs w:val="18"/>
                <w:lang w:val="pl-PL"/>
              </w:rPr>
              <w:softHyphen/>
              <w:t>ko</w:t>
            </w:r>
            <w:r w:rsidRPr="00AB3294">
              <w:rPr>
                <w:rFonts w:asciiTheme="minorHAnsi" w:hAnsiTheme="minorHAnsi" w:cstheme="minorHAnsi"/>
                <w:spacing w:val="-5"/>
                <w:sz w:val="18"/>
                <w:szCs w:val="18"/>
                <w:lang w:val="pl-PL"/>
              </w:rPr>
              <w:softHyphen/>
              <w:t>wej</w:t>
            </w:r>
            <w:r w:rsidRPr="00AB3294">
              <w:rPr>
                <w:rFonts w:asciiTheme="minorHAnsi" w:hAnsiTheme="minorHAnsi" w:cstheme="minorHAnsi"/>
                <w:spacing w:val="-5"/>
                <w:sz w:val="18"/>
                <w:szCs w:val="18"/>
                <w:lang w:val="pl-PL"/>
              </w:rPr>
              <w:br/>
              <w:t>• prze</w:t>
            </w:r>
            <w:r w:rsidRPr="00AB3294">
              <w:rPr>
                <w:rFonts w:asciiTheme="minorHAnsi" w:hAnsiTheme="minorHAnsi" w:cstheme="minorHAnsi"/>
                <w:spacing w:val="-5"/>
                <w:sz w:val="18"/>
                <w:szCs w:val="18"/>
                <w:lang w:val="pl-PL"/>
              </w:rPr>
              <w:softHyphen/>
              <w:t>strze</w:t>
            </w:r>
            <w:r w:rsidRPr="00AB3294">
              <w:rPr>
                <w:rFonts w:asciiTheme="minorHAnsi" w:hAnsiTheme="minorHAnsi" w:cstheme="minorHAnsi"/>
                <w:spacing w:val="-5"/>
                <w:sz w:val="18"/>
                <w:szCs w:val="18"/>
                <w:lang w:val="pl-PL"/>
              </w:rPr>
              <w:softHyphen/>
              <w:t>ga</w:t>
            </w:r>
            <w:r w:rsidRPr="00AB3294">
              <w:rPr>
                <w:rFonts w:asciiTheme="minorHAnsi" w:hAnsiTheme="minorHAnsi" w:cstheme="minorHAnsi"/>
                <w:spacing w:val="-5"/>
                <w:sz w:val="18"/>
                <w:szCs w:val="18"/>
                <w:lang w:val="pl-PL"/>
              </w:rPr>
              <w:softHyphen/>
              <w:t>nie pra</w:t>
            </w:r>
            <w:r w:rsidRPr="00AB3294">
              <w:rPr>
                <w:rFonts w:asciiTheme="minorHAnsi" w:hAnsiTheme="minorHAnsi" w:cstheme="minorHAnsi"/>
                <w:spacing w:val="-5"/>
                <w:sz w:val="18"/>
                <w:szCs w:val="18"/>
                <w:lang w:val="pl-PL"/>
              </w:rPr>
              <w:softHyphen/>
              <w:t>wi</w:t>
            </w:r>
            <w:r w:rsidRPr="00AB3294">
              <w:rPr>
                <w:rFonts w:asciiTheme="minorHAnsi" w:hAnsiTheme="minorHAnsi" w:cstheme="minorHAnsi"/>
                <w:spacing w:val="-5"/>
                <w:sz w:val="18"/>
                <w:szCs w:val="18"/>
                <w:lang w:val="pl-PL"/>
              </w:rPr>
              <w:softHyphen/>
              <w:t>dło</w:t>
            </w:r>
            <w:r w:rsidRPr="00AB3294">
              <w:rPr>
                <w:rFonts w:asciiTheme="minorHAnsi" w:hAnsiTheme="minorHAnsi" w:cstheme="minorHAnsi"/>
                <w:spacing w:val="-5"/>
                <w:sz w:val="18"/>
                <w:szCs w:val="18"/>
                <w:lang w:val="pl-PL"/>
              </w:rPr>
              <w:softHyphen/>
              <w:t>wych płasz</w:t>
            </w:r>
            <w:r w:rsidRPr="00AB3294">
              <w:rPr>
                <w:rFonts w:asciiTheme="minorHAnsi" w:hAnsiTheme="minorHAnsi" w:cstheme="minorHAnsi"/>
                <w:spacing w:val="-5"/>
                <w:sz w:val="18"/>
                <w:szCs w:val="18"/>
                <w:lang w:val="pl-PL"/>
              </w:rPr>
              <w:softHyphen/>
              <w:t>czyzn tka</w:t>
            </w:r>
            <w:r w:rsidRPr="00AB3294">
              <w:rPr>
                <w:rFonts w:asciiTheme="minorHAnsi" w:hAnsiTheme="minorHAnsi" w:cstheme="minorHAnsi"/>
                <w:spacing w:val="-5"/>
                <w:sz w:val="18"/>
                <w:szCs w:val="18"/>
                <w:lang w:val="pl-PL"/>
              </w:rPr>
              <w:softHyphen/>
              <w:t xml:space="preserve">nek </w:t>
            </w:r>
            <w:r w:rsidRPr="00AB3294">
              <w:rPr>
                <w:rFonts w:asciiTheme="minorHAnsi" w:hAnsiTheme="minorHAnsi" w:cstheme="minorHAnsi"/>
                <w:spacing w:val="-5"/>
                <w:sz w:val="18"/>
                <w:szCs w:val="18"/>
                <w:lang w:val="pl-PL"/>
              </w:rPr>
              <w:lastRenderedPageBreak/>
              <w:t>pod</w:t>
            </w:r>
            <w:r w:rsidRPr="00AB3294">
              <w:rPr>
                <w:rFonts w:asciiTheme="minorHAnsi" w:hAnsiTheme="minorHAnsi" w:cstheme="minorHAnsi"/>
                <w:spacing w:val="-5"/>
                <w:sz w:val="18"/>
                <w:szCs w:val="18"/>
                <w:lang w:val="pl-PL"/>
              </w:rPr>
              <w:softHyphen/>
              <w:t>czas pre</w:t>
            </w:r>
            <w:r w:rsidRPr="00AB3294">
              <w:rPr>
                <w:rFonts w:asciiTheme="minorHAnsi" w:hAnsiTheme="minorHAnsi" w:cstheme="minorHAnsi"/>
                <w:spacing w:val="-5"/>
                <w:sz w:val="18"/>
                <w:szCs w:val="18"/>
                <w:lang w:val="pl-PL"/>
              </w:rPr>
              <w:softHyphen/>
              <w:t>pa</w:t>
            </w:r>
            <w:r w:rsidRPr="00AB3294">
              <w:rPr>
                <w:rFonts w:asciiTheme="minorHAnsi" w:hAnsiTheme="minorHAnsi" w:cstheme="minorHAnsi"/>
                <w:spacing w:val="-5"/>
                <w:sz w:val="18"/>
                <w:szCs w:val="18"/>
                <w:lang w:val="pl-PL"/>
              </w:rPr>
              <w:softHyphen/>
              <w:t>ro</w:t>
            </w:r>
            <w:r w:rsidRPr="00AB3294">
              <w:rPr>
                <w:rFonts w:asciiTheme="minorHAnsi" w:hAnsiTheme="minorHAnsi" w:cstheme="minorHAnsi"/>
                <w:spacing w:val="-5"/>
                <w:sz w:val="18"/>
                <w:szCs w:val="18"/>
                <w:lang w:val="pl-PL"/>
              </w:rPr>
              <w:softHyphen/>
              <w:t>wa</w:t>
            </w:r>
            <w:r w:rsidRPr="00AB3294">
              <w:rPr>
                <w:rFonts w:asciiTheme="minorHAnsi" w:hAnsiTheme="minorHAnsi" w:cstheme="minorHAnsi"/>
                <w:spacing w:val="-5"/>
                <w:sz w:val="18"/>
                <w:szCs w:val="18"/>
                <w:lang w:val="pl-PL"/>
              </w:rPr>
              <w:softHyphen/>
              <w:t>nia</w:t>
            </w:r>
            <w:r w:rsidRPr="00AB3294">
              <w:rPr>
                <w:rFonts w:asciiTheme="minorHAnsi" w:hAnsiTheme="minorHAnsi" w:cstheme="minorHAnsi"/>
                <w:spacing w:val="-5"/>
                <w:sz w:val="18"/>
                <w:szCs w:val="18"/>
                <w:lang w:val="pl-PL"/>
              </w:rPr>
              <w:br/>
              <w:t>• wyka</w:t>
            </w:r>
            <w:r w:rsidRPr="00AB3294">
              <w:rPr>
                <w:rFonts w:asciiTheme="minorHAnsi" w:hAnsiTheme="minorHAnsi" w:cstheme="minorHAnsi"/>
                <w:spacing w:val="-5"/>
                <w:sz w:val="18"/>
                <w:szCs w:val="18"/>
                <w:lang w:val="pl-PL"/>
              </w:rPr>
              <w:softHyphen/>
              <w:t>za</w:t>
            </w:r>
            <w:r w:rsidRPr="00AB3294">
              <w:rPr>
                <w:rFonts w:asciiTheme="minorHAnsi" w:hAnsiTheme="minorHAnsi" w:cstheme="minorHAnsi"/>
                <w:spacing w:val="-5"/>
                <w:sz w:val="18"/>
                <w:szCs w:val="18"/>
                <w:lang w:val="pl-PL"/>
              </w:rPr>
              <w:softHyphen/>
              <w:t>nie odpo</w:t>
            </w:r>
            <w:r w:rsidRPr="00AB3294">
              <w:rPr>
                <w:rFonts w:asciiTheme="minorHAnsi" w:hAnsiTheme="minorHAnsi" w:cstheme="minorHAnsi"/>
                <w:spacing w:val="-5"/>
                <w:sz w:val="18"/>
                <w:szCs w:val="18"/>
                <w:lang w:val="pl-PL"/>
              </w:rPr>
              <w:softHyphen/>
              <w:t>wied</w:t>
            </w:r>
            <w:r w:rsidRPr="00AB3294">
              <w:rPr>
                <w:rFonts w:asciiTheme="minorHAnsi" w:hAnsiTheme="minorHAnsi" w:cstheme="minorHAnsi"/>
                <w:spacing w:val="-5"/>
                <w:sz w:val="18"/>
                <w:szCs w:val="18"/>
                <w:lang w:val="pl-PL"/>
              </w:rPr>
              <w:softHyphen/>
              <w:t>niej eks</w:t>
            </w:r>
            <w:r w:rsidRPr="00AB3294">
              <w:rPr>
                <w:rFonts w:asciiTheme="minorHAnsi" w:hAnsiTheme="minorHAnsi" w:cstheme="minorHAnsi"/>
                <w:spacing w:val="-5"/>
                <w:sz w:val="18"/>
                <w:szCs w:val="18"/>
                <w:lang w:val="pl-PL"/>
              </w:rPr>
              <w:softHyphen/>
              <w:t>po</w:t>
            </w:r>
            <w:r w:rsidRPr="00AB3294">
              <w:rPr>
                <w:rFonts w:asciiTheme="minorHAnsi" w:hAnsiTheme="minorHAnsi" w:cstheme="minorHAnsi"/>
                <w:spacing w:val="-5"/>
                <w:sz w:val="18"/>
                <w:szCs w:val="18"/>
                <w:lang w:val="pl-PL"/>
              </w:rPr>
              <w:softHyphen/>
              <w:t>zy</w:t>
            </w:r>
            <w:r w:rsidRPr="00AB3294">
              <w:rPr>
                <w:rFonts w:asciiTheme="minorHAnsi" w:hAnsiTheme="minorHAnsi" w:cstheme="minorHAnsi"/>
                <w:spacing w:val="-5"/>
                <w:sz w:val="18"/>
                <w:szCs w:val="18"/>
                <w:lang w:val="pl-PL"/>
              </w:rPr>
              <w:softHyphen/>
              <w:t>cji i odwar</w:t>
            </w:r>
            <w:r w:rsidRPr="00AB3294">
              <w:rPr>
                <w:rFonts w:asciiTheme="minorHAnsi" w:hAnsiTheme="minorHAnsi" w:cstheme="minorHAnsi"/>
                <w:spacing w:val="-5"/>
                <w:sz w:val="18"/>
                <w:szCs w:val="18"/>
                <w:lang w:val="pl-PL"/>
              </w:rPr>
              <w:softHyphen/>
              <w:t>stwie</w:t>
            </w:r>
            <w:r w:rsidRPr="00AB3294">
              <w:rPr>
                <w:rFonts w:asciiTheme="minorHAnsi" w:hAnsiTheme="minorHAnsi" w:cstheme="minorHAnsi"/>
                <w:spacing w:val="-5"/>
                <w:sz w:val="18"/>
                <w:szCs w:val="18"/>
                <w:lang w:val="pl-PL"/>
              </w:rPr>
              <w:softHyphen/>
              <w:t>nie tęt</w:t>
            </w:r>
            <w:r w:rsidRPr="00AB3294">
              <w:rPr>
                <w:rFonts w:asciiTheme="minorHAnsi" w:hAnsiTheme="minorHAnsi" w:cstheme="minorHAnsi"/>
                <w:spacing w:val="-5"/>
                <w:sz w:val="18"/>
                <w:szCs w:val="18"/>
                <w:lang w:val="pl-PL"/>
              </w:rPr>
              <w:softHyphen/>
              <w:t>nicy ner</w:t>
            </w:r>
            <w:r w:rsidRPr="00AB3294">
              <w:rPr>
                <w:rFonts w:asciiTheme="minorHAnsi" w:hAnsiTheme="minorHAnsi" w:cstheme="minorHAnsi"/>
                <w:spacing w:val="-5"/>
                <w:sz w:val="18"/>
                <w:szCs w:val="18"/>
                <w:lang w:val="pl-PL"/>
              </w:rPr>
              <w:softHyphen/>
              <w:t>ko</w:t>
            </w:r>
            <w:r w:rsidRPr="00AB3294">
              <w:rPr>
                <w:rFonts w:asciiTheme="minorHAnsi" w:hAnsiTheme="minorHAnsi" w:cstheme="minorHAnsi"/>
                <w:spacing w:val="-5"/>
                <w:sz w:val="18"/>
                <w:szCs w:val="18"/>
                <w:lang w:val="pl-PL"/>
              </w:rPr>
              <w:softHyphen/>
              <w:t>wej</w:t>
            </w:r>
            <w:r w:rsidRPr="00AB3294">
              <w:rPr>
                <w:rFonts w:asciiTheme="minorHAnsi" w:hAnsiTheme="minorHAnsi" w:cstheme="minorHAnsi"/>
                <w:spacing w:val="-5"/>
                <w:sz w:val="18"/>
                <w:szCs w:val="18"/>
                <w:lang w:val="pl-PL"/>
              </w:rPr>
              <w:br/>
              <w:t>• wyka</w:t>
            </w:r>
            <w:r w:rsidRPr="00AB3294">
              <w:rPr>
                <w:rFonts w:asciiTheme="minorHAnsi" w:hAnsiTheme="minorHAnsi" w:cstheme="minorHAnsi"/>
                <w:spacing w:val="-5"/>
                <w:sz w:val="18"/>
                <w:szCs w:val="18"/>
                <w:lang w:val="pl-PL"/>
              </w:rPr>
              <w:softHyphen/>
              <w:t>za</w:t>
            </w:r>
            <w:r w:rsidRPr="00AB3294">
              <w:rPr>
                <w:rFonts w:asciiTheme="minorHAnsi" w:hAnsiTheme="minorHAnsi" w:cstheme="minorHAnsi"/>
                <w:spacing w:val="-5"/>
                <w:sz w:val="18"/>
                <w:szCs w:val="18"/>
                <w:lang w:val="pl-PL"/>
              </w:rPr>
              <w:softHyphen/>
              <w:t>nie odpo</w:t>
            </w:r>
            <w:r w:rsidRPr="00AB3294">
              <w:rPr>
                <w:rFonts w:asciiTheme="minorHAnsi" w:hAnsiTheme="minorHAnsi" w:cstheme="minorHAnsi"/>
                <w:spacing w:val="-5"/>
                <w:sz w:val="18"/>
                <w:szCs w:val="18"/>
                <w:lang w:val="pl-PL"/>
              </w:rPr>
              <w:softHyphen/>
              <w:t>wied</w:t>
            </w:r>
            <w:r w:rsidRPr="00AB3294">
              <w:rPr>
                <w:rFonts w:asciiTheme="minorHAnsi" w:hAnsiTheme="minorHAnsi" w:cstheme="minorHAnsi"/>
                <w:spacing w:val="-5"/>
                <w:sz w:val="18"/>
                <w:szCs w:val="18"/>
                <w:lang w:val="pl-PL"/>
              </w:rPr>
              <w:softHyphen/>
              <w:t>niej eks</w:t>
            </w:r>
            <w:r w:rsidRPr="00AB3294">
              <w:rPr>
                <w:rFonts w:asciiTheme="minorHAnsi" w:hAnsiTheme="minorHAnsi" w:cstheme="minorHAnsi"/>
                <w:spacing w:val="-5"/>
                <w:sz w:val="18"/>
                <w:szCs w:val="18"/>
                <w:lang w:val="pl-PL"/>
              </w:rPr>
              <w:softHyphen/>
              <w:t>po</w:t>
            </w:r>
            <w:r w:rsidRPr="00AB3294">
              <w:rPr>
                <w:rFonts w:asciiTheme="minorHAnsi" w:hAnsiTheme="minorHAnsi" w:cstheme="minorHAnsi"/>
                <w:spacing w:val="-5"/>
                <w:sz w:val="18"/>
                <w:szCs w:val="18"/>
                <w:lang w:val="pl-PL"/>
              </w:rPr>
              <w:softHyphen/>
              <w:t>zy</w:t>
            </w:r>
            <w:r w:rsidRPr="00AB3294">
              <w:rPr>
                <w:rFonts w:asciiTheme="minorHAnsi" w:hAnsiTheme="minorHAnsi" w:cstheme="minorHAnsi"/>
                <w:spacing w:val="-5"/>
                <w:sz w:val="18"/>
                <w:szCs w:val="18"/>
                <w:lang w:val="pl-PL"/>
              </w:rPr>
              <w:softHyphen/>
              <w:t>cji i odwar</w:t>
            </w:r>
            <w:r w:rsidRPr="00AB3294">
              <w:rPr>
                <w:rFonts w:asciiTheme="minorHAnsi" w:hAnsiTheme="minorHAnsi" w:cstheme="minorHAnsi"/>
                <w:spacing w:val="-5"/>
                <w:sz w:val="18"/>
                <w:szCs w:val="18"/>
                <w:lang w:val="pl-PL"/>
              </w:rPr>
              <w:softHyphen/>
              <w:t>stwie</w:t>
            </w:r>
            <w:r w:rsidRPr="00AB3294">
              <w:rPr>
                <w:rFonts w:asciiTheme="minorHAnsi" w:hAnsiTheme="minorHAnsi" w:cstheme="minorHAnsi"/>
                <w:spacing w:val="-5"/>
                <w:sz w:val="18"/>
                <w:szCs w:val="18"/>
                <w:lang w:val="pl-PL"/>
              </w:rPr>
              <w:softHyphen/>
              <w:t>nie żyły ner</w:t>
            </w:r>
            <w:r w:rsidRPr="00AB3294">
              <w:rPr>
                <w:rFonts w:asciiTheme="minorHAnsi" w:hAnsiTheme="minorHAnsi" w:cstheme="minorHAnsi"/>
                <w:spacing w:val="-5"/>
                <w:sz w:val="18"/>
                <w:szCs w:val="18"/>
                <w:lang w:val="pl-PL"/>
              </w:rPr>
              <w:softHyphen/>
              <w:t>ko</w:t>
            </w:r>
            <w:r w:rsidRPr="00AB3294">
              <w:rPr>
                <w:rFonts w:asciiTheme="minorHAnsi" w:hAnsiTheme="minorHAnsi" w:cstheme="minorHAnsi"/>
                <w:spacing w:val="-5"/>
                <w:sz w:val="18"/>
                <w:szCs w:val="18"/>
                <w:lang w:val="pl-PL"/>
              </w:rPr>
              <w:softHyphen/>
              <w:t>wej</w:t>
            </w:r>
            <w:r w:rsidRPr="00AB3294">
              <w:rPr>
                <w:rFonts w:asciiTheme="minorHAnsi" w:hAnsiTheme="minorHAnsi" w:cstheme="minorHAnsi"/>
                <w:spacing w:val="-5"/>
                <w:sz w:val="18"/>
                <w:szCs w:val="18"/>
                <w:lang w:val="pl-PL"/>
              </w:rPr>
              <w:br/>
              <w:t>• wyka</w:t>
            </w:r>
            <w:r w:rsidRPr="00AB3294">
              <w:rPr>
                <w:rFonts w:asciiTheme="minorHAnsi" w:hAnsiTheme="minorHAnsi" w:cstheme="minorHAnsi"/>
                <w:spacing w:val="-5"/>
                <w:sz w:val="18"/>
                <w:szCs w:val="18"/>
                <w:lang w:val="pl-PL"/>
              </w:rPr>
              <w:softHyphen/>
              <w:t>za</w:t>
            </w:r>
            <w:r w:rsidRPr="00AB3294">
              <w:rPr>
                <w:rFonts w:asciiTheme="minorHAnsi" w:hAnsiTheme="minorHAnsi" w:cstheme="minorHAnsi"/>
                <w:spacing w:val="-5"/>
                <w:sz w:val="18"/>
                <w:szCs w:val="18"/>
                <w:lang w:val="pl-PL"/>
              </w:rPr>
              <w:softHyphen/>
              <w:t>nie kon</w:t>
            </w:r>
            <w:r w:rsidRPr="00AB3294">
              <w:rPr>
                <w:rFonts w:asciiTheme="minorHAnsi" w:hAnsiTheme="minorHAnsi" w:cstheme="minorHAnsi"/>
                <w:spacing w:val="-5"/>
                <w:sz w:val="18"/>
                <w:szCs w:val="18"/>
                <w:lang w:val="pl-PL"/>
              </w:rPr>
              <w:softHyphen/>
              <w:t>troli nad tęt</w:t>
            </w:r>
            <w:r w:rsidRPr="00AB3294">
              <w:rPr>
                <w:rFonts w:asciiTheme="minorHAnsi" w:hAnsiTheme="minorHAnsi" w:cstheme="minorHAnsi"/>
                <w:spacing w:val="-5"/>
                <w:sz w:val="18"/>
                <w:szCs w:val="18"/>
                <w:lang w:val="pl-PL"/>
              </w:rPr>
              <w:softHyphen/>
              <w:t>nicą ner</w:t>
            </w:r>
            <w:r w:rsidRPr="00AB3294">
              <w:rPr>
                <w:rFonts w:asciiTheme="minorHAnsi" w:hAnsiTheme="minorHAnsi" w:cstheme="minorHAnsi"/>
                <w:spacing w:val="-5"/>
                <w:sz w:val="18"/>
                <w:szCs w:val="18"/>
                <w:lang w:val="pl-PL"/>
              </w:rPr>
              <w:softHyphen/>
              <w:t>kową za pomocą ide</w:t>
            </w:r>
            <w:r w:rsidRPr="00AB3294">
              <w:rPr>
                <w:rFonts w:asciiTheme="minorHAnsi" w:hAnsiTheme="minorHAnsi" w:cstheme="minorHAnsi"/>
                <w:spacing w:val="-5"/>
                <w:sz w:val="18"/>
                <w:szCs w:val="18"/>
                <w:lang w:val="pl-PL"/>
              </w:rPr>
              <w:softHyphen/>
              <w:t>al</w:t>
            </w:r>
            <w:r w:rsidRPr="00AB3294">
              <w:rPr>
                <w:rFonts w:asciiTheme="minorHAnsi" w:hAnsiTheme="minorHAnsi" w:cstheme="minorHAnsi"/>
                <w:spacing w:val="-5"/>
                <w:sz w:val="18"/>
                <w:szCs w:val="18"/>
                <w:lang w:val="pl-PL"/>
              </w:rPr>
              <w:softHyphen/>
              <w:t>nie umiesz</w:t>
            </w:r>
            <w:r w:rsidRPr="00AB3294">
              <w:rPr>
                <w:rFonts w:asciiTheme="minorHAnsi" w:hAnsiTheme="minorHAnsi" w:cstheme="minorHAnsi"/>
                <w:spacing w:val="-5"/>
                <w:sz w:val="18"/>
                <w:szCs w:val="18"/>
                <w:lang w:val="pl-PL"/>
              </w:rPr>
              <w:softHyphen/>
              <w:t>czo</w:t>
            </w:r>
            <w:r w:rsidRPr="00AB3294">
              <w:rPr>
                <w:rFonts w:asciiTheme="minorHAnsi" w:hAnsiTheme="minorHAnsi" w:cstheme="minorHAnsi"/>
                <w:spacing w:val="-5"/>
                <w:sz w:val="18"/>
                <w:szCs w:val="18"/>
                <w:lang w:val="pl-PL"/>
              </w:rPr>
              <w:softHyphen/>
              <w:t>nych klip</w:t>
            </w:r>
            <w:r w:rsidRPr="00AB3294">
              <w:rPr>
                <w:rFonts w:asciiTheme="minorHAnsi" w:hAnsiTheme="minorHAnsi" w:cstheme="minorHAnsi"/>
                <w:spacing w:val="-5"/>
                <w:sz w:val="18"/>
                <w:szCs w:val="18"/>
                <w:lang w:val="pl-PL"/>
              </w:rPr>
              <w:softHyphen/>
              <w:t>sów lub sta</w:t>
            </w:r>
            <w:r w:rsidRPr="00AB3294">
              <w:rPr>
                <w:rFonts w:asciiTheme="minorHAnsi" w:hAnsiTheme="minorHAnsi" w:cstheme="minorHAnsi"/>
                <w:spacing w:val="-5"/>
                <w:sz w:val="18"/>
                <w:szCs w:val="18"/>
                <w:lang w:val="pl-PL"/>
              </w:rPr>
              <w:softHyphen/>
              <w:t>plera</w:t>
            </w:r>
            <w:r w:rsidRPr="00AB3294">
              <w:rPr>
                <w:rFonts w:asciiTheme="minorHAnsi" w:hAnsiTheme="minorHAnsi" w:cstheme="minorHAnsi"/>
                <w:spacing w:val="-5"/>
                <w:sz w:val="18"/>
                <w:szCs w:val="18"/>
                <w:lang w:val="pl-PL"/>
              </w:rPr>
              <w:br/>
              <w:t>• wyka</w:t>
            </w:r>
            <w:r w:rsidRPr="00AB3294">
              <w:rPr>
                <w:rFonts w:asciiTheme="minorHAnsi" w:hAnsiTheme="minorHAnsi" w:cstheme="minorHAnsi"/>
                <w:spacing w:val="-5"/>
                <w:sz w:val="18"/>
                <w:szCs w:val="18"/>
                <w:lang w:val="pl-PL"/>
              </w:rPr>
              <w:softHyphen/>
              <w:t>za</w:t>
            </w:r>
            <w:r w:rsidRPr="00AB3294">
              <w:rPr>
                <w:rFonts w:asciiTheme="minorHAnsi" w:hAnsiTheme="minorHAnsi" w:cstheme="minorHAnsi"/>
                <w:spacing w:val="-5"/>
                <w:sz w:val="18"/>
                <w:szCs w:val="18"/>
                <w:lang w:val="pl-PL"/>
              </w:rPr>
              <w:softHyphen/>
              <w:t>nie kon</w:t>
            </w:r>
            <w:r w:rsidRPr="00AB3294">
              <w:rPr>
                <w:rFonts w:asciiTheme="minorHAnsi" w:hAnsiTheme="minorHAnsi" w:cstheme="minorHAnsi"/>
                <w:spacing w:val="-5"/>
                <w:sz w:val="18"/>
                <w:szCs w:val="18"/>
                <w:lang w:val="pl-PL"/>
              </w:rPr>
              <w:softHyphen/>
              <w:t>troli nad żyłą ner</w:t>
            </w:r>
            <w:r w:rsidRPr="00AB3294">
              <w:rPr>
                <w:rFonts w:asciiTheme="minorHAnsi" w:hAnsiTheme="minorHAnsi" w:cstheme="minorHAnsi"/>
                <w:spacing w:val="-5"/>
                <w:sz w:val="18"/>
                <w:szCs w:val="18"/>
                <w:lang w:val="pl-PL"/>
              </w:rPr>
              <w:softHyphen/>
              <w:t>kową za pomocą ide</w:t>
            </w:r>
            <w:r w:rsidRPr="00AB3294">
              <w:rPr>
                <w:rFonts w:asciiTheme="minorHAnsi" w:hAnsiTheme="minorHAnsi" w:cstheme="minorHAnsi"/>
                <w:spacing w:val="-5"/>
                <w:sz w:val="18"/>
                <w:szCs w:val="18"/>
                <w:lang w:val="pl-PL"/>
              </w:rPr>
              <w:softHyphen/>
              <w:t>al</w:t>
            </w:r>
            <w:r w:rsidRPr="00AB3294">
              <w:rPr>
                <w:rFonts w:asciiTheme="minorHAnsi" w:hAnsiTheme="minorHAnsi" w:cstheme="minorHAnsi"/>
                <w:spacing w:val="-5"/>
                <w:sz w:val="18"/>
                <w:szCs w:val="18"/>
                <w:lang w:val="pl-PL"/>
              </w:rPr>
              <w:softHyphen/>
              <w:t>nie umiesz</w:t>
            </w:r>
            <w:r w:rsidRPr="00AB3294">
              <w:rPr>
                <w:rFonts w:asciiTheme="minorHAnsi" w:hAnsiTheme="minorHAnsi" w:cstheme="minorHAnsi"/>
                <w:spacing w:val="-5"/>
                <w:sz w:val="18"/>
                <w:szCs w:val="18"/>
                <w:lang w:val="pl-PL"/>
              </w:rPr>
              <w:softHyphen/>
              <w:t>czo</w:t>
            </w:r>
            <w:r w:rsidRPr="00AB3294">
              <w:rPr>
                <w:rFonts w:asciiTheme="minorHAnsi" w:hAnsiTheme="minorHAnsi" w:cstheme="minorHAnsi"/>
                <w:spacing w:val="-5"/>
                <w:sz w:val="18"/>
                <w:szCs w:val="18"/>
                <w:lang w:val="pl-PL"/>
              </w:rPr>
              <w:softHyphen/>
              <w:t>nego sta</w:t>
            </w:r>
            <w:r w:rsidRPr="00AB3294">
              <w:rPr>
                <w:rFonts w:asciiTheme="minorHAnsi" w:hAnsiTheme="minorHAnsi" w:cstheme="minorHAnsi"/>
                <w:spacing w:val="-5"/>
                <w:sz w:val="18"/>
                <w:szCs w:val="18"/>
                <w:lang w:val="pl-PL"/>
              </w:rPr>
              <w:softHyphen/>
              <w:t>plera lub klip</w:t>
            </w:r>
            <w:r w:rsidRPr="00AB3294">
              <w:rPr>
                <w:rFonts w:asciiTheme="minorHAnsi" w:hAnsiTheme="minorHAnsi" w:cstheme="minorHAnsi"/>
                <w:spacing w:val="-5"/>
                <w:sz w:val="18"/>
                <w:szCs w:val="18"/>
                <w:lang w:val="pl-PL"/>
              </w:rPr>
              <w:softHyphen/>
              <w:t>sów do podwią</w:t>
            </w:r>
            <w:r w:rsidRPr="00AB3294">
              <w:rPr>
                <w:rFonts w:asciiTheme="minorHAnsi" w:hAnsiTheme="minorHAnsi" w:cstheme="minorHAnsi"/>
                <w:spacing w:val="-5"/>
                <w:sz w:val="18"/>
                <w:szCs w:val="18"/>
                <w:lang w:val="pl-PL"/>
              </w:rPr>
              <w:softHyphen/>
              <w:t>za</w:t>
            </w:r>
            <w:r w:rsidRPr="00AB3294">
              <w:rPr>
                <w:rFonts w:asciiTheme="minorHAnsi" w:hAnsiTheme="minorHAnsi" w:cstheme="minorHAnsi"/>
                <w:spacing w:val="-5"/>
                <w:sz w:val="18"/>
                <w:szCs w:val="18"/>
                <w:lang w:val="pl-PL"/>
              </w:rPr>
              <w:softHyphen/>
              <w:t>nia</w:t>
            </w:r>
            <w:r w:rsidRPr="00AB3294">
              <w:rPr>
                <w:rFonts w:asciiTheme="minorHAnsi" w:hAnsiTheme="minorHAnsi" w:cstheme="minorHAnsi"/>
                <w:spacing w:val="-5"/>
                <w:sz w:val="18"/>
                <w:szCs w:val="18"/>
                <w:lang w:val="pl-PL"/>
              </w:rPr>
              <w:br/>
              <w:t>• bez</w:t>
            </w:r>
            <w:r w:rsidRPr="00AB3294">
              <w:rPr>
                <w:rFonts w:asciiTheme="minorHAnsi" w:hAnsiTheme="minorHAnsi" w:cstheme="minorHAnsi"/>
                <w:spacing w:val="-5"/>
                <w:sz w:val="18"/>
                <w:szCs w:val="18"/>
                <w:lang w:val="pl-PL"/>
              </w:rPr>
              <w:softHyphen/>
              <w:t>pieczne i sku</w:t>
            </w:r>
            <w:r w:rsidRPr="00AB3294">
              <w:rPr>
                <w:rFonts w:asciiTheme="minorHAnsi" w:hAnsiTheme="minorHAnsi" w:cstheme="minorHAnsi"/>
                <w:spacing w:val="-5"/>
                <w:sz w:val="18"/>
                <w:szCs w:val="18"/>
                <w:lang w:val="pl-PL"/>
              </w:rPr>
              <w:softHyphen/>
              <w:t>teczne zakoń</w:t>
            </w:r>
            <w:r w:rsidRPr="00AB3294">
              <w:rPr>
                <w:rFonts w:asciiTheme="minorHAnsi" w:hAnsiTheme="minorHAnsi" w:cstheme="minorHAnsi"/>
                <w:spacing w:val="-5"/>
                <w:sz w:val="18"/>
                <w:szCs w:val="18"/>
                <w:lang w:val="pl-PL"/>
              </w:rPr>
              <w:softHyphen/>
              <w:t>cze</w:t>
            </w:r>
            <w:r w:rsidRPr="00AB3294">
              <w:rPr>
                <w:rFonts w:asciiTheme="minorHAnsi" w:hAnsiTheme="minorHAnsi" w:cstheme="minorHAnsi"/>
                <w:spacing w:val="-5"/>
                <w:sz w:val="18"/>
                <w:szCs w:val="18"/>
                <w:lang w:val="pl-PL"/>
              </w:rPr>
              <w:softHyphen/>
              <w:t>nie pro</w:t>
            </w:r>
            <w:r w:rsidRPr="00AB3294">
              <w:rPr>
                <w:rFonts w:asciiTheme="minorHAnsi" w:hAnsiTheme="minorHAnsi" w:cstheme="minorHAnsi"/>
                <w:spacing w:val="-5"/>
                <w:sz w:val="18"/>
                <w:szCs w:val="18"/>
                <w:lang w:val="pl-PL"/>
              </w:rPr>
              <w:softHyphen/>
              <w:t>ce</w:t>
            </w:r>
            <w:r w:rsidRPr="00AB3294">
              <w:rPr>
                <w:rFonts w:asciiTheme="minorHAnsi" w:hAnsiTheme="minorHAnsi" w:cstheme="minorHAnsi"/>
                <w:spacing w:val="-5"/>
                <w:sz w:val="18"/>
                <w:szCs w:val="18"/>
                <w:lang w:val="pl-PL"/>
              </w:rPr>
              <w:softHyphen/>
              <w:t>dury nefrek</w:t>
            </w:r>
            <w:r w:rsidRPr="00AB3294">
              <w:rPr>
                <w:rFonts w:asciiTheme="minorHAnsi" w:hAnsiTheme="minorHAnsi" w:cstheme="minorHAnsi"/>
                <w:spacing w:val="-5"/>
                <w:sz w:val="18"/>
                <w:szCs w:val="18"/>
                <w:lang w:val="pl-PL"/>
              </w:rPr>
              <w:softHyphen/>
              <w:t>to</w:t>
            </w:r>
            <w:r w:rsidRPr="00AB3294">
              <w:rPr>
                <w:rFonts w:asciiTheme="minorHAnsi" w:hAnsiTheme="minorHAnsi" w:cstheme="minorHAnsi"/>
                <w:spacing w:val="-5"/>
                <w:sz w:val="18"/>
                <w:szCs w:val="18"/>
                <w:lang w:val="pl-PL"/>
              </w:rPr>
              <w:softHyphen/>
              <w:t>mii</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Wła</w:t>
            </w:r>
            <w:r w:rsidRPr="00AB3294">
              <w:rPr>
                <w:rFonts w:asciiTheme="minorHAnsi" w:hAnsiTheme="minorHAnsi" w:cstheme="minorHAnsi"/>
                <w:b/>
                <w:bCs/>
                <w:spacing w:val="-5"/>
                <w:sz w:val="18"/>
                <w:szCs w:val="18"/>
                <w:lang w:val="pl-PL"/>
              </w:rPr>
              <w:softHyphen/>
              <w:t>ści</w:t>
            </w:r>
            <w:r w:rsidRPr="00AB3294">
              <w:rPr>
                <w:rFonts w:asciiTheme="minorHAnsi" w:hAnsiTheme="minorHAnsi" w:cstheme="minorHAnsi"/>
                <w:b/>
                <w:bCs/>
                <w:spacing w:val="-5"/>
                <w:sz w:val="18"/>
                <w:szCs w:val="18"/>
                <w:lang w:val="pl-PL"/>
              </w:rPr>
              <w:softHyphen/>
              <w:t>wo</w:t>
            </w:r>
            <w:r w:rsidRPr="00AB3294">
              <w:rPr>
                <w:rFonts w:asciiTheme="minorHAnsi" w:hAnsiTheme="minorHAnsi" w:cstheme="minorHAnsi"/>
                <w:b/>
                <w:bCs/>
                <w:spacing w:val="-5"/>
                <w:sz w:val="18"/>
                <w:szCs w:val="18"/>
                <w:lang w:val="pl-PL"/>
              </w:rPr>
              <w:softHyphen/>
              <w:t>ści:</w:t>
            </w:r>
            <w:r w:rsidRPr="00AB3294">
              <w:rPr>
                <w:rFonts w:asciiTheme="minorHAnsi" w:hAnsiTheme="minorHAnsi" w:cstheme="minorHAnsi"/>
                <w:spacing w:val="-5"/>
                <w:sz w:val="18"/>
                <w:szCs w:val="18"/>
                <w:lang w:val="pl-PL"/>
              </w:rPr>
              <w:br/>
              <w:t>• na żąda</w:t>
            </w:r>
            <w:r w:rsidRPr="00AB3294">
              <w:rPr>
                <w:rFonts w:asciiTheme="minorHAnsi" w:hAnsiTheme="minorHAnsi" w:cstheme="minorHAnsi"/>
                <w:spacing w:val="-5"/>
                <w:sz w:val="18"/>
                <w:szCs w:val="18"/>
                <w:lang w:val="pl-PL"/>
              </w:rPr>
              <w:softHyphen/>
              <w:t>nie wyświe</w:t>
            </w:r>
            <w:r w:rsidRPr="00AB3294">
              <w:rPr>
                <w:rFonts w:asciiTheme="minorHAnsi" w:hAnsiTheme="minorHAnsi" w:cstheme="minorHAnsi"/>
                <w:spacing w:val="-5"/>
                <w:sz w:val="18"/>
                <w:szCs w:val="18"/>
                <w:lang w:val="pl-PL"/>
              </w:rPr>
              <w:softHyphen/>
              <w:t>tlane mogą być filmy wideo przed</w:t>
            </w:r>
            <w:r w:rsidRPr="00AB3294">
              <w:rPr>
                <w:rFonts w:asciiTheme="minorHAnsi" w:hAnsiTheme="minorHAnsi" w:cstheme="minorHAnsi"/>
                <w:spacing w:val="-5"/>
                <w:sz w:val="18"/>
                <w:szCs w:val="18"/>
                <w:lang w:val="pl-PL"/>
              </w:rPr>
              <w:softHyphen/>
              <w:t>sta</w:t>
            </w:r>
            <w:r w:rsidRPr="00AB3294">
              <w:rPr>
                <w:rFonts w:asciiTheme="minorHAnsi" w:hAnsiTheme="minorHAnsi" w:cstheme="minorHAnsi"/>
                <w:spacing w:val="-5"/>
                <w:sz w:val="18"/>
                <w:szCs w:val="18"/>
                <w:lang w:val="pl-PL"/>
              </w:rPr>
              <w:softHyphen/>
              <w:t>wia</w:t>
            </w:r>
            <w:r w:rsidRPr="00AB3294">
              <w:rPr>
                <w:rFonts w:asciiTheme="minorHAnsi" w:hAnsiTheme="minorHAnsi" w:cstheme="minorHAnsi"/>
                <w:spacing w:val="-5"/>
                <w:sz w:val="18"/>
                <w:szCs w:val="18"/>
                <w:lang w:val="pl-PL"/>
              </w:rPr>
              <w:softHyphen/>
              <w:t>jące rze</w:t>
            </w:r>
            <w:r w:rsidRPr="00AB3294">
              <w:rPr>
                <w:rFonts w:asciiTheme="minorHAnsi" w:hAnsiTheme="minorHAnsi" w:cstheme="minorHAnsi"/>
                <w:spacing w:val="-5"/>
                <w:sz w:val="18"/>
                <w:szCs w:val="18"/>
                <w:lang w:val="pl-PL"/>
              </w:rPr>
              <w:softHyphen/>
              <w:t>czy</w:t>
            </w:r>
            <w:r w:rsidRPr="00AB3294">
              <w:rPr>
                <w:rFonts w:asciiTheme="minorHAnsi" w:hAnsiTheme="minorHAnsi" w:cstheme="minorHAnsi"/>
                <w:spacing w:val="-5"/>
                <w:sz w:val="18"/>
                <w:szCs w:val="18"/>
                <w:lang w:val="pl-PL"/>
              </w:rPr>
              <w:softHyphen/>
              <w:t>wi</w:t>
            </w:r>
            <w:r w:rsidRPr="00AB3294">
              <w:rPr>
                <w:rFonts w:asciiTheme="minorHAnsi" w:hAnsiTheme="minorHAnsi" w:cstheme="minorHAnsi"/>
                <w:spacing w:val="-5"/>
                <w:sz w:val="18"/>
                <w:szCs w:val="18"/>
                <w:lang w:val="pl-PL"/>
              </w:rPr>
              <w:softHyphen/>
              <w:t>stą pro</w:t>
            </w:r>
            <w:r w:rsidRPr="00AB3294">
              <w:rPr>
                <w:rFonts w:asciiTheme="minorHAnsi" w:hAnsiTheme="minorHAnsi" w:cstheme="minorHAnsi"/>
                <w:spacing w:val="-5"/>
                <w:sz w:val="18"/>
                <w:szCs w:val="18"/>
                <w:lang w:val="pl-PL"/>
              </w:rPr>
              <w:softHyphen/>
              <w:t>ce</w:t>
            </w:r>
            <w:r w:rsidRPr="00AB3294">
              <w:rPr>
                <w:rFonts w:asciiTheme="minorHAnsi" w:hAnsiTheme="minorHAnsi" w:cstheme="minorHAnsi"/>
                <w:spacing w:val="-5"/>
                <w:sz w:val="18"/>
                <w:szCs w:val="18"/>
                <w:lang w:val="pl-PL"/>
              </w:rPr>
              <w:softHyphen/>
              <w:t>durę</w:t>
            </w:r>
            <w:r w:rsidRPr="00AB3294">
              <w:rPr>
                <w:rFonts w:asciiTheme="minorHAnsi" w:hAnsiTheme="minorHAnsi" w:cstheme="minorHAnsi"/>
                <w:spacing w:val="-5"/>
                <w:sz w:val="18"/>
                <w:szCs w:val="18"/>
                <w:lang w:val="pl-PL"/>
              </w:rPr>
              <w:br/>
              <w:t>• raporty zwrotne dostępne są do doko</w:t>
            </w:r>
            <w:r w:rsidRPr="00AB3294">
              <w:rPr>
                <w:rFonts w:asciiTheme="minorHAnsi" w:hAnsiTheme="minorHAnsi" w:cstheme="minorHAnsi"/>
                <w:spacing w:val="-5"/>
                <w:sz w:val="18"/>
                <w:szCs w:val="18"/>
                <w:lang w:val="pl-PL"/>
              </w:rPr>
              <w:softHyphen/>
              <w:t>na</w:t>
            </w:r>
            <w:r w:rsidRPr="00AB3294">
              <w:rPr>
                <w:rFonts w:asciiTheme="minorHAnsi" w:hAnsiTheme="minorHAnsi" w:cstheme="minorHAnsi"/>
                <w:spacing w:val="-5"/>
                <w:sz w:val="18"/>
                <w:szCs w:val="18"/>
                <w:lang w:val="pl-PL"/>
              </w:rPr>
              <w:softHyphen/>
              <w:t>nia oceny po zakoń</w:t>
            </w:r>
            <w:r w:rsidRPr="00AB3294">
              <w:rPr>
                <w:rFonts w:asciiTheme="minorHAnsi" w:hAnsiTheme="minorHAnsi" w:cstheme="minorHAnsi"/>
                <w:spacing w:val="-5"/>
                <w:sz w:val="18"/>
                <w:szCs w:val="18"/>
                <w:lang w:val="pl-PL"/>
              </w:rPr>
              <w:softHyphen/>
              <w:t>cze</w:t>
            </w:r>
            <w:r w:rsidRPr="00AB3294">
              <w:rPr>
                <w:rFonts w:asciiTheme="minorHAnsi" w:hAnsiTheme="minorHAnsi" w:cstheme="minorHAnsi"/>
                <w:spacing w:val="-5"/>
                <w:sz w:val="18"/>
                <w:szCs w:val="18"/>
                <w:lang w:val="pl-PL"/>
              </w:rPr>
              <w:softHyphen/>
              <w:t>niu pro</w:t>
            </w:r>
            <w:r w:rsidRPr="00AB3294">
              <w:rPr>
                <w:rFonts w:asciiTheme="minorHAnsi" w:hAnsiTheme="minorHAnsi" w:cstheme="minorHAnsi"/>
                <w:spacing w:val="-5"/>
                <w:sz w:val="18"/>
                <w:szCs w:val="18"/>
                <w:lang w:val="pl-PL"/>
              </w:rPr>
              <w:softHyphen/>
              <w:t>ce</w:t>
            </w:r>
            <w:r w:rsidRPr="00AB3294">
              <w:rPr>
                <w:rFonts w:asciiTheme="minorHAnsi" w:hAnsiTheme="minorHAnsi" w:cstheme="minorHAnsi"/>
                <w:spacing w:val="-5"/>
                <w:sz w:val="18"/>
                <w:szCs w:val="18"/>
                <w:lang w:val="pl-PL"/>
              </w:rPr>
              <w:softHyphen/>
              <w:t>dury</w:t>
            </w:r>
          </w:p>
        </w:tc>
        <w:tc>
          <w:tcPr>
            <w:tcW w:w="2553" w:type="dxa"/>
          </w:tcPr>
          <w:p w14:paraId="181AC6D5"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lang w:val="pl-PL"/>
              </w:rPr>
            </w:pPr>
          </w:p>
        </w:tc>
        <w:tc>
          <w:tcPr>
            <w:tcW w:w="2407" w:type="dxa"/>
          </w:tcPr>
          <w:p w14:paraId="564AA069"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r>
      <w:tr w:rsidR="00B229B1" w:rsidRPr="00AB3294" w14:paraId="47C4EBB5" w14:textId="77777777" w:rsidTr="00C473D4">
        <w:trPr>
          <w:trHeight w:val="272"/>
        </w:trPr>
        <w:tc>
          <w:tcPr>
            <w:tcW w:w="566" w:type="dxa"/>
          </w:tcPr>
          <w:p w14:paraId="6C89C949"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r w:rsidRPr="00AB3294">
              <w:rPr>
                <w:rFonts w:asciiTheme="minorHAnsi" w:hAnsiTheme="minorHAnsi" w:cstheme="minorHAnsi"/>
                <w:spacing w:val="-5"/>
                <w:sz w:val="18"/>
                <w:szCs w:val="18"/>
              </w:rPr>
              <w:t>28.</w:t>
            </w:r>
          </w:p>
        </w:tc>
        <w:tc>
          <w:tcPr>
            <w:tcW w:w="4106" w:type="dxa"/>
          </w:tcPr>
          <w:p w14:paraId="7CFBD8CC" w14:textId="77777777" w:rsidR="00B229B1" w:rsidRPr="00AB3294" w:rsidRDefault="00B229B1" w:rsidP="00C473D4">
            <w:pPr>
              <w:pStyle w:val="TableParagraph"/>
              <w:tabs>
                <w:tab w:val="left" w:pos="1553"/>
              </w:tabs>
              <w:spacing w:line="186" w:lineRule="exact"/>
              <w:rPr>
                <w:rFonts w:asciiTheme="minorHAnsi" w:hAnsiTheme="minorHAnsi" w:cstheme="minorHAnsi"/>
                <w:spacing w:val="-5"/>
                <w:sz w:val="18"/>
                <w:szCs w:val="18"/>
              </w:rPr>
            </w:pPr>
            <w:r w:rsidRPr="00AB3294">
              <w:rPr>
                <w:rFonts w:asciiTheme="minorHAnsi" w:hAnsiTheme="minorHAnsi" w:cstheme="minorHAnsi"/>
                <w:spacing w:val="-5"/>
                <w:sz w:val="18"/>
                <w:szCs w:val="18"/>
                <w:lang w:val="pl-PL"/>
              </w:rPr>
              <w:t>Moduł fundoplikacji Nissena</w:t>
            </w:r>
          </w:p>
        </w:tc>
        <w:tc>
          <w:tcPr>
            <w:tcW w:w="2553" w:type="dxa"/>
          </w:tcPr>
          <w:p w14:paraId="64B8FDDF"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rPr>
            </w:pPr>
          </w:p>
        </w:tc>
        <w:tc>
          <w:tcPr>
            <w:tcW w:w="2407" w:type="dxa"/>
          </w:tcPr>
          <w:p w14:paraId="27F04647"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p>
        </w:tc>
      </w:tr>
      <w:tr w:rsidR="00B229B1" w:rsidRPr="00AB3294" w14:paraId="132A7CE6" w14:textId="77777777" w:rsidTr="00C473D4">
        <w:trPr>
          <w:trHeight w:val="272"/>
        </w:trPr>
        <w:tc>
          <w:tcPr>
            <w:tcW w:w="566" w:type="dxa"/>
          </w:tcPr>
          <w:p w14:paraId="68935764"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p>
        </w:tc>
        <w:tc>
          <w:tcPr>
            <w:tcW w:w="4106" w:type="dxa"/>
          </w:tcPr>
          <w:p w14:paraId="778C92F5" w14:textId="77777777" w:rsidR="00B229B1" w:rsidRPr="00AB3294" w:rsidRDefault="00B229B1" w:rsidP="00B229B1">
            <w:pPr>
              <w:pStyle w:val="TableParagraph"/>
              <w:numPr>
                <w:ilvl w:val="1"/>
                <w:numId w:val="103"/>
              </w:numPr>
              <w:spacing w:line="186" w:lineRule="exact"/>
              <w:ind w:left="713"/>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Idealny do szkolenia chirurgów ogólnych, chirurgów żołądka i jelit oraz gastroenterologów, ten moduł z wysoce realistyczną grafiką pozwala użytkownikom ćwiczyć kluczowe etapy laparoskopowej procedury fundoplikacji sposobem Nissena w leczeniu choroby refluksowej przełyku (GERD), w tym odpreparowanie więzadeł otrzewnej i naczyń żołądkowych krótkich.</w:t>
            </w:r>
          </w:p>
          <w:p w14:paraId="66EEB5F7" w14:textId="77777777" w:rsidR="00B229B1" w:rsidRPr="00AB3294" w:rsidRDefault="00B229B1" w:rsidP="00C473D4">
            <w:pPr>
              <w:pStyle w:val="TableParagraph"/>
              <w:spacing w:line="186" w:lineRule="exact"/>
              <w:ind w:left="713"/>
              <w:rPr>
                <w:rFonts w:asciiTheme="minorHAnsi" w:hAnsiTheme="minorHAnsi" w:cstheme="minorHAnsi"/>
                <w:spacing w:val="-5"/>
                <w:sz w:val="18"/>
                <w:szCs w:val="18"/>
                <w:lang w:val="pl-PL"/>
              </w:rPr>
            </w:pPr>
          </w:p>
          <w:p w14:paraId="6EC7B366" w14:textId="77777777" w:rsidR="00B229B1" w:rsidRPr="00AB3294" w:rsidRDefault="00B229B1" w:rsidP="00B229B1">
            <w:pPr>
              <w:pStyle w:val="TableParagraph"/>
              <w:numPr>
                <w:ilvl w:val="1"/>
                <w:numId w:val="103"/>
              </w:numPr>
              <w:spacing w:line="186" w:lineRule="exact"/>
              <w:ind w:left="713"/>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Stażyści uczą się, jak zapobiegać potencjalnym powikłaniom, takim jak krwawienie z różnych naczyń krwionośnych, oraz uszkodzenie przełyku, odnóg przepony, żołądka i śledziony.</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Zadanie 1</w:t>
            </w:r>
            <w:r w:rsidRPr="00AB3294">
              <w:rPr>
                <w:rFonts w:asciiTheme="minorHAnsi" w:hAnsiTheme="minorHAnsi" w:cstheme="minorHAnsi"/>
                <w:spacing w:val="-5"/>
                <w:sz w:val="18"/>
                <w:szCs w:val="18"/>
                <w:lang w:val="pl-PL"/>
              </w:rPr>
              <w:t> - Nacięcie więzadła wątrobowo-żołądkowego i uwidocznienie przełyku i odnóg przepony</w:t>
            </w:r>
            <w:r w:rsidRPr="00AB3294">
              <w:rPr>
                <w:rFonts w:asciiTheme="minorHAnsi" w:hAnsiTheme="minorHAnsi" w:cstheme="minorHAnsi"/>
                <w:spacing w:val="-5"/>
                <w:sz w:val="18"/>
                <w:szCs w:val="18"/>
                <w:lang w:val="pl-PL"/>
              </w:rPr>
              <w:br/>
              <w:t>Zadanie pozwala ćwiczyć dokładne nacięcie i odpreparowanie otrzewnej.</w:t>
            </w:r>
            <w:r w:rsidRPr="00AB3294">
              <w:rPr>
                <w:rFonts w:asciiTheme="minorHAnsi" w:hAnsiTheme="minorHAnsi" w:cstheme="minorHAnsi"/>
                <w:spacing w:val="-5"/>
                <w:sz w:val="18"/>
                <w:szCs w:val="18"/>
                <w:lang w:val="pl-PL"/>
              </w:rPr>
              <w:br/>
              <w:t>Daje stażyście okazję do wycięcia okna w więzadle wątrobowo-żołądkowym, bezpiecznego odpreparowania otrzewnej, oddzielenia przełyku i odnóg przepony oraz uwolnienia obwodu przełyku poprzez odpreparowanie więzadła przeponowo-przełykowego.</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Zadanie 2</w:t>
            </w:r>
            <w:r w:rsidRPr="00AB3294">
              <w:rPr>
                <w:rFonts w:asciiTheme="minorHAnsi" w:hAnsiTheme="minorHAnsi" w:cstheme="minorHAnsi"/>
                <w:spacing w:val="-5"/>
                <w:sz w:val="18"/>
                <w:szCs w:val="18"/>
                <w:lang w:val="pl-PL"/>
              </w:rPr>
              <w:t> - Podział naczyń żołądkowych krótkich</w:t>
            </w:r>
            <w:r w:rsidRPr="00AB3294">
              <w:rPr>
                <w:rFonts w:asciiTheme="minorHAnsi" w:hAnsiTheme="minorHAnsi" w:cstheme="minorHAnsi"/>
                <w:spacing w:val="-5"/>
                <w:sz w:val="18"/>
                <w:szCs w:val="18"/>
                <w:lang w:val="pl-PL"/>
              </w:rPr>
              <w:br/>
              <w:t>Zadanie pozwala ćwiczyć dokładne i bezpieczne odpreparowane więzadła żołądkowo-śledzionowego, w tym jego naczyń żołądkowych krótkich, w celu późniejszej mobilizacji dna żołądka i umożliwienia miękkiej i bezpiecznej fundoplikacji.</w:t>
            </w:r>
            <w:r w:rsidRPr="00AB3294">
              <w:rPr>
                <w:rFonts w:asciiTheme="minorHAnsi" w:hAnsiTheme="minorHAnsi" w:cstheme="minorHAnsi"/>
                <w:spacing w:val="-5"/>
                <w:sz w:val="18"/>
                <w:szCs w:val="18"/>
                <w:lang w:val="pl-PL"/>
              </w:rPr>
              <w:br/>
              <w:t>Oba zadania zawierają kompleksowe wskaźniki wydajności.</w:t>
            </w:r>
            <w:r w:rsidRPr="00AB3294">
              <w:rPr>
                <w:rFonts w:asciiTheme="minorHAnsi" w:hAnsiTheme="minorHAnsi" w:cstheme="minorHAnsi"/>
                <w:spacing w:val="-5"/>
                <w:sz w:val="18"/>
                <w:szCs w:val="18"/>
                <w:lang w:val="pl-PL"/>
              </w:rPr>
              <w:br/>
              <w:t>Dodatkowe zadania są w trakcie opracowywania.</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Umiejętności:</w:t>
            </w:r>
            <w:r w:rsidRPr="00AB3294">
              <w:rPr>
                <w:rFonts w:asciiTheme="minorHAnsi" w:hAnsiTheme="minorHAnsi" w:cstheme="minorHAnsi"/>
                <w:spacing w:val="-5"/>
                <w:sz w:val="18"/>
                <w:szCs w:val="18"/>
                <w:lang w:val="pl-PL"/>
              </w:rPr>
              <w:br/>
              <w:t>• odpreparowanie więzadeł otrzewnej</w:t>
            </w:r>
            <w:r w:rsidRPr="00AB3294">
              <w:rPr>
                <w:rFonts w:asciiTheme="minorHAnsi" w:hAnsiTheme="minorHAnsi" w:cstheme="minorHAnsi"/>
                <w:spacing w:val="-5"/>
                <w:sz w:val="18"/>
                <w:szCs w:val="18"/>
                <w:lang w:val="pl-PL"/>
              </w:rPr>
              <w:br/>
              <w:t>• odpreparowanie naczyń żołądkowych krótkich</w:t>
            </w:r>
            <w:r w:rsidRPr="00AB3294">
              <w:rPr>
                <w:rFonts w:asciiTheme="minorHAnsi" w:hAnsiTheme="minorHAnsi" w:cstheme="minorHAnsi"/>
                <w:spacing w:val="-5"/>
                <w:sz w:val="18"/>
                <w:szCs w:val="18"/>
                <w:lang w:val="pl-PL"/>
              </w:rPr>
              <w:br/>
              <w:t>• nauka jak zapobiegać potencjalnym powikłaniom i postępować z nimi</w:t>
            </w:r>
            <w:r w:rsidRPr="00AB3294">
              <w:rPr>
                <w:rFonts w:asciiTheme="minorHAnsi" w:hAnsiTheme="minorHAnsi" w:cstheme="minorHAnsi"/>
                <w:spacing w:val="-5"/>
                <w:sz w:val="18"/>
                <w:szCs w:val="18"/>
                <w:lang w:val="pl-PL"/>
              </w:rPr>
              <w:br/>
              <w:t>• ćwiczenie dokładnego nacięcia i odpreparowania otrzewnej</w:t>
            </w:r>
            <w:r w:rsidRPr="00AB3294">
              <w:rPr>
                <w:rFonts w:asciiTheme="minorHAnsi" w:hAnsiTheme="minorHAnsi" w:cstheme="minorHAnsi"/>
                <w:spacing w:val="-5"/>
                <w:sz w:val="18"/>
                <w:szCs w:val="18"/>
                <w:lang w:val="pl-PL"/>
              </w:rPr>
              <w:br/>
              <w:t>• wycięcie okno w więzadle wątrobowo-żołądkowym</w:t>
            </w:r>
            <w:r w:rsidRPr="00AB3294">
              <w:rPr>
                <w:rFonts w:asciiTheme="minorHAnsi" w:hAnsiTheme="minorHAnsi" w:cstheme="minorHAnsi"/>
                <w:spacing w:val="-5"/>
                <w:sz w:val="18"/>
                <w:szCs w:val="18"/>
                <w:lang w:val="pl-PL"/>
              </w:rPr>
              <w:br/>
              <w:t>• bezpiecznie odpreparowanie otrzewnej</w:t>
            </w:r>
            <w:r w:rsidRPr="00AB3294">
              <w:rPr>
                <w:rFonts w:asciiTheme="minorHAnsi" w:hAnsiTheme="minorHAnsi" w:cstheme="minorHAnsi"/>
                <w:spacing w:val="-5"/>
                <w:sz w:val="18"/>
                <w:szCs w:val="18"/>
                <w:lang w:val="pl-PL"/>
              </w:rPr>
              <w:br/>
              <w:t>• oddzielenie przełyku i odnóg przepony</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lastRenderedPageBreak/>
              <w:t>• uwolnienie obwodu przełyku poprzez odpreparowanie więzadła przeponowo-przełykowego</w:t>
            </w:r>
            <w:r w:rsidRPr="00AB3294">
              <w:rPr>
                <w:rFonts w:asciiTheme="minorHAnsi" w:hAnsiTheme="minorHAnsi" w:cstheme="minorHAnsi"/>
                <w:spacing w:val="-5"/>
                <w:sz w:val="18"/>
                <w:szCs w:val="18"/>
                <w:lang w:val="pl-PL"/>
              </w:rPr>
              <w:br/>
              <w:t>• ćwiczenie dokładnego i bezpiecznego odpreparowania więzadła żołądkowo-śledzionowego</w:t>
            </w:r>
            <w:r w:rsidRPr="00AB3294">
              <w:rPr>
                <w:rFonts w:asciiTheme="minorHAnsi" w:hAnsiTheme="minorHAnsi" w:cstheme="minorHAnsi"/>
                <w:spacing w:val="-5"/>
                <w:sz w:val="18"/>
                <w:szCs w:val="18"/>
                <w:lang w:val="pl-PL"/>
              </w:rPr>
              <w:br/>
              <w:t>• zmobilizowanie dna żołądka</w:t>
            </w:r>
            <w:r w:rsidRPr="00AB3294">
              <w:rPr>
                <w:rFonts w:asciiTheme="minorHAnsi" w:hAnsiTheme="minorHAnsi" w:cstheme="minorHAnsi"/>
                <w:spacing w:val="-5"/>
                <w:sz w:val="18"/>
                <w:szCs w:val="18"/>
                <w:lang w:val="pl-PL"/>
              </w:rPr>
              <w:br/>
              <w:t>• fundoplikacja</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Właściwości:</w:t>
            </w:r>
            <w:r w:rsidRPr="00AB3294">
              <w:rPr>
                <w:rFonts w:asciiTheme="minorHAnsi" w:hAnsiTheme="minorHAnsi" w:cstheme="minorHAnsi"/>
                <w:spacing w:val="-5"/>
                <w:sz w:val="18"/>
                <w:szCs w:val="18"/>
                <w:lang w:val="pl-PL"/>
              </w:rPr>
              <w:br/>
              <w:t>• bardzo realistyczna grafika</w:t>
            </w:r>
            <w:r w:rsidRPr="00AB3294">
              <w:rPr>
                <w:rFonts w:asciiTheme="minorHAnsi" w:hAnsiTheme="minorHAnsi" w:cstheme="minorHAnsi"/>
                <w:spacing w:val="-5"/>
                <w:sz w:val="18"/>
                <w:szCs w:val="18"/>
                <w:lang w:val="pl-PL"/>
              </w:rPr>
              <w:br/>
              <w:t>• oba zadania zawierają kompleksowe wskaźniki wydajności</w:t>
            </w:r>
            <w:r w:rsidRPr="00AB3294">
              <w:rPr>
                <w:rFonts w:asciiTheme="minorHAnsi" w:hAnsiTheme="minorHAnsi" w:cstheme="minorHAnsi"/>
                <w:spacing w:val="-5"/>
                <w:sz w:val="18"/>
                <w:szCs w:val="18"/>
                <w:lang w:val="pl-PL"/>
              </w:rPr>
              <w:br/>
              <w:t>• dodatkowe zadania są w trakcie opracowywania</w:t>
            </w:r>
          </w:p>
        </w:tc>
        <w:tc>
          <w:tcPr>
            <w:tcW w:w="2553" w:type="dxa"/>
          </w:tcPr>
          <w:p w14:paraId="7E3A34C1"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lang w:val="pl-PL"/>
              </w:rPr>
            </w:pPr>
          </w:p>
        </w:tc>
        <w:tc>
          <w:tcPr>
            <w:tcW w:w="2407" w:type="dxa"/>
          </w:tcPr>
          <w:p w14:paraId="1A06D51D"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r>
      <w:tr w:rsidR="00B229B1" w:rsidRPr="00AB3294" w14:paraId="136A7CF3" w14:textId="77777777" w:rsidTr="00C473D4">
        <w:trPr>
          <w:trHeight w:val="272"/>
        </w:trPr>
        <w:tc>
          <w:tcPr>
            <w:tcW w:w="566" w:type="dxa"/>
          </w:tcPr>
          <w:p w14:paraId="60064258"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r w:rsidRPr="00AB3294">
              <w:rPr>
                <w:rFonts w:asciiTheme="minorHAnsi" w:hAnsiTheme="minorHAnsi" w:cstheme="minorHAnsi"/>
                <w:spacing w:val="-5"/>
                <w:sz w:val="18"/>
                <w:szCs w:val="18"/>
              </w:rPr>
              <w:t>29.</w:t>
            </w:r>
          </w:p>
        </w:tc>
        <w:tc>
          <w:tcPr>
            <w:tcW w:w="4106" w:type="dxa"/>
          </w:tcPr>
          <w:p w14:paraId="6B2C0C0C" w14:textId="77777777" w:rsidR="00B229B1" w:rsidRPr="00AB3294" w:rsidRDefault="00B229B1" w:rsidP="00C473D4">
            <w:pPr>
              <w:pStyle w:val="TableParagraph"/>
              <w:spacing w:line="186" w:lineRule="exact"/>
              <w:rPr>
                <w:rFonts w:asciiTheme="minorHAnsi" w:hAnsiTheme="minorHAnsi" w:cstheme="minorHAnsi"/>
                <w:spacing w:val="-5"/>
                <w:sz w:val="18"/>
                <w:szCs w:val="18"/>
              </w:rPr>
            </w:pPr>
            <w:r w:rsidRPr="00AB3294">
              <w:rPr>
                <w:rFonts w:asciiTheme="minorHAnsi" w:hAnsiTheme="minorHAnsi" w:cstheme="minorHAnsi"/>
                <w:spacing w:val="-5"/>
                <w:sz w:val="18"/>
                <w:szCs w:val="18"/>
                <w:lang w:val="pl-PL"/>
              </w:rPr>
              <w:t>Moduł dystalnej gastrektomii</w:t>
            </w:r>
          </w:p>
        </w:tc>
        <w:tc>
          <w:tcPr>
            <w:tcW w:w="2553" w:type="dxa"/>
          </w:tcPr>
          <w:p w14:paraId="13D71FA6"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rPr>
            </w:pPr>
          </w:p>
        </w:tc>
        <w:tc>
          <w:tcPr>
            <w:tcW w:w="2407" w:type="dxa"/>
          </w:tcPr>
          <w:p w14:paraId="3EE5DD60"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p>
        </w:tc>
      </w:tr>
      <w:tr w:rsidR="00B229B1" w:rsidRPr="00AB3294" w14:paraId="4C2ED368" w14:textId="77777777" w:rsidTr="00C473D4">
        <w:trPr>
          <w:trHeight w:val="272"/>
        </w:trPr>
        <w:tc>
          <w:tcPr>
            <w:tcW w:w="566" w:type="dxa"/>
          </w:tcPr>
          <w:p w14:paraId="77483E48"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p>
        </w:tc>
        <w:tc>
          <w:tcPr>
            <w:tcW w:w="4106" w:type="dxa"/>
          </w:tcPr>
          <w:p w14:paraId="298A3F5A" w14:textId="77777777" w:rsidR="00B229B1" w:rsidRPr="00AB3294" w:rsidRDefault="00B229B1" w:rsidP="00B229B1">
            <w:pPr>
              <w:pStyle w:val="TableParagraph"/>
              <w:numPr>
                <w:ilvl w:val="0"/>
                <w:numId w:val="107"/>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 xml:space="preserve">Moduł symulacji dystalnej gastrektomii został zaprojektowany w celu zapewnienia wszechstronnego doświadczenia szkoleniowego dla chirurgów, którzy uczą się, jak wykonywać ten skomplikowany zabieg chirurgiczny. </w:t>
            </w:r>
          </w:p>
          <w:p w14:paraId="37AD2874" w14:textId="77777777" w:rsidR="00B229B1" w:rsidRPr="00AB3294" w:rsidRDefault="00B229B1" w:rsidP="00C473D4">
            <w:pPr>
              <w:pStyle w:val="TableParagraph"/>
              <w:spacing w:line="186" w:lineRule="exact"/>
              <w:ind w:left="720"/>
              <w:rPr>
                <w:rFonts w:asciiTheme="minorHAnsi" w:hAnsiTheme="minorHAnsi" w:cstheme="minorHAnsi"/>
                <w:spacing w:val="-5"/>
                <w:sz w:val="18"/>
                <w:szCs w:val="18"/>
                <w:lang w:val="pl-PL"/>
              </w:rPr>
            </w:pPr>
          </w:p>
          <w:p w14:paraId="08F5ABEE" w14:textId="77777777" w:rsidR="00B229B1" w:rsidRPr="00AB3294" w:rsidRDefault="00B229B1" w:rsidP="00B229B1">
            <w:pPr>
              <w:pStyle w:val="TableParagraph"/>
              <w:numPr>
                <w:ilvl w:val="0"/>
                <w:numId w:val="107"/>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Moduł jest podzielony na kilka przypadków, z których każdy skupia się na innym aspekcie zabiegu dystalnej gastrektomii. W pierwszym przypadku modułu uczestnicy uczą się rozpoznawać anatomię i wykonują wstępne cięcia wzdłuż sieci i krezki. Uczestnicy szkolenia mogą dowiedzieć się, jak zapobiegać i zarządzać potencjalnymi komplikacjami, takimi jak krwawienie z różnych naczyń i uszkodzenie pobliskich narządów. Treści dydaktyczne są kompleksowe i interaktywne, a ponadto zawierają anatomiczną mapę 3D, filmy z prawdziwego zabiegu i szczegółowe raporty dotyczące wykonania przypadku.</w:t>
            </w:r>
          </w:p>
          <w:p w14:paraId="53D18F5E" w14:textId="77777777" w:rsidR="00B229B1" w:rsidRPr="00AB3294" w:rsidRDefault="00B229B1" w:rsidP="00C473D4">
            <w:pPr>
              <w:pStyle w:val="Akapitzlist"/>
              <w:rPr>
                <w:rFonts w:cstheme="minorHAnsi"/>
                <w:spacing w:val="-5"/>
                <w:sz w:val="18"/>
                <w:szCs w:val="18"/>
                <w:lang w:val="pl-PL"/>
              </w:rPr>
            </w:pPr>
          </w:p>
          <w:p w14:paraId="2975F50C" w14:textId="77777777" w:rsidR="00B229B1" w:rsidRPr="00AB3294" w:rsidRDefault="00B229B1" w:rsidP="00B229B1">
            <w:pPr>
              <w:pStyle w:val="TableParagraph"/>
              <w:numPr>
                <w:ilvl w:val="0"/>
                <w:numId w:val="107"/>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W początkowych etapach zabiegu istotne jest, aby szkolący się zidentyfikował istotne struktury anatomiczne i punkty orientacyjne, aby zagwarantować skuteczność zabiegu. Następnie należy przystąpić do bezpiecznej dysekcji jelita grubego/więzadła żołądkowo-okrężniczego w obszarze pozbawionym unaczynienia, zgodnie z określonym kierunkiem. Następnie należy przeprowadzić dysekcję krezki, aby uzyskać całkowite oddzielenie żołądka, co jest kluczowym wstępnym krokiem przed przystąpieniem do gastrektomii.</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Rozwijanie umiejętności:</w:t>
            </w:r>
            <w:r w:rsidRPr="00AB3294">
              <w:rPr>
                <w:rFonts w:asciiTheme="minorHAnsi" w:hAnsiTheme="minorHAnsi" w:cstheme="minorHAnsi"/>
                <w:spacing w:val="-5"/>
                <w:sz w:val="18"/>
                <w:szCs w:val="18"/>
                <w:lang w:val="pl-PL"/>
              </w:rPr>
              <w:br/>
              <w:t>• wykonanie poszczególnych etapów dystalnej gastrektomii (dysekcja jelita, krezki; oddzielenie żołądka)</w:t>
            </w:r>
            <w:r w:rsidRPr="00AB3294">
              <w:rPr>
                <w:rFonts w:asciiTheme="minorHAnsi" w:hAnsiTheme="minorHAnsi" w:cstheme="minorHAnsi"/>
                <w:spacing w:val="-5"/>
                <w:sz w:val="18"/>
                <w:szCs w:val="18"/>
                <w:lang w:val="pl-PL"/>
              </w:rPr>
              <w:br/>
              <w:t>• rozpoznawanie anatomii</w:t>
            </w:r>
            <w:r w:rsidRPr="00AB3294">
              <w:rPr>
                <w:rFonts w:asciiTheme="minorHAnsi" w:hAnsiTheme="minorHAnsi" w:cstheme="minorHAnsi"/>
                <w:spacing w:val="-5"/>
                <w:sz w:val="18"/>
                <w:szCs w:val="18"/>
                <w:lang w:val="pl-PL"/>
              </w:rPr>
              <w:br/>
              <w:t>• zapobieganie i zarządzanie potencjalnymi komplikacjami, takimi jak krwawienie z różnych naczyń i uszkodzenie pobliskich narządów</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Funkcje/cechy:</w:t>
            </w:r>
            <w:r w:rsidRPr="00AB3294">
              <w:rPr>
                <w:rFonts w:asciiTheme="minorHAnsi" w:hAnsiTheme="minorHAnsi" w:cstheme="minorHAnsi"/>
                <w:spacing w:val="-5"/>
                <w:sz w:val="18"/>
                <w:szCs w:val="18"/>
                <w:lang w:val="pl-PL"/>
              </w:rPr>
              <w:br/>
              <w:t>• identyfikacja istotnych struktur anatomicznych, a także guza i przerzutów</w:t>
            </w:r>
            <w:r w:rsidRPr="00AB3294">
              <w:rPr>
                <w:rFonts w:asciiTheme="minorHAnsi" w:hAnsiTheme="minorHAnsi" w:cstheme="minorHAnsi"/>
                <w:spacing w:val="-5"/>
                <w:sz w:val="18"/>
                <w:szCs w:val="18"/>
                <w:lang w:val="pl-PL"/>
              </w:rPr>
              <w:br/>
              <w:t>• przypadek z przewodnikiem z oznaczeniami anatomicznymi dla precyzyjnych dysekcji siatki i krezki.</w:t>
            </w:r>
            <w:r w:rsidRPr="00AB3294">
              <w:rPr>
                <w:rFonts w:asciiTheme="minorHAnsi" w:hAnsiTheme="minorHAnsi" w:cstheme="minorHAnsi"/>
                <w:spacing w:val="-5"/>
                <w:sz w:val="18"/>
                <w:szCs w:val="18"/>
                <w:lang w:val="pl-PL"/>
              </w:rPr>
              <w:br/>
              <w:t>• doświadczenie realistycznej operacji dzięki wysoce szczegółowej grafice</w:t>
            </w:r>
            <w:r w:rsidRPr="00AB3294">
              <w:rPr>
                <w:rFonts w:asciiTheme="minorHAnsi" w:hAnsiTheme="minorHAnsi" w:cstheme="minorHAnsi"/>
                <w:spacing w:val="-5"/>
                <w:sz w:val="18"/>
                <w:szCs w:val="18"/>
                <w:lang w:val="pl-PL"/>
              </w:rPr>
              <w:br/>
              <w:t>• moduł jest kompatybilny z nową kamerą PRO i wszystkimi jej funkcjami</w:t>
            </w:r>
          </w:p>
        </w:tc>
        <w:tc>
          <w:tcPr>
            <w:tcW w:w="2553" w:type="dxa"/>
          </w:tcPr>
          <w:p w14:paraId="2D46966A"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lang w:val="pl-PL"/>
              </w:rPr>
            </w:pPr>
          </w:p>
        </w:tc>
        <w:tc>
          <w:tcPr>
            <w:tcW w:w="2407" w:type="dxa"/>
          </w:tcPr>
          <w:p w14:paraId="08053E2C"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r>
      <w:tr w:rsidR="00B229B1" w:rsidRPr="00AB3294" w14:paraId="7523128D" w14:textId="77777777" w:rsidTr="00C473D4">
        <w:trPr>
          <w:trHeight w:val="272"/>
        </w:trPr>
        <w:tc>
          <w:tcPr>
            <w:tcW w:w="566" w:type="dxa"/>
          </w:tcPr>
          <w:p w14:paraId="3B712A2D"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r w:rsidRPr="00AB3294">
              <w:rPr>
                <w:rFonts w:asciiTheme="minorHAnsi" w:hAnsiTheme="minorHAnsi" w:cstheme="minorHAnsi"/>
                <w:spacing w:val="-5"/>
                <w:sz w:val="18"/>
                <w:szCs w:val="18"/>
              </w:rPr>
              <w:lastRenderedPageBreak/>
              <w:t>30.</w:t>
            </w:r>
          </w:p>
        </w:tc>
        <w:tc>
          <w:tcPr>
            <w:tcW w:w="4106" w:type="dxa"/>
          </w:tcPr>
          <w:p w14:paraId="7F6BE1AD" w14:textId="77777777" w:rsidR="00B229B1" w:rsidRPr="00AB3294" w:rsidRDefault="00B229B1" w:rsidP="00C473D4">
            <w:pPr>
              <w:pStyle w:val="TableParagraph"/>
              <w:spacing w:line="186" w:lineRule="exact"/>
              <w:rPr>
                <w:rFonts w:asciiTheme="minorHAnsi" w:hAnsiTheme="minorHAnsi" w:cstheme="minorHAnsi"/>
                <w:spacing w:val="-5"/>
                <w:sz w:val="18"/>
                <w:szCs w:val="18"/>
              </w:rPr>
            </w:pPr>
            <w:r w:rsidRPr="00AB3294">
              <w:rPr>
                <w:rFonts w:asciiTheme="minorHAnsi" w:hAnsiTheme="minorHAnsi" w:cstheme="minorHAnsi"/>
                <w:spacing w:val="-5"/>
                <w:sz w:val="18"/>
                <w:szCs w:val="18"/>
                <w:lang w:val="pl-PL"/>
              </w:rPr>
              <w:t>Moduł procedury bypassu żołądkowego</w:t>
            </w:r>
          </w:p>
        </w:tc>
        <w:tc>
          <w:tcPr>
            <w:tcW w:w="2553" w:type="dxa"/>
          </w:tcPr>
          <w:p w14:paraId="68BDA82D"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rPr>
            </w:pPr>
          </w:p>
        </w:tc>
        <w:tc>
          <w:tcPr>
            <w:tcW w:w="2407" w:type="dxa"/>
          </w:tcPr>
          <w:p w14:paraId="4EE9A9C7"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p>
        </w:tc>
      </w:tr>
      <w:tr w:rsidR="00B229B1" w:rsidRPr="00AB3294" w14:paraId="5560939A" w14:textId="77777777" w:rsidTr="00C473D4">
        <w:trPr>
          <w:trHeight w:val="272"/>
        </w:trPr>
        <w:tc>
          <w:tcPr>
            <w:tcW w:w="566" w:type="dxa"/>
          </w:tcPr>
          <w:p w14:paraId="5D8BB491"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p>
        </w:tc>
        <w:tc>
          <w:tcPr>
            <w:tcW w:w="4106" w:type="dxa"/>
          </w:tcPr>
          <w:p w14:paraId="539AF691" w14:textId="77777777" w:rsidR="00B229B1" w:rsidRPr="00AB3294" w:rsidRDefault="00B229B1" w:rsidP="00B229B1">
            <w:pPr>
              <w:pStyle w:val="TableParagraph"/>
              <w:numPr>
                <w:ilvl w:val="0"/>
                <w:numId w:val="108"/>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Zapewnia chirurgom możliwość wykonywania zaawansowanych zadań, w tym wytworzenea worka żołądkowego (gastric pouch), pomiaru i podziału jelita czczego, zespolenia żołądkowo-czczego i zespolenia enteroenterostomijnego.</w:t>
            </w:r>
          </w:p>
          <w:p w14:paraId="7AF1F4FC" w14:textId="77777777" w:rsidR="00B229B1" w:rsidRPr="00AB3294" w:rsidRDefault="00B229B1" w:rsidP="00C473D4">
            <w:pPr>
              <w:pStyle w:val="TableParagraph"/>
              <w:spacing w:line="186" w:lineRule="exact"/>
              <w:ind w:left="720"/>
              <w:rPr>
                <w:rFonts w:asciiTheme="minorHAnsi" w:hAnsiTheme="minorHAnsi" w:cstheme="minorHAnsi"/>
                <w:spacing w:val="-5"/>
                <w:sz w:val="18"/>
                <w:szCs w:val="18"/>
                <w:lang w:val="pl-PL"/>
              </w:rPr>
            </w:pPr>
          </w:p>
          <w:p w14:paraId="2F505F5C" w14:textId="77777777" w:rsidR="00B229B1" w:rsidRPr="00AB3294" w:rsidRDefault="00B229B1" w:rsidP="00B229B1">
            <w:pPr>
              <w:pStyle w:val="TableParagraph"/>
              <w:numPr>
                <w:ilvl w:val="0"/>
                <w:numId w:val="108"/>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Praktykanci ćwiczą techniczne aspekty laparoskopowego tworzenia pętli Roux-en Y i jejunojejunostomii oraz zdobywają szerokie zrozumienie problemów śródoperacyjnych podczas operacji wytworzenia bypassu i sposobów ich unikania.</w:t>
            </w:r>
          </w:p>
          <w:p w14:paraId="396710FB" w14:textId="77777777" w:rsidR="00B229B1" w:rsidRPr="00AB3294" w:rsidRDefault="00B229B1" w:rsidP="00C473D4">
            <w:pPr>
              <w:pStyle w:val="Akapitzlist"/>
              <w:rPr>
                <w:rFonts w:cstheme="minorHAnsi"/>
                <w:spacing w:val="-5"/>
                <w:sz w:val="18"/>
                <w:szCs w:val="18"/>
                <w:lang w:val="pl-PL"/>
              </w:rPr>
            </w:pPr>
          </w:p>
          <w:p w14:paraId="42034EBE" w14:textId="77777777" w:rsidR="00B229B1" w:rsidRPr="00AB3294" w:rsidRDefault="00B229B1" w:rsidP="00B229B1">
            <w:pPr>
              <w:pStyle w:val="TableParagraph"/>
              <w:numPr>
                <w:ilvl w:val="0"/>
                <w:numId w:val="108"/>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Zaznajomienie z instrumentami zyskuje się dzięki obcowanie z różnymi instrumentami chirurgicznymi specyficznymi dla danej procedury, a filmy instruktażowe zwiększają wiedzę na temat procedury.</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Umiejętności:</w:t>
            </w:r>
            <w:r w:rsidRPr="00AB3294">
              <w:rPr>
                <w:rFonts w:asciiTheme="minorHAnsi" w:hAnsiTheme="minorHAnsi" w:cstheme="minorHAnsi"/>
                <w:spacing w:val="-5"/>
                <w:sz w:val="18"/>
                <w:szCs w:val="18"/>
                <w:lang w:val="pl-PL"/>
              </w:rPr>
              <w:br/>
              <w:t>• ćwiczenie tworzenia worka żołądkowego (gastric pouch) w symulowanej anatomii</w:t>
            </w:r>
            <w:r w:rsidRPr="00AB3294">
              <w:rPr>
                <w:rFonts w:asciiTheme="minorHAnsi" w:hAnsiTheme="minorHAnsi" w:cstheme="minorHAnsi"/>
                <w:spacing w:val="-5"/>
                <w:sz w:val="18"/>
                <w:szCs w:val="18"/>
                <w:lang w:val="pl-PL"/>
              </w:rPr>
              <w:br/>
              <w:t>• poznanie zasad i techniki pomiaru i podziału jelita czczego na odnogę dwunastniczo-czczą i żołądkowo-czczą</w:t>
            </w:r>
            <w:r w:rsidRPr="00AB3294">
              <w:rPr>
                <w:rFonts w:asciiTheme="minorHAnsi" w:hAnsiTheme="minorHAnsi" w:cstheme="minorHAnsi"/>
                <w:spacing w:val="-5"/>
                <w:sz w:val="18"/>
                <w:szCs w:val="18"/>
                <w:lang w:val="pl-PL"/>
              </w:rPr>
              <w:br/>
              <w:t>• wykonanie zespolenia żołądkowo-czczego</w:t>
            </w:r>
            <w:r w:rsidRPr="00AB3294">
              <w:rPr>
                <w:rFonts w:asciiTheme="minorHAnsi" w:hAnsiTheme="minorHAnsi" w:cstheme="minorHAnsi"/>
                <w:spacing w:val="-5"/>
                <w:sz w:val="18"/>
                <w:szCs w:val="18"/>
                <w:lang w:val="pl-PL"/>
              </w:rPr>
              <w:br/>
              <w:t>• wykonanie zespolenia enteroenterostomijnego (2 pozycje anatomiczne)</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Właściwości:</w:t>
            </w:r>
            <w:r w:rsidRPr="00AB3294">
              <w:rPr>
                <w:rFonts w:asciiTheme="minorHAnsi" w:hAnsiTheme="minorHAnsi" w:cstheme="minorHAnsi"/>
                <w:spacing w:val="-5"/>
                <w:sz w:val="18"/>
                <w:szCs w:val="18"/>
                <w:lang w:val="pl-PL"/>
              </w:rPr>
              <w:br/>
              <w:t>• filmy instruktażowe zwiększają wiedzę na temat procedury</w:t>
            </w:r>
          </w:p>
        </w:tc>
        <w:tc>
          <w:tcPr>
            <w:tcW w:w="2553" w:type="dxa"/>
          </w:tcPr>
          <w:p w14:paraId="13F09589"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lang w:val="pl-PL"/>
              </w:rPr>
            </w:pPr>
          </w:p>
        </w:tc>
        <w:tc>
          <w:tcPr>
            <w:tcW w:w="2407" w:type="dxa"/>
          </w:tcPr>
          <w:p w14:paraId="0FA55954"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r>
      <w:tr w:rsidR="00B229B1" w:rsidRPr="00AB3294" w14:paraId="5CC45E43" w14:textId="77777777" w:rsidTr="00C473D4">
        <w:trPr>
          <w:trHeight w:val="272"/>
        </w:trPr>
        <w:tc>
          <w:tcPr>
            <w:tcW w:w="566" w:type="dxa"/>
          </w:tcPr>
          <w:p w14:paraId="750B5B9A"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r w:rsidRPr="00AB3294">
              <w:rPr>
                <w:rFonts w:asciiTheme="minorHAnsi" w:hAnsiTheme="minorHAnsi" w:cstheme="minorHAnsi"/>
                <w:spacing w:val="-5"/>
                <w:sz w:val="18"/>
                <w:szCs w:val="18"/>
              </w:rPr>
              <w:t>31.</w:t>
            </w:r>
          </w:p>
        </w:tc>
        <w:tc>
          <w:tcPr>
            <w:tcW w:w="4106" w:type="dxa"/>
          </w:tcPr>
          <w:p w14:paraId="4FC608EC" w14:textId="77777777" w:rsidR="00B229B1" w:rsidRPr="00AB3294" w:rsidRDefault="00B229B1" w:rsidP="00C473D4">
            <w:pPr>
              <w:pStyle w:val="TableParagraph"/>
              <w:spacing w:line="186" w:lineRule="exact"/>
              <w:rPr>
                <w:rFonts w:asciiTheme="minorHAnsi" w:hAnsiTheme="minorHAnsi" w:cstheme="minorHAnsi"/>
                <w:spacing w:val="-5"/>
                <w:sz w:val="18"/>
                <w:szCs w:val="18"/>
              </w:rPr>
            </w:pPr>
            <w:r w:rsidRPr="00AB3294">
              <w:rPr>
                <w:rFonts w:asciiTheme="minorHAnsi" w:hAnsiTheme="minorHAnsi" w:cstheme="minorHAnsi"/>
                <w:spacing w:val="-5"/>
                <w:sz w:val="18"/>
                <w:szCs w:val="18"/>
                <w:lang w:val="pl-PL"/>
              </w:rPr>
              <w:t>Zaawansowany moduł manipulacji kamerą</w:t>
            </w:r>
          </w:p>
        </w:tc>
        <w:tc>
          <w:tcPr>
            <w:tcW w:w="2553" w:type="dxa"/>
          </w:tcPr>
          <w:p w14:paraId="7B5127D0"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rPr>
            </w:pPr>
          </w:p>
        </w:tc>
        <w:tc>
          <w:tcPr>
            <w:tcW w:w="2407" w:type="dxa"/>
          </w:tcPr>
          <w:p w14:paraId="73714DD8"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p>
        </w:tc>
      </w:tr>
      <w:tr w:rsidR="00B229B1" w:rsidRPr="00AB3294" w14:paraId="7CBE08AF" w14:textId="77777777" w:rsidTr="00C473D4">
        <w:trPr>
          <w:trHeight w:val="272"/>
        </w:trPr>
        <w:tc>
          <w:tcPr>
            <w:tcW w:w="566" w:type="dxa"/>
          </w:tcPr>
          <w:p w14:paraId="746127D9"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rPr>
            </w:pPr>
          </w:p>
        </w:tc>
        <w:tc>
          <w:tcPr>
            <w:tcW w:w="4106" w:type="dxa"/>
          </w:tcPr>
          <w:p w14:paraId="4E42A52B" w14:textId="77777777" w:rsidR="00B229B1" w:rsidRPr="00AB3294" w:rsidRDefault="00B229B1" w:rsidP="00B229B1">
            <w:pPr>
              <w:pStyle w:val="TableParagraph"/>
              <w:numPr>
                <w:ilvl w:val="0"/>
                <w:numId w:val="109"/>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Moduł zaawansowanej manipulacji kamerą pozwala użytkownikowi skoncentrować się na uzyskaniu wymaganych umiejętności obsługi kamery, które z kolei zostaną wdrożone w praktyce. Takie umiejętności obejmują prawidłowe wykorzystanie płaszczyzny poziomej, optyki kątowej, zoomu i ostrości.</w:t>
            </w:r>
            <w:r w:rsidRPr="00AB3294">
              <w:rPr>
                <w:rFonts w:asciiTheme="minorHAnsi" w:hAnsiTheme="minorHAnsi" w:cstheme="minorHAnsi"/>
                <w:spacing w:val="-5"/>
                <w:sz w:val="18"/>
                <w:szCs w:val="18"/>
                <w:lang w:val="pl-PL"/>
              </w:rPr>
              <w:br/>
            </w:r>
          </w:p>
          <w:p w14:paraId="6DC74DD7" w14:textId="77777777" w:rsidR="00B229B1" w:rsidRPr="00AB3294" w:rsidRDefault="00B229B1" w:rsidP="00B229B1">
            <w:pPr>
              <w:pStyle w:val="TableParagraph"/>
              <w:numPr>
                <w:ilvl w:val="0"/>
                <w:numId w:val="109"/>
              </w:numPr>
              <w:spacing w:line="186" w:lineRule="exact"/>
              <w:rPr>
                <w:rFonts w:asciiTheme="minorHAnsi" w:hAnsiTheme="minorHAnsi" w:cstheme="minorHAnsi"/>
                <w:spacing w:val="-5"/>
                <w:sz w:val="18"/>
                <w:szCs w:val="18"/>
                <w:lang w:val="pl-PL"/>
              </w:rPr>
            </w:pPr>
            <w:r w:rsidRPr="00AB3294">
              <w:rPr>
                <w:rFonts w:asciiTheme="minorHAnsi" w:hAnsiTheme="minorHAnsi" w:cstheme="minorHAnsi"/>
                <w:spacing w:val="-5"/>
                <w:sz w:val="18"/>
                <w:szCs w:val="18"/>
                <w:lang w:val="pl-PL"/>
              </w:rPr>
              <w:t>Moduł ten zapewnia użytkownikom możliwość ćwiczenia podstawowych umiejętności w zakresie nawigacji kamerą:</w:t>
            </w:r>
            <w:r w:rsidRPr="00AB3294">
              <w:rPr>
                <w:rFonts w:asciiTheme="minorHAnsi" w:hAnsiTheme="minorHAnsi" w:cstheme="minorHAnsi"/>
                <w:spacing w:val="-5"/>
                <w:sz w:val="18"/>
                <w:szCs w:val="18"/>
                <w:lang w:val="pl-PL"/>
              </w:rPr>
              <w:br/>
              <w:t>• Zapoznanie się z manipulacją i orientacją kamery 0° i 30°</w:t>
            </w:r>
            <w:r w:rsidRPr="00AB3294">
              <w:rPr>
                <w:rFonts w:asciiTheme="minorHAnsi" w:hAnsiTheme="minorHAnsi" w:cstheme="minorHAnsi"/>
                <w:spacing w:val="-5"/>
                <w:sz w:val="18"/>
                <w:szCs w:val="18"/>
                <w:lang w:val="pl-PL"/>
              </w:rPr>
              <w:br/>
              <w:t>• Zdobycie umiejętności nawigacji kamerą: trzymanie kamery, utrzymywanie horyzontu i świadomość przestrzenna</w:t>
            </w:r>
            <w:r w:rsidRPr="00AB3294">
              <w:rPr>
                <w:rFonts w:asciiTheme="minorHAnsi" w:hAnsiTheme="minorHAnsi" w:cstheme="minorHAnsi"/>
                <w:spacing w:val="-5"/>
                <w:sz w:val="18"/>
                <w:szCs w:val="18"/>
                <w:lang w:val="pl-PL"/>
              </w:rPr>
              <w:br/>
              <w:t>• Ćwiczenie korzystania z możliwości kamery: zoom, ostrość i źródła światła.</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Cele:</w:t>
            </w:r>
            <w:r w:rsidRPr="00AB3294">
              <w:rPr>
                <w:rFonts w:asciiTheme="minorHAnsi" w:hAnsiTheme="minorHAnsi" w:cstheme="minorHAnsi"/>
                <w:spacing w:val="-5"/>
                <w:sz w:val="18"/>
                <w:szCs w:val="18"/>
                <w:lang w:val="pl-PL"/>
              </w:rPr>
              <w:br/>
              <w:t>• Zapoznanie się z obsługą i orientacją kamery 0° i 30°.</w:t>
            </w:r>
            <w:r w:rsidRPr="00AB3294">
              <w:rPr>
                <w:rFonts w:asciiTheme="minorHAnsi" w:hAnsiTheme="minorHAnsi" w:cstheme="minorHAnsi"/>
                <w:spacing w:val="-5"/>
                <w:sz w:val="18"/>
                <w:szCs w:val="18"/>
                <w:lang w:val="pl-PL"/>
              </w:rPr>
              <w:br/>
              <w:t>• Ćwiczenie obsługi pokręteł zoomu i ostrości kamery</w:t>
            </w:r>
            <w:r w:rsidRPr="00AB3294">
              <w:rPr>
                <w:rFonts w:asciiTheme="minorHAnsi" w:hAnsiTheme="minorHAnsi" w:cstheme="minorHAnsi"/>
                <w:spacing w:val="-5"/>
                <w:sz w:val="18"/>
                <w:szCs w:val="18"/>
                <w:lang w:val="pl-PL"/>
              </w:rPr>
              <w:br/>
              <w:t>• Zdobycie biegłości w korzystaniu z optyki kątowej</w:t>
            </w:r>
            <w:r w:rsidRPr="00AB3294">
              <w:rPr>
                <w:rFonts w:asciiTheme="minorHAnsi" w:hAnsiTheme="minorHAnsi" w:cstheme="minorHAnsi"/>
                <w:spacing w:val="-5"/>
                <w:sz w:val="18"/>
                <w:szCs w:val="18"/>
                <w:lang w:val="pl-PL"/>
              </w:rPr>
              <w:br/>
              <w:t>• Doskonalenie umiejętności podejmowania decyzji przy wyborze celu</w:t>
            </w:r>
            <w:r w:rsidRPr="00AB3294">
              <w:rPr>
                <w:rFonts w:asciiTheme="minorHAnsi" w:hAnsiTheme="minorHAnsi" w:cstheme="minorHAnsi"/>
                <w:spacing w:val="-5"/>
                <w:sz w:val="18"/>
                <w:szCs w:val="18"/>
                <w:lang w:val="pl-PL"/>
              </w:rPr>
              <w:br/>
            </w:r>
            <w:r w:rsidRPr="00AB3294">
              <w:rPr>
                <w:rFonts w:asciiTheme="minorHAnsi" w:hAnsiTheme="minorHAnsi" w:cstheme="minorHAnsi"/>
                <w:spacing w:val="-5"/>
                <w:sz w:val="18"/>
                <w:szCs w:val="18"/>
                <w:lang w:val="pl-PL"/>
              </w:rPr>
              <w:br/>
            </w:r>
            <w:r w:rsidRPr="00AB3294">
              <w:rPr>
                <w:rFonts w:asciiTheme="minorHAnsi" w:hAnsiTheme="minorHAnsi" w:cstheme="minorHAnsi"/>
                <w:b/>
                <w:bCs/>
                <w:spacing w:val="-5"/>
                <w:sz w:val="18"/>
                <w:szCs w:val="18"/>
                <w:lang w:val="pl-PL"/>
              </w:rPr>
              <w:t>Funkcje:</w:t>
            </w:r>
            <w:r w:rsidRPr="00AB3294">
              <w:rPr>
                <w:rFonts w:asciiTheme="minorHAnsi" w:hAnsiTheme="minorHAnsi" w:cstheme="minorHAnsi"/>
                <w:spacing w:val="-5"/>
                <w:sz w:val="18"/>
                <w:szCs w:val="18"/>
                <w:lang w:val="pl-PL"/>
              </w:rPr>
              <w:br/>
              <w:t>• Cele o różnym stopniu trudności</w:t>
            </w:r>
            <w:r w:rsidRPr="00AB3294">
              <w:rPr>
                <w:rFonts w:asciiTheme="minorHAnsi" w:hAnsiTheme="minorHAnsi" w:cstheme="minorHAnsi"/>
                <w:spacing w:val="-5"/>
                <w:sz w:val="18"/>
                <w:szCs w:val="18"/>
                <w:lang w:val="pl-PL"/>
              </w:rPr>
              <w:br/>
              <w:t>• Wykorzystanie zarówno poziomej, jak i kątowej optyki do osiągania wyznaczonych widoków</w:t>
            </w:r>
            <w:r w:rsidRPr="00AB3294">
              <w:rPr>
                <w:rFonts w:asciiTheme="minorHAnsi" w:hAnsiTheme="minorHAnsi" w:cstheme="minorHAnsi"/>
                <w:spacing w:val="-5"/>
                <w:sz w:val="18"/>
                <w:szCs w:val="18"/>
                <w:lang w:val="pl-PL"/>
              </w:rPr>
              <w:br/>
              <w:t xml:space="preserve">• Przypadki z losową kolejnością celów dla </w:t>
            </w:r>
            <w:r w:rsidRPr="00AB3294">
              <w:rPr>
                <w:rFonts w:asciiTheme="minorHAnsi" w:hAnsiTheme="minorHAnsi" w:cstheme="minorHAnsi"/>
                <w:spacing w:val="-5"/>
                <w:sz w:val="18"/>
                <w:szCs w:val="18"/>
                <w:lang w:val="pl-PL"/>
              </w:rPr>
              <w:lastRenderedPageBreak/>
              <w:t>zwiększenia trudności</w:t>
            </w:r>
            <w:r w:rsidRPr="00AB3294">
              <w:rPr>
                <w:rFonts w:asciiTheme="minorHAnsi" w:hAnsiTheme="minorHAnsi" w:cstheme="minorHAnsi"/>
                <w:spacing w:val="-5"/>
                <w:sz w:val="18"/>
                <w:szCs w:val="18"/>
                <w:lang w:val="pl-PL"/>
              </w:rPr>
              <w:br/>
              <w:t>• Dynamiczny celownik pomagający w namierzaniu obiektów</w:t>
            </w:r>
            <w:r w:rsidRPr="00AB3294">
              <w:rPr>
                <w:rFonts w:asciiTheme="minorHAnsi" w:hAnsiTheme="minorHAnsi" w:cstheme="minorHAnsi"/>
                <w:spacing w:val="-5"/>
                <w:sz w:val="18"/>
                <w:szCs w:val="18"/>
                <w:lang w:val="pl-PL"/>
              </w:rPr>
              <w:br/>
              <w:t>• Tabela najlepszych wyników</w:t>
            </w:r>
          </w:p>
        </w:tc>
        <w:tc>
          <w:tcPr>
            <w:tcW w:w="2553" w:type="dxa"/>
          </w:tcPr>
          <w:p w14:paraId="12022E8A" w14:textId="77777777" w:rsidR="00B229B1" w:rsidRPr="00AB3294" w:rsidRDefault="00B229B1" w:rsidP="00C473D4">
            <w:pPr>
              <w:pStyle w:val="TableParagraph"/>
              <w:spacing w:before="13" w:line="186" w:lineRule="exact"/>
              <w:ind w:left="107"/>
              <w:rPr>
                <w:rFonts w:asciiTheme="minorHAnsi" w:hAnsiTheme="minorHAnsi" w:cstheme="minorHAnsi"/>
                <w:spacing w:val="-5"/>
                <w:sz w:val="18"/>
                <w:szCs w:val="18"/>
                <w:lang w:val="pl-PL"/>
              </w:rPr>
            </w:pPr>
          </w:p>
        </w:tc>
        <w:tc>
          <w:tcPr>
            <w:tcW w:w="2407" w:type="dxa"/>
          </w:tcPr>
          <w:p w14:paraId="78C01A4E" w14:textId="77777777" w:rsidR="00B229B1" w:rsidRPr="00AB3294" w:rsidRDefault="00B229B1" w:rsidP="00C473D4">
            <w:pPr>
              <w:pStyle w:val="TableParagraph"/>
              <w:spacing w:line="186" w:lineRule="exact"/>
              <w:ind w:left="107"/>
              <w:rPr>
                <w:rFonts w:asciiTheme="minorHAnsi" w:hAnsiTheme="minorHAnsi" w:cstheme="minorHAnsi"/>
                <w:spacing w:val="-5"/>
                <w:sz w:val="18"/>
                <w:szCs w:val="18"/>
                <w:lang w:val="pl-PL"/>
              </w:rPr>
            </w:pPr>
          </w:p>
        </w:tc>
      </w:tr>
    </w:tbl>
    <w:p w14:paraId="21602693" w14:textId="77777777" w:rsidR="00B229B1" w:rsidRPr="00AB3294" w:rsidRDefault="00B229B1" w:rsidP="00B229B1">
      <w:pPr>
        <w:pStyle w:val="Tekstpodstawowy"/>
        <w:rPr>
          <w:rFonts w:asciiTheme="minorHAnsi" w:hAnsiTheme="minorHAnsi" w:cstheme="minorHAnsi"/>
          <w:b/>
          <w:sz w:val="18"/>
          <w:szCs w:val="18"/>
        </w:rPr>
      </w:pPr>
    </w:p>
    <w:p w14:paraId="00B498C4" w14:textId="77777777" w:rsidR="00B229B1" w:rsidRPr="00AB3294" w:rsidRDefault="00B229B1" w:rsidP="00B229B1">
      <w:pPr>
        <w:pStyle w:val="Tekstpodstawowy"/>
        <w:rPr>
          <w:rFonts w:asciiTheme="minorHAnsi" w:hAnsiTheme="minorHAnsi" w:cstheme="minorHAnsi"/>
          <w:b/>
          <w:sz w:val="18"/>
          <w:szCs w:val="18"/>
        </w:rPr>
      </w:pPr>
    </w:p>
    <w:p w14:paraId="2B5555FF" w14:textId="77777777" w:rsidR="00B229B1" w:rsidRPr="00AB3294" w:rsidRDefault="00B229B1" w:rsidP="00B229B1">
      <w:pPr>
        <w:pStyle w:val="Tekstpodstawowy"/>
        <w:rPr>
          <w:rFonts w:asciiTheme="minorHAnsi" w:hAnsiTheme="minorHAnsi" w:cstheme="minorHAnsi"/>
          <w:b/>
          <w:sz w:val="18"/>
          <w:szCs w:val="18"/>
        </w:rPr>
      </w:pPr>
    </w:p>
    <w:p w14:paraId="03D0D35C" w14:textId="11A06DB5" w:rsidR="00B229B1" w:rsidRPr="00107F5B" w:rsidRDefault="00C473D4" w:rsidP="00107F5B">
      <w:pPr>
        <w:pStyle w:val="Tekstpodstawowy"/>
        <w:numPr>
          <w:ilvl w:val="0"/>
          <w:numId w:val="183"/>
        </w:numPr>
        <w:spacing w:before="183"/>
        <w:rPr>
          <w:rFonts w:asciiTheme="minorHAnsi" w:hAnsiTheme="minorHAnsi" w:cstheme="minorHAnsi"/>
          <w:b/>
          <w:sz w:val="28"/>
          <w:szCs w:val="28"/>
        </w:rPr>
      </w:pPr>
      <w:r w:rsidRPr="00107F5B">
        <w:rPr>
          <w:rFonts w:asciiTheme="minorHAnsi" w:hAnsiTheme="minorHAnsi" w:cstheme="minorHAnsi"/>
          <w:b/>
          <w:sz w:val="28"/>
          <w:szCs w:val="28"/>
        </w:rPr>
        <w:t>Symulator wirtualnej rzeczywistości do badań gastroenterologicznych, urologicznych oraz bronchoskopii</w:t>
      </w:r>
    </w:p>
    <w:p w14:paraId="7D3C7A5E" w14:textId="77777777" w:rsidR="00C473D4" w:rsidRPr="00107F5B" w:rsidRDefault="00C473D4" w:rsidP="00C473D4">
      <w:pPr>
        <w:tabs>
          <w:tab w:val="left" w:pos="1226"/>
        </w:tabs>
        <w:spacing w:line="199" w:lineRule="auto"/>
        <w:ind w:right="958"/>
        <w:jc w:val="center"/>
        <w:rPr>
          <w:rFonts w:cstheme="minorHAnsi"/>
          <w:b/>
          <w:sz w:val="28"/>
          <w:szCs w:val="28"/>
        </w:rPr>
      </w:pPr>
      <w:r w:rsidRPr="00107F5B">
        <w:rPr>
          <w:rFonts w:cstheme="minorHAnsi"/>
          <w:b/>
          <w:sz w:val="28"/>
          <w:szCs w:val="28"/>
        </w:rPr>
        <w:t>Wirtualny</w:t>
      </w:r>
      <w:r w:rsidRPr="00107F5B">
        <w:rPr>
          <w:rFonts w:cstheme="minorHAnsi"/>
          <w:b/>
          <w:spacing w:val="-11"/>
          <w:sz w:val="28"/>
          <w:szCs w:val="28"/>
        </w:rPr>
        <w:t xml:space="preserve"> </w:t>
      </w:r>
      <w:r w:rsidRPr="00107F5B">
        <w:rPr>
          <w:rFonts w:cstheme="minorHAnsi"/>
          <w:b/>
          <w:sz w:val="28"/>
          <w:szCs w:val="28"/>
        </w:rPr>
        <w:t>symulator</w:t>
      </w:r>
      <w:r w:rsidRPr="00107F5B">
        <w:rPr>
          <w:rFonts w:cstheme="minorHAnsi"/>
          <w:b/>
          <w:spacing w:val="-5"/>
          <w:sz w:val="28"/>
          <w:szCs w:val="28"/>
        </w:rPr>
        <w:t xml:space="preserve"> </w:t>
      </w:r>
      <w:r w:rsidRPr="00107F5B">
        <w:rPr>
          <w:rFonts w:cstheme="minorHAnsi"/>
          <w:b/>
          <w:sz w:val="28"/>
          <w:szCs w:val="28"/>
        </w:rPr>
        <w:t>do</w:t>
      </w:r>
      <w:r w:rsidRPr="00107F5B">
        <w:rPr>
          <w:rFonts w:cstheme="minorHAnsi"/>
          <w:b/>
          <w:spacing w:val="-5"/>
          <w:sz w:val="28"/>
          <w:szCs w:val="28"/>
        </w:rPr>
        <w:t xml:space="preserve"> </w:t>
      </w:r>
      <w:r w:rsidRPr="00107F5B">
        <w:rPr>
          <w:rFonts w:cstheme="minorHAnsi"/>
          <w:b/>
          <w:sz w:val="28"/>
          <w:szCs w:val="28"/>
        </w:rPr>
        <w:t>endoskopii</w:t>
      </w:r>
      <w:r w:rsidRPr="00107F5B">
        <w:rPr>
          <w:rFonts w:cstheme="minorHAnsi"/>
          <w:b/>
          <w:spacing w:val="-9"/>
          <w:sz w:val="28"/>
          <w:szCs w:val="28"/>
        </w:rPr>
        <w:t xml:space="preserve"> </w:t>
      </w:r>
      <w:r w:rsidRPr="00107F5B">
        <w:rPr>
          <w:rFonts w:cstheme="minorHAnsi"/>
          <w:b/>
          <w:sz w:val="28"/>
          <w:szCs w:val="28"/>
        </w:rPr>
        <w:t>w</w:t>
      </w:r>
      <w:r w:rsidRPr="00107F5B">
        <w:rPr>
          <w:rFonts w:cstheme="minorHAnsi"/>
          <w:b/>
          <w:spacing w:val="-2"/>
          <w:sz w:val="28"/>
          <w:szCs w:val="28"/>
        </w:rPr>
        <w:t xml:space="preserve"> </w:t>
      </w:r>
      <w:r w:rsidRPr="00107F5B">
        <w:rPr>
          <w:rFonts w:cstheme="minorHAnsi"/>
          <w:b/>
          <w:sz w:val="28"/>
          <w:szCs w:val="28"/>
        </w:rPr>
        <w:t>zakresie</w:t>
      </w:r>
      <w:r w:rsidRPr="00107F5B">
        <w:rPr>
          <w:rFonts w:cstheme="minorHAnsi"/>
          <w:b/>
          <w:spacing w:val="-6"/>
          <w:sz w:val="28"/>
          <w:szCs w:val="28"/>
        </w:rPr>
        <w:t xml:space="preserve"> </w:t>
      </w:r>
      <w:r w:rsidRPr="00107F5B">
        <w:rPr>
          <w:rFonts w:cstheme="minorHAnsi"/>
          <w:b/>
          <w:sz w:val="28"/>
          <w:szCs w:val="28"/>
        </w:rPr>
        <w:t>bronchofiberoskopii, gastroskopii i kolonoskopii</w:t>
      </w:r>
    </w:p>
    <w:p w14:paraId="142F6B20" w14:textId="77777777" w:rsidR="00C473D4" w:rsidRPr="00AB3294" w:rsidRDefault="00C473D4" w:rsidP="00C473D4">
      <w:pPr>
        <w:pStyle w:val="Tekstpodstawowy"/>
        <w:spacing w:before="53"/>
        <w:rPr>
          <w:rFonts w:asciiTheme="minorHAnsi" w:hAnsiTheme="minorHAnsi" w:cstheme="minorHAnsi"/>
          <w:b/>
          <w:sz w:val="18"/>
          <w:szCs w:val="1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
        <w:gridCol w:w="564"/>
        <w:gridCol w:w="156"/>
        <w:gridCol w:w="3950"/>
        <w:gridCol w:w="159"/>
        <w:gridCol w:w="2386"/>
        <w:gridCol w:w="26"/>
        <w:gridCol w:w="2245"/>
        <w:gridCol w:w="11"/>
        <w:gridCol w:w="156"/>
      </w:tblGrid>
      <w:tr w:rsidR="00C473D4" w:rsidRPr="00AB3294" w14:paraId="786227CB" w14:textId="77777777" w:rsidTr="00C473D4">
        <w:trPr>
          <w:gridAfter w:val="2"/>
          <w:wAfter w:w="167" w:type="dxa"/>
          <w:trHeight w:val="354"/>
        </w:trPr>
        <w:tc>
          <w:tcPr>
            <w:tcW w:w="876" w:type="dxa"/>
            <w:gridSpan w:val="3"/>
          </w:tcPr>
          <w:p w14:paraId="7A2D7194" w14:textId="77777777" w:rsidR="00C473D4" w:rsidRPr="00AB3294" w:rsidRDefault="00C473D4" w:rsidP="00C473D4">
            <w:pPr>
              <w:pStyle w:val="TableParagraph"/>
              <w:spacing w:line="225" w:lineRule="exact"/>
              <w:ind w:left="112"/>
              <w:rPr>
                <w:rFonts w:asciiTheme="minorHAnsi" w:hAnsiTheme="minorHAnsi" w:cstheme="minorHAnsi"/>
                <w:b/>
                <w:sz w:val="18"/>
                <w:szCs w:val="18"/>
                <w:lang w:val="pl-PL"/>
              </w:rPr>
            </w:pPr>
            <w:r w:rsidRPr="00AB3294">
              <w:rPr>
                <w:rFonts w:asciiTheme="minorHAnsi" w:hAnsiTheme="minorHAnsi" w:cstheme="minorHAnsi"/>
                <w:b/>
                <w:spacing w:val="-10"/>
                <w:sz w:val="18"/>
                <w:szCs w:val="18"/>
                <w:lang w:val="pl-PL"/>
              </w:rPr>
              <w:t>1</w:t>
            </w:r>
          </w:p>
        </w:tc>
        <w:tc>
          <w:tcPr>
            <w:tcW w:w="4109" w:type="dxa"/>
            <w:gridSpan w:val="2"/>
          </w:tcPr>
          <w:p w14:paraId="3C6B3B7E" w14:textId="77777777" w:rsidR="00C473D4" w:rsidRPr="00AB3294" w:rsidRDefault="00C473D4" w:rsidP="00C473D4">
            <w:pPr>
              <w:pStyle w:val="TableParagraph"/>
              <w:spacing w:line="225" w:lineRule="exact"/>
              <w:ind w:left="110"/>
              <w:rPr>
                <w:rFonts w:asciiTheme="minorHAnsi" w:hAnsiTheme="minorHAnsi" w:cstheme="minorHAnsi"/>
                <w:b/>
                <w:sz w:val="18"/>
                <w:szCs w:val="18"/>
                <w:lang w:val="pl-PL"/>
              </w:rPr>
            </w:pPr>
            <w:r w:rsidRPr="00AB3294">
              <w:rPr>
                <w:rFonts w:asciiTheme="minorHAnsi" w:hAnsiTheme="minorHAnsi" w:cstheme="minorHAnsi"/>
                <w:b/>
                <w:spacing w:val="-10"/>
                <w:sz w:val="18"/>
                <w:szCs w:val="18"/>
                <w:lang w:val="pl-PL"/>
              </w:rPr>
              <w:t>2</w:t>
            </w:r>
          </w:p>
        </w:tc>
        <w:tc>
          <w:tcPr>
            <w:tcW w:w="2412" w:type="dxa"/>
            <w:gridSpan w:val="2"/>
          </w:tcPr>
          <w:p w14:paraId="78D62D02" w14:textId="77777777" w:rsidR="00C473D4" w:rsidRPr="00AB3294" w:rsidRDefault="00C473D4" w:rsidP="00C473D4">
            <w:pPr>
              <w:pStyle w:val="TableParagraph"/>
              <w:spacing w:line="225" w:lineRule="exact"/>
              <w:ind w:left="110"/>
              <w:rPr>
                <w:rFonts w:asciiTheme="minorHAnsi" w:hAnsiTheme="minorHAnsi" w:cstheme="minorHAnsi"/>
                <w:b/>
                <w:sz w:val="18"/>
                <w:szCs w:val="18"/>
                <w:lang w:val="pl-PL"/>
              </w:rPr>
            </w:pPr>
            <w:r w:rsidRPr="00AB3294">
              <w:rPr>
                <w:rFonts w:asciiTheme="minorHAnsi" w:hAnsiTheme="minorHAnsi" w:cstheme="minorHAnsi"/>
                <w:b/>
                <w:spacing w:val="-10"/>
                <w:sz w:val="18"/>
                <w:szCs w:val="18"/>
                <w:lang w:val="pl-PL"/>
              </w:rPr>
              <w:t>3</w:t>
            </w:r>
          </w:p>
        </w:tc>
        <w:tc>
          <w:tcPr>
            <w:tcW w:w="2245" w:type="dxa"/>
          </w:tcPr>
          <w:p w14:paraId="4B899691" w14:textId="77777777" w:rsidR="00C473D4" w:rsidRPr="00AB3294" w:rsidRDefault="00C473D4" w:rsidP="00C473D4">
            <w:pPr>
              <w:pStyle w:val="TableParagraph"/>
              <w:spacing w:line="225" w:lineRule="exact"/>
              <w:ind w:left="112"/>
              <w:rPr>
                <w:rFonts w:asciiTheme="minorHAnsi" w:hAnsiTheme="minorHAnsi" w:cstheme="minorHAnsi"/>
                <w:b/>
                <w:sz w:val="18"/>
                <w:szCs w:val="18"/>
                <w:lang w:val="pl-PL"/>
              </w:rPr>
            </w:pPr>
            <w:r w:rsidRPr="00AB3294">
              <w:rPr>
                <w:rFonts w:asciiTheme="minorHAnsi" w:hAnsiTheme="minorHAnsi" w:cstheme="minorHAnsi"/>
                <w:b/>
                <w:spacing w:val="-10"/>
                <w:sz w:val="18"/>
                <w:szCs w:val="18"/>
                <w:lang w:val="pl-PL"/>
              </w:rPr>
              <w:t>4</w:t>
            </w:r>
          </w:p>
        </w:tc>
      </w:tr>
      <w:tr w:rsidR="00C473D4" w:rsidRPr="00AB3294" w14:paraId="5FD9C585" w14:textId="77777777" w:rsidTr="00C473D4">
        <w:trPr>
          <w:gridAfter w:val="2"/>
          <w:wAfter w:w="167" w:type="dxa"/>
          <w:trHeight w:val="1134"/>
        </w:trPr>
        <w:tc>
          <w:tcPr>
            <w:tcW w:w="876" w:type="dxa"/>
            <w:gridSpan w:val="3"/>
          </w:tcPr>
          <w:p w14:paraId="689D7EE5" w14:textId="77777777" w:rsidR="00C473D4" w:rsidRPr="00AB3294" w:rsidRDefault="00C473D4" w:rsidP="00C473D4">
            <w:pPr>
              <w:pStyle w:val="TableParagraph"/>
              <w:spacing w:line="225" w:lineRule="exact"/>
              <w:ind w:left="112"/>
              <w:rPr>
                <w:rFonts w:asciiTheme="minorHAnsi" w:hAnsiTheme="minorHAnsi" w:cstheme="minorHAnsi"/>
                <w:b/>
                <w:sz w:val="18"/>
                <w:szCs w:val="18"/>
                <w:lang w:val="pl-PL"/>
              </w:rPr>
            </w:pPr>
            <w:r w:rsidRPr="00AB3294">
              <w:rPr>
                <w:rFonts w:asciiTheme="minorHAnsi" w:hAnsiTheme="minorHAnsi" w:cstheme="minorHAnsi"/>
                <w:b/>
                <w:spacing w:val="-4"/>
                <w:sz w:val="18"/>
                <w:szCs w:val="18"/>
                <w:lang w:val="pl-PL"/>
              </w:rPr>
              <w:t>L.P.</w:t>
            </w:r>
          </w:p>
        </w:tc>
        <w:tc>
          <w:tcPr>
            <w:tcW w:w="4109" w:type="dxa"/>
            <w:gridSpan w:val="2"/>
          </w:tcPr>
          <w:p w14:paraId="7D1A039C" w14:textId="77777777" w:rsidR="00C473D4" w:rsidRPr="00AB3294" w:rsidRDefault="00C473D4" w:rsidP="00C473D4">
            <w:pPr>
              <w:pStyle w:val="TableParagraph"/>
              <w:spacing w:line="225" w:lineRule="exact"/>
              <w:ind w:left="110"/>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Szczegółowy</w:t>
            </w:r>
            <w:r w:rsidRPr="00AB3294">
              <w:rPr>
                <w:rFonts w:asciiTheme="minorHAnsi" w:hAnsiTheme="minorHAnsi" w:cstheme="minorHAnsi"/>
                <w:b/>
                <w:spacing w:val="28"/>
                <w:sz w:val="18"/>
                <w:szCs w:val="18"/>
                <w:lang w:val="pl-PL"/>
              </w:rPr>
              <w:t xml:space="preserve"> </w:t>
            </w:r>
            <w:r w:rsidRPr="00AB3294">
              <w:rPr>
                <w:rFonts w:asciiTheme="minorHAnsi" w:hAnsiTheme="minorHAnsi" w:cstheme="minorHAnsi"/>
                <w:b/>
                <w:spacing w:val="-4"/>
                <w:sz w:val="18"/>
                <w:szCs w:val="18"/>
                <w:lang w:val="pl-PL"/>
              </w:rPr>
              <w:t>opis</w:t>
            </w:r>
          </w:p>
        </w:tc>
        <w:tc>
          <w:tcPr>
            <w:tcW w:w="2412" w:type="dxa"/>
            <w:gridSpan w:val="2"/>
          </w:tcPr>
          <w:p w14:paraId="6A097181" w14:textId="77777777" w:rsidR="00C473D4" w:rsidRPr="00AB3294" w:rsidRDefault="00C473D4" w:rsidP="00C473D4">
            <w:pPr>
              <w:pStyle w:val="TableParagraph"/>
              <w:spacing w:line="237" w:lineRule="auto"/>
              <w:ind w:left="110"/>
              <w:rPr>
                <w:rFonts w:asciiTheme="minorHAnsi" w:hAnsiTheme="minorHAnsi" w:cstheme="minorHAnsi"/>
                <w:b/>
                <w:sz w:val="18"/>
                <w:szCs w:val="18"/>
                <w:lang w:val="pl-PL"/>
              </w:rPr>
            </w:pPr>
            <w:r w:rsidRPr="00AB3294">
              <w:rPr>
                <w:rFonts w:asciiTheme="minorHAnsi" w:hAnsiTheme="minorHAnsi" w:cstheme="minorHAnsi"/>
                <w:b/>
                <w:spacing w:val="-6"/>
                <w:sz w:val="18"/>
                <w:szCs w:val="18"/>
                <w:lang w:val="pl-PL"/>
              </w:rPr>
              <w:t>Wymagania</w:t>
            </w:r>
            <w:r w:rsidRPr="00AB3294">
              <w:rPr>
                <w:rFonts w:asciiTheme="minorHAnsi" w:hAnsiTheme="minorHAnsi" w:cstheme="minorHAnsi"/>
                <w:b/>
                <w:spacing w:val="-8"/>
                <w:sz w:val="18"/>
                <w:szCs w:val="18"/>
                <w:lang w:val="pl-PL"/>
              </w:rPr>
              <w:t xml:space="preserve"> </w:t>
            </w:r>
            <w:r w:rsidRPr="00AB3294">
              <w:rPr>
                <w:rFonts w:asciiTheme="minorHAnsi" w:hAnsiTheme="minorHAnsi" w:cstheme="minorHAnsi"/>
                <w:b/>
                <w:spacing w:val="-6"/>
                <w:sz w:val="18"/>
                <w:szCs w:val="18"/>
                <w:lang w:val="pl-PL"/>
              </w:rPr>
              <w:t>minimalne</w:t>
            </w:r>
            <w:r w:rsidRPr="00AB3294">
              <w:rPr>
                <w:rFonts w:asciiTheme="minorHAnsi" w:hAnsiTheme="minorHAnsi" w:cstheme="minorHAnsi"/>
                <w:b/>
                <w:spacing w:val="-8"/>
                <w:sz w:val="18"/>
                <w:szCs w:val="18"/>
                <w:lang w:val="pl-PL"/>
              </w:rPr>
              <w:t xml:space="preserve"> </w:t>
            </w:r>
            <w:r w:rsidRPr="00AB3294">
              <w:rPr>
                <w:rFonts w:asciiTheme="minorHAnsi" w:hAnsiTheme="minorHAnsi" w:cstheme="minorHAnsi"/>
                <w:b/>
                <w:spacing w:val="-6"/>
                <w:sz w:val="18"/>
                <w:szCs w:val="18"/>
                <w:lang w:val="pl-PL"/>
              </w:rPr>
              <w:t xml:space="preserve">i </w:t>
            </w:r>
            <w:r w:rsidRPr="00AB3294">
              <w:rPr>
                <w:rFonts w:asciiTheme="minorHAnsi" w:hAnsiTheme="minorHAnsi" w:cstheme="minorHAnsi"/>
                <w:b/>
                <w:sz w:val="18"/>
                <w:szCs w:val="18"/>
                <w:lang w:val="pl-PL"/>
              </w:rPr>
              <w:t>ocena punktowa</w:t>
            </w:r>
          </w:p>
        </w:tc>
        <w:tc>
          <w:tcPr>
            <w:tcW w:w="2245" w:type="dxa"/>
          </w:tcPr>
          <w:p w14:paraId="07544931" w14:textId="77777777" w:rsidR="00C473D4" w:rsidRPr="00AB3294" w:rsidRDefault="00C473D4" w:rsidP="00C473D4">
            <w:pPr>
              <w:pStyle w:val="TableParagraph"/>
              <w:spacing w:line="237" w:lineRule="auto"/>
              <w:ind w:left="112"/>
              <w:rPr>
                <w:rFonts w:asciiTheme="minorHAnsi" w:hAnsiTheme="minorHAnsi" w:cstheme="minorHAnsi"/>
                <w:b/>
                <w:sz w:val="18"/>
                <w:szCs w:val="18"/>
                <w:lang w:val="pl-PL"/>
              </w:rPr>
            </w:pPr>
            <w:r w:rsidRPr="00AB3294">
              <w:rPr>
                <w:rFonts w:asciiTheme="minorHAnsi" w:hAnsiTheme="minorHAnsi" w:cstheme="minorHAnsi"/>
                <w:b/>
                <w:spacing w:val="-2"/>
                <w:sz w:val="18"/>
                <w:szCs w:val="18"/>
                <w:lang w:val="pl-PL"/>
              </w:rPr>
              <w:t>Wyposażenie</w:t>
            </w:r>
            <w:r w:rsidRPr="00AB3294">
              <w:rPr>
                <w:rFonts w:asciiTheme="minorHAnsi" w:hAnsiTheme="minorHAnsi" w:cstheme="minorHAnsi"/>
                <w:b/>
                <w:spacing w:val="-12"/>
                <w:sz w:val="18"/>
                <w:szCs w:val="18"/>
                <w:lang w:val="pl-PL"/>
              </w:rPr>
              <w:t xml:space="preserve"> </w:t>
            </w:r>
            <w:r w:rsidRPr="00AB3294">
              <w:rPr>
                <w:rFonts w:asciiTheme="minorHAnsi" w:hAnsiTheme="minorHAnsi" w:cstheme="minorHAnsi"/>
                <w:b/>
                <w:spacing w:val="-2"/>
                <w:sz w:val="18"/>
                <w:szCs w:val="18"/>
                <w:lang w:val="pl-PL"/>
              </w:rPr>
              <w:t xml:space="preserve">oferowane </w:t>
            </w:r>
            <w:r w:rsidRPr="00AB3294">
              <w:rPr>
                <w:rFonts w:asciiTheme="minorHAnsi" w:hAnsiTheme="minorHAnsi" w:cstheme="minorHAnsi"/>
                <w:b/>
                <w:sz w:val="18"/>
                <w:szCs w:val="18"/>
                <w:lang w:val="pl-PL"/>
              </w:rPr>
              <w:t>przez Wykonawcę oraz parametry techniczne,</w:t>
            </w:r>
          </w:p>
          <w:p w14:paraId="4788A2C9" w14:textId="77777777" w:rsidR="00C473D4" w:rsidRPr="00AB3294" w:rsidRDefault="00C473D4" w:rsidP="00C473D4">
            <w:pPr>
              <w:pStyle w:val="TableParagraph"/>
              <w:spacing w:line="226" w:lineRule="exact"/>
              <w:ind w:left="112"/>
              <w:rPr>
                <w:rFonts w:asciiTheme="minorHAnsi" w:hAnsiTheme="minorHAnsi" w:cstheme="minorHAnsi"/>
                <w:b/>
                <w:sz w:val="18"/>
                <w:szCs w:val="18"/>
                <w:lang w:val="pl-PL"/>
              </w:rPr>
            </w:pPr>
            <w:r w:rsidRPr="00AB3294">
              <w:rPr>
                <w:rFonts w:asciiTheme="minorHAnsi" w:hAnsiTheme="minorHAnsi" w:cstheme="minorHAnsi"/>
                <w:b/>
                <w:spacing w:val="-6"/>
                <w:sz w:val="18"/>
                <w:szCs w:val="18"/>
                <w:lang w:val="pl-PL"/>
              </w:rPr>
              <w:t>jakościowe,</w:t>
            </w:r>
            <w:r w:rsidRPr="00AB3294">
              <w:rPr>
                <w:rFonts w:asciiTheme="minorHAnsi" w:hAnsiTheme="minorHAnsi" w:cstheme="minorHAnsi"/>
                <w:b/>
                <w:spacing w:val="-8"/>
                <w:sz w:val="18"/>
                <w:szCs w:val="18"/>
                <w:lang w:val="pl-PL"/>
              </w:rPr>
              <w:t xml:space="preserve"> </w:t>
            </w:r>
            <w:r w:rsidRPr="00AB3294">
              <w:rPr>
                <w:rFonts w:asciiTheme="minorHAnsi" w:hAnsiTheme="minorHAnsi" w:cstheme="minorHAnsi"/>
                <w:b/>
                <w:spacing w:val="-6"/>
                <w:sz w:val="18"/>
                <w:szCs w:val="18"/>
                <w:lang w:val="pl-PL"/>
              </w:rPr>
              <w:t xml:space="preserve">funkcjonalne </w:t>
            </w:r>
            <w:r w:rsidRPr="00AB3294">
              <w:rPr>
                <w:rFonts w:asciiTheme="minorHAnsi" w:hAnsiTheme="minorHAnsi" w:cstheme="minorHAnsi"/>
                <w:b/>
                <w:sz w:val="18"/>
                <w:szCs w:val="18"/>
                <w:lang w:val="pl-PL"/>
              </w:rPr>
              <w:t>i eksploatacyjne</w:t>
            </w:r>
          </w:p>
        </w:tc>
      </w:tr>
      <w:tr w:rsidR="00C473D4" w:rsidRPr="00AB3294" w14:paraId="59B5E712" w14:textId="77777777" w:rsidTr="00C473D4">
        <w:trPr>
          <w:gridAfter w:val="2"/>
          <w:wAfter w:w="167" w:type="dxa"/>
          <w:trHeight w:val="450"/>
        </w:trPr>
        <w:tc>
          <w:tcPr>
            <w:tcW w:w="9642" w:type="dxa"/>
            <w:gridSpan w:val="8"/>
            <w:shd w:val="clear" w:color="auto" w:fill="1F4E79"/>
          </w:tcPr>
          <w:p w14:paraId="407B6A9D" w14:textId="77777777" w:rsidR="00C473D4" w:rsidRPr="00AB3294" w:rsidRDefault="00C473D4" w:rsidP="00C473D4">
            <w:pPr>
              <w:pStyle w:val="TableParagraph"/>
              <w:spacing w:line="226" w:lineRule="exact"/>
              <w:ind w:left="268" w:right="1095"/>
              <w:rPr>
                <w:rFonts w:asciiTheme="minorHAnsi" w:hAnsiTheme="minorHAnsi" w:cstheme="minorHAnsi"/>
                <w:b/>
                <w:sz w:val="18"/>
                <w:szCs w:val="18"/>
                <w:lang w:val="pl-PL"/>
              </w:rPr>
            </w:pPr>
            <w:r w:rsidRPr="00AB3294">
              <w:rPr>
                <w:rFonts w:asciiTheme="minorHAnsi" w:hAnsiTheme="minorHAnsi" w:cstheme="minorHAnsi"/>
                <w:b/>
                <w:color w:val="FFFFFF"/>
                <w:sz w:val="18"/>
                <w:szCs w:val="18"/>
                <w:lang w:val="pl-PL"/>
              </w:rPr>
              <w:t>PARAMETRY</w:t>
            </w:r>
            <w:r w:rsidRPr="00AB3294">
              <w:rPr>
                <w:rFonts w:asciiTheme="minorHAnsi" w:hAnsiTheme="minorHAnsi" w:cstheme="minorHAnsi"/>
                <w:b/>
                <w:color w:val="FFFFFF"/>
                <w:spacing w:val="-14"/>
                <w:sz w:val="18"/>
                <w:szCs w:val="18"/>
                <w:lang w:val="pl-PL"/>
              </w:rPr>
              <w:t xml:space="preserve"> </w:t>
            </w:r>
            <w:r w:rsidRPr="00AB3294">
              <w:rPr>
                <w:rFonts w:asciiTheme="minorHAnsi" w:hAnsiTheme="minorHAnsi" w:cstheme="minorHAnsi"/>
                <w:b/>
                <w:color w:val="FFFFFF"/>
                <w:sz w:val="18"/>
                <w:szCs w:val="18"/>
                <w:lang w:val="pl-PL"/>
              </w:rPr>
              <w:t>i</w:t>
            </w:r>
            <w:r w:rsidRPr="00AB3294">
              <w:rPr>
                <w:rFonts w:asciiTheme="minorHAnsi" w:hAnsiTheme="minorHAnsi" w:cstheme="minorHAnsi"/>
                <w:b/>
                <w:color w:val="FFFFFF"/>
                <w:spacing w:val="-14"/>
                <w:sz w:val="18"/>
                <w:szCs w:val="18"/>
                <w:lang w:val="pl-PL"/>
              </w:rPr>
              <w:t xml:space="preserve"> </w:t>
            </w:r>
            <w:r w:rsidRPr="00AB3294">
              <w:rPr>
                <w:rFonts w:asciiTheme="minorHAnsi" w:hAnsiTheme="minorHAnsi" w:cstheme="minorHAnsi"/>
                <w:b/>
                <w:color w:val="FFFFFF"/>
                <w:sz w:val="18"/>
                <w:szCs w:val="18"/>
                <w:lang w:val="pl-PL"/>
              </w:rPr>
              <w:t>MINIMALNE</w:t>
            </w:r>
            <w:r w:rsidRPr="00AB3294">
              <w:rPr>
                <w:rFonts w:asciiTheme="minorHAnsi" w:hAnsiTheme="minorHAnsi" w:cstheme="minorHAnsi"/>
                <w:b/>
                <w:color w:val="FFFFFF"/>
                <w:spacing w:val="-14"/>
                <w:sz w:val="18"/>
                <w:szCs w:val="18"/>
                <w:lang w:val="pl-PL"/>
              </w:rPr>
              <w:t xml:space="preserve"> </w:t>
            </w:r>
            <w:r w:rsidRPr="00AB3294">
              <w:rPr>
                <w:rFonts w:asciiTheme="minorHAnsi" w:hAnsiTheme="minorHAnsi" w:cstheme="minorHAnsi"/>
                <w:b/>
                <w:color w:val="FFFFFF"/>
                <w:sz w:val="18"/>
                <w:szCs w:val="18"/>
                <w:lang w:val="pl-PL"/>
              </w:rPr>
              <w:t>WYMAGANIA</w:t>
            </w:r>
            <w:r w:rsidRPr="00AB3294">
              <w:rPr>
                <w:rFonts w:asciiTheme="minorHAnsi" w:hAnsiTheme="minorHAnsi" w:cstheme="minorHAnsi"/>
                <w:b/>
                <w:color w:val="FFFFFF"/>
                <w:spacing w:val="-18"/>
                <w:sz w:val="18"/>
                <w:szCs w:val="18"/>
                <w:lang w:val="pl-PL"/>
              </w:rPr>
              <w:t xml:space="preserve"> </w:t>
            </w:r>
            <w:r w:rsidRPr="00AB3294">
              <w:rPr>
                <w:rFonts w:asciiTheme="minorHAnsi" w:hAnsiTheme="minorHAnsi" w:cstheme="minorHAnsi"/>
                <w:b/>
                <w:color w:val="FFFFFF"/>
                <w:sz w:val="18"/>
                <w:szCs w:val="18"/>
                <w:lang w:val="pl-PL"/>
              </w:rPr>
              <w:t>DOTYCZĄCE</w:t>
            </w:r>
            <w:r w:rsidRPr="00AB3294">
              <w:rPr>
                <w:rFonts w:asciiTheme="minorHAnsi" w:hAnsiTheme="minorHAnsi" w:cstheme="minorHAnsi"/>
                <w:b/>
                <w:color w:val="FFFFFF"/>
                <w:spacing w:val="8"/>
                <w:sz w:val="18"/>
                <w:szCs w:val="18"/>
                <w:lang w:val="pl-PL"/>
              </w:rPr>
              <w:t xml:space="preserve"> </w:t>
            </w:r>
            <w:r w:rsidRPr="00AB3294">
              <w:rPr>
                <w:rFonts w:asciiTheme="minorHAnsi" w:hAnsiTheme="minorHAnsi" w:cstheme="minorHAnsi"/>
                <w:b/>
                <w:color w:val="FFFFFF"/>
                <w:sz w:val="18"/>
                <w:szCs w:val="18"/>
                <w:lang w:val="pl-PL"/>
              </w:rPr>
              <w:t xml:space="preserve">SYMULATORA </w:t>
            </w:r>
            <w:r w:rsidRPr="00AB3294">
              <w:rPr>
                <w:rFonts w:asciiTheme="minorHAnsi" w:hAnsiTheme="minorHAnsi" w:cstheme="minorHAnsi"/>
                <w:b/>
                <w:color w:val="FFFFFF"/>
                <w:spacing w:val="-2"/>
                <w:sz w:val="18"/>
                <w:szCs w:val="18"/>
                <w:lang w:val="pl-PL"/>
              </w:rPr>
              <w:t>WIRTUALNEGO</w:t>
            </w:r>
          </w:p>
        </w:tc>
      </w:tr>
      <w:tr w:rsidR="00C473D4" w:rsidRPr="00AB3294" w14:paraId="67FA2123" w14:textId="77777777" w:rsidTr="00C473D4">
        <w:trPr>
          <w:gridAfter w:val="2"/>
          <w:wAfter w:w="167" w:type="dxa"/>
          <w:trHeight w:val="1104"/>
        </w:trPr>
        <w:tc>
          <w:tcPr>
            <w:tcW w:w="876" w:type="dxa"/>
            <w:gridSpan w:val="3"/>
          </w:tcPr>
          <w:p w14:paraId="326E75CE" w14:textId="77777777" w:rsidR="00C473D4" w:rsidRPr="00AB3294" w:rsidRDefault="00C473D4" w:rsidP="00C473D4">
            <w:pPr>
              <w:pStyle w:val="TableParagraph"/>
              <w:spacing w:line="223" w:lineRule="exact"/>
              <w:ind w:left="170"/>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w:t>
            </w:r>
          </w:p>
        </w:tc>
        <w:tc>
          <w:tcPr>
            <w:tcW w:w="4109" w:type="dxa"/>
            <w:gridSpan w:val="2"/>
          </w:tcPr>
          <w:p w14:paraId="52AA38A0" w14:textId="77777777" w:rsidR="00C473D4" w:rsidRPr="00AB3294" w:rsidRDefault="00C473D4" w:rsidP="00C473D4">
            <w:pPr>
              <w:pStyle w:val="TableParagraph"/>
              <w:spacing w:before="5" w:line="232" w:lineRule="auto"/>
              <w:ind w:left="110"/>
              <w:rPr>
                <w:rFonts w:asciiTheme="minorHAnsi" w:hAnsiTheme="minorHAnsi" w:cstheme="minorHAnsi"/>
                <w:sz w:val="18"/>
                <w:szCs w:val="18"/>
                <w:lang w:val="pl-PL"/>
              </w:rPr>
            </w:pPr>
            <w:r w:rsidRPr="00AB3294">
              <w:rPr>
                <w:rFonts w:asciiTheme="minorHAnsi" w:hAnsiTheme="minorHAnsi" w:cstheme="minorHAnsi"/>
                <w:sz w:val="18"/>
                <w:szCs w:val="18"/>
                <w:lang w:val="pl-PL"/>
              </w:rPr>
              <w:t>Symulator wirtualny dostarczony jako fabrycznie</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nowy</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(nie</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starsze</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niż</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produkcja</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2023r) Nacisk każdej z podpór/kółka symulatora nie może przekraczać 0,50kN na 5cm2.</w:t>
            </w:r>
          </w:p>
        </w:tc>
        <w:tc>
          <w:tcPr>
            <w:tcW w:w="2412" w:type="dxa"/>
            <w:gridSpan w:val="2"/>
          </w:tcPr>
          <w:p w14:paraId="674B3554" w14:textId="77777777" w:rsidR="00C473D4" w:rsidRPr="00AB3294" w:rsidRDefault="00C473D4" w:rsidP="00C473D4">
            <w:pPr>
              <w:pStyle w:val="TableParagraph"/>
              <w:ind w:left="110"/>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4B49C43C"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3A45E95A" w14:textId="77777777" w:rsidTr="00C473D4">
        <w:trPr>
          <w:gridAfter w:val="2"/>
          <w:wAfter w:w="167" w:type="dxa"/>
          <w:trHeight w:val="690"/>
        </w:trPr>
        <w:tc>
          <w:tcPr>
            <w:tcW w:w="876" w:type="dxa"/>
            <w:gridSpan w:val="3"/>
          </w:tcPr>
          <w:p w14:paraId="01D638C6" w14:textId="77777777" w:rsidR="00C473D4" w:rsidRPr="00AB3294" w:rsidRDefault="00C473D4" w:rsidP="00C473D4">
            <w:pPr>
              <w:pStyle w:val="TableParagraph"/>
              <w:spacing w:line="227" w:lineRule="exact"/>
              <w:ind w:left="170"/>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2.</w:t>
            </w:r>
          </w:p>
        </w:tc>
        <w:tc>
          <w:tcPr>
            <w:tcW w:w="4109" w:type="dxa"/>
            <w:gridSpan w:val="2"/>
          </w:tcPr>
          <w:p w14:paraId="124CBD7A" w14:textId="77777777" w:rsidR="00C473D4" w:rsidRPr="00AB3294" w:rsidRDefault="00C473D4" w:rsidP="00C473D4">
            <w:pPr>
              <w:pStyle w:val="TableParagraph"/>
              <w:spacing w:line="230" w:lineRule="exact"/>
              <w:ind w:left="110"/>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 xml:space="preserve">Symulator wirtualny dostarczony z </w:t>
            </w:r>
            <w:r w:rsidRPr="00AB3294">
              <w:rPr>
                <w:rFonts w:asciiTheme="minorHAnsi" w:hAnsiTheme="minorHAnsi" w:cstheme="minorHAnsi"/>
                <w:sz w:val="18"/>
                <w:szCs w:val="18"/>
                <w:lang w:val="pl-PL"/>
              </w:rPr>
              <w:t xml:space="preserve">dożywotnią licencją na oprogramowanie </w:t>
            </w:r>
            <w:r w:rsidRPr="00AB3294">
              <w:rPr>
                <w:rFonts w:asciiTheme="minorHAnsi" w:hAnsiTheme="minorHAnsi" w:cstheme="minorHAnsi"/>
                <w:spacing w:val="-2"/>
                <w:sz w:val="18"/>
                <w:szCs w:val="18"/>
                <w:lang w:val="pl-PL"/>
              </w:rPr>
              <w:t>komputerowe.</w:t>
            </w:r>
          </w:p>
        </w:tc>
        <w:tc>
          <w:tcPr>
            <w:tcW w:w="2412" w:type="dxa"/>
            <w:gridSpan w:val="2"/>
          </w:tcPr>
          <w:p w14:paraId="250DB7FB" w14:textId="77777777" w:rsidR="00C473D4" w:rsidRPr="00AB3294" w:rsidRDefault="00C473D4" w:rsidP="00C473D4">
            <w:pPr>
              <w:pStyle w:val="TableParagraph"/>
              <w:spacing w:line="238" w:lineRule="exact"/>
              <w:ind w:left="110"/>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1A57EDAE"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557901DF" w14:textId="77777777" w:rsidTr="00C473D4">
        <w:trPr>
          <w:gridAfter w:val="2"/>
          <w:wAfter w:w="167" w:type="dxa"/>
          <w:trHeight w:val="1414"/>
        </w:trPr>
        <w:tc>
          <w:tcPr>
            <w:tcW w:w="876" w:type="dxa"/>
            <w:gridSpan w:val="3"/>
          </w:tcPr>
          <w:p w14:paraId="271603EE" w14:textId="77777777" w:rsidR="00C473D4" w:rsidRPr="00AB3294" w:rsidRDefault="00C473D4" w:rsidP="00C473D4">
            <w:pPr>
              <w:pStyle w:val="TableParagraph"/>
              <w:spacing w:line="225" w:lineRule="exact"/>
              <w:ind w:left="170"/>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3.</w:t>
            </w:r>
          </w:p>
        </w:tc>
        <w:tc>
          <w:tcPr>
            <w:tcW w:w="4109" w:type="dxa"/>
            <w:gridSpan w:val="2"/>
          </w:tcPr>
          <w:p w14:paraId="12A179F6" w14:textId="77777777" w:rsidR="00C473D4" w:rsidRPr="00AB3294" w:rsidRDefault="00C473D4" w:rsidP="00C473D4">
            <w:pPr>
              <w:pStyle w:val="TableParagraph"/>
              <w:spacing w:before="7" w:line="208" w:lineRule="auto"/>
              <w:ind w:left="110"/>
              <w:rPr>
                <w:rFonts w:asciiTheme="minorHAnsi" w:hAnsiTheme="minorHAnsi" w:cstheme="minorHAnsi"/>
                <w:spacing w:val="-2"/>
                <w:sz w:val="18"/>
                <w:szCs w:val="18"/>
                <w:lang w:val="pl-PL"/>
              </w:rPr>
            </w:pPr>
            <w:r w:rsidRPr="00AB3294">
              <w:rPr>
                <w:rFonts w:asciiTheme="minorHAnsi" w:hAnsiTheme="minorHAnsi" w:cstheme="minorHAnsi"/>
                <w:spacing w:val="-2"/>
                <w:sz w:val="18"/>
                <w:szCs w:val="18"/>
                <w:lang w:val="pl-PL"/>
              </w:rPr>
              <w:t xml:space="preserve">Symulator wirtualny </w:t>
            </w:r>
            <w:r w:rsidRPr="00AB3294">
              <w:rPr>
                <w:rFonts w:asciiTheme="minorHAnsi" w:hAnsiTheme="minorHAnsi" w:cstheme="minorHAnsi"/>
                <w:sz w:val="18"/>
                <w:szCs w:val="18"/>
                <w:lang w:val="pl-PL"/>
              </w:rPr>
              <w:t xml:space="preserve">objęty bezpłatną </w:t>
            </w:r>
            <w:r w:rsidRPr="00AB3294">
              <w:rPr>
                <w:rFonts w:asciiTheme="minorHAnsi" w:hAnsiTheme="minorHAnsi" w:cstheme="minorHAnsi"/>
                <w:spacing w:val="-2"/>
                <w:sz w:val="18"/>
                <w:szCs w:val="18"/>
                <w:lang w:val="pl-PL"/>
              </w:rPr>
              <w:t>aktualizacją</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oprogramowania w</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czasie</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 xml:space="preserve">gwarancji </w:t>
            </w:r>
            <w:r w:rsidRPr="00AB3294">
              <w:rPr>
                <w:rFonts w:asciiTheme="minorHAnsi" w:hAnsiTheme="minorHAnsi" w:cstheme="minorHAnsi"/>
                <w:sz w:val="18"/>
                <w:szCs w:val="18"/>
                <w:lang w:val="pl-PL"/>
              </w:rPr>
              <w:t>obejmującą aktualizację wszystkich modułów</w:t>
            </w:r>
            <w:r w:rsidRPr="00AB3294">
              <w:rPr>
                <w:rFonts w:asciiTheme="minorHAnsi" w:hAnsiTheme="minorHAnsi" w:cstheme="minorHAnsi"/>
                <w:spacing w:val="-2"/>
                <w:sz w:val="18"/>
                <w:szCs w:val="18"/>
                <w:lang w:val="pl-PL"/>
              </w:rPr>
              <w:t>, pod</w:t>
            </w:r>
            <w:r w:rsidRPr="00AB3294">
              <w:rPr>
                <w:rFonts w:asciiTheme="minorHAnsi" w:hAnsiTheme="minorHAnsi" w:cstheme="minorHAnsi"/>
                <w:sz w:val="18"/>
                <w:szCs w:val="18"/>
                <w:lang w:val="pl-PL"/>
              </w:rPr>
              <w:t xml:space="preserve"> </w:t>
            </w:r>
            <w:r w:rsidRPr="00AB3294">
              <w:rPr>
                <w:rFonts w:asciiTheme="minorHAnsi" w:hAnsiTheme="minorHAnsi" w:cstheme="minorHAnsi"/>
                <w:spacing w:val="-2"/>
                <w:sz w:val="18"/>
                <w:szCs w:val="18"/>
                <w:lang w:val="pl-PL"/>
              </w:rPr>
              <w:t xml:space="preserve">warunkiem, </w:t>
            </w:r>
            <w:r w:rsidRPr="00AB3294">
              <w:rPr>
                <w:rFonts w:asciiTheme="minorHAnsi" w:hAnsiTheme="minorHAnsi" w:cstheme="minorHAnsi"/>
                <w:spacing w:val="-5"/>
                <w:sz w:val="18"/>
                <w:szCs w:val="18"/>
                <w:lang w:val="pl-PL"/>
              </w:rPr>
              <w:t xml:space="preserve">że </w:t>
            </w:r>
            <w:r w:rsidRPr="00AB3294">
              <w:rPr>
                <w:rFonts w:asciiTheme="minorHAnsi" w:hAnsiTheme="minorHAnsi" w:cstheme="minorHAnsi"/>
                <w:sz w:val="18"/>
                <w:szCs w:val="18"/>
                <w:lang w:val="pl-PL"/>
              </w:rPr>
              <w:t xml:space="preserve">aktualizacje nie będą wymagać zakupu dodatkowych </w:t>
            </w:r>
            <w:r w:rsidRPr="00AB3294">
              <w:rPr>
                <w:rFonts w:asciiTheme="minorHAnsi" w:hAnsiTheme="minorHAnsi" w:cstheme="minorHAnsi"/>
                <w:spacing w:val="-2"/>
                <w:sz w:val="18"/>
                <w:szCs w:val="18"/>
                <w:lang w:val="pl-PL"/>
              </w:rPr>
              <w:t>urządzeń/rozwiązań</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sprzętowych</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(np.</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nowy fantom,</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głowica</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4"/>
                <w:sz w:val="18"/>
                <w:szCs w:val="18"/>
                <w:lang w:val="pl-PL"/>
              </w:rPr>
              <w:t>itp.)</w:t>
            </w:r>
          </w:p>
        </w:tc>
        <w:tc>
          <w:tcPr>
            <w:tcW w:w="2412" w:type="dxa"/>
            <w:gridSpan w:val="2"/>
          </w:tcPr>
          <w:p w14:paraId="57D08432" w14:textId="77777777" w:rsidR="00C473D4" w:rsidRPr="00AB3294" w:rsidRDefault="00C473D4" w:rsidP="00C473D4">
            <w:pPr>
              <w:pStyle w:val="TableParagraph"/>
              <w:spacing w:line="241" w:lineRule="exact"/>
              <w:ind w:left="110"/>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756C43FC"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7EA0CB2F" w14:textId="77777777" w:rsidTr="00C473D4">
        <w:trPr>
          <w:gridAfter w:val="2"/>
          <w:wAfter w:w="167" w:type="dxa"/>
          <w:trHeight w:val="921"/>
        </w:trPr>
        <w:tc>
          <w:tcPr>
            <w:tcW w:w="876" w:type="dxa"/>
            <w:gridSpan w:val="3"/>
          </w:tcPr>
          <w:p w14:paraId="1E49B46F" w14:textId="77777777" w:rsidR="00C473D4" w:rsidRPr="00AB3294" w:rsidRDefault="00C473D4" w:rsidP="00C473D4">
            <w:pPr>
              <w:pStyle w:val="TableParagraph"/>
              <w:spacing w:line="225" w:lineRule="exact"/>
              <w:ind w:left="170"/>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4.</w:t>
            </w:r>
          </w:p>
        </w:tc>
        <w:tc>
          <w:tcPr>
            <w:tcW w:w="4109" w:type="dxa"/>
            <w:gridSpan w:val="2"/>
          </w:tcPr>
          <w:p w14:paraId="0C9BD9CC" w14:textId="77777777" w:rsidR="00C473D4" w:rsidRPr="00AB3294" w:rsidRDefault="00C473D4" w:rsidP="00C473D4">
            <w:pPr>
              <w:pStyle w:val="TableParagraph"/>
              <w:spacing w:line="230" w:lineRule="exact"/>
              <w:ind w:left="110" w:right="79"/>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Wszystkie niezbędne akcesoria dostarczane w bezpiecznych opakowaniach typu walizki, </w:t>
            </w:r>
            <w:r w:rsidRPr="00AB3294">
              <w:rPr>
                <w:rFonts w:asciiTheme="minorHAnsi" w:hAnsiTheme="minorHAnsi" w:cstheme="minorHAnsi"/>
                <w:spacing w:val="-2"/>
                <w:sz w:val="18"/>
                <w:szCs w:val="18"/>
                <w:lang w:val="pl-PL"/>
              </w:rPr>
              <w:t>skrzynie,</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kufry</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umożliwiających</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 xml:space="preserve">przechowywanie </w:t>
            </w:r>
            <w:r w:rsidRPr="00AB3294">
              <w:rPr>
                <w:rFonts w:asciiTheme="minorHAnsi" w:hAnsiTheme="minorHAnsi" w:cstheme="minorHAnsi"/>
                <w:sz w:val="18"/>
                <w:szCs w:val="18"/>
                <w:lang w:val="pl-PL"/>
              </w:rPr>
              <w:t>i transport</w:t>
            </w:r>
          </w:p>
        </w:tc>
        <w:tc>
          <w:tcPr>
            <w:tcW w:w="2412" w:type="dxa"/>
            <w:gridSpan w:val="2"/>
          </w:tcPr>
          <w:p w14:paraId="51FF27EC" w14:textId="77777777" w:rsidR="00C473D4" w:rsidRPr="00AB3294" w:rsidRDefault="00C473D4" w:rsidP="00C473D4">
            <w:pPr>
              <w:pStyle w:val="TableParagraph"/>
              <w:spacing w:line="238" w:lineRule="exact"/>
              <w:ind w:left="110"/>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44AB6725"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157B3D9C" w14:textId="77777777" w:rsidTr="00C473D4">
        <w:trPr>
          <w:gridAfter w:val="2"/>
          <w:wAfter w:w="167" w:type="dxa"/>
          <w:trHeight w:val="688"/>
        </w:trPr>
        <w:tc>
          <w:tcPr>
            <w:tcW w:w="876" w:type="dxa"/>
            <w:gridSpan w:val="3"/>
          </w:tcPr>
          <w:p w14:paraId="799FB49E" w14:textId="77777777" w:rsidR="00C473D4" w:rsidRPr="00AB3294" w:rsidRDefault="00C473D4" w:rsidP="00C473D4">
            <w:pPr>
              <w:pStyle w:val="TableParagraph"/>
              <w:spacing w:line="225" w:lineRule="exact"/>
              <w:ind w:left="170"/>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5.</w:t>
            </w:r>
          </w:p>
        </w:tc>
        <w:tc>
          <w:tcPr>
            <w:tcW w:w="4109" w:type="dxa"/>
            <w:gridSpan w:val="2"/>
          </w:tcPr>
          <w:p w14:paraId="7EE11CFD" w14:textId="77777777" w:rsidR="00C473D4" w:rsidRPr="00AB3294" w:rsidRDefault="00C473D4" w:rsidP="00C473D4">
            <w:pPr>
              <w:pStyle w:val="TableParagraph"/>
              <w:spacing w:line="231" w:lineRule="exact"/>
              <w:ind w:left="110"/>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Do</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każdego</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stanowiska</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symulacyjnego</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należy</w:t>
            </w:r>
          </w:p>
          <w:p w14:paraId="1D21FF09" w14:textId="77777777" w:rsidR="00C473D4" w:rsidRPr="00AB3294" w:rsidRDefault="00C473D4" w:rsidP="00C473D4">
            <w:pPr>
              <w:pStyle w:val="TableParagraph"/>
              <w:spacing w:line="228" w:lineRule="exact"/>
              <w:ind w:left="110"/>
              <w:rPr>
                <w:rFonts w:asciiTheme="minorHAnsi" w:hAnsiTheme="minorHAnsi" w:cstheme="minorHAnsi"/>
                <w:sz w:val="18"/>
                <w:szCs w:val="18"/>
                <w:lang w:val="pl-PL"/>
              </w:rPr>
            </w:pPr>
            <w:r w:rsidRPr="00AB3294">
              <w:rPr>
                <w:rFonts w:asciiTheme="minorHAnsi" w:hAnsiTheme="minorHAnsi" w:cstheme="minorHAnsi"/>
                <w:sz w:val="18"/>
                <w:szCs w:val="18"/>
                <w:lang w:val="pl-PL"/>
              </w:rPr>
              <w:t>dostarczyć</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po</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1</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szt.</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miękkiej</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maty</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 xml:space="preserve">przeciw </w:t>
            </w:r>
            <w:r w:rsidRPr="00AB3294">
              <w:rPr>
                <w:rFonts w:asciiTheme="minorHAnsi" w:hAnsiTheme="minorHAnsi" w:cstheme="minorHAnsi"/>
                <w:spacing w:val="-2"/>
                <w:sz w:val="18"/>
                <w:szCs w:val="18"/>
                <w:lang w:val="pl-PL"/>
              </w:rPr>
              <w:t>zmęczeniowej</w:t>
            </w:r>
          </w:p>
        </w:tc>
        <w:tc>
          <w:tcPr>
            <w:tcW w:w="2412" w:type="dxa"/>
            <w:gridSpan w:val="2"/>
          </w:tcPr>
          <w:p w14:paraId="3C41D01D" w14:textId="77777777" w:rsidR="00C473D4" w:rsidRPr="00AB3294" w:rsidRDefault="00C473D4" w:rsidP="00C473D4">
            <w:pPr>
              <w:pStyle w:val="TableParagraph"/>
              <w:spacing w:line="238" w:lineRule="exact"/>
              <w:ind w:left="110"/>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43D9CC31"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318357DC" w14:textId="77777777" w:rsidTr="00C473D4">
        <w:trPr>
          <w:gridAfter w:val="2"/>
          <w:wAfter w:w="167" w:type="dxa"/>
          <w:trHeight w:val="921"/>
        </w:trPr>
        <w:tc>
          <w:tcPr>
            <w:tcW w:w="876" w:type="dxa"/>
            <w:gridSpan w:val="3"/>
          </w:tcPr>
          <w:p w14:paraId="33F739ED" w14:textId="77777777" w:rsidR="00C473D4" w:rsidRPr="00AB3294" w:rsidRDefault="00C473D4" w:rsidP="00C473D4">
            <w:pPr>
              <w:pStyle w:val="TableParagraph"/>
              <w:spacing w:line="227" w:lineRule="exact"/>
              <w:ind w:left="170"/>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6.</w:t>
            </w:r>
          </w:p>
        </w:tc>
        <w:tc>
          <w:tcPr>
            <w:tcW w:w="4109" w:type="dxa"/>
            <w:gridSpan w:val="2"/>
          </w:tcPr>
          <w:p w14:paraId="2E76120A" w14:textId="77777777" w:rsidR="00C473D4" w:rsidRPr="00AB3294" w:rsidRDefault="00C473D4" w:rsidP="00C473D4">
            <w:pPr>
              <w:pStyle w:val="TableParagraph"/>
              <w:spacing w:line="230" w:lineRule="exact"/>
              <w:ind w:left="110"/>
              <w:rPr>
                <w:rFonts w:asciiTheme="minorHAnsi" w:hAnsiTheme="minorHAnsi" w:cstheme="minorHAnsi"/>
                <w:sz w:val="18"/>
                <w:szCs w:val="18"/>
                <w:lang w:val="pl-PL"/>
              </w:rPr>
            </w:pPr>
            <w:r w:rsidRPr="00AB3294">
              <w:rPr>
                <w:rFonts w:asciiTheme="minorHAnsi" w:hAnsiTheme="minorHAnsi" w:cstheme="minorHAnsi"/>
                <w:sz w:val="18"/>
                <w:szCs w:val="18"/>
                <w:lang w:val="pl-PL"/>
              </w:rPr>
              <w:t>Do każdego stanowiska symulacyjnego należy dostarczyć</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po</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1</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szt.</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podestu</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wykonanego</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ze</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stali nierdzewnej o wymiarach min.</w:t>
            </w:r>
            <w:r w:rsidRPr="00AB3294">
              <w:rPr>
                <w:rFonts w:asciiTheme="minorHAnsi" w:hAnsiTheme="minorHAnsi" w:cstheme="minorHAnsi"/>
                <w:spacing w:val="40"/>
                <w:sz w:val="18"/>
                <w:szCs w:val="18"/>
                <w:lang w:val="pl-PL"/>
              </w:rPr>
              <w:t xml:space="preserve"> </w:t>
            </w:r>
            <w:r w:rsidRPr="00AB3294">
              <w:rPr>
                <w:rFonts w:asciiTheme="minorHAnsi" w:hAnsiTheme="minorHAnsi" w:cstheme="minorHAnsi"/>
                <w:sz w:val="18"/>
                <w:szCs w:val="18"/>
                <w:lang w:val="pl-PL"/>
              </w:rPr>
              <w:t>30x50cm wysokość min. 20cm</w:t>
            </w:r>
          </w:p>
        </w:tc>
        <w:tc>
          <w:tcPr>
            <w:tcW w:w="2412" w:type="dxa"/>
            <w:gridSpan w:val="2"/>
          </w:tcPr>
          <w:p w14:paraId="029ED46A" w14:textId="77777777" w:rsidR="00C473D4" w:rsidRPr="00AB3294" w:rsidRDefault="00C473D4" w:rsidP="00C473D4">
            <w:pPr>
              <w:pStyle w:val="TableParagraph"/>
              <w:spacing w:line="238" w:lineRule="exact"/>
              <w:ind w:left="110"/>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2247A4A0"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11A8BA97" w14:textId="77777777" w:rsidTr="00C473D4">
        <w:trPr>
          <w:gridAfter w:val="2"/>
          <w:wAfter w:w="167" w:type="dxa"/>
          <w:trHeight w:val="731"/>
        </w:trPr>
        <w:tc>
          <w:tcPr>
            <w:tcW w:w="876" w:type="dxa"/>
            <w:gridSpan w:val="3"/>
          </w:tcPr>
          <w:p w14:paraId="16CE5337" w14:textId="77777777" w:rsidR="00C473D4" w:rsidRPr="00AB3294" w:rsidRDefault="00C473D4" w:rsidP="00C473D4">
            <w:pPr>
              <w:pStyle w:val="TableParagraph"/>
              <w:spacing w:line="225" w:lineRule="exact"/>
              <w:ind w:left="170"/>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7.</w:t>
            </w:r>
          </w:p>
        </w:tc>
        <w:tc>
          <w:tcPr>
            <w:tcW w:w="4109" w:type="dxa"/>
            <w:gridSpan w:val="2"/>
          </w:tcPr>
          <w:p w14:paraId="045B129E" w14:textId="77777777" w:rsidR="00C473D4" w:rsidRPr="00AB3294" w:rsidRDefault="00C473D4" w:rsidP="00C473D4">
            <w:pPr>
              <w:pStyle w:val="TableParagraph"/>
              <w:spacing w:before="1"/>
              <w:ind w:left="2"/>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Do</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każdego</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stanowiska</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z</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wirtualnym</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 xml:space="preserve">symulatorem </w:t>
            </w:r>
            <w:r w:rsidRPr="00AB3294">
              <w:rPr>
                <w:rFonts w:asciiTheme="minorHAnsi" w:hAnsiTheme="minorHAnsi" w:cstheme="minorHAnsi"/>
                <w:sz w:val="18"/>
                <w:szCs w:val="18"/>
                <w:lang w:val="pl-PL"/>
              </w:rPr>
              <w:t>należy dostarczyć i zainstalować monitor o min.</w:t>
            </w:r>
          </w:p>
          <w:p w14:paraId="34E5DC44" w14:textId="77777777" w:rsidR="00C473D4" w:rsidRPr="00AB3294" w:rsidRDefault="00C473D4" w:rsidP="00C473D4">
            <w:pPr>
              <w:pStyle w:val="TableParagraph"/>
              <w:spacing w:line="222" w:lineRule="exact"/>
              <w:ind w:left="2"/>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parametrach:</w:t>
            </w:r>
          </w:p>
        </w:tc>
        <w:tc>
          <w:tcPr>
            <w:tcW w:w="2412" w:type="dxa"/>
            <w:gridSpan w:val="2"/>
          </w:tcPr>
          <w:p w14:paraId="713FDE43" w14:textId="77777777" w:rsidR="00C473D4" w:rsidRPr="00AB3294" w:rsidRDefault="00C473D4" w:rsidP="00C473D4">
            <w:pPr>
              <w:pStyle w:val="TableParagraph"/>
              <w:spacing w:before="1"/>
              <w:ind w:left="2"/>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3A3EAE12"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0C68BDCB" w14:textId="77777777" w:rsidTr="00C473D4">
        <w:trPr>
          <w:gridAfter w:val="2"/>
          <w:wAfter w:w="167" w:type="dxa"/>
          <w:trHeight w:val="2442"/>
        </w:trPr>
        <w:tc>
          <w:tcPr>
            <w:tcW w:w="876" w:type="dxa"/>
            <w:gridSpan w:val="3"/>
          </w:tcPr>
          <w:p w14:paraId="110AE25D"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699AC367" w14:textId="77777777" w:rsidR="00C473D4" w:rsidRPr="00AB3294" w:rsidRDefault="00C473D4" w:rsidP="00C473D4">
            <w:pPr>
              <w:pStyle w:val="TableParagraph"/>
              <w:numPr>
                <w:ilvl w:val="0"/>
                <w:numId w:val="136"/>
              </w:numPr>
              <w:tabs>
                <w:tab w:val="left" w:pos="1070"/>
              </w:tabs>
              <w:spacing w:before="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przekątna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min.55”</w:t>
            </w:r>
          </w:p>
          <w:p w14:paraId="71473A67" w14:textId="77777777" w:rsidR="00C473D4" w:rsidRPr="00AB3294" w:rsidRDefault="00C473D4" w:rsidP="00C473D4">
            <w:pPr>
              <w:pStyle w:val="TableParagraph"/>
              <w:numPr>
                <w:ilvl w:val="0"/>
                <w:numId w:val="136"/>
              </w:numPr>
              <w:tabs>
                <w:tab w:val="left" w:pos="1070"/>
              </w:tabs>
              <w:spacing w:before="1"/>
              <w:rPr>
                <w:rFonts w:asciiTheme="minorHAnsi" w:hAnsiTheme="minorHAnsi" w:cstheme="minorHAnsi"/>
                <w:sz w:val="18"/>
                <w:szCs w:val="18"/>
                <w:lang w:val="pl-PL"/>
              </w:rPr>
            </w:pPr>
            <w:r w:rsidRPr="00AB3294">
              <w:rPr>
                <w:rFonts w:asciiTheme="minorHAnsi" w:hAnsiTheme="minorHAnsi" w:cstheme="minorHAnsi"/>
                <w:color w:val="282828"/>
                <w:spacing w:val="-2"/>
                <w:sz w:val="18"/>
                <w:szCs w:val="18"/>
                <w:lang w:val="pl-PL"/>
              </w:rPr>
              <w:t>rozdzielczość</w:t>
            </w:r>
            <w:r w:rsidRPr="00AB3294">
              <w:rPr>
                <w:rFonts w:asciiTheme="minorHAnsi" w:hAnsiTheme="minorHAnsi" w:cstheme="minorHAnsi"/>
                <w:color w:val="282828"/>
                <w:spacing w:val="1"/>
                <w:sz w:val="18"/>
                <w:szCs w:val="18"/>
                <w:lang w:val="pl-PL"/>
              </w:rPr>
              <w:t xml:space="preserve"> </w:t>
            </w:r>
            <w:r w:rsidRPr="00AB3294">
              <w:rPr>
                <w:rFonts w:asciiTheme="minorHAnsi" w:hAnsiTheme="minorHAnsi" w:cstheme="minorHAnsi"/>
                <w:color w:val="282828"/>
                <w:spacing w:val="-2"/>
                <w:sz w:val="18"/>
                <w:szCs w:val="18"/>
                <w:lang w:val="pl-PL"/>
              </w:rPr>
              <w:t>4K</w:t>
            </w:r>
            <w:r w:rsidRPr="00AB3294">
              <w:rPr>
                <w:rFonts w:asciiTheme="minorHAnsi" w:hAnsiTheme="minorHAnsi" w:cstheme="minorHAnsi"/>
                <w:color w:val="282828"/>
                <w:spacing w:val="-1"/>
                <w:sz w:val="18"/>
                <w:szCs w:val="18"/>
                <w:lang w:val="pl-PL"/>
              </w:rPr>
              <w:t xml:space="preserve"> </w:t>
            </w:r>
            <w:r w:rsidRPr="00AB3294">
              <w:rPr>
                <w:rFonts w:asciiTheme="minorHAnsi" w:hAnsiTheme="minorHAnsi" w:cstheme="minorHAnsi"/>
                <w:color w:val="282828"/>
                <w:spacing w:val="-2"/>
                <w:sz w:val="18"/>
                <w:szCs w:val="18"/>
                <w:lang w:val="pl-PL"/>
              </w:rPr>
              <w:t>Ultra</w:t>
            </w:r>
            <w:r w:rsidRPr="00AB3294">
              <w:rPr>
                <w:rFonts w:asciiTheme="minorHAnsi" w:hAnsiTheme="minorHAnsi" w:cstheme="minorHAnsi"/>
                <w:color w:val="282828"/>
                <w:spacing w:val="1"/>
                <w:sz w:val="18"/>
                <w:szCs w:val="18"/>
                <w:lang w:val="pl-PL"/>
              </w:rPr>
              <w:t xml:space="preserve"> </w:t>
            </w:r>
            <w:r w:rsidRPr="00AB3294">
              <w:rPr>
                <w:rFonts w:asciiTheme="minorHAnsi" w:hAnsiTheme="minorHAnsi" w:cstheme="minorHAnsi"/>
                <w:color w:val="282828"/>
                <w:spacing w:val="-5"/>
                <w:sz w:val="18"/>
                <w:szCs w:val="18"/>
                <w:lang w:val="pl-PL"/>
              </w:rPr>
              <w:t>HD</w:t>
            </w:r>
          </w:p>
          <w:p w14:paraId="54988883" w14:textId="77777777" w:rsidR="00C473D4" w:rsidRPr="00AB3294" w:rsidRDefault="00C473D4" w:rsidP="00C473D4">
            <w:pPr>
              <w:pStyle w:val="TableParagraph"/>
              <w:numPr>
                <w:ilvl w:val="0"/>
                <w:numId w:val="136"/>
              </w:numPr>
              <w:tabs>
                <w:tab w:val="left" w:pos="1070"/>
              </w:tabs>
              <w:spacing w:line="243"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Jasność</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min.</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350</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4"/>
                <w:sz w:val="18"/>
                <w:szCs w:val="18"/>
                <w:lang w:val="pl-PL"/>
              </w:rPr>
              <w:t>cd/m2</w:t>
            </w:r>
          </w:p>
          <w:p w14:paraId="7AB9F69B" w14:textId="77777777" w:rsidR="00C473D4" w:rsidRPr="00AB3294" w:rsidRDefault="00C473D4" w:rsidP="00C473D4">
            <w:pPr>
              <w:pStyle w:val="TableParagraph"/>
              <w:numPr>
                <w:ilvl w:val="0"/>
                <w:numId w:val="136"/>
              </w:numPr>
              <w:tabs>
                <w:tab w:val="left" w:pos="1070"/>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Kontrast</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min.: 4000:1</w:t>
            </w:r>
          </w:p>
          <w:p w14:paraId="4B36A386" w14:textId="77777777" w:rsidR="00C473D4" w:rsidRPr="00AB3294" w:rsidRDefault="00C473D4" w:rsidP="00C473D4">
            <w:pPr>
              <w:pStyle w:val="TableParagraph"/>
              <w:numPr>
                <w:ilvl w:val="0"/>
                <w:numId w:val="136"/>
              </w:numPr>
              <w:tabs>
                <w:tab w:val="left" w:pos="1070"/>
              </w:tabs>
              <w:spacing w:before="1"/>
              <w:rPr>
                <w:rFonts w:asciiTheme="minorHAnsi" w:hAnsiTheme="minorHAnsi" w:cstheme="minorHAnsi"/>
                <w:sz w:val="18"/>
                <w:szCs w:val="18"/>
                <w:lang w:val="pl-PL"/>
              </w:rPr>
            </w:pPr>
            <w:r w:rsidRPr="00AB3294">
              <w:rPr>
                <w:rFonts w:asciiTheme="minorHAnsi" w:hAnsiTheme="minorHAnsi" w:cstheme="minorHAnsi"/>
                <w:sz w:val="18"/>
                <w:szCs w:val="18"/>
                <w:lang w:val="pl-PL"/>
              </w:rPr>
              <w:t>Wejścia/wyjścia</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2</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x</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HDMI</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1</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x</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4"/>
                <w:sz w:val="18"/>
                <w:szCs w:val="18"/>
                <w:lang w:val="pl-PL"/>
              </w:rPr>
              <w:t>USB;</w:t>
            </w:r>
          </w:p>
          <w:p w14:paraId="0A2C3867" w14:textId="77777777" w:rsidR="00C473D4" w:rsidRPr="00AB3294" w:rsidRDefault="00C473D4" w:rsidP="00C473D4">
            <w:pPr>
              <w:pStyle w:val="TableParagraph"/>
              <w:numPr>
                <w:ilvl w:val="0"/>
                <w:numId w:val="136"/>
              </w:numPr>
              <w:tabs>
                <w:tab w:val="left" w:pos="1070"/>
              </w:tabs>
              <w:spacing w:before="1"/>
              <w:ind w:right="27"/>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Uchwyt ścienny umożliwiający wychylenie ekranu lewo-prawo oraz </w:t>
            </w:r>
            <w:r w:rsidRPr="00AB3294">
              <w:rPr>
                <w:rFonts w:asciiTheme="minorHAnsi" w:hAnsiTheme="minorHAnsi" w:cstheme="minorHAnsi"/>
                <w:spacing w:val="-2"/>
                <w:sz w:val="18"/>
                <w:szCs w:val="18"/>
                <w:lang w:val="pl-PL"/>
              </w:rPr>
              <w:t>góra-dół</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oraz</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przybliżenie</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i oddalenie</w:t>
            </w:r>
          </w:p>
          <w:p w14:paraId="5D7C9066" w14:textId="77777777" w:rsidR="00C473D4" w:rsidRPr="00AB3294" w:rsidRDefault="00C473D4" w:rsidP="00C473D4">
            <w:pPr>
              <w:pStyle w:val="TableParagraph"/>
              <w:numPr>
                <w:ilvl w:val="0"/>
                <w:numId w:val="136"/>
              </w:numPr>
              <w:tabs>
                <w:tab w:val="left" w:pos="1070"/>
              </w:tabs>
              <w:spacing w:line="244"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Kabel</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HDMI</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do</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pacing w:val="-2"/>
                <w:sz w:val="18"/>
                <w:szCs w:val="18"/>
                <w:lang w:val="pl-PL"/>
              </w:rPr>
              <w:t>podłączenia</w:t>
            </w:r>
          </w:p>
          <w:p w14:paraId="0EBC6FC0" w14:textId="77777777" w:rsidR="00C473D4" w:rsidRPr="00AB3294" w:rsidRDefault="00C473D4" w:rsidP="00C473D4">
            <w:pPr>
              <w:pStyle w:val="TableParagraph"/>
              <w:spacing w:line="223" w:lineRule="exact"/>
              <w:ind w:left="1070"/>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symulatora</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o</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dł.</w:t>
            </w:r>
            <w:r w:rsidRPr="00AB3294">
              <w:rPr>
                <w:rFonts w:asciiTheme="minorHAnsi" w:hAnsiTheme="minorHAnsi" w:cstheme="minorHAnsi"/>
                <w:spacing w:val="-4"/>
                <w:sz w:val="18"/>
                <w:szCs w:val="18"/>
                <w:lang w:val="pl-PL"/>
              </w:rPr>
              <w:t xml:space="preserve"> 3,5m</w:t>
            </w:r>
          </w:p>
        </w:tc>
        <w:tc>
          <w:tcPr>
            <w:tcW w:w="2412" w:type="dxa"/>
            <w:gridSpan w:val="2"/>
          </w:tcPr>
          <w:p w14:paraId="6E17D24B" w14:textId="77777777" w:rsidR="00C473D4" w:rsidRPr="00AB3294" w:rsidRDefault="00C473D4" w:rsidP="00C473D4">
            <w:pPr>
              <w:pStyle w:val="TableParagraph"/>
              <w:spacing w:before="1"/>
              <w:ind w:left="2"/>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p w14:paraId="22EB7445" w14:textId="77777777" w:rsidR="00C473D4" w:rsidRPr="00AB3294" w:rsidRDefault="00C473D4" w:rsidP="00C473D4">
            <w:pPr>
              <w:pStyle w:val="TableParagraph"/>
              <w:spacing w:before="1"/>
              <w:ind w:left="2" w:right="380"/>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 (0-5):</w:t>
            </w:r>
            <w:r w:rsidRPr="00AB3294">
              <w:rPr>
                <w:rFonts w:asciiTheme="minorHAnsi" w:hAnsiTheme="minorHAnsi" w:cstheme="minorHAnsi"/>
                <w:sz w:val="18"/>
                <w:szCs w:val="18"/>
                <w:lang w:val="pl-PL"/>
              </w:rPr>
              <w:t xml:space="preserve"> Przekątna</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55”</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0</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pkt.</w:t>
            </w:r>
          </w:p>
          <w:p w14:paraId="3DD839A2" w14:textId="77777777" w:rsidR="00C473D4" w:rsidRPr="00AB3294" w:rsidRDefault="00C473D4" w:rsidP="00C473D4">
            <w:pPr>
              <w:pStyle w:val="TableParagraph"/>
              <w:spacing w:line="243" w:lineRule="exact"/>
              <w:ind w:left="2"/>
              <w:rPr>
                <w:rFonts w:asciiTheme="minorHAnsi" w:hAnsiTheme="minorHAnsi" w:cstheme="minorHAnsi"/>
                <w:sz w:val="18"/>
                <w:szCs w:val="18"/>
                <w:lang w:val="pl-PL"/>
              </w:rPr>
            </w:pPr>
            <w:r w:rsidRPr="00AB3294">
              <w:rPr>
                <w:rFonts w:asciiTheme="minorHAnsi" w:hAnsiTheme="minorHAnsi" w:cstheme="minorHAnsi"/>
                <w:sz w:val="18"/>
                <w:szCs w:val="18"/>
                <w:lang w:val="pl-PL"/>
              </w:rPr>
              <w:t>Przekątna</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od</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56”</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do</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61”</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10"/>
                <w:sz w:val="18"/>
                <w:szCs w:val="18"/>
                <w:lang w:val="pl-PL"/>
              </w:rPr>
              <w:t>–</w:t>
            </w:r>
          </w:p>
          <w:p w14:paraId="2B27C908" w14:textId="77777777" w:rsidR="00C473D4" w:rsidRPr="00AB3294" w:rsidRDefault="00C473D4" w:rsidP="00C473D4">
            <w:pPr>
              <w:pStyle w:val="TableParagraph"/>
              <w:ind w:left="2"/>
              <w:rPr>
                <w:rFonts w:asciiTheme="minorHAnsi" w:hAnsiTheme="minorHAnsi" w:cstheme="minorHAnsi"/>
                <w:sz w:val="18"/>
                <w:szCs w:val="18"/>
                <w:lang w:val="pl-PL"/>
              </w:rPr>
            </w:pPr>
            <w:r w:rsidRPr="00AB3294">
              <w:rPr>
                <w:rFonts w:asciiTheme="minorHAnsi" w:hAnsiTheme="minorHAnsi" w:cstheme="minorHAnsi"/>
                <w:sz w:val="18"/>
                <w:szCs w:val="18"/>
                <w:lang w:val="pl-PL"/>
              </w:rPr>
              <w:t>2</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pacing w:val="-4"/>
                <w:sz w:val="18"/>
                <w:szCs w:val="18"/>
                <w:lang w:val="pl-PL"/>
              </w:rPr>
              <w:t>pkt,</w:t>
            </w:r>
          </w:p>
          <w:p w14:paraId="3057EED4" w14:textId="77777777" w:rsidR="00C473D4" w:rsidRPr="00AB3294" w:rsidRDefault="00C473D4" w:rsidP="00C473D4">
            <w:pPr>
              <w:pStyle w:val="TableParagraph"/>
              <w:spacing w:before="1"/>
              <w:ind w:left="2" w:right="380"/>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Przekątna</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powyżej</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61”</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5 pkt</w:t>
            </w:r>
          </w:p>
        </w:tc>
        <w:tc>
          <w:tcPr>
            <w:tcW w:w="2245" w:type="dxa"/>
          </w:tcPr>
          <w:p w14:paraId="38721A53"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17B3C7C3" w14:textId="77777777" w:rsidTr="00C473D4">
        <w:trPr>
          <w:gridAfter w:val="2"/>
          <w:wAfter w:w="167" w:type="dxa"/>
          <w:trHeight w:val="664"/>
        </w:trPr>
        <w:tc>
          <w:tcPr>
            <w:tcW w:w="876" w:type="dxa"/>
            <w:gridSpan w:val="3"/>
          </w:tcPr>
          <w:p w14:paraId="2945CDD8" w14:textId="77777777" w:rsidR="00C473D4" w:rsidRPr="00AB3294" w:rsidRDefault="00C473D4" w:rsidP="00C473D4">
            <w:pPr>
              <w:pStyle w:val="TableParagraph"/>
              <w:spacing w:line="225" w:lineRule="exact"/>
              <w:ind w:left="170"/>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8.</w:t>
            </w:r>
          </w:p>
        </w:tc>
        <w:tc>
          <w:tcPr>
            <w:tcW w:w="4109" w:type="dxa"/>
            <w:gridSpan w:val="2"/>
          </w:tcPr>
          <w:p w14:paraId="75F69AAD" w14:textId="77777777" w:rsidR="00C473D4" w:rsidRPr="00AB3294" w:rsidRDefault="00C473D4" w:rsidP="00C473D4">
            <w:pPr>
              <w:pStyle w:val="TableParagraph"/>
              <w:spacing w:line="221" w:lineRule="exact"/>
              <w:ind w:left="2"/>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Okres</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dostępności</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pacing w:val="-2"/>
                <w:sz w:val="18"/>
                <w:szCs w:val="18"/>
                <w:lang w:val="pl-PL"/>
              </w:rPr>
              <w:t>części</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zamiennych</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od</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4"/>
                <w:sz w:val="18"/>
                <w:szCs w:val="18"/>
                <w:lang w:val="pl-PL"/>
              </w:rPr>
              <w:t>daty</w:t>
            </w:r>
          </w:p>
          <w:p w14:paraId="1098DC6E" w14:textId="77777777" w:rsidR="00C473D4" w:rsidRPr="00AB3294" w:rsidRDefault="00C473D4" w:rsidP="00C473D4">
            <w:pPr>
              <w:pStyle w:val="TableParagraph"/>
              <w:spacing w:line="220" w:lineRule="exact"/>
              <w:ind w:left="2"/>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podpisania</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protokołu</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odbioru</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przez</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minimalnie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 xml:space="preserve">10 </w:t>
            </w:r>
            <w:r w:rsidRPr="00AB3294">
              <w:rPr>
                <w:rFonts w:asciiTheme="minorHAnsi" w:hAnsiTheme="minorHAnsi" w:cstheme="minorHAnsi"/>
                <w:spacing w:val="-4"/>
                <w:sz w:val="18"/>
                <w:szCs w:val="18"/>
                <w:lang w:val="pl-PL"/>
              </w:rPr>
              <w:t>lat.</w:t>
            </w:r>
          </w:p>
        </w:tc>
        <w:tc>
          <w:tcPr>
            <w:tcW w:w="2412" w:type="dxa"/>
            <w:gridSpan w:val="2"/>
          </w:tcPr>
          <w:p w14:paraId="534D2BEC" w14:textId="77777777" w:rsidR="00C473D4" w:rsidRPr="00AB3294" w:rsidRDefault="00C473D4" w:rsidP="00C473D4">
            <w:pPr>
              <w:pStyle w:val="TableParagraph"/>
              <w:spacing w:line="236" w:lineRule="exact"/>
              <w:ind w:left="2"/>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529ACCE8"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6C2CCD98" w14:textId="77777777" w:rsidTr="00C473D4">
        <w:trPr>
          <w:gridAfter w:val="2"/>
          <w:wAfter w:w="167" w:type="dxa"/>
          <w:trHeight w:val="1221"/>
        </w:trPr>
        <w:tc>
          <w:tcPr>
            <w:tcW w:w="876" w:type="dxa"/>
            <w:gridSpan w:val="3"/>
          </w:tcPr>
          <w:p w14:paraId="67033165" w14:textId="77777777" w:rsidR="00C473D4" w:rsidRPr="00AB3294" w:rsidRDefault="00C473D4" w:rsidP="00C473D4">
            <w:pPr>
              <w:pStyle w:val="TableParagraph"/>
              <w:spacing w:line="227" w:lineRule="exact"/>
              <w:ind w:left="170"/>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9.</w:t>
            </w:r>
          </w:p>
        </w:tc>
        <w:tc>
          <w:tcPr>
            <w:tcW w:w="4109" w:type="dxa"/>
            <w:gridSpan w:val="2"/>
          </w:tcPr>
          <w:p w14:paraId="008ADA52" w14:textId="77777777" w:rsidR="00C473D4" w:rsidRPr="00AB3294" w:rsidRDefault="00C473D4" w:rsidP="00C473D4">
            <w:pPr>
              <w:pStyle w:val="TableParagraph"/>
              <w:spacing w:before="1"/>
              <w:ind w:left="2"/>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Sprzęt</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dostarczony</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z</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instrukcją</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obsługi</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i</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 xml:space="preserve">opisem </w:t>
            </w:r>
            <w:r w:rsidRPr="00AB3294">
              <w:rPr>
                <w:rFonts w:asciiTheme="minorHAnsi" w:hAnsiTheme="minorHAnsi" w:cstheme="minorHAnsi"/>
                <w:sz w:val="18"/>
                <w:szCs w:val="18"/>
                <w:lang w:val="pl-PL"/>
              </w:rPr>
              <w:t>dostępnych modułów wraz z wykazem ćwiczeń/przypadków w formie minimum elektronicznej. Dokumenty w języku polskim lub</w:t>
            </w:r>
          </w:p>
          <w:p w14:paraId="69E61B1B" w14:textId="77777777" w:rsidR="00C473D4" w:rsidRPr="00AB3294" w:rsidRDefault="00C473D4" w:rsidP="00C473D4">
            <w:pPr>
              <w:pStyle w:val="TableParagraph"/>
              <w:spacing w:line="223" w:lineRule="exact"/>
              <w:ind w:left="2"/>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angielskim.</w:t>
            </w:r>
          </w:p>
        </w:tc>
        <w:tc>
          <w:tcPr>
            <w:tcW w:w="2412" w:type="dxa"/>
            <w:gridSpan w:val="2"/>
          </w:tcPr>
          <w:p w14:paraId="3BAAD82A" w14:textId="77777777" w:rsidR="00C473D4" w:rsidRPr="00AB3294" w:rsidRDefault="00C473D4" w:rsidP="00C473D4">
            <w:pPr>
              <w:pStyle w:val="TableParagraph"/>
              <w:spacing w:line="268" w:lineRule="exact"/>
              <w:ind w:left="2"/>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2433A424"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63698E68" w14:textId="77777777" w:rsidTr="00C473D4">
        <w:trPr>
          <w:gridAfter w:val="2"/>
          <w:wAfter w:w="167" w:type="dxa"/>
          <w:trHeight w:val="489"/>
        </w:trPr>
        <w:tc>
          <w:tcPr>
            <w:tcW w:w="876" w:type="dxa"/>
            <w:gridSpan w:val="3"/>
          </w:tcPr>
          <w:p w14:paraId="0DD83C3A" w14:textId="77777777" w:rsidR="00C473D4" w:rsidRPr="00AB3294" w:rsidRDefault="00C473D4" w:rsidP="00C473D4">
            <w:pPr>
              <w:pStyle w:val="TableParagraph"/>
              <w:spacing w:line="225" w:lineRule="exact"/>
              <w:ind w:left="170"/>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10.</w:t>
            </w:r>
          </w:p>
        </w:tc>
        <w:tc>
          <w:tcPr>
            <w:tcW w:w="4109" w:type="dxa"/>
            <w:gridSpan w:val="2"/>
          </w:tcPr>
          <w:p w14:paraId="3B8B4839" w14:textId="77777777" w:rsidR="00C473D4" w:rsidRPr="00AB3294" w:rsidRDefault="00C473D4" w:rsidP="00C473D4">
            <w:pPr>
              <w:pStyle w:val="TableParagraph"/>
              <w:spacing w:line="240" w:lineRule="atLeast"/>
              <w:ind w:left="2" w:right="112"/>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Wieczysta</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licencja</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na</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 xml:space="preserve">oprogramowanie </w:t>
            </w:r>
            <w:r w:rsidRPr="00AB3294">
              <w:rPr>
                <w:rFonts w:asciiTheme="minorHAnsi" w:hAnsiTheme="minorHAnsi" w:cstheme="minorHAnsi"/>
                <w:sz w:val="18"/>
                <w:szCs w:val="18"/>
                <w:lang w:val="pl-PL"/>
              </w:rPr>
              <w:t>systemowe oraz moduły szkoleniowe.</w:t>
            </w:r>
          </w:p>
        </w:tc>
        <w:tc>
          <w:tcPr>
            <w:tcW w:w="2412" w:type="dxa"/>
            <w:gridSpan w:val="2"/>
          </w:tcPr>
          <w:p w14:paraId="695E93A9" w14:textId="77777777" w:rsidR="00C473D4" w:rsidRPr="00AB3294" w:rsidRDefault="00C473D4" w:rsidP="00C473D4">
            <w:pPr>
              <w:pStyle w:val="TableParagraph"/>
              <w:spacing w:line="268" w:lineRule="exact"/>
              <w:ind w:left="2"/>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6C53BC3E"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1E414D0D" w14:textId="77777777" w:rsidTr="00C473D4">
        <w:trPr>
          <w:gridAfter w:val="2"/>
          <w:wAfter w:w="167" w:type="dxa"/>
          <w:trHeight w:val="347"/>
        </w:trPr>
        <w:tc>
          <w:tcPr>
            <w:tcW w:w="9642" w:type="dxa"/>
            <w:gridSpan w:val="8"/>
            <w:shd w:val="clear" w:color="auto" w:fill="1F4E79"/>
          </w:tcPr>
          <w:p w14:paraId="63891D98" w14:textId="77777777" w:rsidR="00C473D4" w:rsidRPr="00AB3294" w:rsidRDefault="00C473D4" w:rsidP="00C473D4">
            <w:pPr>
              <w:pStyle w:val="TableParagraph"/>
              <w:spacing w:line="225" w:lineRule="exact"/>
              <w:ind w:left="268"/>
              <w:rPr>
                <w:rFonts w:asciiTheme="minorHAnsi" w:hAnsiTheme="minorHAnsi" w:cstheme="minorHAnsi"/>
                <w:b/>
                <w:sz w:val="18"/>
                <w:szCs w:val="18"/>
                <w:lang w:val="pl-PL"/>
              </w:rPr>
            </w:pPr>
            <w:r w:rsidRPr="00AB3294">
              <w:rPr>
                <w:rFonts w:asciiTheme="minorHAnsi" w:hAnsiTheme="minorHAnsi" w:cstheme="minorHAnsi"/>
                <w:b/>
                <w:color w:val="FFFFFF"/>
                <w:sz w:val="18"/>
                <w:szCs w:val="18"/>
                <w:lang w:val="pl-PL"/>
              </w:rPr>
              <w:t>PLATFORMA</w:t>
            </w:r>
            <w:r w:rsidRPr="00AB3294">
              <w:rPr>
                <w:rFonts w:asciiTheme="minorHAnsi" w:hAnsiTheme="minorHAnsi" w:cstheme="minorHAnsi"/>
                <w:b/>
                <w:color w:val="FFFFFF"/>
                <w:spacing w:val="-14"/>
                <w:sz w:val="18"/>
                <w:szCs w:val="18"/>
                <w:lang w:val="pl-PL"/>
              </w:rPr>
              <w:t xml:space="preserve"> </w:t>
            </w:r>
            <w:r w:rsidRPr="00AB3294">
              <w:rPr>
                <w:rFonts w:asciiTheme="minorHAnsi" w:hAnsiTheme="minorHAnsi" w:cstheme="minorHAnsi"/>
                <w:b/>
                <w:color w:val="FFFFFF"/>
                <w:sz w:val="18"/>
                <w:szCs w:val="18"/>
                <w:lang w:val="pl-PL"/>
              </w:rPr>
              <w:t>DO</w:t>
            </w:r>
            <w:r w:rsidRPr="00AB3294">
              <w:rPr>
                <w:rFonts w:asciiTheme="minorHAnsi" w:hAnsiTheme="minorHAnsi" w:cstheme="minorHAnsi"/>
                <w:b/>
                <w:color w:val="FFFFFF"/>
                <w:spacing w:val="-12"/>
                <w:sz w:val="18"/>
                <w:szCs w:val="18"/>
                <w:lang w:val="pl-PL"/>
              </w:rPr>
              <w:t xml:space="preserve"> </w:t>
            </w:r>
            <w:r w:rsidRPr="00AB3294">
              <w:rPr>
                <w:rFonts w:asciiTheme="minorHAnsi" w:hAnsiTheme="minorHAnsi" w:cstheme="minorHAnsi"/>
                <w:b/>
                <w:color w:val="FFFFFF"/>
                <w:sz w:val="18"/>
                <w:szCs w:val="18"/>
                <w:lang w:val="pl-PL"/>
              </w:rPr>
              <w:t>ZARZĄDZANIA,</w:t>
            </w:r>
            <w:r w:rsidRPr="00AB3294">
              <w:rPr>
                <w:rFonts w:asciiTheme="minorHAnsi" w:hAnsiTheme="minorHAnsi" w:cstheme="minorHAnsi"/>
                <w:b/>
                <w:color w:val="FFFFFF"/>
                <w:spacing w:val="-6"/>
                <w:sz w:val="18"/>
                <w:szCs w:val="18"/>
                <w:lang w:val="pl-PL"/>
              </w:rPr>
              <w:t xml:space="preserve"> </w:t>
            </w:r>
            <w:r w:rsidRPr="00AB3294">
              <w:rPr>
                <w:rFonts w:asciiTheme="minorHAnsi" w:hAnsiTheme="minorHAnsi" w:cstheme="minorHAnsi"/>
                <w:b/>
                <w:color w:val="FFFFFF"/>
                <w:sz w:val="18"/>
                <w:szCs w:val="18"/>
                <w:lang w:val="pl-PL"/>
              </w:rPr>
              <w:t>ADMINISTRACJI</w:t>
            </w:r>
            <w:r w:rsidRPr="00AB3294">
              <w:rPr>
                <w:rFonts w:asciiTheme="minorHAnsi" w:hAnsiTheme="minorHAnsi" w:cstheme="minorHAnsi"/>
                <w:b/>
                <w:color w:val="FFFFFF"/>
                <w:spacing w:val="-8"/>
                <w:sz w:val="18"/>
                <w:szCs w:val="18"/>
                <w:lang w:val="pl-PL"/>
              </w:rPr>
              <w:t xml:space="preserve"> </w:t>
            </w:r>
            <w:r w:rsidRPr="00AB3294">
              <w:rPr>
                <w:rFonts w:asciiTheme="minorHAnsi" w:hAnsiTheme="minorHAnsi" w:cstheme="minorHAnsi"/>
                <w:b/>
                <w:color w:val="FFFFFF"/>
                <w:sz w:val="18"/>
                <w:szCs w:val="18"/>
                <w:lang w:val="pl-PL"/>
              </w:rPr>
              <w:t>SYMULATORAMI,</w:t>
            </w:r>
            <w:r w:rsidRPr="00AB3294">
              <w:rPr>
                <w:rFonts w:asciiTheme="minorHAnsi" w:hAnsiTheme="minorHAnsi" w:cstheme="minorHAnsi"/>
                <w:b/>
                <w:color w:val="FFFFFF"/>
                <w:spacing w:val="-10"/>
                <w:sz w:val="18"/>
                <w:szCs w:val="18"/>
                <w:lang w:val="pl-PL"/>
              </w:rPr>
              <w:t xml:space="preserve"> </w:t>
            </w:r>
            <w:r w:rsidRPr="00AB3294">
              <w:rPr>
                <w:rFonts w:asciiTheme="minorHAnsi" w:hAnsiTheme="minorHAnsi" w:cstheme="minorHAnsi"/>
                <w:b/>
                <w:color w:val="FFFFFF"/>
                <w:sz w:val="18"/>
                <w:szCs w:val="18"/>
                <w:lang w:val="pl-PL"/>
              </w:rPr>
              <w:t>KURSAMI</w:t>
            </w:r>
            <w:r w:rsidRPr="00AB3294">
              <w:rPr>
                <w:rFonts w:asciiTheme="minorHAnsi" w:hAnsiTheme="minorHAnsi" w:cstheme="minorHAnsi"/>
                <w:b/>
                <w:color w:val="FFFFFF"/>
                <w:spacing w:val="-10"/>
                <w:sz w:val="18"/>
                <w:szCs w:val="18"/>
                <w:lang w:val="pl-PL"/>
              </w:rPr>
              <w:t xml:space="preserve"> </w:t>
            </w:r>
            <w:r w:rsidRPr="00AB3294">
              <w:rPr>
                <w:rFonts w:asciiTheme="minorHAnsi" w:hAnsiTheme="minorHAnsi" w:cstheme="minorHAnsi"/>
                <w:b/>
                <w:color w:val="FFFFFF"/>
                <w:sz w:val="18"/>
                <w:szCs w:val="18"/>
                <w:lang w:val="pl-PL"/>
              </w:rPr>
              <w:t>I</w:t>
            </w:r>
            <w:r w:rsidRPr="00AB3294">
              <w:rPr>
                <w:rFonts w:asciiTheme="minorHAnsi" w:hAnsiTheme="minorHAnsi" w:cstheme="minorHAnsi"/>
                <w:b/>
                <w:color w:val="FFFFFF"/>
                <w:spacing w:val="-10"/>
                <w:sz w:val="18"/>
                <w:szCs w:val="18"/>
                <w:lang w:val="pl-PL"/>
              </w:rPr>
              <w:t xml:space="preserve"> </w:t>
            </w:r>
            <w:r w:rsidRPr="00AB3294">
              <w:rPr>
                <w:rFonts w:asciiTheme="minorHAnsi" w:hAnsiTheme="minorHAnsi" w:cstheme="minorHAnsi"/>
                <w:b/>
                <w:color w:val="FFFFFF"/>
                <w:spacing w:val="-2"/>
                <w:sz w:val="18"/>
                <w:szCs w:val="18"/>
                <w:lang w:val="pl-PL"/>
              </w:rPr>
              <w:t>KURSANTAMI.</w:t>
            </w:r>
          </w:p>
        </w:tc>
      </w:tr>
      <w:tr w:rsidR="00C473D4" w:rsidRPr="00AB3294" w14:paraId="6701DBD7" w14:textId="77777777" w:rsidTr="00C473D4">
        <w:trPr>
          <w:gridAfter w:val="2"/>
          <w:wAfter w:w="167" w:type="dxa"/>
          <w:trHeight w:val="1708"/>
        </w:trPr>
        <w:tc>
          <w:tcPr>
            <w:tcW w:w="876" w:type="dxa"/>
            <w:gridSpan w:val="3"/>
          </w:tcPr>
          <w:p w14:paraId="4A35B6BA" w14:textId="77777777" w:rsidR="00C473D4" w:rsidRPr="00AB3294" w:rsidRDefault="00C473D4" w:rsidP="00C473D4">
            <w:pPr>
              <w:pStyle w:val="TableParagraph"/>
              <w:spacing w:line="225" w:lineRule="exact"/>
              <w:ind w:left="170"/>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11.</w:t>
            </w:r>
          </w:p>
        </w:tc>
        <w:tc>
          <w:tcPr>
            <w:tcW w:w="4109" w:type="dxa"/>
            <w:gridSpan w:val="2"/>
          </w:tcPr>
          <w:p w14:paraId="09AFD098" w14:textId="77777777" w:rsidR="00C473D4" w:rsidRPr="00AB3294" w:rsidRDefault="00C473D4" w:rsidP="00C473D4">
            <w:pPr>
              <w:pStyle w:val="TableParagraph"/>
              <w:spacing w:before="1"/>
              <w:ind w:left="2"/>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Wersja online systemu umożliwiająca zdalny dostęp do systemu (wszystkich symulatorów) poprzez Internet z dowolnego komputera 24 godz./dobę. System w pełni kompatybilny z </w:t>
            </w:r>
            <w:r w:rsidRPr="00AB3294">
              <w:rPr>
                <w:rFonts w:asciiTheme="minorHAnsi" w:hAnsiTheme="minorHAnsi" w:cstheme="minorHAnsi"/>
                <w:spacing w:val="-2"/>
                <w:sz w:val="18"/>
                <w:szCs w:val="18"/>
                <w:lang w:val="pl-PL"/>
              </w:rPr>
              <w:t xml:space="preserve">posiadanym przez CSE systemem Mentorlearn, </w:t>
            </w:r>
            <w:r w:rsidRPr="00AB3294">
              <w:rPr>
                <w:rFonts w:asciiTheme="minorHAnsi" w:hAnsiTheme="minorHAnsi" w:cstheme="minorHAnsi"/>
                <w:sz w:val="18"/>
                <w:szCs w:val="18"/>
                <w:lang w:val="pl-PL"/>
              </w:rPr>
              <w:t>umożliwiający włączenie symulatora do tego</w:t>
            </w:r>
          </w:p>
          <w:p w14:paraId="38E21496" w14:textId="77777777" w:rsidR="00C473D4" w:rsidRPr="00AB3294" w:rsidRDefault="00C473D4" w:rsidP="00C473D4">
            <w:pPr>
              <w:pStyle w:val="TableParagraph"/>
              <w:spacing w:line="222" w:lineRule="exact"/>
              <w:ind w:left="2"/>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środowiska.</w:t>
            </w:r>
          </w:p>
        </w:tc>
        <w:tc>
          <w:tcPr>
            <w:tcW w:w="2412" w:type="dxa"/>
            <w:gridSpan w:val="2"/>
          </w:tcPr>
          <w:p w14:paraId="543C8F44" w14:textId="77777777" w:rsidR="00C473D4" w:rsidRPr="00AB3294" w:rsidRDefault="00C473D4" w:rsidP="00C473D4">
            <w:pPr>
              <w:pStyle w:val="TableParagraph"/>
              <w:spacing w:line="268" w:lineRule="exact"/>
              <w:ind w:left="2"/>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3250F633"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0FAA88A9" w14:textId="77777777" w:rsidTr="00C473D4">
        <w:trPr>
          <w:gridAfter w:val="2"/>
          <w:wAfter w:w="167" w:type="dxa"/>
          <w:trHeight w:val="1549"/>
        </w:trPr>
        <w:tc>
          <w:tcPr>
            <w:tcW w:w="876" w:type="dxa"/>
            <w:gridSpan w:val="3"/>
          </w:tcPr>
          <w:p w14:paraId="4D5BB4BA" w14:textId="77777777" w:rsidR="00C473D4" w:rsidRPr="00AB3294" w:rsidRDefault="00C473D4" w:rsidP="00C473D4">
            <w:pPr>
              <w:pStyle w:val="TableParagraph"/>
              <w:spacing w:line="225" w:lineRule="exact"/>
              <w:ind w:left="170"/>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12.</w:t>
            </w:r>
          </w:p>
        </w:tc>
        <w:tc>
          <w:tcPr>
            <w:tcW w:w="4109" w:type="dxa"/>
            <w:gridSpan w:val="2"/>
          </w:tcPr>
          <w:p w14:paraId="52311371" w14:textId="77777777" w:rsidR="00C473D4" w:rsidRPr="00AB3294" w:rsidRDefault="00C473D4" w:rsidP="00C473D4">
            <w:pPr>
              <w:pStyle w:val="TableParagraph"/>
              <w:spacing w:before="1"/>
              <w:ind w:left="2" w:right="112"/>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Możliwość tworzenia dostępów (kont) do systemu dla administratorów, prowadzących kursy oraz kursantów ze zróżnicowanym </w:t>
            </w:r>
            <w:r w:rsidRPr="00AB3294">
              <w:rPr>
                <w:rFonts w:asciiTheme="minorHAnsi" w:hAnsiTheme="minorHAnsi" w:cstheme="minorHAnsi"/>
                <w:spacing w:val="-2"/>
                <w:sz w:val="18"/>
                <w:szCs w:val="18"/>
                <w:lang w:val="pl-PL"/>
              </w:rPr>
              <w:t>zakresem dostępu</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do</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materiałów,</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kompetencji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w</w:t>
            </w:r>
          </w:p>
          <w:p w14:paraId="3FC3C804" w14:textId="77777777" w:rsidR="00C473D4" w:rsidRPr="00AB3294" w:rsidRDefault="00C473D4" w:rsidP="00C473D4">
            <w:pPr>
              <w:pStyle w:val="TableParagraph"/>
              <w:spacing w:line="223" w:lineRule="exact"/>
              <w:ind w:left="2"/>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ingerencję</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systemu</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jak i</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programu</w:t>
            </w:r>
          </w:p>
          <w:p w14:paraId="54DD25DB" w14:textId="77777777" w:rsidR="00C473D4" w:rsidRPr="00AB3294" w:rsidRDefault="00C473D4" w:rsidP="00C473D4">
            <w:pPr>
              <w:pStyle w:val="TableParagraph"/>
              <w:spacing w:before="1"/>
              <w:ind w:left="2"/>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dydaktycznego.</w:t>
            </w:r>
          </w:p>
        </w:tc>
        <w:tc>
          <w:tcPr>
            <w:tcW w:w="2412" w:type="dxa"/>
            <w:gridSpan w:val="2"/>
          </w:tcPr>
          <w:p w14:paraId="43022BAF" w14:textId="77777777" w:rsidR="00C473D4" w:rsidRPr="00AB3294" w:rsidRDefault="00C473D4" w:rsidP="00C473D4">
            <w:pPr>
              <w:pStyle w:val="TableParagraph"/>
              <w:spacing w:line="268" w:lineRule="exact"/>
              <w:ind w:left="2"/>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4552AC58"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595DC816" w14:textId="77777777" w:rsidTr="00C473D4">
        <w:trPr>
          <w:gridAfter w:val="2"/>
          <w:wAfter w:w="167" w:type="dxa"/>
          <w:trHeight w:val="318"/>
        </w:trPr>
        <w:tc>
          <w:tcPr>
            <w:tcW w:w="876" w:type="dxa"/>
            <w:gridSpan w:val="3"/>
          </w:tcPr>
          <w:p w14:paraId="1C4962F6" w14:textId="77777777" w:rsidR="00C473D4" w:rsidRPr="00AB3294" w:rsidRDefault="00C473D4" w:rsidP="00C473D4">
            <w:pPr>
              <w:pStyle w:val="TableParagraph"/>
              <w:spacing w:line="225" w:lineRule="exact"/>
              <w:ind w:left="170"/>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13.</w:t>
            </w:r>
          </w:p>
        </w:tc>
        <w:tc>
          <w:tcPr>
            <w:tcW w:w="4109" w:type="dxa"/>
            <w:gridSpan w:val="2"/>
          </w:tcPr>
          <w:p w14:paraId="4666273F" w14:textId="77777777" w:rsidR="00C473D4" w:rsidRPr="00AB3294" w:rsidRDefault="00C473D4" w:rsidP="00C473D4">
            <w:pPr>
              <w:pStyle w:val="TableParagraph"/>
              <w:spacing w:before="1"/>
              <w:ind w:left="2"/>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System</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administracji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kursantami</w:t>
            </w:r>
          </w:p>
        </w:tc>
        <w:tc>
          <w:tcPr>
            <w:tcW w:w="2412" w:type="dxa"/>
            <w:gridSpan w:val="2"/>
          </w:tcPr>
          <w:p w14:paraId="57FC7859" w14:textId="77777777" w:rsidR="00C473D4" w:rsidRPr="00AB3294" w:rsidRDefault="00C473D4" w:rsidP="00C473D4">
            <w:pPr>
              <w:pStyle w:val="TableParagraph"/>
              <w:spacing w:line="268" w:lineRule="exact"/>
              <w:ind w:left="2"/>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0BA1CDB8"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1487A68E" w14:textId="77777777" w:rsidTr="00C473D4">
        <w:trPr>
          <w:gridAfter w:val="2"/>
          <w:wAfter w:w="167" w:type="dxa"/>
          <w:trHeight w:val="2197"/>
        </w:trPr>
        <w:tc>
          <w:tcPr>
            <w:tcW w:w="876" w:type="dxa"/>
            <w:gridSpan w:val="3"/>
          </w:tcPr>
          <w:p w14:paraId="7DD1CF54"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750BB376" w14:textId="77777777" w:rsidR="00C473D4" w:rsidRPr="00AB3294" w:rsidRDefault="00C473D4" w:rsidP="00C473D4">
            <w:pPr>
              <w:pStyle w:val="TableParagraph"/>
              <w:numPr>
                <w:ilvl w:val="0"/>
                <w:numId w:val="135"/>
              </w:numPr>
              <w:tabs>
                <w:tab w:val="left" w:pos="722"/>
              </w:tabs>
              <w:spacing w:before="1"/>
              <w:ind w:right="1024"/>
              <w:rPr>
                <w:rFonts w:asciiTheme="minorHAnsi" w:hAnsiTheme="minorHAnsi" w:cstheme="minorHAnsi"/>
                <w:sz w:val="18"/>
                <w:szCs w:val="18"/>
                <w:lang w:val="pl-PL"/>
              </w:rPr>
            </w:pPr>
            <w:r w:rsidRPr="00AB3294">
              <w:rPr>
                <w:rFonts w:asciiTheme="minorHAnsi" w:hAnsiTheme="minorHAnsi" w:cstheme="minorHAnsi"/>
                <w:sz w:val="18"/>
                <w:szCs w:val="18"/>
                <w:lang w:val="pl-PL"/>
              </w:rPr>
              <w:t>Proste</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intuicyjne</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 xml:space="preserve">zakładanie </w:t>
            </w:r>
            <w:r w:rsidRPr="00AB3294">
              <w:rPr>
                <w:rFonts w:asciiTheme="minorHAnsi" w:hAnsiTheme="minorHAnsi" w:cstheme="minorHAnsi"/>
                <w:spacing w:val="-2"/>
                <w:sz w:val="18"/>
                <w:szCs w:val="18"/>
                <w:lang w:val="pl-PL"/>
              </w:rPr>
              <w:t>pojedynczego</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konta</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kursanta</w:t>
            </w:r>
          </w:p>
          <w:p w14:paraId="5CF0B013" w14:textId="77777777" w:rsidR="00C473D4" w:rsidRPr="00AB3294" w:rsidRDefault="00C473D4" w:rsidP="00C473D4">
            <w:pPr>
              <w:pStyle w:val="TableParagraph"/>
              <w:numPr>
                <w:ilvl w:val="0"/>
                <w:numId w:val="135"/>
              </w:numPr>
              <w:tabs>
                <w:tab w:val="left" w:pos="722"/>
              </w:tabs>
              <w:spacing w:before="1"/>
              <w:ind w:right="52"/>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Możliwość</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tworzenia</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grup</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kursantów</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 xml:space="preserve">wg. </w:t>
            </w:r>
            <w:r w:rsidRPr="00AB3294">
              <w:rPr>
                <w:rFonts w:asciiTheme="minorHAnsi" w:hAnsiTheme="minorHAnsi" w:cstheme="minorHAnsi"/>
                <w:sz w:val="18"/>
                <w:szCs w:val="18"/>
                <w:lang w:val="pl-PL"/>
              </w:rPr>
              <w:t>indywidualnych kryteriów</w:t>
            </w:r>
          </w:p>
          <w:p w14:paraId="189FACA2" w14:textId="77777777" w:rsidR="00C473D4" w:rsidRPr="00AB3294" w:rsidRDefault="00C473D4" w:rsidP="00C473D4">
            <w:pPr>
              <w:pStyle w:val="TableParagraph"/>
              <w:numPr>
                <w:ilvl w:val="0"/>
                <w:numId w:val="135"/>
              </w:numPr>
              <w:tabs>
                <w:tab w:val="left" w:pos="722"/>
              </w:tabs>
              <w:ind w:right="139"/>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Możliwość automatycznego zakładania </w:t>
            </w:r>
            <w:r w:rsidRPr="00AB3294">
              <w:rPr>
                <w:rFonts w:asciiTheme="minorHAnsi" w:hAnsiTheme="minorHAnsi" w:cstheme="minorHAnsi"/>
                <w:spacing w:val="-2"/>
                <w:sz w:val="18"/>
                <w:szCs w:val="18"/>
                <w:lang w:val="pl-PL"/>
              </w:rPr>
              <w:t>kont</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i/lub</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samodzielnie</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przez</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kursantów</w:t>
            </w:r>
          </w:p>
          <w:p w14:paraId="40AE93A0" w14:textId="77777777" w:rsidR="00C473D4" w:rsidRPr="00AB3294" w:rsidRDefault="00C473D4" w:rsidP="00C473D4">
            <w:pPr>
              <w:pStyle w:val="TableParagraph"/>
              <w:numPr>
                <w:ilvl w:val="0"/>
                <w:numId w:val="135"/>
              </w:numPr>
              <w:tabs>
                <w:tab w:val="left" w:pos="722"/>
              </w:tabs>
              <w:spacing w:before="1"/>
              <w:ind w:right="158"/>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Możliwość</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tworzenia</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kont</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na</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 xml:space="preserve">podstawie </w:t>
            </w:r>
            <w:r w:rsidRPr="00AB3294">
              <w:rPr>
                <w:rFonts w:asciiTheme="minorHAnsi" w:hAnsiTheme="minorHAnsi" w:cstheme="minorHAnsi"/>
                <w:sz w:val="18"/>
                <w:szCs w:val="18"/>
                <w:lang w:val="pl-PL"/>
              </w:rPr>
              <w:t>ID</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kursantów</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wgranych</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z</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zewnętrznego</w:t>
            </w:r>
          </w:p>
          <w:p w14:paraId="046233A0" w14:textId="77777777" w:rsidR="00C473D4" w:rsidRPr="00AB3294" w:rsidRDefault="00C473D4" w:rsidP="00C473D4">
            <w:pPr>
              <w:pStyle w:val="TableParagraph"/>
              <w:spacing w:line="222" w:lineRule="exact"/>
              <w:ind w:left="722"/>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pliku</w:t>
            </w:r>
          </w:p>
        </w:tc>
        <w:tc>
          <w:tcPr>
            <w:tcW w:w="2412" w:type="dxa"/>
            <w:gridSpan w:val="2"/>
          </w:tcPr>
          <w:p w14:paraId="46633414" w14:textId="77777777" w:rsidR="00C473D4" w:rsidRPr="00AB3294" w:rsidRDefault="00C473D4" w:rsidP="00C473D4">
            <w:pPr>
              <w:pStyle w:val="TableParagraph"/>
              <w:spacing w:line="292" w:lineRule="exact"/>
              <w:ind w:left="2"/>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66D1AA85"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26E14994" w14:textId="77777777" w:rsidTr="00C473D4">
        <w:trPr>
          <w:gridAfter w:val="2"/>
          <w:wAfter w:w="167" w:type="dxa"/>
          <w:trHeight w:val="489"/>
        </w:trPr>
        <w:tc>
          <w:tcPr>
            <w:tcW w:w="876" w:type="dxa"/>
            <w:gridSpan w:val="3"/>
          </w:tcPr>
          <w:p w14:paraId="330D6131" w14:textId="77777777" w:rsidR="00C473D4" w:rsidRPr="00AB3294" w:rsidRDefault="00C473D4" w:rsidP="00C473D4">
            <w:pPr>
              <w:pStyle w:val="TableParagraph"/>
              <w:spacing w:line="225" w:lineRule="exact"/>
              <w:ind w:left="170"/>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14.</w:t>
            </w:r>
          </w:p>
        </w:tc>
        <w:tc>
          <w:tcPr>
            <w:tcW w:w="4109" w:type="dxa"/>
            <w:gridSpan w:val="2"/>
          </w:tcPr>
          <w:p w14:paraId="235652D8" w14:textId="77777777" w:rsidR="00C473D4" w:rsidRPr="00AB3294" w:rsidRDefault="00C473D4" w:rsidP="00C473D4">
            <w:pPr>
              <w:pStyle w:val="TableParagraph"/>
              <w:spacing w:line="240" w:lineRule="atLeast"/>
              <w:ind w:left="2" w:right="112"/>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Projektowanie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programów</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kursów</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 xml:space="preserve">i </w:t>
            </w:r>
            <w:r w:rsidRPr="00AB3294">
              <w:rPr>
                <w:rFonts w:asciiTheme="minorHAnsi" w:hAnsiTheme="minorHAnsi" w:cstheme="minorHAnsi"/>
                <w:sz w:val="18"/>
                <w:szCs w:val="18"/>
                <w:lang w:val="pl-PL"/>
              </w:rPr>
              <w:t>przygotowanie nauczania on-line</w:t>
            </w:r>
          </w:p>
        </w:tc>
        <w:tc>
          <w:tcPr>
            <w:tcW w:w="2412" w:type="dxa"/>
            <w:gridSpan w:val="2"/>
          </w:tcPr>
          <w:p w14:paraId="41B4EB3B" w14:textId="77777777" w:rsidR="00C473D4" w:rsidRPr="00AB3294" w:rsidRDefault="00C473D4" w:rsidP="00C473D4">
            <w:pPr>
              <w:pStyle w:val="TableParagraph"/>
              <w:spacing w:line="268" w:lineRule="exact"/>
              <w:ind w:left="2"/>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54B10A34"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79B88877" w14:textId="77777777" w:rsidTr="00C473D4">
        <w:trPr>
          <w:gridAfter w:val="2"/>
          <w:wAfter w:w="167" w:type="dxa"/>
          <w:trHeight w:val="8788"/>
        </w:trPr>
        <w:tc>
          <w:tcPr>
            <w:tcW w:w="876" w:type="dxa"/>
            <w:gridSpan w:val="3"/>
          </w:tcPr>
          <w:p w14:paraId="2BD080B1"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78E5DC8A" w14:textId="77777777" w:rsidR="00C473D4" w:rsidRPr="00AB3294" w:rsidRDefault="00C473D4" w:rsidP="00C473D4">
            <w:pPr>
              <w:pStyle w:val="TableParagraph"/>
              <w:numPr>
                <w:ilvl w:val="0"/>
                <w:numId w:val="134"/>
              </w:numPr>
              <w:tabs>
                <w:tab w:val="left" w:pos="722"/>
              </w:tabs>
              <w:spacing w:before="1"/>
              <w:ind w:right="148"/>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Tworzenie</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własnych</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programów</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 xml:space="preserve">kursów </w:t>
            </w:r>
            <w:r w:rsidRPr="00AB3294">
              <w:rPr>
                <w:rFonts w:asciiTheme="minorHAnsi" w:hAnsiTheme="minorHAnsi" w:cstheme="minorHAnsi"/>
                <w:sz w:val="18"/>
                <w:szCs w:val="18"/>
                <w:lang w:val="pl-PL"/>
              </w:rPr>
              <w:t>poprzez przypisywanie i ustalanie kolejności</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z w:val="18"/>
                <w:szCs w:val="18"/>
                <w:lang w:val="pl-PL"/>
              </w:rPr>
              <w:t>dostępnych w symulatorach:</w:t>
            </w:r>
          </w:p>
          <w:p w14:paraId="254A9CF6" w14:textId="77777777" w:rsidR="00C473D4" w:rsidRPr="00AB3294" w:rsidRDefault="00C473D4" w:rsidP="00C473D4">
            <w:pPr>
              <w:pStyle w:val="TableParagraph"/>
              <w:numPr>
                <w:ilvl w:val="1"/>
                <w:numId w:val="134"/>
              </w:numPr>
              <w:tabs>
                <w:tab w:val="left" w:pos="1442"/>
              </w:tabs>
              <w:ind w:right="573"/>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gotowych</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zdefiniowanych kursów</w:t>
            </w:r>
          </w:p>
          <w:p w14:paraId="3A74428A" w14:textId="77777777" w:rsidR="00C473D4" w:rsidRPr="00AB3294" w:rsidRDefault="00C473D4" w:rsidP="00C473D4">
            <w:pPr>
              <w:pStyle w:val="TableParagraph"/>
              <w:numPr>
                <w:ilvl w:val="1"/>
                <w:numId w:val="134"/>
              </w:numPr>
              <w:tabs>
                <w:tab w:val="left" w:pos="1442"/>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modułów</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symulacyjnych</w:t>
            </w:r>
          </w:p>
          <w:p w14:paraId="19297251" w14:textId="77777777" w:rsidR="00C473D4" w:rsidRPr="00AB3294" w:rsidRDefault="00C473D4" w:rsidP="00C473D4">
            <w:pPr>
              <w:pStyle w:val="TableParagraph"/>
              <w:numPr>
                <w:ilvl w:val="1"/>
                <w:numId w:val="134"/>
              </w:numPr>
              <w:tabs>
                <w:tab w:val="left" w:pos="1442"/>
              </w:tabs>
              <w:ind w:right="282" w:hanging="361"/>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pojedynczych przypadków </w:t>
            </w:r>
            <w:r w:rsidRPr="00AB3294">
              <w:rPr>
                <w:rFonts w:asciiTheme="minorHAnsi" w:hAnsiTheme="minorHAnsi" w:cstheme="minorHAnsi"/>
                <w:spacing w:val="-2"/>
                <w:sz w:val="18"/>
                <w:szCs w:val="18"/>
                <w:lang w:val="pl-PL"/>
              </w:rPr>
              <w:t>klinicznych lub szkoleniowych</w:t>
            </w:r>
          </w:p>
          <w:p w14:paraId="66133A28" w14:textId="77777777" w:rsidR="00C473D4" w:rsidRPr="00AB3294" w:rsidRDefault="00C473D4" w:rsidP="00C473D4">
            <w:pPr>
              <w:pStyle w:val="TableParagraph"/>
              <w:numPr>
                <w:ilvl w:val="1"/>
                <w:numId w:val="134"/>
              </w:numPr>
              <w:tabs>
                <w:tab w:val="left" w:pos="1442"/>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materiałów</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dydaktycznych</w:t>
            </w:r>
          </w:p>
          <w:p w14:paraId="0AAAFB3C" w14:textId="77777777" w:rsidR="00C473D4" w:rsidRPr="00AB3294" w:rsidRDefault="00C473D4" w:rsidP="00C473D4">
            <w:pPr>
              <w:pStyle w:val="TableParagraph"/>
              <w:numPr>
                <w:ilvl w:val="0"/>
                <w:numId w:val="134"/>
              </w:numPr>
              <w:tabs>
                <w:tab w:val="left" w:pos="722"/>
              </w:tabs>
              <w:spacing w:before="1"/>
              <w:ind w:right="530"/>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Możliwość duplikacji, modyfikacji </w:t>
            </w:r>
            <w:r w:rsidRPr="00AB3294">
              <w:rPr>
                <w:rFonts w:asciiTheme="minorHAnsi" w:hAnsiTheme="minorHAnsi" w:cstheme="minorHAnsi"/>
                <w:spacing w:val="-2"/>
                <w:sz w:val="18"/>
                <w:szCs w:val="18"/>
                <w:lang w:val="pl-PL"/>
              </w:rPr>
              <w:t>wcześniej</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utworzonych</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programów kursów</w:t>
            </w:r>
          </w:p>
          <w:p w14:paraId="5C74D315" w14:textId="77777777" w:rsidR="00C473D4" w:rsidRPr="00AB3294" w:rsidRDefault="00C473D4" w:rsidP="00C473D4">
            <w:pPr>
              <w:pStyle w:val="TableParagraph"/>
              <w:numPr>
                <w:ilvl w:val="0"/>
                <w:numId w:val="134"/>
              </w:numPr>
              <w:tabs>
                <w:tab w:val="left" w:pos="722"/>
              </w:tabs>
              <w:ind w:right="4"/>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 wprowadzania do przygotowanych samodzielnie programów</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kursów</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własnych</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 xml:space="preserve">materiałów </w:t>
            </w:r>
            <w:r w:rsidRPr="00AB3294">
              <w:rPr>
                <w:rFonts w:asciiTheme="minorHAnsi" w:hAnsiTheme="minorHAnsi" w:cstheme="minorHAnsi"/>
                <w:spacing w:val="-2"/>
                <w:sz w:val="18"/>
                <w:szCs w:val="18"/>
                <w:lang w:val="pl-PL"/>
              </w:rPr>
              <w:t>dydaktyczny</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w</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postaci</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plików</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 xml:space="preserve">tekstowych, </w:t>
            </w:r>
            <w:r w:rsidRPr="00AB3294">
              <w:rPr>
                <w:rFonts w:asciiTheme="minorHAnsi" w:hAnsiTheme="minorHAnsi" w:cstheme="minorHAnsi"/>
                <w:sz w:val="18"/>
                <w:szCs w:val="18"/>
                <w:lang w:val="pl-PL"/>
              </w:rPr>
              <w:t>graficznych czy filmów.</w:t>
            </w:r>
          </w:p>
          <w:p w14:paraId="08D2C5DE" w14:textId="77777777" w:rsidR="00C473D4" w:rsidRPr="00AB3294" w:rsidRDefault="00C473D4" w:rsidP="00C473D4">
            <w:pPr>
              <w:pStyle w:val="TableParagraph"/>
              <w:numPr>
                <w:ilvl w:val="0"/>
                <w:numId w:val="134"/>
              </w:numPr>
              <w:tabs>
                <w:tab w:val="left" w:pos="722"/>
              </w:tabs>
              <w:ind w:right="11"/>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Dostęp do kursów on-line umożliwiający zapoznanie się z materiałami </w:t>
            </w:r>
            <w:r w:rsidRPr="00AB3294">
              <w:rPr>
                <w:rFonts w:asciiTheme="minorHAnsi" w:hAnsiTheme="minorHAnsi" w:cstheme="minorHAnsi"/>
                <w:spacing w:val="-2"/>
                <w:sz w:val="18"/>
                <w:szCs w:val="18"/>
                <w:lang w:val="pl-PL"/>
              </w:rPr>
              <w:t>dydaktycznymi</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oraz</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programem</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 xml:space="preserve">symulacji </w:t>
            </w:r>
            <w:r w:rsidRPr="00AB3294">
              <w:rPr>
                <w:rFonts w:asciiTheme="minorHAnsi" w:hAnsiTheme="minorHAnsi" w:cstheme="minorHAnsi"/>
                <w:sz w:val="18"/>
                <w:szCs w:val="18"/>
                <w:lang w:val="pl-PL"/>
              </w:rPr>
              <w:t xml:space="preserve">przed sesjami szkoleniowymi na </w:t>
            </w:r>
            <w:r w:rsidRPr="00AB3294">
              <w:rPr>
                <w:rFonts w:asciiTheme="minorHAnsi" w:hAnsiTheme="minorHAnsi" w:cstheme="minorHAnsi"/>
                <w:spacing w:val="-2"/>
                <w:sz w:val="18"/>
                <w:szCs w:val="18"/>
                <w:lang w:val="pl-PL"/>
              </w:rPr>
              <w:t>symulatorach</w:t>
            </w:r>
          </w:p>
          <w:p w14:paraId="18FD8515" w14:textId="77777777" w:rsidR="00C473D4" w:rsidRPr="00AB3294" w:rsidRDefault="00C473D4" w:rsidP="00C473D4">
            <w:pPr>
              <w:pStyle w:val="TableParagraph"/>
              <w:numPr>
                <w:ilvl w:val="0"/>
                <w:numId w:val="134"/>
              </w:numPr>
              <w:tabs>
                <w:tab w:val="left" w:pos="722"/>
              </w:tabs>
              <w:ind w:right="19"/>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Możliwość ustawienia wskaźników, </w:t>
            </w:r>
            <w:r w:rsidRPr="00AB3294">
              <w:rPr>
                <w:rFonts w:asciiTheme="minorHAnsi" w:hAnsiTheme="minorHAnsi" w:cstheme="minorHAnsi"/>
                <w:spacing w:val="-2"/>
                <w:sz w:val="18"/>
                <w:szCs w:val="18"/>
                <w:lang w:val="pl-PL"/>
              </w:rPr>
              <w:t>mierników</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dla</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poszczególnych ćwiczeń</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 xml:space="preserve">na </w:t>
            </w:r>
            <w:r w:rsidRPr="00AB3294">
              <w:rPr>
                <w:rFonts w:asciiTheme="minorHAnsi" w:hAnsiTheme="minorHAnsi" w:cstheme="minorHAnsi"/>
                <w:sz w:val="18"/>
                <w:szCs w:val="18"/>
                <w:lang w:val="pl-PL"/>
              </w:rPr>
              <w:t>symulatorach m.in:</w:t>
            </w:r>
          </w:p>
          <w:p w14:paraId="50E72948" w14:textId="77777777" w:rsidR="00C473D4" w:rsidRPr="00AB3294" w:rsidRDefault="00C473D4" w:rsidP="00C473D4">
            <w:pPr>
              <w:pStyle w:val="TableParagraph"/>
              <w:numPr>
                <w:ilvl w:val="1"/>
                <w:numId w:val="134"/>
              </w:numPr>
              <w:tabs>
                <w:tab w:val="left" w:pos="1442"/>
              </w:tabs>
              <w:spacing w:before="1"/>
              <w:ind w:right="316"/>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minimalna</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ilość</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wymaganych powtórzeń</w:t>
            </w:r>
          </w:p>
          <w:p w14:paraId="4F2780E7" w14:textId="77777777" w:rsidR="00C473D4" w:rsidRPr="00AB3294" w:rsidRDefault="00C473D4" w:rsidP="00C473D4">
            <w:pPr>
              <w:pStyle w:val="TableParagraph"/>
              <w:numPr>
                <w:ilvl w:val="1"/>
                <w:numId w:val="134"/>
              </w:numPr>
              <w:tabs>
                <w:tab w:val="left" w:pos="1442"/>
              </w:tabs>
              <w:ind w:right="101"/>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poziom biegłości (możliwość </w:t>
            </w:r>
            <w:r w:rsidRPr="00AB3294">
              <w:rPr>
                <w:rFonts w:asciiTheme="minorHAnsi" w:hAnsiTheme="minorHAnsi" w:cstheme="minorHAnsi"/>
                <w:spacing w:val="-2"/>
                <w:sz w:val="18"/>
                <w:szCs w:val="18"/>
                <w:lang w:val="pl-PL"/>
              </w:rPr>
              <w:t>ustalenia</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własnych</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 xml:space="preserve">parametrów </w:t>
            </w:r>
            <w:r w:rsidRPr="00AB3294">
              <w:rPr>
                <w:rFonts w:asciiTheme="minorHAnsi" w:hAnsiTheme="minorHAnsi" w:cstheme="minorHAnsi"/>
                <w:sz w:val="18"/>
                <w:szCs w:val="18"/>
                <w:lang w:val="pl-PL"/>
              </w:rPr>
              <w:t xml:space="preserve">brzeżnych lub wykorzystanie </w:t>
            </w:r>
            <w:r w:rsidRPr="00AB3294">
              <w:rPr>
                <w:rFonts w:asciiTheme="minorHAnsi" w:hAnsiTheme="minorHAnsi" w:cstheme="minorHAnsi"/>
                <w:spacing w:val="-2"/>
                <w:sz w:val="18"/>
                <w:szCs w:val="18"/>
                <w:lang w:val="pl-PL"/>
              </w:rPr>
              <w:t>parametrów</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predefiniowanych)</w:t>
            </w:r>
          </w:p>
          <w:p w14:paraId="3988FE47" w14:textId="77777777" w:rsidR="00C473D4" w:rsidRPr="00AB3294" w:rsidRDefault="00C473D4" w:rsidP="00C473D4">
            <w:pPr>
              <w:pStyle w:val="TableParagraph"/>
              <w:numPr>
                <w:ilvl w:val="1"/>
                <w:numId w:val="134"/>
              </w:numPr>
              <w:tabs>
                <w:tab w:val="left" w:pos="1442"/>
              </w:tabs>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ustalanie</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wag</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danych</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mierników</w:t>
            </w:r>
          </w:p>
          <w:p w14:paraId="578FB3E5" w14:textId="77777777" w:rsidR="00C473D4" w:rsidRPr="00AB3294" w:rsidRDefault="00C473D4" w:rsidP="00C473D4">
            <w:pPr>
              <w:pStyle w:val="TableParagraph"/>
              <w:numPr>
                <w:ilvl w:val="0"/>
                <w:numId w:val="134"/>
              </w:numPr>
              <w:tabs>
                <w:tab w:val="left" w:pos="722"/>
              </w:tabs>
              <w:ind w:right="671"/>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Proste rozwiązanie przydzielania </w:t>
            </w:r>
            <w:r w:rsidRPr="00AB3294">
              <w:rPr>
                <w:rFonts w:asciiTheme="minorHAnsi" w:hAnsiTheme="minorHAnsi" w:cstheme="minorHAnsi"/>
                <w:spacing w:val="-2"/>
                <w:sz w:val="18"/>
                <w:szCs w:val="18"/>
                <w:lang w:val="pl-PL"/>
              </w:rPr>
              <w:t>kursantów</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lub</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grup</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kursantów</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 xml:space="preserve">do </w:t>
            </w:r>
            <w:r w:rsidRPr="00AB3294">
              <w:rPr>
                <w:rFonts w:asciiTheme="minorHAnsi" w:hAnsiTheme="minorHAnsi" w:cstheme="minorHAnsi"/>
                <w:sz w:val="18"/>
                <w:szCs w:val="18"/>
                <w:lang w:val="pl-PL"/>
              </w:rPr>
              <w:t>dedykowanych programów lub</w:t>
            </w:r>
          </w:p>
          <w:p w14:paraId="3EF54AAF" w14:textId="77777777" w:rsidR="00C473D4" w:rsidRPr="00AB3294" w:rsidRDefault="00C473D4" w:rsidP="00C473D4">
            <w:pPr>
              <w:pStyle w:val="TableParagraph"/>
              <w:spacing w:line="223" w:lineRule="exact"/>
              <w:ind w:left="722"/>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pojedynczych</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ćwiczeń</w:t>
            </w:r>
          </w:p>
        </w:tc>
        <w:tc>
          <w:tcPr>
            <w:tcW w:w="2412" w:type="dxa"/>
            <w:gridSpan w:val="2"/>
          </w:tcPr>
          <w:p w14:paraId="633EE407" w14:textId="77777777" w:rsidR="00C473D4" w:rsidRPr="00AB3294" w:rsidRDefault="00C473D4" w:rsidP="00C473D4">
            <w:pPr>
              <w:pStyle w:val="TableParagraph"/>
              <w:spacing w:line="292" w:lineRule="exact"/>
              <w:ind w:left="2"/>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7EBED32E"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1E8E7684" w14:textId="77777777" w:rsidTr="00C473D4">
        <w:trPr>
          <w:gridAfter w:val="2"/>
          <w:wAfter w:w="167" w:type="dxa"/>
          <w:trHeight w:val="318"/>
        </w:trPr>
        <w:tc>
          <w:tcPr>
            <w:tcW w:w="876" w:type="dxa"/>
            <w:gridSpan w:val="3"/>
          </w:tcPr>
          <w:p w14:paraId="375827B4" w14:textId="77777777" w:rsidR="00C473D4" w:rsidRPr="00AB3294" w:rsidRDefault="00C473D4" w:rsidP="00C473D4">
            <w:pPr>
              <w:pStyle w:val="TableParagraph"/>
              <w:spacing w:line="225" w:lineRule="exact"/>
              <w:ind w:left="176"/>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15.</w:t>
            </w:r>
          </w:p>
        </w:tc>
        <w:tc>
          <w:tcPr>
            <w:tcW w:w="4109" w:type="dxa"/>
            <w:gridSpan w:val="2"/>
          </w:tcPr>
          <w:p w14:paraId="4BF80293" w14:textId="77777777" w:rsidR="00C473D4" w:rsidRPr="00AB3294" w:rsidRDefault="00C473D4" w:rsidP="00C473D4">
            <w:pPr>
              <w:pStyle w:val="TableParagraph"/>
              <w:spacing w:before="1"/>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Podsumowanie</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symulacji</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(debriefing)</w:t>
            </w:r>
          </w:p>
        </w:tc>
        <w:tc>
          <w:tcPr>
            <w:tcW w:w="2412" w:type="dxa"/>
            <w:gridSpan w:val="2"/>
          </w:tcPr>
          <w:p w14:paraId="0487A79C" w14:textId="77777777" w:rsidR="00C473D4" w:rsidRPr="00AB3294" w:rsidRDefault="00C473D4" w:rsidP="00C473D4">
            <w:pPr>
              <w:pStyle w:val="TableParagraph"/>
              <w:spacing w:line="268"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6335B5DB"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56F31C42" w14:textId="77777777" w:rsidTr="00C473D4">
        <w:trPr>
          <w:gridAfter w:val="2"/>
          <w:wAfter w:w="167" w:type="dxa"/>
          <w:trHeight w:val="4401"/>
        </w:trPr>
        <w:tc>
          <w:tcPr>
            <w:tcW w:w="876" w:type="dxa"/>
            <w:gridSpan w:val="3"/>
            <w:tcBorders>
              <w:bottom w:val="single" w:sz="8" w:space="0" w:color="000000"/>
            </w:tcBorders>
          </w:tcPr>
          <w:p w14:paraId="5A656544"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Borders>
              <w:bottom w:val="single" w:sz="8" w:space="0" w:color="000000"/>
            </w:tcBorders>
          </w:tcPr>
          <w:p w14:paraId="7EEACE32" w14:textId="77777777" w:rsidR="00C473D4" w:rsidRPr="00AB3294" w:rsidRDefault="00C473D4" w:rsidP="00C473D4">
            <w:pPr>
              <w:pStyle w:val="TableParagraph"/>
              <w:numPr>
                <w:ilvl w:val="0"/>
                <w:numId w:val="133"/>
              </w:numPr>
              <w:tabs>
                <w:tab w:val="left" w:pos="719"/>
              </w:tabs>
              <w:spacing w:before="1"/>
              <w:ind w:right="438"/>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 wglądu/generowania raportów</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z</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każdego</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ćwiczeń</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mogące </w:t>
            </w:r>
            <w:r w:rsidRPr="00AB3294">
              <w:rPr>
                <w:rFonts w:asciiTheme="minorHAnsi" w:hAnsiTheme="minorHAnsi" w:cstheme="minorHAnsi"/>
                <w:spacing w:val="-2"/>
                <w:sz w:val="18"/>
                <w:szCs w:val="18"/>
                <w:lang w:val="pl-PL"/>
              </w:rPr>
              <w:t>zawierać:</w:t>
            </w:r>
          </w:p>
          <w:p w14:paraId="10F554F8" w14:textId="77777777" w:rsidR="00C473D4" w:rsidRPr="00AB3294" w:rsidRDefault="00C473D4" w:rsidP="00C473D4">
            <w:pPr>
              <w:pStyle w:val="TableParagraph"/>
              <w:numPr>
                <w:ilvl w:val="1"/>
                <w:numId w:val="133"/>
              </w:numPr>
              <w:tabs>
                <w:tab w:val="left" w:pos="1439"/>
              </w:tabs>
              <w:spacing w:line="244"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ogólny</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wynik</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ćwiczenia</w:t>
            </w:r>
          </w:p>
          <w:p w14:paraId="2EC96ADD" w14:textId="77777777" w:rsidR="00C473D4" w:rsidRPr="00AB3294" w:rsidRDefault="00C473D4" w:rsidP="00C473D4">
            <w:pPr>
              <w:pStyle w:val="TableParagraph"/>
              <w:numPr>
                <w:ilvl w:val="1"/>
                <w:numId w:val="133"/>
              </w:numPr>
              <w:tabs>
                <w:tab w:val="left" w:pos="1439"/>
              </w:tabs>
              <w:spacing w:before="1"/>
              <w:ind w:right="167"/>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wykaz rezultatów w zakresie </w:t>
            </w:r>
            <w:r w:rsidRPr="00AB3294">
              <w:rPr>
                <w:rFonts w:asciiTheme="minorHAnsi" w:hAnsiTheme="minorHAnsi" w:cstheme="minorHAnsi"/>
                <w:spacing w:val="-2"/>
                <w:sz w:val="18"/>
                <w:szCs w:val="18"/>
                <w:lang w:val="pl-PL"/>
              </w:rPr>
              <w:t>wszystkich</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 xml:space="preserve">pre/zdefiniowanych </w:t>
            </w:r>
            <w:r w:rsidRPr="00AB3294">
              <w:rPr>
                <w:rFonts w:asciiTheme="minorHAnsi" w:hAnsiTheme="minorHAnsi" w:cstheme="minorHAnsi"/>
                <w:sz w:val="18"/>
                <w:szCs w:val="18"/>
                <w:lang w:val="pl-PL"/>
              </w:rPr>
              <w:t xml:space="preserve">mierników w zależności od </w:t>
            </w:r>
            <w:r w:rsidRPr="00AB3294">
              <w:rPr>
                <w:rFonts w:asciiTheme="minorHAnsi" w:hAnsiTheme="minorHAnsi" w:cstheme="minorHAnsi"/>
                <w:spacing w:val="-2"/>
                <w:sz w:val="18"/>
                <w:szCs w:val="18"/>
                <w:lang w:val="pl-PL"/>
              </w:rPr>
              <w:t>symulatora</w:t>
            </w:r>
          </w:p>
          <w:p w14:paraId="00155FAE" w14:textId="77777777" w:rsidR="00C473D4" w:rsidRPr="00AB3294" w:rsidRDefault="00C473D4" w:rsidP="00C473D4">
            <w:pPr>
              <w:pStyle w:val="TableParagraph"/>
              <w:numPr>
                <w:ilvl w:val="1"/>
                <w:numId w:val="133"/>
              </w:numPr>
              <w:tabs>
                <w:tab w:val="left" w:pos="1439"/>
              </w:tabs>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krzywą</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uczenia</w:t>
            </w:r>
          </w:p>
          <w:p w14:paraId="4F043CF3" w14:textId="77777777" w:rsidR="00C473D4" w:rsidRPr="00AB3294" w:rsidRDefault="00C473D4" w:rsidP="00C473D4">
            <w:pPr>
              <w:pStyle w:val="TableParagraph"/>
              <w:numPr>
                <w:ilvl w:val="1"/>
                <w:numId w:val="133"/>
              </w:numPr>
              <w:tabs>
                <w:tab w:val="left" w:pos="1439"/>
              </w:tabs>
              <w:spacing w:before="1"/>
              <w:ind w:right="179"/>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informację</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o</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zaliczeniu</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danego ćwiczenia</w:t>
            </w:r>
          </w:p>
          <w:p w14:paraId="70A30C98" w14:textId="77777777" w:rsidR="00C473D4" w:rsidRPr="00AB3294" w:rsidRDefault="00C473D4" w:rsidP="00C473D4">
            <w:pPr>
              <w:pStyle w:val="TableParagraph"/>
              <w:numPr>
                <w:ilvl w:val="0"/>
                <w:numId w:val="133"/>
              </w:numPr>
              <w:tabs>
                <w:tab w:val="left" w:pos="719"/>
              </w:tabs>
              <w:ind w:right="324"/>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Raportowanie czasu, częstotliwości </w:t>
            </w:r>
            <w:r w:rsidRPr="00AB3294">
              <w:rPr>
                <w:rFonts w:asciiTheme="minorHAnsi" w:hAnsiTheme="minorHAnsi" w:cstheme="minorHAnsi"/>
                <w:spacing w:val="-2"/>
                <w:sz w:val="18"/>
                <w:szCs w:val="18"/>
                <w:lang w:val="pl-PL"/>
              </w:rPr>
              <w:t>użytkowania</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każdego</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z</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symulatorów</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 xml:space="preserve">z </w:t>
            </w:r>
            <w:r w:rsidRPr="00AB3294">
              <w:rPr>
                <w:rFonts w:asciiTheme="minorHAnsi" w:hAnsiTheme="minorHAnsi" w:cstheme="minorHAnsi"/>
                <w:sz w:val="18"/>
                <w:szCs w:val="18"/>
                <w:lang w:val="pl-PL"/>
              </w:rPr>
              <w:t>określeniem kursantów.</w:t>
            </w:r>
          </w:p>
          <w:p w14:paraId="3A271449" w14:textId="77777777" w:rsidR="00C473D4" w:rsidRPr="00AB3294" w:rsidRDefault="00C473D4" w:rsidP="00C473D4">
            <w:pPr>
              <w:pStyle w:val="TableParagraph"/>
              <w:numPr>
                <w:ilvl w:val="0"/>
                <w:numId w:val="133"/>
              </w:numPr>
              <w:tabs>
                <w:tab w:val="left" w:pos="719"/>
              </w:tabs>
              <w:ind w:right="562"/>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Możliwość eksportu raportu w </w:t>
            </w:r>
            <w:r w:rsidRPr="00AB3294">
              <w:rPr>
                <w:rFonts w:asciiTheme="minorHAnsi" w:hAnsiTheme="minorHAnsi" w:cstheme="minorHAnsi"/>
                <w:spacing w:val="-2"/>
                <w:sz w:val="18"/>
                <w:szCs w:val="18"/>
                <w:lang w:val="pl-PL"/>
              </w:rPr>
              <w:t>ogólnodostępnym</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formacie</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zapisu.</w:t>
            </w:r>
          </w:p>
          <w:p w14:paraId="0842121C" w14:textId="77777777" w:rsidR="00C473D4" w:rsidRPr="00AB3294" w:rsidRDefault="00C473D4" w:rsidP="00C473D4">
            <w:pPr>
              <w:pStyle w:val="TableParagraph"/>
              <w:numPr>
                <w:ilvl w:val="0"/>
                <w:numId w:val="133"/>
              </w:numPr>
              <w:tabs>
                <w:tab w:val="left" w:pos="719"/>
              </w:tabs>
              <w:spacing w:line="243"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Dostęp</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do</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zbiorczych</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danych</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z</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przebiegu</w:t>
            </w:r>
          </w:p>
          <w:p w14:paraId="69BD6AA0" w14:textId="77777777" w:rsidR="00C473D4" w:rsidRPr="00AB3294" w:rsidRDefault="00C473D4" w:rsidP="00C473D4">
            <w:pPr>
              <w:pStyle w:val="TableParagraph"/>
              <w:spacing w:line="229" w:lineRule="exact"/>
              <w:ind w:left="719"/>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wszystkich</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szkoleń</w:t>
            </w:r>
          </w:p>
        </w:tc>
        <w:tc>
          <w:tcPr>
            <w:tcW w:w="2412" w:type="dxa"/>
            <w:gridSpan w:val="2"/>
            <w:tcBorders>
              <w:bottom w:val="single" w:sz="8" w:space="0" w:color="000000"/>
            </w:tcBorders>
          </w:tcPr>
          <w:p w14:paraId="22B06DA5" w14:textId="77777777" w:rsidR="00C473D4" w:rsidRPr="00AB3294" w:rsidRDefault="00C473D4" w:rsidP="00C473D4">
            <w:pPr>
              <w:pStyle w:val="TableParagraph"/>
              <w:spacing w:line="268"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Borders>
              <w:bottom w:val="single" w:sz="8" w:space="0" w:color="000000"/>
            </w:tcBorders>
          </w:tcPr>
          <w:p w14:paraId="656B0D89"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75CAB6F3" w14:textId="77777777" w:rsidTr="00C473D4">
        <w:trPr>
          <w:gridAfter w:val="2"/>
          <w:wAfter w:w="167" w:type="dxa"/>
          <w:trHeight w:val="225"/>
        </w:trPr>
        <w:tc>
          <w:tcPr>
            <w:tcW w:w="9642" w:type="dxa"/>
            <w:gridSpan w:val="8"/>
            <w:tcBorders>
              <w:top w:val="single" w:sz="8" w:space="0" w:color="000000"/>
            </w:tcBorders>
            <w:shd w:val="clear" w:color="auto" w:fill="1F4E79"/>
          </w:tcPr>
          <w:p w14:paraId="478FE180" w14:textId="77777777" w:rsidR="00C473D4" w:rsidRPr="00AB3294" w:rsidRDefault="00C473D4" w:rsidP="00C473D4">
            <w:pPr>
              <w:pStyle w:val="TableParagraph"/>
              <w:spacing w:line="205" w:lineRule="exact"/>
              <w:ind w:left="101"/>
              <w:rPr>
                <w:rFonts w:asciiTheme="minorHAnsi" w:hAnsiTheme="minorHAnsi" w:cstheme="minorHAnsi"/>
                <w:b/>
                <w:sz w:val="18"/>
                <w:szCs w:val="18"/>
                <w:lang w:val="pl-PL"/>
              </w:rPr>
            </w:pPr>
            <w:r w:rsidRPr="00AB3294">
              <w:rPr>
                <w:rFonts w:asciiTheme="minorHAnsi" w:hAnsiTheme="minorHAnsi" w:cstheme="minorHAnsi"/>
                <w:b/>
                <w:color w:val="FFFFFF"/>
                <w:sz w:val="18"/>
                <w:szCs w:val="18"/>
                <w:lang w:val="pl-PL"/>
              </w:rPr>
              <w:t>PARAMETRY</w:t>
            </w:r>
            <w:r w:rsidRPr="00AB3294">
              <w:rPr>
                <w:rFonts w:asciiTheme="minorHAnsi" w:hAnsiTheme="minorHAnsi" w:cstheme="minorHAnsi"/>
                <w:b/>
                <w:color w:val="FFFFFF"/>
                <w:spacing w:val="-12"/>
                <w:sz w:val="18"/>
                <w:szCs w:val="18"/>
                <w:lang w:val="pl-PL"/>
              </w:rPr>
              <w:t xml:space="preserve"> </w:t>
            </w:r>
            <w:r w:rsidRPr="00AB3294">
              <w:rPr>
                <w:rFonts w:asciiTheme="minorHAnsi" w:hAnsiTheme="minorHAnsi" w:cstheme="minorHAnsi"/>
                <w:b/>
                <w:color w:val="FFFFFF"/>
                <w:spacing w:val="-2"/>
                <w:sz w:val="18"/>
                <w:szCs w:val="18"/>
                <w:lang w:val="pl-PL"/>
              </w:rPr>
              <w:t>PODSTAWOWE</w:t>
            </w:r>
          </w:p>
        </w:tc>
      </w:tr>
      <w:tr w:rsidR="00C473D4" w:rsidRPr="00AB3294" w14:paraId="0827DF08" w14:textId="77777777" w:rsidTr="00C473D4">
        <w:trPr>
          <w:gridAfter w:val="2"/>
          <w:wAfter w:w="167" w:type="dxa"/>
          <w:trHeight w:val="1953"/>
        </w:trPr>
        <w:tc>
          <w:tcPr>
            <w:tcW w:w="876" w:type="dxa"/>
            <w:gridSpan w:val="3"/>
          </w:tcPr>
          <w:p w14:paraId="7CD9851B" w14:textId="77777777" w:rsidR="00C473D4" w:rsidRPr="00AB3294" w:rsidRDefault="00C473D4" w:rsidP="00C473D4">
            <w:pPr>
              <w:pStyle w:val="TableParagraph"/>
              <w:spacing w:line="225" w:lineRule="exact"/>
              <w:ind w:left="173"/>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16.</w:t>
            </w:r>
          </w:p>
        </w:tc>
        <w:tc>
          <w:tcPr>
            <w:tcW w:w="4109" w:type="dxa"/>
            <w:gridSpan w:val="2"/>
          </w:tcPr>
          <w:p w14:paraId="3FD44E53" w14:textId="77777777" w:rsidR="00C473D4" w:rsidRPr="00AB3294" w:rsidRDefault="00C473D4" w:rsidP="00C473D4">
            <w:pPr>
              <w:pStyle w:val="TableParagraph"/>
              <w:spacing w:before="1"/>
              <w:ind w:left="109" w:right="9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Zintegrowany</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na</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mobilnej</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platformie</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 xml:space="preserve">symulator </w:t>
            </w:r>
            <w:r w:rsidRPr="00AB3294">
              <w:rPr>
                <w:rFonts w:asciiTheme="minorHAnsi" w:hAnsiTheme="minorHAnsi" w:cstheme="minorHAnsi"/>
                <w:sz w:val="18"/>
                <w:szCs w:val="18"/>
                <w:lang w:val="pl-PL"/>
              </w:rPr>
              <w:t>gastroenterologiczny zapewniający wszechstronne środowisko szkoleniowe z zakresu bronchoskopii i gastroenterologii przy użyciu bronchoskopu giętkiego, endoskopu do gastroskopii</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kolonoskopii</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oraz</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duodenoskopu, pozwalający na prowadzenie treningu</w:t>
            </w:r>
          </w:p>
          <w:p w14:paraId="4ECDA72F" w14:textId="77777777" w:rsidR="00C473D4" w:rsidRPr="00AB3294" w:rsidRDefault="00C473D4" w:rsidP="00C473D4">
            <w:pPr>
              <w:pStyle w:val="TableParagraph"/>
              <w:spacing w:line="223" w:lineRule="exact"/>
              <w:ind w:left="109"/>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zespołowego,</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jak 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indywidulanego</w:t>
            </w:r>
          </w:p>
        </w:tc>
        <w:tc>
          <w:tcPr>
            <w:tcW w:w="2412" w:type="dxa"/>
            <w:gridSpan w:val="2"/>
          </w:tcPr>
          <w:p w14:paraId="42939888"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334F66CF"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24F391BF" w14:textId="77777777" w:rsidTr="00C473D4">
        <w:trPr>
          <w:gridAfter w:val="2"/>
          <w:wAfter w:w="167" w:type="dxa"/>
          <w:trHeight w:val="731"/>
        </w:trPr>
        <w:tc>
          <w:tcPr>
            <w:tcW w:w="876" w:type="dxa"/>
            <w:gridSpan w:val="3"/>
          </w:tcPr>
          <w:p w14:paraId="7CA3E27C" w14:textId="77777777" w:rsidR="00C473D4" w:rsidRPr="00AB3294" w:rsidRDefault="00C473D4" w:rsidP="00C473D4">
            <w:pPr>
              <w:pStyle w:val="TableParagraph"/>
              <w:spacing w:line="225" w:lineRule="exact"/>
              <w:ind w:left="173"/>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17.</w:t>
            </w:r>
          </w:p>
        </w:tc>
        <w:tc>
          <w:tcPr>
            <w:tcW w:w="4109" w:type="dxa"/>
            <w:gridSpan w:val="2"/>
          </w:tcPr>
          <w:p w14:paraId="3634B22C" w14:textId="77777777" w:rsidR="00C473D4" w:rsidRPr="00AB3294" w:rsidRDefault="00C473D4" w:rsidP="00C473D4">
            <w:pPr>
              <w:pStyle w:val="TableParagraph"/>
              <w:spacing w:line="243" w:lineRule="exact"/>
              <w:ind w:left="109"/>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Symulator</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zamontowany</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na</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ruchomej</w:t>
            </w:r>
          </w:p>
          <w:p w14:paraId="1EA41708" w14:textId="77777777" w:rsidR="00C473D4" w:rsidRPr="00AB3294" w:rsidRDefault="00C473D4" w:rsidP="00C473D4">
            <w:pPr>
              <w:pStyle w:val="TableParagraph"/>
              <w:spacing w:line="240" w:lineRule="atLeast"/>
              <w:ind w:left="109" w:right="9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podstawie</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jezdnej</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z</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możliwością</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blokady</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 xml:space="preserve">kół, </w:t>
            </w:r>
            <w:r w:rsidRPr="00AB3294">
              <w:rPr>
                <w:rFonts w:asciiTheme="minorHAnsi" w:hAnsiTheme="minorHAnsi" w:cstheme="minorHAnsi"/>
                <w:sz w:val="18"/>
                <w:szCs w:val="18"/>
                <w:lang w:val="pl-PL"/>
              </w:rPr>
              <w:t>oraz regulacją wysokości blatu roboczego.</w:t>
            </w:r>
          </w:p>
        </w:tc>
        <w:tc>
          <w:tcPr>
            <w:tcW w:w="2412" w:type="dxa"/>
            <w:gridSpan w:val="2"/>
          </w:tcPr>
          <w:p w14:paraId="1814479B"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5D0BB38A"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2923145B" w14:textId="77777777" w:rsidTr="00C473D4">
        <w:trPr>
          <w:gridAfter w:val="2"/>
          <w:wAfter w:w="167" w:type="dxa"/>
          <w:trHeight w:val="731"/>
        </w:trPr>
        <w:tc>
          <w:tcPr>
            <w:tcW w:w="876" w:type="dxa"/>
            <w:gridSpan w:val="3"/>
          </w:tcPr>
          <w:p w14:paraId="2F2B1358" w14:textId="77777777" w:rsidR="00C473D4" w:rsidRPr="00AB3294" w:rsidRDefault="00C473D4" w:rsidP="00C473D4">
            <w:pPr>
              <w:pStyle w:val="TableParagraph"/>
              <w:spacing w:line="225" w:lineRule="exact"/>
              <w:ind w:left="173"/>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18.</w:t>
            </w:r>
          </w:p>
        </w:tc>
        <w:tc>
          <w:tcPr>
            <w:tcW w:w="4109" w:type="dxa"/>
            <w:gridSpan w:val="2"/>
          </w:tcPr>
          <w:p w14:paraId="2291F156" w14:textId="77777777" w:rsidR="00C473D4" w:rsidRPr="00AB3294" w:rsidRDefault="00C473D4" w:rsidP="00C473D4">
            <w:pPr>
              <w:pStyle w:val="TableParagraph"/>
              <w:spacing w:before="1"/>
              <w:ind w:left="109"/>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Monitor dotykowy o przekątnej min. 24” </w:t>
            </w:r>
            <w:r w:rsidRPr="00AB3294">
              <w:rPr>
                <w:rFonts w:asciiTheme="minorHAnsi" w:hAnsiTheme="minorHAnsi" w:cstheme="minorHAnsi"/>
                <w:spacing w:val="-2"/>
                <w:sz w:val="18"/>
                <w:szCs w:val="18"/>
                <w:lang w:val="pl-PL"/>
              </w:rPr>
              <w:t>zamontowany</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na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obrotowym,</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odchylanym</w:t>
            </w:r>
          </w:p>
          <w:p w14:paraId="53E425F7" w14:textId="77777777" w:rsidR="00C473D4" w:rsidRPr="00AB3294" w:rsidRDefault="00C473D4" w:rsidP="00C473D4">
            <w:pPr>
              <w:pStyle w:val="TableParagraph"/>
              <w:spacing w:line="222" w:lineRule="exact"/>
              <w:ind w:left="109"/>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wysięgniku</w:t>
            </w:r>
          </w:p>
        </w:tc>
        <w:tc>
          <w:tcPr>
            <w:tcW w:w="2412" w:type="dxa"/>
            <w:gridSpan w:val="2"/>
          </w:tcPr>
          <w:p w14:paraId="729157A2"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4CDBD910"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1377BBF0" w14:textId="77777777" w:rsidTr="00C473D4">
        <w:trPr>
          <w:gridAfter w:val="2"/>
          <w:wAfter w:w="167" w:type="dxa"/>
          <w:trHeight w:val="1466"/>
        </w:trPr>
        <w:tc>
          <w:tcPr>
            <w:tcW w:w="876" w:type="dxa"/>
            <w:gridSpan w:val="3"/>
          </w:tcPr>
          <w:p w14:paraId="41D09CDB" w14:textId="77777777" w:rsidR="00C473D4" w:rsidRPr="00AB3294" w:rsidRDefault="00C473D4" w:rsidP="00C473D4">
            <w:pPr>
              <w:pStyle w:val="TableParagraph"/>
              <w:spacing w:line="225" w:lineRule="exact"/>
              <w:ind w:left="173"/>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19.</w:t>
            </w:r>
          </w:p>
        </w:tc>
        <w:tc>
          <w:tcPr>
            <w:tcW w:w="4109" w:type="dxa"/>
            <w:gridSpan w:val="2"/>
          </w:tcPr>
          <w:p w14:paraId="7B1E676E" w14:textId="77777777" w:rsidR="00C473D4" w:rsidRPr="00AB3294" w:rsidRDefault="00C473D4" w:rsidP="00C473D4">
            <w:pPr>
              <w:pStyle w:val="TableParagraph"/>
              <w:spacing w:before="1"/>
              <w:ind w:left="109"/>
              <w:rPr>
                <w:rFonts w:asciiTheme="minorHAnsi" w:hAnsiTheme="minorHAnsi" w:cstheme="minorHAnsi"/>
                <w:sz w:val="18"/>
                <w:szCs w:val="18"/>
                <w:lang w:val="pl-PL"/>
              </w:rPr>
            </w:pPr>
            <w:r w:rsidRPr="00AB3294">
              <w:rPr>
                <w:rFonts w:asciiTheme="minorHAnsi" w:hAnsiTheme="minorHAnsi" w:cstheme="minorHAnsi"/>
                <w:sz w:val="18"/>
                <w:szCs w:val="18"/>
                <w:lang w:val="pl-PL"/>
              </w:rPr>
              <w:t>Zintegrowana,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reagująca</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dynamicznie,</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 xml:space="preserve">czasie </w:t>
            </w:r>
            <w:r w:rsidRPr="00AB3294">
              <w:rPr>
                <w:rFonts w:asciiTheme="minorHAnsi" w:hAnsiTheme="minorHAnsi" w:cstheme="minorHAnsi"/>
                <w:spacing w:val="-2"/>
                <w:sz w:val="18"/>
                <w:szCs w:val="18"/>
                <w:lang w:val="pl-PL"/>
              </w:rPr>
              <w:t>rzeczywistym na</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ruchy bronchoskopu 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 xml:space="preserve">działania </w:t>
            </w:r>
            <w:r w:rsidRPr="00AB3294">
              <w:rPr>
                <w:rFonts w:asciiTheme="minorHAnsi" w:hAnsiTheme="minorHAnsi" w:cstheme="minorHAnsi"/>
                <w:sz w:val="18"/>
                <w:szCs w:val="18"/>
                <w:lang w:val="pl-PL"/>
              </w:rPr>
              <w:t>ćwiczących, technologia haptyczna (siłowe sprzężenia</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zwrotne),</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zapewniająca</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realistyczne doznania dotykowe, naśladujące przebieg</w:t>
            </w:r>
          </w:p>
          <w:p w14:paraId="5872DA0D" w14:textId="77777777" w:rsidR="00C473D4" w:rsidRPr="00AB3294" w:rsidRDefault="00C473D4" w:rsidP="00C473D4">
            <w:pPr>
              <w:pStyle w:val="TableParagraph"/>
              <w:spacing w:before="1" w:line="223" w:lineRule="exact"/>
              <w:ind w:left="109"/>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rzeczywistej</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procedury</w:t>
            </w:r>
            <w:r w:rsidRPr="00AB3294">
              <w:rPr>
                <w:rFonts w:asciiTheme="minorHAnsi" w:hAnsiTheme="minorHAnsi" w:cstheme="minorHAnsi"/>
                <w:sz w:val="18"/>
                <w:szCs w:val="18"/>
                <w:lang w:val="pl-PL"/>
              </w:rPr>
              <w:t xml:space="preserve"> </w:t>
            </w:r>
            <w:r w:rsidRPr="00AB3294">
              <w:rPr>
                <w:rFonts w:asciiTheme="minorHAnsi" w:hAnsiTheme="minorHAnsi" w:cstheme="minorHAnsi"/>
                <w:spacing w:val="-2"/>
                <w:sz w:val="18"/>
                <w:szCs w:val="18"/>
                <w:lang w:val="pl-PL"/>
              </w:rPr>
              <w:t>w</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ciele</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pacjenta</w:t>
            </w:r>
          </w:p>
        </w:tc>
        <w:tc>
          <w:tcPr>
            <w:tcW w:w="2412" w:type="dxa"/>
            <w:gridSpan w:val="2"/>
          </w:tcPr>
          <w:p w14:paraId="4923FE90"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04E9ABFD"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6B907E2C" w14:textId="77777777" w:rsidTr="00C473D4">
        <w:trPr>
          <w:gridAfter w:val="2"/>
          <w:wAfter w:w="167" w:type="dxa"/>
          <w:trHeight w:val="1953"/>
        </w:trPr>
        <w:tc>
          <w:tcPr>
            <w:tcW w:w="876" w:type="dxa"/>
            <w:gridSpan w:val="3"/>
          </w:tcPr>
          <w:p w14:paraId="7371B469" w14:textId="77777777" w:rsidR="00C473D4" w:rsidRPr="00AB3294" w:rsidRDefault="00C473D4" w:rsidP="00C473D4">
            <w:pPr>
              <w:pStyle w:val="TableParagraph"/>
              <w:spacing w:line="225" w:lineRule="exact"/>
              <w:ind w:left="173"/>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20.</w:t>
            </w:r>
          </w:p>
        </w:tc>
        <w:tc>
          <w:tcPr>
            <w:tcW w:w="4109" w:type="dxa"/>
            <w:gridSpan w:val="2"/>
          </w:tcPr>
          <w:p w14:paraId="6C231242" w14:textId="77777777" w:rsidR="00C473D4" w:rsidRPr="00AB3294" w:rsidRDefault="00C473D4" w:rsidP="00C473D4">
            <w:pPr>
              <w:pStyle w:val="TableParagraph"/>
              <w:spacing w:before="1"/>
              <w:ind w:left="109"/>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Endoskopy kliniczne posiadające wszystkie </w:t>
            </w:r>
            <w:r w:rsidRPr="00AB3294">
              <w:rPr>
                <w:rFonts w:asciiTheme="minorHAnsi" w:hAnsiTheme="minorHAnsi" w:cstheme="minorHAnsi"/>
                <w:spacing w:val="-2"/>
                <w:sz w:val="18"/>
                <w:szCs w:val="18"/>
                <w:lang w:val="pl-PL"/>
              </w:rPr>
              <w:t>oryginalne</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pokrętła</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oraz</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funkcjonalny</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 xml:space="preserve">kanał </w:t>
            </w:r>
            <w:r w:rsidRPr="00AB3294">
              <w:rPr>
                <w:rFonts w:asciiTheme="minorHAnsi" w:hAnsiTheme="minorHAnsi" w:cstheme="minorHAnsi"/>
                <w:sz w:val="18"/>
                <w:szCs w:val="18"/>
                <w:lang w:val="pl-PL"/>
              </w:rPr>
              <w:t>roboczy do wkładania narzędzi roboczych przystosowane do pracy z symulatorem :</w:t>
            </w:r>
          </w:p>
          <w:p w14:paraId="18806065" w14:textId="77777777" w:rsidR="00C473D4" w:rsidRPr="00AB3294" w:rsidRDefault="00C473D4" w:rsidP="00C473D4">
            <w:pPr>
              <w:pStyle w:val="TableParagraph"/>
              <w:numPr>
                <w:ilvl w:val="0"/>
                <w:numId w:val="132"/>
              </w:numPr>
              <w:tabs>
                <w:tab w:val="left" w:pos="829"/>
              </w:tabs>
              <w:spacing w:line="243"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Bronchoskop</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1</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4"/>
                <w:sz w:val="18"/>
                <w:szCs w:val="18"/>
                <w:lang w:val="pl-PL"/>
              </w:rPr>
              <w:t>szt.</w:t>
            </w:r>
          </w:p>
          <w:p w14:paraId="0FFEC442" w14:textId="77777777" w:rsidR="00C473D4" w:rsidRPr="00AB3294" w:rsidRDefault="00C473D4" w:rsidP="00C473D4">
            <w:pPr>
              <w:pStyle w:val="TableParagraph"/>
              <w:numPr>
                <w:ilvl w:val="0"/>
                <w:numId w:val="132"/>
              </w:numPr>
              <w:tabs>
                <w:tab w:val="left" w:pos="829"/>
              </w:tabs>
              <w:ind w:right="1129"/>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Endoskop</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do</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gastroskopii</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 xml:space="preserve">i </w:t>
            </w:r>
            <w:r w:rsidRPr="00AB3294">
              <w:rPr>
                <w:rFonts w:asciiTheme="minorHAnsi" w:hAnsiTheme="minorHAnsi" w:cstheme="minorHAnsi"/>
                <w:sz w:val="18"/>
                <w:szCs w:val="18"/>
                <w:lang w:val="pl-PL"/>
              </w:rPr>
              <w:t>kolonoskopii – 1 szt.</w:t>
            </w:r>
          </w:p>
          <w:p w14:paraId="3BBBC8FB" w14:textId="77777777" w:rsidR="00C473D4" w:rsidRPr="00AB3294" w:rsidRDefault="00C473D4" w:rsidP="00C473D4">
            <w:pPr>
              <w:pStyle w:val="TableParagraph"/>
              <w:numPr>
                <w:ilvl w:val="0"/>
                <w:numId w:val="132"/>
              </w:numPr>
              <w:tabs>
                <w:tab w:val="left" w:pos="829"/>
              </w:tabs>
              <w:spacing w:before="1" w:line="223"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Duodenoskop</w:t>
            </w:r>
            <w:r w:rsidRPr="00AB3294">
              <w:rPr>
                <w:rFonts w:asciiTheme="minorHAnsi" w:hAnsiTheme="minorHAnsi" w:cstheme="minorHAnsi"/>
                <w:spacing w:val="31"/>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1</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5"/>
                <w:sz w:val="18"/>
                <w:szCs w:val="18"/>
                <w:lang w:val="pl-PL"/>
              </w:rPr>
              <w:t>szt</w:t>
            </w:r>
          </w:p>
        </w:tc>
        <w:tc>
          <w:tcPr>
            <w:tcW w:w="2412" w:type="dxa"/>
            <w:gridSpan w:val="2"/>
          </w:tcPr>
          <w:p w14:paraId="2E1A1715"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39F44890"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0E850AB2" w14:textId="77777777" w:rsidTr="00C473D4">
        <w:trPr>
          <w:gridAfter w:val="2"/>
          <w:wAfter w:w="167" w:type="dxa"/>
          <w:trHeight w:val="1230"/>
        </w:trPr>
        <w:tc>
          <w:tcPr>
            <w:tcW w:w="876" w:type="dxa"/>
            <w:gridSpan w:val="3"/>
          </w:tcPr>
          <w:p w14:paraId="2145513A" w14:textId="77777777" w:rsidR="00C473D4" w:rsidRPr="00AB3294" w:rsidRDefault="00C473D4" w:rsidP="00C473D4">
            <w:pPr>
              <w:pStyle w:val="TableParagraph"/>
              <w:spacing w:line="225" w:lineRule="exact"/>
              <w:ind w:left="173"/>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21.</w:t>
            </w:r>
          </w:p>
        </w:tc>
        <w:tc>
          <w:tcPr>
            <w:tcW w:w="4109" w:type="dxa"/>
            <w:gridSpan w:val="2"/>
          </w:tcPr>
          <w:p w14:paraId="7B49DFA1" w14:textId="77777777" w:rsidR="00C473D4" w:rsidRPr="00AB3294" w:rsidRDefault="00C473D4" w:rsidP="00C473D4">
            <w:pPr>
              <w:pStyle w:val="TableParagraph"/>
              <w:spacing w:before="1" w:line="243" w:lineRule="exact"/>
              <w:ind w:left="109"/>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Podwójny</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funkcyjny</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przełącznik</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nożny</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10"/>
                <w:sz w:val="18"/>
                <w:szCs w:val="18"/>
                <w:lang w:val="pl-PL"/>
              </w:rPr>
              <w:t>o</w:t>
            </w:r>
          </w:p>
          <w:p w14:paraId="5C152137" w14:textId="77777777" w:rsidR="00C473D4" w:rsidRPr="00AB3294" w:rsidRDefault="00C473D4" w:rsidP="00C473D4">
            <w:pPr>
              <w:pStyle w:val="TableParagraph"/>
              <w:spacing w:line="225" w:lineRule="exact"/>
              <w:ind w:left="109"/>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funkcjonalności</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pedałów</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dostosowanej</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5"/>
                <w:sz w:val="18"/>
                <w:szCs w:val="18"/>
                <w:lang w:val="pl-PL"/>
              </w:rPr>
              <w:t>do</w:t>
            </w:r>
          </w:p>
          <w:p w14:paraId="31A83364" w14:textId="77777777" w:rsidR="00C473D4" w:rsidRPr="00AB3294" w:rsidRDefault="00C473D4" w:rsidP="00C473D4">
            <w:pPr>
              <w:pStyle w:val="TableParagraph"/>
              <w:spacing w:before="1"/>
              <w:ind w:left="107" w:right="17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aktualnie</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uruchamianego</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ćwiczenia</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lub przypadku klinicznego i związanej</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z</w:t>
            </w:r>
            <w:r w:rsidRPr="00AB3294">
              <w:rPr>
                <w:rFonts w:asciiTheme="minorHAnsi" w:hAnsiTheme="minorHAnsi" w:cstheme="minorHAnsi"/>
                <w:sz w:val="18"/>
                <w:szCs w:val="18"/>
                <w:lang w:val="pl-PL"/>
              </w:rPr>
              <w:t xml:space="preserve"> </w:t>
            </w:r>
            <w:r w:rsidRPr="00AB3294">
              <w:rPr>
                <w:rFonts w:asciiTheme="minorHAnsi" w:hAnsiTheme="minorHAnsi" w:cstheme="minorHAnsi"/>
                <w:spacing w:val="-5"/>
                <w:sz w:val="18"/>
                <w:szCs w:val="18"/>
                <w:lang w:val="pl-PL"/>
              </w:rPr>
              <w:t>nim</w:t>
            </w:r>
          </w:p>
          <w:p w14:paraId="1CC85933" w14:textId="77777777" w:rsidR="00C473D4" w:rsidRPr="00AB3294" w:rsidRDefault="00C473D4" w:rsidP="00C473D4">
            <w:pPr>
              <w:pStyle w:val="TableParagraph"/>
              <w:spacing w:line="222" w:lineRule="exact"/>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procedury,</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diagnostycznej</w:t>
            </w:r>
            <w:r w:rsidRPr="00AB3294">
              <w:rPr>
                <w:rFonts w:asciiTheme="minorHAnsi" w:hAnsiTheme="minorHAnsi" w:cstheme="minorHAnsi"/>
                <w:sz w:val="18"/>
                <w:szCs w:val="18"/>
                <w:lang w:val="pl-PL"/>
              </w:rPr>
              <w:t xml:space="preserve"> </w:t>
            </w:r>
            <w:r w:rsidRPr="00AB3294">
              <w:rPr>
                <w:rFonts w:asciiTheme="minorHAnsi" w:hAnsiTheme="minorHAnsi" w:cstheme="minorHAnsi"/>
                <w:spacing w:val="-2"/>
                <w:sz w:val="18"/>
                <w:szCs w:val="18"/>
                <w:lang w:val="pl-PL"/>
              </w:rPr>
              <w:t>lub</w:t>
            </w:r>
            <w:r w:rsidRPr="00AB3294">
              <w:rPr>
                <w:rFonts w:asciiTheme="minorHAnsi" w:hAnsiTheme="minorHAnsi" w:cstheme="minorHAnsi"/>
                <w:sz w:val="18"/>
                <w:szCs w:val="18"/>
                <w:lang w:val="pl-PL"/>
              </w:rPr>
              <w:t xml:space="preserve"> </w:t>
            </w:r>
            <w:r w:rsidRPr="00AB3294">
              <w:rPr>
                <w:rFonts w:asciiTheme="minorHAnsi" w:hAnsiTheme="minorHAnsi" w:cstheme="minorHAnsi"/>
                <w:spacing w:val="-2"/>
                <w:sz w:val="18"/>
                <w:szCs w:val="18"/>
                <w:lang w:val="pl-PL"/>
              </w:rPr>
              <w:t>terapeutycznej</w:t>
            </w:r>
          </w:p>
        </w:tc>
        <w:tc>
          <w:tcPr>
            <w:tcW w:w="2412" w:type="dxa"/>
            <w:gridSpan w:val="2"/>
          </w:tcPr>
          <w:p w14:paraId="4D12B326"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616F866E"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07DC3120" w14:textId="77777777" w:rsidTr="00C473D4">
        <w:trPr>
          <w:gridAfter w:val="2"/>
          <w:wAfter w:w="167" w:type="dxa"/>
          <w:trHeight w:val="5860"/>
        </w:trPr>
        <w:tc>
          <w:tcPr>
            <w:tcW w:w="876" w:type="dxa"/>
            <w:gridSpan w:val="3"/>
          </w:tcPr>
          <w:p w14:paraId="20F81540" w14:textId="77777777" w:rsidR="00C473D4" w:rsidRPr="00AB3294" w:rsidRDefault="00C473D4" w:rsidP="00C473D4">
            <w:pPr>
              <w:pStyle w:val="TableParagraph"/>
              <w:spacing w:line="227" w:lineRule="exact"/>
              <w:ind w:left="179"/>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lastRenderedPageBreak/>
              <w:t>22.</w:t>
            </w:r>
          </w:p>
        </w:tc>
        <w:tc>
          <w:tcPr>
            <w:tcW w:w="4109" w:type="dxa"/>
            <w:gridSpan w:val="2"/>
          </w:tcPr>
          <w:p w14:paraId="6853EFC5" w14:textId="77777777" w:rsidR="00C473D4" w:rsidRPr="00AB3294" w:rsidRDefault="00C473D4" w:rsidP="00C473D4">
            <w:pPr>
              <w:pStyle w:val="TableParagraph"/>
              <w:spacing w:before="1"/>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Narzędzia</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dodatkowe</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emulacyjne,</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wirtualne</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 xml:space="preserve">lub </w:t>
            </w:r>
            <w:r w:rsidRPr="00AB3294">
              <w:rPr>
                <w:rFonts w:asciiTheme="minorHAnsi" w:hAnsiTheme="minorHAnsi" w:cstheme="minorHAnsi"/>
                <w:sz w:val="18"/>
                <w:szCs w:val="18"/>
                <w:lang w:val="pl-PL"/>
              </w:rPr>
              <w:t>fizyczne zaadoptowane do potrzeb przeprowadzanych zabiegów min.:</w:t>
            </w:r>
          </w:p>
          <w:p w14:paraId="77224941" w14:textId="77777777" w:rsidR="00C473D4" w:rsidRPr="00AB3294" w:rsidRDefault="00C473D4" w:rsidP="00C473D4">
            <w:pPr>
              <w:pStyle w:val="TableParagraph"/>
              <w:numPr>
                <w:ilvl w:val="0"/>
                <w:numId w:val="131"/>
              </w:numPr>
              <w:tabs>
                <w:tab w:val="left" w:pos="935"/>
              </w:tabs>
              <w:spacing w:before="2"/>
              <w:ind w:right="368"/>
              <w:rPr>
                <w:rFonts w:asciiTheme="minorHAnsi" w:hAnsiTheme="minorHAnsi" w:cstheme="minorHAnsi"/>
                <w:sz w:val="18"/>
                <w:szCs w:val="18"/>
                <w:lang w:val="pl-PL"/>
              </w:rPr>
            </w:pPr>
            <w:r w:rsidRPr="00AB3294">
              <w:rPr>
                <w:rFonts w:asciiTheme="minorHAnsi" w:hAnsiTheme="minorHAnsi" w:cstheme="minorHAnsi"/>
                <w:sz w:val="18"/>
                <w:szCs w:val="18"/>
                <w:lang w:val="pl-PL"/>
              </w:rPr>
              <w:t>Fizyczna dostosowana igła do procedury</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EBUS</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TBNA</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min.</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1</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szt.</w:t>
            </w:r>
          </w:p>
          <w:p w14:paraId="79614A01" w14:textId="77777777" w:rsidR="00C473D4" w:rsidRPr="00AB3294" w:rsidRDefault="00C473D4" w:rsidP="00C473D4">
            <w:pPr>
              <w:pStyle w:val="TableParagraph"/>
              <w:numPr>
                <w:ilvl w:val="0"/>
                <w:numId w:val="131"/>
              </w:numPr>
              <w:tabs>
                <w:tab w:val="left" w:pos="935"/>
              </w:tabs>
              <w:spacing w:line="243"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Fizyczna</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strzykawka</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10</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ml</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min.</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pacing w:val="-10"/>
                <w:sz w:val="18"/>
                <w:szCs w:val="18"/>
                <w:lang w:val="pl-PL"/>
              </w:rPr>
              <w:t>1</w:t>
            </w:r>
          </w:p>
          <w:p w14:paraId="24611142" w14:textId="77777777" w:rsidR="00C473D4" w:rsidRPr="00AB3294" w:rsidRDefault="00C473D4" w:rsidP="00C473D4">
            <w:pPr>
              <w:pStyle w:val="TableParagraph"/>
              <w:spacing w:before="1" w:line="243" w:lineRule="exact"/>
              <w:ind w:left="935"/>
              <w:rPr>
                <w:rFonts w:asciiTheme="minorHAnsi" w:hAnsiTheme="minorHAnsi" w:cstheme="minorHAnsi"/>
                <w:sz w:val="18"/>
                <w:szCs w:val="18"/>
                <w:lang w:val="pl-PL"/>
              </w:rPr>
            </w:pPr>
            <w:r w:rsidRPr="00AB3294">
              <w:rPr>
                <w:rFonts w:asciiTheme="minorHAnsi" w:hAnsiTheme="minorHAnsi" w:cstheme="minorHAnsi"/>
                <w:spacing w:val="-4"/>
                <w:sz w:val="18"/>
                <w:szCs w:val="18"/>
                <w:lang w:val="pl-PL"/>
              </w:rPr>
              <w:t>szt.</w:t>
            </w:r>
          </w:p>
          <w:p w14:paraId="3ADFE56C" w14:textId="77777777" w:rsidR="00C473D4" w:rsidRPr="00AB3294" w:rsidRDefault="00C473D4" w:rsidP="00C473D4">
            <w:pPr>
              <w:pStyle w:val="TableParagraph"/>
              <w:numPr>
                <w:ilvl w:val="0"/>
                <w:numId w:val="131"/>
              </w:numPr>
              <w:tabs>
                <w:tab w:val="left" w:pos="935"/>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Wirtualne</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kleszcze biopsyjne –</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min.</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10"/>
                <w:sz w:val="18"/>
                <w:szCs w:val="18"/>
                <w:lang w:val="pl-PL"/>
              </w:rPr>
              <w:t>1</w:t>
            </w:r>
          </w:p>
          <w:p w14:paraId="3A712EE9" w14:textId="77777777" w:rsidR="00C473D4" w:rsidRPr="00AB3294" w:rsidRDefault="00C473D4" w:rsidP="00C473D4">
            <w:pPr>
              <w:pStyle w:val="TableParagraph"/>
              <w:ind w:left="935"/>
              <w:rPr>
                <w:rFonts w:asciiTheme="minorHAnsi" w:hAnsiTheme="minorHAnsi" w:cstheme="minorHAnsi"/>
                <w:sz w:val="18"/>
                <w:szCs w:val="18"/>
                <w:lang w:val="pl-PL"/>
              </w:rPr>
            </w:pPr>
            <w:r w:rsidRPr="00AB3294">
              <w:rPr>
                <w:rFonts w:asciiTheme="minorHAnsi" w:hAnsiTheme="minorHAnsi" w:cstheme="minorHAnsi"/>
                <w:spacing w:val="-4"/>
                <w:sz w:val="18"/>
                <w:szCs w:val="18"/>
                <w:lang w:val="pl-PL"/>
              </w:rPr>
              <w:t>szt.</w:t>
            </w:r>
          </w:p>
          <w:p w14:paraId="23216FD9" w14:textId="77777777" w:rsidR="00C473D4" w:rsidRPr="00AB3294" w:rsidRDefault="00C473D4" w:rsidP="00C473D4">
            <w:pPr>
              <w:pStyle w:val="TableParagraph"/>
              <w:numPr>
                <w:ilvl w:val="0"/>
                <w:numId w:val="131"/>
              </w:numPr>
              <w:tabs>
                <w:tab w:val="left" w:pos="935"/>
              </w:tabs>
              <w:spacing w:before="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Wirtualna</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sonda</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elektrokoagulacyjna</w:t>
            </w:r>
          </w:p>
          <w:p w14:paraId="54CC8B15" w14:textId="77777777" w:rsidR="00C473D4" w:rsidRPr="00AB3294" w:rsidRDefault="00C473D4" w:rsidP="00C473D4">
            <w:pPr>
              <w:pStyle w:val="TableParagraph"/>
              <w:spacing w:before="1" w:line="243" w:lineRule="exact"/>
              <w:ind w:left="935"/>
              <w:rPr>
                <w:rFonts w:asciiTheme="minorHAnsi" w:hAnsiTheme="minorHAnsi" w:cstheme="minorHAnsi"/>
                <w:sz w:val="18"/>
                <w:szCs w:val="18"/>
                <w:lang w:val="pl-PL"/>
              </w:rPr>
            </w:pPr>
            <w:r w:rsidRPr="00AB3294">
              <w:rPr>
                <w:rFonts w:asciiTheme="minorHAnsi" w:hAnsiTheme="minorHAnsi" w:cstheme="minorHAnsi"/>
                <w:sz w:val="18"/>
                <w:szCs w:val="18"/>
                <w:lang w:val="pl-PL"/>
              </w:rPr>
              <w:t>–</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min.</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1</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4"/>
                <w:sz w:val="18"/>
                <w:szCs w:val="18"/>
                <w:lang w:val="pl-PL"/>
              </w:rPr>
              <w:t>szt.</w:t>
            </w:r>
          </w:p>
          <w:p w14:paraId="460087C2" w14:textId="77777777" w:rsidR="00C473D4" w:rsidRPr="00AB3294" w:rsidRDefault="00C473D4" w:rsidP="00C473D4">
            <w:pPr>
              <w:pStyle w:val="TableParagraph"/>
              <w:numPr>
                <w:ilvl w:val="0"/>
                <w:numId w:val="131"/>
              </w:numPr>
              <w:tabs>
                <w:tab w:val="left" w:pos="935"/>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Wirtualna</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szczoteczka</w:t>
            </w:r>
            <w:r w:rsidRPr="00AB3294">
              <w:rPr>
                <w:rFonts w:asciiTheme="minorHAnsi" w:hAnsiTheme="minorHAnsi" w:cstheme="minorHAnsi"/>
                <w:sz w:val="18"/>
                <w:szCs w:val="18"/>
                <w:lang w:val="pl-PL"/>
              </w:rPr>
              <w:t xml:space="preserve"> </w:t>
            </w:r>
            <w:r w:rsidRPr="00AB3294">
              <w:rPr>
                <w:rFonts w:asciiTheme="minorHAnsi" w:hAnsiTheme="minorHAnsi" w:cstheme="minorHAnsi"/>
                <w:spacing w:val="-2"/>
                <w:sz w:val="18"/>
                <w:szCs w:val="18"/>
                <w:lang w:val="pl-PL"/>
              </w:rPr>
              <w:t>cytologiczna</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10"/>
                <w:sz w:val="18"/>
                <w:szCs w:val="18"/>
                <w:lang w:val="pl-PL"/>
              </w:rPr>
              <w:t>–</w:t>
            </w:r>
          </w:p>
          <w:p w14:paraId="1D65033B" w14:textId="77777777" w:rsidR="00C473D4" w:rsidRPr="00AB3294" w:rsidRDefault="00C473D4" w:rsidP="00C473D4">
            <w:pPr>
              <w:pStyle w:val="TableParagraph"/>
              <w:ind w:left="935"/>
              <w:rPr>
                <w:rFonts w:asciiTheme="minorHAnsi" w:hAnsiTheme="minorHAnsi" w:cstheme="minorHAnsi"/>
                <w:sz w:val="18"/>
                <w:szCs w:val="18"/>
                <w:lang w:val="pl-PL"/>
              </w:rPr>
            </w:pPr>
            <w:r w:rsidRPr="00AB3294">
              <w:rPr>
                <w:rFonts w:asciiTheme="minorHAnsi" w:hAnsiTheme="minorHAnsi" w:cstheme="minorHAnsi"/>
                <w:sz w:val="18"/>
                <w:szCs w:val="18"/>
                <w:lang w:val="pl-PL"/>
              </w:rPr>
              <w:t>min.</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1</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4"/>
                <w:sz w:val="18"/>
                <w:szCs w:val="18"/>
                <w:lang w:val="pl-PL"/>
              </w:rPr>
              <w:t>szt.</w:t>
            </w:r>
          </w:p>
          <w:p w14:paraId="4739BB89" w14:textId="77777777" w:rsidR="00C473D4" w:rsidRPr="00AB3294" w:rsidRDefault="00C473D4" w:rsidP="00C473D4">
            <w:pPr>
              <w:pStyle w:val="TableParagraph"/>
              <w:numPr>
                <w:ilvl w:val="0"/>
                <w:numId w:val="131"/>
              </w:numPr>
              <w:tabs>
                <w:tab w:val="left" w:pos="935"/>
              </w:tabs>
              <w:spacing w:before="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Wirtualna</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igła aspiracyjna –</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min.</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10"/>
                <w:sz w:val="18"/>
                <w:szCs w:val="18"/>
                <w:lang w:val="pl-PL"/>
              </w:rPr>
              <w:t>1</w:t>
            </w:r>
          </w:p>
          <w:p w14:paraId="0CDC4D17" w14:textId="77777777" w:rsidR="00C473D4" w:rsidRPr="00AB3294" w:rsidRDefault="00C473D4" w:rsidP="00C473D4">
            <w:pPr>
              <w:pStyle w:val="TableParagraph"/>
              <w:spacing w:before="1" w:line="243" w:lineRule="exact"/>
              <w:ind w:left="935"/>
              <w:rPr>
                <w:rFonts w:asciiTheme="minorHAnsi" w:hAnsiTheme="minorHAnsi" w:cstheme="minorHAnsi"/>
                <w:sz w:val="18"/>
                <w:szCs w:val="18"/>
                <w:lang w:val="pl-PL"/>
              </w:rPr>
            </w:pPr>
            <w:r w:rsidRPr="00AB3294">
              <w:rPr>
                <w:rFonts w:asciiTheme="minorHAnsi" w:hAnsiTheme="minorHAnsi" w:cstheme="minorHAnsi"/>
                <w:spacing w:val="-4"/>
                <w:sz w:val="18"/>
                <w:szCs w:val="18"/>
                <w:lang w:val="pl-PL"/>
              </w:rPr>
              <w:t>szt.</w:t>
            </w:r>
          </w:p>
          <w:p w14:paraId="7A86286B" w14:textId="77777777" w:rsidR="00C473D4" w:rsidRPr="00AB3294" w:rsidRDefault="00C473D4" w:rsidP="00C473D4">
            <w:pPr>
              <w:pStyle w:val="TableParagraph"/>
              <w:numPr>
                <w:ilvl w:val="0"/>
                <w:numId w:val="131"/>
              </w:numPr>
              <w:tabs>
                <w:tab w:val="left" w:pos="935"/>
              </w:tabs>
              <w:spacing w:line="243"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Wirtualny</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balon</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min.</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1</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4"/>
                <w:sz w:val="18"/>
                <w:szCs w:val="18"/>
                <w:lang w:val="pl-PL"/>
              </w:rPr>
              <w:t>szt.</w:t>
            </w:r>
          </w:p>
          <w:p w14:paraId="07C99280" w14:textId="77777777" w:rsidR="00C473D4" w:rsidRPr="00AB3294" w:rsidRDefault="00C473D4" w:rsidP="00C473D4">
            <w:pPr>
              <w:pStyle w:val="TableParagraph"/>
              <w:numPr>
                <w:ilvl w:val="0"/>
                <w:numId w:val="131"/>
              </w:numPr>
              <w:tabs>
                <w:tab w:val="left" w:pos="935"/>
              </w:tabs>
              <w:rPr>
                <w:rFonts w:asciiTheme="minorHAnsi" w:hAnsiTheme="minorHAnsi" w:cstheme="minorHAnsi"/>
                <w:sz w:val="18"/>
                <w:szCs w:val="18"/>
                <w:lang w:val="pl-PL"/>
              </w:rPr>
            </w:pPr>
            <w:r w:rsidRPr="00AB3294">
              <w:rPr>
                <w:rFonts w:asciiTheme="minorHAnsi" w:hAnsiTheme="minorHAnsi" w:cstheme="minorHAnsi"/>
                <w:sz w:val="18"/>
                <w:szCs w:val="18"/>
                <w:lang w:val="pl-PL"/>
              </w:rPr>
              <w:t>Sfinkterektom</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min.</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1</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pacing w:val="-4"/>
                <w:sz w:val="18"/>
                <w:szCs w:val="18"/>
                <w:lang w:val="pl-PL"/>
              </w:rPr>
              <w:t>szt.</w:t>
            </w:r>
          </w:p>
          <w:p w14:paraId="5B05F544" w14:textId="77777777" w:rsidR="00C473D4" w:rsidRPr="00AB3294" w:rsidRDefault="00C473D4" w:rsidP="00C473D4">
            <w:pPr>
              <w:pStyle w:val="TableParagraph"/>
              <w:numPr>
                <w:ilvl w:val="0"/>
                <w:numId w:val="131"/>
              </w:numPr>
              <w:tabs>
                <w:tab w:val="left" w:pos="935"/>
              </w:tabs>
              <w:spacing w:before="1"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Koszyczek litotrypsyjny</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min.</w:t>
            </w:r>
            <w:r w:rsidRPr="00AB3294">
              <w:rPr>
                <w:rFonts w:asciiTheme="minorHAnsi" w:hAnsiTheme="minorHAnsi" w:cstheme="minorHAnsi"/>
                <w:sz w:val="18"/>
                <w:szCs w:val="18"/>
                <w:lang w:val="pl-PL"/>
              </w:rPr>
              <w:t xml:space="preserve"> </w:t>
            </w:r>
            <w:r w:rsidRPr="00AB3294">
              <w:rPr>
                <w:rFonts w:asciiTheme="minorHAnsi" w:hAnsiTheme="minorHAnsi" w:cstheme="minorHAnsi"/>
                <w:spacing w:val="-2"/>
                <w:sz w:val="18"/>
                <w:szCs w:val="18"/>
                <w:lang w:val="pl-PL"/>
              </w:rPr>
              <w:t>1</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4"/>
                <w:sz w:val="18"/>
                <w:szCs w:val="18"/>
                <w:lang w:val="pl-PL"/>
              </w:rPr>
              <w:t>szt.</w:t>
            </w:r>
          </w:p>
          <w:p w14:paraId="0E9F1776" w14:textId="77777777" w:rsidR="00C473D4" w:rsidRPr="00AB3294" w:rsidRDefault="00C473D4" w:rsidP="00C473D4">
            <w:pPr>
              <w:pStyle w:val="TableParagraph"/>
              <w:numPr>
                <w:ilvl w:val="0"/>
                <w:numId w:val="131"/>
              </w:numPr>
              <w:tabs>
                <w:tab w:val="left" w:pos="935"/>
              </w:tabs>
              <w:spacing w:line="243"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Cewnik</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min.</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1</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4"/>
                <w:sz w:val="18"/>
                <w:szCs w:val="18"/>
                <w:lang w:val="pl-PL"/>
              </w:rPr>
              <w:t>szt.</w:t>
            </w:r>
          </w:p>
          <w:p w14:paraId="0853B09C" w14:textId="77777777" w:rsidR="00C473D4" w:rsidRPr="00AB3294" w:rsidRDefault="00C473D4" w:rsidP="00C473D4">
            <w:pPr>
              <w:pStyle w:val="TableParagraph"/>
              <w:numPr>
                <w:ilvl w:val="0"/>
                <w:numId w:val="131"/>
              </w:numPr>
              <w:tabs>
                <w:tab w:val="left" w:pos="935"/>
              </w:tabs>
              <w:spacing w:before="1"/>
              <w:rPr>
                <w:rFonts w:asciiTheme="minorHAnsi" w:hAnsiTheme="minorHAnsi" w:cstheme="minorHAnsi"/>
                <w:sz w:val="18"/>
                <w:szCs w:val="18"/>
                <w:lang w:val="pl-PL"/>
              </w:rPr>
            </w:pPr>
            <w:r w:rsidRPr="00AB3294">
              <w:rPr>
                <w:rFonts w:asciiTheme="minorHAnsi" w:hAnsiTheme="minorHAnsi" w:cstheme="minorHAnsi"/>
                <w:sz w:val="18"/>
                <w:szCs w:val="18"/>
                <w:lang w:val="pl-PL"/>
              </w:rPr>
              <w:t>Pętla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min.</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1</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4"/>
                <w:sz w:val="18"/>
                <w:szCs w:val="18"/>
                <w:lang w:val="pl-PL"/>
              </w:rPr>
              <w:t>szt.</w:t>
            </w:r>
          </w:p>
          <w:p w14:paraId="0DAB00A1" w14:textId="77777777" w:rsidR="00C473D4" w:rsidRPr="00AB3294" w:rsidRDefault="00C473D4" w:rsidP="00C473D4">
            <w:pPr>
              <w:pStyle w:val="TableParagraph"/>
              <w:ind w:left="107"/>
              <w:rPr>
                <w:rFonts w:asciiTheme="minorHAnsi" w:hAnsiTheme="minorHAnsi" w:cstheme="minorHAnsi"/>
                <w:sz w:val="18"/>
                <w:szCs w:val="18"/>
                <w:lang w:val="pl-PL"/>
              </w:rPr>
            </w:pPr>
            <w:r w:rsidRPr="00AB3294">
              <w:rPr>
                <w:rFonts w:asciiTheme="minorHAnsi" w:hAnsiTheme="minorHAnsi" w:cstheme="minorHAnsi"/>
                <w:sz w:val="18"/>
                <w:szCs w:val="18"/>
                <w:lang w:val="pl-PL"/>
              </w:rPr>
              <w:t>Ruchy</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narzędzi</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środowisku</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wirtualnym</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 xml:space="preserve">są </w:t>
            </w:r>
            <w:r w:rsidRPr="00AB3294">
              <w:rPr>
                <w:rFonts w:asciiTheme="minorHAnsi" w:hAnsiTheme="minorHAnsi" w:cstheme="minorHAnsi"/>
                <w:spacing w:val="-2"/>
                <w:sz w:val="18"/>
                <w:szCs w:val="18"/>
                <w:lang w:val="pl-PL"/>
              </w:rPr>
              <w:t xml:space="preserve">odzwierciedlane przez poruszanie fizycznego </w:t>
            </w:r>
            <w:r w:rsidRPr="00AB3294">
              <w:rPr>
                <w:rFonts w:asciiTheme="minorHAnsi" w:hAnsiTheme="minorHAnsi" w:cstheme="minorHAnsi"/>
                <w:sz w:val="18"/>
                <w:szCs w:val="18"/>
                <w:lang w:val="pl-PL"/>
              </w:rPr>
              <w:t>narzędzia roboczego w kanale roboczym</w:t>
            </w:r>
          </w:p>
          <w:p w14:paraId="7443DD8D" w14:textId="77777777" w:rsidR="00C473D4" w:rsidRPr="00AB3294" w:rsidRDefault="00C473D4" w:rsidP="00C473D4">
            <w:pPr>
              <w:pStyle w:val="TableParagraph"/>
              <w:spacing w:line="223" w:lineRule="exact"/>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endoskopu</w:t>
            </w:r>
          </w:p>
        </w:tc>
        <w:tc>
          <w:tcPr>
            <w:tcW w:w="2412" w:type="dxa"/>
            <w:gridSpan w:val="2"/>
          </w:tcPr>
          <w:p w14:paraId="6A976BD9"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4E1146F6"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50FA130E" w14:textId="77777777" w:rsidTr="00C473D4">
        <w:trPr>
          <w:gridAfter w:val="2"/>
          <w:wAfter w:w="167" w:type="dxa"/>
          <w:trHeight w:val="731"/>
        </w:trPr>
        <w:tc>
          <w:tcPr>
            <w:tcW w:w="876" w:type="dxa"/>
            <w:gridSpan w:val="3"/>
          </w:tcPr>
          <w:p w14:paraId="25553F5D" w14:textId="77777777" w:rsidR="00C473D4" w:rsidRPr="00AB3294" w:rsidRDefault="00C473D4" w:rsidP="00C473D4">
            <w:pPr>
              <w:pStyle w:val="TableParagraph"/>
              <w:spacing w:line="225" w:lineRule="exact"/>
              <w:ind w:left="179"/>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23.</w:t>
            </w:r>
          </w:p>
        </w:tc>
        <w:tc>
          <w:tcPr>
            <w:tcW w:w="4109" w:type="dxa"/>
            <w:gridSpan w:val="2"/>
          </w:tcPr>
          <w:p w14:paraId="526CA91A" w14:textId="77777777" w:rsidR="00C473D4" w:rsidRPr="00AB3294" w:rsidRDefault="00C473D4" w:rsidP="00C473D4">
            <w:pPr>
              <w:pStyle w:val="TableParagraph"/>
              <w:spacing w:before="1"/>
              <w:ind w:left="107"/>
              <w:rPr>
                <w:rFonts w:asciiTheme="minorHAnsi" w:hAnsiTheme="minorHAnsi" w:cstheme="minorHAnsi"/>
                <w:sz w:val="18"/>
                <w:szCs w:val="18"/>
                <w:lang w:val="pl-PL"/>
              </w:rPr>
            </w:pPr>
            <w:r w:rsidRPr="00AB3294">
              <w:rPr>
                <w:rFonts w:asciiTheme="minorHAnsi" w:hAnsiTheme="minorHAnsi" w:cstheme="minorHAnsi"/>
                <w:sz w:val="18"/>
                <w:szCs w:val="18"/>
                <w:lang w:val="pl-PL"/>
              </w:rPr>
              <w:t>Możliwość</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pracy</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pozycji</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bocznej</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oraz</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tylnej, wprowadzenie gastroskopu przez usta i</w:t>
            </w:r>
          </w:p>
          <w:p w14:paraId="2DA02DE0" w14:textId="77777777" w:rsidR="00C473D4" w:rsidRPr="00AB3294" w:rsidRDefault="00C473D4" w:rsidP="00C473D4">
            <w:pPr>
              <w:pStyle w:val="TableParagraph"/>
              <w:spacing w:line="222" w:lineRule="exact"/>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pośladki,</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bronchoskopu przez</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nos oraz</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4"/>
                <w:sz w:val="18"/>
                <w:szCs w:val="18"/>
                <w:lang w:val="pl-PL"/>
              </w:rPr>
              <w:t>usta.</w:t>
            </w:r>
          </w:p>
        </w:tc>
        <w:tc>
          <w:tcPr>
            <w:tcW w:w="2412" w:type="dxa"/>
            <w:gridSpan w:val="2"/>
          </w:tcPr>
          <w:p w14:paraId="750CC5A2"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0606E133"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09490681" w14:textId="77777777" w:rsidTr="00C473D4">
        <w:trPr>
          <w:gridAfter w:val="2"/>
          <w:wAfter w:w="167" w:type="dxa"/>
          <w:trHeight w:val="229"/>
        </w:trPr>
        <w:tc>
          <w:tcPr>
            <w:tcW w:w="9642" w:type="dxa"/>
            <w:gridSpan w:val="8"/>
            <w:shd w:val="clear" w:color="auto" w:fill="1F4E79"/>
          </w:tcPr>
          <w:p w14:paraId="24B9DC66" w14:textId="77777777" w:rsidR="00C473D4" w:rsidRPr="00AB3294" w:rsidRDefault="00C473D4" w:rsidP="00C473D4">
            <w:pPr>
              <w:pStyle w:val="TableParagraph"/>
              <w:spacing w:line="210" w:lineRule="exact"/>
              <w:ind w:left="107"/>
              <w:rPr>
                <w:rFonts w:asciiTheme="minorHAnsi" w:hAnsiTheme="minorHAnsi" w:cstheme="minorHAnsi"/>
                <w:b/>
                <w:sz w:val="18"/>
                <w:szCs w:val="18"/>
                <w:lang w:val="pl-PL"/>
              </w:rPr>
            </w:pPr>
            <w:r w:rsidRPr="00AB3294">
              <w:rPr>
                <w:rFonts w:asciiTheme="minorHAnsi" w:hAnsiTheme="minorHAnsi" w:cstheme="minorHAnsi"/>
                <w:b/>
                <w:color w:val="FFFFFF"/>
                <w:sz w:val="18"/>
                <w:szCs w:val="18"/>
                <w:lang w:val="pl-PL"/>
              </w:rPr>
              <w:t>MODUŁY</w:t>
            </w:r>
            <w:r w:rsidRPr="00AB3294">
              <w:rPr>
                <w:rFonts w:asciiTheme="minorHAnsi" w:hAnsiTheme="minorHAnsi" w:cstheme="minorHAnsi"/>
                <w:b/>
                <w:color w:val="FFFFFF"/>
                <w:spacing w:val="-5"/>
                <w:sz w:val="18"/>
                <w:szCs w:val="18"/>
                <w:lang w:val="pl-PL"/>
              </w:rPr>
              <w:t xml:space="preserve"> </w:t>
            </w:r>
            <w:r w:rsidRPr="00AB3294">
              <w:rPr>
                <w:rFonts w:asciiTheme="minorHAnsi" w:hAnsiTheme="minorHAnsi" w:cstheme="minorHAnsi"/>
                <w:b/>
                <w:color w:val="FFFFFF"/>
                <w:spacing w:val="-2"/>
                <w:sz w:val="18"/>
                <w:szCs w:val="18"/>
                <w:lang w:val="pl-PL"/>
              </w:rPr>
              <w:t>SZKOLENIOWE</w:t>
            </w:r>
          </w:p>
        </w:tc>
      </w:tr>
      <w:tr w:rsidR="00C473D4" w:rsidRPr="00AB3294" w14:paraId="34D7A57D" w14:textId="77777777" w:rsidTr="00C473D4">
        <w:trPr>
          <w:gridAfter w:val="2"/>
          <w:wAfter w:w="167" w:type="dxa"/>
          <w:trHeight w:val="489"/>
        </w:trPr>
        <w:tc>
          <w:tcPr>
            <w:tcW w:w="876" w:type="dxa"/>
            <w:gridSpan w:val="3"/>
          </w:tcPr>
          <w:p w14:paraId="518B4759" w14:textId="77777777" w:rsidR="00C473D4" w:rsidRPr="00AB3294" w:rsidRDefault="00C473D4" w:rsidP="00C473D4">
            <w:pPr>
              <w:pStyle w:val="TableParagraph"/>
              <w:spacing w:line="229" w:lineRule="exact"/>
              <w:ind w:left="179"/>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24.</w:t>
            </w:r>
          </w:p>
        </w:tc>
        <w:tc>
          <w:tcPr>
            <w:tcW w:w="4109" w:type="dxa"/>
            <w:gridSpan w:val="2"/>
          </w:tcPr>
          <w:p w14:paraId="673CFBEB" w14:textId="77777777" w:rsidR="00C473D4" w:rsidRPr="00AB3294" w:rsidRDefault="00C473D4" w:rsidP="00C473D4">
            <w:pPr>
              <w:pStyle w:val="TableParagraph"/>
              <w:spacing w:line="240" w:lineRule="atLeast"/>
              <w:ind w:left="107" w:right="17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Ogólna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charakterystyka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funkcjonalności modułów</w:t>
            </w:r>
          </w:p>
        </w:tc>
        <w:tc>
          <w:tcPr>
            <w:tcW w:w="2412" w:type="dxa"/>
            <w:gridSpan w:val="2"/>
          </w:tcPr>
          <w:p w14:paraId="2999575D"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7AB96153"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768363AE" w14:textId="77777777" w:rsidTr="00C473D4">
        <w:trPr>
          <w:gridAfter w:val="2"/>
          <w:wAfter w:w="167" w:type="dxa"/>
          <w:trHeight w:val="1466"/>
        </w:trPr>
        <w:tc>
          <w:tcPr>
            <w:tcW w:w="876" w:type="dxa"/>
            <w:gridSpan w:val="3"/>
          </w:tcPr>
          <w:p w14:paraId="4FF47B75"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7131298B" w14:textId="77777777" w:rsidR="00C473D4" w:rsidRPr="00AB3294" w:rsidRDefault="00C473D4" w:rsidP="00C473D4">
            <w:pPr>
              <w:pStyle w:val="TableParagraph"/>
              <w:tabs>
                <w:tab w:val="left" w:pos="827"/>
              </w:tabs>
              <w:spacing w:before="1"/>
              <w:ind w:left="827" w:right="109"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1.</w:t>
            </w:r>
            <w:r w:rsidRPr="00AB3294">
              <w:rPr>
                <w:rFonts w:asciiTheme="minorHAnsi" w:hAnsiTheme="minorHAnsi" w:cstheme="minorHAnsi"/>
                <w:sz w:val="18"/>
                <w:szCs w:val="18"/>
                <w:lang w:val="pl-PL"/>
              </w:rPr>
              <w:tab/>
              <w:t>Pakiet pomocy edukacyjnych zawierający treści dydaktyczne i filmy wprowadzające</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wyjaśniające</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z w:val="18"/>
                <w:szCs w:val="18"/>
                <w:lang w:val="pl-PL"/>
              </w:rPr>
              <w:t xml:space="preserve">„najlep- </w:t>
            </w:r>
            <w:r w:rsidRPr="00AB3294">
              <w:rPr>
                <w:rFonts w:asciiTheme="minorHAnsi" w:hAnsiTheme="minorHAnsi" w:cstheme="minorHAnsi"/>
                <w:spacing w:val="-2"/>
                <w:sz w:val="18"/>
                <w:szCs w:val="18"/>
                <w:lang w:val="pl-PL"/>
              </w:rPr>
              <w:t>sze</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praktyki”</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w</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zakresie</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 xml:space="preserve">podstawowych </w:t>
            </w:r>
            <w:r w:rsidRPr="00AB3294">
              <w:rPr>
                <w:rFonts w:asciiTheme="minorHAnsi" w:hAnsiTheme="minorHAnsi" w:cstheme="minorHAnsi"/>
                <w:sz w:val="18"/>
                <w:szCs w:val="18"/>
                <w:lang w:val="pl-PL"/>
              </w:rPr>
              <w:t>technik proceduralnych</w:t>
            </w:r>
          </w:p>
        </w:tc>
        <w:tc>
          <w:tcPr>
            <w:tcW w:w="2412" w:type="dxa"/>
            <w:gridSpan w:val="2"/>
          </w:tcPr>
          <w:p w14:paraId="0613A4DF"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3AA8BDBA"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680665B1" w14:textId="77777777" w:rsidTr="00C473D4">
        <w:trPr>
          <w:gridAfter w:val="2"/>
          <w:wAfter w:w="167" w:type="dxa"/>
          <w:trHeight w:val="3181"/>
        </w:trPr>
        <w:tc>
          <w:tcPr>
            <w:tcW w:w="876" w:type="dxa"/>
            <w:gridSpan w:val="3"/>
          </w:tcPr>
          <w:p w14:paraId="2994059F"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2EA85E88" w14:textId="77777777" w:rsidR="00C473D4" w:rsidRPr="00AB3294" w:rsidRDefault="00C473D4" w:rsidP="00C473D4">
            <w:pPr>
              <w:pStyle w:val="TableParagraph"/>
              <w:tabs>
                <w:tab w:val="left" w:pos="827"/>
              </w:tabs>
              <w:ind w:left="827" w:right="108"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2.</w:t>
            </w:r>
            <w:r w:rsidRPr="00AB3294">
              <w:rPr>
                <w:rFonts w:asciiTheme="minorHAnsi" w:hAnsiTheme="minorHAnsi" w:cstheme="minorHAnsi"/>
                <w:sz w:val="18"/>
                <w:szCs w:val="18"/>
                <w:lang w:val="pl-PL"/>
              </w:rPr>
              <w:tab/>
              <w:t>Możliwość nagrywania filmu z zawartości całego ekranu symulatora obejmującego całe wykonywane badanie,</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dostępna</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dla</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każdego</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modułu zawierającego</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przypadki</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patologiczne</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 xml:space="preserve">i </w:t>
            </w:r>
            <w:r w:rsidRPr="00AB3294">
              <w:rPr>
                <w:rFonts w:asciiTheme="minorHAnsi" w:hAnsiTheme="minorHAnsi" w:cstheme="minorHAnsi"/>
                <w:spacing w:val="-2"/>
                <w:sz w:val="18"/>
                <w:szCs w:val="18"/>
                <w:lang w:val="pl-PL"/>
              </w:rPr>
              <w:t>fizjologiczne.</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Możliwość</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 xml:space="preserve">eksportowania </w:t>
            </w:r>
            <w:r w:rsidRPr="00AB3294">
              <w:rPr>
                <w:rFonts w:asciiTheme="minorHAnsi" w:hAnsiTheme="minorHAnsi" w:cstheme="minorHAnsi"/>
                <w:sz w:val="18"/>
                <w:szCs w:val="18"/>
                <w:lang w:val="pl-PL"/>
              </w:rPr>
              <w:t>nagranych filmów jako plików wideo oraz kopiowania ich na pamięci</w:t>
            </w:r>
          </w:p>
          <w:p w14:paraId="0C3F62F9" w14:textId="77777777" w:rsidR="00C473D4" w:rsidRPr="00AB3294" w:rsidRDefault="00C473D4" w:rsidP="00C473D4">
            <w:pPr>
              <w:pStyle w:val="TableParagraph"/>
              <w:spacing w:line="240" w:lineRule="atLeast"/>
              <w:ind w:left="827" w:right="407"/>
              <w:rPr>
                <w:rFonts w:asciiTheme="minorHAnsi" w:hAnsiTheme="minorHAnsi" w:cstheme="minorHAnsi"/>
                <w:sz w:val="18"/>
                <w:szCs w:val="18"/>
                <w:lang w:val="pl-PL"/>
              </w:rPr>
            </w:pPr>
            <w:r w:rsidRPr="00AB3294">
              <w:rPr>
                <w:rFonts w:asciiTheme="minorHAnsi" w:hAnsiTheme="minorHAnsi" w:cstheme="minorHAnsi"/>
                <w:sz w:val="18"/>
                <w:szCs w:val="18"/>
                <w:lang w:val="pl-PL"/>
              </w:rPr>
              <w:t>przenośne dla późniejszego odtwarzania</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ich</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na</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komputerach</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za</w:t>
            </w:r>
          </w:p>
          <w:p w14:paraId="76C49C95" w14:textId="77777777" w:rsidR="00C473D4" w:rsidRPr="00AB3294" w:rsidRDefault="00C473D4" w:rsidP="00C473D4">
            <w:pPr>
              <w:pStyle w:val="TableParagraph"/>
              <w:spacing w:before="1"/>
              <w:ind w:left="82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pomocą</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standardowych</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odtwarzaczy wideo.</w:t>
            </w:r>
          </w:p>
        </w:tc>
        <w:tc>
          <w:tcPr>
            <w:tcW w:w="2412" w:type="dxa"/>
            <w:gridSpan w:val="2"/>
          </w:tcPr>
          <w:p w14:paraId="6FB7EDD2"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7E2B8E7E"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58A219FB" w14:textId="77777777" w:rsidTr="00C473D4">
        <w:trPr>
          <w:gridAfter w:val="2"/>
          <w:wAfter w:w="167" w:type="dxa"/>
          <w:trHeight w:val="1953"/>
        </w:trPr>
        <w:tc>
          <w:tcPr>
            <w:tcW w:w="876" w:type="dxa"/>
            <w:gridSpan w:val="3"/>
          </w:tcPr>
          <w:p w14:paraId="5878231F"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13E844B7" w14:textId="77777777" w:rsidR="00C473D4" w:rsidRPr="00AB3294" w:rsidRDefault="00C473D4" w:rsidP="00C473D4">
            <w:pPr>
              <w:pStyle w:val="TableParagraph"/>
              <w:tabs>
                <w:tab w:val="left" w:pos="827"/>
              </w:tabs>
              <w:spacing w:before="1"/>
              <w:ind w:left="827" w:right="171"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3.</w:t>
            </w:r>
            <w:r w:rsidRPr="00AB3294">
              <w:rPr>
                <w:rFonts w:asciiTheme="minorHAnsi" w:hAnsiTheme="minorHAnsi" w:cstheme="minorHAnsi"/>
                <w:sz w:val="18"/>
                <w:szCs w:val="18"/>
                <w:lang w:val="pl-PL"/>
              </w:rPr>
              <w:tab/>
              <w:t xml:space="preserve">Możliwość aktywacji/dezaktywacji </w:t>
            </w:r>
            <w:r w:rsidRPr="00AB3294">
              <w:rPr>
                <w:rFonts w:asciiTheme="minorHAnsi" w:hAnsiTheme="minorHAnsi" w:cstheme="minorHAnsi"/>
                <w:spacing w:val="-2"/>
                <w:sz w:val="18"/>
                <w:szCs w:val="18"/>
                <w:lang w:val="pl-PL"/>
              </w:rPr>
              <w:t>automatycznych</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dynamicznych</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 xml:space="preserve">etykiet </w:t>
            </w:r>
            <w:r w:rsidRPr="00AB3294">
              <w:rPr>
                <w:rFonts w:asciiTheme="minorHAnsi" w:hAnsiTheme="minorHAnsi" w:cstheme="minorHAnsi"/>
                <w:sz w:val="18"/>
                <w:szCs w:val="18"/>
                <w:lang w:val="pl-PL"/>
              </w:rPr>
              <w:t>widocznych na strukturach anatomicznych, w poszczególnych wirtualnych przypadkach pacjentów.</w:t>
            </w:r>
          </w:p>
          <w:p w14:paraId="50A0DBE6" w14:textId="77777777" w:rsidR="00C473D4" w:rsidRPr="00AB3294" w:rsidRDefault="00C473D4" w:rsidP="00C473D4">
            <w:pPr>
              <w:pStyle w:val="TableParagraph"/>
              <w:spacing w:before="1"/>
              <w:ind w:left="107" w:right="520"/>
              <w:rPr>
                <w:rFonts w:asciiTheme="minorHAnsi" w:hAnsiTheme="minorHAnsi" w:cstheme="minorHAnsi"/>
                <w:sz w:val="18"/>
                <w:szCs w:val="18"/>
                <w:lang w:val="pl-PL"/>
              </w:rPr>
            </w:pPr>
            <w:r w:rsidRPr="00AB3294">
              <w:rPr>
                <w:rFonts w:asciiTheme="minorHAnsi" w:hAnsiTheme="minorHAnsi" w:cstheme="minorHAnsi"/>
                <w:sz w:val="18"/>
                <w:szCs w:val="18"/>
                <w:lang w:val="pl-PL"/>
              </w:rPr>
              <w:t>Etykiety</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zmieniają</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się</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dynamicznie,</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wraz</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ze zmianami obrazu w miarę poruszania</w:t>
            </w:r>
          </w:p>
          <w:p w14:paraId="4620E1F8" w14:textId="77777777" w:rsidR="00C473D4" w:rsidRPr="00AB3294" w:rsidRDefault="00C473D4" w:rsidP="00C473D4">
            <w:pPr>
              <w:pStyle w:val="TableParagraph"/>
              <w:spacing w:line="222" w:lineRule="exact"/>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endoskopem</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przez ćwiczącego.</w:t>
            </w:r>
          </w:p>
        </w:tc>
        <w:tc>
          <w:tcPr>
            <w:tcW w:w="2412" w:type="dxa"/>
            <w:gridSpan w:val="2"/>
          </w:tcPr>
          <w:p w14:paraId="7689B1A5"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1B70FCE2"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652C2F53" w14:textId="77777777" w:rsidTr="00C473D4">
        <w:trPr>
          <w:gridAfter w:val="2"/>
          <w:wAfter w:w="167" w:type="dxa"/>
          <w:trHeight w:val="230"/>
        </w:trPr>
        <w:tc>
          <w:tcPr>
            <w:tcW w:w="9642" w:type="dxa"/>
            <w:gridSpan w:val="8"/>
            <w:shd w:val="clear" w:color="auto" w:fill="1F4E79"/>
          </w:tcPr>
          <w:p w14:paraId="5DCB8EA5" w14:textId="77777777" w:rsidR="00C473D4" w:rsidRPr="00AB3294" w:rsidRDefault="00C473D4" w:rsidP="00C473D4">
            <w:pPr>
              <w:pStyle w:val="TableParagraph"/>
              <w:spacing w:line="210" w:lineRule="exact"/>
              <w:ind w:left="107"/>
              <w:rPr>
                <w:rFonts w:asciiTheme="minorHAnsi" w:hAnsiTheme="minorHAnsi" w:cstheme="minorHAnsi"/>
                <w:b/>
                <w:sz w:val="18"/>
                <w:szCs w:val="18"/>
                <w:lang w:val="pl-PL"/>
              </w:rPr>
            </w:pPr>
            <w:r w:rsidRPr="00AB3294">
              <w:rPr>
                <w:rFonts w:asciiTheme="minorHAnsi" w:hAnsiTheme="minorHAnsi" w:cstheme="minorHAnsi"/>
                <w:b/>
                <w:color w:val="FFFFFF"/>
                <w:sz w:val="18"/>
                <w:szCs w:val="18"/>
                <w:lang w:val="pl-PL"/>
              </w:rPr>
              <w:t>MODUŁY</w:t>
            </w:r>
            <w:r w:rsidRPr="00AB3294">
              <w:rPr>
                <w:rFonts w:asciiTheme="minorHAnsi" w:hAnsiTheme="minorHAnsi" w:cstheme="minorHAnsi"/>
                <w:b/>
                <w:color w:val="FFFFFF"/>
                <w:spacing w:val="-8"/>
                <w:sz w:val="18"/>
                <w:szCs w:val="18"/>
                <w:lang w:val="pl-PL"/>
              </w:rPr>
              <w:t xml:space="preserve"> </w:t>
            </w:r>
            <w:r w:rsidRPr="00AB3294">
              <w:rPr>
                <w:rFonts w:asciiTheme="minorHAnsi" w:hAnsiTheme="minorHAnsi" w:cstheme="minorHAnsi"/>
                <w:b/>
                <w:color w:val="FFFFFF"/>
                <w:sz w:val="18"/>
                <w:szCs w:val="18"/>
                <w:lang w:val="pl-PL"/>
              </w:rPr>
              <w:t>SZKOLENIOWE</w:t>
            </w:r>
            <w:r w:rsidRPr="00AB3294">
              <w:rPr>
                <w:rFonts w:asciiTheme="minorHAnsi" w:hAnsiTheme="minorHAnsi" w:cstheme="minorHAnsi"/>
                <w:b/>
                <w:color w:val="FFFFFF"/>
                <w:spacing w:val="-7"/>
                <w:sz w:val="18"/>
                <w:szCs w:val="18"/>
                <w:lang w:val="pl-PL"/>
              </w:rPr>
              <w:t xml:space="preserve"> </w:t>
            </w:r>
            <w:r w:rsidRPr="00AB3294">
              <w:rPr>
                <w:rFonts w:asciiTheme="minorHAnsi" w:hAnsiTheme="minorHAnsi" w:cstheme="minorHAnsi"/>
                <w:b/>
                <w:color w:val="FFFFFF"/>
                <w:sz w:val="18"/>
                <w:szCs w:val="18"/>
                <w:lang w:val="pl-PL"/>
              </w:rPr>
              <w:t>W</w:t>
            </w:r>
            <w:r w:rsidRPr="00AB3294">
              <w:rPr>
                <w:rFonts w:asciiTheme="minorHAnsi" w:hAnsiTheme="minorHAnsi" w:cstheme="minorHAnsi"/>
                <w:b/>
                <w:color w:val="FFFFFF"/>
                <w:spacing w:val="-8"/>
                <w:sz w:val="18"/>
                <w:szCs w:val="18"/>
                <w:lang w:val="pl-PL"/>
              </w:rPr>
              <w:t xml:space="preserve"> </w:t>
            </w:r>
            <w:r w:rsidRPr="00AB3294">
              <w:rPr>
                <w:rFonts w:asciiTheme="minorHAnsi" w:hAnsiTheme="minorHAnsi" w:cstheme="minorHAnsi"/>
                <w:b/>
                <w:color w:val="FFFFFF"/>
                <w:sz w:val="18"/>
                <w:szCs w:val="18"/>
                <w:lang w:val="pl-PL"/>
              </w:rPr>
              <w:t>ZAKRESIE</w:t>
            </w:r>
            <w:r w:rsidRPr="00AB3294">
              <w:rPr>
                <w:rFonts w:asciiTheme="minorHAnsi" w:hAnsiTheme="minorHAnsi" w:cstheme="minorHAnsi"/>
                <w:b/>
                <w:color w:val="FFFFFF"/>
                <w:spacing w:val="-7"/>
                <w:sz w:val="18"/>
                <w:szCs w:val="18"/>
                <w:lang w:val="pl-PL"/>
              </w:rPr>
              <w:t xml:space="preserve"> </w:t>
            </w:r>
            <w:r w:rsidRPr="00AB3294">
              <w:rPr>
                <w:rFonts w:asciiTheme="minorHAnsi" w:hAnsiTheme="minorHAnsi" w:cstheme="minorHAnsi"/>
                <w:b/>
                <w:color w:val="FFFFFF"/>
                <w:spacing w:val="-2"/>
                <w:sz w:val="18"/>
                <w:szCs w:val="18"/>
                <w:lang w:val="pl-PL"/>
              </w:rPr>
              <w:t>BRONCHOFIBEROSKOPII</w:t>
            </w:r>
          </w:p>
        </w:tc>
      </w:tr>
      <w:tr w:rsidR="00C473D4" w:rsidRPr="00AB3294" w14:paraId="7FB34420" w14:textId="77777777" w:rsidTr="00C473D4">
        <w:trPr>
          <w:gridAfter w:val="2"/>
          <w:wAfter w:w="167" w:type="dxa"/>
          <w:trHeight w:val="489"/>
        </w:trPr>
        <w:tc>
          <w:tcPr>
            <w:tcW w:w="876" w:type="dxa"/>
            <w:gridSpan w:val="3"/>
          </w:tcPr>
          <w:p w14:paraId="6B2065C1" w14:textId="77777777" w:rsidR="00C473D4" w:rsidRPr="00AB3294" w:rsidRDefault="00C473D4" w:rsidP="00C473D4">
            <w:pPr>
              <w:pStyle w:val="TableParagraph"/>
              <w:spacing w:line="229" w:lineRule="exact"/>
              <w:ind w:left="107"/>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25.</w:t>
            </w:r>
          </w:p>
        </w:tc>
        <w:tc>
          <w:tcPr>
            <w:tcW w:w="4109" w:type="dxa"/>
            <w:gridSpan w:val="2"/>
          </w:tcPr>
          <w:p w14:paraId="54EC9ED0" w14:textId="77777777" w:rsidR="00C473D4" w:rsidRPr="00AB3294" w:rsidRDefault="00C473D4" w:rsidP="00C473D4">
            <w:pPr>
              <w:pStyle w:val="TableParagraph"/>
              <w:spacing w:line="240" w:lineRule="atLeast"/>
              <w:ind w:left="107"/>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Moduły szkoleniowe z podstawowych </w:t>
            </w:r>
            <w:r w:rsidRPr="00AB3294">
              <w:rPr>
                <w:rFonts w:asciiTheme="minorHAnsi" w:hAnsiTheme="minorHAnsi" w:cstheme="minorHAnsi"/>
                <w:spacing w:val="-2"/>
                <w:sz w:val="18"/>
                <w:szCs w:val="18"/>
                <w:lang w:val="pl-PL"/>
              </w:rPr>
              <w:t>umiejętności</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z zakresu bronchofiberoskopii</w:t>
            </w:r>
          </w:p>
        </w:tc>
        <w:tc>
          <w:tcPr>
            <w:tcW w:w="2412" w:type="dxa"/>
            <w:gridSpan w:val="2"/>
          </w:tcPr>
          <w:p w14:paraId="14957B97"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45B30428"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6E0C622D" w14:textId="77777777" w:rsidTr="00C473D4">
        <w:trPr>
          <w:gridAfter w:val="2"/>
          <w:wAfter w:w="167" w:type="dxa"/>
          <w:trHeight w:val="2197"/>
        </w:trPr>
        <w:tc>
          <w:tcPr>
            <w:tcW w:w="876" w:type="dxa"/>
            <w:gridSpan w:val="3"/>
          </w:tcPr>
          <w:p w14:paraId="1B497869"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6C9D267D" w14:textId="77777777" w:rsidR="00C473D4" w:rsidRPr="00AB3294" w:rsidRDefault="00C473D4" w:rsidP="00C473D4">
            <w:pPr>
              <w:pStyle w:val="TableParagraph"/>
              <w:numPr>
                <w:ilvl w:val="0"/>
                <w:numId w:val="130"/>
              </w:numPr>
              <w:tabs>
                <w:tab w:val="left" w:pos="827"/>
              </w:tabs>
              <w:spacing w:before="1"/>
              <w:ind w:right="512"/>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Ćwiczenie</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umiejętności</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w</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 xml:space="preserve">zakresie </w:t>
            </w:r>
            <w:r w:rsidRPr="00AB3294">
              <w:rPr>
                <w:rFonts w:asciiTheme="minorHAnsi" w:hAnsiTheme="minorHAnsi" w:cstheme="minorHAnsi"/>
                <w:sz w:val="18"/>
                <w:szCs w:val="18"/>
                <w:lang w:val="pl-PL"/>
              </w:rPr>
              <w:t>(min. 4 ćwiczenia):</w:t>
            </w:r>
          </w:p>
          <w:p w14:paraId="63DA7B26" w14:textId="77777777" w:rsidR="00C473D4" w:rsidRPr="00AB3294" w:rsidRDefault="00C473D4" w:rsidP="00C473D4">
            <w:pPr>
              <w:pStyle w:val="TableParagraph"/>
              <w:numPr>
                <w:ilvl w:val="1"/>
                <w:numId w:val="130"/>
              </w:numPr>
              <w:tabs>
                <w:tab w:val="left" w:pos="1547"/>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manipulacji</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endoskopem</w:t>
            </w:r>
          </w:p>
          <w:p w14:paraId="4FB356D1" w14:textId="77777777" w:rsidR="00C473D4" w:rsidRPr="00AB3294" w:rsidRDefault="00C473D4" w:rsidP="00C473D4">
            <w:pPr>
              <w:pStyle w:val="TableParagraph"/>
              <w:numPr>
                <w:ilvl w:val="1"/>
                <w:numId w:val="130"/>
              </w:numPr>
              <w:tabs>
                <w:tab w:val="left" w:pos="1547"/>
              </w:tabs>
              <w:spacing w:before="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nawigacji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anatomicznej</w:t>
            </w:r>
          </w:p>
          <w:p w14:paraId="2E166CFD" w14:textId="77777777" w:rsidR="00C473D4" w:rsidRPr="00AB3294" w:rsidRDefault="00C473D4" w:rsidP="00C473D4">
            <w:pPr>
              <w:pStyle w:val="TableParagraph"/>
              <w:numPr>
                <w:ilvl w:val="1"/>
                <w:numId w:val="130"/>
              </w:numPr>
              <w:tabs>
                <w:tab w:val="left" w:pos="1547"/>
              </w:tabs>
              <w:ind w:right="518" w:hanging="36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anatomii</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 xml:space="preserve">stereoskopowej </w:t>
            </w:r>
            <w:r w:rsidRPr="00AB3294">
              <w:rPr>
                <w:rFonts w:asciiTheme="minorHAnsi" w:hAnsiTheme="minorHAnsi" w:cstheme="minorHAnsi"/>
                <w:sz w:val="18"/>
                <w:szCs w:val="18"/>
                <w:lang w:val="pl-PL"/>
              </w:rPr>
              <w:t xml:space="preserve">śródpiersia – drzewo </w:t>
            </w:r>
            <w:r w:rsidRPr="00AB3294">
              <w:rPr>
                <w:rFonts w:asciiTheme="minorHAnsi" w:hAnsiTheme="minorHAnsi" w:cstheme="minorHAnsi"/>
                <w:spacing w:val="-2"/>
                <w:sz w:val="18"/>
                <w:szCs w:val="18"/>
                <w:lang w:val="pl-PL"/>
              </w:rPr>
              <w:t>oskrzelowe</w:t>
            </w:r>
          </w:p>
          <w:p w14:paraId="2D5FF051" w14:textId="77777777" w:rsidR="00C473D4" w:rsidRPr="00AB3294" w:rsidRDefault="00C473D4" w:rsidP="00C473D4">
            <w:pPr>
              <w:pStyle w:val="TableParagraph"/>
              <w:numPr>
                <w:ilvl w:val="1"/>
                <w:numId w:val="130"/>
              </w:numPr>
              <w:tabs>
                <w:tab w:val="left" w:pos="1547"/>
              </w:tabs>
              <w:spacing w:line="244"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anatomii</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stereoskopowej</w:t>
            </w:r>
          </w:p>
          <w:p w14:paraId="54931510" w14:textId="77777777" w:rsidR="00C473D4" w:rsidRPr="00AB3294" w:rsidRDefault="00C473D4" w:rsidP="00C473D4">
            <w:pPr>
              <w:pStyle w:val="TableParagraph"/>
              <w:spacing w:before="1" w:line="223" w:lineRule="exact"/>
              <w:ind w:left="154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śródpiersia</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węzły chłonne</w:t>
            </w:r>
          </w:p>
        </w:tc>
        <w:tc>
          <w:tcPr>
            <w:tcW w:w="2412" w:type="dxa"/>
            <w:gridSpan w:val="2"/>
          </w:tcPr>
          <w:p w14:paraId="299BE526"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p w14:paraId="5CB2B094" w14:textId="77777777" w:rsidR="00C473D4" w:rsidRPr="00AB3294" w:rsidRDefault="00C473D4" w:rsidP="00C473D4">
            <w:pPr>
              <w:pStyle w:val="TableParagraph"/>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w:t>
            </w:r>
            <w:r w:rsidRPr="00AB3294">
              <w:rPr>
                <w:rFonts w:asciiTheme="minorHAnsi" w:hAnsiTheme="minorHAnsi" w:cstheme="minorHAnsi"/>
                <w:spacing w:val="-14"/>
                <w:sz w:val="18"/>
                <w:szCs w:val="18"/>
                <w:u w:val="single"/>
                <w:lang w:val="pl-PL"/>
              </w:rPr>
              <w:t xml:space="preserve"> </w:t>
            </w:r>
            <w:r w:rsidRPr="00AB3294">
              <w:rPr>
                <w:rFonts w:asciiTheme="minorHAnsi" w:hAnsiTheme="minorHAnsi" w:cstheme="minorHAnsi"/>
                <w:sz w:val="18"/>
                <w:szCs w:val="18"/>
                <w:u w:val="single"/>
                <w:lang w:val="pl-PL"/>
              </w:rPr>
              <w:t>(0-</w:t>
            </w:r>
            <w:r w:rsidRPr="00AB3294">
              <w:rPr>
                <w:rFonts w:asciiTheme="minorHAnsi" w:hAnsiTheme="minorHAnsi" w:cstheme="minorHAnsi"/>
                <w:spacing w:val="-5"/>
                <w:sz w:val="18"/>
                <w:szCs w:val="18"/>
                <w:u w:val="single"/>
                <w:lang w:val="pl-PL"/>
              </w:rPr>
              <w:t>5):</w:t>
            </w:r>
          </w:p>
          <w:p w14:paraId="4E2D0C6F" w14:textId="77777777" w:rsidR="00C473D4" w:rsidRPr="00AB3294" w:rsidRDefault="00C473D4" w:rsidP="00C473D4">
            <w:pPr>
              <w:pStyle w:val="TableParagraph"/>
              <w:spacing w:before="1"/>
              <w:ind w:right="58"/>
              <w:rPr>
                <w:rFonts w:asciiTheme="minorHAnsi" w:hAnsiTheme="minorHAnsi" w:cstheme="minorHAnsi"/>
                <w:sz w:val="18"/>
                <w:szCs w:val="18"/>
                <w:lang w:val="pl-PL"/>
              </w:rPr>
            </w:pPr>
            <w:r w:rsidRPr="00AB3294">
              <w:rPr>
                <w:rFonts w:asciiTheme="minorHAnsi" w:hAnsiTheme="minorHAnsi" w:cstheme="minorHAnsi"/>
                <w:sz w:val="18"/>
                <w:szCs w:val="18"/>
                <w:lang w:val="pl-PL"/>
              </w:rPr>
              <w:t>4 ćwiczenia – 0 pkt. Każde</w:t>
            </w:r>
            <w:r w:rsidRPr="00AB3294">
              <w:rPr>
                <w:rFonts w:asciiTheme="minorHAnsi" w:hAnsiTheme="minorHAnsi" w:cstheme="minorHAnsi"/>
                <w:spacing w:val="-14"/>
                <w:sz w:val="18"/>
                <w:szCs w:val="18"/>
                <w:lang w:val="pl-PL"/>
              </w:rPr>
              <w:t xml:space="preserve"> </w:t>
            </w:r>
            <w:r w:rsidRPr="00AB3294">
              <w:rPr>
                <w:rFonts w:asciiTheme="minorHAnsi" w:hAnsiTheme="minorHAnsi" w:cstheme="minorHAnsi"/>
                <w:sz w:val="18"/>
                <w:szCs w:val="18"/>
                <w:lang w:val="pl-PL"/>
              </w:rPr>
              <w:t>kolejne</w:t>
            </w:r>
            <w:r w:rsidRPr="00AB3294">
              <w:rPr>
                <w:rFonts w:asciiTheme="minorHAnsi" w:hAnsiTheme="minorHAnsi" w:cstheme="minorHAnsi"/>
                <w:spacing w:val="-14"/>
                <w:sz w:val="18"/>
                <w:szCs w:val="18"/>
                <w:lang w:val="pl-PL"/>
              </w:rPr>
              <w:t xml:space="preserve"> </w:t>
            </w:r>
            <w:r w:rsidRPr="00AB3294">
              <w:rPr>
                <w:rFonts w:asciiTheme="minorHAnsi" w:hAnsiTheme="minorHAnsi" w:cstheme="minorHAnsi"/>
                <w:sz w:val="18"/>
                <w:szCs w:val="18"/>
                <w:lang w:val="pl-PL"/>
              </w:rPr>
              <w:t>ćwiczenie – 1 pkt (jednak łącznie nie więcej niż 5 pkt.)</w:t>
            </w:r>
          </w:p>
        </w:tc>
        <w:tc>
          <w:tcPr>
            <w:tcW w:w="2245" w:type="dxa"/>
          </w:tcPr>
          <w:p w14:paraId="3142E307"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688FCFA4" w14:textId="77777777" w:rsidTr="00C473D4">
        <w:trPr>
          <w:gridAfter w:val="2"/>
          <w:wAfter w:w="167" w:type="dxa"/>
          <w:trHeight w:val="1221"/>
        </w:trPr>
        <w:tc>
          <w:tcPr>
            <w:tcW w:w="876" w:type="dxa"/>
            <w:gridSpan w:val="3"/>
          </w:tcPr>
          <w:p w14:paraId="6C1F41FF"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0633B1FA" w14:textId="77777777" w:rsidR="00C473D4" w:rsidRPr="00AB3294" w:rsidRDefault="00C473D4" w:rsidP="00C473D4">
            <w:pPr>
              <w:pStyle w:val="TableParagraph"/>
              <w:tabs>
                <w:tab w:val="left" w:pos="827"/>
              </w:tabs>
              <w:spacing w:before="1"/>
              <w:ind w:left="827" w:right="278"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2.</w:t>
            </w:r>
            <w:r w:rsidRPr="00AB3294">
              <w:rPr>
                <w:rFonts w:asciiTheme="minorHAnsi" w:hAnsiTheme="minorHAnsi" w:cstheme="minorHAnsi"/>
                <w:sz w:val="18"/>
                <w:szCs w:val="18"/>
                <w:lang w:val="pl-PL"/>
              </w:rPr>
              <w:tab/>
            </w:r>
            <w:r w:rsidRPr="00AB3294">
              <w:rPr>
                <w:rFonts w:asciiTheme="minorHAnsi" w:hAnsiTheme="minorHAnsi" w:cstheme="minorHAnsi"/>
                <w:spacing w:val="-2"/>
                <w:sz w:val="18"/>
                <w:szCs w:val="18"/>
                <w:lang w:val="pl-PL"/>
              </w:rPr>
              <w:t>Ćwiczenia</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badania diagnostycznego</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 xml:space="preserve">z </w:t>
            </w:r>
            <w:r w:rsidRPr="00AB3294">
              <w:rPr>
                <w:rFonts w:asciiTheme="minorHAnsi" w:hAnsiTheme="minorHAnsi" w:cstheme="minorHAnsi"/>
                <w:sz w:val="18"/>
                <w:szCs w:val="18"/>
                <w:lang w:val="pl-PL"/>
              </w:rPr>
              <w:t>instruktarzem krok po kroku z zastosowaniem narzędzi typu: kleszczyki biopsyjne, szczotka i igła</w:t>
            </w:r>
          </w:p>
          <w:p w14:paraId="083F6B50" w14:textId="77777777" w:rsidR="00C473D4" w:rsidRPr="00AB3294" w:rsidRDefault="00C473D4" w:rsidP="00C473D4">
            <w:pPr>
              <w:pStyle w:val="TableParagraph"/>
              <w:spacing w:line="223" w:lineRule="exact"/>
              <w:ind w:left="82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biopsyjna.</w:t>
            </w:r>
          </w:p>
        </w:tc>
        <w:tc>
          <w:tcPr>
            <w:tcW w:w="2412" w:type="dxa"/>
            <w:gridSpan w:val="2"/>
          </w:tcPr>
          <w:p w14:paraId="040484FA"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3C6E250A"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02367855" w14:textId="77777777" w:rsidTr="00C473D4">
        <w:trPr>
          <w:gridAfter w:val="2"/>
          <w:wAfter w:w="167" w:type="dxa"/>
          <w:trHeight w:val="5125"/>
        </w:trPr>
        <w:tc>
          <w:tcPr>
            <w:tcW w:w="876" w:type="dxa"/>
            <w:gridSpan w:val="3"/>
          </w:tcPr>
          <w:p w14:paraId="701DACB4"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3D776556" w14:textId="77777777" w:rsidR="00C473D4" w:rsidRPr="00AB3294" w:rsidRDefault="00C473D4" w:rsidP="00C473D4">
            <w:pPr>
              <w:pStyle w:val="TableParagraph"/>
              <w:numPr>
                <w:ilvl w:val="0"/>
                <w:numId w:val="129"/>
              </w:numPr>
              <w:tabs>
                <w:tab w:val="left" w:pos="827"/>
              </w:tabs>
              <w:ind w:right="145"/>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Dostępne</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dla</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ćwiczącego</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 xml:space="preserve">interaktywne </w:t>
            </w:r>
            <w:r w:rsidRPr="00AB3294">
              <w:rPr>
                <w:rFonts w:asciiTheme="minorHAnsi" w:hAnsiTheme="minorHAnsi" w:cstheme="minorHAnsi"/>
                <w:sz w:val="18"/>
                <w:szCs w:val="18"/>
                <w:lang w:val="pl-PL"/>
              </w:rPr>
              <w:t>pomoce naukowe, w tym:</w:t>
            </w:r>
          </w:p>
          <w:p w14:paraId="2877561B" w14:textId="77777777" w:rsidR="00C473D4" w:rsidRPr="00AB3294" w:rsidRDefault="00C473D4" w:rsidP="00C473D4">
            <w:pPr>
              <w:pStyle w:val="TableParagraph"/>
              <w:numPr>
                <w:ilvl w:val="1"/>
                <w:numId w:val="129"/>
              </w:numPr>
              <w:tabs>
                <w:tab w:val="left" w:pos="1547"/>
              </w:tabs>
              <w:ind w:right="184"/>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etykiety segmentów </w:t>
            </w:r>
            <w:r w:rsidRPr="00AB3294">
              <w:rPr>
                <w:rFonts w:asciiTheme="minorHAnsi" w:hAnsiTheme="minorHAnsi" w:cstheme="minorHAnsi"/>
                <w:spacing w:val="-2"/>
                <w:sz w:val="18"/>
                <w:szCs w:val="18"/>
                <w:lang w:val="pl-PL"/>
              </w:rPr>
              <w:t>oskrzelowych</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wyświetlane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 xml:space="preserve">na </w:t>
            </w:r>
            <w:r w:rsidRPr="00AB3294">
              <w:rPr>
                <w:rFonts w:asciiTheme="minorHAnsi" w:hAnsiTheme="minorHAnsi" w:cstheme="minorHAnsi"/>
                <w:sz w:val="18"/>
                <w:szCs w:val="18"/>
                <w:lang w:val="pl-PL"/>
              </w:rPr>
              <w:t xml:space="preserve">ekranie (opisowe i </w:t>
            </w:r>
            <w:r w:rsidRPr="00AB3294">
              <w:rPr>
                <w:rFonts w:asciiTheme="minorHAnsi" w:hAnsiTheme="minorHAnsi" w:cstheme="minorHAnsi"/>
                <w:spacing w:val="-2"/>
                <w:sz w:val="18"/>
                <w:szCs w:val="18"/>
                <w:lang w:val="pl-PL"/>
              </w:rPr>
              <w:t>numeryczne)</w:t>
            </w:r>
          </w:p>
          <w:p w14:paraId="052F16B0" w14:textId="77777777" w:rsidR="00C473D4" w:rsidRPr="00AB3294" w:rsidRDefault="00C473D4" w:rsidP="00C473D4">
            <w:pPr>
              <w:pStyle w:val="TableParagraph"/>
              <w:numPr>
                <w:ilvl w:val="1"/>
                <w:numId w:val="129"/>
              </w:numPr>
              <w:tabs>
                <w:tab w:val="left" w:pos="1547"/>
              </w:tabs>
              <w:ind w:right="241"/>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podpowiedzi w czasie rzeczywistym obejmujące alerty dotyczące </w:t>
            </w:r>
            <w:r w:rsidRPr="00AB3294">
              <w:rPr>
                <w:rFonts w:asciiTheme="minorHAnsi" w:hAnsiTheme="minorHAnsi" w:cstheme="minorHAnsi"/>
                <w:spacing w:val="-2"/>
                <w:sz w:val="18"/>
                <w:szCs w:val="18"/>
                <w:lang w:val="pl-PL"/>
              </w:rPr>
              <w:t>bezpieczeństwa</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pacjenta</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lub sprzętu</w:t>
            </w:r>
          </w:p>
          <w:p w14:paraId="7A861F59" w14:textId="77777777" w:rsidR="00C473D4" w:rsidRPr="00AB3294" w:rsidRDefault="00C473D4" w:rsidP="00C473D4">
            <w:pPr>
              <w:pStyle w:val="TableParagraph"/>
              <w:numPr>
                <w:ilvl w:val="1"/>
                <w:numId w:val="129"/>
              </w:numPr>
              <w:tabs>
                <w:tab w:val="left" w:pos="1547"/>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wskaźnik</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upływu</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4"/>
                <w:sz w:val="18"/>
                <w:szCs w:val="18"/>
                <w:lang w:val="pl-PL"/>
              </w:rPr>
              <w:t>czasu</w:t>
            </w:r>
          </w:p>
          <w:p w14:paraId="066D8921" w14:textId="77777777" w:rsidR="00C473D4" w:rsidRPr="00AB3294" w:rsidRDefault="00C473D4" w:rsidP="00C473D4">
            <w:pPr>
              <w:pStyle w:val="TableParagraph"/>
              <w:numPr>
                <w:ilvl w:val="1"/>
                <w:numId w:val="129"/>
              </w:numPr>
              <w:tabs>
                <w:tab w:val="left" w:pos="1547"/>
              </w:tabs>
              <w:spacing w:before="1"/>
              <w:ind w:right="675"/>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koordynaty względem </w:t>
            </w:r>
            <w:r w:rsidRPr="00AB3294">
              <w:rPr>
                <w:rFonts w:asciiTheme="minorHAnsi" w:hAnsiTheme="minorHAnsi" w:cstheme="minorHAnsi"/>
                <w:spacing w:val="-2"/>
                <w:sz w:val="18"/>
                <w:szCs w:val="18"/>
                <w:lang w:val="pl-PL"/>
              </w:rPr>
              <w:t>ułożenia</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ciała</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pacjenta,</w:t>
            </w:r>
          </w:p>
          <w:p w14:paraId="33326AC4" w14:textId="77777777" w:rsidR="00C473D4" w:rsidRPr="00AB3294" w:rsidRDefault="00C473D4" w:rsidP="00C473D4">
            <w:pPr>
              <w:pStyle w:val="TableParagraph"/>
              <w:numPr>
                <w:ilvl w:val="1"/>
                <w:numId w:val="129"/>
              </w:numPr>
              <w:tabs>
                <w:tab w:val="left" w:pos="1547"/>
              </w:tabs>
              <w:spacing w:before="1"/>
              <w:ind w:right="181"/>
              <w:rPr>
                <w:rFonts w:asciiTheme="minorHAnsi" w:hAnsiTheme="minorHAnsi" w:cstheme="minorHAnsi"/>
                <w:sz w:val="18"/>
                <w:szCs w:val="18"/>
                <w:lang w:val="pl-PL"/>
              </w:rPr>
            </w:pPr>
            <w:r w:rsidRPr="00AB3294">
              <w:rPr>
                <w:rFonts w:asciiTheme="minorHAnsi" w:hAnsiTheme="minorHAnsi" w:cstheme="minorHAnsi"/>
                <w:sz w:val="18"/>
                <w:szCs w:val="18"/>
                <w:lang w:val="pl-PL"/>
              </w:rPr>
              <w:t>interaktywna</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mapa</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 xml:space="preserve">anatomii 3D oskrzeli ukazująca także położenie fiberoskopu wewnątrz drzewa oskrzelowego z możliwością </w:t>
            </w:r>
            <w:r w:rsidRPr="00AB3294">
              <w:rPr>
                <w:rFonts w:asciiTheme="minorHAnsi" w:hAnsiTheme="minorHAnsi" w:cstheme="minorHAnsi"/>
                <w:spacing w:val="-2"/>
                <w:sz w:val="18"/>
                <w:szCs w:val="18"/>
                <w:lang w:val="pl-PL"/>
              </w:rPr>
              <w:t>powiększania,</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pomniejszania,</w:t>
            </w:r>
          </w:p>
          <w:p w14:paraId="3036A863" w14:textId="77777777" w:rsidR="00C473D4" w:rsidRPr="00AB3294" w:rsidRDefault="00C473D4" w:rsidP="00C473D4">
            <w:pPr>
              <w:pStyle w:val="TableParagraph"/>
              <w:spacing w:line="222" w:lineRule="exact"/>
              <w:ind w:left="154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obracania,</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przesuwania</w:t>
            </w:r>
          </w:p>
        </w:tc>
        <w:tc>
          <w:tcPr>
            <w:tcW w:w="2412" w:type="dxa"/>
            <w:gridSpan w:val="2"/>
          </w:tcPr>
          <w:p w14:paraId="3BE6A6DF"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1A9C88BD"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10597CFF" w14:textId="77777777" w:rsidTr="00C473D4">
        <w:trPr>
          <w:gridAfter w:val="1"/>
          <w:wAfter w:w="156" w:type="dxa"/>
          <w:trHeight w:val="1221"/>
        </w:trPr>
        <w:tc>
          <w:tcPr>
            <w:tcW w:w="720" w:type="dxa"/>
            <w:gridSpan w:val="2"/>
          </w:tcPr>
          <w:p w14:paraId="7EB2F4CB" w14:textId="77777777" w:rsidR="00C473D4" w:rsidRPr="00AB3294" w:rsidRDefault="00C473D4" w:rsidP="00C473D4">
            <w:pPr>
              <w:pStyle w:val="TableParagraph"/>
              <w:rPr>
                <w:rFonts w:asciiTheme="minorHAnsi" w:hAnsiTheme="minorHAnsi" w:cstheme="minorHAnsi"/>
                <w:sz w:val="18"/>
                <w:szCs w:val="18"/>
                <w:lang w:val="pl-PL"/>
              </w:rPr>
            </w:pPr>
          </w:p>
        </w:tc>
        <w:tc>
          <w:tcPr>
            <w:tcW w:w="4106" w:type="dxa"/>
            <w:gridSpan w:val="2"/>
          </w:tcPr>
          <w:p w14:paraId="32661E7D" w14:textId="77777777" w:rsidR="00C473D4" w:rsidRPr="00AB3294" w:rsidRDefault="00C473D4" w:rsidP="00C473D4">
            <w:pPr>
              <w:pStyle w:val="TableParagraph"/>
              <w:tabs>
                <w:tab w:val="left" w:pos="1547"/>
              </w:tabs>
              <w:spacing w:before="1"/>
              <w:ind w:left="1547" w:right="113"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f.</w:t>
            </w:r>
            <w:r w:rsidRPr="00AB3294">
              <w:rPr>
                <w:rFonts w:asciiTheme="minorHAnsi" w:hAnsiTheme="minorHAnsi" w:cstheme="minorHAnsi"/>
                <w:sz w:val="18"/>
                <w:szCs w:val="18"/>
                <w:lang w:val="pl-PL"/>
              </w:rPr>
              <w:tab/>
            </w:r>
            <w:r w:rsidRPr="00AB3294">
              <w:rPr>
                <w:rFonts w:asciiTheme="minorHAnsi" w:hAnsiTheme="minorHAnsi" w:cstheme="minorHAnsi"/>
                <w:spacing w:val="-2"/>
                <w:sz w:val="18"/>
                <w:szCs w:val="18"/>
                <w:lang w:val="pl-PL"/>
              </w:rPr>
              <w:t>dynamiczny</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atlas</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 xml:space="preserve">anatomiczny </w:t>
            </w:r>
            <w:r w:rsidRPr="00AB3294">
              <w:rPr>
                <w:rFonts w:asciiTheme="minorHAnsi" w:hAnsiTheme="minorHAnsi" w:cstheme="minorHAnsi"/>
                <w:sz w:val="18"/>
                <w:szCs w:val="18"/>
                <w:lang w:val="pl-PL"/>
              </w:rPr>
              <w:t>z możliwością filtrowania struktur anatomicznych (węzły chłonne, żyły, tętnice</w:t>
            </w:r>
          </w:p>
          <w:p w14:paraId="12AC6CDE" w14:textId="77777777" w:rsidR="00C473D4" w:rsidRPr="00AB3294" w:rsidRDefault="00C473D4" w:rsidP="00C473D4">
            <w:pPr>
              <w:pStyle w:val="TableParagraph"/>
              <w:spacing w:line="223" w:lineRule="exact"/>
              <w:ind w:left="154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itp.)</w:t>
            </w:r>
          </w:p>
        </w:tc>
        <w:tc>
          <w:tcPr>
            <w:tcW w:w="2545" w:type="dxa"/>
            <w:gridSpan w:val="2"/>
          </w:tcPr>
          <w:p w14:paraId="7BD930C0" w14:textId="77777777" w:rsidR="00C473D4" w:rsidRPr="00AB3294" w:rsidRDefault="00C473D4" w:rsidP="00C473D4">
            <w:pPr>
              <w:pStyle w:val="TableParagraph"/>
              <w:rPr>
                <w:rFonts w:asciiTheme="minorHAnsi" w:hAnsiTheme="minorHAnsi" w:cstheme="minorHAnsi"/>
                <w:sz w:val="18"/>
                <w:szCs w:val="18"/>
                <w:lang w:val="pl-PL"/>
              </w:rPr>
            </w:pPr>
          </w:p>
        </w:tc>
        <w:tc>
          <w:tcPr>
            <w:tcW w:w="2282" w:type="dxa"/>
            <w:gridSpan w:val="3"/>
          </w:tcPr>
          <w:p w14:paraId="5630271E"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5081F123" w14:textId="77777777" w:rsidTr="00C473D4">
        <w:trPr>
          <w:gridAfter w:val="1"/>
          <w:wAfter w:w="156" w:type="dxa"/>
          <w:trHeight w:val="244"/>
        </w:trPr>
        <w:tc>
          <w:tcPr>
            <w:tcW w:w="720" w:type="dxa"/>
            <w:gridSpan w:val="2"/>
          </w:tcPr>
          <w:p w14:paraId="541D06F8" w14:textId="77777777" w:rsidR="00C473D4" w:rsidRPr="00AB3294" w:rsidRDefault="00C473D4" w:rsidP="00C473D4">
            <w:pPr>
              <w:pStyle w:val="TableParagraph"/>
              <w:spacing w:line="224" w:lineRule="exact"/>
              <w:ind w:left="107"/>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26.</w:t>
            </w:r>
          </w:p>
        </w:tc>
        <w:tc>
          <w:tcPr>
            <w:tcW w:w="4106" w:type="dxa"/>
            <w:gridSpan w:val="2"/>
          </w:tcPr>
          <w:p w14:paraId="78A14B1B" w14:textId="77777777" w:rsidR="00C473D4" w:rsidRPr="00AB3294" w:rsidRDefault="00C473D4" w:rsidP="00C473D4">
            <w:pPr>
              <w:pStyle w:val="TableParagraph"/>
              <w:spacing w:before="1" w:line="223" w:lineRule="exact"/>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Moduły</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bronchofiberoskopii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diagnostycznej</w:t>
            </w:r>
          </w:p>
        </w:tc>
        <w:tc>
          <w:tcPr>
            <w:tcW w:w="2545" w:type="dxa"/>
            <w:gridSpan w:val="2"/>
          </w:tcPr>
          <w:p w14:paraId="5ECB440B" w14:textId="77777777" w:rsidR="00C473D4" w:rsidRPr="00AB3294" w:rsidRDefault="00C473D4" w:rsidP="00C473D4">
            <w:pPr>
              <w:pStyle w:val="TableParagraph"/>
              <w:spacing w:line="224"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82" w:type="dxa"/>
            <w:gridSpan w:val="3"/>
          </w:tcPr>
          <w:p w14:paraId="36FE2FF1"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409A57F6" w14:textId="77777777" w:rsidTr="00C473D4">
        <w:trPr>
          <w:gridAfter w:val="1"/>
          <w:wAfter w:w="156" w:type="dxa"/>
          <w:trHeight w:val="731"/>
        </w:trPr>
        <w:tc>
          <w:tcPr>
            <w:tcW w:w="720" w:type="dxa"/>
            <w:gridSpan w:val="2"/>
          </w:tcPr>
          <w:p w14:paraId="240CBB96" w14:textId="77777777" w:rsidR="00C473D4" w:rsidRPr="00AB3294" w:rsidRDefault="00C473D4" w:rsidP="00C473D4">
            <w:pPr>
              <w:pStyle w:val="TableParagraph"/>
              <w:rPr>
                <w:rFonts w:asciiTheme="minorHAnsi" w:hAnsiTheme="minorHAnsi" w:cstheme="minorHAnsi"/>
                <w:sz w:val="18"/>
                <w:szCs w:val="18"/>
                <w:lang w:val="pl-PL"/>
              </w:rPr>
            </w:pPr>
          </w:p>
        </w:tc>
        <w:tc>
          <w:tcPr>
            <w:tcW w:w="4106" w:type="dxa"/>
            <w:gridSpan w:val="2"/>
          </w:tcPr>
          <w:p w14:paraId="1785243D" w14:textId="77777777" w:rsidR="00C473D4" w:rsidRPr="00AB3294" w:rsidRDefault="00C473D4" w:rsidP="00C473D4">
            <w:pPr>
              <w:pStyle w:val="TableParagraph"/>
              <w:tabs>
                <w:tab w:val="left" w:pos="827"/>
              </w:tabs>
              <w:spacing w:before="1"/>
              <w:ind w:left="827" w:right="906"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1.</w:t>
            </w:r>
            <w:r w:rsidRPr="00AB3294">
              <w:rPr>
                <w:rFonts w:asciiTheme="minorHAnsi" w:hAnsiTheme="minorHAnsi" w:cstheme="minorHAnsi"/>
                <w:sz w:val="18"/>
                <w:szCs w:val="18"/>
                <w:lang w:val="pl-PL"/>
              </w:rPr>
              <w:tab/>
            </w:r>
            <w:r w:rsidRPr="00AB3294">
              <w:rPr>
                <w:rFonts w:asciiTheme="minorHAnsi" w:hAnsiTheme="minorHAnsi" w:cstheme="minorHAnsi"/>
                <w:spacing w:val="-2"/>
                <w:sz w:val="18"/>
                <w:szCs w:val="18"/>
                <w:lang w:val="pl-PL"/>
              </w:rPr>
              <w:t>Możliwość</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ćwiczenia</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 xml:space="preserve">pełnego </w:t>
            </w:r>
            <w:r w:rsidRPr="00AB3294">
              <w:rPr>
                <w:rFonts w:asciiTheme="minorHAnsi" w:hAnsiTheme="minorHAnsi" w:cstheme="minorHAnsi"/>
                <w:sz w:val="18"/>
                <w:szCs w:val="18"/>
                <w:lang w:val="pl-PL"/>
              </w:rPr>
              <w:t>protokołu bronchoskopii</w:t>
            </w:r>
          </w:p>
          <w:p w14:paraId="69CBFB38" w14:textId="77777777" w:rsidR="00C473D4" w:rsidRPr="00AB3294" w:rsidRDefault="00C473D4" w:rsidP="00C473D4">
            <w:pPr>
              <w:pStyle w:val="TableParagraph"/>
              <w:spacing w:line="222" w:lineRule="exact"/>
              <w:ind w:left="82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diagnostycznej</w:t>
            </w:r>
          </w:p>
        </w:tc>
        <w:tc>
          <w:tcPr>
            <w:tcW w:w="2545" w:type="dxa"/>
            <w:gridSpan w:val="2"/>
          </w:tcPr>
          <w:p w14:paraId="517182FC"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82" w:type="dxa"/>
            <w:gridSpan w:val="3"/>
          </w:tcPr>
          <w:p w14:paraId="0ABAF01E"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56D0E789" w14:textId="77777777" w:rsidTr="00C473D4">
        <w:trPr>
          <w:gridAfter w:val="1"/>
          <w:wAfter w:w="156" w:type="dxa"/>
          <w:trHeight w:val="733"/>
        </w:trPr>
        <w:tc>
          <w:tcPr>
            <w:tcW w:w="720" w:type="dxa"/>
            <w:gridSpan w:val="2"/>
          </w:tcPr>
          <w:p w14:paraId="7C2D4085" w14:textId="77777777" w:rsidR="00C473D4" w:rsidRPr="00AB3294" w:rsidRDefault="00C473D4" w:rsidP="00C473D4">
            <w:pPr>
              <w:pStyle w:val="TableParagraph"/>
              <w:rPr>
                <w:rFonts w:asciiTheme="minorHAnsi" w:hAnsiTheme="minorHAnsi" w:cstheme="minorHAnsi"/>
                <w:sz w:val="18"/>
                <w:szCs w:val="18"/>
                <w:lang w:val="pl-PL"/>
              </w:rPr>
            </w:pPr>
          </w:p>
        </w:tc>
        <w:tc>
          <w:tcPr>
            <w:tcW w:w="4106" w:type="dxa"/>
            <w:gridSpan w:val="2"/>
          </w:tcPr>
          <w:p w14:paraId="6F112B72" w14:textId="77777777" w:rsidR="00C473D4" w:rsidRPr="00AB3294" w:rsidRDefault="00C473D4" w:rsidP="00C473D4">
            <w:pPr>
              <w:pStyle w:val="TableParagraph"/>
              <w:tabs>
                <w:tab w:val="left" w:pos="827"/>
              </w:tabs>
              <w:spacing w:line="240" w:lineRule="atLeast"/>
              <w:ind w:left="827" w:right="235"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2.</w:t>
            </w:r>
            <w:r w:rsidRPr="00AB3294">
              <w:rPr>
                <w:rFonts w:asciiTheme="minorHAnsi" w:hAnsiTheme="minorHAnsi" w:cstheme="minorHAnsi"/>
                <w:sz w:val="18"/>
                <w:szCs w:val="18"/>
                <w:lang w:val="pl-PL"/>
              </w:rPr>
              <w:tab/>
            </w:r>
            <w:r w:rsidRPr="00AB3294">
              <w:rPr>
                <w:rFonts w:asciiTheme="minorHAnsi" w:hAnsiTheme="minorHAnsi" w:cstheme="minorHAnsi"/>
                <w:spacing w:val="-2"/>
                <w:sz w:val="18"/>
                <w:szCs w:val="18"/>
                <w:lang w:val="pl-PL"/>
              </w:rPr>
              <w:t>Możliwość</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ćwiczenia</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bronchoskopii</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 xml:space="preserve">w </w:t>
            </w:r>
            <w:r w:rsidRPr="00AB3294">
              <w:rPr>
                <w:rFonts w:asciiTheme="minorHAnsi" w:hAnsiTheme="minorHAnsi" w:cstheme="minorHAnsi"/>
                <w:sz w:val="18"/>
                <w:szCs w:val="18"/>
                <w:lang w:val="pl-PL"/>
              </w:rPr>
              <w:t xml:space="preserve">zróżnicowanym środowisku </w:t>
            </w:r>
            <w:r w:rsidRPr="00AB3294">
              <w:rPr>
                <w:rFonts w:asciiTheme="minorHAnsi" w:hAnsiTheme="minorHAnsi" w:cstheme="minorHAnsi"/>
                <w:spacing w:val="-2"/>
                <w:sz w:val="18"/>
                <w:szCs w:val="18"/>
                <w:lang w:val="pl-PL"/>
              </w:rPr>
              <w:t>anatomicznym</w:t>
            </w:r>
          </w:p>
        </w:tc>
        <w:tc>
          <w:tcPr>
            <w:tcW w:w="2545" w:type="dxa"/>
            <w:gridSpan w:val="2"/>
          </w:tcPr>
          <w:p w14:paraId="00BC9B72"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82" w:type="dxa"/>
            <w:gridSpan w:val="3"/>
          </w:tcPr>
          <w:p w14:paraId="5EA40E99"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204BB955" w14:textId="77777777" w:rsidTr="00C473D4">
        <w:trPr>
          <w:gridAfter w:val="1"/>
          <w:wAfter w:w="156" w:type="dxa"/>
          <w:trHeight w:val="486"/>
        </w:trPr>
        <w:tc>
          <w:tcPr>
            <w:tcW w:w="720" w:type="dxa"/>
            <w:gridSpan w:val="2"/>
          </w:tcPr>
          <w:p w14:paraId="274F63EA" w14:textId="77777777" w:rsidR="00C473D4" w:rsidRPr="00AB3294" w:rsidRDefault="00C473D4" w:rsidP="00C473D4">
            <w:pPr>
              <w:pStyle w:val="TableParagraph"/>
              <w:rPr>
                <w:rFonts w:asciiTheme="minorHAnsi" w:hAnsiTheme="minorHAnsi" w:cstheme="minorHAnsi"/>
                <w:sz w:val="18"/>
                <w:szCs w:val="18"/>
                <w:lang w:val="pl-PL"/>
              </w:rPr>
            </w:pPr>
          </w:p>
        </w:tc>
        <w:tc>
          <w:tcPr>
            <w:tcW w:w="4106" w:type="dxa"/>
            <w:gridSpan w:val="2"/>
          </w:tcPr>
          <w:p w14:paraId="2BB8C620" w14:textId="77777777" w:rsidR="00C473D4" w:rsidRPr="00AB3294" w:rsidRDefault="00C473D4" w:rsidP="00C473D4">
            <w:pPr>
              <w:pStyle w:val="TableParagraph"/>
              <w:tabs>
                <w:tab w:val="left" w:pos="827"/>
              </w:tabs>
              <w:spacing w:line="243" w:lineRule="exact"/>
              <w:ind w:left="467"/>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3.</w:t>
            </w:r>
            <w:r w:rsidRPr="00AB3294">
              <w:rPr>
                <w:rFonts w:asciiTheme="minorHAnsi" w:hAnsiTheme="minorHAnsi" w:cstheme="minorHAnsi"/>
                <w:sz w:val="18"/>
                <w:szCs w:val="18"/>
                <w:lang w:val="pl-PL"/>
              </w:rPr>
              <w:tab/>
            </w:r>
            <w:r w:rsidRPr="00AB3294">
              <w:rPr>
                <w:rFonts w:asciiTheme="minorHAnsi" w:hAnsiTheme="minorHAnsi" w:cstheme="minorHAnsi"/>
                <w:spacing w:val="-2"/>
                <w:sz w:val="18"/>
                <w:szCs w:val="18"/>
                <w:lang w:val="pl-PL"/>
              </w:rPr>
              <w:t>Możliwość</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przeprowadzenia</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pełnej</w:t>
            </w:r>
          </w:p>
          <w:p w14:paraId="6A95835A" w14:textId="77777777" w:rsidR="00C473D4" w:rsidRPr="00AB3294" w:rsidRDefault="00C473D4" w:rsidP="00C473D4">
            <w:pPr>
              <w:pStyle w:val="TableParagraph"/>
              <w:spacing w:line="223" w:lineRule="exact"/>
              <w:ind w:left="82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inspekcji</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dróg</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oddechowych</w:t>
            </w:r>
          </w:p>
        </w:tc>
        <w:tc>
          <w:tcPr>
            <w:tcW w:w="2545" w:type="dxa"/>
            <w:gridSpan w:val="2"/>
          </w:tcPr>
          <w:p w14:paraId="04DD09B6"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82" w:type="dxa"/>
            <w:gridSpan w:val="3"/>
          </w:tcPr>
          <w:p w14:paraId="2ECA41D1"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597A4391" w14:textId="77777777" w:rsidTr="00C473D4">
        <w:trPr>
          <w:gridAfter w:val="1"/>
          <w:wAfter w:w="156" w:type="dxa"/>
          <w:trHeight w:val="1221"/>
        </w:trPr>
        <w:tc>
          <w:tcPr>
            <w:tcW w:w="720" w:type="dxa"/>
            <w:gridSpan w:val="2"/>
          </w:tcPr>
          <w:p w14:paraId="1411B385" w14:textId="77777777" w:rsidR="00C473D4" w:rsidRPr="00AB3294" w:rsidRDefault="00C473D4" w:rsidP="00C473D4">
            <w:pPr>
              <w:pStyle w:val="TableParagraph"/>
              <w:rPr>
                <w:rFonts w:asciiTheme="minorHAnsi" w:hAnsiTheme="minorHAnsi" w:cstheme="minorHAnsi"/>
                <w:sz w:val="18"/>
                <w:szCs w:val="18"/>
                <w:lang w:val="pl-PL"/>
              </w:rPr>
            </w:pPr>
          </w:p>
        </w:tc>
        <w:tc>
          <w:tcPr>
            <w:tcW w:w="4106" w:type="dxa"/>
            <w:gridSpan w:val="2"/>
          </w:tcPr>
          <w:p w14:paraId="0620AD4B" w14:textId="77777777" w:rsidR="00C473D4" w:rsidRPr="00AB3294" w:rsidRDefault="00C473D4" w:rsidP="00C473D4">
            <w:pPr>
              <w:pStyle w:val="TableParagraph"/>
              <w:tabs>
                <w:tab w:val="left" w:pos="827"/>
              </w:tabs>
              <w:spacing w:before="1"/>
              <w:ind w:left="827" w:right="181"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4.</w:t>
            </w:r>
            <w:r w:rsidRPr="00AB3294">
              <w:rPr>
                <w:rFonts w:asciiTheme="minorHAnsi" w:hAnsiTheme="minorHAnsi" w:cstheme="minorHAnsi"/>
                <w:sz w:val="18"/>
                <w:szCs w:val="18"/>
                <w:lang w:val="pl-PL"/>
              </w:rPr>
              <w:tab/>
            </w:r>
            <w:r w:rsidRPr="00AB3294">
              <w:rPr>
                <w:rFonts w:asciiTheme="minorHAnsi" w:hAnsiTheme="minorHAnsi" w:cstheme="minorHAnsi"/>
                <w:spacing w:val="-2"/>
                <w:sz w:val="18"/>
                <w:szCs w:val="18"/>
                <w:lang w:val="pl-PL"/>
              </w:rPr>
              <w:t>Możliwość</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ćwiczenia</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sedacji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pacjenta</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 xml:space="preserve">i </w:t>
            </w:r>
            <w:r w:rsidRPr="00AB3294">
              <w:rPr>
                <w:rFonts w:asciiTheme="minorHAnsi" w:hAnsiTheme="minorHAnsi" w:cstheme="minorHAnsi"/>
                <w:sz w:val="18"/>
                <w:szCs w:val="18"/>
                <w:lang w:val="pl-PL"/>
              </w:rPr>
              <w:t>kontroli jego stanu w celu uniknięcia komplikacji</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krążeniowo</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oddechowych (możliwość podawania</w:t>
            </w:r>
          </w:p>
          <w:p w14:paraId="2EA4BDA9" w14:textId="77777777" w:rsidR="00C473D4" w:rsidRPr="00AB3294" w:rsidRDefault="00C473D4" w:rsidP="00C473D4">
            <w:pPr>
              <w:pStyle w:val="TableParagraph"/>
              <w:spacing w:line="223" w:lineRule="exact"/>
              <w:ind w:left="82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farmaceutyków)</w:t>
            </w:r>
          </w:p>
        </w:tc>
        <w:tc>
          <w:tcPr>
            <w:tcW w:w="2545" w:type="dxa"/>
            <w:gridSpan w:val="2"/>
          </w:tcPr>
          <w:p w14:paraId="010CC4B4"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82" w:type="dxa"/>
            <w:gridSpan w:val="3"/>
          </w:tcPr>
          <w:p w14:paraId="61E2EBBB"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79E6EBC6" w14:textId="77777777" w:rsidTr="00C473D4">
        <w:trPr>
          <w:gridAfter w:val="1"/>
          <w:wAfter w:w="156" w:type="dxa"/>
          <w:trHeight w:val="489"/>
        </w:trPr>
        <w:tc>
          <w:tcPr>
            <w:tcW w:w="720" w:type="dxa"/>
            <w:gridSpan w:val="2"/>
          </w:tcPr>
          <w:p w14:paraId="427F06CA" w14:textId="77777777" w:rsidR="00C473D4" w:rsidRPr="00AB3294" w:rsidRDefault="00C473D4" w:rsidP="00C473D4">
            <w:pPr>
              <w:pStyle w:val="TableParagraph"/>
              <w:rPr>
                <w:rFonts w:asciiTheme="minorHAnsi" w:hAnsiTheme="minorHAnsi" w:cstheme="minorHAnsi"/>
                <w:sz w:val="18"/>
                <w:szCs w:val="18"/>
                <w:lang w:val="pl-PL"/>
              </w:rPr>
            </w:pPr>
          </w:p>
        </w:tc>
        <w:tc>
          <w:tcPr>
            <w:tcW w:w="4106" w:type="dxa"/>
            <w:gridSpan w:val="2"/>
          </w:tcPr>
          <w:p w14:paraId="1E34498E" w14:textId="77777777" w:rsidR="00C473D4" w:rsidRPr="00AB3294" w:rsidRDefault="00C473D4" w:rsidP="00C473D4">
            <w:pPr>
              <w:pStyle w:val="TableParagraph"/>
              <w:tabs>
                <w:tab w:val="left" w:pos="827"/>
              </w:tabs>
              <w:spacing w:line="240" w:lineRule="atLeast"/>
              <w:ind w:left="827" w:right="865"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5.</w:t>
            </w:r>
            <w:r w:rsidRPr="00AB3294">
              <w:rPr>
                <w:rFonts w:asciiTheme="minorHAnsi" w:hAnsiTheme="minorHAnsi" w:cstheme="minorHAnsi"/>
                <w:sz w:val="18"/>
                <w:szCs w:val="18"/>
                <w:lang w:val="pl-PL"/>
              </w:rPr>
              <w:tab/>
            </w:r>
            <w:r w:rsidRPr="00AB3294">
              <w:rPr>
                <w:rFonts w:asciiTheme="minorHAnsi" w:hAnsiTheme="minorHAnsi" w:cstheme="minorHAnsi"/>
                <w:spacing w:val="-2"/>
                <w:sz w:val="18"/>
                <w:szCs w:val="18"/>
                <w:lang w:val="pl-PL"/>
              </w:rPr>
              <w:t>Odwzorowanie</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 xml:space="preserve">realistycznego </w:t>
            </w:r>
            <w:r w:rsidRPr="00AB3294">
              <w:rPr>
                <w:rFonts w:asciiTheme="minorHAnsi" w:hAnsiTheme="minorHAnsi" w:cstheme="minorHAnsi"/>
                <w:sz w:val="18"/>
                <w:szCs w:val="18"/>
                <w:lang w:val="pl-PL"/>
              </w:rPr>
              <w:t>środowiska i doświadczeń.</w:t>
            </w:r>
          </w:p>
        </w:tc>
        <w:tc>
          <w:tcPr>
            <w:tcW w:w="2545" w:type="dxa"/>
            <w:gridSpan w:val="2"/>
          </w:tcPr>
          <w:p w14:paraId="56F67BB7"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82" w:type="dxa"/>
            <w:gridSpan w:val="3"/>
          </w:tcPr>
          <w:p w14:paraId="48F4FEFC"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6BA7F31B" w14:textId="77777777" w:rsidTr="00C473D4">
        <w:trPr>
          <w:gridAfter w:val="1"/>
          <w:wAfter w:w="156" w:type="dxa"/>
          <w:trHeight w:val="1708"/>
        </w:trPr>
        <w:tc>
          <w:tcPr>
            <w:tcW w:w="720" w:type="dxa"/>
            <w:gridSpan w:val="2"/>
          </w:tcPr>
          <w:p w14:paraId="2AF01027" w14:textId="77777777" w:rsidR="00C473D4" w:rsidRPr="00AB3294" w:rsidRDefault="00C473D4" w:rsidP="00C473D4">
            <w:pPr>
              <w:pStyle w:val="TableParagraph"/>
              <w:rPr>
                <w:rFonts w:asciiTheme="minorHAnsi" w:hAnsiTheme="minorHAnsi" w:cstheme="minorHAnsi"/>
                <w:sz w:val="18"/>
                <w:szCs w:val="18"/>
                <w:lang w:val="pl-PL"/>
              </w:rPr>
            </w:pPr>
          </w:p>
        </w:tc>
        <w:tc>
          <w:tcPr>
            <w:tcW w:w="4106" w:type="dxa"/>
            <w:gridSpan w:val="2"/>
          </w:tcPr>
          <w:p w14:paraId="56A88082" w14:textId="77777777" w:rsidR="00C473D4" w:rsidRPr="00AB3294" w:rsidRDefault="00C473D4" w:rsidP="00C473D4">
            <w:pPr>
              <w:pStyle w:val="TableParagraph"/>
              <w:numPr>
                <w:ilvl w:val="0"/>
                <w:numId w:val="128"/>
              </w:numPr>
              <w:tabs>
                <w:tab w:val="left" w:pos="825"/>
              </w:tabs>
              <w:spacing w:line="243" w:lineRule="exact"/>
              <w:ind w:left="825" w:hanging="358"/>
              <w:jc w:val="both"/>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Reaktywny</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charakter</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symulacji:</w:t>
            </w:r>
          </w:p>
          <w:p w14:paraId="1956DAFD" w14:textId="77777777" w:rsidR="00C473D4" w:rsidRPr="00AB3294" w:rsidRDefault="00C473D4" w:rsidP="00C473D4">
            <w:pPr>
              <w:pStyle w:val="TableParagraph"/>
              <w:numPr>
                <w:ilvl w:val="1"/>
                <w:numId w:val="128"/>
              </w:numPr>
              <w:tabs>
                <w:tab w:val="left" w:pos="1545"/>
                <w:tab w:val="left" w:pos="1547"/>
              </w:tabs>
              <w:ind w:right="628"/>
              <w:jc w:val="both"/>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możliwy</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kaszel</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 xml:space="preserve">pacjenta </w:t>
            </w:r>
            <w:r w:rsidRPr="00AB3294">
              <w:rPr>
                <w:rFonts w:asciiTheme="minorHAnsi" w:hAnsiTheme="minorHAnsi" w:cstheme="minorHAnsi"/>
                <w:sz w:val="18"/>
                <w:szCs w:val="18"/>
                <w:lang w:val="pl-PL"/>
              </w:rPr>
              <w:t>podczas</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 xml:space="preserve">wprowadzania </w:t>
            </w:r>
            <w:r w:rsidRPr="00AB3294">
              <w:rPr>
                <w:rFonts w:asciiTheme="minorHAnsi" w:hAnsiTheme="minorHAnsi" w:cstheme="minorHAnsi"/>
                <w:spacing w:val="-2"/>
                <w:sz w:val="18"/>
                <w:szCs w:val="18"/>
                <w:lang w:val="pl-PL"/>
              </w:rPr>
              <w:t>bronchoskopu</w:t>
            </w:r>
          </w:p>
          <w:p w14:paraId="341BD4A2" w14:textId="77777777" w:rsidR="00C473D4" w:rsidRPr="00AB3294" w:rsidRDefault="00C473D4" w:rsidP="00C473D4">
            <w:pPr>
              <w:pStyle w:val="TableParagraph"/>
              <w:numPr>
                <w:ilvl w:val="1"/>
                <w:numId w:val="128"/>
              </w:numPr>
              <w:tabs>
                <w:tab w:val="left" w:pos="1545"/>
              </w:tabs>
              <w:spacing w:line="244" w:lineRule="exact"/>
              <w:ind w:left="1545" w:hanging="358"/>
              <w:jc w:val="both"/>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krwotok</w:t>
            </w:r>
          </w:p>
          <w:p w14:paraId="2AB91196" w14:textId="77777777" w:rsidR="00C473D4" w:rsidRPr="00AB3294" w:rsidRDefault="00C473D4" w:rsidP="00C473D4">
            <w:pPr>
              <w:pStyle w:val="TableParagraph"/>
              <w:numPr>
                <w:ilvl w:val="1"/>
                <w:numId w:val="128"/>
              </w:numPr>
              <w:tabs>
                <w:tab w:val="left" w:pos="1546"/>
              </w:tabs>
              <w:spacing w:before="1"/>
              <w:ind w:left="1546" w:hanging="359"/>
              <w:jc w:val="both"/>
              <w:rPr>
                <w:rFonts w:asciiTheme="minorHAnsi" w:hAnsiTheme="minorHAnsi" w:cstheme="minorHAnsi"/>
                <w:sz w:val="18"/>
                <w:szCs w:val="18"/>
                <w:lang w:val="pl-PL"/>
              </w:rPr>
            </w:pPr>
            <w:r w:rsidRPr="00AB3294">
              <w:rPr>
                <w:rFonts w:asciiTheme="minorHAnsi" w:hAnsiTheme="minorHAnsi" w:cstheme="minorHAnsi"/>
                <w:spacing w:val="-4"/>
                <w:sz w:val="18"/>
                <w:szCs w:val="18"/>
                <w:lang w:val="pl-PL"/>
              </w:rPr>
              <w:t>powikłania</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hemodynamiczne</w:t>
            </w:r>
          </w:p>
          <w:p w14:paraId="18E46CF4" w14:textId="77777777" w:rsidR="00C473D4" w:rsidRPr="00AB3294" w:rsidRDefault="00C473D4" w:rsidP="00C473D4">
            <w:pPr>
              <w:pStyle w:val="TableParagraph"/>
              <w:numPr>
                <w:ilvl w:val="1"/>
                <w:numId w:val="128"/>
              </w:numPr>
              <w:tabs>
                <w:tab w:val="left" w:pos="1546"/>
              </w:tabs>
              <w:spacing w:before="1" w:line="223" w:lineRule="exact"/>
              <w:ind w:left="1546" w:hanging="359"/>
              <w:jc w:val="both"/>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depresja</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oddechowa</w:t>
            </w:r>
          </w:p>
        </w:tc>
        <w:tc>
          <w:tcPr>
            <w:tcW w:w="2545" w:type="dxa"/>
            <w:gridSpan w:val="2"/>
          </w:tcPr>
          <w:p w14:paraId="0E348EBB"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82" w:type="dxa"/>
            <w:gridSpan w:val="3"/>
          </w:tcPr>
          <w:p w14:paraId="1154575B"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3B48CF38" w14:textId="77777777" w:rsidTr="00C473D4">
        <w:trPr>
          <w:gridAfter w:val="1"/>
          <w:wAfter w:w="156" w:type="dxa"/>
          <w:trHeight w:val="2685"/>
        </w:trPr>
        <w:tc>
          <w:tcPr>
            <w:tcW w:w="720" w:type="dxa"/>
            <w:gridSpan w:val="2"/>
          </w:tcPr>
          <w:p w14:paraId="252643BA" w14:textId="77777777" w:rsidR="00C473D4" w:rsidRPr="00AB3294" w:rsidRDefault="00C473D4" w:rsidP="00C473D4">
            <w:pPr>
              <w:pStyle w:val="TableParagraph"/>
              <w:rPr>
                <w:rFonts w:asciiTheme="minorHAnsi" w:hAnsiTheme="minorHAnsi" w:cstheme="minorHAnsi"/>
                <w:sz w:val="18"/>
                <w:szCs w:val="18"/>
                <w:lang w:val="pl-PL"/>
              </w:rPr>
            </w:pPr>
          </w:p>
        </w:tc>
        <w:tc>
          <w:tcPr>
            <w:tcW w:w="4106" w:type="dxa"/>
            <w:gridSpan w:val="2"/>
          </w:tcPr>
          <w:p w14:paraId="48010638" w14:textId="77777777" w:rsidR="00C473D4" w:rsidRPr="00AB3294" w:rsidRDefault="00C473D4" w:rsidP="00C473D4">
            <w:pPr>
              <w:pStyle w:val="TableParagraph"/>
              <w:numPr>
                <w:ilvl w:val="0"/>
                <w:numId w:val="127"/>
              </w:numPr>
              <w:tabs>
                <w:tab w:val="left" w:pos="827"/>
              </w:tabs>
              <w:spacing w:before="1"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Pomoce</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dydaktyczne</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w postaci:</w:t>
            </w:r>
          </w:p>
          <w:p w14:paraId="6A586F67" w14:textId="77777777" w:rsidR="00C473D4" w:rsidRPr="00AB3294" w:rsidRDefault="00C473D4" w:rsidP="00C473D4">
            <w:pPr>
              <w:pStyle w:val="TableParagraph"/>
              <w:numPr>
                <w:ilvl w:val="1"/>
                <w:numId w:val="127"/>
              </w:numPr>
              <w:tabs>
                <w:tab w:val="left" w:pos="1547"/>
              </w:tabs>
              <w:ind w:right="508"/>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oznakowanie</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segmentów oskrzeli</w:t>
            </w:r>
          </w:p>
          <w:p w14:paraId="5DB6B32F" w14:textId="77777777" w:rsidR="00C473D4" w:rsidRPr="00AB3294" w:rsidRDefault="00C473D4" w:rsidP="00C473D4">
            <w:pPr>
              <w:pStyle w:val="TableParagraph"/>
              <w:numPr>
                <w:ilvl w:val="1"/>
                <w:numId w:val="127"/>
              </w:numPr>
              <w:tabs>
                <w:tab w:val="left" w:pos="1547"/>
              </w:tabs>
              <w:spacing w:before="1"/>
              <w:ind w:right="168"/>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wskazówki wyświetlane na bieżąco uwzględniające </w:t>
            </w:r>
            <w:r w:rsidRPr="00AB3294">
              <w:rPr>
                <w:rFonts w:asciiTheme="minorHAnsi" w:hAnsiTheme="minorHAnsi" w:cstheme="minorHAnsi"/>
                <w:spacing w:val="-2"/>
                <w:sz w:val="18"/>
                <w:szCs w:val="18"/>
                <w:lang w:val="pl-PL"/>
              </w:rPr>
              <w:t>bezpieczeństwo</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pacjenta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jak</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i sprzętu</w:t>
            </w:r>
          </w:p>
          <w:p w14:paraId="4504FA13" w14:textId="77777777" w:rsidR="00C473D4" w:rsidRPr="00AB3294" w:rsidRDefault="00C473D4" w:rsidP="00C473D4">
            <w:pPr>
              <w:pStyle w:val="TableParagraph"/>
              <w:numPr>
                <w:ilvl w:val="1"/>
                <w:numId w:val="127"/>
              </w:numPr>
              <w:tabs>
                <w:tab w:val="left" w:pos="1547"/>
              </w:tabs>
              <w:ind w:right="102" w:hanging="361"/>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dynamiczna mapa 3D drzewa oskrzelowego ukazująca </w:t>
            </w:r>
            <w:r w:rsidRPr="00AB3294">
              <w:rPr>
                <w:rFonts w:asciiTheme="minorHAnsi" w:hAnsiTheme="minorHAnsi" w:cstheme="minorHAnsi"/>
                <w:spacing w:val="-2"/>
                <w:sz w:val="18"/>
                <w:szCs w:val="18"/>
                <w:lang w:val="pl-PL"/>
              </w:rPr>
              <w:t>umiejscowienie</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bronchoskopu</w:t>
            </w:r>
          </w:p>
          <w:p w14:paraId="6AFA893C" w14:textId="77777777" w:rsidR="00C473D4" w:rsidRPr="00AB3294" w:rsidRDefault="00C473D4" w:rsidP="00C473D4">
            <w:pPr>
              <w:pStyle w:val="TableParagraph"/>
              <w:numPr>
                <w:ilvl w:val="1"/>
                <w:numId w:val="127"/>
              </w:numPr>
              <w:tabs>
                <w:tab w:val="left" w:pos="1547"/>
              </w:tabs>
              <w:spacing w:line="222"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atlas</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anatomii</w:t>
            </w:r>
          </w:p>
        </w:tc>
        <w:tc>
          <w:tcPr>
            <w:tcW w:w="2545" w:type="dxa"/>
            <w:gridSpan w:val="2"/>
          </w:tcPr>
          <w:p w14:paraId="286FB6F0"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82" w:type="dxa"/>
            <w:gridSpan w:val="3"/>
          </w:tcPr>
          <w:p w14:paraId="60C9DDA4"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77988533" w14:textId="77777777" w:rsidTr="00C473D4">
        <w:trPr>
          <w:gridAfter w:val="1"/>
          <w:wAfter w:w="156" w:type="dxa"/>
          <w:trHeight w:val="2442"/>
        </w:trPr>
        <w:tc>
          <w:tcPr>
            <w:tcW w:w="720" w:type="dxa"/>
            <w:gridSpan w:val="2"/>
          </w:tcPr>
          <w:p w14:paraId="73426DBC" w14:textId="77777777" w:rsidR="00C473D4" w:rsidRPr="00AB3294" w:rsidRDefault="00C473D4" w:rsidP="00C473D4">
            <w:pPr>
              <w:pStyle w:val="TableParagraph"/>
              <w:rPr>
                <w:rFonts w:asciiTheme="minorHAnsi" w:hAnsiTheme="minorHAnsi" w:cstheme="minorHAnsi"/>
                <w:sz w:val="18"/>
                <w:szCs w:val="18"/>
                <w:lang w:val="pl-PL"/>
              </w:rPr>
            </w:pPr>
          </w:p>
        </w:tc>
        <w:tc>
          <w:tcPr>
            <w:tcW w:w="4106" w:type="dxa"/>
            <w:gridSpan w:val="2"/>
          </w:tcPr>
          <w:p w14:paraId="5678AFB2" w14:textId="77777777" w:rsidR="00C473D4" w:rsidRPr="00AB3294" w:rsidRDefault="00C473D4" w:rsidP="00C473D4">
            <w:pPr>
              <w:pStyle w:val="TableParagraph"/>
              <w:numPr>
                <w:ilvl w:val="0"/>
                <w:numId w:val="126"/>
              </w:numPr>
              <w:tabs>
                <w:tab w:val="left" w:pos="827"/>
              </w:tabs>
              <w:spacing w:before="1"/>
              <w:ind w:right="664"/>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Rozbudowane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opcje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zarządzania pacjentem:</w:t>
            </w:r>
          </w:p>
          <w:p w14:paraId="6EF916CE" w14:textId="77777777" w:rsidR="00C473D4" w:rsidRPr="00AB3294" w:rsidRDefault="00C473D4" w:rsidP="00C473D4">
            <w:pPr>
              <w:pStyle w:val="TableParagraph"/>
              <w:numPr>
                <w:ilvl w:val="1"/>
                <w:numId w:val="126"/>
              </w:numPr>
              <w:tabs>
                <w:tab w:val="left" w:pos="1547"/>
              </w:tabs>
              <w:ind w:right="22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panel</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do</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zarządzania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 xml:space="preserve">sedacją </w:t>
            </w:r>
            <w:r w:rsidRPr="00AB3294">
              <w:rPr>
                <w:rFonts w:asciiTheme="minorHAnsi" w:hAnsiTheme="minorHAnsi" w:cstheme="minorHAnsi"/>
                <w:sz w:val="18"/>
                <w:szCs w:val="18"/>
                <w:lang w:val="pl-PL"/>
              </w:rPr>
              <w:t xml:space="preserve">(zróżnicowane środki </w:t>
            </w:r>
            <w:r w:rsidRPr="00AB3294">
              <w:rPr>
                <w:rFonts w:asciiTheme="minorHAnsi" w:hAnsiTheme="minorHAnsi" w:cstheme="minorHAnsi"/>
                <w:spacing w:val="-2"/>
                <w:sz w:val="18"/>
                <w:szCs w:val="18"/>
                <w:lang w:val="pl-PL"/>
              </w:rPr>
              <w:t>farmaceutyczne)</w:t>
            </w:r>
          </w:p>
          <w:p w14:paraId="64ECC030" w14:textId="77777777" w:rsidR="00C473D4" w:rsidRPr="00AB3294" w:rsidRDefault="00C473D4" w:rsidP="00C473D4">
            <w:pPr>
              <w:pStyle w:val="TableParagraph"/>
              <w:numPr>
                <w:ilvl w:val="1"/>
                <w:numId w:val="126"/>
              </w:numPr>
              <w:tabs>
                <w:tab w:val="left" w:pos="1547"/>
              </w:tabs>
              <w:ind w:right="295"/>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monitorowanie podstawowych</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 xml:space="preserve">parametrów </w:t>
            </w:r>
            <w:r w:rsidRPr="00AB3294">
              <w:rPr>
                <w:rFonts w:asciiTheme="minorHAnsi" w:hAnsiTheme="minorHAnsi" w:cstheme="minorHAnsi"/>
                <w:sz w:val="18"/>
                <w:szCs w:val="18"/>
                <w:lang w:val="pl-PL"/>
              </w:rPr>
              <w:t>życiowych (tętno, ciśnienie krwi, częstość oddechów,</w:t>
            </w:r>
          </w:p>
          <w:p w14:paraId="6995EC3E" w14:textId="77777777" w:rsidR="00C473D4" w:rsidRPr="00AB3294" w:rsidRDefault="00C473D4" w:rsidP="00C473D4">
            <w:pPr>
              <w:pStyle w:val="TableParagraph"/>
              <w:spacing w:line="225" w:lineRule="exact"/>
              <w:ind w:right="155"/>
              <w:jc w:val="center"/>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SpO2,</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5"/>
                <w:sz w:val="18"/>
                <w:szCs w:val="18"/>
                <w:lang w:val="pl-PL"/>
              </w:rPr>
              <w:t>EKG</w:t>
            </w:r>
          </w:p>
        </w:tc>
        <w:tc>
          <w:tcPr>
            <w:tcW w:w="2545" w:type="dxa"/>
            <w:gridSpan w:val="2"/>
          </w:tcPr>
          <w:p w14:paraId="3794FB90"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82" w:type="dxa"/>
            <w:gridSpan w:val="3"/>
          </w:tcPr>
          <w:p w14:paraId="69839282"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651DB775" w14:textId="77777777" w:rsidTr="00C473D4">
        <w:trPr>
          <w:gridAfter w:val="2"/>
          <w:wAfter w:w="167" w:type="dxa"/>
          <w:trHeight w:val="976"/>
        </w:trPr>
        <w:tc>
          <w:tcPr>
            <w:tcW w:w="876" w:type="dxa"/>
            <w:gridSpan w:val="3"/>
          </w:tcPr>
          <w:p w14:paraId="313AFF06"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3F5648A5" w14:textId="77777777" w:rsidR="00C473D4" w:rsidRPr="00AB3294" w:rsidRDefault="00C473D4" w:rsidP="00C473D4">
            <w:pPr>
              <w:pStyle w:val="TableParagraph"/>
              <w:numPr>
                <w:ilvl w:val="0"/>
                <w:numId w:val="125"/>
              </w:numPr>
              <w:tabs>
                <w:tab w:val="left" w:pos="1547"/>
              </w:tabs>
              <w:spacing w:before="1"/>
              <w:ind w:right="34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wskaźnik</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głębokości</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 xml:space="preserve">sedacji </w:t>
            </w:r>
            <w:r w:rsidRPr="00AB3294">
              <w:rPr>
                <w:rFonts w:asciiTheme="minorHAnsi" w:hAnsiTheme="minorHAnsi" w:cstheme="minorHAnsi"/>
                <w:sz w:val="18"/>
                <w:szCs w:val="18"/>
                <w:lang w:val="pl-PL"/>
              </w:rPr>
              <w:t>wg. skali Ramseya</w:t>
            </w:r>
          </w:p>
          <w:p w14:paraId="6C2DB602" w14:textId="77777777" w:rsidR="00C473D4" w:rsidRPr="00AB3294" w:rsidRDefault="00C473D4" w:rsidP="00C473D4">
            <w:pPr>
              <w:pStyle w:val="TableParagraph"/>
              <w:numPr>
                <w:ilvl w:val="0"/>
                <w:numId w:val="125"/>
              </w:numPr>
              <w:tabs>
                <w:tab w:val="left" w:pos="1547"/>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panel</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zarządzania</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podaży</w:t>
            </w:r>
          </w:p>
          <w:p w14:paraId="30AC634A" w14:textId="77777777" w:rsidR="00C473D4" w:rsidRPr="00AB3294" w:rsidRDefault="00C473D4" w:rsidP="00C473D4">
            <w:pPr>
              <w:pStyle w:val="TableParagraph"/>
              <w:spacing w:before="1" w:line="223" w:lineRule="exact"/>
              <w:ind w:left="154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tlenu</w:t>
            </w:r>
          </w:p>
        </w:tc>
        <w:tc>
          <w:tcPr>
            <w:tcW w:w="2412" w:type="dxa"/>
            <w:gridSpan w:val="2"/>
          </w:tcPr>
          <w:p w14:paraId="6069CB66" w14:textId="77777777" w:rsidR="00C473D4" w:rsidRPr="00AB3294" w:rsidRDefault="00C473D4" w:rsidP="00C473D4">
            <w:pPr>
              <w:pStyle w:val="TableParagraph"/>
              <w:rPr>
                <w:rFonts w:asciiTheme="minorHAnsi" w:hAnsiTheme="minorHAnsi" w:cstheme="minorHAnsi"/>
                <w:sz w:val="18"/>
                <w:szCs w:val="18"/>
                <w:lang w:val="pl-PL"/>
              </w:rPr>
            </w:pPr>
          </w:p>
        </w:tc>
        <w:tc>
          <w:tcPr>
            <w:tcW w:w="2245" w:type="dxa"/>
          </w:tcPr>
          <w:p w14:paraId="55ACE6C3"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655AD498" w14:textId="77777777" w:rsidTr="00C473D4">
        <w:trPr>
          <w:gridAfter w:val="2"/>
          <w:wAfter w:w="167" w:type="dxa"/>
          <w:trHeight w:val="1610"/>
        </w:trPr>
        <w:tc>
          <w:tcPr>
            <w:tcW w:w="876" w:type="dxa"/>
            <w:gridSpan w:val="3"/>
          </w:tcPr>
          <w:p w14:paraId="4013DD91"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5527EA40" w14:textId="77777777" w:rsidR="00C473D4" w:rsidRPr="00AB3294" w:rsidRDefault="00C473D4" w:rsidP="00C473D4">
            <w:pPr>
              <w:pStyle w:val="TableParagraph"/>
              <w:tabs>
                <w:tab w:val="left" w:pos="827"/>
              </w:tabs>
              <w:spacing w:before="1"/>
              <w:ind w:left="827" w:right="726"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9.</w:t>
            </w:r>
            <w:r w:rsidRPr="00AB3294">
              <w:rPr>
                <w:rFonts w:asciiTheme="minorHAnsi" w:hAnsiTheme="minorHAnsi" w:cstheme="minorHAnsi"/>
                <w:sz w:val="18"/>
                <w:szCs w:val="18"/>
                <w:lang w:val="pl-PL"/>
              </w:rPr>
              <w:tab/>
            </w:r>
            <w:r w:rsidRPr="00AB3294">
              <w:rPr>
                <w:rFonts w:asciiTheme="minorHAnsi" w:hAnsiTheme="minorHAnsi" w:cstheme="minorHAnsi"/>
                <w:spacing w:val="-2"/>
                <w:sz w:val="18"/>
                <w:szCs w:val="18"/>
                <w:lang w:val="pl-PL"/>
              </w:rPr>
              <w:t>Min.</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5</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odmiennych</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wirtualnych przypadków</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ze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 xml:space="preserve">zróżnicowanymi </w:t>
            </w:r>
            <w:r w:rsidRPr="00AB3294">
              <w:rPr>
                <w:rFonts w:asciiTheme="minorHAnsi" w:hAnsiTheme="minorHAnsi" w:cstheme="minorHAnsi"/>
                <w:sz w:val="18"/>
                <w:szCs w:val="18"/>
                <w:lang w:val="pl-PL"/>
              </w:rPr>
              <w:t xml:space="preserve">wariantami anatomii pnia </w:t>
            </w:r>
            <w:r w:rsidRPr="00AB3294">
              <w:rPr>
                <w:rFonts w:asciiTheme="minorHAnsi" w:hAnsiTheme="minorHAnsi" w:cstheme="minorHAnsi"/>
                <w:spacing w:val="-2"/>
                <w:sz w:val="18"/>
                <w:szCs w:val="18"/>
                <w:lang w:val="pl-PL"/>
              </w:rPr>
              <w:t>oskrzelowego</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oraz</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patologiami.</w:t>
            </w:r>
          </w:p>
        </w:tc>
        <w:tc>
          <w:tcPr>
            <w:tcW w:w="2412" w:type="dxa"/>
            <w:gridSpan w:val="2"/>
          </w:tcPr>
          <w:p w14:paraId="77528CA3"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p w14:paraId="34EA3EEE" w14:textId="77777777" w:rsidR="00C473D4" w:rsidRPr="00AB3294" w:rsidRDefault="00C473D4" w:rsidP="00C473D4">
            <w:pPr>
              <w:pStyle w:val="TableParagraph"/>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w:t>
            </w:r>
            <w:r w:rsidRPr="00AB3294">
              <w:rPr>
                <w:rFonts w:asciiTheme="minorHAnsi" w:hAnsiTheme="minorHAnsi" w:cstheme="minorHAnsi"/>
                <w:spacing w:val="-13"/>
                <w:sz w:val="18"/>
                <w:szCs w:val="18"/>
                <w:u w:val="single"/>
                <w:lang w:val="pl-PL"/>
              </w:rPr>
              <w:t xml:space="preserve"> </w:t>
            </w:r>
            <w:r w:rsidRPr="00AB3294">
              <w:rPr>
                <w:rFonts w:asciiTheme="minorHAnsi" w:hAnsiTheme="minorHAnsi" w:cstheme="minorHAnsi"/>
                <w:sz w:val="18"/>
                <w:szCs w:val="18"/>
                <w:u w:val="single"/>
                <w:lang w:val="pl-PL"/>
              </w:rPr>
              <w:t>(0-</w:t>
            </w:r>
            <w:r w:rsidRPr="00AB3294">
              <w:rPr>
                <w:rFonts w:asciiTheme="minorHAnsi" w:hAnsiTheme="minorHAnsi" w:cstheme="minorHAnsi"/>
                <w:spacing w:val="-5"/>
                <w:sz w:val="18"/>
                <w:szCs w:val="18"/>
                <w:u w:val="single"/>
                <w:lang w:val="pl-PL"/>
              </w:rPr>
              <w:t>5):</w:t>
            </w:r>
          </w:p>
          <w:p w14:paraId="197CF1BA" w14:textId="77777777" w:rsidR="00C473D4" w:rsidRPr="00AB3294" w:rsidRDefault="00C473D4" w:rsidP="00C473D4">
            <w:pPr>
              <w:pStyle w:val="TableParagraph"/>
              <w:spacing w:before="1"/>
              <w:ind w:right="157"/>
              <w:rPr>
                <w:rFonts w:asciiTheme="minorHAnsi" w:hAnsiTheme="minorHAnsi" w:cstheme="minorHAnsi"/>
                <w:sz w:val="18"/>
                <w:szCs w:val="18"/>
                <w:lang w:val="pl-PL"/>
              </w:rPr>
            </w:pPr>
            <w:r w:rsidRPr="00AB3294">
              <w:rPr>
                <w:rFonts w:asciiTheme="minorHAnsi" w:hAnsiTheme="minorHAnsi" w:cstheme="minorHAnsi"/>
                <w:sz w:val="18"/>
                <w:szCs w:val="18"/>
                <w:lang w:val="pl-PL"/>
              </w:rPr>
              <w:t>5</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przypadków</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0</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pkt. Każdy kolejny przypadek – 1 pkt</w:t>
            </w:r>
          </w:p>
          <w:p w14:paraId="69522810" w14:textId="77777777" w:rsidR="00C473D4" w:rsidRPr="00AB3294" w:rsidRDefault="00C473D4" w:rsidP="00C473D4">
            <w:pPr>
              <w:pStyle w:val="TableParagraph"/>
              <w:spacing w:line="230" w:lineRule="exact"/>
              <w:ind w:right="157"/>
              <w:rPr>
                <w:rFonts w:asciiTheme="minorHAnsi" w:hAnsiTheme="minorHAnsi" w:cstheme="minorHAnsi"/>
                <w:sz w:val="18"/>
                <w:szCs w:val="18"/>
                <w:lang w:val="pl-PL"/>
              </w:rPr>
            </w:pPr>
            <w:r w:rsidRPr="00AB3294">
              <w:rPr>
                <w:rFonts w:asciiTheme="minorHAnsi" w:hAnsiTheme="minorHAnsi" w:cstheme="minorHAnsi"/>
                <w:sz w:val="18"/>
                <w:szCs w:val="18"/>
                <w:lang w:val="pl-PL"/>
              </w:rPr>
              <w:t>(jednak</w:t>
            </w:r>
            <w:r w:rsidRPr="00AB3294">
              <w:rPr>
                <w:rFonts w:asciiTheme="minorHAnsi" w:hAnsiTheme="minorHAnsi" w:cstheme="minorHAnsi"/>
                <w:spacing w:val="-14"/>
                <w:sz w:val="18"/>
                <w:szCs w:val="18"/>
                <w:lang w:val="pl-PL"/>
              </w:rPr>
              <w:t xml:space="preserve"> </w:t>
            </w:r>
            <w:r w:rsidRPr="00AB3294">
              <w:rPr>
                <w:rFonts w:asciiTheme="minorHAnsi" w:hAnsiTheme="minorHAnsi" w:cstheme="minorHAnsi"/>
                <w:sz w:val="18"/>
                <w:szCs w:val="18"/>
                <w:lang w:val="pl-PL"/>
              </w:rPr>
              <w:t>łącznie</w:t>
            </w:r>
            <w:r w:rsidRPr="00AB3294">
              <w:rPr>
                <w:rFonts w:asciiTheme="minorHAnsi" w:hAnsiTheme="minorHAnsi" w:cstheme="minorHAnsi"/>
                <w:spacing w:val="-14"/>
                <w:sz w:val="18"/>
                <w:szCs w:val="18"/>
                <w:lang w:val="pl-PL"/>
              </w:rPr>
              <w:t xml:space="preserve"> </w:t>
            </w:r>
            <w:r w:rsidRPr="00AB3294">
              <w:rPr>
                <w:rFonts w:asciiTheme="minorHAnsi" w:hAnsiTheme="minorHAnsi" w:cstheme="minorHAnsi"/>
                <w:sz w:val="18"/>
                <w:szCs w:val="18"/>
                <w:lang w:val="pl-PL"/>
              </w:rPr>
              <w:t>nie więcej niż 5 pkt.)</w:t>
            </w:r>
          </w:p>
        </w:tc>
        <w:tc>
          <w:tcPr>
            <w:tcW w:w="2245" w:type="dxa"/>
          </w:tcPr>
          <w:p w14:paraId="0FD7D032"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271DC92A" w14:textId="77777777" w:rsidTr="00C473D4">
        <w:trPr>
          <w:gridAfter w:val="2"/>
          <w:wAfter w:w="167" w:type="dxa"/>
          <w:trHeight w:val="733"/>
        </w:trPr>
        <w:tc>
          <w:tcPr>
            <w:tcW w:w="876" w:type="dxa"/>
            <w:gridSpan w:val="3"/>
          </w:tcPr>
          <w:p w14:paraId="689AC187"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13FF50FB" w14:textId="77777777" w:rsidR="00C473D4" w:rsidRPr="00AB3294" w:rsidRDefault="00C473D4" w:rsidP="00C473D4">
            <w:pPr>
              <w:pStyle w:val="TableParagraph"/>
              <w:spacing w:line="240" w:lineRule="atLeast"/>
              <w:ind w:left="827" w:right="171" w:hanging="360"/>
              <w:rPr>
                <w:rFonts w:asciiTheme="minorHAnsi" w:hAnsiTheme="minorHAnsi" w:cstheme="minorHAnsi"/>
                <w:sz w:val="18"/>
                <w:szCs w:val="18"/>
                <w:lang w:val="pl-PL"/>
              </w:rPr>
            </w:pPr>
            <w:r w:rsidRPr="00AB3294">
              <w:rPr>
                <w:rFonts w:asciiTheme="minorHAnsi" w:hAnsiTheme="minorHAnsi" w:cstheme="minorHAnsi"/>
                <w:sz w:val="18"/>
                <w:szCs w:val="18"/>
                <w:lang w:val="pl-PL"/>
              </w:rPr>
              <w:t>10.</w:t>
            </w:r>
            <w:r w:rsidRPr="00AB3294">
              <w:rPr>
                <w:rFonts w:asciiTheme="minorHAnsi" w:hAnsiTheme="minorHAnsi" w:cstheme="minorHAnsi"/>
                <w:spacing w:val="25"/>
                <w:sz w:val="18"/>
                <w:szCs w:val="18"/>
                <w:lang w:val="pl-PL"/>
              </w:rPr>
              <w:t xml:space="preserve"> </w:t>
            </w:r>
            <w:r w:rsidRPr="00AB3294">
              <w:rPr>
                <w:rFonts w:asciiTheme="minorHAnsi" w:hAnsiTheme="minorHAnsi" w:cstheme="minorHAnsi"/>
                <w:sz w:val="18"/>
                <w:szCs w:val="18"/>
                <w:lang w:val="pl-PL"/>
              </w:rPr>
              <w:t>Przypadki</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pacjentów</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różniących</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się płcią, wiekiem oraz anatomią lub </w:t>
            </w:r>
            <w:r w:rsidRPr="00AB3294">
              <w:rPr>
                <w:rFonts w:asciiTheme="minorHAnsi" w:hAnsiTheme="minorHAnsi" w:cstheme="minorHAnsi"/>
                <w:spacing w:val="-2"/>
                <w:sz w:val="18"/>
                <w:szCs w:val="18"/>
                <w:lang w:val="pl-PL"/>
              </w:rPr>
              <w:t>pediatrycznych</w:t>
            </w:r>
          </w:p>
        </w:tc>
        <w:tc>
          <w:tcPr>
            <w:tcW w:w="2412" w:type="dxa"/>
            <w:gridSpan w:val="2"/>
          </w:tcPr>
          <w:p w14:paraId="44D2671A"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56CA39F1"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78DE64D2" w14:textId="77777777" w:rsidTr="00C473D4">
        <w:trPr>
          <w:gridAfter w:val="2"/>
          <w:wAfter w:w="167" w:type="dxa"/>
          <w:trHeight w:val="486"/>
        </w:trPr>
        <w:tc>
          <w:tcPr>
            <w:tcW w:w="876" w:type="dxa"/>
            <w:gridSpan w:val="3"/>
          </w:tcPr>
          <w:p w14:paraId="3CBB1857" w14:textId="77777777" w:rsidR="00C473D4" w:rsidRPr="00AB3294" w:rsidRDefault="00C473D4" w:rsidP="00C473D4">
            <w:pPr>
              <w:pStyle w:val="TableParagraph"/>
              <w:spacing w:line="227" w:lineRule="exact"/>
              <w:ind w:left="107"/>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27.</w:t>
            </w:r>
          </w:p>
        </w:tc>
        <w:tc>
          <w:tcPr>
            <w:tcW w:w="4109" w:type="dxa"/>
            <w:gridSpan w:val="2"/>
          </w:tcPr>
          <w:p w14:paraId="70A19167" w14:textId="77777777" w:rsidR="00C473D4" w:rsidRPr="00AB3294" w:rsidRDefault="00C473D4" w:rsidP="00C473D4">
            <w:pPr>
              <w:pStyle w:val="TableParagraph"/>
              <w:spacing w:line="243" w:lineRule="exact"/>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Moduły</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bronchofiberoskopii w</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nagłych</w:t>
            </w:r>
          </w:p>
          <w:p w14:paraId="0154076B" w14:textId="77777777" w:rsidR="00C473D4" w:rsidRPr="00AB3294" w:rsidRDefault="00C473D4" w:rsidP="00C473D4">
            <w:pPr>
              <w:pStyle w:val="TableParagraph"/>
              <w:spacing w:line="223" w:lineRule="exact"/>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przypadkach</w:t>
            </w:r>
          </w:p>
        </w:tc>
        <w:tc>
          <w:tcPr>
            <w:tcW w:w="2412" w:type="dxa"/>
            <w:gridSpan w:val="2"/>
          </w:tcPr>
          <w:p w14:paraId="0FAD5609" w14:textId="77777777" w:rsidR="00C473D4" w:rsidRPr="00AB3294" w:rsidRDefault="00C473D4" w:rsidP="00C473D4">
            <w:pPr>
              <w:pStyle w:val="TableParagraph"/>
              <w:spacing w:line="227"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07CA59A9"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2CA329E0" w14:textId="77777777" w:rsidTr="00C473D4">
        <w:trPr>
          <w:gridAfter w:val="2"/>
          <w:wAfter w:w="167" w:type="dxa"/>
          <w:trHeight w:val="2197"/>
        </w:trPr>
        <w:tc>
          <w:tcPr>
            <w:tcW w:w="876" w:type="dxa"/>
            <w:gridSpan w:val="3"/>
          </w:tcPr>
          <w:p w14:paraId="06CECC3C"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467DBFEF" w14:textId="77777777" w:rsidR="00C473D4" w:rsidRPr="00AB3294" w:rsidRDefault="00C473D4" w:rsidP="00C473D4">
            <w:pPr>
              <w:pStyle w:val="TableParagraph"/>
              <w:tabs>
                <w:tab w:val="left" w:pos="827"/>
              </w:tabs>
              <w:spacing w:before="1"/>
              <w:ind w:left="827" w:right="140"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1.</w:t>
            </w:r>
            <w:r w:rsidRPr="00AB3294">
              <w:rPr>
                <w:rFonts w:asciiTheme="minorHAnsi" w:hAnsiTheme="minorHAnsi" w:cstheme="minorHAnsi"/>
                <w:sz w:val="18"/>
                <w:szCs w:val="18"/>
                <w:lang w:val="pl-PL"/>
              </w:rPr>
              <w:tab/>
              <w:t>Możliwość ćwiczenia pełnego protokołu bronchofiberoskopii w nagłych</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przypadkach</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od</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inspekcji</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 xml:space="preserve">dróg </w:t>
            </w:r>
            <w:r w:rsidRPr="00AB3294">
              <w:rPr>
                <w:rFonts w:asciiTheme="minorHAnsi" w:hAnsiTheme="minorHAnsi" w:cstheme="minorHAnsi"/>
                <w:spacing w:val="-2"/>
                <w:sz w:val="18"/>
                <w:szCs w:val="18"/>
                <w:lang w:val="pl-PL"/>
              </w:rPr>
              <w:t xml:space="preserve">oddechowych, poprzez diagnozowanie </w:t>
            </w:r>
            <w:r w:rsidRPr="00AB3294">
              <w:rPr>
                <w:rFonts w:asciiTheme="minorHAnsi" w:hAnsiTheme="minorHAnsi" w:cstheme="minorHAnsi"/>
                <w:sz w:val="18"/>
                <w:szCs w:val="18"/>
                <w:lang w:val="pl-PL"/>
              </w:rPr>
              <w:t>aż</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do</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skutecznej</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terapii</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przypadkach krwawienia wewnątrzoskrzelowego, ciała obcego w drzewie oskrzelowym bądź</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zalegania</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nadmiernej</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wydzieliny.</w:t>
            </w:r>
          </w:p>
        </w:tc>
        <w:tc>
          <w:tcPr>
            <w:tcW w:w="2412" w:type="dxa"/>
            <w:gridSpan w:val="2"/>
          </w:tcPr>
          <w:p w14:paraId="61391F1F"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676BC64B"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4F1D054E" w14:textId="77777777" w:rsidTr="00C473D4">
        <w:trPr>
          <w:gridAfter w:val="2"/>
          <w:wAfter w:w="167" w:type="dxa"/>
          <w:trHeight w:val="976"/>
        </w:trPr>
        <w:tc>
          <w:tcPr>
            <w:tcW w:w="876" w:type="dxa"/>
            <w:gridSpan w:val="3"/>
          </w:tcPr>
          <w:p w14:paraId="0A8A4F2B"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770BE176" w14:textId="77777777" w:rsidR="00C473D4" w:rsidRPr="00AB3294" w:rsidRDefault="00C473D4" w:rsidP="00C473D4">
            <w:pPr>
              <w:pStyle w:val="TableParagraph"/>
              <w:tabs>
                <w:tab w:val="left" w:pos="827"/>
              </w:tabs>
              <w:spacing w:before="1"/>
              <w:ind w:left="827" w:right="480"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2.</w:t>
            </w:r>
            <w:r w:rsidRPr="00AB3294">
              <w:rPr>
                <w:rFonts w:asciiTheme="minorHAnsi" w:hAnsiTheme="minorHAnsi" w:cstheme="minorHAnsi"/>
                <w:sz w:val="18"/>
                <w:szCs w:val="18"/>
                <w:lang w:val="pl-PL"/>
              </w:rPr>
              <w:tab/>
            </w:r>
            <w:r w:rsidRPr="00AB3294">
              <w:rPr>
                <w:rFonts w:asciiTheme="minorHAnsi" w:hAnsiTheme="minorHAnsi" w:cstheme="minorHAnsi"/>
                <w:spacing w:val="-2"/>
                <w:sz w:val="18"/>
                <w:szCs w:val="18"/>
                <w:lang w:val="pl-PL"/>
              </w:rPr>
              <w:t>Możliwość</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ćwiczenia</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usuwania</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 xml:space="preserve">ciał </w:t>
            </w:r>
            <w:r w:rsidRPr="00AB3294">
              <w:rPr>
                <w:rFonts w:asciiTheme="minorHAnsi" w:hAnsiTheme="minorHAnsi" w:cstheme="minorHAnsi"/>
                <w:sz w:val="18"/>
                <w:szCs w:val="18"/>
                <w:lang w:val="pl-PL"/>
              </w:rPr>
              <w:t>obcych oraz wydzielin przy użyciu zróżnicowanych narzędzi</w:t>
            </w:r>
          </w:p>
        </w:tc>
        <w:tc>
          <w:tcPr>
            <w:tcW w:w="2412" w:type="dxa"/>
            <w:gridSpan w:val="2"/>
          </w:tcPr>
          <w:p w14:paraId="1DD55897"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1CB461EA"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52F4B907" w14:textId="77777777" w:rsidTr="00C473D4">
        <w:trPr>
          <w:gridAfter w:val="2"/>
          <w:wAfter w:w="167" w:type="dxa"/>
          <w:trHeight w:val="976"/>
        </w:trPr>
        <w:tc>
          <w:tcPr>
            <w:tcW w:w="876" w:type="dxa"/>
            <w:gridSpan w:val="3"/>
          </w:tcPr>
          <w:p w14:paraId="27615D20"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5D3E5BA8" w14:textId="77777777" w:rsidR="00C473D4" w:rsidRPr="00AB3294" w:rsidRDefault="00C473D4" w:rsidP="00C473D4">
            <w:pPr>
              <w:pStyle w:val="TableParagraph"/>
              <w:tabs>
                <w:tab w:val="left" w:pos="827"/>
              </w:tabs>
              <w:spacing w:before="1"/>
              <w:ind w:left="827" w:right="286"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3.</w:t>
            </w:r>
            <w:r w:rsidRPr="00AB3294">
              <w:rPr>
                <w:rFonts w:asciiTheme="minorHAnsi" w:hAnsiTheme="minorHAnsi" w:cstheme="minorHAnsi"/>
                <w:sz w:val="18"/>
                <w:szCs w:val="18"/>
                <w:lang w:val="pl-PL"/>
              </w:rPr>
              <w:tab/>
              <w:t xml:space="preserve">Możliwość przećwiczenia różnych </w:t>
            </w:r>
            <w:r w:rsidRPr="00AB3294">
              <w:rPr>
                <w:rFonts w:asciiTheme="minorHAnsi" w:hAnsiTheme="minorHAnsi" w:cstheme="minorHAnsi"/>
                <w:spacing w:val="-2"/>
                <w:sz w:val="18"/>
                <w:szCs w:val="18"/>
                <w:lang w:val="pl-PL"/>
              </w:rPr>
              <w:t>metod</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radzenia</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sobie</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z</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krwawieniem wewnątrzoskrzelowym.</w:t>
            </w:r>
          </w:p>
        </w:tc>
        <w:tc>
          <w:tcPr>
            <w:tcW w:w="2412" w:type="dxa"/>
            <w:gridSpan w:val="2"/>
          </w:tcPr>
          <w:p w14:paraId="3C4F1D5D"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422650C0"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79C55D4E" w14:textId="77777777" w:rsidTr="00C473D4">
        <w:trPr>
          <w:gridAfter w:val="2"/>
          <w:wAfter w:w="167" w:type="dxa"/>
          <w:trHeight w:val="3661"/>
        </w:trPr>
        <w:tc>
          <w:tcPr>
            <w:tcW w:w="876" w:type="dxa"/>
            <w:gridSpan w:val="3"/>
          </w:tcPr>
          <w:p w14:paraId="116B353C"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58E603A8" w14:textId="77777777" w:rsidR="00C473D4" w:rsidRPr="00AB3294" w:rsidRDefault="00C473D4" w:rsidP="00C473D4">
            <w:pPr>
              <w:pStyle w:val="TableParagraph"/>
              <w:numPr>
                <w:ilvl w:val="0"/>
                <w:numId w:val="124"/>
              </w:numPr>
              <w:tabs>
                <w:tab w:val="left" w:pos="827"/>
              </w:tabs>
              <w:spacing w:before="1"/>
              <w:ind w:right="664"/>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Rozbudowane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opcje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zarządzania pacjentem:</w:t>
            </w:r>
          </w:p>
          <w:p w14:paraId="0B271B1A" w14:textId="77777777" w:rsidR="00C473D4" w:rsidRPr="00AB3294" w:rsidRDefault="00C473D4" w:rsidP="00C473D4">
            <w:pPr>
              <w:pStyle w:val="TableParagraph"/>
              <w:numPr>
                <w:ilvl w:val="1"/>
                <w:numId w:val="124"/>
              </w:numPr>
              <w:tabs>
                <w:tab w:val="left" w:pos="1547"/>
              </w:tabs>
              <w:ind w:right="22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panel</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do</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zarządzania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 xml:space="preserve">sedacją </w:t>
            </w:r>
            <w:r w:rsidRPr="00AB3294">
              <w:rPr>
                <w:rFonts w:asciiTheme="minorHAnsi" w:hAnsiTheme="minorHAnsi" w:cstheme="minorHAnsi"/>
                <w:sz w:val="18"/>
                <w:szCs w:val="18"/>
                <w:lang w:val="pl-PL"/>
              </w:rPr>
              <w:t xml:space="preserve">(zróżnicowane środki </w:t>
            </w:r>
            <w:r w:rsidRPr="00AB3294">
              <w:rPr>
                <w:rFonts w:asciiTheme="minorHAnsi" w:hAnsiTheme="minorHAnsi" w:cstheme="minorHAnsi"/>
                <w:spacing w:val="-2"/>
                <w:sz w:val="18"/>
                <w:szCs w:val="18"/>
                <w:lang w:val="pl-PL"/>
              </w:rPr>
              <w:t>farmaceutyczne)</w:t>
            </w:r>
          </w:p>
          <w:p w14:paraId="76476A77" w14:textId="77777777" w:rsidR="00C473D4" w:rsidRPr="00AB3294" w:rsidRDefault="00C473D4" w:rsidP="00C473D4">
            <w:pPr>
              <w:pStyle w:val="TableParagraph"/>
              <w:numPr>
                <w:ilvl w:val="1"/>
                <w:numId w:val="124"/>
              </w:numPr>
              <w:tabs>
                <w:tab w:val="left" w:pos="1547"/>
              </w:tabs>
              <w:ind w:right="295"/>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monitorowanie podstawowych</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 xml:space="preserve">parametrów </w:t>
            </w:r>
            <w:r w:rsidRPr="00AB3294">
              <w:rPr>
                <w:rFonts w:asciiTheme="minorHAnsi" w:hAnsiTheme="minorHAnsi" w:cstheme="minorHAnsi"/>
                <w:sz w:val="18"/>
                <w:szCs w:val="18"/>
                <w:lang w:val="pl-PL"/>
              </w:rPr>
              <w:t>życiowych (tętno, ciśnienie krwi, częstość oddechów, SpO2, EKG)</w:t>
            </w:r>
          </w:p>
          <w:p w14:paraId="2CCC5603" w14:textId="77777777" w:rsidR="00C473D4" w:rsidRPr="00AB3294" w:rsidRDefault="00C473D4" w:rsidP="00C473D4">
            <w:pPr>
              <w:pStyle w:val="TableParagraph"/>
              <w:numPr>
                <w:ilvl w:val="1"/>
                <w:numId w:val="124"/>
              </w:numPr>
              <w:tabs>
                <w:tab w:val="left" w:pos="1547"/>
              </w:tabs>
              <w:ind w:right="346" w:hanging="36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wskaźnik</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głębokości</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 xml:space="preserve">sedacji </w:t>
            </w:r>
            <w:r w:rsidRPr="00AB3294">
              <w:rPr>
                <w:rFonts w:asciiTheme="minorHAnsi" w:hAnsiTheme="minorHAnsi" w:cstheme="minorHAnsi"/>
                <w:sz w:val="18"/>
                <w:szCs w:val="18"/>
                <w:lang w:val="pl-PL"/>
              </w:rPr>
              <w:t>wg. skali Ramseya</w:t>
            </w:r>
          </w:p>
          <w:p w14:paraId="360C7174" w14:textId="77777777" w:rsidR="00C473D4" w:rsidRPr="00AB3294" w:rsidRDefault="00C473D4" w:rsidP="00C473D4">
            <w:pPr>
              <w:pStyle w:val="TableParagraph"/>
              <w:numPr>
                <w:ilvl w:val="1"/>
                <w:numId w:val="124"/>
              </w:numPr>
              <w:tabs>
                <w:tab w:val="left" w:pos="1547"/>
              </w:tabs>
              <w:spacing w:before="1"/>
              <w:ind w:right="506"/>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panel</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zarządzania</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podaży tlenu</w:t>
            </w:r>
          </w:p>
        </w:tc>
        <w:tc>
          <w:tcPr>
            <w:tcW w:w="2412" w:type="dxa"/>
            <w:gridSpan w:val="2"/>
          </w:tcPr>
          <w:p w14:paraId="16694A1B"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245" w:type="dxa"/>
          </w:tcPr>
          <w:p w14:paraId="604CB4EA"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142AD7B2" w14:textId="77777777" w:rsidTr="00C473D4">
        <w:trPr>
          <w:gridAfter w:val="2"/>
          <w:wAfter w:w="167" w:type="dxa"/>
          <w:trHeight w:val="489"/>
        </w:trPr>
        <w:tc>
          <w:tcPr>
            <w:tcW w:w="876" w:type="dxa"/>
            <w:gridSpan w:val="3"/>
          </w:tcPr>
          <w:p w14:paraId="2399738C"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50F27F3A" w14:textId="77777777" w:rsidR="00C473D4" w:rsidRPr="00AB3294" w:rsidRDefault="00C473D4" w:rsidP="00C473D4">
            <w:pPr>
              <w:pStyle w:val="TableParagraph"/>
              <w:tabs>
                <w:tab w:val="left" w:pos="827"/>
              </w:tabs>
              <w:spacing w:line="240" w:lineRule="atLeast"/>
              <w:ind w:left="827" w:right="726"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5.</w:t>
            </w:r>
            <w:r w:rsidRPr="00AB3294">
              <w:rPr>
                <w:rFonts w:asciiTheme="minorHAnsi" w:hAnsiTheme="minorHAnsi" w:cstheme="minorHAnsi"/>
                <w:sz w:val="18"/>
                <w:szCs w:val="18"/>
                <w:lang w:val="pl-PL"/>
              </w:rPr>
              <w:tab/>
            </w:r>
            <w:r w:rsidRPr="00AB3294">
              <w:rPr>
                <w:rFonts w:asciiTheme="minorHAnsi" w:hAnsiTheme="minorHAnsi" w:cstheme="minorHAnsi"/>
                <w:spacing w:val="-2"/>
                <w:sz w:val="18"/>
                <w:szCs w:val="18"/>
                <w:lang w:val="pl-PL"/>
              </w:rPr>
              <w:t>Min.</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5</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odmiennych</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 xml:space="preserve">wirtualnych </w:t>
            </w:r>
            <w:r w:rsidRPr="00AB3294">
              <w:rPr>
                <w:rFonts w:asciiTheme="minorHAnsi" w:hAnsiTheme="minorHAnsi" w:cstheme="minorHAnsi"/>
                <w:sz w:val="18"/>
                <w:szCs w:val="18"/>
                <w:lang w:val="pl-PL"/>
              </w:rPr>
              <w:t>przypadków klinicznych</w:t>
            </w:r>
          </w:p>
        </w:tc>
        <w:tc>
          <w:tcPr>
            <w:tcW w:w="2412" w:type="dxa"/>
            <w:gridSpan w:val="2"/>
          </w:tcPr>
          <w:p w14:paraId="0207A4D9"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p w14:paraId="7A4BC4F6" w14:textId="77777777" w:rsidR="00C473D4" w:rsidRPr="00AB3294" w:rsidRDefault="00C473D4" w:rsidP="00C473D4">
            <w:pPr>
              <w:pStyle w:val="TableParagraph"/>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w:t>
            </w:r>
            <w:r w:rsidRPr="00AB3294">
              <w:rPr>
                <w:rFonts w:asciiTheme="minorHAnsi" w:hAnsiTheme="minorHAnsi" w:cstheme="minorHAnsi"/>
                <w:spacing w:val="-13"/>
                <w:sz w:val="18"/>
                <w:szCs w:val="18"/>
                <w:u w:val="single"/>
                <w:lang w:val="pl-PL"/>
              </w:rPr>
              <w:t xml:space="preserve"> </w:t>
            </w:r>
            <w:r w:rsidRPr="00AB3294">
              <w:rPr>
                <w:rFonts w:asciiTheme="minorHAnsi" w:hAnsiTheme="minorHAnsi" w:cstheme="minorHAnsi"/>
                <w:sz w:val="18"/>
                <w:szCs w:val="18"/>
                <w:u w:val="single"/>
                <w:lang w:val="pl-PL"/>
              </w:rPr>
              <w:t>(0-</w:t>
            </w:r>
            <w:r w:rsidRPr="00AB3294">
              <w:rPr>
                <w:rFonts w:asciiTheme="minorHAnsi" w:hAnsiTheme="minorHAnsi" w:cstheme="minorHAnsi"/>
                <w:spacing w:val="-5"/>
                <w:sz w:val="18"/>
                <w:szCs w:val="18"/>
                <w:u w:val="single"/>
                <w:lang w:val="pl-PL"/>
              </w:rPr>
              <w:t>5):</w:t>
            </w:r>
          </w:p>
        </w:tc>
        <w:tc>
          <w:tcPr>
            <w:tcW w:w="2245" w:type="dxa"/>
          </w:tcPr>
          <w:p w14:paraId="47D0110C"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25FA015E" w14:textId="77777777" w:rsidTr="00C473D4">
        <w:trPr>
          <w:gridBefore w:val="1"/>
          <w:wBefore w:w="156" w:type="dxa"/>
          <w:trHeight w:val="1149"/>
        </w:trPr>
        <w:tc>
          <w:tcPr>
            <w:tcW w:w="720" w:type="dxa"/>
            <w:gridSpan w:val="2"/>
          </w:tcPr>
          <w:p w14:paraId="4AA19570"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33EED85C" w14:textId="77777777" w:rsidR="00C473D4" w:rsidRPr="00AB3294" w:rsidRDefault="00C473D4" w:rsidP="00C473D4">
            <w:pPr>
              <w:pStyle w:val="TableParagraph"/>
              <w:spacing w:before="1"/>
              <w:ind w:left="82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odzwierciedlających</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 xml:space="preserve">zróżnicowane </w:t>
            </w:r>
            <w:r w:rsidRPr="00AB3294">
              <w:rPr>
                <w:rFonts w:asciiTheme="minorHAnsi" w:hAnsiTheme="minorHAnsi" w:cstheme="minorHAnsi"/>
                <w:sz w:val="18"/>
                <w:szCs w:val="18"/>
                <w:lang w:val="pl-PL"/>
              </w:rPr>
              <w:t>sytuacje przypadków nagłych</w:t>
            </w:r>
          </w:p>
        </w:tc>
        <w:tc>
          <w:tcPr>
            <w:tcW w:w="2412" w:type="dxa"/>
            <w:gridSpan w:val="2"/>
          </w:tcPr>
          <w:p w14:paraId="6CEEFFC3" w14:textId="77777777" w:rsidR="00C473D4" w:rsidRPr="00AB3294" w:rsidRDefault="00C473D4" w:rsidP="00C473D4">
            <w:pPr>
              <w:pStyle w:val="TableParagraph"/>
              <w:ind w:right="157"/>
              <w:rPr>
                <w:rFonts w:asciiTheme="minorHAnsi" w:hAnsiTheme="minorHAnsi" w:cstheme="minorHAnsi"/>
                <w:sz w:val="18"/>
                <w:szCs w:val="18"/>
                <w:lang w:val="pl-PL"/>
              </w:rPr>
            </w:pPr>
            <w:r w:rsidRPr="00AB3294">
              <w:rPr>
                <w:rFonts w:asciiTheme="minorHAnsi" w:hAnsiTheme="minorHAnsi" w:cstheme="minorHAnsi"/>
                <w:sz w:val="18"/>
                <w:szCs w:val="18"/>
                <w:lang w:val="pl-PL"/>
              </w:rPr>
              <w:t>5</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przypadków</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0</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pkt. Każdy kolejny przypadek – 1 pkt</w:t>
            </w:r>
          </w:p>
          <w:p w14:paraId="27D6BA7A" w14:textId="77777777" w:rsidR="00C473D4" w:rsidRPr="00AB3294" w:rsidRDefault="00C473D4" w:rsidP="00C473D4">
            <w:pPr>
              <w:pStyle w:val="TableParagraph"/>
              <w:spacing w:line="228" w:lineRule="exact"/>
              <w:ind w:right="157"/>
              <w:rPr>
                <w:rFonts w:asciiTheme="minorHAnsi" w:hAnsiTheme="minorHAnsi" w:cstheme="minorHAnsi"/>
                <w:sz w:val="18"/>
                <w:szCs w:val="18"/>
                <w:lang w:val="pl-PL"/>
              </w:rPr>
            </w:pPr>
            <w:r w:rsidRPr="00AB3294">
              <w:rPr>
                <w:rFonts w:asciiTheme="minorHAnsi" w:hAnsiTheme="minorHAnsi" w:cstheme="minorHAnsi"/>
                <w:sz w:val="18"/>
                <w:szCs w:val="18"/>
                <w:lang w:val="pl-PL"/>
              </w:rPr>
              <w:t>(jednak</w:t>
            </w:r>
            <w:r w:rsidRPr="00AB3294">
              <w:rPr>
                <w:rFonts w:asciiTheme="minorHAnsi" w:hAnsiTheme="minorHAnsi" w:cstheme="minorHAnsi"/>
                <w:spacing w:val="-14"/>
                <w:sz w:val="18"/>
                <w:szCs w:val="18"/>
                <w:lang w:val="pl-PL"/>
              </w:rPr>
              <w:t xml:space="preserve"> </w:t>
            </w:r>
            <w:r w:rsidRPr="00AB3294">
              <w:rPr>
                <w:rFonts w:asciiTheme="minorHAnsi" w:hAnsiTheme="minorHAnsi" w:cstheme="minorHAnsi"/>
                <w:sz w:val="18"/>
                <w:szCs w:val="18"/>
                <w:lang w:val="pl-PL"/>
              </w:rPr>
              <w:t>łącznie</w:t>
            </w:r>
            <w:r w:rsidRPr="00AB3294">
              <w:rPr>
                <w:rFonts w:asciiTheme="minorHAnsi" w:hAnsiTheme="minorHAnsi" w:cstheme="minorHAnsi"/>
                <w:spacing w:val="-14"/>
                <w:sz w:val="18"/>
                <w:szCs w:val="18"/>
                <w:lang w:val="pl-PL"/>
              </w:rPr>
              <w:t xml:space="preserve"> </w:t>
            </w:r>
            <w:r w:rsidRPr="00AB3294">
              <w:rPr>
                <w:rFonts w:asciiTheme="minorHAnsi" w:hAnsiTheme="minorHAnsi" w:cstheme="minorHAnsi"/>
                <w:sz w:val="18"/>
                <w:szCs w:val="18"/>
                <w:lang w:val="pl-PL"/>
              </w:rPr>
              <w:t>nie więcej niż 5 pkt.)</w:t>
            </w:r>
          </w:p>
        </w:tc>
        <w:tc>
          <w:tcPr>
            <w:tcW w:w="2412" w:type="dxa"/>
            <w:gridSpan w:val="3"/>
          </w:tcPr>
          <w:p w14:paraId="73BC9DAE"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6551E8F2" w14:textId="77777777" w:rsidTr="00C473D4">
        <w:trPr>
          <w:gridBefore w:val="1"/>
          <w:wBefore w:w="156" w:type="dxa"/>
          <w:trHeight w:val="733"/>
        </w:trPr>
        <w:tc>
          <w:tcPr>
            <w:tcW w:w="720" w:type="dxa"/>
            <w:gridSpan w:val="2"/>
          </w:tcPr>
          <w:p w14:paraId="03132F05"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11FF8B51" w14:textId="77777777" w:rsidR="00C473D4" w:rsidRPr="00AB3294" w:rsidRDefault="00C473D4" w:rsidP="00C473D4">
            <w:pPr>
              <w:pStyle w:val="TableParagraph"/>
              <w:tabs>
                <w:tab w:val="left" w:pos="827"/>
              </w:tabs>
              <w:spacing w:line="240" w:lineRule="atLeast"/>
              <w:ind w:left="827" w:right="444"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6.</w:t>
            </w:r>
            <w:r w:rsidRPr="00AB3294">
              <w:rPr>
                <w:rFonts w:asciiTheme="minorHAnsi" w:hAnsiTheme="minorHAnsi" w:cstheme="minorHAnsi"/>
                <w:sz w:val="18"/>
                <w:szCs w:val="18"/>
                <w:lang w:val="pl-PL"/>
              </w:rPr>
              <w:tab/>
            </w:r>
            <w:r w:rsidRPr="00AB3294">
              <w:rPr>
                <w:rFonts w:asciiTheme="minorHAnsi" w:hAnsiTheme="minorHAnsi" w:cstheme="minorHAnsi"/>
                <w:spacing w:val="-2"/>
                <w:sz w:val="18"/>
                <w:szCs w:val="18"/>
                <w:lang w:val="pl-PL"/>
              </w:rPr>
              <w:t>Przypadki</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pacjentów</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różniących</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 xml:space="preserve">się </w:t>
            </w:r>
            <w:r w:rsidRPr="00AB3294">
              <w:rPr>
                <w:rFonts w:asciiTheme="minorHAnsi" w:hAnsiTheme="minorHAnsi" w:cstheme="minorHAnsi"/>
                <w:sz w:val="18"/>
                <w:szCs w:val="18"/>
                <w:lang w:val="pl-PL"/>
              </w:rPr>
              <w:t xml:space="preserve">płcią, wiekiem oraz anatomią lub </w:t>
            </w:r>
            <w:r w:rsidRPr="00AB3294">
              <w:rPr>
                <w:rFonts w:asciiTheme="minorHAnsi" w:hAnsiTheme="minorHAnsi" w:cstheme="minorHAnsi"/>
                <w:spacing w:val="-2"/>
                <w:sz w:val="18"/>
                <w:szCs w:val="18"/>
                <w:lang w:val="pl-PL"/>
              </w:rPr>
              <w:t>pediatrycznych</w:t>
            </w:r>
          </w:p>
        </w:tc>
        <w:tc>
          <w:tcPr>
            <w:tcW w:w="2412" w:type="dxa"/>
            <w:gridSpan w:val="2"/>
          </w:tcPr>
          <w:p w14:paraId="13905442"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22FD2A71"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18531578" w14:textId="77777777" w:rsidTr="00C473D4">
        <w:trPr>
          <w:gridBefore w:val="1"/>
          <w:wBefore w:w="156" w:type="dxa"/>
          <w:trHeight w:val="244"/>
        </w:trPr>
        <w:tc>
          <w:tcPr>
            <w:tcW w:w="720" w:type="dxa"/>
            <w:gridSpan w:val="2"/>
          </w:tcPr>
          <w:p w14:paraId="12627916" w14:textId="77777777" w:rsidR="00C473D4" w:rsidRPr="00AB3294" w:rsidRDefault="00C473D4" w:rsidP="00C473D4">
            <w:pPr>
              <w:pStyle w:val="TableParagraph"/>
              <w:spacing w:line="224" w:lineRule="exact"/>
              <w:ind w:left="107"/>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28.</w:t>
            </w:r>
          </w:p>
        </w:tc>
        <w:tc>
          <w:tcPr>
            <w:tcW w:w="4109" w:type="dxa"/>
            <w:gridSpan w:val="2"/>
          </w:tcPr>
          <w:p w14:paraId="66CC0D6B" w14:textId="77777777" w:rsidR="00C473D4" w:rsidRPr="00AB3294" w:rsidRDefault="00C473D4" w:rsidP="00C473D4">
            <w:pPr>
              <w:pStyle w:val="TableParagraph"/>
              <w:spacing w:before="1" w:line="223" w:lineRule="exact"/>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Moduł</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4"/>
                <w:sz w:val="18"/>
                <w:szCs w:val="18"/>
                <w:lang w:val="pl-PL"/>
              </w:rPr>
              <w:t>EBUS</w:t>
            </w:r>
          </w:p>
        </w:tc>
        <w:tc>
          <w:tcPr>
            <w:tcW w:w="2412" w:type="dxa"/>
            <w:gridSpan w:val="2"/>
          </w:tcPr>
          <w:p w14:paraId="3D2BA633" w14:textId="77777777" w:rsidR="00C473D4" w:rsidRPr="00AB3294" w:rsidRDefault="00C473D4" w:rsidP="00C473D4">
            <w:pPr>
              <w:pStyle w:val="TableParagraph"/>
              <w:spacing w:line="224"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4E93D4AF"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30ECED95" w14:textId="77777777" w:rsidTr="00C473D4">
        <w:trPr>
          <w:gridBefore w:val="1"/>
          <w:wBefore w:w="156" w:type="dxa"/>
          <w:trHeight w:val="1463"/>
        </w:trPr>
        <w:tc>
          <w:tcPr>
            <w:tcW w:w="720" w:type="dxa"/>
            <w:gridSpan w:val="2"/>
          </w:tcPr>
          <w:p w14:paraId="466B528B"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1E4A6FF2" w14:textId="77777777" w:rsidR="00C473D4" w:rsidRPr="00AB3294" w:rsidRDefault="00C473D4" w:rsidP="00C473D4">
            <w:pPr>
              <w:pStyle w:val="TableParagraph"/>
              <w:tabs>
                <w:tab w:val="left" w:pos="827"/>
              </w:tabs>
              <w:spacing w:before="1"/>
              <w:ind w:left="827" w:right="191"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1.</w:t>
            </w:r>
            <w:r w:rsidRPr="00AB3294">
              <w:rPr>
                <w:rFonts w:asciiTheme="minorHAnsi" w:hAnsiTheme="minorHAnsi" w:cstheme="minorHAnsi"/>
                <w:sz w:val="18"/>
                <w:szCs w:val="18"/>
                <w:lang w:val="pl-PL"/>
              </w:rPr>
              <w:tab/>
              <w:t xml:space="preserve">Możliwość ćwiczenia i nauki </w:t>
            </w:r>
            <w:r w:rsidRPr="00AB3294">
              <w:rPr>
                <w:rFonts w:asciiTheme="minorHAnsi" w:hAnsiTheme="minorHAnsi" w:cstheme="minorHAnsi"/>
                <w:spacing w:val="-2"/>
                <w:sz w:val="18"/>
                <w:szCs w:val="18"/>
                <w:lang w:val="pl-PL"/>
              </w:rPr>
              <w:t>interpretacji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obrazu</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USG 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 xml:space="preserve">identyfikacji </w:t>
            </w:r>
            <w:r w:rsidRPr="00AB3294">
              <w:rPr>
                <w:rFonts w:asciiTheme="minorHAnsi" w:hAnsiTheme="minorHAnsi" w:cstheme="minorHAnsi"/>
                <w:sz w:val="18"/>
                <w:szCs w:val="18"/>
                <w:lang w:val="pl-PL"/>
              </w:rPr>
              <w:t>istotnych anatomicznych punktów orientacyjnych, pokazujących zależności między węzłowymi a</w:t>
            </w:r>
          </w:p>
          <w:p w14:paraId="28B55B66" w14:textId="77777777" w:rsidR="00C473D4" w:rsidRPr="00AB3294" w:rsidRDefault="00C473D4" w:rsidP="00C473D4">
            <w:pPr>
              <w:pStyle w:val="TableParagraph"/>
              <w:spacing w:line="222" w:lineRule="exact"/>
              <w:ind w:left="82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strukturami</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naczyniowymi</w:t>
            </w:r>
          </w:p>
        </w:tc>
        <w:tc>
          <w:tcPr>
            <w:tcW w:w="2412" w:type="dxa"/>
            <w:gridSpan w:val="2"/>
          </w:tcPr>
          <w:p w14:paraId="508032A4"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6123AE91"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11F6B180" w14:textId="77777777" w:rsidTr="00C473D4">
        <w:trPr>
          <w:gridBefore w:val="1"/>
          <w:wBefore w:w="156" w:type="dxa"/>
          <w:trHeight w:val="1708"/>
        </w:trPr>
        <w:tc>
          <w:tcPr>
            <w:tcW w:w="720" w:type="dxa"/>
            <w:gridSpan w:val="2"/>
          </w:tcPr>
          <w:p w14:paraId="0C633F1B"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56789758" w14:textId="77777777" w:rsidR="00C473D4" w:rsidRPr="00AB3294" w:rsidRDefault="00C473D4" w:rsidP="00C473D4">
            <w:pPr>
              <w:pStyle w:val="TableParagraph"/>
              <w:tabs>
                <w:tab w:val="left" w:pos="827"/>
              </w:tabs>
              <w:spacing w:before="1"/>
              <w:ind w:left="827" w:right="117"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2.</w:t>
            </w:r>
            <w:r w:rsidRPr="00AB3294">
              <w:rPr>
                <w:rFonts w:asciiTheme="minorHAnsi" w:hAnsiTheme="minorHAnsi" w:cstheme="minorHAnsi"/>
                <w:sz w:val="18"/>
                <w:szCs w:val="18"/>
                <w:lang w:val="pl-PL"/>
              </w:rPr>
              <w:tab/>
              <w:t>Możliwość ćwiczenia pełnego protokołu</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procedury</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EBUS</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z w:val="18"/>
                <w:szCs w:val="18"/>
                <w:lang w:val="pl-PL"/>
              </w:rPr>
              <w:t>TBNA,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 xml:space="preserve">wraz z instrukcjami postępowania krok po </w:t>
            </w:r>
            <w:r w:rsidRPr="00AB3294">
              <w:rPr>
                <w:rFonts w:asciiTheme="minorHAnsi" w:hAnsiTheme="minorHAnsi" w:cstheme="minorHAnsi"/>
                <w:spacing w:val="-2"/>
                <w:sz w:val="18"/>
                <w:szCs w:val="18"/>
                <w:lang w:val="pl-PL"/>
              </w:rPr>
              <w:t>kroku</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i</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dynamiczną</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informację</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 xml:space="preserve">zwrotną </w:t>
            </w:r>
            <w:r w:rsidRPr="00AB3294">
              <w:rPr>
                <w:rFonts w:asciiTheme="minorHAnsi" w:hAnsiTheme="minorHAnsi" w:cstheme="minorHAnsi"/>
                <w:sz w:val="18"/>
                <w:szCs w:val="18"/>
                <w:lang w:val="pl-PL"/>
              </w:rPr>
              <w:t>co do bezpieczeństwa i skuteczności każdej próby aspiracji.</w:t>
            </w:r>
          </w:p>
        </w:tc>
        <w:tc>
          <w:tcPr>
            <w:tcW w:w="2412" w:type="dxa"/>
            <w:gridSpan w:val="2"/>
          </w:tcPr>
          <w:p w14:paraId="6B52EF12"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67AA7927"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3EA2A0D5" w14:textId="77777777" w:rsidTr="00C473D4">
        <w:trPr>
          <w:gridBefore w:val="1"/>
          <w:wBefore w:w="156" w:type="dxa"/>
          <w:trHeight w:val="733"/>
        </w:trPr>
        <w:tc>
          <w:tcPr>
            <w:tcW w:w="720" w:type="dxa"/>
            <w:gridSpan w:val="2"/>
          </w:tcPr>
          <w:p w14:paraId="4004374B"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7CCA1022" w14:textId="77777777" w:rsidR="00C473D4" w:rsidRPr="00AB3294" w:rsidRDefault="00C473D4" w:rsidP="00C473D4">
            <w:pPr>
              <w:pStyle w:val="TableParagraph"/>
              <w:tabs>
                <w:tab w:val="left" w:pos="827"/>
              </w:tabs>
              <w:spacing w:line="240" w:lineRule="atLeast"/>
              <w:ind w:left="827" w:right="200"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3.</w:t>
            </w:r>
            <w:r w:rsidRPr="00AB3294">
              <w:rPr>
                <w:rFonts w:asciiTheme="minorHAnsi" w:hAnsiTheme="minorHAnsi" w:cstheme="minorHAnsi"/>
                <w:sz w:val="18"/>
                <w:szCs w:val="18"/>
                <w:lang w:val="pl-PL"/>
              </w:rPr>
              <w:tab/>
              <w:t xml:space="preserve">Możliwość ćwiczenia wprowadzania i </w:t>
            </w:r>
            <w:r w:rsidRPr="00AB3294">
              <w:rPr>
                <w:rFonts w:asciiTheme="minorHAnsi" w:hAnsiTheme="minorHAnsi" w:cstheme="minorHAnsi"/>
                <w:spacing w:val="-2"/>
                <w:sz w:val="18"/>
                <w:szCs w:val="18"/>
                <w:lang w:val="pl-PL"/>
              </w:rPr>
              <w:t>nawigowania</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bronchoskopu</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ze</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skośną optyką</w:t>
            </w:r>
          </w:p>
        </w:tc>
        <w:tc>
          <w:tcPr>
            <w:tcW w:w="2412" w:type="dxa"/>
            <w:gridSpan w:val="2"/>
          </w:tcPr>
          <w:p w14:paraId="6ED9EB06"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391A3CFE"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6E5930F6" w14:textId="77777777" w:rsidTr="00C473D4">
        <w:trPr>
          <w:gridBefore w:val="1"/>
          <w:wBefore w:w="156" w:type="dxa"/>
          <w:trHeight w:val="731"/>
        </w:trPr>
        <w:tc>
          <w:tcPr>
            <w:tcW w:w="720" w:type="dxa"/>
            <w:gridSpan w:val="2"/>
          </w:tcPr>
          <w:p w14:paraId="0000ECF1"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3E8E79B2" w14:textId="77777777" w:rsidR="00C473D4" w:rsidRPr="00AB3294" w:rsidRDefault="00C473D4" w:rsidP="00C473D4">
            <w:pPr>
              <w:pStyle w:val="TableParagraph"/>
              <w:tabs>
                <w:tab w:val="left" w:pos="827"/>
              </w:tabs>
              <w:spacing w:before="1"/>
              <w:ind w:left="827" w:right="418"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4.</w:t>
            </w:r>
            <w:r w:rsidRPr="00AB3294">
              <w:rPr>
                <w:rFonts w:asciiTheme="minorHAnsi" w:hAnsiTheme="minorHAnsi" w:cstheme="minorHAnsi"/>
                <w:sz w:val="18"/>
                <w:szCs w:val="18"/>
                <w:lang w:val="pl-PL"/>
              </w:rPr>
              <w:tab/>
            </w:r>
            <w:r w:rsidRPr="00AB3294">
              <w:rPr>
                <w:rFonts w:asciiTheme="minorHAnsi" w:hAnsiTheme="minorHAnsi" w:cstheme="minorHAnsi"/>
                <w:spacing w:val="-2"/>
                <w:sz w:val="18"/>
                <w:szCs w:val="18"/>
                <w:lang w:val="pl-PL"/>
              </w:rPr>
              <w:t>Możliwość</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opanowania</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 xml:space="preserve">właściwego </w:t>
            </w:r>
            <w:r w:rsidRPr="00AB3294">
              <w:rPr>
                <w:rFonts w:asciiTheme="minorHAnsi" w:hAnsiTheme="minorHAnsi" w:cstheme="minorHAnsi"/>
                <w:sz w:val="18"/>
                <w:szCs w:val="18"/>
                <w:lang w:val="pl-PL"/>
              </w:rPr>
              <w:t>ustawiania bronchoskopu w celu</w:t>
            </w:r>
          </w:p>
          <w:p w14:paraId="7ADF7894" w14:textId="77777777" w:rsidR="00C473D4" w:rsidRPr="00AB3294" w:rsidRDefault="00C473D4" w:rsidP="00C473D4">
            <w:pPr>
              <w:pStyle w:val="TableParagraph"/>
              <w:spacing w:line="222" w:lineRule="exact"/>
              <w:ind w:left="82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bezpiecznej</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aplikacji</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4"/>
                <w:sz w:val="18"/>
                <w:szCs w:val="18"/>
                <w:lang w:val="pl-PL"/>
              </w:rPr>
              <w:t>igły</w:t>
            </w:r>
          </w:p>
        </w:tc>
        <w:tc>
          <w:tcPr>
            <w:tcW w:w="2412" w:type="dxa"/>
            <w:gridSpan w:val="2"/>
          </w:tcPr>
          <w:p w14:paraId="6A21C85D"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2D1088B4"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7D6A0A89" w14:textId="77777777" w:rsidTr="00C473D4">
        <w:trPr>
          <w:gridBefore w:val="1"/>
          <w:wBefore w:w="156" w:type="dxa"/>
          <w:trHeight w:val="489"/>
        </w:trPr>
        <w:tc>
          <w:tcPr>
            <w:tcW w:w="720" w:type="dxa"/>
            <w:gridSpan w:val="2"/>
          </w:tcPr>
          <w:p w14:paraId="6EB849D2"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2EF4F241" w14:textId="77777777" w:rsidR="00C473D4" w:rsidRPr="00AB3294" w:rsidRDefault="00C473D4" w:rsidP="00C473D4">
            <w:pPr>
              <w:pStyle w:val="TableParagraph"/>
              <w:tabs>
                <w:tab w:val="left" w:pos="827"/>
              </w:tabs>
              <w:spacing w:line="240" w:lineRule="atLeast"/>
              <w:ind w:left="827" w:right="534"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5.</w:t>
            </w:r>
            <w:r w:rsidRPr="00AB3294">
              <w:rPr>
                <w:rFonts w:asciiTheme="minorHAnsi" w:hAnsiTheme="minorHAnsi" w:cstheme="minorHAnsi"/>
                <w:sz w:val="18"/>
                <w:szCs w:val="18"/>
                <w:lang w:val="pl-PL"/>
              </w:rPr>
              <w:tab/>
            </w:r>
            <w:r w:rsidRPr="00AB3294">
              <w:rPr>
                <w:rFonts w:asciiTheme="minorHAnsi" w:hAnsiTheme="minorHAnsi" w:cstheme="minorHAnsi"/>
                <w:spacing w:val="-2"/>
                <w:sz w:val="18"/>
                <w:szCs w:val="18"/>
                <w:lang w:val="pl-PL"/>
              </w:rPr>
              <w:t>Nauka</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identyfikacji</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w</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obrazie</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 xml:space="preserve">USG </w:t>
            </w:r>
            <w:r w:rsidRPr="00AB3294">
              <w:rPr>
                <w:rFonts w:asciiTheme="minorHAnsi" w:hAnsiTheme="minorHAnsi" w:cstheme="minorHAnsi"/>
                <w:sz w:val="18"/>
                <w:szCs w:val="18"/>
                <w:lang w:val="pl-PL"/>
              </w:rPr>
              <w:t>węzłów śródpiersia</w:t>
            </w:r>
          </w:p>
        </w:tc>
        <w:tc>
          <w:tcPr>
            <w:tcW w:w="2412" w:type="dxa"/>
            <w:gridSpan w:val="2"/>
          </w:tcPr>
          <w:p w14:paraId="05FE6FEC"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0D186F14"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28F5EBA1" w14:textId="77777777" w:rsidTr="00C473D4">
        <w:trPr>
          <w:gridBefore w:val="1"/>
          <w:wBefore w:w="156" w:type="dxa"/>
          <w:trHeight w:val="3417"/>
        </w:trPr>
        <w:tc>
          <w:tcPr>
            <w:tcW w:w="720" w:type="dxa"/>
            <w:gridSpan w:val="2"/>
          </w:tcPr>
          <w:p w14:paraId="6823136B"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24ACCE35" w14:textId="77777777" w:rsidR="00C473D4" w:rsidRPr="00AB3294" w:rsidRDefault="00C473D4" w:rsidP="00C473D4">
            <w:pPr>
              <w:pStyle w:val="TableParagraph"/>
              <w:numPr>
                <w:ilvl w:val="0"/>
                <w:numId w:val="123"/>
              </w:numPr>
              <w:tabs>
                <w:tab w:val="left" w:pos="827"/>
              </w:tabs>
              <w:spacing w:before="1"/>
              <w:ind w:right="664"/>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Rozbudowane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opcje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zarządzania pacjentem:</w:t>
            </w:r>
          </w:p>
          <w:p w14:paraId="146F9508" w14:textId="77777777" w:rsidR="00C473D4" w:rsidRPr="00AB3294" w:rsidRDefault="00C473D4" w:rsidP="00C473D4">
            <w:pPr>
              <w:pStyle w:val="TableParagraph"/>
              <w:numPr>
                <w:ilvl w:val="1"/>
                <w:numId w:val="123"/>
              </w:numPr>
              <w:tabs>
                <w:tab w:val="left" w:pos="1547"/>
              </w:tabs>
              <w:ind w:right="22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panel</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do</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zarządzania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 xml:space="preserve">sedacją </w:t>
            </w:r>
            <w:r w:rsidRPr="00AB3294">
              <w:rPr>
                <w:rFonts w:asciiTheme="minorHAnsi" w:hAnsiTheme="minorHAnsi" w:cstheme="minorHAnsi"/>
                <w:sz w:val="18"/>
                <w:szCs w:val="18"/>
                <w:lang w:val="pl-PL"/>
              </w:rPr>
              <w:t xml:space="preserve">(zróżnicowane środki </w:t>
            </w:r>
            <w:r w:rsidRPr="00AB3294">
              <w:rPr>
                <w:rFonts w:asciiTheme="minorHAnsi" w:hAnsiTheme="minorHAnsi" w:cstheme="minorHAnsi"/>
                <w:spacing w:val="-2"/>
                <w:sz w:val="18"/>
                <w:szCs w:val="18"/>
                <w:lang w:val="pl-PL"/>
              </w:rPr>
              <w:t>farmaceutyczne)</w:t>
            </w:r>
          </w:p>
          <w:p w14:paraId="17B51C37" w14:textId="77777777" w:rsidR="00C473D4" w:rsidRPr="00AB3294" w:rsidRDefault="00C473D4" w:rsidP="00C473D4">
            <w:pPr>
              <w:pStyle w:val="TableParagraph"/>
              <w:numPr>
                <w:ilvl w:val="1"/>
                <w:numId w:val="123"/>
              </w:numPr>
              <w:tabs>
                <w:tab w:val="left" w:pos="1547"/>
              </w:tabs>
              <w:ind w:right="295"/>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monitorowanie podstawowych</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 xml:space="preserve">parametrów </w:t>
            </w:r>
            <w:r w:rsidRPr="00AB3294">
              <w:rPr>
                <w:rFonts w:asciiTheme="minorHAnsi" w:hAnsiTheme="minorHAnsi" w:cstheme="minorHAnsi"/>
                <w:sz w:val="18"/>
                <w:szCs w:val="18"/>
                <w:lang w:val="pl-PL"/>
              </w:rPr>
              <w:t>życiowych (tętno, ciśnienie krwi, częstość oddechów, SpO2, EKG)</w:t>
            </w:r>
          </w:p>
          <w:p w14:paraId="1A082853" w14:textId="77777777" w:rsidR="00C473D4" w:rsidRPr="00AB3294" w:rsidRDefault="00C473D4" w:rsidP="00C473D4">
            <w:pPr>
              <w:pStyle w:val="TableParagraph"/>
              <w:numPr>
                <w:ilvl w:val="1"/>
                <w:numId w:val="123"/>
              </w:numPr>
              <w:tabs>
                <w:tab w:val="left" w:pos="1547"/>
              </w:tabs>
              <w:ind w:right="346" w:hanging="36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wskaźnik</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głębokości</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 xml:space="preserve">sedacji </w:t>
            </w:r>
            <w:r w:rsidRPr="00AB3294">
              <w:rPr>
                <w:rFonts w:asciiTheme="minorHAnsi" w:hAnsiTheme="minorHAnsi" w:cstheme="minorHAnsi"/>
                <w:sz w:val="18"/>
                <w:szCs w:val="18"/>
                <w:lang w:val="pl-PL"/>
              </w:rPr>
              <w:t>wg. skali Ramseya</w:t>
            </w:r>
          </w:p>
          <w:p w14:paraId="45FFB06C" w14:textId="77777777" w:rsidR="00C473D4" w:rsidRPr="00AB3294" w:rsidRDefault="00C473D4" w:rsidP="00C473D4">
            <w:pPr>
              <w:pStyle w:val="TableParagraph"/>
              <w:numPr>
                <w:ilvl w:val="1"/>
                <w:numId w:val="123"/>
              </w:numPr>
              <w:tabs>
                <w:tab w:val="left" w:pos="1547"/>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panel</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zarządzania</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podaży</w:t>
            </w:r>
          </w:p>
          <w:p w14:paraId="7D2008E1" w14:textId="77777777" w:rsidR="00C473D4" w:rsidRPr="00AB3294" w:rsidRDefault="00C473D4" w:rsidP="00C473D4">
            <w:pPr>
              <w:pStyle w:val="TableParagraph"/>
              <w:spacing w:line="223" w:lineRule="exact"/>
              <w:ind w:left="154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tlenu</w:t>
            </w:r>
          </w:p>
        </w:tc>
        <w:tc>
          <w:tcPr>
            <w:tcW w:w="2412" w:type="dxa"/>
            <w:gridSpan w:val="2"/>
          </w:tcPr>
          <w:p w14:paraId="5101A449"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47086ACC"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24A08067" w14:textId="77777777" w:rsidTr="00C473D4">
        <w:trPr>
          <w:gridBefore w:val="1"/>
          <w:wBefore w:w="156" w:type="dxa"/>
          <w:trHeight w:val="1621"/>
        </w:trPr>
        <w:tc>
          <w:tcPr>
            <w:tcW w:w="720" w:type="dxa"/>
            <w:gridSpan w:val="2"/>
          </w:tcPr>
          <w:p w14:paraId="7D5D38F4"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7C5EF50E" w14:textId="77777777" w:rsidR="00C473D4" w:rsidRPr="00AB3294" w:rsidRDefault="00C473D4" w:rsidP="00C473D4">
            <w:pPr>
              <w:pStyle w:val="TableParagraph"/>
              <w:tabs>
                <w:tab w:val="left" w:pos="827"/>
              </w:tabs>
              <w:spacing w:before="1"/>
              <w:ind w:left="827" w:right="265"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7.</w:t>
            </w:r>
            <w:r w:rsidRPr="00AB3294">
              <w:rPr>
                <w:rFonts w:asciiTheme="minorHAnsi" w:hAnsiTheme="minorHAnsi" w:cstheme="minorHAnsi"/>
                <w:sz w:val="18"/>
                <w:szCs w:val="18"/>
                <w:lang w:val="pl-PL"/>
              </w:rPr>
              <w:tab/>
            </w:r>
            <w:r w:rsidRPr="00AB3294">
              <w:rPr>
                <w:rFonts w:asciiTheme="minorHAnsi" w:hAnsiTheme="minorHAnsi" w:cstheme="minorHAnsi"/>
                <w:spacing w:val="-2"/>
                <w:sz w:val="18"/>
                <w:szCs w:val="18"/>
                <w:lang w:val="pl-PL"/>
              </w:rPr>
              <w:t>Min.</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3</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odmienne</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wirtualne</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przypadki kliniczne</w:t>
            </w:r>
          </w:p>
        </w:tc>
        <w:tc>
          <w:tcPr>
            <w:tcW w:w="2412" w:type="dxa"/>
            <w:gridSpan w:val="2"/>
          </w:tcPr>
          <w:p w14:paraId="61EC0335"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p w14:paraId="36440276" w14:textId="77777777" w:rsidR="00C473D4" w:rsidRPr="00AB3294" w:rsidRDefault="00C473D4" w:rsidP="00C473D4">
            <w:pPr>
              <w:pStyle w:val="TableParagraph"/>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w:t>
            </w:r>
            <w:r w:rsidRPr="00AB3294">
              <w:rPr>
                <w:rFonts w:asciiTheme="minorHAnsi" w:hAnsiTheme="minorHAnsi" w:cstheme="minorHAnsi"/>
                <w:spacing w:val="-13"/>
                <w:sz w:val="18"/>
                <w:szCs w:val="18"/>
                <w:u w:val="single"/>
                <w:lang w:val="pl-PL"/>
              </w:rPr>
              <w:t xml:space="preserve"> </w:t>
            </w:r>
            <w:r w:rsidRPr="00AB3294">
              <w:rPr>
                <w:rFonts w:asciiTheme="minorHAnsi" w:hAnsiTheme="minorHAnsi" w:cstheme="minorHAnsi"/>
                <w:sz w:val="18"/>
                <w:szCs w:val="18"/>
                <w:u w:val="single"/>
                <w:lang w:val="pl-PL"/>
              </w:rPr>
              <w:t>(0-</w:t>
            </w:r>
            <w:r w:rsidRPr="00AB3294">
              <w:rPr>
                <w:rFonts w:asciiTheme="minorHAnsi" w:hAnsiTheme="minorHAnsi" w:cstheme="minorHAnsi"/>
                <w:spacing w:val="-5"/>
                <w:sz w:val="18"/>
                <w:szCs w:val="18"/>
                <w:u w:val="single"/>
                <w:lang w:val="pl-PL"/>
              </w:rPr>
              <w:t>5):</w:t>
            </w:r>
          </w:p>
          <w:p w14:paraId="6A1F4C85" w14:textId="77777777" w:rsidR="00C473D4" w:rsidRPr="00AB3294" w:rsidRDefault="00C473D4" w:rsidP="00C473D4">
            <w:pPr>
              <w:pStyle w:val="TableParagraph"/>
              <w:spacing w:before="1"/>
              <w:rPr>
                <w:rFonts w:asciiTheme="minorHAnsi" w:hAnsiTheme="minorHAnsi" w:cstheme="minorHAnsi"/>
                <w:sz w:val="18"/>
                <w:szCs w:val="18"/>
                <w:lang w:val="pl-PL"/>
              </w:rPr>
            </w:pPr>
            <w:r w:rsidRPr="00AB3294">
              <w:rPr>
                <w:rFonts w:asciiTheme="minorHAnsi" w:hAnsiTheme="minorHAnsi" w:cstheme="minorHAnsi"/>
                <w:sz w:val="18"/>
                <w:szCs w:val="18"/>
                <w:lang w:val="pl-PL"/>
              </w:rPr>
              <w:t>3</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przypadki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0</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4"/>
                <w:sz w:val="18"/>
                <w:szCs w:val="18"/>
                <w:lang w:val="pl-PL"/>
              </w:rPr>
              <w:t>pkt.</w:t>
            </w:r>
          </w:p>
          <w:p w14:paraId="4DC77A7C" w14:textId="77777777" w:rsidR="00C473D4" w:rsidRPr="00AB3294" w:rsidRDefault="00C473D4" w:rsidP="00C473D4">
            <w:pPr>
              <w:pStyle w:val="TableParagraph"/>
              <w:spacing w:line="228" w:lineRule="exact"/>
              <w:ind w:right="157"/>
              <w:rPr>
                <w:rFonts w:asciiTheme="minorHAnsi" w:hAnsiTheme="minorHAnsi" w:cstheme="minorHAnsi"/>
                <w:sz w:val="18"/>
                <w:szCs w:val="18"/>
                <w:lang w:val="pl-PL"/>
              </w:rPr>
            </w:pPr>
            <w:r w:rsidRPr="00AB3294">
              <w:rPr>
                <w:rFonts w:asciiTheme="minorHAnsi" w:hAnsiTheme="minorHAnsi" w:cstheme="minorHAnsi"/>
                <w:sz w:val="18"/>
                <w:szCs w:val="18"/>
                <w:lang w:val="pl-PL"/>
              </w:rPr>
              <w:t>Każdy kolejny przypadek</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14"/>
                <w:sz w:val="18"/>
                <w:szCs w:val="18"/>
                <w:lang w:val="pl-PL"/>
              </w:rPr>
              <w:t xml:space="preserve"> </w:t>
            </w:r>
            <w:r w:rsidRPr="00AB3294">
              <w:rPr>
                <w:rFonts w:asciiTheme="minorHAnsi" w:hAnsiTheme="minorHAnsi" w:cstheme="minorHAnsi"/>
                <w:sz w:val="18"/>
                <w:szCs w:val="18"/>
                <w:lang w:val="pl-PL"/>
              </w:rPr>
              <w:t>1</w:t>
            </w:r>
            <w:r w:rsidRPr="00AB3294">
              <w:rPr>
                <w:rFonts w:asciiTheme="minorHAnsi" w:hAnsiTheme="minorHAnsi" w:cstheme="minorHAnsi"/>
                <w:spacing w:val="-14"/>
                <w:sz w:val="18"/>
                <w:szCs w:val="18"/>
                <w:lang w:val="pl-PL"/>
              </w:rPr>
              <w:t xml:space="preserve"> </w:t>
            </w:r>
            <w:r w:rsidRPr="00AB3294">
              <w:rPr>
                <w:rFonts w:asciiTheme="minorHAnsi" w:hAnsiTheme="minorHAnsi" w:cstheme="minorHAnsi"/>
                <w:sz w:val="18"/>
                <w:szCs w:val="18"/>
                <w:lang w:val="pl-PL"/>
              </w:rPr>
              <w:t>pkt</w:t>
            </w:r>
          </w:p>
          <w:p w14:paraId="78B2BDA9" w14:textId="77777777" w:rsidR="00C473D4" w:rsidRPr="00AB3294" w:rsidRDefault="00C473D4" w:rsidP="00C473D4">
            <w:pPr>
              <w:pStyle w:val="TableParagraph"/>
              <w:spacing w:line="230" w:lineRule="exact"/>
              <w:ind w:right="157"/>
              <w:rPr>
                <w:rFonts w:asciiTheme="minorHAnsi" w:hAnsiTheme="minorHAnsi" w:cstheme="minorHAnsi"/>
                <w:sz w:val="18"/>
                <w:szCs w:val="18"/>
                <w:lang w:val="pl-PL"/>
              </w:rPr>
            </w:pPr>
            <w:r w:rsidRPr="00AB3294">
              <w:rPr>
                <w:rFonts w:asciiTheme="minorHAnsi" w:hAnsiTheme="minorHAnsi" w:cstheme="minorHAnsi"/>
                <w:sz w:val="18"/>
                <w:szCs w:val="18"/>
                <w:lang w:val="pl-PL"/>
              </w:rPr>
              <w:t>(jednak</w:t>
            </w:r>
            <w:r w:rsidRPr="00AB3294">
              <w:rPr>
                <w:rFonts w:asciiTheme="minorHAnsi" w:hAnsiTheme="minorHAnsi" w:cstheme="minorHAnsi"/>
                <w:spacing w:val="-14"/>
                <w:sz w:val="18"/>
                <w:szCs w:val="18"/>
                <w:lang w:val="pl-PL"/>
              </w:rPr>
              <w:t xml:space="preserve"> </w:t>
            </w:r>
            <w:r w:rsidRPr="00AB3294">
              <w:rPr>
                <w:rFonts w:asciiTheme="minorHAnsi" w:hAnsiTheme="minorHAnsi" w:cstheme="minorHAnsi"/>
                <w:sz w:val="18"/>
                <w:szCs w:val="18"/>
                <w:lang w:val="pl-PL"/>
              </w:rPr>
              <w:t>łącznie</w:t>
            </w:r>
            <w:r w:rsidRPr="00AB3294">
              <w:rPr>
                <w:rFonts w:asciiTheme="minorHAnsi" w:hAnsiTheme="minorHAnsi" w:cstheme="minorHAnsi"/>
                <w:spacing w:val="-14"/>
                <w:sz w:val="18"/>
                <w:szCs w:val="18"/>
                <w:lang w:val="pl-PL"/>
              </w:rPr>
              <w:t xml:space="preserve"> </w:t>
            </w:r>
            <w:r w:rsidRPr="00AB3294">
              <w:rPr>
                <w:rFonts w:asciiTheme="minorHAnsi" w:hAnsiTheme="minorHAnsi" w:cstheme="minorHAnsi"/>
                <w:sz w:val="18"/>
                <w:szCs w:val="18"/>
                <w:lang w:val="pl-PL"/>
              </w:rPr>
              <w:t>nie więcej niż 5 pkt.)</w:t>
            </w:r>
          </w:p>
          <w:p w14:paraId="7C22FBB2" w14:textId="77777777" w:rsidR="00C473D4" w:rsidRPr="00AB3294" w:rsidRDefault="00C473D4" w:rsidP="00C473D4">
            <w:pPr>
              <w:pStyle w:val="TableParagraph"/>
              <w:spacing w:line="230" w:lineRule="exact"/>
              <w:ind w:right="157"/>
              <w:rPr>
                <w:rFonts w:asciiTheme="minorHAnsi" w:hAnsiTheme="minorHAnsi" w:cstheme="minorHAnsi"/>
                <w:sz w:val="18"/>
                <w:szCs w:val="18"/>
                <w:lang w:val="pl-PL"/>
              </w:rPr>
            </w:pPr>
          </w:p>
          <w:p w14:paraId="651ECCE1" w14:textId="77777777" w:rsidR="00C473D4" w:rsidRPr="00AB3294" w:rsidRDefault="00C473D4" w:rsidP="00C473D4">
            <w:pPr>
              <w:pStyle w:val="TableParagraph"/>
              <w:spacing w:line="230" w:lineRule="exact"/>
              <w:ind w:right="157"/>
              <w:rPr>
                <w:rFonts w:asciiTheme="minorHAnsi" w:hAnsiTheme="minorHAnsi" w:cstheme="minorHAnsi"/>
                <w:sz w:val="18"/>
                <w:szCs w:val="18"/>
                <w:lang w:val="pl-PL"/>
              </w:rPr>
            </w:pPr>
          </w:p>
          <w:p w14:paraId="69A6BF42" w14:textId="77777777" w:rsidR="00C473D4" w:rsidRPr="00AB3294" w:rsidRDefault="00C473D4" w:rsidP="00C473D4">
            <w:pPr>
              <w:pStyle w:val="TableParagraph"/>
              <w:spacing w:line="230" w:lineRule="exact"/>
              <w:ind w:right="157"/>
              <w:rPr>
                <w:rFonts w:asciiTheme="minorHAnsi" w:hAnsiTheme="minorHAnsi" w:cstheme="minorHAnsi"/>
                <w:sz w:val="18"/>
                <w:szCs w:val="18"/>
                <w:lang w:val="pl-PL"/>
              </w:rPr>
            </w:pPr>
          </w:p>
          <w:p w14:paraId="3D0439EB" w14:textId="77777777" w:rsidR="00C473D4" w:rsidRPr="00AB3294" w:rsidRDefault="00C473D4" w:rsidP="00C473D4">
            <w:pPr>
              <w:pStyle w:val="TableParagraph"/>
              <w:spacing w:line="230" w:lineRule="exact"/>
              <w:ind w:right="157"/>
              <w:rPr>
                <w:rFonts w:asciiTheme="minorHAnsi" w:hAnsiTheme="minorHAnsi" w:cstheme="minorHAnsi"/>
                <w:sz w:val="18"/>
                <w:szCs w:val="18"/>
                <w:lang w:val="pl-PL"/>
              </w:rPr>
            </w:pPr>
          </w:p>
          <w:p w14:paraId="662EB845" w14:textId="77777777" w:rsidR="00C473D4" w:rsidRPr="00AB3294" w:rsidRDefault="00C473D4" w:rsidP="00C473D4">
            <w:pPr>
              <w:pStyle w:val="TableParagraph"/>
              <w:spacing w:line="230" w:lineRule="exact"/>
              <w:ind w:right="157"/>
              <w:rPr>
                <w:rFonts w:asciiTheme="minorHAnsi" w:hAnsiTheme="minorHAnsi" w:cstheme="minorHAnsi"/>
                <w:sz w:val="18"/>
                <w:szCs w:val="18"/>
                <w:lang w:val="pl-PL"/>
              </w:rPr>
            </w:pPr>
          </w:p>
          <w:p w14:paraId="29602F58" w14:textId="77777777" w:rsidR="00C473D4" w:rsidRPr="00AB3294" w:rsidRDefault="00C473D4" w:rsidP="00C473D4">
            <w:pPr>
              <w:pStyle w:val="TableParagraph"/>
              <w:spacing w:line="230" w:lineRule="exact"/>
              <w:ind w:right="157"/>
              <w:rPr>
                <w:rFonts w:asciiTheme="minorHAnsi" w:hAnsiTheme="minorHAnsi" w:cstheme="minorHAnsi"/>
                <w:sz w:val="18"/>
                <w:szCs w:val="18"/>
                <w:lang w:val="pl-PL"/>
              </w:rPr>
            </w:pPr>
          </w:p>
          <w:p w14:paraId="6A051B9B" w14:textId="77777777" w:rsidR="00C473D4" w:rsidRPr="00AB3294" w:rsidRDefault="00C473D4" w:rsidP="00C473D4">
            <w:pPr>
              <w:pStyle w:val="TableParagraph"/>
              <w:spacing w:line="230" w:lineRule="exact"/>
              <w:ind w:right="157"/>
              <w:rPr>
                <w:rFonts w:asciiTheme="minorHAnsi" w:hAnsiTheme="minorHAnsi" w:cstheme="minorHAnsi"/>
                <w:sz w:val="18"/>
                <w:szCs w:val="18"/>
                <w:lang w:val="pl-PL"/>
              </w:rPr>
            </w:pPr>
          </w:p>
          <w:p w14:paraId="610104F0" w14:textId="77777777" w:rsidR="00C473D4" w:rsidRPr="00AB3294" w:rsidRDefault="00C473D4" w:rsidP="00C473D4">
            <w:pPr>
              <w:pStyle w:val="TableParagraph"/>
              <w:spacing w:line="230" w:lineRule="exact"/>
              <w:ind w:right="157"/>
              <w:rPr>
                <w:rFonts w:asciiTheme="minorHAnsi" w:hAnsiTheme="minorHAnsi" w:cstheme="minorHAnsi"/>
                <w:sz w:val="18"/>
                <w:szCs w:val="18"/>
                <w:lang w:val="pl-PL"/>
              </w:rPr>
            </w:pPr>
          </w:p>
        </w:tc>
        <w:tc>
          <w:tcPr>
            <w:tcW w:w="2412" w:type="dxa"/>
            <w:gridSpan w:val="3"/>
          </w:tcPr>
          <w:p w14:paraId="7F276026"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628D7623" w14:textId="77777777" w:rsidTr="00C473D4">
        <w:trPr>
          <w:gridBefore w:val="1"/>
          <w:wBefore w:w="156" w:type="dxa"/>
          <w:trHeight w:val="229"/>
        </w:trPr>
        <w:tc>
          <w:tcPr>
            <w:tcW w:w="9653" w:type="dxa"/>
            <w:gridSpan w:val="9"/>
            <w:shd w:val="clear" w:color="auto" w:fill="1F4E79"/>
          </w:tcPr>
          <w:p w14:paraId="3C6AA6CA" w14:textId="77777777" w:rsidR="00C473D4" w:rsidRPr="00AB3294" w:rsidRDefault="00C473D4" w:rsidP="00C473D4">
            <w:pPr>
              <w:pStyle w:val="TableParagraph"/>
              <w:spacing w:line="210" w:lineRule="exact"/>
              <w:ind w:left="107"/>
              <w:rPr>
                <w:rFonts w:asciiTheme="minorHAnsi" w:hAnsiTheme="minorHAnsi" w:cstheme="minorHAnsi"/>
                <w:b/>
                <w:sz w:val="18"/>
                <w:szCs w:val="18"/>
                <w:lang w:val="pl-PL"/>
              </w:rPr>
            </w:pPr>
            <w:r w:rsidRPr="00AB3294">
              <w:rPr>
                <w:rFonts w:asciiTheme="minorHAnsi" w:hAnsiTheme="minorHAnsi" w:cstheme="minorHAnsi"/>
                <w:b/>
                <w:color w:val="FFFFFF"/>
                <w:sz w:val="18"/>
                <w:szCs w:val="18"/>
                <w:lang w:val="pl-PL"/>
              </w:rPr>
              <w:lastRenderedPageBreak/>
              <w:t>MODUŁY</w:t>
            </w:r>
            <w:r w:rsidRPr="00AB3294">
              <w:rPr>
                <w:rFonts w:asciiTheme="minorHAnsi" w:hAnsiTheme="minorHAnsi" w:cstheme="minorHAnsi"/>
                <w:b/>
                <w:color w:val="FFFFFF"/>
                <w:spacing w:val="-7"/>
                <w:sz w:val="18"/>
                <w:szCs w:val="18"/>
                <w:lang w:val="pl-PL"/>
              </w:rPr>
              <w:t xml:space="preserve"> </w:t>
            </w:r>
            <w:r w:rsidRPr="00AB3294">
              <w:rPr>
                <w:rFonts w:asciiTheme="minorHAnsi" w:hAnsiTheme="minorHAnsi" w:cstheme="minorHAnsi"/>
                <w:b/>
                <w:color w:val="FFFFFF"/>
                <w:sz w:val="18"/>
                <w:szCs w:val="18"/>
                <w:lang w:val="pl-PL"/>
              </w:rPr>
              <w:t>SZKOLENIOWE</w:t>
            </w:r>
            <w:r w:rsidRPr="00AB3294">
              <w:rPr>
                <w:rFonts w:asciiTheme="minorHAnsi" w:hAnsiTheme="minorHAnsi" w:cstheme="minorHAnsi"/>
                <w:b/>
                <w:color w:val="FFFFFF"/>
                <w:spacing w:val="-7"/>
                <w:sz w:val="18"/>
                <w:szCs w:val="18"/>
                <w:lang w:val="pl-PL"/>
              </w:rPr>
              <w:t xml:space="preserve"> </w:t>
            </w:r>
            <w:r w:rsidRPr="00AB3294">
              <w:rPr>
                <w:rFonts w:asciiTheme="minorHAnsi" w:hAnsiTheme="minorHAnsi" w:cstheme="minorHAnsi"/>
                <w:b/>
                <w:color w:val="FFFFFF"/>
                <w:sz w:val="18"/>
                <w:szCs w:val="18"/>
                <w:lang w:val="pl-PL"/>
              </w:rPr>
              <w:t>W</w:t>
            </w:r>
            <w:r w:rsidRPr="00AB3294">
              <w:rPr>
                <w:rFonts w:asciiTheme="minorHAnsi" w:hAnsiTheme="minorHAnsi" w:cstheme="minorHAnsi"/>
                <w:b/>
                <w:color w:val="FFFFFF"/>
                <w:spacing w:val="-7"/>
                <w:sz w:val="18"/>
                <w:szCs w:val="18"/>
                <w:lang w:val="pl-PL"/>
              </w:rPr>
              <w:t xml:space="preserve"> </w:t>
            </w:r>
            <w:r w:rsidRPr="00AB3294">
              <w:rPr>
                <w:rFonts w:asciiTheme="minorHAnsi" w:hAnsiTheme="minorHAnsi" w:cstheme="minorHAnsi"/>
                <w:b/>
                <w:color w:val="FFFFFF"/>
                <w:sz w:val="18"/>
                <w:szCs w:val="18"/>
                <w:lang w:val="pl-PL"/>
              </w:rPr>
              <w:t>ZAKRESIE</w:t>
            </w:r>
            <w:r w:rsidRPr="00AB3294">
              <w:rPr>
                <w:rFonts w:asciiTheme="minorHAnsi" w:hAnsiTheme="minorHAnsi" w:cstheme="minorHAnsi"/>
                <w:b/>
                <w:color w:val="FFFFFF"/>
                <w:spacing w:val="-7"/>
                <w:sz w:val="18"/>
                <w:szCs w:val="18"/>
                <w:lang w:val="pl-PL"/>
              </w:rPr>
              <w:t xml:space="preserve"> </w:t>
            </w:r>
            <w:r w:rsidRPr="00AB3294">
              <w:rPr>
                <w:rFonts w:asciiTheme="minorHAnsi" w:hAnsiTheme="minorHAnsi" w:cstheme="minorHAnsi"/>
                <w:b/>
                <w:color w:val="FFFFFF"/>
                <w:sz w:val="18"/>
                <w:szCs w:val="18"/>
                <w:lang w:val="pl-PL"/>
              </w:rPr>
              <w:t>GASTROSKOPII</w:t>
            </w:r>
            <w:r w:rsidRPr="00AB3294">
              <w:rPr>
                <w:rFonts w:asciiTheme="minorHAnsi" w:hAnsiTheme="minorHAnsi" w:cstheme="minorHAnsi"/>
                <w:b/>
                <w:color w:val="FFFFFF"/>
                <w:spacing w:val="-8"/>
                <w:sz w:val="18"/>
                <w:szCs w:val="18"/>
                <w:lang w:val="pl-PL"/>
              </w:rPr>
              <w:t xml:space="preserve"> </w:t>
            </w:r>
            <w:r w:rsidRPr="00AB3294">
              <w:rPr>
                <w:rFonts w:asciiTheme="minorHAnsi" w:hAnsiTheme="minorHAnsi" w:cstheme="minorHAnsi"/>
                <w:b/>
                <w:color w:val="FFFFFF"/>
                <w:sz w:val="18"/>
                <w:szCs w:val="18"/>
                <w:lang w:val="pl-PL"/>
              </w:rPr>
              <w:t>i</w:t>
            </w:r>
            <w:r w:rsidRPr="00AB3294">
              <w:rPr>
                <w:rFonts w:asciiTheme="minorHAnsi" w:hAnsiTheme="minorHAnsi" w:cstheme="minorHAnsi"/>
                <w:b/>
                <w:color w:val="FFFFFF"/>
                <w:spacing w:val="-7"/>
                <w:sz w:val="18"/>
                <w:szCs w:val="18"/>
                <w:lang w:val="pl-PL"/>
              </w:rPr>
              <w:t xml:space="preserve"> </w:t>
            </w:r>
            <w:r w:rsidRPr="00AB3294">
              <w:rPr>
                <w:rFonts w:asciiTheme="minorHAnsi" w:hAnsiTheme="minorHAnsi" w:cstheme="minorHAnsi"/>
                <w:b/>
                <w:color w:val="FFFFFF"/>
                <w:spacing w:val="-2"/>
                <w:sz w:val="18"/>
                <w:szCs w:val="18"/>
                <w:lang w:val="pl-PL"/>
              </w:rPr>
              <w:t>KOLONOSKOPII</w:t>
            </w:r>
          </w:p>
        </w:tc>
      </w:tr>
      <w:tr w:rsidR="00C473D4" w:rsidRPr="00AB3294" w14:paraId="53C9E896" w14:textId="77777777" w:rsidTr="00C473D4">
        <w:trPr>
          <w:gridBefore w:val="1"/>
          <w:wBefore w:w="156" w:type="dxa"/>
          <w:trHeight w:val="489"/>
        </w:trPr>
        <w:tc>
          <w:tcPr>
            <w:tcW w:w="720" w:type="dxa"/>
            <w:gridSpan w:val="2"/>
          </w:tcPr>
          <w:p w14:paraId="67FA05FD" w14:textId="77777777" w:rsidR="00C473D4" w:rsidRPr="00AB3294" w:rsidRDefault="00C473D4" w:rsidP="00C473D4">
            <w:pPr>
              <w:pStyle w:val="TableParagraph"/>
              <w:spacing w:line="229" w:lineRule="exact"/>
              <w:ind w:left="107"/>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29.</w:t>
            </w:r>
          </w:p>
        </w:tc>
        <w:tc>
          <w:tcPr>
            <w:tcW w:w="4109" w:type="dxa"/>
            <w:gridSpan w:val="2"/>
          </w:tcPr>
          <w:p w14:paraId="7DC49C9D" w14:textId="77777777" w:rsidR="00C473D4" w:rsidRPr="00AB3294" w:rsidRDefault="00C473D4" w:rsidP="00C473D4">
            <w:pPr>
              <w:pStyle w:val="TableParagraph"/>
              <w:spacing w:line="240" w:lineRule="atLeast"/>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Moduły</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z</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elementarnymi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ćwiczeniami</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 xml:space="preserve">w </w:t>
            </w:r>
            <w:r w:rsidRPr="00AB3294">
              <w:rPr>
                <w:rFonts w:asciiTheme="minorHAnsi" w:hAnsiTheme="minorHAnsi" w:cstheme="minorHAnsi"/>
                <w:sz w:val="18"/>
                <w:szCs w:val="18"/>
                <w:lang w:val="pl-PL"/>
              </w:rPr>
              <w:t>środowisku nieanatomicznym</w:t>
            </w:r>
          </w:p>
        </w:tc>
        <w:tc>
          <w:tcPr>
            <w:tcW w:w="2412" w:type="dxa"/>
            <w:gridSpan w:val="2"/>
          </w:tcPr>
          <w:p w14:paraId="7AB92DD7"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2D208638"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2A08C978" w14:textId="77777777" w:rsidTr="00C473D4">
        <w:trPr>
          <w:gridBefore w:val="1"/>
          <w:wBefore w:w="156" w:type="dxa"/>
          <w:trHeight w:val="2440"/>
        </w:trPr>
        <w:tc>
          <w:tcPr>
            <w:tcW w:w="720" w:type="dxa"/>
            <w:gridSpan w:val="2"/>
          </w:tcPr>
          <w:p w14:paraId="03EC9EF5"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279AD607" w14:textId="77777777" w:rsidR="00C473D4" w:rsidRPr="00AB3294" w:rsidRDefault="00C473D4" w:rsidP="00C473D4">
            <w:pPr>
              <w:pStyle w:val="TableParagraph"/>
              <w:numPr>
                <w:ilvl w:val="0"/>
                <w:numId w:val="122"/>
              </w:numPr>
              <w:tabs>
                <w:tab w:val="left" w:pos="827"/>
              </w:tabs>
              <w:ind w:right="453"/>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Min. 4 ćwiczenia, o 2 różnych </w:t>
            </w:r>
            <w:r w:rsidRPr="00AB3294">
              <w:rPr>
                <w:rFonts w:asciiTheme="minorHAnsi" w:hAnsiTheme="minorHAnsi" w:cstheme="minorHAnsi"/>
                <w:spacing w:val="-2"/>
                <w:sz w:val="18"/>
                <w:szCs w:val="18"/>
                <w:lang w:val="pl-PL"/>
              </w:rPr>
              <w:t>stopniach</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trudności,</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 xml:space="preserve">umożliwiające </w:t>
            </w:r>
            <w:r w:rsidRPr="00AB3294">
              <w:rPr>
                <w:rFonts w:asciiTheme="minorHAnsi" w:hAnsiTheme="minorHAnsi" w:cstheme="minorHAnsi"/>
                <w:sz w:val="18"/>
                <w:szCs w:val="18"/>
                <w:lang w:val="pl-PL"/>
              </w:rPr>
              <w:t>rozwój umiejętności w zakresie:</w:t>
            </w:r>
          </w:p>
          <w:p w14:paraId="7A1186C8" w14:textId="77777777" w:rsidR="00C473D4" w:rsidRPr="00AB3294" w:rsidRDefault="00C473D4" w:rsidP="00C473D4">
            <w:pPr>
              <w:pStyle w:val="TableParagraph"/>
              <w:numPr>
                <w:ilvl w:val="1"/>
                <w:numId w:val="122"/>
              </w:numPr>
              <w:tabs>
                <w:tab w:val="left" w:pos="1547"/>
              </w:tabs>
              <w:spacing w:before="1"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nawigacji</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endoskopem</w:t>
            </w:r>
          </w:p>
          <w:p w14:paraId="0D6CA85C" w14:textId="77777777" w:rsidR="00C473D4" w:rsidRPr="00AB3294" w:rsidRDefault="00C473D4" w:rsidP="00C473D4">
            <w:pPr>
              <w:pStyle w:val="TableParagraph"/>
              <w:numPr>
                <w:ilvl w:val="1"/>
                <w:numId w:val="122"/>
              </w:numPr>
              <w:tabs>
                <w:tab w:val="left" w:pos="1547"/>
              </w:tabs>
              <w:ind w:right="860"/>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koordynacji</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ruchowo wzrokowej</w:t>
            </w:r>
          </w:p>
          <w:p w14:paraId="1C839516" w14:textId="77777777" w:rsidR="00C473D4" w:rsidRPr="00AB3294" w:rsidRDefault="00C473D4" w:rsidP="00C473D4">
            <w:pPr>
              <w:pStyle w:val="TableParagraph"/>
              <w:numPr>
                <w:ilvl w:val="1"/>
                <w:numId w:val="122"/>
              </w:numPr>
              <w:tabs>
                <w:tab w:val="left" w:pos="1547"/>
              </w:tabs>
              <w:ind w:right="278" w:hanging="361"/>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precyzyjnej manipulacji </w:t>
            </w:r>
            <w:r w:rsidRPr="00AB3294">
              <w:rPr>
                <w:rFonts w:asciiTheme="minorHAnsi" w:hAnsiTheme="minorHAnsi" w:cstheme="minorHAnsi"/>
                <w:spacing w:val="-2"/>
                <w:sz w:val="18"/>
                <w:szCs w:val="18"/>
                <w:lang w:val="pl-PL"/>
              </w:rPr>
              <w:t>endoskopem</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i</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pracy</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głowicą</w:t>
            </w:r>
          </w:p>
          <w:p w14:paraId="7EFB214A" w14:textId="77777777" w:rsidR="00C473D4" w:rsidRPr="00AB3294" w:rsidRDefault="00C473D4" w:rsidP="00C473D4">
            <w:pPr>
              <w:pStyle w:val="TableParagraph"/>
              <w:numPr>
                <w:ilvl w:val="1"/>
                <w:numId w:val="122"/>
              </w:numPr>
              <w:tabs>
                <w:tab w:val="left" w:pos="1547"/>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manipulacji</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narzędziem</w:t>
            </w:r>
          </w:p>
          <w:p w14:paraId="03390BD9" w14:textId="77777777" w:rsidR="00C473D4" w:rsidRPr="00AB3294" w:rsidRDefault="00C473D4" w:rsidP="00C473D4">
            <w:pPr>
              <w:pStyle w:val="TableParagraph"/>
              <w:spacing w:before="1" w:line="223" w:lineRule="exact"/>
              <w:ind w:left="154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endoskopowym</w:t>
            </w:r>
          </w:p>
        </w:tc>
        <w:tc>
          <w:tcPr>
            <w:tcW w:w="2412" w:type="dxa"/>
            <w:gridSpan w:val="2"/>
          </w:tcPr>
          <w:p w14:paraId="3E882FF7" w14:textId="77777777" w:rsidR="00C473D4" w:rsidRPr="00AB3294" w:rsidRDefault="00C473D4" w:rsidP="00C473D4">
            <w:pPr>
              <w:pStyle w:val="TableParagraph"/>
              <w:spacing w:line="228"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p w14:paraId="09A4F00D"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w:t>
            </w:r>
            <w:r w:rsidRPr="00AB3294">
              <w:rPr>
                <w:rFonts w:asciiTheme="minorHAnsi" w:hAnsiTheme="minorHAnsi" w:cstheme="minorHAnsi"/>
                <w:spacing w:val="-13"/>
                <w:sz w:val="18"/>
                <w:szCs w:val="18"/>
                <w:u w:val="single"/>
                <w:lang w:val="pl-PL"/>
              </w:rPr>
              <w:t xml:space="preserve"> </w:t>
            </w:r>
            <w:r w:rsidRPr="00AB3294">
              <w:rPr>
                <w:rFonts w:asciiTheme="minorHAnsi" w:hAnsiTheme="minorHAnsi" w:cstheme="minorHAnsi"/>
                <w:sz w:val="18"/>
                <w:szCs w:val="18"/>
                <w:u w:val="single"/>
                <w:lang w:val="pl-PL"/>
              </w:rPr>
              <w:t>(0-</w:t>
            </w:r>
            <w:r w:rsidRPr="00AB3294">
              <w:rPr>
                <w:rFonts w:asciiTheme="minorHAnsi" w:hAnsiTheme="minorHAnsi" w:cstheme="minorHAnsi"/>
                <w:spacing w:val="-5"/>
                <w:sz w:val="18"/>
                <w:szCs w:val="18"/>
                <w:u w:val="single"/>
                <w:lang w:val="pl-PL"/>
              </w:rPr>
              <w:t>5):</w:t>
            </w:r>
          </w:p>
          <w:p w14:paraId="1799DA9F" w14:textId="77777777" w:rsidR="00C473D4" w:rsidRPr="00AB3294" w:rsidRDefault="00C473D4" w:rsidP="00C473D4">
            <w:pPr>
              <w:pStyle w:val="TableParagraph"/>
              <w:ind w:left="107" w:right="58"/>
              <w:rPr>
                <w:rFonts w:asciiTheme="minorHAnsi" w:hAnsiTheme="minorHAnsi" w:cstheme="minorHAnsi"/>
                <w:sz w:val="18"/>
                <w:szCs w:val="18"/>
                <w:lang w:val="pl-PL"/>
              </w:rPr>
            </w:pPr>
            <w:r w:rsidRPr="00AB3294">
              <w:rPr>
                <w:rFonts w:asciiTheme="minorHAnsi" w:hAnsiTheme="minorHAnsi" w:cstheme="minorHAnsi"/>
                <w:sz w:val="18"/>
                <w:szCs w:val="18"/>
                <w:lang w:val="pl-PL"/>
              </w:rPr>
              <w:t>4 ćwiczenia – 0 pkt. Każde</w:t>
            </w:r>
            <w:r w:rsidRPr="00AB3294">
              <w:rPr>
                <w:rFonts w:asciiTheme="minorHAnsi" w:hAnsiTheme="minorHAnsi" w:cstheme="minorHAnsi"/>
                <w:spacing w:val="-14"/>
                <w:sz w:val="18"/>
                <w:szCs w:val="18"/>
                <w:lang w:val="pl-PL"/>
              </w:rPr>
              <w:t xml:space="preserve"> </w:t>
            </w:r>
            <w:r w:rsidRPr="00AB3294">
              <w:rPr>
                <w:rFonts w:asciiTheme="minorHAnsi" w:hAnsiTheme="minorHAnsi" w:cstheme="minorHAnsi"/>
                <w:sz w:val="18"/>
                <w:szCs w:val="18"/>
                <w:lang w:val="pl-PL"/>
              </w:rPr>
              <w:t>kolejne</w:t>
            </w:r>
            <w:r w:rsidRPr="00AB3294">
              <w:rPr>
                <w:rFonts w:asciiTheme="minorHAnsi" w:hAnsiTheme="minorHAnsi" w:cstheme="minorHAnsi"/>
                <w:spacing w:val="-14"/>
                <w:sz w:val="18"/>
                <w:szCs w:val="18"/>
                <w:lang w:val="pl-PL"/>
              </w:rPr>
              <w:t xml:space="preserve"> </w:t>
            </w:r>
            <w:r w:rsidRPr="00AB3294">
              <w:rPr>
                <w:rFonts w:asciiTheme="minorHAnsi" w:hAnsiTheme="minorHAnsi" w:cstheme="minorHAnsi"/>
                <w:sz w:val="18"/>
                <w:szCs w:val="18"/>
                <w:lang w:val="pl-PL"/>
              </w:rPr>
              <w:t>ćwiczenie – 1 pkt (jednak łącznie nie więcej niż 5 pkt.)</w:t>
            </w:r>
          </w:p>
        </w:tc>
        <w:tc>
          <w:tcPr>
            <w:tcW w:w="2412" w:type="dxa"/>
            <w:gridSpan w:val="3"/>
          </w:tcPr>
          <w:p w14:paraId="0464CC93"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42EFE276" w14:textId="77777777" w:rsidTr="00C473D4">
        <w:trPr>
          <w:gridBefore w:val="1"/>
          <w:wBefore w:w="156" w:type="dxa"/>
          <w:trHeight w:val="731"/>
        </w:trPr>
        <w:tc>
          <w:tcPr>
            <w:tcW w:w="720" w:type="dxa"/>
            <w:gridSpan w:val="2"/>
          </w:tcPr>
          <w:p w14:paraId="2E25BE90" w14:textId="77777777" w:rsidR="00C473D4" w:rsidRPr="00AB3294" w:rsidRDefault="00C473D4" w:rsidP="00C473D4">
            <w:pPr>
              <w:pStyle w:val="TableParagraph"/>
              <w:spacing w:line="229" w:lineRule="exact"/>
              <w:ind w:left="107"/>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30.</w:t>
            </w:r>
          </w:p>
        </w:tc>
        <w:tc>
          <w:tcPr>
            <w:tcW w:w="4109" w:type="dxa"/>
            <w:gridSpan w:val="2"/>
          </w:tcPr>
          <w:p w14:paraId="790C561A" w14:textId="77777777" w:rsidR="00C473D4" w:rsidRPr="00AB3294" w:rsidRDefault="00C473D4" w:rsidP="00C473D4">
            <w:pPr>
              <w:pStyle w:val="TableParagraph"/>
              <w:spacing w:before="1"/>
              <w:ind w:left="107"/>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Moduły szkoleniowe z podstawowych </w:t>
            </w:r>
            <w:r w:rsidRPr="00AB3294">
              <w:rPr>
                <w:rFonts w:asciiTheme="minorHAnsi" w:hAnsiTheme="minorHAnsi" w:cstheme="minorHAnsi"/>
                <w:spacing w:val="-2"/>
                <w:sz w:val="18"/>
                <w:szCs w:val="18"/>
                <w:lang w:val="pl-PL"/>
              </w:rPr>
              <w:t>umiejętności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z zakresu</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endoskopii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układu</w:t>
            </w:r>
          </w:p>
          <w:p w14:paraId="695021B3" w14:textId="77777777" w:rsidR="00C473D4" w:rsidRPr="00AB3294" w:rsidRDefault="00C473D4" w:rsidP="00C473D4">
            <w:pPr>
              <w:pStyle w:val="TableParagraph"/>
              <w:spacing w:line="222" w:lineRule="exact"/>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pokarmowego</w:t>
            </w:r>
          </w:p>
        </w:tc>
        <w:tc>
          <w:tcPr>
            <w:tcW w:w="2412" w:type="dxa"/>
            <w:gridSpan w:val="2"/>
          </w:tcPr>
          <w:p w14:paraId="4229AC6A"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53C836EC"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36675A73" w14:textId="77777777" w:rsidTr="00C473D4">
        <w:trPr>
          <w:gridBefore w:val="1"/>
          <w:wBefore w:w="156" w:type="dxa"/>
          <w:trHeight w:val="1953"/>
        </w:trPr>
        <w:tc>
          <w:tcPr>
            <w:tcW w:w="720" w:type="dxa"/>
            <w:gridSpan w:val="2"/>
          </w:tcPr>
          <w:p w14:paraId="07CFA3D5"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43CCE97C" w14:textId="77777777" w:rsidR="00C473D4" w:rsidRPr="00AB3294" w:rsidRDefault="00C473D4" w:rsidP="00C473D4">
            <w:pPr>
              <w:pStyle w:val="TableParagraph"/>
              <w:numPr>
                <w:ilvl w:val="0"/>
                <w:numId w:val="121"/>
              </w:numPr>
              <w:tabs>
                <w:tab w:val="left" w:pos="827"/>
              </w:tabs>
              <w:spacing w:before="1"/>
              <w:ind w:right="539"/>
              <w:rPr>
                <w:rFonts w:asciiTheme="minorHAnsi" w:hAnsiTheme="minorHAnsi" w:cstheme="minorHAnsi"/>
                <w:sz w:val="18"/>
                <w:szCs w:val="18"/>
                <w:lang w:val="pl-PL"/>
              </w:rPr>
            </w:pPr>
            <w:r w:rsidRPr="00AB3294">
              <w:rPr>
                <w:rFonts w:asciiTheme="minorHAnsi" w:hAnsiTheme="minorHAnsi" w:cstheme="minorHAnsi"/>
                <w:sz w:val="18"/>
                <w:szCs w:val="18"/>
                <w:lang w:val="pl-PL"/>
              </w:rPr>
              <w:t>Ćwiczenie</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umiejętności</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(min.</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8)</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w </w:t>
            </w:r>
            <w:r w:rsidRPr="00AB3294">
              <w:rPr>
                <w:rFonts w:asciiTheme="minorHAnsi" w:hAnsiTheme="minorHAnsi" w:cstheme="minorHAnsi"/>
                <w:spacing w:val="-2"/>
                <w:sz w:val="18"/>
                <w:szCs w:val="18"/>
                <w:lang w:val="pl-PL"/>
              </w:rPr>
              <w:t>zakresie:</w:t>
            </w:r>
          </w:p>
          <w:p w14:paraId="27262259" w14:textId="77777777" w:rsidR="00C473D4" w:rsidRPr="00AB3294" w:rsidRDefault="00C473D4" w:rsidP="00C473D4">
            <w:pPr>
              <w:pStyle w:val="TableParagraph"/>
              <w:numPr>
                <w:ilvl w:val="1"/>
                <w:numId w:val="121"/>
              </w:numPr>
              <w:tabs>
                <w:tab w:val="left" w:pos="1547"/>
              </w:tabs>
              <w:spacing w:before="1"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nawigacji</w:t>
            </w:r>
          </w:p>
          <w:p w14:paraId="7D00842C" w14:textId="77777777" w:rsidR="00C473D4" w:rsidRPr="00AB3294" w:rsidRDefault="00C473D4" w:rsidP="00C473D4">
            <w:pPr>
              <w:pStyle w:val="TableParagraph"/>
              <w:numPr>
                <w:ilvl w:val="1"/>
                <w:numId w:val="121"/>
              </w:numPr>
              <w:tabs>
                <w:tab w:val="left" w:pos="1593"/>
              </w:tabs>
              <w:spacing w:line="243" w:lineRule="exact"/>
              <w:ind w:left="1593" w:hanging="406"/>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oceny błony</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śluzowej</w:t>
            </w:r>
          </w:p>
          <w:p w14:paraId="17DB9601" w14:textId="77777777" w:rsidR="00C473D4" w:rsidRPr="00AB3294" w:rsidRDefault="00C473D4" w:rsidP="00C473D4">
            <w:pPr>
              <w:pStyle w:val="TableParagraph"/>
              <w:numPr>
                <w:ilvl w:val="1"/>
                <w:numId w:val="121"/>
              </w:numPr>
              <w:tabs>
                <w:tab w:val="left" w:pos="1547"/>
              </w:tabs>
              <w:spacing w:before="1"/>
              <w:ind w:right="653" w:hanging="36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manipulacji</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narzędziem endoskopowym</w:t>
            </w:r>
          </w:p>
          <w:p w14:paraId="5E166E51" w14:textId="77777777" w:rsidR="00C473D4" w:rsidRPr="00AB3294" w:rsidRDefault="00C473D4" w:rsidP="00C473D4">
            <w:pPr>
              <w:pStyle w:val="TableParagraph"/>
              <w:numPr>
                <w:ilvl w:val="1"/>
                <w:numId w:val="121"/>
              </w:numPr>
              <w:tabs>
                <w:tab w:val="left" w:pos="1593"/>
              </w:tabs>
              <w:spacing w:before="1" w:line="243" w:lineRule="exact"/>
              <w:ind w:left="1593" w:hanging="406"/>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retrofleksji</w:t>
            </w:r>
          </w:p>
          <w:p w14:paraId="1D92FDFB" w14:textId="77777777" w:rsidR="00C473D4" w:rsidRPr="00AB3294" w:rsidRDefault="00C473D4" w:rsidP="00C473D4">
            <w:pPr>
              <w:pStyle w:val="TableParagraph"/>
              <w:numPr>
                <w:ilvl w:val="1"/>
                <w:numId w:val="121"/>
              </w:numPr>
              <w:tabs>
                <w:tab w:val="left" w:pos="1547"/>
              </w:tabs>
              <w:spacing w:line="222"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redukcji</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pętli</w:t>
            </w:r>
          </w:p>
        </w:tc>
        <w:tc>
          <w:tcPr>
            <w:tcW w:w="2412" w:type="dxa"/>
            <w:gridSpan w:val="2"/>
          </w:tcPr>
          <w:p w14:paraId="2B2656E2"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p w14:paraId="78DFE7A0" w14:textId="77777777" w:rsidR="00C473D4" w:rsidRPr="00AB3294" w:rsidRDefault="00C473D4" w:rsidP="00C473D4">
            <w:pPr>
              <w:pStyle w:val="TableParagraph"/>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w:t>
            </w:r>
            <w:r w:rsidRPr="00AB3294">
              <w:rPr>
                <w:rFonts w:asciiTheme="minorHAnsi" w:hAnsiTheme="minorHAnsi" w:cstheme="minorHAnsi"/>
                <w:spacing w:val="-13"/>
                <w:sz w:val="18"/>
                <w:szCs w:val="18"/>
                <w:u w:val="single"/>
                <w:lang w:val="pl-PL"/>
              </w:rPr>
              <w:t xml:space="preserve"> </w:t>
            </w:r>
            <w:r w:rsidRPr="00AB3294">
              <w:rPr>
                <w:rFonts w:asciiTheme="minorHAnsi" w:hAnsiTheme="minorHAnsi" w:cstheme="minorHAnsi"/>
                <w:sz w:val="18"/>
                <w:szCs w:val="18"/>
                <w:u w:val="single"/>
                <w:lang w:val="pl-PL"/>
              </w:rPr>
              <w:t>(0-</w:t>
            </w:r>
            <w:r w:rsidRPr="00AB3294">
              <w:rPr>
                <w:rFonts w:asciiTheme="minorHAnsi" w:hAnsiTheme="minorHAnsi" w:cstheme="minorHAnsi"/>
                <w:spacing w:val="-5"/>
                <w:sz w:val="18"/>
                <w:szCs w:val="18"/>
                <w:u w:val="single"/>
                <w:lang w:val="pl-PL"/>
              </w:rPr>
              <w:t>5):</w:t>
            </w:r>
          </w:p>
          <w:p w14:paraId="40C5E8ED" w14:textId="77777777" w:rsidR="00C473D4" w:rsidRPr="00AB3294" w:rsidRDefault="00C473D4" w:rsidP="00C473D4">
            <w:pPr>
              <w:pStyle w:val="TableParagraph"/>
              <w:spacing w:before="1"/>
              <w:ind w:left="107" w:right="118"/>
              <w:rPr>
                <w:rFonts w:asciiTheme="minorHAnsi" w:hAnsiTheme="minorHAnsi" w:cstheme="minorHAnsi"/>
                <w:sz w:val="18"/>
                <w:szCs w:val="18"/>
                <w:lang w:val="pl-PL"/>
              </w:rPr>
            </w:pPr>
            <w:r w:rsidRPr="00AB3294">
              <w:rPr>
                <w:rFonts w:asciiTheme="minorHAnsi" w:hAnsiTheme="minorHAnsi" w:cstheme="minorHAnsi"/>
                <w:sz w:val="18"/>
                <w:szCs w:val="18"/>
                <w:lang w:val="pl-PL"/>
              </w:rPr>
              <w:t>8 ćwiczeń – 0 pkt.</w:t>
            </w:r>
            <w:r w:rsidRPr="00AB3294">
              <w:rPr>
                <w:rFonts w:asciiTheme="minorHAnsi" w:hAnsiTheme="minorHAnsi" w:cstheme="minorHAnsi"/>
                <w:spacing w:val="40"/>
                <w:sz w:val="18"/>
                <w:szCs w:val="18"/>
                <w:lang w:val="pl-PL"/>
              </w:rPr>
              <w:t xml:space="preserve"> </w:t>
            </w:r>
            <w:r w:rsidRPr="00AB3294">
              <w:rPr>
                <w:rFonts w:asciiTheme="minorHAnsi" w:hAnsiTheme="minorHAnsi" w:cstheme="minorHAnsi"/>
                <w:sz w:val="18"/>
                <w:szCs w:val="18"/>
                <w:lang w:val="pl-PL"/>
              </w:rPr>
              <w:t>Każde</w:t>
            </w:r>
            <w:r w:rsidRPr="00AB3294">
              <w:rPr>
                <w:rFonts w:asciiTheme="minorHAnsi" w:hAnsiTheme="minorHAnsi" w:cstheme="minorHAnsi"/>
                <w:spacing w:val="-14"/>
                <w:sz w:val="18"/>
                <w:szCs w:val="18"/>
                <w:lang w:val="pl-PL"/>
              </w:rPr>
              <w:t xml:space="preserve"> </w:t>
            </w:r>
            <w:r w:rsidRPr="00AB3294">
              <w:rPr>
                <w:rFonts w:asciiTheme="minorHAnsi" w:hAnsiTheme="minorHAnsi" w:cstheme="minorHAnsi"/>
                <w:sz w:val="18"/>
                <w:szCs w:val="18"/>
                <w:lang w:val="pl-PL"/>
              </w:rPr>
              <w:t>kolejne</w:t>
            </w:r>
            <w:r w:rsidRPr="00AB3294">
              <w:rPr>
                <w:rFonts w:asciiTheme="minorHAnsi" w:hAnsiTheme="minorHAnsi" w:cstheme="minorHAnsi"/>
                <w:spacing w:val="-14"/>
                <w:sz w:val="18"/>
                <w:szCs w:val="18"/>
                <w:lang w:val="pl-PL"/>
              </w:rPr>
              <w:t xml:space="preserve"> </w:t>
            </w:r>
            <w:r w:rsidRPr="00AB3294">
              <w:rPr>
                <w:rFonts w:asciiTheme="minorHAnsi" w:hAnsiTheme="minorHAnsi" w:cstheme="minorHAnsi"/>
                <w:sz w:val="18"/>
                <w:szCs w:val="18"/>
                <w:lang w:val="pl-PL"/>
              </w:rPr>
              <w:t>ćwiczenie – 1 pkt (jednak łącznie nie więcej</w:t>
            </w:r>
          </w:p>
        </w:tc>
        <w:tc>
          <w:tcPr>
            <w:tcW w:w="2412" w:type="dxa"/>
            <w:gridSpan w:val="3"/>
          </w:tcPr>
          <w:p w14:paraId="0385930F"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67F615E8" w14:textId="77777777" w:rsidTr="00C473D4">
        <w:trPr>
          <w:gridBefore w:val="1"/>
          <w:wBefore w:w="156" w:type="dxa"/>
          <w:trHeight w:val="489"/>
        </w:trPr>
        <w:tc>
          <w:tcPr>
            <w:tcW w:w="720" w:type="dxa"/>
            <w:gridSpan w:val="2"/>
          </w:tcPr>
          <w:p w14:paraId="3605C9DD"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171E0631" w14:textId="77777777" w:rsidR="00C473D4" w:rsidRPr="00AB3294" w:rsidRDefault="00C473D4" w:rsidP="00C473D4">
            <w:pPr>
              <w:pStyle w:val="TableParagraph"/>
              <w:tabs>
                <w:tab w:val="left" w:pos="827"/>
              </w:tabs>
              <w:spacing w:line="240" w:lineRule="atLeast"/>
              <w:ind w:left="827" w:right="471"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2.</w:t>
            </w:r>
            <w:r w:rsidRPr="00AB3294">
              <w:rPr>
                <w:rFonts w:asciiTheme="minorHAnsi" w:hAnsiTheme="minorHAnsi" w:cstheme="minorHAnsi"/>
                <w:sz w:val="18"/>
                <w:szCs w:val="18"/>
                <w:lang w:val="pl-PL"/>
              </w:rPr>
              <w:tab/>
            </w:r>
            <w:r w:rsidRPr="00AB3294">
              <w:rPr>
                <w:rFonts w:asciiTheme="minorHAnsi" w:hAnsiTheme="minorHAnsi" w:cstheme="minorHAnsi"/>
                <w:spacing w:val="-2"/>
                <w:sz w:val="18"/>
                <w:szCs w:val="18"/>
                <w:lang w:val="pl-PL"/>
              </w:rPr>
              <w:t>Dynamiczna</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ocena</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 xml:space="preserve">wykonywanego </w:t>
            </w:r>
            <w:r w:rsidRPr="00AB3294">
              <w:rPr>
                <w:rFonts w:asciiTheme="minorHAnsi" w:hAnsiTheme="minorHAnsi" w:cstheme="minorHAnsi"/>
                <w:sz w:val="18"/>
                <w:szCs w:val="18"/>
                <w:lang w:val="pl-PL"/>
              </w:rPr>
              <w:t>ćwiczenia w czasie rzeczywistym</w:t>
            </w:r>
          </w:p>
        </w:tc>
        <w:tc>
          <w:tcPr>
            <w:tcW w:w="2412" w:type="dxa"/>
            <w:gridSpan w:val="2"/>
          </w:tcPr>
          <w:p w14:paraId="75E056A5"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3A68F7C5"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3A4F18E7" w14:textId="77777777" w:rsidTr="00C473D4">
        <w:trPr>
          <w:gridBefore w:val="1"/>
          <w:wBefore w:w="156" w:type="dxa"/>
          <w:trHeight w:val="244"/>
        </w:trPr>
        <w:tc>
          <w:tcPr>
            <w:tcW w:w="720" w:type="dxa"/>
            <w:gridSpan w:val="2"/>
          </w:tcPr>
          <w:p w14:paraId="66B36136" w14:textId="77777777" w:rsidR="00C473D4" w:rsidRPr="00AB3294" w:rsidRDefault="00C473D4" w:rsidP="00C473D4">
            <w:pPr>
              <w:pStyle w:val="TableParagraph"/>
              <w:spacing w:line="224" w:lineRule="exact"/>
              <w:ind w:left="107"/>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31.</w:t>
            </w:r>
          </w:p>
        </w:tc>
        <w:tc>
          <w:tcPr>
            <w:tcW w:w="4109" w:type="dxa"/>
            <w:gridSpan w:val="2"/>
          </w:tcPr>
          <w:p w14:paraId="0AA53F18" w14:textId="77777777" w:rsidR="00C473D4" w:rsidRPr="00AB3294" w:rsidRDefault="00C473D4" w:rsidP="00C473D4">
            <w:pPr>
              <w:pStyle w:val="TableParagraph"/>
              <w:spacing w:before="1" w:line="223" w:lineRule="exact"/>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Moduł</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kolonoskopii</w:t>
            </w:r>
          </w:p>
        </w:tc>
        <w:tc>
          <w:tcPr>
            <w:tcW w:w="2412" w:type="dxa"/>
            <w:gridSpan w:val="2"/>
          </w:tcPr>
          <w:p w14:paraId="00723378" w14:textId="77777777" w:rsidR="00C473D4" w:rsidRPr="00AB3294" w:rsidRDefault="00C473D4" w:rsidP="00C473D4">
            <w:pPr>
              <w:pStyle w:val="TableParagraph"/>
              <w:spacing w:line="224"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382D3B77"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3A28D8B6" w14:textId="77777777" w:rsidTr="00C473D4">
        <w:trPr>
          <w:gridBefore w:val="1"/>
          <w:wBefore w:w="156" w:type="dxa"/>
          <w:trHeight w:val="1610"/>
        </w:trPr>
        <w:tc>
          <w:tcPr>
            <w:tcW w:w="720" w:type="dxa"/>
            <w:gridSpan w:val="2"/>
          </w:tcPr>
          <w:p w14:paraId="077B1E9A"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1951B4C4" w14:textId="77777777" w:rsidR="00C473D4" w:rsidRPr="00AB3294" w:rsidRDefault="00C473D4" w:rsidP="00C473D4">
            <w:pPr>
              <w:pStyle w:val="TableParagraph"/>
              <w:tabs>
                <w:tab w:val="left" w:pos="827"/>
              </w:tabs>
              <w:spacing w:before="1"/>
              <w:ind w:left="827" w:right="232"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1.</w:t>
            </w:r>
            <w:r w:rsidRPr="00AB3294">
              <w:rPr>
                <w:rFonts w:asciiTheme="minorHAnsi" w:hAnsiTheme="minorHAnsi" w:cstheme="minorHAnsi"/>
                <w:sz w:val="18"/>
                <w:szCs w:val="18"/>
                <w:lang w:val="pl-PL"/>
              </w:rPr>
              <w:tab/>
            </w:r>
            <w:r w:rsidRPr="00AB3294">
              <w:rPr>
                <w:rFonts w:asciiTheme="minorHAnsi" w:hAnsiTheme="minorHAnsi" w:cstheme="minorHAnsi"/>
                <w:spacing w:val="-2"/>
                <w:sz w:val="18"/>
                <w:szCs w:val="18"/>
                <w:lang w:val="pl-PL"/>
              </w:rPr>
              <w:t>Minimum</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20</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wirtualnych</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 xml:space="preserve">przypadków </w:t>
            </w:r>
            <w:r w:rsidRPr="00AB3294">
              <w:rPr>
                <w:rFonts w:asciiTheme="minorHAnsi" w:hAnsiTheme="minorHAnsi" w:cstheme="minorHAnsi"/>
                <w:sz w:val="18"/>
                <w:szCs w:val="18"/>
                <w:lang w:val="pl-PL"/>
              </w:rPr>
              <w:t xml:space="preserve">medycznych o różnym stopniu </w:t>
            </w:r>
            <w:r w:rsidRPr="00AB3294">
              <w:rPr>
                <w:rFonts w:asciiTheme="minorHAnsi" w:hAnsiTheme="minorHAnsi" w:cstheme="minorHAnsi"/>
                <w:spacing w:val="-2"/>
                <w:sz w:val="18"/>
                <w:szCs w:val="18"/>
                <w:lang w:val="pl-PL"/>
              </w:rPr>
              <w:t>komplikacji.</w:t>
            </w:r>
          </w:p>
        </w:tc>
        <w:tc>
          <w:tcPr>
            <w:tcW w:w="2412" w:type="dxa"/>
            <w:gridSpan w:val="2"/>
          </w:tcPr>
          <w:p w14:paraId="6E908D3B"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p w14:paraId="3A86FBF5"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w:t>
            </w:r>
            <w:r w:rsidRPr="00AB3294">
              <w:rPr>
                <w:rFonts w:asciiTheme="minorHAnsi" w:hAnsiTheme="minorHAnsi" w:cstheme="minorHAnsi"/>
                <w:spacing w:val="-13"/>
                <w:sz w:val="18"/>
                <w:szCs w:val="18"/>
                <w:u w:val="single"/>
                <w:lang w:val="pl-PL"/>
              </w:rPr>
              <w:t xml:space="preserve"> </w:t>
            </w:r>
            <w:r w:rsidRPr="00AB3294">
              <w:rPr>
                <w:rFonts w:asciiTheme="minorHAnsi" w:hAnsiTheme="minorHAnsi" w:cstheme="minorHAnsi"/>
                <w:sz w:val="18"/>
                <w:szCs w:val="18"/>
                <w:u w:val="single"/>
                <w:lang w:val="pl-PL"/>
              </w:rPr>
              <w:t>(0-</w:t>
            </w:r>
            <w:r w:rsidRPr="00AB3294">
              <w:rPr>
                <w:rFonts w:asciiTheme="minorHAnsi" w:hAnsiTheme="minorHAnsi" w:cstheme="minorHAnsi"/>
                <w:spacing w:val="-5"/>
                <w:sz w:val="18"/>
                <w:szCs w:val="18"/>
                <w:u w:val="single"/>
                <w:lang w:val="pl-PL"/>
              </w:rPr>
              <w:t>5):</w:t>
            </w:r>
          </w:p>
          <w:p w14:paraId="677CB2A7" w14:textId="77777777" w:rsidR="00C473D4" w:rsidRPr="00AB3294" w:rsidRDefault="00C473D4" w:rsidP="00C473D4">
            <w:pPr>
              <w:pStyle w:val="TableParagraph"/>
              <w:spacing w:line="230" w:lineRule="exact"/>
              <w:ind w:right="157"/>
              <w:rPr>
                <w:rFonts w:asciiTheme="minorHAnsi" w:hAnsiTheme="minorHAnsi" w:cstheme="minorHAnsi"/>
                <w:sz w:val="18"/>
                <w:szCs w:val="18"/>
                <w:lang w:val="pl-PL"/>
              </w:rPr>
            </w:pPr>
            <w:r w:rsidRPr="00AB3294">
              <w:rPr>
                <w:rFonts w:asciiTheme="minorHAnsi" w:hAnsiTheme="minorHAnsi" w:cstheme="minorHAnsi"/>
                <w:sz w:val="18"/>
                <w:szCs w:val="18"/>
                <w:lang w:val="pl-PL"/>
              </w:rPr>
              <w:t>20</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przypadków</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0</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pkt. Każdy kolejny przypadek – 1 pkt (jednak łącznie nie więcej niż 5 pkt.)</w:t>
            </w:r>
          </w:p>
        </w:tc>
        <w:tc>
          <w:tcPr>
            <w:tcW w:w="2412" w:type="dxa"/>
            <w:gridSpan w:val="3"/>
          </w:tcPr>
          <w:p w14:paraId="35DEA9E7"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72336A6B" w14:textId="77777777" w:rsidTr="00C473D4">
        <w:trPr>
          <w:gridBefore w:val="1"/>
          <w:wBefore w:w="156" w:type="dxa"/>
          <w:trHeight w:val="2440"/>
        </w:trPr>
        <w:tc>
          <w:tcPr>
            <w:tcW w:w="720" w:type="dxa"/>
            <w:gridSpan w:val="2"/>
          </w:tcPr>
          <w:p w14:paraId="4C0E9722"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66C8C519" w14:textId="77777777" w:rsidR="00C473D4" w:rsidRPr="00AB3294" w:rsidRDefault="00C473D4" w:rsidP="00C473D4">
            <w:pPr>
              <w:pStyle w:val="TableParagraph"/>
              <w:numPr>
                <w:ilvl w:val="0"/>
                <w:numId w:val="120"/>
              </w:numPr>
              <w:tabs>
                <w:tab w:val="left" w:pos="827"/>
              </w:tabs>
              <w:spacing w:before="1"/>
              <w:ind w:right="29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Przypadki</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oferujące</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różne</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 xml:space="preserve">anatomie i </w:t>
            </w:r>
            <w:r w:rsidRPr="00AB3294">
              <w:rPr>
                <w:rFonts w:asciiTheme="minorHAnsi" w:hAnsiTheme="minorHAnsi" w:cstheme="minorHAnsi"/>
                <w:sz w:val="18"/>
                <w:szCs w:val="18"/>
                <w:lang w:val="pl-PL"/>
              </w:rPr>
              <w:t>patologie w tym min.:</w:t>
            </w:r>
          </w:p>
          <w:p w14:paraId="3F3E3071" w14:textId="77777777" w:rsidR="00C473D4" w:rsidRPr="00AB3294" w:rsidRDefault="00C473D4" w:rsidP="00C473D4">
            <w:pPr>
              <w:pStyle w:val="TableParagraph"/>
              <w:numPr>
                <w:ilvl w:val="1"/>
                <w:numId w:val="120"/>
              </w:numPr>
              <w:tabs>
                <w:tab w:val="left" w:pos="1547"/>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Nowotwory</w:t>
            </w:r>
          </w:p>
          <w:p w14:paraId="4FD52927" w14:textId="77777777" w:rsidR="00C473D4" w:rsidRPr="00AB3294" w:rsidRDefault="00C473D4" w:rsidP="00C473D4">
            <w:pPr>
              <w:pStyle w:val="TableParagraph"/>
              <w:numPr>
                <w:ilvl w:val="1"/>
                <w:numId w:val="120"/>
              </w:numPr>
              <w:tabs>
                <w:tab w:val="left" w:pos="1547"/>
              </w:tabs>
              <w:spacing w:before="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Polipy</w:t>
            </w:r>
          </w:p>
          <w:p w14:paraId="3F98AFA9" w14:textId="77777777" w:rsidR="00C473D4" w:rsidRPr="00AB3294" w:rsidRDefault="00C473D4" w:rsidP="00C473D4">
            <w:pPr>
              <w:pStyle w:val="TableParagraph"/>
              <w:numPr>
                <w:ilvl w:val="1"/>
                <w:numId w:val="120"/>
              </w:numPr>
              <w:tabs>
                <w:tab w:val="left" w:pos="1547"/>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Uchyłki</w:t>
            </w:r>
          </w:p>
          <w:p w14:paraId="5F97AED9" w14:textId="77777777" w:rsidR="00C473D4" w:rsidRPr="00AB3294" w:rsidRDefault="00C473D4" w:rsidP="00C473D4">
            <w:pPr>
              <w:pStyle w:val="TableParagraph"/>
              <w:numPr>
                <w:ilvl w:val="1"/>
                <w:numId w:val="120"/>
              </w:numPr>
              <w:tabs>
                <w:tab w:val="left" w:pos="1547"/>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Chorobę</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Chrohna</w:t>
            </w:r>
          </w:p>
          <w:p w14:paraId="591BAD79" w14:textId="77777777" w:rsidR="00C473D4" w:rsidRPr="00AB3294" w:rsidRDefault="00C473D4" w:rsidP="00C473D4">
            <w:pPr>
              <w:pStyle w:val="TableParagraph"/>
              <w:numPr>
                <w:ilvl w:val="1"/>
                <w:numId w:val="120"/>
              </w:numPr>
              <w:tabs>
                <w:tab w:val="left" w:pos="1547"/>
              </w:tabs>
              <w:spacing w:before="1"/>
              <w:ind w:right="224"/>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Wrzodziejące</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zapalenie</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jelita grubego</w:t>
            </w:r>
          </w:p>
          <w:p w14:paraId="15DAD15A" w14:textId="77777777" w:rsidR="00C473D4" w:rsidRPr="00AB3294" w:rsidRDefault="00C473D4" w:rsidP="00C473D4">
            <w:pPr>
              <w:pStyle w:val="TableParagraph"/>
              <w:numPr>
                <w:ilvl w:val="1"/>
                <w:numId w:val="120"/>
              </w:numPr>
              <w:tabs>
                <w:tab w:val="left" w:pos="1547"/>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Angiomatoza</w:t>
            </w:r>
          </w:p>
          <w:p w14:paraId="069E2DBC" w14:textId="77777777" w:rsidR="00C473D4" w:rsidRPr="00AB3294" w:rsidRDefault="00C473D4" w:rsidP="00C473D4">
            <w:pPr>
              <w:pStyle w:val="TableParagraph"/>
              <w:numPr>
                <w:ilvl w:val="1"/>
                <w:numId w:val="120"/>
              </w:numPr>
              <w:tabs>
                <w:tab w:val="left" w:pos="1547"/>
              </w:tabs>
              <w:spacing w:before="1" w:line="22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Angiodysplazja</w:t>
            </w:r>
          </w:p>
        </w:tc>
        <w:tc>
          <w:tcPr>
            <w:tcW w:w="2412" w:type="dxa"/>
            <w:gridSpan w:val="2"/>
          </w:tcPr>
          <w:p w14:paraId="7D4D3612"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16205A43"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18018461" w14:textId="77777777" w:rsidTr="00C473D4">
        <w:trPr>
          <w:gridBefore w:val="1"/>
          <w:wBefore w:w="156" w:type="dxa"/>
          <w:trHeight w:val="244"/>
        </w:trPr>
        <w:tc>
          <w:tcPr>
            <w:tcW w:w="720" w:type="dxa"/>
            <w:gridSpan w:val="2"/>
          </w:tcPr>
          <w:p w14:paraId="39867FE9"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77E5DCFE" w14:textId="77777777" w:rsidR="00C473D4" w:rsidRPr="00AB3294" w:rsidRDefault="00C473D4" w:rsidP="00C473D4">
            <w:pPr>
              <w:pStyle w:val="TableParagraph"/>
              <w:tabs>
                <w:tab w:val="left" w:pos="827"/>
              </w:tabs>
              <w:spacing w:before="1" w:line="223" w:lineRule="exact"/>
              <w:ind w:left="467"/>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3.</w:t>
            </w:r>
            <w:r w:rsidRPr="00AB3294">
              <w:rPr>
                <w:rFonts w:asciiTheme="minorHAnsi" w:hAnsiTheme="minorHAnsi" w:cstheme="minorHAnsi"/>
                <w:sz w:val="18"/>
                <w:szCs w:val="18"/>
                <w:lang w:val="pl-PL"/>
              </w:rPr>
              <w:tab/>
              <w:t>Pacjenci</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różnym</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wieku</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o</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różnej</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4"/>
                <w:sz w:val="18"/>
                <w:szCs w:val="18"/>
                <w:lang w:val="pl-PL"/>
              </w:rPr>
              <w:t>płci</w:t>
            </w:r>
          </w:p>
        </w:tc>
        <w:tc>
          <w:tcPr>
            <w:tcW w:w="2412" w:type="dxa"/>
            <w:gridSpan w:val="2"/>
          </w:tcPr>
          <w:p w14:paraId="485BE3D3" w14:textId="77777777" w:rsidR="00C473D4" w:rsidRPr="00AB3294" w:rsidRDefault="00C473D4" w:rsidP="00C473D4">
            <w:pPr>
              <w:pStyle w:val="TableParagraph"/>
              <w:spacing w:line="224"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083FF0B2"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726CADF7" w14:textId="77777777" w:rsidTr="00C473D4">
        <w:trPr>
          <w:gridBefore w:val="1"/>
          <w:wBefore w:w="156" w:type="dxa"/>
          <w:trHeight w:val="244"/>
        </w:trPr>
        <w:tc>
          <w:tcPr>
            <w:tcW w:w="720" w:type="dxa"/>
            <w:gridSpan w:val="2"/>
          </w:tcPr>
          <w:p w14:paraId="0D403B0F" w14:textId="77777777" w:rsidR="00C473D4" w:rsidRPr="00AB3294" w:rsidRDefault="00C473D4" w:rsidP="00C473D4">
            <w:pPr>
              <w:pStyle w:val="TableParagraph"/>
              <w:spacing w:line="224" w:lineRule="exact"/>
              <w:ind w:left="107"/>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32.</w:t>
            </w:r>
          </w:p>
        </w:tc>
        <w:tc>
          <w:tcPr>
            <w:tcW w:w="4109" w:type="dxa"/>
            <w:gridSpan w:val="2"/>
          </w:tcPr>
          <w:p w14:paraId="74265C4D" w14:textId="77777777" w:rsidR="00C473D4" w:rsidRPr="00AB3294" w:rsidRDefault="00C473D4" w:rsidP="00C473D4">
            <w:pPr>
              <w:pStyle w:val="TableParagraph"/>
              <w:spacing w:before="1" w:line="223" w:lineRule="exact"/>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Moduł</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gastroskopii</w:t>
            </w:r>
          </w:p>
        </w:tc>
        <w:tc>
          <w:tcPr>
            <w:tcW w:w="2412" w:type="dxa"/>
            <w:gridSpan w:val="2"/>
          </w:tcPr>
          <w:p w14:paraId="7EAFFC77" w14:textId="77777777" w:rsidR="00C473D4" w:rsidRPr="00AB3294" w:rsidRDefault="00C473D4" w:rsidP="00C473D4">
            <w:pPr>
              <w:pStyle w:val="TableParagraph"/>
              <w:spacing w:line="224"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4075633B"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3E6F618B" w14:textId="77777777" w:rsidTr="00C473D4">
        <w:trPr>
          <w:gridBefore w:val="1"/>
          <w:wBefore w:w="156" w:type="dxa"/>
          <w:trHeight w:val="1610"/>
        </w:trPr>
        <w:tc>
          <w:tcPr>
            <w:tcW w:w="720" w:type="dxa"/>
            <w:gridSpan w:val="2"/>
          </w:tcPr>
          <w:p w14:paraId="4E5ACD46"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0C81C9AE" w14:textId="77777777" w:rsidR="00C473D4" w:rsidRPr="00AB3294" w:rsidRDefault="00C473D4" w:rsidP="00C473D4">
            <w:pPr>
              <w:pStyle w:val="TableParagraph"/>
              <w:tabs>
                <w:tab w:val="left" w:pos="827"/>
              </w:tabs>
              <w:spacing w:before="1"/>
              <w:ind w:left="827" w:right="235"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1.</w:t>
            </w:r>
            <w:r w:rsidRPr="00AB3294">
              <w:rPr>
                <w:rFonts w:asciiTheme="minorHAnsi" w:hAnsiTheme="minorHAnsi" w:cstheme="minorHAnsi"/>
                <w:sz w:val="18"/>
                <w:szCs w:val="18"/>
                <w:lang w:val="pl-PL"/>
              </w:rPr>
              <w:tab/>
            </w:r>
            <w:r w:rsidRPr="00AB3294">
              <w:rPr>
                <w:rFonts w:asciiTheme="minorHAnsi" w:hAnsiTheme="minorHAnsi" w:cstheme="minorHAnsi"/>
                <w:spacing w:val="-2"/>
                <w:sz w:val="18"/>
                <w:szCs w:val="18"/>
                <w:lang w:val="pl-PL"/>
              </w:rPr>
              <w:t>Minimum</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20</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przypadków</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 xml:space="preserve">oferujących </w:t>
            </w:r>
            <w:r w:rsidRPr="00AB3294">
              <w:rPr>
                <w:rFonts w:asciiTheme="minorHAnsi" w:hAnsiTheme="minorHAnsi" w:cstheme="minorHAnsi"/>
                <w:sz w:val="18"/>
                <w:szCs w:val="18"/>
                <w:lang w:val="pl-PL"/>
              </w:rPr>
              <w:t>możliwość kompletnego badania górnego odcinka układu</w:t>
            </w:r>
          </w:p>
        </w:tc>
        <w:tc>
          <w:tcPr>
            <w:tcW w:w="2412" w:type="dxa"/>
            <w:gridSpan w:val="2"/>
          </w:tcPr>
          <w:p w14:paraId="6A22C41E"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p w14:paraId="52CA9DAC" w14:textId="77777777" w:rsidR="00C473D4" w:rsidRPr="00AB3294" w:rsidRDefault="00C473D4" w:rsidP="00C473D4">
            <w:pPr>
              <w:pStyle w:val="TableParagraph"/>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w:t>
            </w:r>
            <w:r w:rsidRPr="00AB3294">
              <w:rPr>
                <w:rFonts w:asciiTheme="minorHAnsi" w:hAnsiTheme="minorHAnsi" w:cstheme="minorHAnsi"/>
                <w:spacing w:val="-13"/>
                <w:sz w:val="18"/>
                <w:szCs w:val="18"/>
                <w:u w:val="single"/>
                <w:lang w:val="pl-PL"/>
              </w:rPr>
              <w:t xml:space="preserve"> </w:t>
            </w:r>
            <w:r w:rsidRPr="00AB3294">
              <w:rPr>
                <w:rFonts w:asciiTheme="minorHAnsi" w:hAnsiTheme="minorHAnsi" w:cstheme="minorHAnsi"/>
                <w:sz w:val="18"/>
                <w:szCs w:val="18"/>
                <w:u w:val="single"/>
                <w:lang w:val="pl-PL"/>
              </w:rPr>
              <w:t>(0-</w:t>
            </w:r>
            <w:r w:rsidRPr="00AB3294">
              <w:rPr>
                <w:rFonts w:asciiTheme="minorHAnsi" w:hAnsiTheme="minorHAnsi" w:cstheme="minorHAnsi"/>
                <w:spacing w:val="-5"/>
                <w:sz w:val="18"/>
                <w:szCs w:val="18"/>
                <w:u w:val="single"/>
                <w:lang w:val="pl-PL"/>
              </w:rPr>
              <w:t>5):</w:t>
            </w:r>
          </w:p>
          <w:p w14:paraId="420FA31B" w14:textId="77777777" w:rsidR="00C473D4" w:rsidRPr="00AB3294" w:rsidRDefault="00C473D4" w:rsidP="00C473D4">
            <w:pPr>
              <w:pStyle w:val="TableParagraph"/>
              <w:spacing w:before="1"/>
              <w:ind w:right="157"/>
              <w:rPr>
                <w:rFonts w:asciiTheme="minorHAnsi" w:hAnsiTheme="minorHAnsi" w:cstheme="minorHAnsi"/>
                <w:sz w:val="18"/>
                <w:szCs w:val="18"/>
                <w:lang w:val="pl-PL"/>
              </w:rPr>
            </w:pPr>
            <w:r w:rsidRPr="00AB3294">
              <w:rPr>
                <w:rFonts w:asciiTheme="minorHAnsi" w:hAnsiTheme="minorHAnsi" w:cstheme="minorHAnsi"/>
                <w:sz w:val="18"/>
                <w:szCs w:val="18"/>
                <w:lang w:val="pl-PL"/>
              </w:rPr>
              <w:t>20</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przypadków</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0</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pkt. Każdy kolejny przypadek – 1 pkt</w:t>
            </w:r>
          </w:p>
          <w:p w14:paraId="6CF1118E" w14:textId="77777777" w:rsidR="00C473D4" w:rsidRPr="00AB3294" w:rsidRDefault="00C473D4" w:rsidP="00C473D4">
            <w:pPr>
              <w:pStyle w:val="TableParagraph"/>
              <w:spacing w:line="230" w:lineRule="exact"/>
              <w:ind w:right="157"/>
              <w:rPr>
                <w:rFonts w:asciiTheme="minorHAnsi" w:hAnsiTheme="minorHAnsi" w:cstheme="minorHAnsi"/>
                <w:sz w:val="18"/>
                <w:szCs w:val="18"/>
                <w:lang w:val="pl-PL"/>
              </w:rPr>
            </w:pPr>
            <w:r w:rsidRPr="00AB3294">
              <w:rPr>
                <w:rFonts w:asciiTheme="minorHAnsi" w:hAnsiTheme="minorHAnsi" w:cstheme="minorHAnsi"/>
                <w:sz w:val="18"/>
                <w:szCs w:val="18"/>
                <w:lang w:val="pl-PL"/>
              </w:rPr>
              <w:t>(jednak</w:t>
            </w:r>
            <w:r w:rsidRPr="00AB3294">
              <w:rPr>
                <w:rFonts w:asciiTheme="minorHAnsi" w:hAnsiTheme="minorHAnsi" w:cstheme="minorHAnsi"/>
                <w:spacing w:val="-14"/>
                <w:sz w:val="18"/>
                <w:szCs w:val="18"/>
                <w:lang w:val="pl-PL"/>
              </w:rPr>
              <w:t xml:space="preserve"> </w:t>
            </w:r>
            <w:r w:rsidRPr="00AB3294">
              <w:rPr>
                <w:rFonts w:asciiTheme="minorHAnsi" w:hAnsiTheme="minorHAnsi" w:cstheme="minorHAnsi"/>
                <w:sz w:val="18"/>
                <w:szCs w:val="18"/>
                <w:lang w:val="pl-PL"/>
              </w:rPr>
              <w:t>łącznie</w:t>
            </w:r>
            <w:r w:rsidRPr="00AB3294">
              <w:rPr>
                <w:rFonts w:asciiTheme="minorHAnsi" w:hAnsiTheme="minorHAnsi" w:cstheme="minorHAnsi"/>
                <w:spacing w:val="-14"/>
                <w:sz w:val="18"/>
                <w:szCs w:val="18"/>
                <w:lang w:val="pl-PL"/>
              </w:rPr>
              <w:t xml:space="preserve"> </w:t>
            </w:r>
            <w:r w:rsidRPr="00AB3294">
              <w:rPr>
                <w:rFonts w:asciiTheme="minorHAnsi" w:hAnsiTheme="minorHAnsi" w:cstheme="minorHAnsi"/>
                <w:sz w:val="18"/>
                <w:szCs w:val="18"/>
                <w:lang w:val="pl-PL"/>
              </w:rPr>
              <w:t>nie więcej niż 5 pkt.)</w:t>
            </w:r>
          </w:p>
        </w:tc>
        <w:tc>
          <w:tcPr>
            <w:tcW w:w="2412" w:type="dxa"/>
            <w:gridSpan w:val="3"/>
          </w:tcPr>
          <w:p w14:paraId="773B711D"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38FB0604" w14:textId="77777777" w:rsidTr="00C473D4">
        <w:trPr>
          <w:gridBefore w:val="1"/>
          <w:wBefore w:w="156" w:type="dxa"/>
          <w:trHeight w:val="2442"/>
        </w:trPr>
        <w:tc>
          <w:tcPr>
            <w:tcW w:w="720" w:type="dxa"/>
            <w:gridSpan w:val="2"/>
          </w:tcPr>
          <w:p w14:paraId="51FDDCA6"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1306AD44" w14:textId="77777777" w:rsidR="00C473D4" w:rsidRPr="00AB3294" w:rsidRDefault="00C473D4" w:rsidP="00C473D4">
            <w:pPr>
              <w:pStyle w:val="TableParagraph"/>
              <w:numPr>
                <w:ilvl w:val="0"/>
                <w:numId w:val="119"/>
              </w:numPr>
              <w:tabs>
                <w:tab w:val="left" w:pos="827"/>
              </w:tabs>
              <w:spacing w:before="1"/>
              <w:ind w:right="29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Przypadki</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oferujące</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różne</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 xml:space="preserve">anatomie i </w:t>
            </w:r>
            <w:r w:rsidRPr="00AB3294">
              <w:rPr>
                <w:rFonts w:asciiTheme="minorHAnsi" w:hAnsiTheme="minorHAnsi" w:cstheme="minorHAnsi"/>
                <w:sz w:val="18"/>
                <w:szCs w:val="18"/>
                <w:lang w:val="pl-PL"/>
              </w:rPr>
              <w:t>patologie w tym min.:</w:t>
            </w:r>
          </w:p>
          <w:p w14:paraId="0231BED5" w14:textId="77777777" w:rsidR="00C473D4" w:rsidRPr="00AB3294" w:rsidRDefault="00C473D4" w:rsidP="00C473D4">
            <w:pPr>
              <w:pStyle w:val="TableParagraph"/>
              <w:numPr>
                <w:ilvl w:val="1"/>
                <w:numId w:val="119"/>
              </w:numPr>
              <w:tabs>
                <w:tab w:val="left" w:pos="1547"/>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Nowotwory</w:t>
            </w:r>
          </w:p>
          <w:p w14:paraId="49729C8A" w14:textId="77777777" w:rsidR="00C473D4" w:rsidRPr="00AB3294" w:rsidRDefault="00C473D4" w:rsidP="00C473D4">
            <w:pPr>
              <w:pStyle w:val="TableParagraph"/>
              <w:numPr>
                <w:ilvl w:val="1"/>
                <w:numId w:val="119"/>
              </w:numPr>
              <w:tabs>
                <w:tab w:val="left" w:pos="1547"/>
              </w:tabs>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Polipy</w:t>
            </w:r>
          </w:p>
          <w:p w14:paraId="4CEC2596" w14:textId="77777777" w:rsidR="00C473D4" w:rsidRPr="00AB3294" w:rsidRDefault="00C473D4" w:rsidP="00C473D4">
            <w:pPr>
              <w:pStyle w:val="TableParagraph"/>
              <w:numPr>
                <w:ilvl w:val="1"/>
                <w:numId w:val="119"/>
              </w:numPr>
              <w:tabs>
                <w:tab w:val="left" w:pos="1547"/>
              </w:tabs>
              <w:spacing w:before="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Żylaki</w:t>
            </w:r>
          </w:p>
          <w:p w14:paraId="1A6AD8F7" w14:textId="77777777" w:rsidR="00C473D4" w:rsidRPr="00AB3294" w:rsidRDefault="00C473D4" w:rsidP="00C473D4">
            <w:pPr>
              <w:pStyle w:val="TableParagraph"/>
              <w:numPr>
                <w:ilvl w:val="1"/>
                <w:numId w:val="119"/>
              </w:numPr>
              <w:tabs>
                <w:tab w:val="left" w:pos="1547"/>
              </w:tabs>
              <w:spacing w:before="1"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Mięśniak</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gładko</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komórkowy</w:t>
            </w:r>
          </w:p>
          <w:p w14:paraId="10123DAC" w14:textId="77777777" w:rsidR="00C473D4" w:rsidRPr="00AB3294" w:rsidRDefault="00C473D4" w:rsidP="00C473D4">
            <w:pPr>
              <w:pStyle w:val="TableParagraph"/>
              <w:numPr>
                <w:ilvl w:val="1"/>
                <w:numId w:val="119"/>
              </w:numPr>
              <w:tabs>
                <w:tab w:val="left" w:pos="1547"/>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Celiakia</w:t>
            </w:r>
          </w:p>
          <w:p w14:paraId="26D49CF8" w14:textId="77777777" w:rsidR="00C473D4" w:rsidRPr="00AB3294" w:rsidRDefault="00C473D4" w:rsidP="00C473D4">
            <w:pPr>
              <w:pStyle w:val="TableParagraph"/>
              <w:numPr>
                <w:ilvl w:val="1"/>
                <w:numId w:val="119"/>
              </w:numPr>
              <w:tabs>
                <w:tab w:val="left" w:pos="1547"/>
              </w:tabs>
              <w:ind w:right="75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Domniemana</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choroba Whipple’a</w:t>
            </w:r>
          </w:p>
          <w:p w14:paraId="45969363" w14:textId="77777777" w:rsidR="00C473D4" w:rsidRPr="00AB3294" w:rsidRDefault="00C473D4" w:rsidP="00C473D4">
            <w:pPr>
              <w:pStyle w:val="TableParagraph"/>
              <w:numPr>
                <w:ilvl w:val="1"/>
                <w:numId w:val="119"/>
              </w:numPr>
              <w:tabs>
                <w:tab w:val="left" w:pos="1547"/>
              </w:tabs>
              <w:spacing w:before="2" w:line="22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krwotoczne</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zapalenie żołądka</w:t>
            </w:r>
          </w:p>
        </w:tc>
        <w:tc>
          <w:tcPr>
            <w:tcW w:w="2412" w:type="dxa"/>
            <w:gridSpan w:val="2"/>
          </w:tcPr>
          <w:p w14:paraId="3CA106C5"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088D8A30"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2F1610C3" w14:textId="77777777" w:rsidTr="00C473D4">
        <w:trPr>
          <w:gridBefore w:val="1"/>
          <w:wBefore w:w="156" w:type="dxa"/>
          <w:trHeight w:val="242"/>
        </w:trPr>
        <w:tc>
          <w:tcPr>
            <w:tcW w:w="720" w:type="dxa"/>
            <w:gridSpan w:val="2"/>
          </w:tcPr>
          <w:p w14:paraId="1122923C"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7650C5E9" w14:textId="77777777" w:rsidR="00C473D4" w:rsidRPr="00AB3294" w:rsidRDefault="00C473D4" w:rsidP="00C473D4">
            <w:pPr>
              <w:pStyle w:val="TableParagraph"/>
              <w:tabs>
                <w:tab w:val="left" w:pos="359"/>
              </w:tabs>
              <w:spacing w:line="222" w:lineRule="exact"/>
              <w:ind w:right="145"/>
              <w:jc w:val="righ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3.</w:t>
            </w:r>
            <w:r w:rsidRPr="00AB3294">
              <w:rPr>
                <w:rFonts w:asciiTheme="minorHAnsi" w:hAnsiTheme="minorHAnsi" w:cstheme="minorHAnsi"/>
                <w:sz w:val="18"/>
                <w:szCs w:val="18"/>
                <w:lang w:val="pl-PL"/>
              </w:rPr>
              <w:tab/>
              <w:t>Pacjenci</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różnym</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wieku</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o</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różnej</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4"/>
                <w:sz w:val="18"/>
                <w:szCs w:val="18"/>
                <w:lang w:val="pl-PL"/>
              </w:rPr>
              <w:t>płci</w:t>
            </w:r>
          </w:p>
        </w:tc>
        <w:tc>
          <w:tcPr>
            <w:tcW w:w="2412" w:type="dxa"/>
            <w:gridSpan w:val="2"/>
          </w:tcPr>
          <w:p w14:paraId="13C56BBE" w14:textId="77777777" w:rsidR="00C473D4" w:rsidRPr="00AB3294" w:rsidRDefault="00C473D4" w:rsidP="00C473D4">
            <w:pPr>
              <w:pStyle w:val="TableParagraph"/>
              <w:spacing w:line="222"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17C30150"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0DB112BE" w14:textId="77777777" w:rsidTr="00C473D4">
        <w:trPr>
          <w:gridBefore w:val="1"/>
          <w:wBefore w:w="156" w:type="dxa"/>
          <w:trHeight w:val="244"/>
        </w:trPr>
        <w:tc>
          <w:tcPr>
            <w:tcW w:w="720" w:type="dxa"/>
            <w:gridSpan w:val="2"/>
          </w:tcPr>
          <w:p w14:paraId="7C8DD33E" w14:textId="77777777" w:rsidR="00C473D4" w:rsidRPr="00AB3294" w:rsidRDefault="00C473D4" w:rsidP="00C473D4">
            <w:pPr>
              <w:pStyle w:val="TableParagraph"/>
              <w:spacing w:line="224" w:lineRule="exact"/>
              <w:ind w:left="107"/>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33.</w:t>
            </w:r>
          </w:p>
        </w:tc>
        <w:tc>
          <w:tcPr>
            <w:tcW w:w="4109" w:type="dxa"/>
            <w:gridSpan w:val="2"/>
          </w:tcPr>
          <w:p w14:paraId="67EDD986" w14:textId="77777777" w:rsidR="00C473D4" w:rsidRPr="00AB3294" w:rsidRDefault="00C473D4" w:rsidP="00C473D4">
            <w:pPr>
              <w:pStyle w:val="TableParagraph"/>
              <w:spacing w:before="1" w:line="223" w:lineRule="exact"/>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Moduł</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elastycznej</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sigmoidoskopii</w:t>
            </w:r>
          </w:p>
        </w:tc>
        <w:tc>
          <w:tcPr>
            <w:tcW w:w="2412" w:type="dxa"/>
            <w:gridSpan w:val="2"/>
          </w:tcPr>
          <w:p w14:paraId="2ABEC804" w14:textId="77777777" w:rsidR="00C473D4" w:rsidRPr="00AB3294" w:rsidRDefault="00C473D4" w:rsidP="00C473D4">
            <w:pPr>
              <w:pStyle w:val="TableParagraph"/>
              <w:spacing w:line="224"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740C0F3A"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67BC80F1" w14:textId="77777777" w:rsidTr="00C473D4">
        <w:trPr>
          <w:gridBefore w:val="1"/>
          <w:wBefore w:w="156" w:type="dxa"/>
          <w:trHeight w:val="489"/>
        </w:trPr>
        <w:tc>
          <w:tcPr>
            <w:tcW w:w="720" w:type="dxa"/>
            <w:gridSpan w:val="2"/>
          </w:tcPr>
          <w:p w14:paraId="5D28C170"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7F91CB49" w14:textId="77777777" w:rsidR="00C473D4" w:rsidRPr="00AB3294" w:rsidRDefault="00C473D4" w:rsidP="00C473D4">
            <w:pPr>
              <w:pStyle w:val="TableParagraph"/>
              <w:tabs>
                <w:tab w:val="left" w:pos="827"/>
              </w:tabs>
              <w:spacing w:line="240" w:lineRule="atLeast"/>
              <w:ind w:left="827" w:right="491"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1.</w:t>
            </w:r>
            <w:r w:rsidRPr="00AB3294">
              <w:rPr>
                <w:rFonts w:asciiTheme="minorHAnsi" w:hAnsiTheme="minorHAnsi" w:cstheme="minorHAnsi"/>
                <w:sz w:val="18"/>
                <w:szCs w:val="18"/>
                <w:lang w:val="pl-PL"/>
              </w:rPr>
              <w:tab/>
              <w:t xml:space="preserve">Możliwość ćwiczenie technik </w:t>
            </w:r>
            <w:r w:rsidRPr="00AB3294">
              <w:rPr>
                <w:rFonts w:asciiTheme="minorHAnsi" w:hAnsiTheme="minorHAnsi" w:cstheme="minorHAnsi"/>
                <w:spacing w:val="-2"/>
                <w:sz w:val="18"/>
                <w:szCs w:val="18"/>
                <w:lang w:val="pl-PL"/>
              </w:rPr>
              <w:t>elastycznej</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sigmoidoskopii</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i</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biopsji</w:t>
            </w:r>
          </w:p>
        </w:tc>
        <w:tc>
          <w:tcPr>
            <w:tcW w:w="2412" w:type="dxa"/>
            <w:gridSpan w:val="2"/>
          </w:tcPr>
          <w:p w14:paraId="1730BB6A"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439289C7"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20AF4BEA" w14:textId="77777777" w:rsidTr="00C473D4">
        <w:trPr>
          <w:gridBefore w:val="1"/>
          <w:wBefore w:w="156" w:type="dxa"/>
          <w:trHeight w:val="1610"/>
        </w:trPr>
        <w:tc>
          <w:tcPr>
            <w:tcW w:w="720" w:type="dxa"/>
            <w:gridSpan w:val="2"/>
          </w:tcPr>
          <w:p w14:paraId="45AB7BBC"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5EB6C17F" w14:textId="77777777" w:rsidR="00C473D4" w:rsidRPr="00AB3294" w:rsidRDefault="00C473D4" w:rsidP="00C473D4">
            <w:pPr>
              <w:pStyle w:val="TableParagraph"/>
              <w:tabs>
                <w:tab w:val="left" w:pos="827"/>
              </w:tabs>
              <w:spacing w:before="1"/>
              <w:ind w:left="827" w:right="339"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2.</w:t>
            </w:r>
            <w:r w:rsidRPr="00AB3294">
              <w:rPr>
                <w:rFonts w:asciiTheme="minorHAnsi" w:hAnsiTheme="minorHAnsi" w:cstheme="minorHAnsi"/>
                <w:sz w:val="18"/>
                <w:szCs w:val="18"/>
                <w:lang w:val="pl-PL"/>
              </w:rPr>
              <w:tab/>
              <w:t xml:space="preserve">Min. 10 przypadków oferujących </w:t>
            </w:r>
            <w:r w:rsidRPr="00AB3294">
              <w:rPr>
                <w:rFonts w:asciiTheme="minorHAnsi" w:hAnsiTheme="minorHAnsi" w:cstheme="minorHAnsi"/>
                <w:spacing w:val="-2"/>
                <w:sz w:val="18"/>
                <w:szCs w:val="18"/>
                <w:lang w:val="pl-PL"/>
              </w:rPr>
              <w:t>możliwość</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wykonywanie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 xml:space="preserve">diagnostyki </w:t>
            </w:r>
            <w:r w:rsidRPr="00AB3294">
              <w:rPr>
                <w:rFonts w:asciiTheme="minorHAnsi" w:hAnsiTheme="minorHAnsi" w:cstheme="minorHAnsi"/>
                <w:sz w:val="18"/>
                <w:szCs w:val="18"/>
                <w:lang w:val="pl-PL"/>
              </w:rPr>
              <w:t>lub procedur terapeutycznych</w:t>
            </w:r>
          </w:p>
        </w:tc>
        <w:tc>
          <w:tcPr>
            <w:tcW w:w="2412" w:type="dxa"/>
            <w:gridSpan w:val="2"/>
          </w:tcPr>
          <w:p w14:paraId="242A1C0D"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p w14:paraId="7E82DC4F" w14:textId="77777777" w:rsidR="00C473D4" w:rsidRPr="00AB3294" w:rsidRDefault="00C473D4" w:rsidP="00C473D4">
            <w:pPr>
              <w:pStyle w:val="TableParagraph"/>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w:t>
            </w:r>
            <w:r w:rsidRPr="00AB3294">
              <w:rPr>
                <w:rFonts w:asciiTheme="minorHAnsi" w:hAnsiTheme="minorHAnsi" w:cstheme="minorHAnsi"/>
                <w:spacing w:val="-13"/>
                <w:sz w:val="18"/>
                <w:szCs w:val="18"/>
                <w:u w:val="single"/>
                <w:lang w:val="pl-PL"/>
              </w:rPr>
              <w:t xml:space="preserve"> </w:t>
            </w:r>
            <w:r w:rsidRPr="00AB3294">
              <w:rPr>
                <w:rFonts w:asciiTheme="minorHAnsi" w:hAnsiTheme="minorHAnsi" w:cstheme="minorHAnsi"/>
                <w:sz w:val="18"/>
                <w:szCs w:val="18"/>
                <w:u w:val="single"/>
                <w:lang w:val="pl-PL"/>
              </w:rPr>
              <w:t>(0-</w:t>
            </w:r>
            <w:r w:rsidRPr="00AB3294">
              <w:rPr>
                <w:rFonts w:asciiTheme="minorHAnsi" w:hAnsiTheme="minorHAnsi" w:cstheme="minorHAnsi"/>
                <w:spacing w:val="-5"/>
                <w:sz w:val="18"/>
                <w:szCs w:val="18"/>
                <w:u w:val="single"/>
                <w:lang w:val="pl-PL"/>
              </w:rPr>
              <w:t>5):</w:t>
            </w:r>
          </w:p>
          <w:p w14:paraId="7D4ACEBD" w14:textId="77777777" w:rsidR="00C473D4" w:rsidRPr="00AB3294" w:rsidRDefault="00C473D4" w:rsidP="00C473D4">
            <w:pPr>
              <w:pStyle w:val="TableParagraph"/>
              <w:spacing w:before="1"/>
              <w:ind w:right="157"/>
              <w:rPr>
                <w:rFonts w:asciiTheme="minorHAnsi" w:hAnsiTheme="minorHAnsi" w:cstheme="minorHAnsi"/>
                <w:sz w:val="18"/>
                <w:szCs w:val="18"/>
                <w:lang w:val="pl-PL"/>
              </w:rPr>
            </w:pPr>
            <w:r w:rsidRPr="00AB3294">
              <w:rPr>
                <w:rFonts w:asciiTheme="minorHAnsi" w:hAnsiTheme="minorHAnsi" w:cstheme="minorHAnsi"/>
                <w:sz w:val="18"/>
                <w:szCs w:val="18"/>
                <w:lang w:val="pl-PL"/>
              </w:rPr>
              <w:t>10</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przypadków</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0</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pkt. Każdy kolejny przypadek – 1 pkt (jednak łącznie nie</w:t>
            </w:r>
          </w:p>
          <w:p w14:paraId="39EA153B" w14:textId="77777777" w:rsidR="00C473D4" w:rsidRPr="00AB3294" w:rsidRDefault="00C473D4" w:rsidP="00C473D4">
            <w:pPr>
              <w:pStyle w:val="TableParagraph"/>
              <w:spacing w:line="210"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więcej</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niż</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5</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pkt.)</w:t>
            </w:r>
          </w:p>
        </w:tc>
        <w:tc>
          <w:tcPr>
            <w:tcW w:w="2412" w:type="dxa"/>
            <w:gridSpan w:val="3"/>
          </w:tcPr>
          <w:p w14:paraId="643D59EA"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479F048C" w14:textId="77777777" w:rsidTr="00C473D4">
        <w:trPr>
          <w:gridBefore w:val="1"/>
          <w:wBefore w:w="156" w:type="dxa"/>
          <w:trHeight w:val="1708"/>
        </w:trPr>
        <w:tc>
          <w:tcPr>
            <w:tcW w:w="720" w:type="dxa"/>
            <w:gridSpan w:val="2"/>
          </w:tcPr>
          <w:p w14:paraId="000004B0"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1BC07BA7" w14:textId="77777777" w:rsidR="00C473D4" w:rsidRPr="00AB3294" w:rsidRDefault="00C473D4" w:rsidP="00C473D4">
            <w:pPr>
              <w:pStyle w:val="TableParagraph"/>
              <w:numPr>
                <w:ilvl w:val="0"/>
                <w:numId w:val="118"/>
              </w:numPr>
              <w:tabs>
                <w:tab w:val="left" w:pos="827"/>
              </w:tabs>
              <w:spacing w:before="1"/>
              <w:ind w:right="292"/>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Przypadki</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oferujące</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różne</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 xml:space="preserve">anatomie i </w:t>
            </w:r>
            <w:r w:rsidRPr="00AB3294">
              <w:rPr>
                <w:rFonts w:asciiTheme="minorHAnsi" w:hAnsiTheme="minorHAnsi" w:cstheme="minorHAnsi"/>
                <w:sz w:val="18"/>
                <w:szCs w:val="18"/>
                <w:lang w:val="pl-PL"/>
              </w:rPr>
              <w:t>patologie w tym min.:</w:t>
            </w:r>
          </w:p>
          <w:p w14:paraId="4254737C" w14:textId="77777777" w:rsidR="00C473D4" w:rsidRPr="00AB3294" w:rsidRDefault="00C473D4" w:rsidP="00C473D4">
            <w:pPr>
              <w:pStyle w:val="TableParagraph"/>
              <w:numPr>
                <w:ilvl w:val="1"/>
                <w:numId w:val="118"/>
              </w:numPr>
              <w:tabs>
                <w:tab w:val="left" w:pos="1547"/>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Nowotwory</w:t>
            </w:r>
          </w:p>
          <w:p w14:paraId="3CDF3E0E" w14:textId="77777777" w:rsidR="00C473D4" w:rsidRPr="00AB3294" w:rsidRDefault="00C473D4" w:rsidP="00C473D4">
            <w:pPr>
              <w:pStyle w:val="TableParagraph"/>
              <w:numPr>
                <w:ilvl w:val="1"/>
                <w:numId w:val="118"/>
              </w:numPr>
              <w:tabs>
                <w:tab w:val="left" w:pos="1547"/>
              </w:tabs>
              <w:spacing w:before="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Polipy</w:t>
            </w:r>
          </w:p>
          <w:p w14:paraId="5B5C690A" w14:textId="77777777" w:rsidR="00C473D4" w:rsidRPr="00AB3294" w:rsidRDefault="00C473D4" w:rsidP="00C473D4">
            <w:pPr>
              <w:pStyle w:val="TableParagraph"/>
              <w:numPr>
                <w:ilvl w:val="1"/>
                <w:numId w:val="118"/>
              </w:numPr>
              <w:tabs>
                <w:tab w:val="left" w:pos="1547"/>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Uchyłki</w:t>
            </w:r>
          </w:p>
          <w:p w14:paraId="03368931" w14:textId="77777777" w:rsidR="00C473D4" w:rsidRPr="00AB3294" w:rsidRDefault="00C473D4" w:rsidP="00C473D4">
            <w:pPr>
              <w:pStyle w:val="TableParagraph"/>
              <w:numPr>
                <w:ilvl w:val="1"/>
                <w:numId w:val="118"/>
              </w:numPr>
              <w:tabs>
                <w:tab w:val="left" w:pos="1547"/>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Angiodysplazja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jlitowa</w:t>
            </w:r>
          </w:p>
          <w:p w14:paraId="5E39C722" w14:textId="77777777" w:rsidR="00C473D4" w:rsidRPr="00AB3294" w:rsidRDefault="00C473D4" w:rsidP="00C473D4">
            <w:pPr>
              <w:pStyle w:val="TableParagraph"/>
              <w:numPr>
                <w:ilvl w:val="1"/>
                <w:numId w:val="118"/>
              </w:numPr>
              <w:tabs>
                <w:tab w:val="left" w:pos="1547"/>
              </w:tabs>
              <w:spacing w:before="1" w:line="22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wrzodzenie</w:t>
            </w:r>
          </w:p>
        </w:tc>
        <w:tc>
          <w:tcPr>
            <w:tcW w:w="2412" w:type="dxa"/>
            <w:gridSpan w:val="2"/>
          </w:tcPr>
          <w:p w14:paraId="6999553E"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3A681FF6"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776E953B" w14:textId="77777777" w:rsidTr="00C473D4">
        <w:trPr>
          <w:gridBefore w:val="1"/>
          <w:wBefore w:w="156" w:type="dxa"/>
          <w:trHeight w:val="244"/>
        </w:trPr>
        <w:tc>
          <w:tcPr>
            <w:tcW w:w="720" w:type="dxa"/>
            <w:gridSpan w:val="2"/>
          </w:tcPr>
          <w:p w14:paraId="3A7E4314"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18E03667" w14:textId="77777777" w:rsidR="00C473D4" w:rsidRPr="00AB3294" w:rsidRDefault="00C473D4" w:rsidP="00C473D4">
            <w:pPr>
              <w:pStyle w:val="TableParagraph"/>
              <w:tabs>
                <w:tab w:val="left" w:pos="359"/>
              </w:tabs>
              <w:spacing w:before="1" w:line="223" w:lineRule="exact"/>
              <w:ind w:right="145"/>
              <w:jc w:val="righ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4.</w:t>
            </w:r>
            <w:r w:rsidRPr="00AB3294">
              <w:rPr>
                <w:rFonts w:asciiTheme="minorHAnsi" w:hAnsiTheme="minorHAnsi" w:cstheme="minorHAnsi"/>
                <w:sz w:val="18"/>
                <w:szCs w:val="18"/>
                <w:lang w:val="pl-PL"/>
              </w:rPr>
              <w:tab/>
              <w:t>Pacjenci</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różnym</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wieku</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z w:val="18"/>
                <w:szCs w:val="18"/>
                <w:lang w:val="pl-PL"/>
              </w:rPr>
              <w:t>o</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różnej</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4"/>
                <w:sz w:val="18"/>
                <w:szCs w:val="18"/>
                <w:lang w:val="pl-PL"/>
              </w:rPr>
              <w:t>płci</w:t>
            </w:r>
          </w:p>
        </w:tc>
        <w:tc>
          <w:tcPr>
            <w:tcW w:w="2412" w:type="dxa"/>
            <w:gridSpan w:val="2"/>
          </w:tcPr>
          <w:p w14:paraId="6C93C29D" w14:textId="77777777" w:rsidR="00C473D4" w:rsidRPr="00AB3294" w:rsidRDefault="00C473D4" w:rsidP="00C473D4">
            <w:pPr>
              <w:pStyle w:val="TableParagraph"/>
              <w:spacing w:line="224"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7B9DFFE3"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0AD19EE7" w14:textId="77777777" w:rsidTr="00C473D4">
        <w:trPr>
          <w:gridBefore w:val="1"/>
          <w:wBefore w:w="156" w:type="dxa"/>
          <w:trHeight w:val="489"/>
        </w:trPr>
        <w:tc>
          <w:tcPr>
            <w:tcW w:w="720" w:type="dxa"/>
            <w:gridSpan w:val="2"/>
          </w:tcPr>
          <w:p w14:paraId="685FFCAE" w14:textId="77777777" w:rsidR="00C473D4" w:rsidRPr="00AB3294" w:rsidRDefault="00C473D4" w:rsidP="00C473D4">
            <w:pPr>
              <w:pStyle w:val="TableParagraph"/>
              <w:spacing w:line="229" w:lineRule="exact"/>
              <w:ind w:left="107"/>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34.</w:t>
            </w:r>
          </w:p>
        </w:tc>
        <w:tc>
          <w:tcPr>
            <w:tcW w:w="4109" w:type="dxa"/>
            <w:gridSpan w:val="2"/>
          </w:tcPr>
          <w:p w14:paraId="456D8FFA" w14:textId="77777777" w:rsidR="00C473D4" w:rsidRPr="00AB3294" w:rsidRDefault="00C473D4" w:rsidP="00C473D4">
            <w:pPr>
              <w:pStyle w:val="TableParagraph"/>
              <w:spacing w:line="240" w:lineRule="atLeast"/>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Moduł</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endoskopowej</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 xml:space="preserve">cholangiopankreatografii </w:t>
            </w:r>
            <w:r w:rsidRPr="00AB3294">
              <w:rPr>
                <w:rFonts w:asciiTheme="minorHAnsi" w:hAnsiTheme="minorHAnsi" w:cstheme="minorHAnsi"/>
                <w:sz w:val="18"/>
                <w:szCs w:val="18"/>
                <w:lang w:val="pl-PL"/>
              </w:rPr>
              <w:t>wstecznej (ERCP)</w:t>
            </w:r>
          </w:p>
        </w:tc>
        <w:tc>
          <w:tcPr>
            <w:tcW w:w="2412" w:type="dxa"/>
            <w:gridSpan w:val="2"/>
          </w:tcPr>
          <w:p w14:paraId="173951D3"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0D04C3A1"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4689AC0C" w14:textId="77777777" w:rsidTr="00C473D4">
        <w:trPr>
          <w:gridBefore w:val="1"/>
          <w:wBefore w:w="156" w:type="dxa"/>
          <w:trHeight w:val="1609"/>
        </w:trPr>
        <w:tc>
          <w:tcPr>
            <w:tcW w:w="720" w:type="dxa"/>
            <w:gridSpan w:val="2"/>
          </w:tcPr>
          <w:p w14:paraId="26C9CC3A"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26AC8B6A" w14:textId="77777777" w:rsidR="00C473D4" w:rsidRPr="00AB3294" w:rsidRDefault="00C473D4" w:rsidP="00C473D4">
            <w:pPr>
              <w:pStyle w:val="TableParagraph"/>
              <w:tabs>
                <w:tab w:val="left" w:pos="827"/>
              </w:tabs>
              <w:spacing w:before="1"/>
              <w:ind w:left="827" w:right="232"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1.</w:t>
            </w:r>
            <w:r w:rsidRPr="00AB3294">
              <w:rPr>
                <w:rFonts w:asciiTheme="minorHAnsi" w:hAnsiTheme="minorHAnsi" w:cstheme="minorHAnsi"/>
                <w:sz w:val="18"/>
                <w:szCs w:val="18"/>
                <w:lang w:val="pl-PL"/>
              </w:rPr>
              <w:tab/>
            </w:r>
            <w:r w:rsidRPr="00AB3294">
              <w:rPr>
                <w:rFonts w:asciiTheme="minorHAnsi" w:hAnsiTheme="minorHAnsi" w:cstheme="minorHAnsi"/>
                <w:spacing w:val="-2"/>
                <w:sz w:val="18"/>
                <w:szCs w:val="18"/>
                <w:lang w:val="pl-PL"/>
              </w:rPr>
              <w:t>Minimum</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18</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wirtualnych</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 xml:space="preserve">przypadków </w:t>
            </w:r>
            <w:r w:rsidRPr="00AB3294">
              <w:rPr>
                <w:rFonts w:asciiTheme="minorHAnsi" w:hAnsiTheme="minorHAnsi" w:cstheme="minorHAnsi"/>
                <w:sz w:val="18"/>
                <w:szCs w:val="18"/>
                <w:lang w:val="pl-PL"/>
              </w:rPr>
              <w:t xml:space="preserve">medycznych o różnym stopniu </w:t>
            </w:r>
            <w:r w:rsidRPr="00AB3294">
              <w:rPr>
                <w:rFonts w:asciiTheme="minorHAnsi" w:hAnsiTheme="minorHAnsi" w:cstheme="minorHAnsi"/>
                <w:spacing w:val="-2"/>
                <w:sz w:val="18"/>
                <w:szCs w:val="18"/>
                <w:lang w:val="pl-PL"/>
              </w:rPr>
              <w:t>komplikacji.</w:t>
            </w:r>
          </w:p>
        </w:tc>
        <w:tc>
          <w:tcPr>
            <w:tcW w:w="2412" w:type="dxa"/>
            <w:gridSpan w:val="2"/>
          </w:tcPr>
          <w:p w14:paraId="446D19C7" w14:textId="77777777" w:rsidR="00C473D4" w:rsidRPr="00AB3294" w:rsidRDefault="00C473D4" w:rsidP="00C473D4">
            <w:pPr>
              <w:pStyle w:val="TableParagraph"/>
              <w:spacing w:line="228"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p w14:paraId="2882D0F2"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w:t>
            </w:r>
            <w:r w:rsidRPr="00AB3294">
              <w:rPr>
                <w:rFonts w:asciiTheme="minorHAnsi" w:hAnsiTheme="minorHAnsi" w:cstheme="minorHAnsi"/>
                <w:spacing w:val="-13"/>
                <w:sz w:val="18"/>
                <w:szCs w:val="18"/>
                <w:u w:val="single"/>
                <w:lang w:val="pl-PL"/>
              </w:rPr>
              <w:t xml:space="preserve"> </w:t>
            </w:r>
            <w:r w:rsidRPr="00AB3294">
              <w:rPr>
                <w:rFonts w:asciiTheme="minorHAnsi" w:hAnsiTheme="minorHAnsi" w:cstheme="minorHAnsi"/>
                <w:sz w:val="18"/>
                <w:szCs w:val="18"/>
                <w:u w:val="single"/>
                <w:lang w:val="pl-PL"/>
              </w:rPr>
              <w:t>(0-</w:t>
            </w:r>
            <w:r w:rsidRPr="00AB3294">
              <w:rPr>
                <w:rFonts w:asciiTheme="minorHAnsi" w:hAnsiTheme="minorHAnsi" w:cstheme="minorHAnsi"/>
                <w:spacing w:val="-5"/>
                <w:sz w:val="18"/>
                <w:szCs w:val="18"/>
                <w:u w:val="single"/>
                <w:lang w:val="pl-PL"/>
              </w:rPr>
              <w:t>5):</w:t>
            </w:r>
          </w:p>
          <w:p w14:paraId="3D968BBC" w14:textId="77777777" w:rsidR="00C473D4" w:rsidRPr="00AB3294" w:rsidRDefault="00C473D4" w:rsidP="00C473D4">
            <w:pPr>
              <w:pStyle w:val="TableParagraph"/>
              <w:spacing w:line="230" w:lineRule="exact"/>
              <w:ind w:right="157"/>
              <w:rPr>
                <w:rFonts w:asciiTheme="minorHAnsi" w:hAnsiTheme="minorHAnsi" w:cstheme="minorHAnsi"/>
                <w:sz w:val="18"/>
                <w:szCs w:val="18"/>
                <w:lang w:val="pl-PL"/>
              </w:rPr>
            </w:pPr>
            <w:r w:rsidRPr="00AB3294">
              <w:rPr>
                <w:rFonts w:asciiTheme="minorHAnsi" w:hAnsiTheme="minorHAnsi" w:cstheme="minorHAnsi"/>
                <w:sz w:val="18"/>
                <w:szCs w:val="18"/>
                <w:lang w:val="pl-PL"/>
              </w:rPr>
              <w:t>18</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przypadków</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0</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pkt. Każdy kolejny przypadek – 1 pkt (jednak łącznie nie więcej niż 5 pkt.)</w:t>
            </w:r>
          </w:p>
        </w:tc>
        <w:tc>
          <w:tcPr>
            <w:tcW w:w="2412" w:type="dxa"/>
            <w:gridSpan w:val="3"/>
          </w:tcPr>
          <w:p w14:paraId="537B9180"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31D9B3DE" w14:textId="77777777" w:rsidTr="00C473D4">
        <w:trPr>
          <w:gridBefore w:val="1"/>
          <w:wBefore w:w="156" w:type="dxa"/>
          <w:trHeight w:val="2449"/>
        </w:trPr>
        <w:tc>
          <w:tcPr>
            <w:tcW w:w="720" w:type="dxa"/>
            <w:gridSpan w:val="2"/>
          </w:tcPr>
          <w:p w14:paraId="2A9A2C51"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77A2DEBD" w14:textId="77777777" w:rsidR="00C473D4" w:rsidRPr="00AB3294" w:rsidRDefault="00C473D4" w:rsidP="00C473D4">
            <w:pPr>
              <w:pStyle w:val="TableParagraph"/>
              <w:numPr>
                <w:ilvl w:val="0"/>
                <w:numId w:val="117"/>
              </w:numPr>
              <w:tabs>
                <w:tab w:val="left" w:pos="827"/>
              </w:tabs>
              <w:ind w:right="623"/>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Dostępne</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symulowane</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 xml:space="preserve">narzędzia </w:t>
            </w:r>
            <w:r w:rsidRPr="00AB3294">
              <w:rPr>
                <w:rFonts w:asciiTheme="minorHAnsi" w:hAnsiTheme="minorHAnsi" w:cstheme="minorHAnsi"/>
                <w:sz w:val="18"/>
                <w:szCs w:val="18"/>
                <w:lang w:val="pl-PL"/>
              </w:rPr>
              <w:t>endoskopowe min.:</w:t>
            </w:r>
          </w:p>
          <w:p w14:paraId="3E47E528" w14:textId="77777777" w:rsidR="00C473D4" w:rsidRPr="00AB3294" w:rsidRDefault="00C473D4" w:rsidP="00C473D4">
            <w:pPr>
              <w:pStyle w:val="TableParagraph"/>
              <w:numPr>
                <w:ilvl w:val="1"/>
                <w:numId w:val="117"/>
              </w:numPr>
              <w:tabs>
                <w:tab w:val="left" w:pos="1547"/>
              </w:tabs>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sfinkterotom</w:t>
            </w:r>
          </w:p>
          <w:p w14:paraId="672F09F8" w14:textId="77777777" w:rsidR="00C473D4" w:rsidRPr="00AB3294" w:rsidRDefault="00C473D4" w:rsidP="00C473D4">
            <w:pPr>
              <w:pStyle w:val="TableParagraph"/>
              <w:numPr>
                <w:ilvl w:val="1"/>
                <w:numId w:val="117"/>
              </w:numPr>
              <w:tabs>
                <w:tab w:val="left" w:pos="1547"/>
              </w:tabs>
              <w:spacing w:before="1"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cewnik</w:t>
            </w:r>
          </w:p>
          <w:p w14:paraId="129E5227" w14:textId="77777777" w:rsidR="00C473D4" w:rsidRPr="00AB3294" w:rsidRDefault="00C473D4" w:rsidP="00C473D4">
            <w:pPr>
              <w:pStyle w:val="TableParagraph"/>
              <w:numPr>
                <w:ilvl w:val="1"/>
                <w:numId w:val="117"/>
              </w:numPr>
              <w:tabs>
                <w:tab w:val="left" w:pos="1547"/>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balon</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rozszerzający</w:t>
            </w:r>
          </w:p>
          <w:p w14:paraId="5EC25A96" w14:textId="77777777" w:rsidR="00C473D4" w:rsidRPr="00AB3294" w:rsidRDefault="00C473D4" w:rsidP="00C473D4">
            <w:pPr>
              <w:pStyle w:val="TableParagraph"/>
              <w:numPr>
                <w:ilvl w:val="1"/>
                <w:numId w:val="117"/>
              </w:numPr>
              <w:tabs>
                <w:tab w:val="left" w:pos="1547"/>
              </w:tabs>
              <w:spacing w:line="22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balon</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ekstrakcyjny</w:t>
            </w:r>
          </w:p>
          <w:p w14:paraId="611A2413" w14:textId="77777777" w:rsidR="00C473D4" w:rsidRPr="00AB3294" w:rsidRDefault="00C473D4" w:rsidP="00C473D4">
            <w:pPr>
              <w:pStyle w:val="TableParagraph"/>
              <w:numPr>
                <w:ilvl w:val="0"/>
                <w:numId w:val="116"/>
              </w:numPr>
              <w:tabs>
                <w:tab w:val="left" w:pos="1547"/>
              </w:tabs>
              <w:spacing w:before="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szczotka cytologiczna</w:t>
            </w:r>
          </w:p>
          <w:p w14:paraId="42E6E935" w14:textId="77777777" w:rsidR="00C473D4" w:rsidRPr="00AB3294" w:rsidRDefault="00C473D4" w:rsidP="00C473D4">
            <w:pPr>
              <w:pStyle w:val="TableParagraph"/>
              <w:numPr>
                <w:ilvl w:val="0"/>
                <w:numId w:val="116"/>
              </w:numPr>
              <w:tabs>
                <w:tab w:val="left" w:pos="1547"/>
              </w:tabs>
              <w:spacing w:before="1"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stent</w:t>
            </w:r>
          </w:p>
          <w:p w14:paraId="2F8D7D35" w14:textId="77777777" w:rsidR="00C473D4" w:rsidRPr="00AB3294" w:rsidRDefault="00C473D4" w:rsidP="00C473D4">
            <w:pPr>
              <w:pStyle w:val="TableParagraph"/>
              <w:numPr>
                <w:ilvl w:val="0"/>
                <w:numId w:val="116"/>
              </w:numPr>
              <w:tabs>
                <w:tab w:val="left" w:pos="1547"/>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prowadnik</w:t>
            </w:r>
          </w:p>
          <w:p w14:paraId="620923C2" w14:textId="77777777" w:rsidR="00C473D4" w:rsidRPr="00AB3294" w:rsidRDefault="00C473D4" w:rsidP="00C473D4">
            <w:pPr>
              <w:pStyle w:val="TableParagraph"/>
              <w:numPr>
                <w:ilvl w:val="0"/>
                <w:numId w:val="116"/>
              </w:numPr>
              <w:tabs>
                <w:tab w:val="left" w:pos="1547"/>
              </w:tabs>
              <w:spacing w:line="22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cewnik</w:t>
            </w:r>
          </w:p>
        </w:tc>
        <w:tc>
          <w:tcPr>
            <w:tcW w:w="2412" w:type="dxa"/>
            <w:gridSpan w:val="2"/>
          </w:tcPr>
          <w:p w14:paraId="13ADAA96"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0875FF8F"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64C370D5" w14:textId="77777777" w:rsidTr="00C473D4">
        <w:trPr>
          <w:gridBefore w:val="1"/>
          <w:wBefore w:w="156" w:type="dxa"/>
          <w:trHeight w:val="2197"/>
        </w:trPr>
        <w:tc>
          <w:tcPr>
            <w:tcW w:w="720" w:type="dxa"/>
            <w:gridSpan w:val="2"/>
          </w:tcPr>
          <w:p w14:paraId="07D617DB"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3B5DD59F" w14:textId="77777777" w:rsidR="00C473D4" w:rsidRPr="00AB3294" w:rsidRDefault="00C473D4" w:rsidP="00C473D4">
            <w:pPr>
              <w:pStyle w:val="TableParagraph"/>
              <w:numPr>
                <w:ilvl w:val="0"/>
                <w:numId w:val="115"/>
              </w:numPr>
              <w:tabs>
                <w:tab w:val="left" w:pos="827"/>
              </w:tabs>
              <w:spacing w:before="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Ćwiczenia odzwierciedlają:</w:t>
            </w:r>
          </w:p>
          <w:p w14:paraId="19D8FCEC" w14:textId="77777777" w:rsidR="00C473D4" w:rsidRPr="00AB3294" w:rsidRDefault="00C473D4" w:rsidP="00C473D4">
            <w:pPr>
              <w:pStyle w:val="TableParagraph"/>
              <w:numPr>
                <w:ilvl w:val="1"/>
                <w:numId w:val="115"/>
              </w:numPr>
              <w:tabs>
                <w:tab w:val="left" w:pos="1547"/>
              </w:tabs>
              <w:spacing w:before="1"/>
              <w:ind w:right="263"/>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realistyczne odwzorowanie </w:t>
            </w:r>
            <w:r w:rsidRPr="00AB3294">
              <w:rPr>
                <w:rFonts w:asciiTheme="minorHAnsi" w:hAnsiTheme="minorHAnsi" w:cstheme="minorHAnsi"/>
                <w:spacing w:val="-2"/>
                <w:sz w:val="18"/>
                <w:szCs w:val="18"/>
                <w:lang w:val="pl-PL"/>
              </w:rPr>
              <w:t>środowiska</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górnego</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odcinka pokarmowego</w:t>
            </w:r>
          </w:p>
          <w:p w14:paraId="346B9A24" w14:textId="77777777" w:rsidR="00C473D4" w:rsidRPr="00AB3294" w:rsidRDefault="00C473D4" w:rsidP="00C473D4">
            <w:pPr>
              <w:pStyle w:val="TableParagraph"/>
              <w:numPr>
                <w:ilvl w:val="1"/>
                <w:numId w:val="115"/>
              </w:numPr>
              <w:tabs>
                <w:tab w:val="left" w:pos="1547"/>
              </w:tabs>
              <w:spacing w:line="244"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kaniulację</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brodawki</w:t>
            </w:r>
          </w:p>
          <w:p w14:paraId="1F051798" w14:textId="77777777" w:rsidR="00C473D4" w:rsidRPr="00AB3294" w:rsidRDefault="00C473D4" w:rsidP="00C473D4">
            <w:pPr>
              <w:pStyle w:val="TableParagraph"/>
              <w:numPr>
                <w:ilvl w:val="1"/>
                <w:numId w:val="115"/>
              </w:numPr>
              <w:tabs>
                <w:tab w:val="left" w:pos="1547"/>
              </w:tabs>
              <w:ind w:right="242" w:hanging="36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fluoroskopowe</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badanie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 xml:space="preserve">dróg </w:t>
            </w:r>
            <w:r w:rsidRPr="00AB3294">
              <w:rPr>
                <w:rFonts w:asciiTheme="minorHAnsi" w:hAnsiTheme="minorHAnsi" w:cstheme="minorHAnsi"/>
                <w:sz w:val="18"/>
                <w:szCs w:val="18"/>
                <w:lang w:val="pl-PL"/>
              </w:rPr>
              <w:t xml:space="preserve">żółciowych i przewodu </w:t>
            </w:r>
            <w:r w:rsidRPr="00AB3294">
              <w:rPr>
                <w:rFonts w:asciiTheme="minorHAnsi" w:hAnsiTheme="minorHAnsi" w:cstheme="minorHAnsi"/>
                <w:spacing w:val="-2"/>
                <w:sz w:val="18"/>
                <w:szCs w:val="18"/>
                <w:lang w:val="pl-PL"/>
              </w:rPr>
              <w:t>trzustkowego</w:t>
            </w:r>
          </w:p>
          <w:p w14:paraId="2166E4C2" w14:textId="77777777" w:rsidR="00C473D4" w:rsidRPr="00AB3294" w:rsidRDefault="00C473D4" w:rsidP="00C473D4">
            <w:pPr>
              <w:pStyle w:val="TableParagraph"/>
              <w:numPr>
                <w:ilvl w:val="1"/>
                <w:numId w:val="115"/>
              </w:numPr>
              <w:tabs>
                <w:tab w:val="left" w:pos="1547"/>
              </w:tabs>
              <w:spacing w:line="22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sfinkterektomię</w:t>
            </w:r>
          </w:p>
        </w:tc>
        <w:tc>
          <w:tcPr>
            <w:tcW w:w="2412" w:type="dxa"/>
            <w:gridSpan w:val="2"/>
          </w:tcPr>
          <w:p w14:paraId="0362A558"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7A6DE3A7"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34789E41" w14:textId="77777777" w:rsidTr="00C473D4">
        <w:trPr>
          <w:gridBefore w:val="1"/>
          <w:wBefore w:w="156" w:type="dxa"/>
          <w:trHeight w:val="489"/>
        </w:trPr>
        <w:tc>
          <w:tcPr>
            <w:tcW w:w="720" w:type="dxa"/>
            <w:gridSpan w:val="2"/>
          </w:tcPr>
          <w:p w14:paraId="38CC7C43" w14:textId="77777777" w:rsidR="00C473D4" w:rsidRPr="00AB3294" w:rsidRDefault="00C473D4" w:rsidP="00C473D4">
            <w:pPr>
              <w:pStyle w:val="TableParagraph"/>
              <w:spacing w:line="229" w:lineRule="exact"/>
              <w:ind w:left="107"/>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35.</w:t>
            </w:r>
          </w:p>
        </w:tc>
        <w:tc>
          <w:tcPr>
            <w:tcW w:w="4109" w:type="dxa"/>
            <w:gridSpan w:val="2"/>
          </w:tcPr>
          <w:p w14:paraId="17C7EADD" w14:textId="77777777" w:rsidR="00C473D4" w:rsidRPr="00AB3294" w:rsidRDefault="00C473D4" w:rsidP="00C473D4">
            <w:pPr>
              <w:pStyle w:val="TableParagraph"/>
              <w:spacing w:line="240" w:lineRule="atLeast"/>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Moduły</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symulacji</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nagłego</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krwawienia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 xml:space="preserve">w </w:t>
            </w:r>
            <w:r w:rsidRPr="00AB3294">
              <w:rPr>
                <w:rFonts w:asciiTheme="minorHAnsi" w:hAnsiTheme="minorHAnsi" w:cstheme="minorHAnsi"/>
                <w:sz w:val="18"/>
                <w:szCs w:val="18"/>
                <w:lang w:val="pl-PL"/>
              </w:rPr>
              <w:t>przewodzie pokarmowym</w:t>
            </w:r>
          </w:p>
        </w:tc>
        <w:tc>
          <w:tcPr>
            <w:tcW w:w="2412" w:type="dxa"/>
            <w:gridSpan w:val="2"/>
          </w:tcPr>
          <w:p w14:paraId="6B89CF90"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20ECB8C2"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0A7671F1" w14:textId="77777777" w:rsidTr="00C473D4">
        <w:trPr>
          <w:gridBefore w:val="1"/>
          <w:wBefore w:w="156" w:type="dxa"/>
          <w:trHeight w:val="1607"/>
        </w:trPr>
        <w:tc>
          <w:tcPr>
            <w:tcW w:w="720" w:type="dxa"/>
            <w:gridSpan w:val="2"/>
          </w:tcPr>
          <w:p w14:paraId="125BEACC"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6B4B5D03" w14:textId="77777777" w:rsidR="00C473D4" w:rsidRPr="00AB3294" w:rsidRDefault="00C473D4" w:rsidP="00C473D4">
            <w:pPr>
              <w:pStyle w:val="TableParagraph"/>
              <w:tabs>
                <w:tab w:val="left" w:pos="827"/>
              </w:tabs>
              <w:ind w:left="827" w:right="184"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1.</w:t>
            </w:r>
            <w:r w:rsidRPr="00AB3294">
              <w:rPr>
                <w:rFonts w:asciiTheme="minorHAnsi" w:hAnsiTheme="minorHAnsi" w:cstheme="minorHAnsi"/>
                <w:sz w:val="18"/>
                <w:szCs w:val="18"/>
                <w:lang w:val="pl-PL"/>
              </w:rPr>
              <w:tab/>
              <w:t>Min. 10 przypadków dających możliwość wykonania kompletnej procedury,</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oferujące</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różne</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anatomie</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i </w:t>
            </w:r>
            <w:r w:rsidRPr="00AB3294">
              <w:rPr>
                <w:rFonts w:asciiTheme="minorHAnsi" w:hAnsiTheme="minorHAnsi" w:cstheme="minorHAnsi"/>
                <w:spacing w:val="-2"/>
                <w:sz w:val="18"/>
                <w:szCs w:val="18"/>
                <w:lang w:val="pl-PL"/>
              </w:rPr>
              <w:t>patologie i pacjentów w</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2"/>
                <w:sz w:val="18"/>
                <w:szCs w:val="18"/>
                <w:lang w:val="pl-PL"/>
              </w:rPr>
              <w:t>różnym</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4"/>
                <w:sz w:val="18"/>
                <w:szCs w:val="18"/>
                <w:lang w:val="pl-PL"/>
              </w:rPr>
              <w:t>wieku</w:t>
            </w:r>
          </w:p>
        </w:tc>
        <w:tc>
          <w:tcPr>
            <w:tcW w:w="2412" w:type="dxa"/>
            <w:gridSpan w:val="2"/>
          </w:tcPr>
          <w:p w14:paraId="453C322D" w14:textId="77777777" w:rsidR="00C473D4" w:rsidRPr="00AB3294" w:rsidRDefault="00C473D4" w:rsidP="00C473D4">
            <w:pPr>
              <w:pStyle w:val="TableParagraph"/>
              <w:spacing w:line="228"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p w14:paraId="315DCC61"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w:t>
            </w:r>
            <w:r w:rsidRPr="00AB3294">
              <w:rPr>
                <w:rFonts w:asciiTheme="minorHAnsi" w:hAnsiTheme="minorHAnsi" w:cstheme="minorHAnsi"/>
                <w:spacing w:val="-13"/>
                <w:sz w:val="18"/>
                <w:szCs w:val="18"/>
                <w:u w:val="single"/>
                <w:lang w:val="pl-PL"/>
              </w:rPr>
              <w:t xml:space="preserve"> </w:t>
            </w:r>
            <w:r w:rsidRPr="00AB3294">
              <w:rPr>
                <w:rFonts w:asciiTheme="minorHAnsi" w:hAnsiTheme="minorHAnsi" w:cstheme="minorHAnsi"/>
                <w:sz w:val="18"/>
                <w:szCs w:val="18"/>
                <w:u w:val="single"/>
                <w:lang w:val="pl-PL"/>
              </w:rPr>
              <w:t>(0-</w:t>
            </w:r>
            <w:r w:rsidRPr="00AB3294">
              <w:rPr>
                <w:rFonts w:asciiTheme="minorHAnsi" w:hAnsiTheme="minorHAnsi" w:cstheme="minorHAnsi"/>
                <w:spacing w:val="-5"/>
                <w:sz w:val="18"/>
                <w:szCs w:val="18"/>
                <w:u w:val="single"/>
                <w:lang w:val="pl-PL"/>
              </w:rPr>
              <w:t>5):</w:t>
            </w:r>
          </w:p>
          <w:p w14:paraId="76766B85" w14:textId="77777777" w:rsidR="00C473D4" w:rsidRPr="00AB3294" w:rsidRDefault="00C473D4" w:rsidP="00C473D4">
            <w:pPr>
              <w:pStyle w:val="TableParagraph"/>
              <w:ind w:right="157"/>
              <w:rPr>
                <w:rFonts w:asciiTheme="minorHAnsi" w:hAnsiTheme="minorHAnsi" w:cstheme="minorHAnsi"/>
                <w:sz w:val="18"/>
                <w:szCs w:val="18"/>
                <w:lang w:val="pl-PL"/>
              </w:rPr>
            </w:pPr>
            <w:r w:rsidRPr="00AB3294">
              <w:rPr>
                <w:rFonts w:asciiTheme="minorHAnsi" w:hAnsiTheme="minorHAnsi" w:cstheme="minorHAnsi"/>
                <w:sz w:val="18"/>
                <w:szCs w:val="18"/>
                <w:lang w:val="pl-PL"/>
              </w:rPr>
              <w:t>10</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przypadków</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z w:val="18"/>
                <w:szCs w:val="18"/>
                <w:lang w:val="pl-PL"/>
              </w:rPr>
              <w:t>0</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pkt. Każdy kolejny przypadek – 1 pkt</w:t>
            </w:r>
          </w:p>
          <w:p w14:paraId="3807B5B1" w14:textId="77777777" w:rsidR="00C473D4" w:rsidRPr="00AB3294" w:rsidRDefault="00C473D4" w:rsidP="00C473D4">
            <w:pPr>
              <w:pStyle w:val="TableParagraph"/>
              <w:spacing w:line="228" w:lineRule="exact"/>
              <w:ind w:right="157"/>
              <w:rPr>
                <w:rFonts w:asciiTheme="minorHAnsi" w:hAnsiTheme="minorHAnsi" w:cstheme="minorHAnsi"/>
                <w:sz w:val="18"/>
                <w:szCs w:val="18"/>
                <w:lang w:val="pl-PL"/>
              </w:rPr>
            </w:pPr>
            <w:r w:rsidRPr="00AB3294">
              <w:rPr>
                <w:rFonts w:asciiTheme="minorHAnsi" w:hAnsiTheme="minorHAnsi" w:cstheme="minorHAnsi"/>
                <w:sz w:val="18"/>
                <w:szCs w:val="18"/>
                <w:lang w:val="pl-PL"/>
              </w:rPr>
              <w:t>(jednak</w:t>
            </w:r>
            <w:r w:rsidRPr="00AB3294">
              <w:rPr>
                <w:rFonts w:asciiTheme="minorHAnsi" w:hAnsiTheme="minorHAnsi" w:cstheme="minorHAnsi"/>
                <w:spacing w:val="-14"/>
                <w:sz w:val="18"/>
                <w:szCs w:val="18"/>
                <w:lang w:val="pl-PL"/>
              </w:rPr>
              <w:t xml:space="preserve"> </w:t>
            </w:r>
            <w:r w:rsidRPr="00AB3294">
              <w:rPr>
                <w:rFonts w:asciiTheme="minorHAnsi" w:hAnsiTheme="minorHAnsi" w:cstheme="minorHAnsi"/>
                <w:sz w:val="18"/>
                <w:szCs w:val="18"/>
                <w:lang w:val="pl-PL"/>
              </w:rPr>
              <w:t>łącznie</w:t>
            </w:r>
            <w:r w:rsidRPr="00AB3294">
              <w:rPr>
                <w:rFonts w:asciiTheme="minorHAnsi" w:hAnsiTheme="minorHAnsi" w:cstheme="minorHAnsi"/>
                <w:spacing w:val="-14"/>
                <w:sz w:val="18"/>
                <w:szCs w:val="18"/>
                <w:lang w:val="pl-PL"/>
              </w:rPr>
              <w:t xml:space="preserve"> </w:t>
            </w:r>
            <w:r w:rsidRPr="00AB3294">
              <w:rPr>
                <w:rFonts w:asciiTheme="minorHAnsi" w:hAnsiTheme="minorHAnsi" w:cstheme="minorHAnsi"/>
                <w:sz w:val="18"/>
                <w:szCs w:val="18"/>
                <w:lang w:val="pl-PL"/>
              </w:rPr>
              <w:t>nie więcej niż 5 pkt.)</w:t>
            </w:r>
          </w:p>
        </w:tc>
        <w:tc>
          <w:tcPr>
            <w:tcW w:w="2412" w:type="dxa"/>
            <w:gridSpan w:val="3"/>
          </w:tcPr>
          <w:p w14:paraId="1AD22231"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56A06CFF" w14:textId="77777777" w:rsidTr="00C473D4">
        <w:trPr>
          <w:gridBefore w:val="1"/>
          <w:wBefore w:w="156" w:type="dxa"/>
          <w:trHeight w:val="1466"/>
        </w:trPr>
        <w:tc>
          <w:tcPr>
            <w:tcW w:w="720" w:type="dxa"/>
            <w:gridSpan w:val="2"/>
          </w:tcPr>
          <w:p w14:paraId="7CFDF09B"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35046425" w14:textId="77777777" w:rsidR="00C473D4" w:rsidRPr="00AB3294" w:rsidRDefault="00C473D4" w:rsidP="00C473D4">
            <w:pPr>
              <w:pStyle w:val="TableParagraph"/>
              <w:numPr>
                <w:ilvl w:val="0"/>
                <w:numId w:val="114"/>
              </w:numPr>
              <w:tabs>
                <w:tab w:val="left" w:pos="827"/>
              </w:tabs>
              <w:spacing w:before="1"/>
              <w:ind w:right="180"/>
              <w:rPr>
                <w:rFonts w:asciiTheme="minorHAnsi" w:hAnsiTheme="minorHAnsi" w:cstheme="minorHAnsi"/>
                <w:sz w:val="18"/>
                <w:szCs w:val="18"/>
                <w:lang w:val="pl-PL"/>
              </w:rPr>
            </w:pPr>
            <w:r w:rsidRPr="00AB3294">
              <w:rPr>
                <w:rFonts w:asciiTheme="minorHAnsi" w:hAnsiTheme="minorHAnsi" w:cstheme="minorHAnsi"/>
                <w:sz w:val="18"/>
                <w:szCs w:val="18"/>
                <w:lang w:val="pl-PL"/>
              </w:rPr>
              <w:t>Przypadki</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nagłe</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terapeutyczne</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 xml:space="preserve">tym </w:t>
            </w:r>
            <w:r w:rsidRPr="00AB3294">
              <w:rPr>
                <w:rFonts w:asciiTheme="minorHAnsi" w:hAnsiTheme="minorHAnsi" w:cstheme="minorHAnsi"/>
                <w:spacing w:val="-2"/>
                <w:sz w:val="18"/>
                <w:szCs w:val="18"/>
                <w:lang w:val="pl-PL"/>
              </w:rPr>
              <w:t>min.:</w:t>
            </w:r>
          </w:p>
          <w:p w14:paraId="0482A068" w14:textId="77777777" w:rsidR="00C473D4" w:rsidRPr="00AB3294" w:rsidRDefault="00C473D4" w:rsidP="00C473D4">
            <w:pPr>
              <w:pStyle w:val="TableParagraph"/>
              <w:numPr>
                <w:ilvl w:val="1"/>
                <w:numId w:val="114"/>
              </w:numPr>
              <w:tabs>
                <w:tab w:val="left" w:pos="1547"/>
              </w:tabs>
              <w:spacing w:before="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krwawiące</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owrzodzenie</w:t>
            </w:r>
          </w:p>
          <w:p w14:paraId="22507BC4" w14:textId="77777777" w:rsidR="00C473D4" w:rsidRPr="00AB3294" w:rsidRDefault="00C473D4" w:rsidP="00C473D4">
            <w:pPr>
              <w:pStyle w:val="TableParagraph"/>
              <w:numPr>
                <w:ilvl w:val="1"/>
                <w:numId w:val="114"/>
              </w:numPr>
              <w:tabs>
                <w:tab w:val="left" w:pos="1547"/>
              </w:tabs>
              <w:spacing w:before="1"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zmiany</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Dieulafoya</w:t>
            </w:r>
          </w:p>
          <w:p w14:paraId="04A8DAB5" w14:textId="77777777" w:rsidR="00C473D4" w:rsidRPr="00AB3294" w:rsidRDefault="00C473D4" w:rsidP="00C473D4">
            <w:pPr>
              <w:pStyle w:val="TableParagraph"/>
              <w:numPr>
                <w:ilvl w:val="1"/>
                <w:numId w:val="114"/>
              </w:numPr>
              <w:tabs>
                <w:tab w:val="left" w:pos="1547"/>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zespół</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Mallory’ego-Weissa</w:t>
            </w:r>
          </w:p>
          <w:p w14:paraId="5CDB16B0" w14:textId="77777777" w:rsidR="00C473D4" w:rsidRPr="00AB3294" w:rsidRDefault="00C473D4" w:rsidP="00C473D4">
            <w:pPr>
              <w:pStyle w:val="TableParagraph"/>
              <w:numPr>
                <w:ilvl w:val="1"/>
                <w:numId w:val="114"/>
              </w:numPr>
              <w:tabs>
                <w:tab w:val="left" w:pos="1547"/>
              </w:tabs>
              <w:spacing w:before="1" w:line="223" w:lineRule="exact"/>
              <w:rPr>
                <w:rFonts w:asciiTheme="minorHAnsi" w:hAnsiTheme="minorHAnsi" w:cstheme="minorHAnsi"/>
                <w:sz w:val="18"/>
                <w:szCs w:val="18"/>
                <w:lang w:val="pl-PL"/>
              </w:rPr>
            </w:pPr>
            <w:r w:rsidRPr="00AB3294">
              <w:rPr>
                <w:rFonts w:asciiTheme="minorHAnsi" w:hAnsiTheme="minorHAnsi" w:cstheme="minorHAnsi"/>
                <w:spacing w:val="-4"/>
                <w:sz w:val="18"/>
                <w:szCs w:val="18"/>
                <w:lang w:val="pl-PL"/>
              </w:rPr>
              <w:t>krwawiący</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nowotwór</w:t>
            </w:r>
          </w:p>
        </w:tc>
        <w:tc>
          <w:tcPr>
            <w:tcW w:w="2412" w:type="dxa"/>
            <w:gridSpan w:val="2"/>
          </w:tcPr>
          <w:p w14:paraId="5C023BF9"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5CC397B9"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7C03E533" w14:textId="77777777" w:rsidTr="00C473D4">
        <w:trPr>
          <w:gridBefore w:val="1"/>
          <w:wBefore w:w="156" w:type="dxa"/>
          <w:trHeight w:val="976"/>
        </w:trPr>
        <w:tc>
          <w:tcPr>
            <w:tcW w:w="720" w:type="dxa"/>
            <w:gridSpan w:val="2"/>
          </w:tcPr>
          <w:p w14:paraId="638255D7"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1A2405D4" w14:textId="77777777" w:rsidR="00C473D4" w:rsidRPr="00AB3294" w:rsidRDefault="00C473D4" w:rsidP="00C473D4">
            <w:pPr>
              <w:pStyle w:val="TableParagraph"/>
              <w:tabs>
                <w:tab w:val="left" w:pos="827"/>
              </w:tabs>
              <w:spacing w:before="1"/>
              <w:ind w:left="827" w:right="101"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3.</w:t>
            </w:r>
            <w:r w:rsidRPr="00AB3294">
              <w:rPr>
                <w:rFonts w:asciiTheme="minorHAnsi" w:hAnsiTheme="minorHAnsi" w:cstheme="minorHAnsi"/>
                <w:sz w:val="18"/>
                <w:szCs w:val="18"/>
                <w:lang w:val="pl-PL"/>
              </w:rPr>
              <w:tab/>
              <w:t xml:space="preserve">Zaawansowany moduł krwawienia </w:t>
            </w:r>
            <w:r w:rsidRPr="00AB3294">
              <w:rPr>
                <w:rFonts w:asciiTheme="minorHAnsi" w:hAnsiTheme="minorHAnsi" w:cstheme="minorHAnsi"/>
                <w:spacing w:val="-2"/>
                <w:sz w:val="18"/>
                <w:szCs w:val="18"/>
                <w:lang w:val="pl-PL"/>
              </w:rPr>
              <w:t>umożliwiający</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ćwiczenie</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 xml:space="preserve">zaopatrywania </w:t>
            </w:r>
            <w:r w:rsidRPr="00AB3294">
              <w:rPr>
                <w:rFonts w:asciiTheme="minorHAnsi" w:hAnsiTheme="minorHAnsi" w:cstheme="minorHAnsi"/>
                <w:sz w:val="18"/>
                <w:szCs w:val="18"/>
                <w:lang w:val="pl-PL"/>
              </w:rPr>
              <w:t>krwawienia</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przy</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zastosowaniu</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z w:val="18"/>
                <w:szCs w:val="18"/>
                <w:lang w:val="pl-PL"/>
              </w:rPr>
              <w:t>klipsów</w:t>
            </w:r>
          </w:p>
          <w:p w14:paraId="73005EFE" w14:textId="77777777" w:rsidR="00C473D4" w:rsidRPr="00AB3294" w:rsidRDefault="00C473D4" w:rsidP="00C473D4">
            <w:pPr>
              <w:pStyle w:val="TableParagraph"/>
              <w:spacing w:line="223" w:lineRule="exact"/>
              <w:ind w:left="82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naczyniowych.</w:t>
            </w:r>
          </w:p>
        </w:tc>
        <w:tc>
          <w:tcPr>
            <w:tcW w:w="2412" w:type="dxa"/>
            <w:gridSpan w:val="2"/>
          </w:tcPr>
          <w:p w14:paraId="70493353"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4342FD80"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61A9EFB4" w14:textId="77777777" w:rsidTr="00C473D4">
        <w:trPr>
          <w:gridBefore w:val="1"/>
          <w:wBefore w:w="156" w:type="dxa"/>
          <w:trHeight w:val="244"/>
        </w:trPr>
        <w:tc>
          <w:tcPr>
            <w:tcW w:w="720" w:type="dxa"/>
            <w:gridSpan w:val="2"/>
          </w:tcPr>
          <w:p w14:paraId="3C7CBD3B" w14:textId="77777777" w:rsidR="00C473D4" w:rsidRPr="00AB3294" w:rsidRDefault="00C473D4" w:rsidP="00C473D4">
            <w:pPr>
              <w:pStyle w:val="TableParagraph"/>
              <w:spacing w:line="224" w:lineRule="exact"/>
              <w:ind w:left="107"/>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36.</w:t>
            </w:r>
          </w:p>
        </w:tc>
        <w:tc>
          <w:tcPr>
            <w:tcW w:w="4109" w:type="dxa"/>
            <w:gridSpan w:val="2"/>
          </w:tcPr>
          <w:p w14:paraId="187442E6" w14:textId="77777777" w:rsidR="00C473D4" w:rsidRPr="00AB3294" w:rsidRDefault="00C473D4" w:rsidP="00C473D4">
            <w:pPr>
              <w:pStyle w:val="TableParagraph"/>
              <w:spacing w:before="1" w:line="223" w:lineRule="exact"/>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Moduł</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endosonografii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(EUS).</w:t>
            </w:r>
          </w:p>
        </w:tc>
        <w:tc>
          <w:tcPr>
            <w:tcW w:w="2412" w:type="dxa"/>
            <w:gridSpan w:val="2"/>
          </w:tcPr>
          <w:p w14:paraId="3F372974" w14:textId="77777777" w:rsidR="00C473D4" w:rsidRPr="00AB3294" w:rsidRDefault="00C473D4" w:rsidP="00C473D4">
            <w:pPr>
              <w:pStyle w:val="TableParagraph"/>
              <w:spacing w:line="224"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423E0DF3"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26808987" w14:textId="77777777" w:rsidTr="00C473D4">
        <w:trPr>
          <w:gridBefore w:val="1"/>
          <w:wBefore w:w="156" w:type="dxa"/>
          <w:trHeight w:val="489"/>
        </w:trPr>
        <w:tc>
          <w:tcPr>
            <w:tcW w:w="720" w:type="dxa"/>
            <w:gridSpan w:val="2"/>
          </w:tcPr>
          <w:p w14:paraId="4F5DB0B8"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58516500" w14:textId="77777777" w:rsidR="00C473D4" w:rsidRPr="00AB3294" w:rsidRDefault="00C473D4" w:rsidP="00C473D4">
            <w:pPr>
              <w:pStyle w:val="TableParagraph"/>
              <w:tabs>
                <w:tab w:val="left" w:pos="827"/>
              </w:tabs>
              <w:spacing w:line="240" w:lineRule="atLeast"/>
              <w:ind w:left="827" w:right="850"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1.</w:t>
            </w:r>
            <w:r w:rsidRPr="00AB3294">
              <w:rPr>
                <w:rFonts w:asciiTheme="minorHAnsi" w:hAnsiTheme="minorHAnsi" w:cstheme="minorHAnsi"/>
                <w:sz w:val="18"/>
                <w:szCs w:val="18"/>
                <w:lang w:val="pl-PL"/>
              </w:rPr>
              <w:tab/>
              <w:t>Podział</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na</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moduł</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edukacyjny</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 xml:space="preserve">i </w:t>
            </w:r>
            <w:r w:rsidRPr="00AB3294">
              <w:rPr>
                <w:rFonts w:asciiTheme="minorHAnsi" w:hAnsiTheme="minorHAnsi" w:cstheme="minorHAnsi"/>
                <w:spacing w:val="-2"/>
                <w:sz w:val="18"/>
                <w:szCs w:val="18"/>
                <w:lang w:val="pl-PL"/>
              </w:rPr>
              <w:t>ćwiczeniowy</w:t>
            </w:r>
          </w:p>
        </w:tc>
        <w:tc>
          <w:tcPr>
            <w:tcW w:w="2412" w:type="dxa"/>
            <w:gridSpan w:val="2"/>
          </w:tcPr>
          <w:p w14:paraId="459C88E4"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213C6F24"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768281AB" w14:textId="77777777" w:rsidTr="00C473D4">
        <w:trPr>
          <w:gridBefore w:val="1"/>
          <w:wBefore w:w="156" w:type="dxa"/>
          <w:trHeight w:val="3662"/>
        </w:trPr>
        <w:tc>
          <w:tcPr>
            <w:tcW w:w="720" w:type="dxa"/>
            <w:gridSpan w:val="2"/>
          </w:tcPr>
          <w:p w14:paraId="2C28C487"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330849A2" w14:textId="77777777" w:rsidR="00C473D4" w:rsidRPr="00AB3294" w:rsidRDefault="00C473D4" w:rsidP="00C473D4">
            <w:pPr>
              <w:pStyle w:val="TableParagraph"/>
              <w:numPr>
                <w:ilvl w:val="0"/>
                <w:numId w:val="113"/>
              </w:numPr>
              <w:tabs>
                <w:tab w:val="left" w:pos="827"/>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Moduł</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edukacyjny</w:t>
            </w:r>
          </w:p>
          <w:p w14:paraId="5FFD967B" w14:textId="77777777" w:rsidR="00C473D4" w:rsidRPr="00AB3294" w:rsidRDefault="00C473D4" w:rsidP="00C473D4">
            <w:pPr>
              <w:pStyle w:val="TableParagraph"/>
              <w:numPr>
                <w:ilvl w:val="1"/>
                <w:numId w:val="113"/>
              </w:numPr>
              <w:tabs>
                <w:tab w:val="left" w:pos="1547"/>
              </w:tabs>
              <w:ind w:right="249"/>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Możliwość przełączania </w:t>
            </w:r>
            <w:r w:rsidRPr="00AB3294">
              <w:rPr>
                <w:rFonts w:asciiTheme="minorHAnsi" w:hAnsiTheme="minorHAnsi" w:cstheme="minorHAnsi"/>
                <w:spacing w:val="-2"/>
                <w:sz w:val="18"/>
                <w:szCs w:val="18"/>
                <w:lang w:val="pl-PL"/>
              </w:rPr>
              <w:t>głowicy</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sektorowej</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i</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liniowej</w:t>
            </w:r>
          </w:p>
          <w:p w14:paraId="1E82C33A" w14:textId="77777777" w:rsidR="00C473D4" w:rsidRPr="00AB3294" w:rsidRDefault="00C473D4" w:rsidP="00C473D4">
            <w:pPr>
              <w:pStyle w:val="TableParagraph"/>
              <w:numPr>
                <w:ilvl w:val="1"/>
                <w:numId w:val="113"/>
              </w:numPr>
              <w:tabs>
                <w:tab w:val="left" w:pos="1547"/>
              </w:tabs>
              <w:spacing w:before="2"/>
              <w:ind w:right="128"/>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Dynamiczna projekcja </w:t>
            </w:r>
            <w:r w:rsidRPr="00AB3294">
              <w:rPr>
                <w:rFonts w:asciiTheme="minorHAnsi" w:hAnsiTheme="minorHAnsi" w:cstheme="minorHAnsi"/>
                <w:spacing w:val="-2"/>
                <w:sz w:val="18"/>
                <w:szCs w:val="18"/>
                <w:lang w:val="pl-PL"/>
              </w:rPr>
              <w:t>płaszczyzn</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obrazowania</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US</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 xml:space="preserve">na </w:t>
            </w:r>
            <w:r w:rsidRPr="00AB3294">
              <w:rPr>
                <w:rFonts w:asciiTheme="minorHAnsi" w:hAnsiTheme="minorHAnsi" w:cstheme="minorHAnsi"/>
                <w:sz w:val="18"/>
                <w:szCs w:val="18"/>
                <w:lang w:val="pl-PL"/>
              </w:rPr>
              <w:t>mapie 3D</w:t>
            </w:r>
          </w:p>
          <w:p w14:paraId="19885A0B" w14:textId="77777777" w:rsidR="00C473D4" w:rsidRPr="00AB3294" w:rsidRDefault="00C473D4" w:rsidP="00C473D4">
            <w:pPr>
              <w:pStyle w:val="TableParagraph"/>
              <w:numPr>
                <w:ilvl w:val="1"/>
                <w:numId w:val="113"/>
              </w:numPr>
              <w:tabs>
                <w:tab w:val="left" w:pos="1547"/>
              </w:tabs>
              <w:ind w:right="105" w:hanging="36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Możliwość</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filtrowania</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 xml:space="preserve">struktur </w:t>
            </w:r>
            <w:r w:rsidRPr="00AB3294">
              <w:rPr>
                <w:rFonts w:asciiTheme="minorHAnsi" w:hAnsiTheme="minorHAnsi" w:cstheme="minorHAnsi"/>
                <w:sz w:val="18"/>
                <w:szCs w:val="18"/>
                <w:lang w:val="pl-PL"/>
              </w:rPr>
              <w:t>anatomicznych na mapie 3D</w:t>
            </w:r>
          </w:p>
          <w:p w14:paraId="1EF326E6" w14:textId="77777777" w:rsidR="00C473D4" w:rsidRPr="00AB3294" w:rsidRDefault="00C473D4" w:rsidP="00C473D4">
            <w:pPr>
              <w:pStyle w:val="TableParagraph"/>
              <w:numPr>
                <w:ilvl w:val="1"/>
                <w:numId w:val="113"/>
              </w:numPr>
              <w:tabs>
                <w:tab w:val="left" w:pos="1547"/>
              </w:tabs>
              <w:ind w:right="350"/>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Automatycznie</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 xml:space="preserve">pojawiające </w:t>
            </w:r>
            <w:r w:rsidRPr="00AB3294">
              <w:rPr>
                <w:rFonts w:asciiTheme="minorHAnsi" w:hAnsiTheme="minorHAnsi" w:cstheme="minorHAnsi"/>
                <w:sz w:val="18"/>
                <w:szCs w:val="18"/>
                <w:lang w:val="pl-PL"/>
              </w:rPr>
              <w:t>się nazwy struktur anatomicznych na obrazowaniu US</w:t>
            </w:r>
          </w:p>
          <w:p w14:paraId="7128034B" w14:textId="77777777" w:rsidR="00C473D4" w:rsidRPr="00AB3294" w:rsidRDefault="00C473D4" w:rsidP="00C473D4">
            <w:pPr>
              <w:pStyle w:val="TableParagraph"/>
              <w:numPr>
                <w:ilvl w:val="1"/>
                <w:numId w:val="113"/>
              </w:numPr>
              <w:tabs>
                <w:tab w:val="left" w:pos="1547"/>
              </w:tabs>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Wskazówki</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ustawiania</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głowicy</w:t>
            </w:r>
          </w:p>
          <w:p w14:paraId="271347DD" w14:textId="77777777" w:rsidR="00C473D4" w:rsidRPr="00AB3294" w:rsidRDefault="00C473D4" w:rsidP="00C473D4">
            <w:pPr>
              <w:pStyle w:val="TableParagraph"/>
              <w:spacing w:line="240" w:lineRule="atLeast"/>
              <w:ind w:left="1547" w:right="430" w:hanging="1"/>
              <w:rPr>
                <w:rFonts w:asciiTheme="minorHAnsi" w:hAnsiTheme="minorHAnsi" w:cstheme="minorHAnsi"/>
                <w:sz w:val="18"/>
                <w:szCs w:val="18"/>
                <w:lang w:val="pl-PL"/>
              </w:rPr>
            </w:pPr>
            <w:r w:rsidRPr="00AB3294">
              <w:rPr>
                <w:rFonts w:asciiTheme="minorHAnsi" w:hAnsiTheme="minorHAnsi" w:cstheme="minorHAnsi"/>
                <w:sz w:val="18"/>
                <w:szCs w:val="18"/>
                <w:lang w:val="pl-PL"/>
              </w:rPr>
              <w:t>do</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min.</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30</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anatomicznych punktów orientacyjnych</w:t>
            </w:r>
          </w:p>
        </w:tc>
        <w:tc>
          <w:tcPr>
            <w:tcW w:w="2412" w:type="dxa"/>
            <w:gridSpan w:val="2"/>
          </w:tcPr>
          <w:p w14:paraId="29B8A741"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2BF52468"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2BC13CF4" w14:textId="77777777" w:rsidTr="00C473D4">
        <w:trPr>
          <w:gridBefore w:val="1"/>
          <w:wBefore w:w="156" w:type="dxa"/>
          <w:trHeight w:val="2197"/>
        </w:trPr>
        <w:tc>
          <w:tcPr>
            <w:tcW w:w="720" w:type="dxa"/>
            <w:gridSpan w:val="2"/>
          </w:tcPr>
          <w:p w14:paraId="07B57FCD"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58F4868E" w14:textId="77777777" w:rsidR="00C473D4" w:rsidRPr="00AB3294" w:rsidRDefault="00C473D4" w:rsidP="00C473D4">
            <w:pPr>
              <w:pStyle w:val="TableParagraph"/>
              <w:numPr>
                <w:ilvl w:val="0"/>
                <w:numId w:val="112"/>
              </w:numPr>
              <w:tabs>
                <w:tab w:val="left" w:pos="827"/>
              </w:tabs>
              <w:spacing w:before="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Moduł</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ćwiczeniowy</w:t>
            </w:r>
          </w:p>
          <w:p w14:paraId="37DAE06F" w14:textId="77777777" w:rsidR="00C473D4" w:rsidRPr="00AB3294" w:rsidRDefault="00C473D4" w:rsidP="00C473D4">
            <w:pPr>
              <w:pStyle w:val="TableParagraph"/>
              <w:numPr>
                <w:ilvl w:val="1"/>
                <w:numId w:val="112"/>
              </w:numPr>
              <w:tabs>
                <w:tab w:val="left" w:pos="1547"/>
              </w:tabs>
              <w:spacing w:before="1"/>
              <w:ind w:right="417" w:hanging="361"/>
              <w:rPr>
                <w:rFonts w:asciiTheme="minorHAnsi" w:hAnsiTheme="minorHAnsi" w:cstheme="minorHAnsi"/>
                <w:sz w:val="18"/>
                <w:szCs w:val="18"/>
                <w:lang w:val="pl-PL"/>
              </w:rPr>
            </w:pPr>
            <w:r w:rsidRPr="00AB3294">
              <w:rPr>
                <w:rFonts w:asciiTheme="minorHAnsi" w:hAnsiTheme="minorHAnsi" w:cstheme="minorHAnsi"/>
                <w:sz w:val="18"/>
                <w:szCs w:val="18"/>
                <w:lang w:val="pl-PL"/>
              </w:rPr>
              <w:t>Min.</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3</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badania</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przy</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użyciu głowicy liniowej</w:t>
            </w:r>
          </w:p>
          <w:p w14:paraId="62E0DCE9" w14:textId="77777777" w:rsidR="00C473D4" w:rsidRPr="00AB3294" w:rsidRDefault="00C473D4" w:rsidP="00C473D4">
            <w:pPr>
              <w:pStyle w:val="TableParagraph"/>
              <w:numPr>
                <w:ilvl w:val="1"/>
                <w:numId w:val="112"/>
              </w:numPr>
              <w:tabs>
                <w:tab w:val="left" w:pos="1548"/>
              </w:tabs>
              <w:ind w:left="1548" w:right="417" w:hanging="361"/>
              <w:rPr>
                <w:rFonts w:asciiTheme="minorHAnsi" w:hAnsiTheme="minorHAnsi" w:cstheme="minorHAnsi"/>
                <w:sz w:val="18"/>
                <w:szCs w:val="18"/>
                <w:lang w:val="pl-PL"/>
              </w:rPr>
            </w:pPr>
            <w:r w:rsidRPr="00AB3294">
              <w:rPr>
                <w:rFonts w:asciiTheme="minorHAnsi" w:hAnsiTheme="minorHAnsi" w:cstheme="minorHAnsi"/>
                <w:sz w:val="18"/>
                <w:szCs w:val="18"/>
                <w:lang w:val="pl-PL"/>
              </w:rPr>
              <w:t>Min.</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3</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badania</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przy</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użyciu głowicy sektorowej</w:t>
            </w:r>
          </w:p>
          <w:p w14:paraId="6787C7A2" w14:textId="77777777" w:rsidR="00C473D4" w:rsidRPr="00AB3294" w:rsidRDefault="00C473D4" w:rsidP="00C473D4">
            <w:pPr>
              <w:pStyle w:val="TableParagraph"/>
              <w:numPr>
                <w:ilvl w:val="1"/>
                <w:numId w:val="112"/>
              </w:numPr>
              <w:tabs>
                <w:tab w:val="left" w:pos="1547"/>
              </w:tabs>
              <w:ind w:right="358" w:hanging="361"/>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Min. 30 anatomicznych </w:t>
            </w:r>
            <w:r w:rsidRPr="00AB3294">
              <w:rPr>
                <w:rFonts w:asciiTheme="minorHAnsi" w:hAnsiTheme="minorHAnsi" w:cstheme="minorHAnsi"/>
                <w:spacing w:val="-2"/>
                <w:sz w:val="18"/>
                <w:szCs w:val="18"/>
                <w:lang w:val="pl-PL"/>
              </w:rPr>
              <w:t>punktów</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orientacyjnych</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 xml:space="preserve">do </w:t>
            </w:r>
            <w:r w:rsidRPr="00AB3294">
              <w:rPr>
                <w:rFonts w:asciiTheme="minorHAnsi" w:hAnsiTheme="minorHAnsi" w:cstheme="minorHAnsi"/>
                <w:sz w:val="18"/>
                <w:szCs w:val="18"/>
                <w:lang w:val="pl-PL"/>
              </w:rPr>
              <w:t>rozpoznania w min. 6</w:t>
            </w:r>
          </w:p>
          <w:p w14:paraId="5F028EC1" w14:textId="77777777" w:rsidR="00C473D4" w:rsidRPr="00AB3294" w:rsidRDefault="00C473D4" w:rsidP="00C473D4">
            <w:pPr>
              <w:pStyle w:val="TableParagraph"/>
              <w:spacing w:line="223" w:lineRule="exact"/>
              <w:ind w:left="154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zadaniach</w:t>
            </w:r>
          </w:p>
        </w:tc>
        <w:tc>
          <w:tcPr>
            <w:tcW w:w="2412" w:type="dxa"/>
            <w:gridSpan w:val="2"/>
          </w:tcPr>
          <w:p w14:paraId="002B7A74"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1F055CAE"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1B6C76F9" w14:textId="77777777" w:rsidTr="00C473D4">
        <w:trPr>
          <w:gridBefore w:val="1"/>
          <w:wBefore w:w="156" w:type="dxa"/>
          <w:trHeight w:val="244"/>
        </w:trPr>
        <w:tc>
          <w:tcPr>
            <w:tcW w:w="720" w:type="dxa"/>
            <w:gridSpan w:val="2"/>
          </w:tcPr>
          <w:p w14:paraId="2F4C3847" w14:textId="77777777" w:rsidR="00C473D4" w:rsidRPr="00AB3294" w:rsidRDefault="00C473D4" w:rsidP="00C473D4">
            <w:pPr>
              <w:pStyle w:val="TableParagraph"/>
              <w:spacing w:line="224" w:lineRule="exact"/>
              <w:ind w:left="107"/>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37.</w:t>
            </w:r>
          </w:p>
        </w:tc>
        <w:tc>
          <w:tcPr>
            <w:tcW w:w="4109" w:type="dxa"/>
            <w:gridSpan w:val="2"/>
          </w:tcPr>
          <w:p w14:paraId="1A17DB41" w14:textId="77777777" w:rsidR="00C473D4" w:rsidRPr="00AB3294" w:rsidRDefault="00C473D4" w:rsidP="00C473D4">
            <w:pPr>
              <w:pStyle w:val="TableParagraph"/>
              <w:spacing w:before="1" w:line="223" w:lineRule="exact"/>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Moduł</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EMR/ESD</w:t>
            </w:r>
          </w:p>
        </w:tc>
        <w:tc>
          <w:tcPr>
            <w:tcW w:w="2412" w:type="dxa"/>
            <w:gridSpan w:val="2"/>
          </w:tcPr>
          <w:p w14:paraId="20430FD4" w14:textId="77777777" w:rsidR="00C473D4" w:rsidRPr="00AB3294" w:rsidRDefault="00C473D4" w:rsidP="00C473D4">
            <w:pPr>
              <w:pStyle w:val="TableParagraph"/>
              <w:spacing w:line="224"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47C2E8DE"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0D74BC70" w14:textId="77777777" w:rsidTr="00C473D4">
        <w:trPr>
          <w:gridBefore w:val="1"/>
          <w:wBefore w:w="156" w:type="dxa"/>
          <w:trHeight w:val="976"/>
        </w:trPr>
        <w:tc>
          <w:tcPr>
            <w:tcW w:w="720" w:type="dxa"/>
            <w:gridSpan w:val="2"/>
          </w:tcPr>
          <w:p w14:paraId="2B1CFEA2"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12614DF8" w14:textId="77777777" w:rsidR="00C473D4" w:rsidRPr="00AB3294" w:rsidRDefault="00C473D4" w:rsidP="00C473D4">
            <w:pPr>
              <w:pStyle w:val="TableParagraph"/>
              <w:tabs>
                <w:tab w:val="left" w:pos="827"/>
              </w:tabs>
              <w:spacing w:before="1"/>
              <w:ind w:left="827" w:right="184" w:hanging="360"/>
              <w:rPr>
                <w:rFonts w:asciiTheme="minorHAnsi" w:hAnsiTheme="minorHAnsi" w:cstheme="minorHAnsi"/>
                <w:sz w:val="18"/>
                <w:szCs w:val="18"/>
                <w:lang w:val="pl-PL"/>
              </w:rPr>
            </w:pPr>
            <w:r w:rsidRPr="00AB3294">
              <w:rPr>
                <w:rFonts w:asciiTheme="minorHAnsi" w:hAnsiTheme="minorHAnsi" w:cstheme="minorHAnsi"/>
                <w:spacing w:val="-6"/>
                <w:sz w:val="18"/>
                <w:szCs w:val="18"/>
                <w:lang w:val="pl-PL"/>
              </w:rPr>
              <w:t>1.</w:t>
            </w:r>
            <w:r w:rsidRPr="00AB3294">
              <w:rPr>
                <w:rFonts w:asciiTheme="minorHAnsi" w:hAnsiTheme="minorHAnsi" w:cstheme="minorHAnsi"/>
                <w:sz w:val="18"/>
                <w:szCs w:val="18"/>
                <w:lang w:val="pl-PL"/>
              </w:rPr>
              <w:tab/>
              <w:t xml:space="preserve">Wierne odtworzenie anatomii i fizjologii pacjenta z różnymi </w:t>
            </w:r>
            <w:r w:rsidRPr="00AB3294">
              <w:rPr>
                <w:rFonts w:asciiTheme="minorHAnsi" w:hAnsiTheme="minorHAnsi" w:cstheme="minorHAnsi"/>
                <w:spacing w:val="-2"/>
                <w:sz w:val="18"/>
                <w:szCs w:val="18"/>
                <w:lang w:val="pl-PL"/>
              </w:rPr>
              <w:t>patologiami</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oraz</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komplikacjami,</w:t>
            </w:r>
            <w:r w:rsidRPr="00AB3294">
              <w:rPr>
                <w:rFonts w:asciiTheme="minorHAnsi" w:hAnsiTheme="minorHAnsi" w:cstheme="minorHAnsi"/>
                <w:spacing w:val="-8"/>
                <w:sz w:val="18"/>
                <w:szCs w:val="18"/>
                <w:lang w:val="pl-PL"/>
              </w:rPr>
              <w:t xml:space="preserve"> </w:t>
            </w:r>
            <w:r w:rsidRPr="00AB3294">
              <w:rPr>
                <w:rFonts w:asciiTheme="minorHAnsi" w:hAnsiTheme="minorHAnsi" w:cstheme="minorHAnsi"/>
                <w:spacing w:val="-2"/>
                <w:sz w:val="18"/>
                <w:szCs w:val="18"/>
                <w:lang w:val="pl-PL"/>
              </w:rPr>
              <w:t>różną</w:t>
            </w:r>
          </w:p>
          <w:p w14:paraId="39F8D0A7" w14:textId="77777777" w:rsidR="00C473D4" w:rsidRPr="00AB3294" w:rsidRDefault="00C473D4" w:rsidP="00C473D4">
            <w:pPr>
              <w:pStyle w:val="TableParagraph"/>
              <w:spacing w:line="223" w:lineRule="exact"/>
              <w:ind w:left="82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anatomią</w:t>
            </w:r>
          </w:p>
        </w:tc>
        <w:tc>
          <w:tcPr>
            <w:tcW w:w="2412" w:type="dxa"/>
            <w:gridSpan w:val="2"/>
          </w:tcPr>
          <w:p w14:paraId="19695AEE"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79D22224"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7E4C2B63" w14:textId="77777777" w:rsidTr="00C473D4">
        <w:trPr>
          <w:gridBefore w:val="1"/>
          <w:wBefore w:w="156" w:type="dxa"/>
          <w:trHeight w:val="731"/>
        </w:trPr>
        <w:tc>
          <w:tcPr>
            <w:tcW w:w="720" w:type="dxa"/>
            <w:gridSpan w:val="2"/>
          </w:tcPr>
          <w:p w14:paraId="526DC3D1"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57FE0C6E" w14:textId="77777777" w:rsidR="00C473D4" w:rsidRPr="00AB3294" w:rsidRDefault="00C473D4" w:rsidP="00C473D4">
            <w:pPr>
              <w:pStyle w:val="TableParagraph"/>
              <w:numPr>
                <w:ilvl w:val="0"/>
                <w:numId w:val="111"/>
              </w:numPr>
              <w:tabs>
                <w:tab w:val="left" w:pos="827"/>
              </w:tabs>
              <w:spacing w:before="1"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Możliwość ćwiczenia</w:t>
            </w:r>
            <w:r w:rsidRPr="00AB3294">
              <w:rPr>
                <w:rFonts w:asciiTheme="minorHAnsi" w:hAnsiTheme="minorHAnsi" w:cstheme="minorHAnsi"/>
                <w:sz w:val="18"/>
                <w:szCs w:val="18"/>
                <w:lang w:val="pl-PL"/>
              </w:rPr>
              <w:t xml:space="preserve"> </w:t>
            </w:r>
            <w:r w:rsidRPr="00AB3294">
              <w:rPr>
                <w:rFonts w:asciiTheme="minorHAnsi" w:hAnsiTheme="minorHAnsi" w:cstheme="minorHAnsi"/>
                <w:spacing w:val="-4"/>
                <w:sz w:val="18"/>
                <w:szCs w:val="18"/>
                <w:lang w:val="pl-PL"/>
              </w:rPr>
              <w:t>min.:</w:t>
            </w:r>
          </w:p>
          <w:p w14:paraId="482FBA31" w14:textId="77777777" w:rsidR="00C473D4" w:rsidRPr="00AB3294" w:rsidRDefault="00C473D4" w:rsidP="00C473D4">
            <w:pPr>
              <w:pStyle w:val="TableParagraph"/>
              <w:numPr>
                <w:ilvl w:val="1"/>
                <w:numId w:val="111"/>
              </w:numPr>
              <w:tabs>
                <w:tab w:val="left" w:pos="1547"/>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Mukozektomia</w:t>
            </w:r>
          </w:p>
          <w:p w14:paraId="6A06C8A8" w14:textId="77777777" w:rsidR="00C473D4" w:rsidRPr="00AB3294" w:rsidRDefault="00C473D4" w:rsidP="00C473D4">
            <w:pPr>
              <w:pStyle w:val="TableParagraph"/>
              <w:numPr>
                <w:ilvl w:val="1"/>
                <w:numId w:val="111"/>
              </w:numPr>
              <w:tabs>
                <w:tab w:val="left" w:pos="1547"/>
              </w:tabs>
              <w:spacing w:before="1" w:line="22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Dysekcja</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podśluzówkowa</w:t>
            </w:r>
          </w:p>
        </w:tc>
        <w:tc>
          <w:tcPr>
            <w:tcW w:w="2412" w:type="dxa"/>
            <w:gridSpan w:val="2"/>
          </w:tcPr>
          <w:p w14:paraId="214CD396"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1B5DF351"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0D8706B8" w14:textId="77777777" w:rsidTr="00C473D4">
        <w:trPr>
          <w:gridBefore w:val="1"/>
          <w:wBefore w:w="156" w:type="dxa"/>
          <w:trHeight w:val="332"/>
        </w:trPr>
        <w:tc>
          <w:tcPr>
            <w:tcW w:w="9653" w:type="dxa"/>
            <w:gridSpan w:val="9"/>
            <w:shd w:val="clear" w:color="auto" w:fill="2F5496" w:themeFill="accent1" w:themeFillShade="BF"/>
          </w:tcPr>
          <w:p w14:paraId="4B296150" w14:textId="77777777" w:rsidR="00C473D4" w:rsidRPr="00AB3294" w:rsidRDefault="00C473D4" w:rsidP="00C473D4">
            <w:pPr>
              <w:pStyle w:val="TableParagraph"/>
              <w:rPr>
                <w:rFonts w:asciiTheme="minorHAnsi" w:hAnsiTheme="minorHAnsi" w:cstheme="minorHAnsi"/>
                <w:sz w:val="18"/>
                <w:szCs w:val="18"/>
                <w:lang w:val="pl-PL"/>
              </w:rPr>
            </w:pPr>
            <w:r w:rsidRPr="00AB3294">
              <w:rPr>
                <w:rFonts w:asciiTheme="minorHAnsi" w:hAnsiTheme="minorHAnsi" w:cstheme="minorHAnsi"/>
                <w:b/>
                <w:color w:val="FFFFFF"/>
                <w:sz w:val="18"/>
                <w:szCs w:val="18"/>
                <w:lang w:val="pl-PL"/>
              </w:rPr>
              <w:t>MODUŁY</w:t>
            </w:r>
            <w:r w:rsidRPr="00AB3294">
              <w:rPr>
                <w:rFonts w:asciiTheme="minorHAnsi" w:hAnsiTheme="minorHAnsi" w:cstheme="minorHAnsi"/>
                <w:b/>
                <w:color w:val="FFFFFF"/>
                <w:spacing w:val="-7"/>
                <w:sz w:val="18"/>
                <w:szCs w:val="18"/>
                <w:lang w:val="pl-PL"/>
              </w:rPr>
              <w:t xml:space="preserve"> </w:t>
            </w:r>
            <w:r w:rsidRPr="00AB3294">
              <w:rPr>
                <w:rFonts w:asciiTheme="minorHAnsi" w:hAnsiTheme="minorHAnsi" w:cstheme="minorHAnsi"/>
                <w:b/>
                <w:color w:val="FFFFFF"/>
                <w:sz w:val="18"/>
                <w:szCs w:val="18"/>
                <w:lang w:val="pl-PL"/>
              </w:rPr>
              <w:t>SZKOLENIOWE</w:t>
            </w:r>
            <w:r w:rsidRPr="00AB3294">
              <w:rPr>
                <w:rFonts w:asciiTheme="minorHAnsi" w:hAnsiTheme="minorHAnsi" w:cstheme="minorHAnsi"/>
                <w:b/>
                <w:color w:val="FFFFFF"/>
                <w:spacing w:val="-7"/>
                <w:sz w:val="18"/>
                <w:szCs w:val="18"/>
                <w:lang w:val="pl-PL"/>
              </w:rPr>
              <w:t xml:space="preserve"> </w:t>
            </w:r>
            <w:r w:rsidRPr="00AB3294">
              <w:rPr>
                <w:rFonts w:asciiTheme="minorHAnsi" w:hAnsiTheme="minorHAnsi" w:cstheme="minorHAnsi"/>
                <w:b/>
                <w:color w:val="FFFFFF"/>
                <w:sz w:val="18"/>
                <w:szCs w:val="18"/>
                <w:lang w:val="pl-PL"/>
              </w:rPr>
              <w:t>W</w:t>
            </w:r>
            <w:r w:rsidRPr="00AB3294">
              <w:rPr>
                <w:rFonts w:asciiTheme="minorHAnsi" w:hAnsiTheme="minorHAnsi" w:cstheme="minorHAnsi"/>
                <w:b/>
                <w:color w:val="FFFFFF"/>
                <w:spacing w:val="-7"/>
                <w:sz w:val="18"/>
                <w:szCs w:val="18"/>
                <w:lang w:val="pl-PL"/>
              </w:rPr>
              <w:t xml:space="preserve"> </w:t>
            </w:r>
            <w:r w:rsidRPr="00AB3294">
              <w:rPr>
                <w:rFonts w:asciiTheme="minorHAnsi" w:hAnsiTheme="minorHAnsi" w:cstheme="minorHAnsi"/>
                <w:b/>
                <w:color w:val="FFFFFF"/>
                <w:sz w:val="18"/>
                <w:szCs w:val="18"/>
                <w:lang w:val="pl-PL"/>
              </w:rPr>
              <w:t xml:space="preserve">ZAKRESIE zabiegów urologicznych </w:t>
            </w:r>
          </w:p>
        </w:tc>
      </w:tr>
      <w:tr w:rsidR="00C473D4" w:rsidRPr="00AB3294" w14:paraId="184AF36D" w14:textId="77777777" w:rsidTr="00C473D4">
        <w:trPr>
          <w:gridBefore w:val="1"/>
          <w:wBefore w:w="156" w:type="dxa"/>
          <w:trHeight w:val="731"/>
        </w:trPr>
        <w:tc>
          <w:tcPr>
            <w:tcW w:w="9653" w:type="dxa"/>
            <w:gridSpan w:val="9"/>
          </w:tcPr>
          <w:p w14:paraId="10196D5B" w14:textId="77777777" w:rsidR="00C473D4" w:rsidRPr="00AB3294" w:rsidRDefault="00C473D4" w:rsidP="00C473D4">
            <w:pPr>
              <w:rPr>
                <w:rFonts w:cstheme="minorHAnsi"/>
                <w:b/>
                <w:bCs/>
                <w:sz w:val="18"/>
                <w:szCs w:val="18"/>
              </w:rPr>
            </w:pPr>
            <w:r w:rsidRPr="00AB3294">
              <w:rPr>
                <w:rFonts w:cstheme="minorHAnsi"/>
                <w:b/>
                <w:bCs/>
                <w:sz w:val="18"/>
                <w:szCs w:val="18"/>
              </w:rPr>
              <w:t>Moduły TURP do Endo Suite</w:t>
            </w:r>
          </w:p>
          <w:p w14:paraId="3A84EB7D" w14:textId="77777777" w:rsidR="00C473D4" w:rsidRPr="00AB3294" w:rsidRDefault="00C473D4" w:rsidP="00C473D4">
            <w:pPr>
              <w:pStyle w:val="TableParagraph"/>
              <w:rPr>
                <w:rFonts w:asciiTheme="minorHAnsi" w:hAnsiTheme="minorHAnsi" w:cstheme="minorHAnsi"/>
                <w:sz w:val="18"/>
                <w:szCs w:val="18"/>
              </w:rPr>
            </w:pPr>
          </w:p>
        </w:tc>
      </w:tr>
      <w:tr w:rsidR="00C473D4" w:rsidRPr="00AB3294" w14:paraId="7B3B0AAF" w14:textId="77777777" w:rsidTr="00C473D4">
        <w:trPr>
          <w:gridBefore w:val="1"/>
          <w:wBefore w:w="156" w:type="dxa"/>
          <w:trHeight w:val="731"/>
        </w:trPr>
        <w:tc>
          <w:tcPr>
            <w:tcW w:w="720" w:type="dxa"/>
            <w:gridSpan w:val="2"/>
          </w:tcPr>
          <w:p w14:paraId="0E696E59" w14:textId="77777777" w:rsidR="00C473D4" w:rsidRPr="00AB3294" w:rsidRDefault="00C473D4" w:rsidP="00C473D4">
            <w:pPr>
              <w:pStyle w:val="TableParagraph"/>
              <w:numPr>
                <w:ilvl w:val="0"/>
                <w:numId w:val="137"/>
              </w:numPr>
              <w:rPr>
                <w:rFonts w:asciiTheme="minorHAnsi" w:hAnsiTheme="minorHAnsi" w:cstheme="minorHAnsi"/>
                <w:sz w:val="18"/>
                <w:szCs w:val="18"/>
              </w:rPr>
            </w:pPr>
          </w:p>
        </w:tc>
        <w:tc>
          <w:tcPr>
            <w:tcW w:w="4109" w:type="dxa"/>
            <w:gridSpan w:val="2"/>
          </w:tcPr>
          <w:p w14:paraId="7DBB0653" w14:textId="77777777" w:rsidR="00C473D4" w:rsidRPr="00AB3294" w:rsidRDefault="00C473D4" w:rsidP="00C473D4">
            <w:pPr>
              <w:rPr>
                <w:rFonts w:cstheme="minorHAnsi"/>
                <w:b/>
                <w:bCs/>
                <w:spacing w:val="1"/>
                <w:sz w:val="18"/>
                <w:szCs w:val="18"/>
              </w:rPr>
            </w:pPr>
            <w:r w:rsidRPr="00AB3294">
              <w:rPr>
                <w:rFonts w:cstheme="minorHAnsi"/>
                <w:b/>
                <w:bCs/>
                <w:spacing w:val="1"/>
                <w:sz w:val="18"/>
                <w:szCs w:val="18"/>
              </w:rPr>
              <w:t>Moduł umiejętności podstawowych</w:t>
            </w:r>
          </w:p>
          <w:p w14:paraId="0AEE8EA0" w14:textId="77777777" w:rsidR="00C473D4" w:rsidRPr="00AB3294" w:rsidRDefault="00C473D4" w:rsidP="00C473D4">
            <w:pPr>
              <w:pStyle w:val="TableParagraph"/>
              <w:tabs>
                <w:tab w:val="left" w:pos="827"/>
              </w:tabs>
              <w:spacing w:before="1" w:line="243" w:lineRule="exact"/>
              <w:rPr>
                <w:rFonts w:asciiTheme="minorHAnsi" w:hAnsiTheme="minorHAnsi" w:cstheme="minorHAnsi"/>
                <w:spacing w:val="-2"/>
                <w:sz w:val="18"/>
                <w:szCs w:val="18"/>
              </w:rPr>
            </w:pPr>
          </w:p>
        </w:tc>
        <w:tc>
          <w:tcPr>
            <w:tcW w:w="2412" w:type="dxa"/>
            <w:gridSpan w:val="2"/>
          </w:tcPr>
          <w:p w14:paraId="7CE235F6" w14:textId="77777777" w:rsidR="00C473D4" w:rsidRPr="00AB3294" w:rsidRDefault="00C473D4" w:rsidP="00C473D4">
            <w:pPr>
              <w:pStyle w:val="TableParagraph"/>
              <w:spacing w:line="229" w:lineRule="exact"/>
              <w:rPr>
                <w:rFonts w:asciiTheme="minorHAnsi" w:hAnsiTheme="minorHAnsi" w:cstheme="minorHAnsi"/>
                <w:spacing w:val="-5"/>
                <w:sz w:val="18"/>
                <w:szCs w:val="18"/>
              </w:rPr>
            </w:pPr>
          </w:p>
        </w:tc>
        <w:tc>
          <w:tcPr>
            <w:tcW w:w="2412" w:type="dxa"/>
            <w:gridSpan w:val="3"/>
          </w:tcPr>
          <w:p w14:paraId="0D3D1428" w14:textId="77777777" w:rsidR="00C473D4" w:rsidRPr="00AB3294" w:rsidRDefault="00C473D4" w:rsidP="00C473D4">
            <w:pPr>
              <w:pStyle w:val="TableParagraph"/>
              <w:rPr>
                <w:rFonts w:asciiTheme="minorHAnsi" w:hAnsiTheme="minorHAnsi" w:cstheme="minorHAnsi"/>
                <w:sz w:val="18"/>
                <w:szCs w:val="18"/>
              </w:rPr>
            </w:pPr>
          </w:p>
        </w:tc>
      </w:tr>
      <w:tr w:rsidR="00C473D4" w:rsidRPr="00AB3294" w14:paraId="5F5412F4" w14:textId="77777777" w:rsidTr="00C473D4">
        <w:trPr>
          <w:gridBefore w:val="1"/>
          <w:wBefore w:w="156" w:type="dxa"/>
          <w:trHeight w:val="731"/>
        </w:trPr>
        <w:tc>
          <w:tcPr>
            <w:tcW w:w="720" w:type="dxa"/>
            <w:gridSpan w:val="2"/>
          </w:tcPr>
          <w:p w14:paraId="2315D8B5" w14:textId="77777777" w:rsidR="00C473D4" w:rsidRPr="00AB3294" w:rsidRDefault="00C473D4" w:rsidP="00C473D4">
            <w:pPr>
              <w:pStyle w:val="TableParagraph"/>
              <w:rPr>
                <w:rFonts w:asciiTheme="minorHAnsi" w:hAnsiTheme="minorHAnsi" w:cstheme="minorHAnsi"/>
                <w:sz w:val="18"/>
                <w:szCs w:val="18"/>
              </w:rPr>
            </w:pPr>
          </w:p>
        </w:tc>
        <w:tc>
          <w:tcPr>
            <w:tcW w:w="4109" w:type="dxa"/>
            <w:gridSpan w:val="2"/>
          </w:tcPr>
          <w:p w14:paraId="1827586B" w14:textId="77777777" w:rsidR="00C473D4" w:rsidRPr="00AB3294" w:rsidRDefault="00C473D4" w:rsidP="00C473D4">
            <w:pPr>
              <w:pStyle w:val="Akapitzlist"/>
              <w:numPr>
                <w:ilvl w:val="0"/>
                <w:numId w:val="140"/>
              </w:numPr>
              <w:spacing w:before="120"/>
              <w:contextualSpacing w:val="0"/>
              <w:jc w:val="both"/>
              <w:rPr>
                <w:rFonts w:cstheme="minorHAnsi"/>
                <w:spacing w:val="1"/>
                <w:sz w:val="18"/>
                <w:szCs w:val="18"/>
                <w:lang w:val="pl-PL"/>
              </w:rPr>
            </w:pPr>
            <w:r w:rsidRPr="00AB3294">
              <w:rPr>
                <w:rFonts w:cstheme="minorHAnsi"/>
                <w:spacing w:val="1"/>
                <w:sz w:val="18"/>
                <w:szCs w:val="18"/>
                <w:lang w:val="pl-PL"/>
              </w:rPr>
              <w:t xml:space="preserve">Moduł Podstawowe umiejętności w TURP umożliwia nabycie podstawowych umiejętności niezbędnych do przeprowadzenia zabiegu TURP. </w:t>
            </w:r>
          </w:p>
          <w:p w14:paraId="3877D158" w14:textId="77777777" w:rsidR="00C473D4" w:rsidRPr="00AB3294" w:rsidRDefault="00C473D4" w:rsidP="00C473D4">
            <w:pPr>
              <w:pStyle w:val="Akapitzlist"/>
              <w:numPr>
                <w:ilvl w:val="0"/>
                <w:numId w:val="140"/>
              </w:numPr>
              <w:spacing w:before="120"/>
              <w:contextualSpacing w:val="0"/>
              <w:jc w:val="both"/>
              <w:rPr>
                <w:rFonts w:cstheme="minorHAnsi"/>
                <w:spacing w:val="1"/>
                <w:sz w:val="18"/>
                <w:szCs w:val="18"/>
                <w:lang w:val="pl-PL"/>
              </w:rPr>
            </w:pPr>
            <w:r w:rsidRPr="00AB3294">
              <w:rPr>
                <w:rFonts w:cstheme="minorHAnsi"/>
                <w:spacing w:val="1"/>
                <w:sz w:val="18"/>
                <w:szCs w:val="18"/>
                <w:lang w:val="pl-PL"/>
              </w:rPr>
              <w:t>Ćwiczenia odbywają się w środowisku nieanatomicznym.</w:t>
            </w:r>
          </w:p>
          <w:p w14:paraId="67A6F9F4" w14:textId="77777777" w:rsidR="00C473D4" w:rsidRPr="00AB3294" w:rsidRDefault="00C473D4" w:rsidP="00C473D4">
            <w:pPr>
              <w:pStyle w:val="Akapitzlist"/>
              <w:numPr>
                <w:ilvl w:val="0"/>
                <w:numId w:val="140"/>
              </w:numPr>
              <w:spacing w:before="120"/>
              <w:contextualSpacing w:val="0"/>
              <w:jc w:val="both"/>
              <w:rPr>
                <w:rFonts w:cstheme="minorHAnsi"/>
                <w:spacing w:val="1"/>
                <w:sz w:val="18"/>
                <w:szCs w:val="18"/>
                <w:lang w:val="pl-PL"/>
              </w:rPr>
            </w:pPr>
            <w:r w:rsidRPr="00AB3294">
              <w:rPr>
                <w:rFonts w:cstheme="minorHAnsi"/>
                <w:spacing w:val="1"/>
                <w:sz w:val="18"/>
                <w:szCs w:val="18"/>
                <w:lang w:val="pl-PL"/>
              </w:rPr>
              <w:t>Dostępne szkolenie w zakresie nawigacji kamerą i manipulacji przy użyciu optyki kątowej.</w:t>
            </w:r>
          </w:p>
          <w:p w14:paraId="0BCFEF71" w14:textId="77777777" w:rsidR="00C473D4" w:rsidRPr="00AB3294" w:rsidRDefault="00C473D4" w:rsidP="00C473D4">
            <w:pPr>
              <w:rPr>
                <w:rFonts w:cstheme="minorHAnsi"/>
                <w:spacing w:val="1"/>
                <w:sz w:val="18"/>
                <w:szCs w:val="18"/>
                <w:lang w:val="pl-PL"/>
              </w:rPr>
            </w:pPr>
          </w:p>
          <w:p w14:paraId="432187CF" w14:textId="77777777" w:rsidR="00C473D4" w:rsidRPr="00AB3294" w:rsidRDefault="00C473D4" w:rsidP="00C473D4">
            <w:pPr>
              <w:rPr>
                <w:rFonts w:cstheme="minorHAnsi"/>
                <w:spacing w:val="1"/>
                <w:sz w:val="18"/>
                <w:szCs w:val="18"/>
              </w:rPr>
            </w:pPr>
            <w:r w:rsidRPr="00AB3294">
              <w:rPr>
                <w:rFonts w:cstheme="minorHAnsi"/>
                <w:spacing w:val="1"/>
                <w:sz w:val="18"/>
                <w:szCs w:val="18"/>
              </w:rPr>
              <w:t>Cechy:</w:t>
            </w:r>
          </w:p>
          <w:p w14:paraId="7863EE28" w14:textId="77777777" w:rsidR="00C473D4" w:rsidRPr="00AB3294" w:rsidRDefault="00C473D4" w:rsidP="00C473D4">
            <w:pPr>
              <w:pStyle w:val="Akapitzlist"/>
              <w:widowControl/>
              <w:autoSpaceDE/>
              <w:autoSpaceDN/>
              <w:rPr>
                <w:rFonts w:cstheme="minorHAnsi"/>
                <w:spacing w:val="1"/>
                <w:sz w:val="18"/>
                <w:szCs w:val="18"/>
              </w:rPr>
            </w:pPr>
            <w:r w:rsidRPr="00AB3294">
              <w:rPr>
                <w:rFonts w:cstheme="minorHAnsi"/>
                <w:spacing w:val="1"/>
                <w:sz w:val="18"/>
                <w:szCs w:val="18"/>
              </w:rPr>
              <w:t xml:space="preserve">Cele o różnym stopniu trudności </w:t>
            </w:r>
          </w:p>
          <w:p w14:paraId="2CB46C31" w14:textId="77777777" w:rsidR="00C473D4" w:rsidRPr="00AB3294" w:rsidRDefault="00C473D4" w:rsidP="00C473D4">
            <w:pPr>
              <w:pStyle w:val="Akapitzlist"/>
              <w:widowControl/>
              <w:autoSpaceDE/>
              <w:autoSpaceDN/>
              <w:rPr>
                <w:rFonts w:cstheme="minorHAnsi"/>
                <w:spacing w:val="1"/>
                <w:sz w:val="18"/>
                <w:szCs w:val="18"/>
              </w:rPr>
            </w:pPr>
            <w:r w:rsidRPr="00AB3294">
              <w:rPr>
                <w:rFonts w:cstheme="minorHAnsi"/>
                <w:spacing w:val="1"/>
                <w:sz w:val="18"/>
                <w:szCs w:val="18"/>
              </w:rPr>
              <w:t xml:space="preserve">Wykorzystanie optyki kątowej do osiągnięcia celów </w:t>
            </w:r>
          </w:p>
          <w:p w14:paraId="20A770CA" w14:textId="77777777" w:rsidR="00C473D4" w:rsidRPr="00AB3294" w:rsidRDefault="00C473D4" w:rsidP="00C473D4">
            <w:pPr>
              <w:pStyle w:val="Akapitzlist"/>
              <w:widowControl/>
              <w:autoSpaceDE/>
              <w:autoSpaceDN/>
              <w:rPr>
                <w:rFonts w:cstheme="minorHAnsi"/>
                <w:spacing w:val="1"/>
                <w:sz w:val="18"/>
                <w:szCs w:val="18"/>
              </w:rPr>
            </w:pPr>
            <w:r w:rsidRPr="00AB3294">
              <w:rPr>
                <w:rFonts w:cstheme="minorHAnsi"/>
                <w:spacing w:val="1"/>
                <w:sz w:val="18"/>
                <w:szCs w:val="18"/>
              </w:rPr>
              <w:t>Wykorzystanie płaszczyzny poziomej do akwizycji celów w zaawansowanym treningu</w:t>
            </w:r>
          </w:p>
          <w:p w14:paraId="529EB8D1" w14:textId="77777777" w:rsidR="00C473D4" w:rsidRPr="00AB3294" w:rsidRDefault="00C473D4" w:rsidP="00C473D4">
            <w:pPr>
              <w:pStyle w:val="Akapitzlist"/>
              <w:widowControl/>
              <w:autoSpaceDE/>
              <w:autoSpaceDN/>
              <w:rPr>
                <w:rFonts w:cstheme="minorHAnsi"/>
                <w:spacing w:val="1"/>
                <w:sz w:val="18"/>
                <w:szCs w:val="18"/>
              </w:rPr>
            </w:pPr>
            <w:r w:rsidRPr="00AB3294">
              <w:rPr>
                <w:rFonts w:cstheme="minorHAnsi"/>
                <w:spacing w:val="1"/>
                <w:sz w:val="18"/>
                <w:szCs w:val="18"/>
              </w:rPr>
              <w:t xml:space="preserve">Przypadki z randomizowaną kolejnością celów dla zwiększenia trudności </w:t>
            </w:r>
          </w:p>
          <w:p w14:paraId="2E25160C" w14:textId="77777777" w:rsidR="00C473D4" w:rsidRPr="00AB3294" w:rsidRDefault="00C473D4" w:rsidP="00C473D4">
            <w:pPr>
              <w:rPr>
                <w:rFonts w:cstheme="minorHAnsi"/>
                <w:spacing w:val="1"/>
                <w:sz w:val="18"/>
                <w:szCs w:val="18"/>
              </w:rPr>
            </w:pPr>
          </w:p>
          <w:p w14:paraId="5FCBA851" w14:textId="77777777" w:rsidR="00C473D4" w:rsidRPr="00AB3294" w:rsidRDefault="00C473D4" w:rsidP="00C473D4">
            <w:pPr>
              <w:rPr>
                <w:rFonts w:cstheme="minorHAnsi"/>
                <w:spacing w:val="1"/>
                <w:sz w:val="18"/>
                <w:szCs w:val="18"/>
              </w:rPr>
            </w:pPr>
            <w:r w:rsidRPr="00AB3294">
              <w:rPr>
                <w:rFonts w:cstheme="minorHAnsi"/>
                <w:spacing w:val="1"/>
                <w:sz w:val="18"/>
                <w:szCs w:val="18"/>
              </w:rPr>
              <w:t>Lista zadań obejmuje:</w:t>
            </w:r>
          </w:p>
          <w:p w14:paraId="23052317" w14:textId="77777777" w:rsidR="00C473D4" w:rsidRPr="00AB3294" w:rsidRDefault="00C473D4" w:rsidP="00C473D4">
            <w:pPr>
              <w:rPr>
                <w:rFonts w:cstheme="minorHAnsi"/>
                <w:spacing w:val="1"/>
                <w:sz w:val="18"/>
                <w:szCs w:val="18"/>
              </w:rPr>
            </w:pPr>
            <w:r w:rsidRPr="00AB3294">
              <w:rPr>
                <w:rFonts w:cstheme="minorHAnsi"/>
                <w:spacing w:val="1"/>
                <w:sz w:val="18"/>
                <w:szCs w:val="18"/>
              </w:rPr>
              <w:t>- Manipulacja kamerą</w:t>
            </w:r>
          </w:p>
          <w:p w14:paraId="171FDFE8" w14:textId="77777777" w:rsidR="00C473D4" w:rsidRPr="00AB3294" w:rsidRDefault="00C473D4" w:rsidP="00C473D4">
            <w:pPr>
              <w:pStyle w:val="Akapitzlist"/>
              <w:widowControl/>
              <w:numPr>
                <w:ilvl w:val="0"/>
                <w:numId w:val="139"/>
              </w:numPr>
              <w:autoSpaceDE/>
              <w:autoSpaceDN/>
              <w:contextualSpacing w:val="0"/>
              <w:rPr>
                <w:rFonts w:cstheme="minorHAnsi"/>
                <w:spacing w:val="1"/>
                <w:sz w:val="18"/>
                <w:szCs w:val="18"/>
              </w:rPr>
            </w:pPr>
            <w:r w:rsidRPr="00AB3294">
              <w:rPr>
                <w:rFonts w:cstheme="minorHAnsi"/>
                <w:spacing w:val="1"/>
                <w:sz w:val="18"/>
                <w:szCs w:val="18"/>
              </w:rPr>
              <w:t>Zadanie 1: Manipulacja kamerą 0°</w:t>
            </w:r>
          </w:p>
          <w:p w14:paraId="3CDD83C0" w14:textId="77777777" w:rsidR="00C473D4" w:rsidRPr="00AB3294" w:rsidRDefault="00C473D4" w:rsidP="00C473D4">
            <w:pPr>
              <w:pStyle w:val="Akapitzlist"/>
              <w:widowControl/>
              <w:numPr>
                <w:ilvl w:val="0"/>
                <w:numId w:val="139"/>
              </w:numPr>
              <w:autoSpaceDE/>
              <w:autoSpaceDN/>
              <w:contextualSpacing w:val="0"/>
              <w:rPr>
                <w:rFonts w:cstheme="minorHAnsi"/>
                <w:spacing w:val="1"/>
                <w:sz w:val="18"/>
                <w:szCs w:val="18"/>
              </w:rPr>
            </w:pPr>
            <w:r w:rsidRPr="00AB3294">
              <w:rPr>
                <w:rFonts w:cstheme="minorHAnsi"/>
                <w:spacing w:val="1"/>
                <w:sz w:val="18"/>
                <w:szCs w:val="18"/>
              </w:rPr>
              <w:t>Zadanie 2: Manipulacja kamerą 0° Zaawansowane</w:t>
            </w:r>
          </w:p>
          <w:p w14:paraId="191426A2" w14:textId="77777777" w:rsidR="00C473D4" w:rsidRPr="00AB3294" w:rsidRDefault="00C473D4" w:rsidP="00C473D4">
            <w:pPr>
              <w:pStyle w:val="Akapitzlist"/>
              <w:widowControl/>
              <w:numPr>
                <w:ilvl w:val="0"/>
                <w:numId w:val="139"/>
              </w:numPr>
              <w:autoSpaceDE/>
              <w:autoSpaceDN/>
              <w:contextualSpacing w:val="0"/>
              <w:rPr>
                <w:rFonts w:cstheme="minorHAnsi"/>
                <w:spacing w:val="1"/>
                <w:sz w:val="18"/>
                <w:szCs w:val="18"/>
              </w:rPr>
            </w:pPr>
            <w:r w:rsidRPr="00AB3294">
              <w:rPr>
                <w:rFonts w:cstheme="minorHAnsi"/>
                <w:spacing w:val="1"/>
                <w:sz w:val="18"/>
                <w:szCs w:val="18"/>
              </w:rPr>
              <w:t>Zadanie 3: Manipulacja kamerą 0° zaawansowana randomizowana</w:t>
            </w:r>
          </w:p>
          <w:p w14:paraId="351ACC13" w14:textId="77777777" w:rsidR="00C473D4" w:rsidRPr="00AB3294" w:rsidRDefault="00C473D4" w:rsidP="00C473D4">
            <w:pPr>
              <w:pStyle w:val="Akapitzlist"/>
              <w:widowControl/>
              <w:numPr>
                <w:ilvl w:val="0"/>
                <w:numId w:val="139"/>
              </w:numPr>
              <w:autoSpaceDE/>
              <w:autoSpaceDN/>
              <w:contextualSpacing w:val="0"/>
              <w:rPr>
                <w:rFonts w:cstheme="minorHAnsi"/>
                <w:spacing w:val="1"/>
                <w:sz w:val="18"/>
                <w:szCs w:val="18"/>
              </w:rPr>
            </w:pPr>
            <w:r w:rsidRPr="00AB3294">
              <w:rPr>
                <w:rFonts w:cstheme="minorHAnsi"/>
                <w:spacing w:val="1"/>
                <w:sz w:val="18"/>
                <w:szCs w:val="18"/>
              </w:rPr>
              <w:t>Zadanie 4: Manipulacja kamerą 30°.</w:t>
            </w:r>
          </w:p>
          <w:p w14:paraId="6013C9B8" w14:textId="77777777" w:rsidR="00C473D4" w:rsidRPr="00AB3294" w:rsidRDefault="00C473D4" w:rsidP="00C473D4">
            <w:pPr>
              <w:pStyle w:val="Akapitzlist"/>
              <w:widowControl/>
              <w:numPr>
                <w:ilvl w:val="0"/>
                <w:numId w:val="139"/>
              </w:numPr>
              <w:autoSpaceDE/>
              <w:autoSpaceDN/>
              <w:contextualSpacing w:val="0"/>
              <w:rPr>
                <w:rFonts w:cstheme="minorHAnsi"/>
                <w:spacing w:val="1"/>
                <w:sz w:val="18"/>
                <w:szCs w:val="18"/>
              </w:rPr>
            </w:pPr>
            <w:r w:rsidRPr="00AB3294">
              <w:rPr>
                <w:rFonts w:cstheme="minorHAnsi"/>
                <w:spacing w:val="1"/>
                <w:sz w:val="18"/>
                <w:szCs w:val="18"/>
              </w:rPr>
              <w:t>Zadanie 5: Manipulacja kamerą 30° zaawansowana</w:t>
            </w:r>
          </w:p>
          <w:p w14:paraId="722E895B" w14:textId="77777777" w:rsidR="00C473D4" w:rsidRPr="00AB3294" w:rsidRDefault="00C473D4" w:rsidP="00C473D4">
            <w:pPr>
              <w:pStyle w:val="Akapitzlist"/>
              <w:widowControl/>
              <w:numPr>
                <w:ilvl w:val="0"/>
                <w:numId w:val="139"/>
              </w:numPr>
              <w:autoSpaceDE/>
              <w:autoSpaceDN/>
              <w:contextualSpacing w:val="0"/>
              <w:rPr>
                <w:rFonts w:cstheme="minorHAnsi"/>
                <w:spacing w:val="1"/>
                <w:sz w:val="18"/>
                <w:szCs w:val="18"/>
              </w:rPr>
            </w:pPr>
            <w:r w:rsidRPr="00AB3294">
              <w:rPr>
                <w:rFonts w:cstheme="minorHAnsi"/>
                <w:spacing w:val="1"/>
                <w:sz w:val="18"/>
                <w:szCs w:val="18"/>
              </w:rPr>
              <w:lastRenderedPageBreak/>
              <w:t>Zadanie 6: Manipulacja kamerą 30° zaawansowana randomizowana</w:t>
            </w:r>
          </w:p>
          <w:p w14:paraId="7E586F60" w14:textId="77777777" w:rsidR="00C473D4" w:rsidRPr="00AB3294" w:rsidRDefault="00C473D4" w:rsidP="00C473D4">
            <w:pPr>
              <w:rPr>
                <w:rFonts w:cstheme="minorHAnsi"/>
                <w:spacing w:val="1"/>
                <w:sz w:val="18"/>
                <w:szCs w:val="18"/>
              </w:rPr>
            </w:pPr>
          </w:p>
          <w:p w14:paraId="21B5B7E1" w14:textId="77777777" w:rsidR="00C473D4" w:rsidRPr="00AB3294" w:rsidRDefault="00C473D4" w:rsidP="00C473D4">
            <w:pPr>
              <w:rPr>
                <w:rFonts w:cstheme="minorHAnsi"/>
                <w:spacing w:val="1"/>
                <w:sz w:val="18"/>
                <w:szCs w:val="18"/>
              </w:rPr>
            </w:pPr>
            <w:r w:rsidRPr="00AB3294">
              <w:rPr>
                <w:rFonts w:cstheme="minorHAnsi"/>
                <w:spacing w:val="1"/>
                <w:sz w:val="18"/>
                <w:szCs w:val="18"/>
              </w:rPr>
              <w:t>Dostępne metryki:</w:t>
            </w:r>
          </w:p>
          <w:p w14:paraId="535BEBE8" w14:textId="77777777" w:rsidR="00C473D4" w:rsidRPr="00AB3294" w:rsidRDefault="00C473D4" w:rsidP="00C473D4">
            <w:pPr>
              <w:pStyle w:val="Akapitzlist"/>
              <w:widowControl/>
              <w:numPr>
                <w:ilvl w:val="0"/>
                <w:numId w:val="138"/>
              </w:numPr>
              <w:autoSpaceDE/>
              <w:autoSpaceDN/>
              <w:contextualSpacing w:val="0"/>
              <w:rPr>
                <w:rFonts w:cstheme="minorHAnsi"/>
                <w:spacing w:val="1"/>
                <w:sz w:val="18"/>
                <w:szCs w:val="18"/>
              </w:rPr>
            </w:pPr>
            <w:r w:rsidRPr="00AB3294">
              <w:rPr>
                <w:rFonts w:cstheme="minorHAnsi"/>
                <w:spacing w:val="1"/>
                <w:sz w:val="18"/>
                <w:szCs w:val="18"/>
              </w:rPr>
              <w:t>Całkowity czas, jaki upłynął od momentu, gdy użytkownik rozpoczyna zadanie i wprowadza narzędzie, do momentu, gdy użytkownik kończy lub wychodzi z ćwiczenia</w:t>
            </w:r>
          </w:p>
          <w:p w14:paraId="087613D4" w14:textId="77777777" w:rsidR="00C473D4" w:rsidRPr="00AB3294" w:rsidRDefault="00C473D4" w:rsidP="00C473D4">
            <w:pPr>
              <w:pStyle w:val="Akapitzlist"/>
              <w:widowControl/>
              <w:numPr>
                <w:ilvl w:val="0"/>
                <w:numId w:val="138"/>
              </w:numPr>
              <w:autoSpaceDE/>
              <w:autoSpaceDN/>
              <w:contextualSpacing w:val="0"/>
              <w:rPr>
                <w:rFonts w:cstheme="minorHAnsi"/>
                <w:spacing w:val="1"/>
                <w:sz w:val="18"/>
                <w:szCs w:val="18"/>
              </w:rPr>
            </w:pPr>
            <w:r w:rsidRPr="00AB3294">
              <w:rPr>
                <w:rFonts w:cstheme="minorHAnsi"/>
                <w:spacing w:val="1"/>
                <w:sz w:val="18"/>
                <w:szCs w:val="18"/>
              </w:rPr>
              <w:t>Liczba celów, które zostały pomyślnie uzyskane (maks. 8)</w:t>
            </w:r>
          </w:p>
          <w:p w14:paraId="34E358C0" w14:textId="77777777" w:rsidR="00C473D4" w:rsidRPr="00AB3294" w:rsidRDefault="00C473D4" w:rsidP="00C473D4">
            <w:pPr>
              <w:pStyle w:val="Akapitzlist"/>
              <w:widowControl/>
              <w:numPr>
                <w:ilvl w:val="0"/>
                <w:numId w:val="138"/>
              </w:numPr>
              <w:autoSpaceDE/>
              <w:autoSpaceDN/>
              <w:contextualSpacing w:val="0"/>
              <w:rPr>
                <w:rFonts w:cstheme="minorHAnsi"/>
                <w:spacing w:val="1"/>
                <w:sz w:val="18"/>
                <w:szCs w:val="18"/>
              </w:rPr>
            </w:pPr>
            <w:r w:rsidRPr="00AB3294">
              <w:rPr>
                <w:rFonts w:cstheme="minorHAnsi"/>
                <w:spacing w:val="1"/>
                <w:sz w:val="18"/>
                <w:szCs w:val="18"/>
              </w:rPr>
              <w:t>Średni czas, jaki zajęło użytkownikowi uchwycenie celów</w:t>
            </w:r>
          </w:p>
          <w:p w14:paraId="10D08216" w14:textId="77777777" w:rsidR="00C473D4" w:rsidRPr="00AB3294" w:rsidRDefault="00C473D4" w:rsidP="00C473D4">
            <w:pPr>
              <w:pStyle w:val="Akapitzlist"/>
              <w:widowControl/>
              <w:numPr>
                <w:ilvl w:val="0"/>
                <w:numId w:val="138"/>
              </w:numPr>
              <w:autoSpaceDE/>
              <w:autoSpaceDN/>
              <w:contextualSpacing w:val="0"/>
              <w:rPr>
                <w:rFonts w:cstheme="minorHAnsi"/>
                <w:spacing w:val="1"/>
                <w:sz w:val="18"/>
                <w:szCs w:val="18"/>
              </w:rPr>
            </w:pPr>
            <w:r w:rsidRPr="00AB3294">
              <w:rPr>
                <w:rFonts w:cstheme="minorHAnsi"/>
                <w:spacing w:val="1"/>
                <w:sz w:val="18"/>
                <w:szCs w:val="18"/>
              </w:rPr>
              <w:t>Całkowita odległość, jaką przebyła kamera</w:t>
            </w:r>
          </w:p>
          <w:p w14:paraId="2A1B52A5" w14:textId="77777777" w:rsidR="00C473D4" w:rsidRPr="00AB3294" w:rsidRDefault="00C473D4" w:rsidP="00C473D4">
            <w:pPr>
              <w:pStyle w:val="Akapitzlist"/>
              <w:widowControl/>
              <w:numPr>
                <w:ilvl w:val="0"/>
                <w:numId w:val="138"/>
              </w:numPr>
              <w:autoSpaceDE/>
              <w:autoSpaceDN/>
              <w:contextualSpacing w:val="0"/>
              <w:rPr>
                <w:rFonts w:cstheme="minorHAnsi"/>
                <w:spacing w:val="1"/>
                <w:sz w:val="18"/>
                <w:szCs w:val="18"/>
              </w:rPr>
            </w:pPr>
            <w:r w:rsidRPr="00AB3294">
              <w:rPr>
                <w:rFonts w:cstheme="minorHAnsi"/>
                <w:spacing w:val="1"/>
                <w:sz w:val="18"/>
                <w:szCs w:val="18"/>
              </w:rPr>
              <w:t>Dodatkowe łączne rolowanie kamery podczas wykonywania zabiegu</w:t>
            </w:r>
          </w:p>
          <w:p w14:paraId="753E56CF" w14:textId="77777777" w:rsidR="00C473D4" w:rsidRPr="00AB3294" w:rsidRDefault="00C473D4" w:rsidP="00C473D4">
            <w:pPr>
              <w:pStyle w:val="Akapitzlist"/>
              <w:widowControl/>
              <w:numPr>
                <w:ilvl w:val="0"/>
                <w:numId w:val="138"/>
              </w:numPr>
              <w:autoSpaceDE/>
              <w:autoSpaceDN/>
              <w:contextualSpacing w:val="0"/>
              <w:rPr>
                <w:rFonts w:cstheme="minorHAnsi"/>
                <w:spacing w:val="1"/>
                <w:sz w:val="18"/>
                <w:szCs w:val="18"/>
              </w:rPr>
            </w:pPr>
            <w:r w:rsidRPr="00AB3294">
              <w:rPr>
                <w:rFonts w:cstheme="minorHAnsi"/>
                <w:spacing w:val="1"/>
                <w:sz w:val="18"/>
                <w:szCs w:val="18"/>
              </w:rPr>
              <w:t>Liczba celów, które zostały pomyślnie uzyskane (maks. 8)</w:t>
            </w:r>
          </w:p>
          <w:p w14:paraId="73953F5A" w14:textId="77777777" w:rsidR="00C473D4" w:rsidRPr="00AB3294" w:rsidRDefault="00C473D4" w:rsidP="00C473D4">
            <w:pPr>
              <w:rPr>
                <w:rFonts w:cstheme="minorHAnsi"/>
                <w:sz w:val="18"/>
                <w:szCs w:val="18"/>
              </w:rPr>
            </w:pPr>
          </w:p>
          <w:p w14:paraId="3FAC5F26" w14:textId="77777777" w:rsidR="00C473D4" w:rsidRPr="00AB3294" w:rsidRDefault="00C473D4" w:rsidP="00C473D4">
            <w:pPr>
              <w:rPr>
                <w:rFonts w:cstheme="minorHAnsi"/>
                <w:b/>
                <w:bCs/>
                <w:spacing w:val="1"/>
                <w:sz w:val="18"/>
                <w:szCs w:val="18"/>
              </w:rPr>
            </w:pPr>
          </w:p>
        </w:tc>
        <w:tc>
          <w:tcPr>
            <w:tcW w:w="2412" w:type="dxa"/>
            <w:gridSpan w:val="2"/>
          </w:tcPr>
          <w:p w14:paraId="52CB0D98" w14:textId="77777777" w:rsidR="00C473D4" w:rsidRPr="00AB3294" w:rsidRDefault="00C473D4" w:rsidP="00C473D4">
            <w:pPr>
              <w:pStyle w:val="TableParagraph"/>
              <w:spacing w:line="229" w:lineRule="exact"/>
              <w:rPr>
                <w:rFonts w:asciiTheme="minorHAnsi" w:hAnsiTheme="minorHAnsi" w:cstheme="minorHAnsi"/>
                <w:spacing w:val="-5"/>
                <w:sz w:val="18"/>
                <w:szCs w:val="18"/>
              </w:rPr>
            </w:pPr>
          </w:p>
        </w:tc>
        <w:tc>
          <w:tcPr>
            <w:tcW w:w="2412" w:type="dxa"/>
            <w:gridSpan w:val="3"/>
          </w:tcPr>
          <w:p w14:paraId="52D5636C" w14:textId="77777777" w:rsidR="00C473D4" w:rsidRPr="00AB3294" w:rsidRDefault="00C473D4" w:rsidP="00C473D4">
            <w:pPr>
              <w:pStyle w:val="TableParagraph"/>
              <w:rPr>
                <w:rFonts w:asciiTheme="minorHAnsi" w:hAnsiTheme="minorHAnsi" w:cstheme="minorHAnsi"/>
                <w:sz w:val="18"/>
                <w:szCs w:val="18"/>
              </w:rPr>
            </w:pPr>
          </w:p>
        </w:tc>
      </w:tr>
      <w:tr w:rsidR="00C473D4" w:rsidRPr="00AB3294" w14:paraId="1162A107" w14:textId="77777777" w:rsidTr="00C473D4">
        <w:trPr>
          <w:gridBefore w:val="1"/>
          <w:wBefore w:w="156" w:type="dxa"/>
          <w:trHeight w:val="731"/>
        </w:trPr>
        <w:tc>
          <w:tcPr>
            <w:tcW w:w="720" w:type="dxa"/>
            <w:gridSpan w:val="2"/>
          </w:tcPr>
          <w:p w14:paraId="376809FC" w14:textId="77777777" w:rsidR="00C473D4" w:rsidRPr="00AB3294" w:rsidRDefault="00C473D4" w:rsidP="00C473D4">
            <w:pPr>
              <w:pStyle w:val="TableParagraph"/>
              <w:numPr>
                <w:ilvl w:val="0"/>
                <w:numId w:val="137"/>
              </w:numPr>
              <w:rPr>
                <w:rFonts w:asciiTheme="minorHAnsi" w:hAnsiTheme="minorHAnsi" w:cstheme="minorHAnsi"/>
                <w:sz w:val="18"/>
                <w:szCs w:val="18"/>
              </w:rPr>
            </w:pPr>
          </w:p>
        </w:tc>
        <w:tc>
          <w:tcPr>
            <w:tcW w:w="4109" w:type="dxa"/>
            <w:gridSpan w:val="2"/>
          </w:tcPr>
          <w:p w14:paraId="2D53DF3E" w14:textId="77777777" w:rsidR="00C473D4" w:rsidRPr="00AB3294" w:rsidRDefault="00C473D4" w:rsidP="00C473D4">
            <w:pPr>
              <w:rPr>
                <w:rFonts w:cstheme="minorHAnsi"/>
                <w:b/>
                <w:bCs/>
                <w:sz w:val="18"/>
                <w:szCs w:val="18"/>
              </w:rPr>
            </w:pPr>
            <w:r w:rsidRPr="00AB3294">
              <w:rPr>
                <w:rFonts w:cstheme="minorHAnsi"/>
                <w:b/>
                <w:bCs/>
                <w:sz w:val="18"/>
                <w:szCs w:val="18"/>
              </w:rPr>
              <w:t>Moduł procedury TURP</w:t>
            </w:r>
          </w:p>
          <w:p w14:paraId="05A80712" w14:textId="77777777" w:rsidR="00C473D4" w:rsidRPr="00AB3294" w:rsidRDefault="00C473D4" w:rsidP="00C473D4">
            <w:pPr>
              <w:rPr>
                <w:rFonts w:cstheme="minorHAnsi"/>
                <w:spacing w:val="1"/>
                <w:sz w:val="18"/>
                <w:szCs w:val="18"/>
              </w:rPr>
            </w:pPr>
          </w:p>
        </w:tc>
        <w:tc>
          <w:tcPr>
            <w:tcW w:w="2412" w:type="dxa"/>
            <w:gridSpan w:val="2"/>
          </w:tcPr>
          <w:p w14:paraId="1A240433" w14:textId="77777777" w:rsidR="00C473D4" w:rsidRPr="00AB3294" w:rsidRDefault="00C473D4" w:rsidP="00C473D4">
            <w:pPr>
              <w:pStyle w:val="TableParagraph"/>
              <w:spacing w:line="229" w:lineRule="exact"/>
              <w:rPr>
                <w:rFonts w:asciiTheme="minorHAnsi" w:hAnsiTheme="minorHAnsi" w:cstheme="minorHAnsi"/>
                <w:spacing w:val="-5"/>
                <w:sz w:val="18"/>
                <w:szCs w:val="18"/>
              </w:rPr>
            </w:pPr>
          </w:p>
        </w:tc>
        <w:tc>
          <w:tcPr>
            <w:tcW w:w="2412" w:type="dxa"/>
            <w:gridSpan w:val="3"/>
          </w:tcPr>
          <w:p w14:paraId="72C1D704" w14:textId="77777777" w:rsidR="00C473D4" w:rsidRPr="00AB3294" w:rsidRDefault="00C473D4" w:rsidP="00C473D4">
            <w:pPr>
              <w:pStyle w:val="TableParagraph"/>
              <w:rPr>
                <w:rFonts w:asciiTheme="minorHAnsi" w:hAnsiTheme="minorHAnsi" w:cstheme="minorHAnsi"/>
                <w:sz w:val="18"/>
                <w:szCs w:val="18"/>
              </w:rPr>
            </w:pPr>
          </w:p>
        </w:tc>
      </w:tr>
      <w:tr w:rsidR="00C473D4" w:rsidRPr="00AB3294" w14:paraId="47AB7958" w14:textId="77777777" w:rsidTr="00C473D4">
        <w:trPr>
          <w:gridBefore w:val="1"/>
          <w:wBefore w:w="156" w:type="dxa"/>
          <w:trHeight w:val="731"/>
        </w:trPr>
        <w:tc>
          <w:tcPr>
            <w:tcW w:w="720" w:type="dxa"/>
            <w:gridSpan w:val="2"/>
          </w:tcPr>
          <w:p w14:paraId="0FC844AA" w14:textId="77777777" w:rsidR="00C473D4" w:rsidRPr="00AB3294" w:rsidRDefault="00C473D4" w:rsidP="00C473D4">
            <w:pPr>
              <w:pStyle w:val="TableParagraph"/>
              <w:rPr>
                <w:rFonts w:asciiTheme="minorHAnsi" w:hAnsiTheme="minorHAnsi" w:cstheme="minorHAnsi"/>
                <w:sz w:val="18"/>
                <w:szCs w:val="18"/>
              </w:rPr>
            </w:pPr>
          </w:p>
        </w:tc>
        <w:tc>
          <w:tcPr>
            <w:tcW w:w="4109" w:type="dxa"/>
            <w:gridSpan w:val="2"/>
          </w:tcPr>
          <w:p w14:paraId="10FEED4D" w14:textId="77777777" w:rsidR="00C473D4" w:rsidRPr="00AB3294" w:rsidRDefault="00C473D4" w:rsidP="00C473D4">
            <w:pPr>
              <w:pStyle w:val="Akapitzlist"/>
              <w:numPr>
                <w:ilvl w:val="0"/>
                <w:numId w:val="143"/>
              </w:numPr>
              <w:spacing w:before="120"/>
              <w:contextualSpacing w:val="0"/>
              <w:jc w:val="both"/>
              <w:rPr>
                <w:rFonts w:cstheme="minorHAnsi"/>
                <w:sz w:val="18"/>
                <w:szCs w:val="18"/>
                <w:lang w:val="pl-PL"/>
              </w:rPr>
            </w:pPr>
            <w:r w:rsidRPr="00AB3294">
              <w:rPr>
                <w:rFonts w:cstheme="minorHAnsi"/>
                <w:sz w:val="18"/>
                <w:szCs w:val="18"/>
                <w:lang w:val="pl-PL"/>
              </w:rPr>
              <w:t xml:space="preserve">Moduł ten obejmuje praktyczne szkolenie na temat przypadków klinicznych zabiegu przezcewkowej resekcji gruczołu krokowego (TURP). </w:t>
            </w:r>
          </w:p>
          <w:p w14:paraId="1EE257A6" w14:textId="77777777" w:rsidR="00C473D4" w:rsidRPr="00AB3294" w:rsidRDefault="00C473D4" w:rsidP="00C473D4">
            <w:pPr>
              <w:pStyle w:val="Akapitzlist"/>
              <w:numPr>
                <w:ilvl w:val="0"/>
                <w:numId w:val="143"/>
              </w:numPr>
              <w:spacing w:before="120"/>
              <w:contextualSpacing w:val="0"/>
              <w:jc w:val="both"/>
              <w:rPr>
                <w:rFonts w:cstheme="minorHAnsi"/>
                <w:sz w:val="18"/>
                <w:szCs w:val="18"/>
                <w:lang w:val="pl-PL"/>
              </w:rPr>
            </w:pPr>
            <w:r w:rsidRPr="00AB3294">
              <w:rPr>
                <w:rFonts w:cstheme="minorHAnsi"/>
                <w:sz w:val="18"/>
                <w:szCs w:val="18"/>
                <w:lang w:val="pl-PL"/>
              </w:rPr>
              <w:t xml:space="preserve">Przypadki przedstawiają realistyczne scenariusze łagodnego przerostu gruczołu krokowego (BPH) z małymi i dużymi płatami bocznymi i środkowymi, z różnicami w nasileniu krwawienia.  </w:t>
            </w:r>
          </w:p>
          <w:p w14:paraId="6C494961" w14:textId="77777777" w:rsidR="00C473D4" w:rsidRPr="00AB3294" w:rsidRDefault="00C473D4" w:rsidP="00C473D4">
            <w:pPr>
              <w:pStyle w:val="Akapitzlist"/>
              <w:numPr>
                <w:ilvl w:val="0"/>
                <w:numId w:val="143"/>
              </w:numPr>
              <w:spacing w:before="120"/>
              <w:contextualSpacing w:val="0"/>
              <w:jc w:val="both"/>
              <w:rPr>
                <w:rFonts w:cstheme="minorHAnsi"/>
                <w:sz w:val="18"/>
                <w:szCs w:val="18"/>
                <w:lang w:val="pl-PL"/>
              </w:rPr>
            </w:pPr>
            <w:r w:rsidRPr="00AB3294">
              <w:rPr>
                <w:rFonts w:cstheme="minorHAnsi"/>
                <w:sz w:val="18"/>
                <w:szCs w:val="18"/>
                <w:lang w:val="pl-PL"/>
              </w:rPr>
              <w:t xml:space="preserve">Dzięki kompleksowym pomocom edukacyjnym uczestnicy szkolenia mogą ćwiczyć praktyczne wykonywanie resekcji, wizualizację anatomicznych punktów orientacyjnych, zarządzanie płynem irygacyjnym oraz kontrolę krwawienia.  </w:t>
            </w:r>
          </w:p>
          <w:p w14:paraId="5290F26B" w14:textId="77777777" w:rsidR="00C473D4" w:rsidRPr="00AB3294" w:rsidRDefault="00C473D4" w:rsidP="00C473D4">
            <w:pPr>
              <w:rPr>
                <w:rFonts w:cstheme="minorHAnsi"/>
                <w:sz w:val="18"/>
                <w:szCs w:val="18"/>
                <w:lang w:val="pl-PL"/>
              </w:rPr>
            </w:pPr>
          </w:p>
          <w:p w14:paraId="1DB0C72B" w14:textId="77777777" w:rsidR="00C473D4" w:rsidRPr="00AB3294" w:rsidRDefault="00C473D4" w:rsidP="00C473D4">
            <w:pPr>
              <w:rPr>
                <w:rFonts w:cstheme="minorHAnsi"/>
                <w:sz w:val="18"/>
                <w:szCs w:val="18"/>
              </w:rPr>
            </w:pPr>
            <w:r w:rsidRPr="00AB3294">
              <w:rPr>
                <w:rFonts w:cstheme="minorHAnsi"/>
                <w:sz w:val="18"/>
                <w:szCs w:val="18"/>
              </w:rPr>
              <w:t>Cechy:</w:t>
            </w:r>
          </w:p>
          <w:p w14:paraId="21D57D5C" w14:textId="77777777" w:rsidR="00C473D4" w:rsidRPr="00AB3294" w:rsidRDefault="00C473D4" w:rsidP="00C473D4">
            <w:pPr>
              <w:pStyle w:val="Akapitzlist"/>
              <w:widowControl/>
              <w:numPr>
                <w:ilvl w:val="0"/>
                <w:numId w:val="141"/>
              </w:numPr>
              <w:autoSpaceDE/>
              <w:autoSpaceDN/>
              <w:contextualSpacing w:val="0"/>
              <w:rPr>
                <w:rFonts w:cstheme="minorHAnsi"/>
                <w:sz w:val="18"/>
                <w:szCs w:val="18"/>
              </w:rPr>
            </w:pPr>
            <w:r w:rsidRPr="00AB3294">
              <w:rPr>
                <w:rFonts w:cstheme="minorHAnsi"/>
                <w:sz w:val="18"/>
                <w:szCs w:val="18"/>
              </w:rPr>
              <w:t>Wirtualny trening dla resektoskopów</w:t>
            </w:r>
          </w:p>
          <w:p w14:paraId="163709DE" w14:textId="77777777" w:rsidR="00C473D4" w:rsidRPr="00AB3294" w:rsidRDefault="00C473D4" w:rsidP="00C473D4">
            <w:pPr>
              <w:pStyle w:val="Akapitzlist"/>
              <w:widowControl/>
              <w:numPr>
                <w:ilvl w:val="0"/>
                <w:numId w:val="141"/>
              </w:numPr>
              <w:autoSpaceDE/>
              <w:autoSpaceDN/>
              <w:contextualSpacing w:val="0"/>
              <w:rPr>
                <w:rFonts w:cstheme="minorHAnsi"/>
                <w:sz w:val="18"/>
                <w:szCs w:val="18"/>
              </w:rPr>
            </w:pPr>
            <w:r w:rsidRPr="00AB3294">
              <w:rPr>
                <w:rFonts w:cstheme="minorHAnsi"/>
                <w:sz w:val="18"/>
                <w:szCs w:val="18"/>
              </w:rPr>
              <w:t>Różne kąty optyki (0, 12, 30 stopni)</w:t>
            </w:r>
          </w:p>
          <w:p w14:paraId="58823C26" w14:textId="77777777" w:rsidR="00C473D4" w:rsidRPr="00AB3294" w:rsidRDefault="00C473D4" w:rsidP="00C473D4">
            <w:pPr>
              <w:pStyle w:val="Akapitzlist"/>
              <w:widowControl/>
              <w:numPr>
                <w:ilvl w:val="0"/>
                <w:numId w:val="141"/>
              </w:numPr>
              <w:autoSpaceDE/>
              <w:autoSpaceDN/>
              <w:contextualSpacing w:val="0"/>
              <w:rPr>
                <w:rFonts w:cstheme="minorHAnsi"/>
                <w:sz w:val="18"/>
                <w:szCs w:val="18"/>
              </w:rPr>
            </w:pPr>
            <w:r w:rsidRPr="00AB3294">
              <w:rPr>
                <w:rFonts w:cstheme="minorHAnsi"/>
                <w:sz w:val="18"/>
                <w:szCs w:val="18"/>
              </w:rPr>
              <w:t>Kompletne wirtualne środowisko pacjenta z realistyczną anatomią</w:t>
            </w:r>
          </w:p>
          <w:p w14:paraId="174A67FB" w14:textId="77777777" w:rsidR="00C473D4" w:rsidRPr="00AB3294" w:rsidRDefault="00C473D4" w:rsidP="00C473D4">
            <w:pPr>
              <w:pStyle w:val="Akapitzlist"/>
              <w:widowControl/>
              <w:numPr>
                <w:ilvl w:val="0"/>
                <w:numId w:val="141"/>
              </w:numPr>
              <w:autoSpaceDE/>
              <w:autoSpaceDN/>
              <w:contextualSpacing w:val="0"/>
              <w:rPr>
                <w:rFonts w:cstheme="minorHAnsi"/>
                <w:sz w:val="18"/>
                <w:szCs w:val="18"/>
              </w:rPr>
            </w:pPr>
            <w:r w:rsidRPr="00AB3294">
              <w:rPr>
                <w:rFonts w:cstheme="minorHAnsi"/>
                <w:sz w:val="18"/>
                <w:szCs w:val="18"/>
              </w:rPr>
              <w:t>Tryb edukacyjny z wirtualną asystą resekcji oferujący wizualizację kolorowej mapy oraz planowanie obszarów resekcji</w:t>
            </w:r>
          </w:p>
          <w:p w14:paraId="1C83CA6C" w14:textId="77777777" w:rsidR="00C473D4" w:rsidRPr="00AB3294" w:rsidRDefault="00C473D4" w:rsidP="00C473D4">
            <w:pPr>
              <w:pStyle w:val="Akapitzlist"/>
              <w:widowControl/>
              <w:numPr>
                <w:ilvl w:val="0"/>
                <w:numId w:val="141"/>
              </w:numPr>
              <w:autoSpaceDE/>
              <w:autoSpaceDN/>
              <w:contextualSpacing w:val="0"/>
              <w:rPr>
                <w:rFonts w:cstheme="minorHAnsi"/>
                <w:sz w:val="18"/>
                <w:szCs w:val="18"/>
              </w:rPr>
            </w:pPr>
            <w:r w:rsidRPr="00AB3294">
              <w:rPr>
                <w:rFonts w:cstheme="minorHAnsi"/>
                <w:sz w:val="18"/>
                <w:szCs w:val="18"/>
              </w:rPr>
              <w:t>Pasek postępu śledzący na żywo i ukazujący procent resekcji prostaty</w:t>
            </w:r>
          </w:p>
          <w:p w14:paraId="06F95A98" w14:textId="77777777" w:rsidR="00C473D4" w:rsidRPr="00AB3294" w:rsidRDefault="00C473D4" w:rsidP="00C473D4">
            <w:pPr>
              <w:pStyle w:val="Akapitzlist"/>
              <w:widowControl/>
              <w:numPr>
                <w:ilvl w:val="0"/>
                <w:numId w:val="141"/>
              </w:numPr>
              <w:autoSpaceDE/>
              <w:autoSpaceDN/>
              <w:contextualSpacing w:val="0"/>
              <w:rPr>
                <w:rFonts w:cstheme="minorHAnsi"/>
                <w:sz w:val="18"/>
                <w:szCs w:val="18"/>
              </w:rPr>
            </w:pPr>
            <w:r w:rsidRPr="00AB3294">
              <w:rPr>
                <w:rFonts w:cstheme="minorHAnsi"/>
                <w:sz w:val="18"/>
                <w:szCs w:val="18"/>
              </w:rPr>
              <w:t>Wyświetlane na ekranie ostrzeżenia i komunikaty o komplikacjach</w:t>
            </w:r>
          </w:p>
          <w:p w14:paraId="27152607" w14:textId="77777777" w:rsidR="00C473D4" w:rsidRPr="00AB3294" w:rsidRDefault="00C473D4" w:rsidP="00C473D4">
            <w:pPr>
              <w:pStyle w:val="Akapitzlist"/>
              <w:widowControl/>
              <w:numPr>
                <w:ilvl w:val="0"/>
                <w:numId w:val="141"/>
              </w:numPr>
              <w:autoSpaceDE/>
              <w:autoSpaceDN/>
              <w:contextualSpacing w:val="0"/>
              <w:rPr>
                <w:rFonts w:cstheme="minorHAnsi"/>
                <w:sz w:val="18"/>
                <w:szCs w:val="18"/>
              </w:rPr>
            </w:pPr>
            <w:r w:rsidRPr="00AB3294">
              <w:rPr>
                <w:rFonts w:cstheme="minorHAnsi"/>
                <w:sz w:val="18"/>
                <w:szCs w:val="18"/>
              </w:rPr>
              <w:t>Tryb czyszczenia pola widzenia - umożliwia natychmiastowe oczyszczenie pola widzenia, pomagając w ustaleniu źródeł krwawienia</w:t>
            </w:r>
          </w:p>
          <w:p w14:paraId="7160A5D8" w14:textId="77777777" w:rsidR="00C473D4" w:rsidRPr="00AB3294" w:rsidRDefault="00C473D4" w:rsidP="00C473D4">
            <w:pPr>
              <w:pStyle w:val="Akapitzlist"/>
              <w:widowControl/>
              <w:numPr>
                <w:ilvl w:val="0"/>
                <w:numId w:val="141"/>
              </w:numPr>
              <w:autoSpaceDE/>
              <w:autoSpaceDN/>
              <w:contextualSpacing w:val="0"/>
              <w:rPr>
                <w:rFonts w:cstheme="minorHAnsi"/>
                <w:sz w:val="18"/>
                <w:szCs w:val="18"/>
              </w:rPr>
            </w:pPr>
            <w:r w:rsidRPr="00AB3294">
              <w:rPr>
                <w:rFonts w:cstheme="minorHAnsi"/>
                <w:sz w:val="18"/>
                <w:szCs w:val="18"/>
              </w:rPr>
              <w:t>Przegląd wyników z zebranych metryk o kluczowych wskaźnikach bezpieczeństwa oraz postępowaniu w przypadku powikłań, na potrzeby debriefingu po zabiegu</w:t>
            </w:r>
          </w:p>
          <w:p w14:paraId="23C73E5D" w14:textId="77777777" w:rsidR="00C473D4" w:rsidRPr="00AB3294" w:rsidRDefault="00C473D4" w:rsidP="00C473D4">
            <w:pPr>
              <w:rPr>
                <w:rFonts w:cstheme="minorHAnsi"/>
                <w:sz w:val="18"/>
                <w:szCs w:val="18"/>
              </w:rPr>
            </w:pPr>
          </w:p>
          <w:p w14:paraId="2DB04908" w14:textId="77777777" w:rsidR="00C473D4" w:rsidRPr="00AB3294" w:rsidRDefault="00C473D4" w:rsidP="00C473D4">
            <w:pPr>
              <w:rPr>
                <w:rFonts w:cstheme="minorHAnsi"/>
                <w:sz w:val="18"/>
                <w:szCs w:val="18"/>
              </w:rPr>
            </w:pPr>
            <w:r w:rsidRPr="00AB3294">
              <w:rPr>
                <w:rFonts w:cstheme="minorHAnsi"/>
                <w:sz w:val="18"/>
                <w:szCs w:val="18"/>
              </w:rPr>
              <w:t>Lista przypadków obejmuje:</w:t>
            </w:r>
          </w:p>
          <w:p w14:paraId="5EEE8A2D" w14:textId="77777777" w:rsidR="00C473D4" w:rsidRPr="00AB3294" w:rsidRDefault="00C473D4" w:rsidP="00C473D4">
            <w:pPr>
              <w:pStyle w:val="Akapitzlist"/>
              <w:widowControl/>
              <w:numPr>
                <w:ilvl w:val="0"/>
                <w:numId w:val="142"/>
              </w:numPr>
              <w:autoSpaceDE/>
              <w:autoSpaceDN/>
              <w:contextualSpacing w:val="0"/>
              <w:rPr>
                <w:rFonts w:cstheme="minorHAnsi"/>
                <w:sz w:val="18"/>
                <w:szCs w:val="18"/>
              </w:rPr>
            </w:pPr>
            <w:r w:rsidRPr="00AB3294">
              <w:rPr>
                <w:rFonts w:cstheme="minorHAnsi"/>
                <w:sz w:val="18"/>
                <w:szCs w:val="18"/>
              </w:rPr>
              <w:t>Przypadek 1: Łatwy, prostata 30 g, lekkie krwawienie</w:t>
            </w:r>
          </w:p>
          <w:p w14:paraId="0037CB20" w14:textId="77777777" w:rsidR="00C473D4" w:rsidRPr="00AB3294" w:rsidRDefault="00C473D4" w:rsidP="00C473D4">
            <w:pPr>
              <w:pStyle w:val="Akapitzlist"/>
              <w:widowControl/>
              <w:numPr>
                <w:ilvl w:val="0"/>
                <w:numId w:val="142"/>
              </w:numPr>
              <w:autoSpaceDE/>
              <w:autoSpaceDN/>
              <w:contextualSpacing w:val="0"/>
              <w:rPr>
                <w:rFonts w:cstheme="minorHAnsi"/>
                <w:sz w:val="18"/>
                <w:szCs w:val="18"/>
              </w:rPr>
            </w:pPr>
            <w:r w:rsidRPr="00AB3294">
              <w:rPr>
                <w:rFonts w:cstheme="minorHAnsi"/>
                <w:sz w:val="18"/>
                <w:szCs w:val="18"/>
              </w:rPr>
              <w:t>Przypadek 2: Średniozaawansowany, prostata 55 g, umiarkowanie krwawienie</w:t>
            </w:r>
          </w:p>
          <w:p w14:paraId="777837E1" w14:textId="77777777" w:rsidR="00C473D4" w:rsidRPr="00AB3294" w:rsidRDefault="00C473D4" w:rsidP="00C473D4">
            <w:pPr>
              <w:pStyle w:val="Akapitzlist"/>
              <w:widowControl/>
              <w:numPr>
                <w:ilvl w:val="0"/>
                <w:numId w:val="142"/>
              </w:numPr>
              <w:autoSpaceDE/>
              <w:autoSpaceDN/>
              <w:contextualSpacing w:val="0"/>
              <w:rPr>
                <w:rFonts w:cstheme="minorHAnsi"/>
                <w:sz w:val="18"/>
                <w:szCs w:val="18"/>
              </w:rPr>
            </w:pPr>
            <w:r w:rsidRPr="00AB3294">
              <w:rPr>
                <w:rFonts w:cstheme="minorHAnsi"/>
                <w:sz w:val="18"/>
                <w:szCs w:val="18"/>
              </w:rPr>
              <w:t>Przypadek 2: Trudny, prostata 70 g,  silne krwawienie</w:t>
            </w:r>
          </w:p>
          <w:p w14:paraId="5A04A7DA" w14:textId="77777777" w:rsidR="00C473D4" w:rsidRPr="00AB3294" w:rsidRDefault="00C473D4" w:rsidP="00C473D4">
            <w:pPr>
              <w:rPr>
                <w:rFonts w:cstheme="minorHAnsi"/>
                <w:spacing w:val="1"/>
                <w:sz w:val="18"/>
                <w:szCs w:val="18"/>
                <w:lang w:val="pl-PL"/>
              </w:rPr>
            </w:pPr>
          </w:p>
        </w:tc>
        <w:tc>
          <w:tcPr>
            <w:tcW w:w="2412" w:type="dxa"/>
            <w:gridSpan w:val="2"/>
          </w:tcPr>
          <w:p w14:paraId="7FA83AD2" w14:textId="77777777" w:rsidR="00C473D4" w:rsidRPr="00AB3294" w:rsidRDefault="00C473D4" w:rsidP="00C473D4">
            <w:pPr>
              <w:pStyle w:val="TableParagraph"/>
              <w:spacing w:line="229" w:lineRule="exact"/>
              <w:rPr>
                <w:rFonts w:asciiTheme="minorHAnsi" w:hAnsiTheme="minorHAnsi" w:cstheme="minorHAnsi"/>
                <w:spacing w:val="-5"/>
                <w:sz w:val="18"/>
                <w:szCs w:val="18"/>
                <w:lang w:val="pl-PL"/>
              </w:rPr>
            </w:pPr>
          </w:p>
        </w:tc>
        <w:tc>
          <w:tcPr>
            <w:tcW w:w="2412" w:type="dxa"/>
            <w:gridSpan w:val="3"/>
          </w:tcPr>
          <w:p w14:paraId="73E58851"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789FFDD4" w14:textId="77777777" w:rsidTr="00C473D4">
        <w:trPr>
          <w:gridBefore w:val="1"/>
          <w:wBefore w:w="156" w:type="dxa"/>
          <w:trHeight w:val="230"/>
        </w:trPr>
        <w:tc>
          <w:tcPr>
            <w:tcW w:w="9653" w:type="dxa"/>
            <w:gridSpan w:val="9"/>
            <w:shd w:val="clear" w:color="auto" w:fill="1F4E79"/>
          </w:tcPr>
          <w:p w14:paraId="185B10CB" w14:textId="77777777" w:rsidR="00C473D4" w:rsidRPr="00AB3294" w:rsidRDefault="00C473D4" w:rsidP="00C473D4">
            <w:pPr>
              <w:pStyle w:val="TableParagraph"/>
              <w:spacing w:line="210" w:lineRule="exact"/>
              <w:ind w:left="107"/>
              <w:rPr>
                <w:rFonts w:asciiTheme="minorHAnsi" w:hAnsiTheme="minorHAnsi" w:cstheme="minorHAnsi"/>
                <w:b/>
                <w:sz w:val="18"/>
                <w:szCs w:val="18"/>
                <w:lang w:val="pl-PL"/>
              </w:rPr>
            </w:pPr>
            <w:r w:rsidRPr="00AB3294">
              <w:rPr>
                <w:rFonts w:asciiTheme="minorHAnsi" w:hAnsiTheme="minorHAnsi" w:cstheme="minorHAnsi"/>
                <w:bCs/>
                <w:color w:val="FFFFFF"/>
                <w:sz w:val="18"/>
                <w:szCs w:val="18"/>
                <w:lang w:val="pl-PL"/>
              </w:rPr>
              <w:t>US</w:t>
            </w:r>
            <w:r w:rsidRPr="00AB3294">
              <w:rPr>
                <w:rFonts w:asciiTheme="minorHAnsi" w:hAnsiTheme="minorHAnsi" w:cstheme="minorHAnsi"/>
                <w:b/>
                <w:color w:val="FFFFFF"/>
                <w:sz w:val="18"/>
                <w:szCs w:val="18"/>
                <w:lang w:val="pl-PL"/>
              </w:rPr>
              <w:t>ŁUGA</w:t>
            </w:r>
            <w:r w:rsidRPr="00AB3294">
              <w:rPr>
                <w:rFonts w:asciiTheme="minorHAnsi" w:hAnsiTheme="minorHAnsi" w:cstheme="minorHAnsi"/>
                <w:b/>
                <w:color w:val="FFFFFF"/>
                <w:spacing w:val="-8"/>
                <w:sz w:val="18"/>
                <w:szCs w:val="18"/>
                <w:lang w:val="pl-PL"/>
              </w:rPr>
              <w:t xml:space="preserve"> </w:t>
            </w:r>
            <w:r w:rsidRPr="00AB3294">
              <w:rPr>
                <w:rFonts w:asciiTheme="minorHAnsi" w:hAnsiTheme="minorHAnsi" w:cstheme="minorHAnsi"/>
                <w:b/>
                <w:color w:val="FFFFFF"/>
                <w:spacing w:val="-2"/>
                <w:sz w:val="18"/>
                <w:szCs w:val="18"/>
                <w:lang w:val="pl-PL"/>
              </w:rPr>
              <w:t>SZKOLENIOWA</w:t>
            </w:r>
          </w:p>
        </w:tc>
      </w:tr>
      <w:tr w:rsidR="00C473D4" w:rsidRPr="00AB3294" w14:paraId="61DECA2B" w14:textId="77777777" w:rsidTr="00C473D4">
        <w:trPr>
          <w:gridBefore w:val="1"/>
          <w:wBefore w:w="156" w:type="dxa"/>
          <w:trHeight w:val="1221"/>
        </w:trPr>
        <w:tc>
          <w:tcPr>
            <w:tcW w:w="720" w:type="dxa"/>
            <w:gridSpan w:val="2"/>
          </w:tcPr>
          <w:p w14:paraId="2CD9B629" w14:textId="77777777" w:rsidR="00C473D4" w:rsidRPr="00AB3294" w:rsidRDefault="00C473D4" w:rsidP="00C473D4">
            <w:pPr>
              <w:pStyle w:val="TableParagraph"/>
              <w:spacing w:line="229" w:lineRule="exact"/>
              <w:ind w:left="107"/>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38.</w:t>
            </w:r>
          </w:p>
        </w:tc>
        <w:tc>
          <w:tcPr>
            <w:tcW w:w="4109" w:type="dxa"/>
            <w:gridSpan w:val="2"/>
          </w:tcPr>
          <w:p w14:paraId="372E1E62" w14:textId="77777777" w:rsidR="00C473D4" w:rsidRPr="00AB3294" w:rsidRDefault="00C473D4" w:rsidP="00C473D4">
            <w:pPr>
              <w:pStyle w:val="TableParagraph"/>
              <w:spacing w:before="1"/>
              <w:ind w:left="107" w:right="171"/>
              <w:rPr>
                <w:rFonts w:asciiTheme="minorHAnsi" w:hAnsiTheme="minorHAnsi" w:cstheme="minorHAnsi"/>
                <w:sz w:val="18"/>
                <w:szCs w:val="18"/>
                <w:lang w:val="pl-PL"/>
              </w:rPr>
            </w:pPr>
            <w:r w:rsidRPr="00AB3294">
              <w:rPr>
                <w:rFonts w:asciiTheme="minorHAnsi" w:hAnsiTheme="minorHAnsi" w:cstheme="minorHAnsi"/>
                <w:sz w:val="18"/>
                <w:szCs w:val="18"/>
                <w:lang w:val="pl-PL"/>
              </w:rPr>
              <w:t>Szkolenie</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z</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obsługi</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(w</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tym</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m.</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in.</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użytkowania, działania i funkcjonalności urządzenia i oprogramowania, realizacji scenariuszy symulacji, możliwości oferowanych przez</w:t>
            </w:r>
          </w:p>
          <w:p w14:paraId="7F50671F" w14:textId="77777777" w:rsidR="00C473D4" w:rsidRPr="00AB3294" w:rsidRDefault="00C473D4" w:rsidP="00C473D4">
            <w:pPr>
              <w:pStyle w:val="TableParagraph"/>
              <w:spacing w:line="223" w:lineRule="exact"/>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urządzenia)</w:t>
            </w:r>
          </w:p>
        </w:tc>
        <w:tc>
          <w:tcPr>
            <w:tcW w:w="2412" w:type="dxa"/>
            <w:gridSpan w:val="2"/>
          </w:tcPr>
          <w:p w14:paraId="4A910214"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38098FCF"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0DC58644" w14:textId="77777777" w:rsidTr="00C473D4">
        <w:trPr>
          <w:gridBefore w:val="1"/>
          <w:wBefore w:w="156" w:type="dxa"/>
          <w:trHeight w:val="4883"/>
        </w:trPr>
        <w:tc>
          <w:tcPr>
            <w:tcW w:w="720" w:type="dxa"/>
            <w:gridSpan w:val="2"/>
          </w:tcPr>
          <w:p w14:paraId="3AFEC8E2" w14:textId="77777777" w:rsidR="00C473D4" w:rsidRPr="00AB3294" w:rsidRDefault="00C473D4" w:rsidP="00C473D4">
            <w:pPr>
              <w:pStyle w:val="TableParagraph"/>
              <w:rPr>
                <w:rFonts w:asciiTheme="minorHAnsi" w:hAnsiTheme="minorHAnsi" w:cstheme="minorHAnsi"/>
                <w:sz w:val="18"/>
                <w:szCs w:val="18"/>
                <w:lang w:val="pl-PL"/>
              </w:rPr>
            </w:pPr>
          </w:p>
        </w:tc>
        <w:tc>
          <w:tcPr>
            <w:tcW w:w="4109" w:type="dxa"/>
            <w:gridSpan w:val="2"/>
          </w:tcPr>
          <w:p w14:paraId="5B6D6A34" w14:textId="77777777" w:rsidR="00C473D4" w:rsidRPr="00AB3294" w:rsidRDefault="00C473D4" w:rsidP="00C473D4">
            <w:pPr>
              <w:pStyle w:val="TableParagraph"/>
              <w:numPr>
                <w:ilvl w:val="0"/>
                <w:numId w:val="110"/>
              </w:numPr>
              <w:tabs>
                <w:tab w:val="left" w:pos="827"/>
              </w:tabs>
              <w:spacing w:before="1"/>
              <w:ind w:right="540"/>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Szkolenie prowadzone w języku </w:t>
            </w:r>
            <w:r w:rsidRPr="00AB3294">
              <w:rPr>
                <w:rFonts w:asciiTheme="minorHAnsi" w:hAnsiTheme="minorHAnsi" w:cstheme="minorHAnsi"/>
                <w:spacing w:val="-2"/>
                <w:sz w:val="18"/>
                <w:szCs w:val="18"/>
                <w:lang w:val="pl-PL"/>
              </w:rPr>
              <w:t>polskim</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2"/>
                <w:sz w:val="18"/>
                <w:szCs w:val="18"/>
                <w:lang w:val="pl-PL"/>
              </w:rPr>
              <w:t>(możliwość</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pacing w:val="-2"/>
                <w:sz w:val="18"/>
                <w:szCs w:val="18"/>
                <w:lang w:val="pl-PL"/>
              </w:rPr>
              <w:t>szkolenia</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 xml:space="preserve">przy </w:t>
            </w:r>
            <w:r w:rsidRPr="00AB3294">
              <w:rPr>
                <w:rFonts w:asciiTheme="minorHAnsi" w:hAnsiTheme="minorHAnsi" w:cstheme="minorHAnsi"/>
                <w:sz w:val="18"/>
                <w:szCs w:val="18"/>
                <w:lang w:val="pl-PL"/>
              </w:rPr>
              <w:t xml:space="preserve">wykorzystaniu tłumacza </w:t>
            </w:r>
            <w:r w:rsidRPr="00AB3294">
              <w:rPr>
                <w:rFonts w:asciiTheme="minorHAnsi" w:hAnsiTheme="minorHAnsi" w:cstheme="minorHAnsi"/>
                <w:spacing w:val="-2"/>
                <w:sz w:val="18"/>
                <w:szCs w:val="18"/>
                <w:lang w:val="pl-PL"/>
              </w:rPr>
              <w:t>symultanicznego)</w:t>
            </w:r>
          </w:p>
          <w:p w14:paraId="0F904082" w14:textId="77777777" w:rsidR="00C473D4" w:rsidRPr="00AB3294" w:rsidRDefault="00C473D4" w:rsidP="00C473D4">
            <w:pPr>
              <w:pStyle w:val="TableParagraph"/>
              <w:numPr>
                <w:ilvl w:val="0"/>
                <w:numId w:val="110"/>
              </w:numPr>
              <w:tabs>
                <w:tab w:val="left" w:pos="827"/>
              </w:tabs>
              <w:spacing w:line="24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Szkolenie</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przeprowadzone</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w</w:t>
            </w:r>
            <w:r w:rsidRPr="00AB3294">
              <w:rPr>
                <w:rFonts w:asciiTheme="minorHAnsi" w:hAnsiTheme="minorHAnsi" w:cstheme="minorHAnsi"/>
                <w:spacing w:val="-1"/>
                <w:sz w:val="18"/>
                <w:szCs w:val="18"/>
                <w:lang w:val="pl-PL"/>
              </w:rPr>
              <w:t xml:space="preserve"> </w:t>
            </w:r>
            <w:r w:rsidRPr="00AB3294">
              <w:rPr>
                <w:rFonts w:asciiTheme="minorHAnsi" w:hAnsiTheme="minorHAnsi" w:cstheme="minorHAnsi"/>
                <w:spacing w:val="-5"/>
                <w:sz w:val="18"/>
                <w:szCs w:val="18"/>
                <w:lang w:val="pl-PL"/>
              </w:rPr>
              <w:t>CSE</w:t>
            </w:r>
          </w:p>
          <w:p w14:paraId="2C07791E" w14:textId="77777777" w:rsidR="00C473D4" w:rsidRPr="00AB3294" w:rsidRDefault="00C473D4" w:rsidP="00C473D4">
            <w:pPr>
              <w:pStyle w:val="TableParagraph"/>
              <w:numPr>
                <w:ilvl w:val="0"/>
                <w:numId w:val="110"/>
              </w:numPr>
              <w:tabs>
                <w:tab w:val="left" w:pos="827"/>
              </w:tabs>
              <w:ind w:right="781"/>
              <w:rPr>
                <w:rFonts w:asciiTheme="minorHAnsi" w:hAnsiTheme="minorHAnsi" w:cstheme="minorHAnsi"/>
                <w:sz w:val="18"/>
                <w:szCs w:val="18"/>
                <w:lang w:val="pl-PL"/>
              </w:rPr>
            </w:pPr>
            <w:r w:rsidRPr="00AB3294">
              <w:rPr>
                <w:rFonts w:asciiTheme="minorHAnsi" w:hAnsiTheme="minorHAnsi" w:cstheme="minorHAnsi"/>
                <w:sz w:val="18"/>
                <w:szCs w:val="18"/>
                <w:lang w:val="pl-PL"/>
              </w:rPr>
              <w:t>Szkolenie</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z</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obsługi</w:t>
            </w:r>
            <w:r w:rsidRPr="00AB3294">
              <w:rPr>
                <w:rFonts w:asciiTheme="minorHAnsi" w:hAnsiTheme="minorHAnsi" w:cstheme="minorHAnsi"/>
                <w:spacing w:val="13"/>
                <w:sz w:val="18"/>
                <w:szCs w:val="18"/>
                <w:lang w:val="pl-PL"/>
              </w:rPr>
              <w:t xml:space="preserve"> </w:t>
            </w:r>
            <w:r w:rsidRPr="00AB3294">
              <w:rPr>
                <w:rFonts w:asciiTheme="minorHAnsi" w:hAnsiTheme="minorHAnsi" w:cstheme="minorHAnsi"/>
                <w:sz w:val="18"/>
                <w:szCs w:val="18"/>
                <w:lang w:val="pl-PL"/>
              </w:rPr>
              <w:t>symulatora powinno obejmować min.:</w:t>
            </w:r>
          </w:p>
          <w:p w14:paraId="35BE4F16" w14:textId="77777777" w:rsidR="00C473D4" w:rsidRPr="00AB3294" w:rsidRDefault="00C473D4" w:rsidP="00C473D4">
            <w:pPr>
              <w:pStyle w:val="TableParagraph"/>
              <w:numPr>
                <w:ilvl w:val="1"/>
                <w:numId w:val="110"/>
              </w:numPr>
              <w:tabs>
                <w:tab w:val="left" w:pos="1547"/>
              </w:tabs>
              <w:spacing w:before="1"/>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włączanie i</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wyłączanie</w:t>
            </w:r>
          </w:p>
          <w:p w14:paraId="60ECDB01" w14:textId="77777777" w:rsidR="00C473D4" w:rsidRPr="00AB3294" w:rsidRDefault="00C473D4" w:rsidP="00C473D4">
            <w:pPr>
              <w:pStyle w:val="TableParagraph"/>
              <w:numPr>
                <w:ilvl w:val="1"/>
                <w:numId w:val="110"/>
              </w:numPr>
              <w:tabs>
                <w:tab w:val="left" w:pos="1547"/>
              </w:tabs>
              <w:ind w:right="282"/>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podłączanie, odłączanie, składanie oraz właściwe </w:t>
            </w:r>
            <w:r w:rsidRPr="00AB3294">
              <w:rPr>
                <w:rFonts w:asciiTheme="minorHAnsi" w:hAnsiTheme="minorHAnsi" w:cstheme="minorHAnsi"/>
                <w:spacing w:val="-2"/>
                <w:sz w:val="18"/>
                <w:szCs w:val="18"/>
                <w:lang w:val="pl-PL"/>
              </w:rPr>
              <w:t>przechowywanie</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 xml:space="preserve">wszelkiego </w:t>
            </w:r>
            <w:r w:rsidRPr="00AB3294">
              <w:rPr>
                <w:rFonts w:asciiTheme="minorHAnsi" w:hAnsiTheme="minorHAnsi" w:cstheme="minorHAnsi"/>
                <w:sz w:val="18"/>
                <w:szCs w:val="18"/>
                <w:lang w:val="pl-PL"/>
              </w:rPr>
              <w:t>wyposażenia dodatkowego</w:t>
            </w:r>
          </w:p>
          <w:p w14:paraId="799A914C" w14:textId="77777777" w:rsidR="00C473D4" w:rsidRPr="00AB3294" w:rsidRDefault="00C473D4" w:rsidP="00C473D4">
            <w:pPr>
              <w:pStyle w:val="TableParagraph"/>
              <w:numPr>
                <w:ilvl w:val="1"/>
                <w:numId w:val="110"/>
              </w:numPr>
              <w:tabs>
                <w:tab w:val="left" w:pos="1547"/>
              </w:tabs>
              <w:spacing w:before="1"/>
              <w:ind w:right="600" w:hanging="361"/>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funkcjonalny instruktaż każdego z modułów i </w:t>
            </w:r>
            <w:r w:rsidRPr="00AB3294">
              <w:rPr>
                <w:rFonts w:asciiTheme="minorHAnsi" w:hAnsiTheme="minorHAnsi" w:cstheme="minorHAnsi"/>
                <w:spacing w:val="-2"/>
                <w:sz w:val="18"/>
                <w:szCs w:val="18"/>
                <w:lang w:val="pl-PL"/>
              </w:rPr>
              <w:t>wybranych</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pacing w:val="-2"/>
                <w:sz w:val="18"/>
                <w:szCs w:val="18"/>
                <w:lang w:val="pl-PL"/>
              </w:rPr>
              <w:t>ćwiczeń</w:t>
            </w:r>
            <w:r w:rsidRPr="00AB3294">
              <w:rPr>
                <w:rFonts w:asciiTheme="minorHAnsi" w:hAnsiTheme="minorHAnsi" w:cstheme="minorHAnsi"/>
                <w:spacing w:val="-9"/>
                <w:sz w:val="18"/>
                <w:szCs w:val="18"/>
                <w:lang w:val="pl-PL"/>
              </w:rPr>
              <w:t xml:space="preserve"> </w:t>
            </w:r>
            <w:r w:rsidRPr="00AB3294">
              <w:rPr>
                <w:rFonts w:asciiTheme="minorHAnsi" w:hAnsiTheme="minorHAnsi" w:cstheme="minorHAnsi"/>
                <w:spacing w:val="-2"/>
                <w:sz w:val="18"/>
                <w:szCs w:val="18"/>
                <w:lang w:val="pl-PL"/>
              </w:rPr>
              <w:t>oraz przypadków</w:t>
            </w:r>
          </w:p>
          <w:p w14:paraId="39C50BF1" w14:textId="77777777" w:rsidR="00C473D4" w:rsidRPr="00AB3294" w:rsidRDefault="00C473D4" w:rsidP="00C473D4">
            <w:pPr>
              <w:pStyle w:val="TableParagraph"/>
              <w:numPr>
                <w:ilvl w:val="0"/>
                <w:numId w:val="110"/>
              </w:numPr>
              <w:tabs>
                <w:tab w:val="left" w:pos="827"/>
              </w:tabs>
              <w:ind w:right="222"/>
              <w:rPr>
                <w:rFonts w:asciiTheme="minorHAnsi" w:hAnsiTheme="minorHAnsi" w:cstheme="minorHAnsi"/>
                <w:sz w:val="18"/>
                <w:szCs w:val="18"/>
                <w:lang w:val="pl-PL"/>
              </w:rPr>
            </w:pPr>
            <w:r w:rsidRPr="00AB3294">
              <w:rPr>
                <w:rFonts w:asciiTheme="minorHAnsi" w:hAnsiTheme="minorHAnsi" w:cstheme="minorHAnsi"/>
                <w:sz w:val="18"/>
                <w:szCs w:val="18"/>
                <w:lang w:val="pl-PL"/>
              </w:rPr>
              <w:t>Harmonogram i terminarz szkoleń ustalany po instalacji symulatorów.</w:t>
            </w:r>
          </w:p>
        </w:tc>
        <w:tc>
          <w:tcPr>
            <w:tcW w:w="2412" w:type="dxa"/>
            <w:gridSpan w:val="2"/>
          </w:tcPr>
          <w:p w14:paraId="5767F5CA"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gridSpan w:val="3"/>
          </w:tcPr>
          <w:p w14:paraId="4A4D2D09"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79CFF762" w14:textId="77777777" w:rsidTr="00C473D4">
        <w:trPr>
          <w:gridBefore w:val="1"/>
          <w:wBefore w:w="156" w:type="dxa"/>
          <w:trHeight w:val="229"/>
        </w:trPr>
        <w:tc>
          <w:tcPr>
            <w:tcW w:w="9653" w:type="dxa"/>
            <w:gridSpan w:val="9"/>
            <w:shd w:val="clear" w:color="auto" w:fill="1F4E79"/>
          </w:tcPr>
          <w:p w14:paraId="6DBCA9EE" w14:textId="77777777" w:rsidR="00C473D4" w:rsidRPr="00AB3294" w:rsidRDefault="00C473D4" w:rsidP="00C473D4">
            <w:pPr>
              <w:pStyle w:val="TableParagraph"/>
              <w:spacing w:line="209" w:lineRule="exact"/>
              <w:ind w:left="107"/>
              <w:rPr>
                <w:rFonts w:asciiTheme="minorHAnsi" w:hAnsiTheme="minorHAnsi" w:cstheme="minorHAnsi"/>
                <w:b/>
                <w:sz w:val="18"/>
                <w:szCs w:val="18"/>
                <w:lang w:val="pl-PL"/>
              </w:rPr>
            </w:pPr>
            <w:r w:rsidRPr="00AB3294">
              <w:rPr>
                <w:rFonts w:asciiTheme="minorHAnsi" w:hAnsiTheme="minorHAnsi" w:cstheme="minorHAnsi"/>
                <w:b/>
                <w:color w:val="FFFFFF"/>
                <w:sz w:val="18"/>
                <w:szCs w:val="18"/>
                <w:lang w:val="pl-PL"/>
              </w:rPr>
              <w:t>GWARANCJA</w:t>
            </w:r>
            <w:r w:rsidRPr="00AB3294">
              <w:rPr>
                <w:rFonts w:asciiTheme="minorHAnsi" w:hAnsiTheme="minorHAnsi" w:cstheme="minorHAnsi"/>
                <w:b/>
                <w:color w:val="FFFFFF"/>
                <w:spacing w:val="-11"/>
                <w:sz w:val="18"/>
                <w:szCs w:val="18"/>
                <w:lang w:val="pl-PL"/>
              </w:rPr>
              <w:t xml:space="preserve"> </w:t>
            </w:r>
            <w:r w:rsidRPr="00AB3294">
              <w:rPr>
                <w:rFonts w:asciiTheme="minorHAnsi" w:hAnsiTheme="minorHAnsi" w:cstheme="minorHAnsi"/>
                <w:b/>
                <w:color w:val="FFFFFF"/>
                <w:sz w:val="18"/>
                <w:szCs w:val="18"/>
                <w:lang w:val="pl-PL"/>
              </w:rPr>
              <w:t>I</w:t>
            </w:r>
            <w:r w:rsidRPr="00AB3294">
              <w:rPr>
                <w:rFonts w:asciiTheme="minorHAnsi" w:hAnsiTheme="minorHAnsi" w:cstheme="minorHAnsi"/>
                <w:b/>
                <w:color w:val="FFFFFF"/>
                <w:spacing w:val="-6"/>
                <w:sz w:val="18"/>
                <w:szCs w:val="18"/>
                <w:lang w:val="pl-PL"/>
              </w:rPr>
              <w:t xml:space="preserve"> </w:t>
            </w:r>
            <w:r w:rsidRPr="00AB3294">
              <w:rPr>
                <w:rFonts w:asciiTheme="minorHAnsi" w:hAnsiTheme="minorHAnsi" w:cstheme="minorHAnsi"/>
                <w:b/>
                <w:color w:val="FFFFFF"/>
                <w:sz w:val="18"/>
                <w:szCs w:val="18"/>
                <w:lang w:val="pl-PL"/>
              </w:rPr>
              <w:t>WARUNKI</w:t>
            </w:r>
            <w:r w:rsidRPr="00AB3294">
              <w:rPr>
                <w:rFonts w:asciiTheme="minorHAnsi" w:hAnsiTheme="minorHAnsi" w:cstheme="minorHAnsi"/>
                <w:b/>
                <w:color w:val="FFFFFF"/>
                <w:spacing w:val="-5"/>
                <w:sz w:val="18"/>
                <w:szCs w:val="18"/>
                <w:lang w:val="pl-PL"/>
              </w:rPr>
              <w:t xml:space="preserve"> </w:t>
            </w:r>
            <w:r w:rsidRPr="00AB3294">
              <w:rPr>
                <w:rFonts w:asciiTheme="minorHAnsi" w:hAnsiTheme="minorHAnsi" w:cstheme="minorHAnsi"/>
                <w:b/>
                <w:color w:val="FFFFFF"/>
                <w:spacing w:val="-2"/>
                <w:sz w:val="18"/>
                <w:szCs w:val="18"/>
                <w:lang w:val="pl-PL"/>
              </w:rPr>
              <w:t>SERWISOWE</w:t>
            </w:r>
          </w:p>
        </w:tc>
      </w:tr>
      <w:tr w:rsidR="00C473D4" w:rsidRPr="00AB3294" w14:paraId="0FC7A4EC" w14:textId="77777777" w:rsidTr="00C473D4">
        <w:trPr>
          <w:gridBefore w:val="1"/>
          <w:wBefore w:w="156" w:type="dxa"/>
          <w:trHeight w:val="1374"/>
        </w:trPr>
        <w:tc>
          <w:tcPr>
            <w:tcW w:w="720" w:type="dxa"/>
            <w:gridSpan w:val="2"/>
          </w:tcPr>
          <w:p w14:paraId="3A526868" w14:textId="77777777" w:rsidR="00C473D4" w:rsidRPr="00AB3294" w:rsidRDefault="00C473D4" w:rsidP="00C473D4">
            <w:pPr>
              <w:pStyle w:val="TableParagraph"/>
              <w:spacing w:line="229" w:lineRule="exact"/>
              <w:ind w:left="107"/>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39.</w:t>
            </w:r>
          </w:p>
        </w:tc>
        <w:tc>
          <w:tcPr>
            <w:tcW w:w="4109" w:type="dxa"/>
            <w:gridSpan w:val="2"/>
          </w:tcPr>
          <w:p w14:paraId="067C36BA" w14:textId="77777777" w:rsidR="00C473D4" w:rsidRPr="00AB3294" w:rsidRDefault="00C473D4" w:rsidP="00C473D4">
            <w:pPr>
              <w:pStyle w:val="TableParagraph"/>
              <w:ind w:left="107" w:right="171"/>
              <w:rPr>
                <w:rFonts w:asciiTheme="minorHAnsi" w:hAnsiTheme="minorHAnsi" w:cstheme="minorHAnsi"/>
                <w:sz w:val="18"/>
                <w:szCs w:val="18"/>
                <w:lang w:val="pl-PL"/>
              </w:rPr>
            </w:pPr>
            <w:r w:rsidRPr="00AB3294">
              <w:rPr>
                <w:rFonts w:asciiTheme="minorHAnsi" w:hAnsiTheme="minorHAnsi" w:cstheme="minorHAnsi"/>
                <w:sz w:val="18"/>
                <w:szCs w:val="18"/>
                <w:lang w:val="pl-PL"/>
              </w:rPr>
              <w:t>Okres</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gwarancji</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minimum</w:t>
            </w:r>
            <w:r w:rsidRPr="00AB3294">
              <w:rPr>
                <w:rFonts w:asciiTheme="minorHAnsi" w:hAnsiTheme="minorHAnsi" w:cstheme="minorHAnsi"/>
                <w:spacing w:val="-12"/>
                <w:sz w:val="18"/>
                <w:szCs w:val="18"/>
                <w:lang w:val="pl-PL"/>
              </w:rPr>
              <w:t xml:space="preserve"> </w:t>
            </w:r>
            <w:r w:rsidRPr="00AB3294">
              <w:rPr>
                <w:rFonts w:asciiTheme="minorHAnsi" w:hAnsiTheme="minorHAnsi" w:cstheme="minorHAnsi"/>
                <w:sz w:val="18"/>
                <w:szCs w:val="18"/>
                <w:lang w:val="pl-PL"/>
              </w:rPr>
              <w:t>24</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miesiące</w:t>
            </w:r>
            <w:r w:rsidRPr="00AB3294">
              <w:rPr>
                <w:rFonts w:asciiTheme="minorHAnsi" w:hAnsiTheme="minorHAnsi" w:cstheme="minorHAnsi"/>
                <w:spacing w:val="-11"/>
                <w:sz w:val="18"/>
                <w:szCs w:val="18"/>
                <w:lang w:val="pl-PL"/>
              </w:rPr>
              <w:t xml:space="preserve"> </w:t>
            </w:r>
            <w:r w:rsidRPr="00AB3294">
              <w:rPr>
                <w:rFonts w:asciiTheme="minorHAnsi" w:hAnsiTheme="minorHAnsi" w:cstheme="minorHAnsi"/>
                <w:sz w:val="18"/>
                <w:szCs w:val="18"/>
                <w:lang w:val="pl-PL"/>
              </w:rPr>
              <w:t xml:space="preserve">licząc od dnia podpisania protokołu odbioru potwierdzającego prawidłowe uruchomienie przedmiotu dostawy w infrastrukturze </w:t>
            </w:r>
            <w:r w:rsidRPr="00AB3294">
              <w:rPr>
                <w:rFonts w:asciiTheme="minorHAnsi" w:hAnsiTheme="minorHAnsi" w:cstheme="minorHAnsi"/>
                <w:spacing w:val="-2"/>
                <w:sz w:val="18"/>
                <w:szCs w:val="18"/>
                <w:lang w:val="pl-PL"/>
              </w:rPr>
              <w:t>Zamawiającego.</w:t>
            </w:r>
          </w:p>
        </w:tc>
        <w:tc>
          <w:tcPr>
            <w:tcW w:w="2412" w:type="dxa"/>
            <w:gridSpan w:val="2"/>
          </w:tcPr>
          <w:p w14:paraId="664C21FC"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p w14:paraId="11C0A507" w14:textId="77777777" w:rsidR="00C473D4" w:rsidRPr="00AB3294" w:rsidRDefault="00C473D4" w:rsidP="00C473D4">
            <w:pPr>
              <w:pStyle w:val="TableParagraph"/>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Ocena</w:t>
            </w:r>
            <w:r w:rsidRPr="00AB3294">
              <w:rPr>
                <w:rFonts w:asciiTheme="minorHAnsi" w:hAnsiTheme="minorHAnsi" w:cstheme="minorHAnsi"/>
                <w:spacing w:val="-13"/>
                <w:sz w:val="18"/>
                <w:szCs w:val="18"/>
                <w:u w:val="single"/>
                <w:lang w:val="pl-PL"/>
              </w:rPr>
              <w:t xml:space="preserve"> </w:t>
            </w:r>
            <w:r w:rsidRPr="00AB3294">
              <w:rPr>
                <w:rFonts w:asciiTheme="minorHAnsi" w:hAnsiTheme="minorHAnsi" w:cstheme="minorHAnsi"/>
                <w:sz w:val="18"/>
                <w:szCs w:val="18"/>
                <w:u w:val="single"/>
                <w:lang w:val="pl-PL"/>
              </w:rPr>
              <w:t>w</w:t>
            </w:r>
            <w:r w:rsidRPr="00AB3294">
              <w:rPr>
                <w:rFonts w:asciiTheme="minorHAnsi" w:hAnsiTheme="minorHAnsi" w:cstheme="minorHAnsi"/>
                <w:spacing w:val="-12"/>
                <w:sz w:val="18"/>
                <w:szCs w:val="18"/>
                <w:u w:val="single"/>
                <w:lang w:val="pl-PL"/>
              </w:rPr>
              <w:t xml:space="preserve"> </w:t>
            </w:r>
            <w:r w:rsidRPr="00AB3294">
              <w:rPr>
                <w:rFonts w:asciiTheme="minorHAnsi" w:hAnsiTheme="minorHAnsi" w:cstheme="minorHAnsi"/>
                <w:sz w:val="18"/>
                <w:szCs w:val="18"/>
                <w:u w:val="single"/>
                <w:lang w:val="pl-PL"/>
              </w:rPr>
              <w:t>kryterium</w:t>
            </w:r>
            <w:r w:rsidRPr="00AB3294">
              <w:rPr>
                <w:rFonts w:asciiTheme="minorHAnsi" w:hAnsiTheme="minorHAnsi" w:cstheme="minorHAnsi"/>
                <w:spacing w:val="-12"/>
                <w:sz w:val="18"/>
                <w:szCs w:val="18"/>
                <w:u w:val="single"/>
                <w:lang w:val="pl-PL"/>
              </w:rPr>
              <w:t xml:space="preserve"> </w:t>
            </w:r>
            <w:r w:rsidRPr="00AB3294">
              <w:rPr>
                <w:rFonts w:asciiTheme="minorHAnsi" w:hAnsiTheme="minorHAnsi" w:cstheme="minorHAnsi"/>
                <w:sz w:val="18"/>
                <w:szCs w:val="18"/>
                <w:u w:val="single"/>
                <w:lang w:val="pl-PL"/>
              </w:rPr>
              <w:t>„Okres</w:t>
            </w:r>
            <w:r w:rsidRPr="00AB3294">
              <w:rPr>
                <w:rFonts w:asciiTheme="minorHAnsi" w:hAnsiTheme="minorHAnsi" w:cstheme="minorHAnsi"/>
                <w:sz w:val="18"/>
                <w:szCs w:val="18"/>
                <w:lang w:val="pl-PL"/>
              </w:rPr>
              <w:t xml:space="preserve"> </w:t>
            </w:r>
            <w:r w:rsidRPr="00AB3294">
              <w:rPr>
                <w:rFonts w:asciiTheme="minorHAnsi" w:hAnsiTheme="minorHAnsi" w:cstheme="minorHAnsi"/>
                <w:spacing w:val="-2"/>
                <w:sz w:val="18"/>
                <w:szCs w:val="18"/>
                <w:u w:val="single"/>
                <w:lang w:val="pl-PL"/>
              </w:rPr>
              <w:t>gwarancji”</w:t>
            </w:r>
          </w:p>
          <w:p w14:paraId="2687C746" w14:textId="77777777" w:rsidR="00C473D4" w:rsidRPr="00AB3294" w:rsidRDefault="00C473D4" w:rsidP="00C473D4">
            <w:pPr>
              <w:pStyle w:val="TableParagraph"/>
              <w:spacing w:before="1"/>
              <w:ind w:right="702"/>
              <w:rPr>
                <w:rFonts w:asciiTheme="minorHAnsi" w:hAnsiTheme="minorHAnsi" w:cstheme="minorHAnsi"/>
                <w:sz w:val="18"/>
                <w:szCs w:val="18"/>
                <w:lang w:val="pl-PL"/>
              </w:rPr>
            </w:pPr>
            <w:r w:rsidRPr="00AB3294">
              <w:rPr>
                <w:rFonts w:asciiTheme="minorHAnsi" w:hAnsiTheme="minorHAnsi" w:cstheme="minorHAnsi"/>
                <w:sz w:val="18"/>
                <w:szCs w:val="18"/>
                <w:u w:val="single"/>
                <w:lang w:val="pl-PL"/>
              </w:rPr>
              <w:t>Punktacja (0-10):</w:t>
            </w:r>
            <w:r w:rsidRPr="00AB3294">
              <w:rPr>
                <w:rFonts w:asciiTheme="minorHAnsi" w:hAnsiTheme="minorHAnsi" w:cstheme="minorHAnsi"/>
                <w:spacing w:val="40"/>
                <w:sz w:val="18"/>
                <w:szCs w:val="18"/>
                <w:lang w:val="pl-PL"/>
              </w:rPr>
              <w:t xml:space="preserve"> </w:t>
            </w:r>
            <w:r w:rsidRPr="00AB3294">
              <w:rPr>
                <w:rFonts w:asciiTheme="minorHAnsi" w:hAnsiTheme="minorHAnsi" w:cstheme="minorHAnsi"/>
                <w:sz w:val="18"/>
                <w:szCs w:val="18"/>
                <w:lang w:val="pl-PL"/>
              </w:rPr>
              <w:t>24</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miesiące</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0</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4"/>
                <w:sz w:val="18"/>
                <w:szCs w:val="18"/>
                <w:lang w:val="pl-PL"/>
              </w:rPr>
              <w:t>pkt.</w:t>
            </w:r>
          </w:p>
          <w:p w14:paraId="41F49814" w14:textId="77777777" w:rsidR="00C473D4" w:rsidRPr="00AB3294" w:rsidRDefault="00C473D4" w:rsidP="00C473D4">
            <w:pPr>
              <w:pStyle w:val="TableParagraph"/>
              <w:spacing w:line="222" w:lineRule="exact"/>
              <w:rPr>
                <w:rFonts w:asciiTheme="minorHAnsi" w:hAnsiTheme="minorHAnsi" w:cstheme="minorHAnsi"/>
                <w:sz w:val="18"/>
                <w:szCs w:val="18"/>
                <w:lang w:val="pl-PL"/>
              </w:rPr>
            </w:pPr>
            <w:r w:rsidRPr="00AB3294">
              <w:rPr>
                <w:rFonts w:asciiTheme="minorHAnsi" w:hAnsiTheme="minorHAnsi" w:cstheme="minorHAnsi"/>
                <w:sz w:val="18"/>
                <w:szCs w:val="18"/>
                <w:lang w:val="pl-PL"/>
              </w:rPr>
              <w:t>36</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miesięcy</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w:t>
            </w:r>
            <w:r w:rsidRPr="00AB3294">
              <w:rPr>
                <w:rFonts w:asciiTheme="minorHAnsi" w:hAnsiTheme="minorHAnsi" w:cstheme="minorHAnsi"/>
                <w:spacing w:val="-7"/>
                <w:sz w:val="18"/>
                <w:szCs w:val="18"/>
                <w:lang w:val="pl-PL"/>
              </w:rPr>
              <w:t xml:space="preserve"> </w:t>
            </w:r>
            <w:r w:rsidRPr="00AB3294">
              <w:rPr>
                <w:rFonts w:asciiTheme="minorHAnsi" w:hAnsiTheme="minorHAnsi" w:cstheme="minorHAnsi"/>
                <w:sz w:val="18"/>
                <w:szCs w:val="18"/>
                <w:lang w:val="pl-PL"/>
              </w:rPr>
              <w:t>5</w:t>
            </w:r>
            <w:r w:rsidRPr="00AB3294">
              <w:rPr>
                <w:rFonts w:asciiTheme="minorHAnsi" w:hAnsiTheme="minorHAnsi" w:cstheme="minorHAnsi"/>
                <w:spacing w:val="-6"/>
                <w:sz w:val="18"/>
                <w:szCs w:val="18"/>
                <w:lang w:val="pl-PL"/>
              </w:rPr>
              <w:t xml:space="preserve"> </w:t>
            </w:r>
            <w:r w:rsidRPr="00AB3294">
              <w:rPr>
                <w:rFonts w:asciiTheme="minorHAnsi" w:hAnsiTheme="minorHAnsi" w:cstheme="minorHAnsi"/>
                <w:spacing w:val="-4"/>
                <w:sz w:val="18"/>
                <w:szCs w:val="18"/>
                <w:lang w:val="pl-PL"/>
              </w:rPr>
              <w:t>pkt,</w:t>
            </w:r>
          </w:p>
        </w:tc>
        <w:tc>
          <w:tcPr>
            <w:tcW w:w="2412" w:type="dxa"/>
            <w:gridSpan w:val="3"/>
          </w:tcPr>
          <w:p w14:paraId="5F7B1453" w14:textId="77777777" w:rsidR="00C473D4" w:rsidRPr="00AB3294" w:rsidRDefault="00C473D4" w:rsidP="00C473D4">
            <w:pPr>
              <w:pStyle w:val="TableParagraph"/>
              <w:rPr>
                <w:rFonts w:asciiTheme="minorHAnsi" w:hAnsiTheme="minorHAnsi" w:cstheme="minorHAnsi"/>
                <w:sz w:val="18"/>
                <w:szCs w:val="18"/>
                <w:lang w:val="pl-PL"/>
              </w:rPr>
            </w:pPr>
          </w:p>
        </w:tc>
      </w:tr>
    </w:tbl>
    <w:p w14:paraId="790EB35E" w14:textId="77777777" w:rsidR="00C473D4" w:rsidRPr="00AB3294" w:rsidRDefault="00C473D4" w:rsidP="00C473D4">
      <w:pPr>
        <w:rPr>
          <w:rFonts w:cstheme="minorHAnsi"/>
          <w:sz w:val="18"/>
          <w:szCs w:val="18"/>
        </w:rPr>
        <w:sectPr w:rsidR="00C473D4" w:rsidRPr="00AB3294" w:rsidSect="00C473D4">
          <w:pgSz w:w="11910" w:h="16840"/>
          <w:pgMar w:top="2000" w:right="740" w:bottom="1760" w:left="1260" w:header="567" w:footer="1564" w:gutter="0"/>
          <w:cols w:space="708"/>
        </w:sectPr>
      </w:pPr>
    </w:p>
    <w:p w14:paraId="440421D9" w14:textId="77777777" w:rsidR="00C473D4" w:rsidRPr="00AB3294" w:rsidRDefault="00C473D4" w:rsidP="00C473D4">
      <w:pPr>
        <w:pStyle w:val="Tekstpodstawowy"/>
        <w:spacing w:before="183"/>
        <w:rPr>
          <w:rFonts w:asciiTheme="minorHAnsi" w:hAnsiTheme="minorHAnsi" w:cstheme="minorHAnsi"/>
          <w:b/>
          <w:sz w:val="18"/>
          <w:szCs w:val="18"/>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4106"/>
        <w:gridCol w:w="2412"/>
        <w:gridCol w:w="2412"/>
      </w:tblGrid>
      <w:tr w:rsidR="00C473D4" w:rsidRPr="00AB3294" w14:paraId="47B6B25B" w14:textId="77777777" w:rsidTr="00C473D4">
        <w:trPr>
          <w:trHeight w:val="489"/>
        </w:trPr>
        <w:tc>
          <w:tcPr>
            <w:tcW w:w="720" w:type="dxa"/>
          </w:tcPr>
          <w:p w14:paraId="6D934FAE" w14:textId="77777777" w:rsidR="00C473D4" w:rsidRPr="00AB3294" w:rsidRDefault="00C473D4" w:rsidP="00C473D4">
            <w:pPr>
              <w:pStyle w:val="TableParagraph"/>
              <w:rPr>
                <w:rFonts w:asciiTheme="minorHAnsi" w:hAnsiTheme="minorHAnsi" w:cstheme="minorHAnsi"/>
                <w:sz w:val="18"/>
                <w:szCs w:val="18"/>
                <w:lang w:val="pl-PL"/>
              </w:rPr>
            </w:pPr>
          </w:p>
        </w:tc>
        <w:tc>
          <w:tcPr>
            <w:tcW w:w="4106" w:type="dxa"/>
          </w:tcPr>
          <w:p w14:paraId="4764BBD9" w14:textId="77777777" w:rsidR="00C473D4" w:rsidRPr="00AB3294" w:rsidRDefault="00C473D4" w:rsidP="00C473D4">
            <w:pPr>
              <w:pStyle w:val="TableParagraph"/>
              <w:rPr>
                <w:rFonts w:asciiTheme="minorHAnsi" w:hAnsiTheme="minorHAnsi" w:cstheme="minorHAnsi"/>
                <w:sz w:val="18"/>
                <w:szCs w:val="18"/>
                <w:lang w:val="pl-PL"/>
              </w:rPr>
            </w:pPr>
          </w:p>
        </w:tc>
        <w:tc>
          <w:tcPr>
            <w:tcW w:w="2412" w:type="dxa"/>
          </w:tcPr>
          <w:p w14:paraId="7E875490" w14:textId="77777777" w:rsidR="00C473D4" w:rsidRPr="00AB3294" w:rsidRDefault="00C473D4" w:rsidP="00C473D4">
            <w:pPr>
              <w:pStyle w:val="TableParagraph"/>
              <w:spacing w:before="1"/>
              <w:rPr>
                <w:rFonts w:asciiTheme="minorHAnsi" w:hAnsiTheme="minorHAnsi" w:cstheme="minorHAnsi"/>
                <w:sz w:val="18"/>
                <w:szCs w:val="18"/>
                <w:lang w:val="pl-PL"/>
              </w:rPr>
            </w:pPr>
            <w:r w:rsidRPr="00AB3294">
              <w:rPr>
                <w:rFonts w:asciiTheme="minorHAnsi" w:hAnsiTheme="minorHAnsi" w:cstheme="minorHAnsi"/>
                <w:sz w:val="18"/>
                <w:szCs w:val="18"/>
                <w:lang w:val="pl-PL"/>
              </w:rPr>
              <w:t>48</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miesięcy</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i</w:t>
            </w:r>
            <w:r w:rsidRPr="00AB3294">
              <w:rPr>
                <w:rFonts w:asciiTheme="minorHAnsi" w:hAnsiTheme="minorHAnsi" w:cstheme="minorHAnsi"/>
                <w:spacing w:val="-10"/>
                <w:sz w:val="18"/>
                <w:szCs w:val="18"/>
                <w:lang w:val="pl-PL"/>
              </w:rPr>
              <w:t xml:space="preserve"> </w:t>
            </w:r>
            <w:r w:rsidRPr="00AB3294">
              <w:rPr>
                <w:rFonts w:asciiTheme="minorHAnsi" w:hAnsiTheme="minorHAnsi" w:cstheme="minorHAnsi"/>
                <w:sz w:val="18"/>
                <w:szCs w:val="18"/>
                <w:lang w:val="pl-PL"/>
              </w:rPr>
              <w:t>powyżej</w:t>
            </w:r>
            <w:r w:rsidRPr="00AB3294">
              <w:rPr>
                <w:rFonts w:asciiTheme="minorHAnsi" w:hAnsiTheme="minorHAnsi" w:cstheme="minorHAnsi"/>
                <w:spacing w:val="-10"/>
                <w:sz w:val="18"/>
                <w:szCs w:val="18"/>
                <w:lang w:val="pl-PL"/>
              </w:rPr>
              <w:t xml:space="preserve"> –</w:t>
            </w:r>
          </w:p>
          <w:p w14:paraId="28C40543" w14:textId="77777777" w:rsidR="00C473D4" w:rsidRPr="00AB3294" w:rsidRDefault="00C473D4" w:rsidP="00C473D4">
            <w:pPr>
              <w:pStyle w:val="TableParagraph"/>
              <w:spacing w:before="1" w:line="223" w:lineRule="exact"/>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10pkt</w:t>
            </w:r>
          </w:p>
        </w:tc>
        <w:tc>
          <w:tcPr>
            <w:tcW w:w="2412" w:type="dxa"/>
          </w:tcPr>
          <w:p w14:paraId="030A9304"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1BB07D87" w14:textId="77777777" w:rsidTr="00C473D4">
        <w:trPr>
          <w:trHeight w:val="1221"/>
        </w:trPr>
        <w:tc>
          <w:tcPr>
            <w:tcW w:w="720" w:type="dxa"/>
          </w:tcPr>
          <w:p w14:paraId="46E525DA" w14:textId="77777777" w:rsidR="00C473D4" w:rsidRPr="00AB3294" w:rsidRDefault="00C473D4" w:rsidP="00C473D4">
            <w:pPr>
              <w:pStyle w:val="TableParagraph"/>
              <w:spacing w:line="229" w:lineRule="exact"/>
              <w:ind w:left="107"/>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40.</w:t>
            </w:r>
          </w:p>
        </w:tc>
        <w:tc>
          <w:tcPr>
            <w:tcW w:w="4106" w:type="dxa"/>
          </w:tcPr>
          <w:p w14:paraId="5FE9F00A" w14:textId="77777777" w:rsidR="00C473D4" w:rsidRPr="00AB3294" w:rsidRDefault="00C473D4" w:rsidP="00C473D4">
            <w:pPr>
              <w:pStyle w:val="TableParagraph"/>
              <w:spacing w:before="1"/>
              <w:ind w:left="107" w:right="116"/>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Diagnoza usterki w ciągu 24 godzin od </w:t>
            </w:r>
            <w:r w:rsidRPr="00AB3294">
              <w:rPr>
                <w:rFonts w:asciiTheme="minorHAnsi" w:hAnsiTheme="minorHAnsi" w:cstheme="minorHAnsi"/>
                <w:spacing w:val="-2"/>
                <w:sz w:val="18"/>
                <w:szCs w:val="18"/>
                <w:lang w:val="pl-PL"/>
              </w:rPr>
              <w:t>zgłoszenia</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wady,</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usterki</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lub</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awarii</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 xml:space="preserve">wyposażenia </w:t>
            </w:r>
            <w:r w:rsidRPr="00AB3294">
              <w:rPr>
                <w:rFonts w:asciiTheme="minorHAnsi" w:hAnsiTheme="minorHAnsi" w:cstheme="minorHAnsi"/>
                <w:sz w:val="18"/>
                <w:szCs w:val="18"/>
                <w:lang w:val="pl-PL"/>
              </w:rPr>
              <w:t>CSE do przybycia przedstawiciela serwisu i przystąpienia do zdiagnozowania przyczyny</w:t>
            </w:r>
          </w:p>
          <w:p w14:paraId="2CAA934A" w14:textId="77777777" w:rsidR="00C473D4" w:rsidRPr="00AB3294" w:rsidRDefault="00C473D4" w:rsidP="00C473D4">
            <w:pPr>
              <w:pStyle w:val="TableParagraph"/>
              <w:spacing w:line="223" w:lineRule="exact"/>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wady,</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usterki</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pacing w:val="-2"/>
                <w:sz w:val="18"/>
                <w:szCs w:val="18"/>
                <w:lang w:val="pl-PL"/>
              </w:rPr>
              <w:t>lub</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awarii</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 xml:space="preserve">Wyposażenia </w:t>
            </w:r>
            <w:r w:rsidRPr="00AB3294">
              <w:rPr>
                <w:rFonts w:asciiTheme="minorHAnsi" w:hAnsiTheme="minorHAnsi" w:cstheme="minorHAnsi"/>
                <w:spacing w:val="-4"/>
                <w:sz w:val="18"/>
                <w:szCs w:val="18"/>
                <w:lang w:val="pl-PL"/>
              </w:rPr>
              <w:t>CSE.</w:t>
            </w:r>
          </w:p>
        </w:tc>
        <w:tc>
          <w:tcPr>
            <w:tcW w:w="2412" w:type="dxa"/>
          </w:tcPr>
          <w:p w14:paraId="26E147B0"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tcPr>
          <w:p w14:paraId="2B88018E"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0C72CEE9" w14:textId="77777777" w:rsidTr="00C473D4">
        <w:trPr>
          <w:trHeight w:val="2195"/>
        </w:trPr>
        <w:tc>
          <w:tcPr>
            <w:tcW w:w="720" w:type="dxa"/>
          </w:tcPr>
          <w:p w14:paraId="5CCC6ED2" w14:textId="77777777" w:rsidR="00C473D4" w:rsidRPr="00AB3294" w:rsidRDefault="00C473D4" w:rsidP="00C473D4">
            <w:pPr>
              <w:pStyle w:val="TableParagraph"/>
              <w:spacing w:line="229" w:lineRule="exact"/>
              <w:ind w:left="107"/>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41.</w:t>
            </w:r>
          </w:p>
        </w:tc>
        <w:tc>
          <w:tcPr>
            <w:tcW w:w="4106" w:type="dxa"/>
          </w:tcPr>
          <w:p w14:paraId="29C452C5" w14:textId="77777777" w:rsidR="00C473D4" w:rsidRPr="00AB3294" w:rsidRDefault="00C473D4" w:rsidP="00C473D4">
            <w:pPr>
              <w:pStyle w:val="TableParagraph"/>
              <w:ind w:left="107" w:right="171"/>
              <w:rPr>
                <w:rFonts w:asciiTheme="minorHAnsi" w:hAnsiTheme="minorHAnsi" w:cstheme="minorHAnsi"/>
                <w:sz w:val="18"/>
                <w:szCs w:val="18"/>
                <w:lang w:val="pl-PL"/>
              </w:rPr>
            </w:pPr>
            <w:r w:rsidRPr="00AB3294">
              <w:rPr>
                <w:rFonts w:asciiTheme="minorHAnsi" w:hAnsiTheme="minorHAnsi" w:cstheme="minorHAnsi"/>
                <w:sz w:val="18"/>
                <w:szCs w:val="18"/>
                <w:lang w:val="pl-PL"/>
              </w:rPr>
              <w:t>Naprawa</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urządzenia</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powinna</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trwać</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nie</w:t>
            </w:r>
            <w:r w:rsidRPr="00AB3294">
              <w:rPr>
                <w:rFonts w:asciiTheme="minorHAnsi" w:hAnsiTheme="minorHAnsi" w:cstheme="minorHAnsi"/>
                <w:spacing w:val="-5"/>
                <w:sz w:val="18"/>
                <w:szCs w:val="18"/>
                <w:lang w:val="pl-PL"/>
              </w:rPr>
              <w:t xml:space="preserve"> </w:t>
            </w:r>
            <w:r w:rsidRPr="00AB3294">
              <w:rPr>
                <w:rFonts w:asciiTheme="minorHAnsi" w:hAnsiTheme="minorHAnsi" w:cstheme="minorHAnsi"/>
                <w:sz w:val="18"/>
                <w:szCs w:val="18"/>
                <w:lang w:val="pl-PL"/>
              </w:rPr>
              <w:t xml:space="preserve">dłużej niż 72 godziny od momentu zgłoszenia wady, usterki lub awarii Wyposażenia CSE w przeciwnym razie oferent jest zobowiązany wstawić na czas naprawy urządzenie o nie gorszych parametrach. W przypadku napraw </w:t>
            </w:r>
            <w:r w:rsidRPr="00AB3294">
              <w:rPr>
                <w:rFonts w:asciiTheme="minorHAnsi" w:hAnsiTheme="minorHAnsi" w:cstheme="minorHAnsi"/>
                <w:spacing w:val="-2"/>
                <w:sz w:val="18"/>
                <w:szCs w:val="18"/>
                <w:lang w:val="pl-PL"/>
              </w:rPr>
              <w:t>wymagających sprowadzenia części</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 xml:space="preserve">z zagranicy </w:t>
            </w:r>
            <w:r w:rsidRPr="00AB3294">
              <w:rPr>
                <w:rFonts w:asciiTheme="minorHAnsi" w:hAnsiTheme="minorHAnsi" w:cstheme="minorHAnsi"/>
                <w:sz w:val="18"/>
                <w:szCs w:val="18"/>
                <w:lang w:val="pl-PL"/>
              </w:rPr>
              <w:t>okres</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naprawy</w:t>
            </w:r>
            <w:r w:rsidRPr="00AB3294">
              <w:rPr>
                <w:rFonts w:asciiTheme="minorHAnsi" w:hAnsiTheme="minorHAnsi" w:cstheme="minorHAnsi"/>
                <w:spacing w:val="-2"/>
                <w:sz w:val="18"/>
                <w:szCs w:val="18"/>
                <w:lang w:val="pl-PL"/>
              </w:rPr>
              <w:t xml:space="preserve"> </w:t>
            </w:r>
            <w:r w:rsidRPr="00AB3294">
              <w:rPr>
                <w:rFonts w:asciiTheme="minorHAnsi" w:hAnsiTheme="minorHAnsi" w:cstheme="minorHAnsi"/>
                <w:sz w:val="18"/>
                <w:szCs w:val="18"/>
                <w:lang w:val="pl-PL"/>
              </w:rPr>
              <w:t>nie</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powinien</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przekraczać</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z w:val="18"/>
                <w:szCs w:val="18"/>
                <w:lang w:val="pl-PL"/>
              </w:rPr>
              <w:t>7</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z w:val="18"/>
                <w:szCs w:val="18"/>
                <w:lang w:val="pl-PL"/>
              </w:rPr>
              <w:t>dni</w:t>
            </w:r>
          </w:p>
          <w:p w14:paraId="6BA8194B" w14:textId="77777777" w:rsidR="00C473D4" w:rsidRPr="00AB3294" w:rsidRDefault="00C473D4" w:rsidP="00C473D4">
            <w:pPr>
              <w:pStyle w:val="TableParagraph"/>
              <w:spacing w:line="223" w:lineRule="exact"/>
              <w:ind w:left="107"/>
              <w:rPr>
                <w:rFonts w:asciiTheme="minorHAnsi" w:hAnsiTheme="minorHAnsi" w:cstheme="minorHAnsi"/>
                <w:sz w:val="18"/>
                <w:szCs w:val="18"/>
                <w:lang w:val="pl-PL"/>
              </w:rPr>
            </w:pPr>
            <w:r w:rsidRPr="00AB3294">
              <w:rPr>
                <w:rFonts w:asciiTheme="minorHAnsi" w:hAnsiTheme="minorHAnsi" w:cstheme="minorHAnsi"/>
                <w:spacing w:val="-2"/>
                <w:sz w:val="18"/>
                <w:szCs w:val="18"/>
                <w:lang w:val="pl-PL"/>
              </w:rPr>
              <w:t>roboczych.</w:t>
            </w:r>
          </w:p>
        </w:tc>
        <w:tc>
          <w:tcPr>
            <w:tcW w:w="2412" w:type="dxa"/>
          </w:tcPr>
          <w:p w14:paraId="2ADF4843"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tcPr>
          <w:p w14:paraId="52E3E91D" w14:textId="77777777" w:rsidR="00C473D4" w:rsidRPr="00AB3294" w:rsidRDefault="00C473D4" w:rsidP="00C473D4">
            <w:pPr>
              <w:pStyle w:val="TableParagraph"/>
              <w:rPr>
                <w:rFonts w:asciiTheme="minorHAnsi" w:hAnsiTheme="minorHAnsi" w:cstheme="minorHAnsi"/>
                <w:sz w:val="18"/>
                <w:szCs w:val="18"/>
                <w:lang w:val="pl-PL"/>
              </w:rPr>
            </w:pPr>
          </w:p>
        </w:tc>
      </w:tr>
      <w:tr w:rsidR="00C473D4" w:rsidRPr="00AB3294" w14:paraId="07F45075" w14:textId="77777777" w:rsidTr="00C473D4">
        <w:trPr>
          <w:trHeight w:val="734"/>
        </w:trPr>
        <w:tc>
          <w:tcPr>
            <w:tcW w:w="720" w:type="dxa"/>
          </w:tcPr>
          <w:p w14:paraId="2B787E2A" w14:textId="77777777" w:rsidR="00C473D4" w:rsidRPr="00AB3294" w:rsidRDefault="00C473D4" w:rsidP="00C473D4">
            <w:pPr>
              <w:pStyle w:val="TableParagraph"/>
              <w:spacing w:line="229" w:lineRule="exact"/>
              <w:ind w:left="107"/>
              <w:rPr>
                <w:rFonts w:asciiTheme="minorHAnsi" w:hAnsiTheme="minorHAnsi" w:cstheme="minorHAnsi"/>
                <w:b/>
                <w:sz w:val="18"/>
                <w:szCs w:val="18"/>
                <w:lang w:val="pl-PL"/>
              </w:rPr>
            </w:pPr>
            <w:r w:rsidRPr="00AB3294">
              <w:rPr>
                <w:rFonts w:asciiTheme="minorHAnsi" w:hAnsiTheme="minorHAnsi" w:cstheme="minorHAnsi"/>
                <w:b/>
                <w:spacing w:val="-5"/>
                <w:sz w:val="18"/>
                <w:szCs w:val="18"/>
                <w:lang w:val="pl-PL"/>
              </w:rPr>
              <w:t>42.</w:t>
            </w:r>
          </w:p>
        </w:tc>
        <w:tc>
          <w:tcPr>
            <w:tcW w:w="4106" w:type="dxa"/>
          </w:tcPr>
          <w:p w14:paraId="488CC99B" w14:textId="77777777" w:rsidR="00C473D4" w:rsidRPr="00AB3294" w:rsidRDefault="00C473D4" w:rsidP="00C473D4">
            <w:pPr>
              <w:pStyle w:val="TableParagraph"/>
              <w:spacing w:line="240" w:lineRule="atLeast"/>
              <w:ind w:left="107" w:right="171"/>
              <w:rPr>
                <w:rFonts w:asciiTheme="minorHAnsi" w:hAnsiTheme="minorHAnsi" w:cstheme="minorHAnsi"/>
                <w:sz w:val="18"/>
                <w:szCs w:val="18"/>
                <w:lang w:val="pl-PL"/>
              </w:rPr>
            </w:pPr>
            <w:r w:rsidRPr="00AB3294">
              <w:rPr>
                <w:rFonts w:asciiTheme="minorHAnsi" w:hAnsiTheme="minorHAnsi" w:cstheme="minorHAnsi"/>
                <w:sz w:val="18"/>
                <w:szCs w:val="18"/>
                <w:lang w:val="pl-PL"/>
              </w:rPr>
              <w:t xml:space="preserve">Okres dostępności części zamiennych od daty </w:t>
            </w:r>
            <w:r w:rsidRPr="00AB3294">
              <w:rPr>
                <w:rFonts w:asciiTheme="minorHAnsi" w:hAnsiTheme="minorHAnsi" w:cstheme="minorHAnsi"/>
                <w:spacing w:val="-2"/>
                <w:sz w:val="18"/>
                <w:szCs w:val="18"/>
                <w:lang w:val="pl-PL"/>
              </w:rPr>
              <w:t>podpisania</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protokołu</w:t>
            </w:r>
            <w:r w:rsidRPr="00AB3294">
              <w:rPr>
                <w:rFonts w:asciiTheme="minorHAnsi" w:hAnsiTheme="minorHAnsi" w:cstheme="minorHAnsi"/>
                <w:spacing w:val="-4"/>
                <w:sz w:val="18"/>
                <w:szCs w:val="18"/>
                <w:lang w:val="pl-PL"/>
              </w:rPr>
              <w:t xml:space="preserve"> </w:t>
            </w:r>
            <w:r w:rsidRPr="00AB3294">
              <w:rPr>
                <w:rFonts w:asciiTheme="minorHAnsi" w:hAnsiTheme="minorHAnsi" w:cstheme="minorHAnsi"/>
                <w:spacing w:val="-2"/>
                <w:sz w:val="18"/>
                <w:szCs w:val="18"/>
                <w:lang w:val="pl-PL"/>
              </w:rPr>
              <w:t>odbioru przez</w:t>
            </w:r>
            <w:r w:rsidRPr="00AB3294">
              <w:rPr>
                <w:rFonts w:asciiTheme="minorHAnsi" w:hAnsiTheme="minorHAnsi" w:cstheme="minorHAnsi"/>
                <w:spacing w:val="-3"/>
                <w:sz w:val="18"/>
                <w:szCs w:val="18"/>
                <w:lang w:val="pl-PL"/>
              </w:rPr>
              <w:t xml:space="preserve"> </w:t>
            </w:r>
            <w:r w:rsidRPr="00AB3294">
              <w:rPr>
                <w:rFonts w:asciiTheme="minorHAnsi" w:hAnsiTheme="minorHAnsi" w:cstheme="minorHAnsi"/>
                <w:spacing w:val="-2"/>
                <w:sz w:val="18"/>
                <w:szCs w:val="18"/>
                <w:lang w:val="pl-PL"/>
              </w:rPr>
              <w:t xml:space="preserve">minimalnie </w:t>
            </w:r>
            <w:r w:rsidRPr="00AB3294">
              <w:rPr>
                <w:rFonts w:asciiTheme="minorHAnsi" w:hAnsiTheme="minorHAnsi" w:cstheme="minorHAnsi"/>
                <w:sz w:val="18"/>
                <w:szCs w:val="18"/>
                <w:lang w:val="pl-PL"/>
              </w:rPr>
              <w:t>6 lat</w:t>
            </w:r>
          </w:p>
        </w:tc>
        <w:tc>
          <w:tcPr>
            <w:tcW w:w="2412" w:type="dxa"/>
          </w:tcPr>
          <w:p w14:paraId="5C1F0990" w14:textId="77777777" w:rsidR="00C473D4" w:rsidRPr="00AB3294" w:rsidRDefault="00C473D4" w:rsidP="00C473D4">
            <w:pPr>
              <w:pStyle w:val="TableParagraph"/>
              <w:spacing w:line="229" w:lineRule="exact"/>
              <w:rPr>
                <w:rFonts w:asciiTheme="minorHAnsi" w:hAnsiTheme="minorHAnsi" w:cstheme="minorHAnsi"/>
                <w:sz w:val="18"/>
                <w:szCs w:val="18"/>
                <w:lang w:val="pl-PL"/>
              </w:rPr>
            </w:pPr>
            <w:r w:rsidRPr="00AB3294">
              <w:rPr>
                <w:rFonts w:asciiTheme="minorHAnsi" w:hAnsiTheme="minorHAnsi" w:cstheme="minorHAnsi"/>
                <w:spacing w:val="-5"/>
                <w:sz w:val="18"/>
                <w:szCs w:val="18"/>
                <w:lang w:val="pl-PL"/>
              </w:rPr>
              <w:t>TAK</w:t>
            </w:r>
          </w:p>
        </w:tc>
        <w:tc>
          <w:tcPr>
            <w:tcW w:w="2412" w:type="dxa"/>
          </w:tcPr>
          <w:p w14:paraId="2DBEB361" w14:textId="77777777" w:rsidR="00C473D4" w:rsidRPr="00AB3294" w:rsidRDefault="00C473D4" w:rsidP="00C473D4">
            <w:pPr>
              <w:pStyle w:val="TableParagraph"/>
              <w:rPr>
                <w:rFonts w:asciiTheme="minorHAnsi" w:hAnsiTheme="minorHAnsi" w:cstheme="minorHAnsi"/>
                <w:sz w:val="18"/>
                <w:szCs w:val="18"/>
                <w:lang w:val="pl-PL"/>
              </w:rPr>
            </w:pPr>
          </w:p>
        </w:tc>
      </w:tr>
    </w:tbl>
    <w:p w14:paraId="42BF3F2B" w14:textId="77777777" w:rsidR="00C473D4" w:rsidRPr="00AB3294" w:rsidRDefault="00C473D4" w:rsidP="00C473D4">
      <w:pPr>
        <w:rPr>
          <w:rFonts w:cstheme="minorHAnsi"/>
          <w:sz w:val="18"/>
          <w:szCs w:val="18"/>
        </w:rPr>
      </w:pPr>
    </w:p>
    <w:p w14:paraId="529D7273" w14:textId="672DF234" w:rsidR="00C473D4" w:rsidRPr="00107F5B" w:rsidRDefault="00C473D4" w:rsidP="00107F5B">
      <w:pPr>
        <w:pStyle w:val="Tekstpodstawowy"/>
        <w:numPr>
          <w:ilvl w:val="0"/>
          <w:numId w:val="183"/>
        </w:numPr>
        <w:spacing w:before="183"/>
        <w:rPr>
          <w:rFonts w:asciiTheme="minorHAnsi" w:hAnsiTheme="minorHAnsi" w:cstheme="minorHAnsi"/>
          <w:b/>
          <w:sz w:val="28"/>
          <w:szCs w:val="28"/>
        </w:rPr>
      </w:pPr>
      <w:r w:rsidRPr="00107F5B">
        <w:rPr>
          <w:rFonts w:asciiTheme="minorHAnsi" w:hAnsiTheme="minorHAnsi" w:cstheme="minorHAnsi"/>
          <w:b/>
          <w:sz w:val="28"/>
          <w:szCs w:val="28"/>
        </w:rPr>
        <w:t>Trenażer do nauki iniekcji dożylnej z automatycznym przepływem krwi wraz z elementami eksploatacyjnymi (wymienne skóry i żyły) komplet</w:t>
      </w:r>
    </w:p>
    <w:p w14:paraId="7F4A0FF2" w14:textId="77777777" w:rsidR="00C473D4" w:rsidRPr="00AB3294" w:rsidRDefault="00C473D4" w:rsidP="00C473D4">
      <w:pPr>
        <w:spacing w:after="0" w:line="240" w:lineRule="auto"/>
        <w:jc w:val="center"/>
        <w:rPr>
          <w:rFonts w:eastAsiaTheme="minorHAnsi" w:cstheme="minorHAnsi"/>
          <w:b/>
          <w:bCs/>
          <w:color w:val="0070C0"/>
          <w:sz w:val="18"/>
          <w:szCs w:val="18"/>
        </w:rPr>
      </w:pPr>
      <w:r w:rsidRPr="00AB3294">
        <w:rPr>
          <w:rFonts w:cstheme="minorHAnsi"/>
          <w:b/>
          <w:bCs/>
          <w:color w:val="0070C0"/>
          <w:sz w:val="18"/>
          <w:szCs w:val="18"/>
        </w:rPr>
        <w:t xml:space="preserve">FANTOM DO NAUKI INIEKCJI DOŻYLNEJ Z AUTOMATYCZNYM PRZEPŁYWEM KRWI </w:t>
      </w:r>
    </w:p>
    <w:p w14:paraId="5752C281" w14:textId="77777777" w:rsidR="00C473D4" w:rsidRPr="00AB3294" w:rsidRDefault="00C473D4" w:rsidP="00C473D4">
      <w:pPr>
        <w:spacing w:after="0" w:line="240" w:lineRule="auto"/>
        <w:jc w:val="center"/>
        <w:rPr>
          <w:rFonts w:cstheme="minorHAnsi"/>
          <w:b/>
          <w:bCs/>
          <w:color w:val="0070C0"/>
          <w:sz w:val="18"/>
          <w:szCs w:val="18"/>
        </w:rPr>
      </w:pPr>
    </w:p>
    <w:p w14:paraId="1CFCB7FD" w14:textId="77777777" w:rsidR="00C473D4" w:rsidRPr="00AB3294" w:rsidRDefault="00C473D4" w:rsidP="00C473D4">
      <w:pPr>
        <w:jc w:val="center"/>
        <w:rPr>
          <w:rFonts w:cstheme="minorHAnsi"/>
          <w:sz w:val="18"/>
          <w:szCs w:val="18"/>
          <w:lang w:eastAsia="en-US"/>
        </w:rPr>
      </w:pPr>
    </w:p>
    <w:tbl>
      <w:tblPr>
        <w:tblW w:w="5000" w:type="pct"/>
        <w:jc w:val="center"/>
        <w:tblLayout w:type="fixed"/>
        <w:tblCellMar>
          <w:left w:w="70" w:type="dxa"/>
          <w:right w:w="70" w:type="dxa"/>
        </w:tblCellMar>
        <w:tblLook w:val="00A0" w:firstRow="1" w:lastRow="0" w:firstColumn="1" w:lastColumn="0" w:noHBand="0" w:noVBand="0"/>
      </w:tblPr>
      <w:tblGrid>
        <w:gridCol w:w="490"/>
        <w:gridCol w:w="8582"/>
      </w:tblGrid>
      <w:tr w:rsidR="00C473D4" w:rsidRPr="00AB3294" w14:paraId="632A47E5" w14:textId="77777777" w:rsidTr="00C473D4">
        <w:trPr>
          <w:jc w:val="center"/>
        </w:trPr>
        <w:tc>
          <w:tcPr>
            <w:tcW w:w="9070" w:type="dxa"/>
            <w:gridSpan w:val="2"/>
            <w:vAlign w:val="center"/>
            <w:hideMark/>
          </w:tcPr>
          <w:p w14:paraId="262B38AF" w14:textId="77777777" w:rsidR="00C473D4" w:rsidRPr="00AB3294" w:rsidRDefault="00C473D4">
            <w:pPr>
              <w:pStyle w:val="Akapitzlist"/>
              <w:spacing w:before="240" w:line="240" w:lineRule="auto"/>
              <w:ind w:left="0"/>
              <w:rPr>
                <w:rFonts w:cstheme="minorHAnsi"/>
                <w:color w:val="767171" w:themeColor="background2" w:themeShade="80"/>
                <w:sz w:val="18"/>
                <w:szCs w:val="18"/>
              </w:rPr>
            </w:pPr>
            <w:r w:rsidRPr="00AB3294">
              <w:rPr>
                <w:rFonts w:cstheme="minorHAnsi"/>
                <w:b/>
                <w:color w:val="767171" w:themeColor="background2" w:themeShade="80"/>
                <w:sz w:val="18"/>
                <w:szCs w:val="18"/>
              </w:rPr>
              <w:t>FUNKCJE OGÓLNE:</w:t>
            </w:r>
          </w:p>
        </w:tc>
      </w:tr>
      <w:tr w:rsidR="00C473D4" w:rsidRPr="00AB3294" w14:paraId="4EFDA48F" w14:textId="77777777" w:rsidTr="00C473D4">
        <w:trPr>
          <w:trHeight w:val="469"/>
          <w:jc w:val="center"/>
        </w:trPr>
        <w:tc>
          <w:tcPr>
            <w:tcW w:w="490" w:type="dxa"/>
            <w:vAlign w:val="center"/>
          </w:tcPr>
          <w:p w14:paraId="6815107A"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580" w:type="dxa"/>
            <w:vAlign w:val="center"/>
            <w:hideMark/>
          </w:tcPr>
          <w:p w14:paraId="0B2614EE"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Ramię do iniekcji dożylnej z silnikiem wytwarzającym realistyczny przepływ krwi. </w:t>
            </w:r>
          </w:p>
        </w:tc>
      </w:tr>
      <w:tr w:rsidR="00C473D4" w:rsidRPr="00AB3294" w14:paraId="33E3DC63" w14:textId="77777777" w:rsidTr="00C473D4">
        <w:trPr>
          <w:trHeight w:val="716"/>
          <w:jc w:val="center"/>
        </w:trPr>
        <w:tc>
          <w:tcPr>
            <w:tcW w:w="490" w:type="dxa"/>
            <w:vAlign w:val="center"/>
          </w:tcPr>
          <w:p w14:paraId="739EE155"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580" w:type="dxa"/>
            <w:vAlign w:val="center"/>
            <w:hideMark/>
          </w:tcPr>
          <w:p w14:paraId="31375C7C"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Żyły i skóra są jednym elementem. Wkładka składa się ze skóry, naskórka, warstwy tłuszczu podskórnego i żył. Wkładka zajmuje obszar od dołu łokciowego do połowy przedramienia, co pozwala na wykonanie większej liczby iniekcji. </w:t>
            </w:r>
          </w:p>
        </w:tc>
      </w:tr>
      <w:tr w:rsidR="00C473D4" w:rsidRPr="00AB3294" w14:paraId="2BB11E17" w14:textId="77777777" w:rsidTr="00C473D4">
        <w:trPr>
          <w:trHeight w:val="419"/>
          <w:jc w:val="center"/>
        </w:trPr>
        <w:tc>
          <w:tcPr>
            <w:tcW w:w="490" w:type="dxa"/>
            <w:vAlign w:val="center"/>
          </w:tcPr>
          <w:p w14:paraId="478A858D"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580" w:type="dxa"/>
            <w:vAlign w:val="center"/>
            <w:hideMark/>
          </w:tcPr>
          <w:p w14:paraId="283245EB"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Dzięki trzywarstwowej tkance odczucia podczas wykonywania iniekcji są realistyczne.</w:t>
            </w:r>
          </w:p>
        </w:tc>
      </w:tr>
      <w:tr w:rsidR="00C473D4" w:rsidRPr="00AB3294" w14:paraId="1879DB81" w14:textId="77777777" w:rsidTr="00C473D4">
        <w:trPr>
          <w:trHeight w:val="625"/>
          <w:jc w:val="center"/>
        </w:trPr>
        <w:tc>
          <w:tcPr>
            <w:tcW w:w="490" w:type="dxa"/>
            <w:vAlign w:val="center"/>
          </w:tcPr>
          <w:p w14:paraId="44DC2A67"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580" w:type="dxa"/>
            <w:vAlign w:val="center"/>
            <w:hideMark/>
          </w:tcPr>
          <w:p w14:paraId="4D538749"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Możliwość wykonania iniekcji w żyłę odłokciową, odpromieniową oraz żyłę pośrodkową łokcia.</w:t>
            </w:r>
          </w:p>
        </w:tc>
      </w:tr>
      <w:tr w:rsidR="00C473D4" w:rsidRPr="00AB3294" w14:paraId="3883F706" w14:textId="77777777" w:rsidTr="00C473D4">
        <w:trPr>
          <w:trHeight w:val="407"/>
          <w:jc w:val="center"/>
        </w:trPr>
        <w:tc>
          <w:tcPr>
            <w:tcW w:w="490" w:type="dxa"/>
            <w:vAlign w:val="center"/>
          </w:tcPr>
          <w:p w14:paraId="15E6B17E"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580" w:type="dxa"/>
            <w:vAlign w:val="center"/>
            <w:hideMark/>
          </w:tcPr>
          <w:p w14:paraId="4E33E924"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Dzięki umieszczeniu żył i skóry w jednym elemencie, wymiana jest bardzo łatwa. </w:t>
            </w:r>
          </w:p>
        </w:tc>
      </w:tr>
      <w:tr w:rsidR="00C473D4" w:rsidRPr="00AB3294" w14:paraId="22852AE6" w14:textId="77777777" w:rsidTr="00C473D4">
        <w:trPr>
          <w:trHeight w:val="666"/>
          <w:jc w:val="center"/>
        </w:trPr>
        <w:tc>
          <w:tcPr>
            <w:tcW w:w="490" w:type="dxa"/>
            <w:vAlign w:val="center"/>
          </w:tcPr>
          <w:p w14:paraId="39A87F11"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580" w:type="dxa"/>
            <w:vAlign w:val="center"/>
            <w:hideMark/>
          </w:tcPr>
          <w:p w14:paraId="101F7982"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Przepływ krwi generowany jest hybrydowo: dzięki silnikowi oraz grawitacji, poprzez umieszczenie pojemnika na krew na dołączonym podwyższeniu. </w:t>
            </w:r>
          </w:p>
        </w:tc>
      </w:tr>
      <w:tr w:rsidR="00C473D4" w:rsidRPr="00AB3294" w14:paraId="20A5A195" w14:textId="77777777" w:rsidTr="00C473D4">
        <w:trPr>
          <w:trHeight w:val="546"/>
          <w:jc w:val="center"/>
        </w:trPr>
        <w:tc>
          <w:tcPr>
            <w:tcW w:w="490" w:type="dxa"/>
            <w:vAlign w:val="center"/>
          </w:tcPr>
          <w:p w14:paraId="69CB75A5"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580" w:type="dxa"/>
            <w:vAlign w:val="center"/>
            <w:hideMark/>
          </w:tcPr>
          <w:p w14:paraId="3D6D2EB5" w14:textId="5354C9BB"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Silnik jest łatwy do podłączenia, ułatwia on również przepłukiwanie żył po skończeniu ćwiczeń.</w:t>
            </w:r>
          </w:p>
        </w:tc>
      </w:tr>
      <w:tr w:rsidR="00C473D4" w:rsidRPr="00AB3294" w14:paraId="5C21D3A6" w14:textId="77777777" w:rsidTr="00C473D4">
        <w:trPr>
          <w:trHeight w:val="546"/>
          <w:jc w:val="center"/>
        </w:trPr>
        <w:tc>
          <w:tcPr>
            <w:tcW w:w="490" w:type="dxa"/>
            <w:vAlign w:val="center"/>
          </w:tcPr>
          <w:p w14:paraId="0D34A414"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580" w:type="dxa"/>
            <w:vAlign w:val="center"/>
            <w:hideMark/>
          </w:tcPr>
          <w:p w14:paraId="378749AA"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Możliwość pracy na zasilaniu bateryjnym lub zasilaczu.</w:t>
            </w:r>
          </w:p>
        </w:tc>
      </w:tr>
      <w:tr w:rsidR="00C473D4" w:rsidRPr="00AB3294" w14:paraId="6C7C5134" w14:textId="77777777" w:rsidTr="00C473D4">
        <w:trPr>
          <w:trHeight w:val="606"/>
          <w:jc w:val="center"/>
        </w:trPr>
        <w:tc>
          <w:tcPr>
            <w:tcW w:w="490" w:type="dxa"/>
            <w:vAlign w:val="center"/>
          </w:tcPr>
          <w:p w14:paraId="18C17FCB"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580" w:type="dxa"/>
            <w:vAlign w:val="center"/>
            <w:hideMark/>
          </w:tcPr>
          <w:p w14:paraId="52504538"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Dedykowana podstawa posiada miejsce na umieszczenia uchwytu na ramię, pompę oraz zbiornika na krew.</w:t>
            </w:r>
          </w:p>
        </w:tc>
      </w:tr>
      <w:tr w:rsidR="00C473D4" w:rsidRPr="00AB3294" w14:paraId="6343D4F0" w14:textId="77777777" w:rsidTr="00C473D4">
        <w:trPr>
          <w:trHeight w:val="60"/>
          <w:jc w:val="center"/>
        </w:trPr>
        <w:tc>
          <w:tcPr>
            <w:tcW w:w="490" w:type="dxa"/>
            <w:vAlign w:val="center"/>
          </w:tcPr>
          <w:p w14:paraId="78442C40"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580" w:type="dxa"/>
            <w:vAlign w:val="center"/>
            <w:hideMark/>
          </w:tcPr>
          <w:p w14:paraId="6A6296E6"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W zestawie znajduje się: model ramienia osoby dorosłej, silnik z pompą, uchwyt na ramię, dedykowana walizka transportowa, dwie wkładki składające się z naskórka, tłuszczu podskórnego i żył, koncentrat sztucznej krwi (30 ml)</w:t>
            </w:r>
          </w:p>
        </w:tc>
      </w:tr>
    </w:tbl>
    <w:p w14:paraId="3C4CDDCB" w14:textId="77777777" w:rsidR="00C473D4" w:rsidRPr="00AB3294" w:rsidRDefault="00C473D4" w:rsidP="00C473D4">
      <w:pPr>
        <w:jc w:val="center"/>
        <w:rPr>
          <w:rFonts w:cstheme="minorHAnsi"/>
          <w:sz w:val="18"/>
          <w:szCs w:val="18"/>
          <w:lang w:eastAsia="en-US"/>
        </w:rPr>
      </w:pPr>
    </w:p>
    <w:p w14:paraId="68B1A73B" w14:textId="30967410" w:rsidR="00C473D4" w:rsidRDefault="00C473D4" w:rsidP="00C473D4">
      <w:pPr>
        <w:pStyle w:val="Tekstpodstawowy"/>
        <w:spacing w:before="183"/>
        <w:ind w:left="720"/>
        <w:rPr>
          <w:rFonts w:asciiTheme="minorHAnsi" w:hAnsiTheme="minorHAnsi" w:cstheme="minorHAnsi"/>
          <w:b/>
          <w:sz w:val="18"/>
          <w:szCs w:val="18"/>
        </w:rPr>
      </w:pPr>
    </w:p>
    <w:p w14:paraId="16EF5FAF" w14:textId="77777777" w:rsidR="00107F5B" w:rsidRPr="00AB3294" w:rsidRDefault="00107F5B" w:rsidP="00C473D4">
      <w:pPr>
        <w:pStyle w:val="Tekstpodstawowy"/>
        <w:spacing w:before="183"/>
        <w:ind w:left="720"/>
        <w:rPr>
          <w:rFonts w:asciiTheme="minorHAnsi" w:hAnsiTheme="minorHAnsi" w:cstheme="minorHAnsi"/>
          <w:b/>
          <w:sz w:val="18"/>
          <w:szCs w:val="18"/>
        </w:rPr>
      </w:pPr>
    </w:p>
    <w:p w14:paraId="6928FCB9" w14:textId="66ED7E6C" w:rsidR="00107F5B" w:rsidRDefault="00107F5B" w:rsidP="00107F5B">
      <w:pPr>
        <w:pStyle w:val="Tekstpodstawowy"/>
        <w:numPr>
          <w:ilvl w:val="0"/>
          <w:numId w:val="183"/>
        </w:numPr>
        <w:spacing w:before="183"/>
        <w:rPr>
          <w:rFonts w:asciiTheme="minorHAnsi" w:hAnsiTheme="minorHAnsi" w:cstheme="minorHAnsi"/>
          <w:b/>
          <w:sz w:val="28"/>
          <w:szCs w:val="28"/>
        </w:rPr>
      </w:pPr>
      <w:r>
        <w:rPr>
          <w:rFonts w:asciiTheme="minorHAnsi" w:hAnsiTheme="minorHAnsi" w:cstheme="minorHAnsi"/>
          <w:b/>
          <w:sz w:val="28"/>
          <w:szCs w:val="28"/>
        </w:rPr>
        <w:lastRenderedPageBreak/>
        <w:t>Trenażer pośladków do nauki wykonywania iniekcji domięśniowych wraz z elementami ekploatacyjnymi (wymienne wkładki domięśniowe oraz skóry)</w:t>
      </w:r>
    </w:p>
    <w:p w14:paraId="4017F403" w14:textId="77777777" w:rsidR="00107F5B" w:rsidRDefault="00107F5B" w:rsidP="00107F5B">
      <w:pPr>
        <w:pStyle w:val="Tekstpodstawowy"/>
        <w:spacing w:before="183"/>
        <w:ind w:left="720"/>
        <w:rPr>
          <w:rFonts w:asciiTheme="minorHAnsi" w:hAnsiTheme="minorHAnsi" w:cstheme="minorHAnsi"/>
          <w:b/>
          <w:sz w:val="28"/>
          <w:szCs w:val="28"/>
        </w:rPr>
      </w:pPr>
    </w:p>
    <w:p w14:paraId="6E937C5A" w14:textId="77777777" w:rsidR="00107F5B" w:rsidRDefault="00107F5B" w:rsidP="00107F5B">
      <w:pPr>
        <w:spacing w:after="0" w:line="240" w:lineRule="auto"/>
        <w:jc w:val="center"/>
        <w:rPr>
          <w:rFonts w:ascii="Tahoma" w:eastAsiaTheme="minorHAnsi" w:hAnsi="Tahoma" w:cs="Tahoma"/>
          <w:b/>
          <w:bCs/>
          <w:color w:val="0070C0"/>
          <w:sz w:val="24"/>
          <w:szCs w:val="20"/>
        </w:rPr>
      </w:pPr>
      <w:r>
        <w:rPr>
          <w:rFonts w:ascii="Tahoma" w:hAnsi="Tahoma" w:cs="Tahoma"/>
          <w:b/>
          <w:bCs/>
          <w:color w:val="0070C0"/>
          <w:sz w:val="24"/>
          <w:szCs w:val="20"/>
        </w:rPr>
        <w:t>Trenażer pośladków do iniekcji domięśniowej z widocznymi strukturami wewnętrznymi</w:t>
      </w:r>
    </w:p>
    <w:p w14:paraId="2B1682D4" w14:textId="77777777" w:rsidR="00107F5B" w:rsidRDefault="00107F5B" w:rsidP="00107F5B">
      <w:pPr>
        <w:rPr>
          <w:rFonts w:ascii="Tahoma" w:hAnsi="Tahoma" w:cs="Tahoma"/>
          <w:sz w:val="20"/>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90"/>
        <w:gridCol w:w="8572"/>
      </w:tblGrid>
      <w:tr w:rsidR="00107F5B" w14:paraId="0AF01610" w14:textId="77777777" w:rsidTr="00107F5B">
        <w:trPr>
          <w:jc w:val="center"/>
        </w:trPr>
        <w:tc>
          <w:tcPr>
            <w:tcW w:w="9060" w:type="dxa"/>
            <w:gridSpan w:val="2"/>
            <w:tcBorders>
              <w:top w:val="single" w:sz="4" w:space="0" w:color="auto"/>
              <w:left w:val="single" w:sz="4" w:space="0" w:color="auto"/>
              <w:bottom w:val="single" w:sz="4" w:space="0" w:color="auto"/>
              <w:right w:val="single" w:sz="4" w:space="0" w:color="auto"/>
            </w:tcBorders>
            <w:vAlign w:val="center"/>
            <w:hideMark/>
          </w:tcPr>
          <w:p w14:paraId="19A5DBDB" w14:textId="77777777" w:rsidR="00107F5B" w:rsidRDefault="00107F5B">
            <w:pPr>
              <w:pStyle w:val="Akapitzlist"/>
              <w:spacing w:before="240" w:line="240" w:lineRule="auto"/>
              <w:ind w:left="0"/>
              <w:rPr>
                <w:rFonts w:ascii="Tahoma" w:hAnsi="Tahoma" w:cs="Tahoma"/>
                <w:color w:val="767171" w:themeColor="background2" w:themeShade="80"/>
                <w:sz w:val="20"/>
                <w:szCs w:val="20"/>
              </w:rPr>
            </w:pPr>
            <w:r>
              <w:rPr>
                <w:rFonts w:ascii="Tahoma" w:hAnsi="Tahoma" w:cs="Tahoma"/>
                <w:b/>
                <w:color w:val="767171" w:themeColor="background2" w:themeShade="80"/>
                <w:sz w:val="20"/>
                <w:szCs w:val="20"/>
              </w:rPr>
              <w:t>FUNKCJE OGÓLNE:</w:t>
            </w:r>
          </w:p>
        </w:tc>
      </w:tr>
      <w:tr w:rsidR="00107F5B" w14:paraId="64FC1D40" w14:textId="77777777" w:rsidTr="00107F5B">
        <w:trPr>
          <w:jc w:val="center"/>
        </w:trPr>
        <w:tc>
          <w:tcPr>
            <w:tcW w:w="490" w:type="dxa"/>
            <w:tcBorders>
              <w:top w:val="single" w:sz="4" w:space="0" w:color="auto"/>
              <w:left w:val="single" w:sz="4" w:space="0" w:color="auto"/>
              <w:bottom w:val="single" w:sz="4" w:space="0" w:color="auto"/>
              <w:right w:val="single" w:sz="4" w:space="0" w:color="auto"/>
            </w:tcBorders>
            <w:vAlign w:val="center"/>
          </w:tcPr>
          <w:p w14:paraId="378B0B73" w14:textId="77777777" w:rsidR="00107F5B" w:rsidRDefault="00107F5B" w:rsidP="00107F5B">
            <w:pPr>
              <w:pStyle w:val="Akapitzlist1"/>
              <w:numPr>
                <w:ilvl w:val="0"/>
                <w:numId w:val="6"/>
              </w:numPr>
              <w:spacing w:after="0" w:line="240" w:lineRule="auto"/>
              <w:contextualSpacing/>
              <w:rPr>
                <w:rFonts w:ascii="Tahoma" w:hAnsi="Tahoma" w:cs="Tahoma"/>
                <w:color w:val="767171" w:themeColor="background2" w:themeShade="80"/>
                <w:sz w:val="20"/>
                <w:szCs w:val="20"/>
              </w:rPr>
            </w:pPr>
          </w:p>
        </w:tc>
        <w:tc>
          <w:tcPr>
            <w:tcW w:w="8570" w:type="dxa"/>
            <w:tcBorders>
              <w:top w:val="single" w:sz="4" w:space="0" w:color="auto"/>
              <w:left w:val="single" w:sz="4" w:space="0" w:color="auto"/>
              <w:bottom w:val="single" w:sz="4" w:space="0" w:color="auto"/>
              <w:right w:val="single" w:sz="4" w:space="0" w:color="auto"/>
            </w:tcBorders>
            <w:vAlign w:val="center"/>
            <w:hideMark/>
          </w:tcPr>
          <w:p w14:paraId="6C4317FC" w14:textId="77777777" w:rsidR="00107F5B" w:rsidRDefault="00107F5B">
            <w:pPr>
              <w:pStyle w:val="Akapitzlist"/>
              <w:spacing w:after="0" w:line="240" w:lineRule="auto"/>
              <w:ind w:left="0"/>
              <w:jc w:val="both"/>
              <w:rPr>
                <w:rFonts w:ascii="Tahoma" w:hAnsi="Tahoma" w:cs="Tahoma"/>
                <w:color w:val="767171" w:themeColor="background2" w:themeShade="80"/>
                <w:sz w:val="20"/>
                <w:szCs w:val="20"/>
              </w:rPr>
            </w:pPr>
            <w:r>
              <w:rPr>
                <w:rFonts w:ascii="Tahoma" w:hAnsi="Tahoma" w:cs="Tahoma"/>
                <w:color w:val="767171" w:themeColor="background2" w:themeShade="80"/>
                <w:sz w:val="20"/>
                <w:szCs w:val="20"/>
              </w:rPr>
              <w:t>Trenażer w postaci pośladków do nauki wykonywania iniekcji.</w:t>
            </w:r>
          </w:p>
        </w:tc>
      </w:tr>
      <w:tr w:rsidR="00107F5B" w14:paraId="4BAFFB2F" w14:textId="77777777" w:rsidTr="00107F5B">
        <w:trPr>
          <w:jc w:val="center"/>
        </w:trPr>
        <w:tc>
          <w:tcPr>
            <w:tcW w:w="490" w:type="dxa"/>
            <w:tcBorders>
              <w:top w:val="single" w:sz="4" w:space="0" w:color="auto"/>
              <w:left w:val="single" w:sz="4" w:space="0" w:color="auto"/>
              <w:bottom w:val="single" w:sz="4" w:space="0" w:color="auto"/>
              <w:right w:val="single" w:sz="4" w:space="0" w:color="auto"/>
            </w:tcBorders>
            <w:vAlign w:val="center"/>
          </w:tcPr>
          <w:p w14:paraId="36FB0016" w14:textId="77777777" w:rsidR="00107F5B" w:rsidRDefault="00107F5B" w:rsidP="00107F5B">
            <w:pPr>
              <w:pStyle w:val="Akapitzlist1"/>
              <w:numPr>
                <w:ilvl w:val="0"/>
                <w:numId w:val="6"/>
              </w:numPr>
              <w:spacing w:after="0" w:line="240" w:lineRule="auto"/>
              <w:contextualSpacing/>
              <w:rPr>
                <w:rFonts w:ascii="Tahoma" w:hAnsi="Tahoma" w:cs="Tahoma"/>
                <w:color w:val="767171" w:themeColor="background2" w:themeShade="80"/>
                <w:sz w:val="20"/>
                <w:szCs w:val="20"/>
              </w:rPr>
            </w:pPr>
          </w:p>
        </w:tc>
        <w:tc>
          <w:tcPr>
            <w:tcW w:w="8570" w:type="dxa"/>
            <w:tcBorders>
              <w:top w:val="single" w:sz="4" w:space="0" w:color="auto"/>
              <w:left w:val="single" w:sz="4" w:space="0" w:color="auto"/>
              <w:bottom w:val="single" w:sz="4" w:space="0" w:color="auto"/>
              <w:right w:val="single" w:sz="4" w:space="0" w:color="auto"/>
            </w:tcBorders>
            <w:vAlign w:val="center"/>
            <w:hideMark/>
          </w:tcPr>
          <w:p w14:paraId="563F0BAE" w14:textId="77777777" w:rsidR="00107F5B" w:rsidRDefault="00107F5B">
            <w:pPr>
              <w:pStyle w:val="Akapitzlist"/>
              <w:spacing w:after="0" w:line="240" w:lineRule="auto"/>
              <w:ind w:left="0"/>
              <w:jc w:val="both"/>
              <w:rPr>
                <w:rFonts w:ascii="Tahoma" w:hAnsi="Tahoma" w:cs="Tahoma"/>
                <w:color w:val="767171" w:themeColor="background2" w:themeShade="80"/>
                <w:sz w:val="20"/>
                <w:szCs w:val="20"/>
              </w:rPr>
            </w:pPr>
            <w:r>
              <w:rPr>
                <w:rFonts w:ascii="Tahoma" w:hAnsi="Tahoma" w:cs="Tahoma"/>
                <w:color w:val="767171" w:themeColor="background2" w:themeShade="80"/>
                <w:sz w:val="20"/>
                <w:szCs w:val="20"/>
              </w:rPr>
              <w:t xml:space="preserve">Połowa modelu jest wykonana z transparentnego materiału, który pozwala na zobaczenie wewnętrznych struktur anatomicznych: kości, mięśni, żył i nerwów.  </w:t>
            </w:r>
          </w:p>
        </w:tc>
      </w:tr>
      <w:tr w:rsidR="00107F5B" w14:paraId="05F548D1" w14:textId="77777777" w:rsidTr="00107F5B">
        <w:trPr>
          <w:jc w:val="center"/>
        </w:trPr>
        <w:tc>
          <w:tcPr>
            <w:tcW w:w="490" w:type="dxa"/>
            <w:tcBorders>
              <w:top w:val="single" w:sz="4" w:space="0" w:color="auto"/>
              <w:left w:val="single" w:sz="4" w:space="0" w:color="auto"/>
              <w:bottom w:val="single" w:sz="4" w:space="0" w:color="auto"/>
              <w:right w:val="single" w:sz="4" w:space="0" w:color="auto"/>
            </w:tcBorders>
            <w:vAlign w:val="center"/>
          </w:tcPr>
          <w:p w14:paraId="39442645" w14:textId="77777777" w:rsidR="00107F5B" w:rsidRDefault="00107F5B" w:rsidP="00107F5B">
            <w:pPr>
              <w:pStyle w:val="Akapitzlist1"/>
              <w:numPr>
                <w:ilvl w:val="0"/>
                <w:numId w:val="6"/>
              </w:numPr>
              <w:spacing w:after="0" w:line="240" w:lineRule="auto"/>
              <w:contextualSpacing/>
              <w:rPr>
                <w:rFonts w:ascii="Tahoma" w:hAnsi="Tahoma" w:cs="Tahoma"/>
                <w:color w:val="767171" w:themeColor="background2" w:themeShade="80"/>
                <w:sz w:val="20"/>
                <w:szCs w:val="20"/>
              </w:rPr>
            </w:pPr>
          </w:p>
        </w:tc>
        <w:tc>
          <w:tcPr>
            <w:tcW w:w="8570" w:type="dxa"/>
            <w:tcBorders>
              <w:top w:val="single" w:sz="4" w:space="0" w:color="auto"/>
              <w:left w:val="single" w:sz="4" w:space="0" w:color="auto"/>
              <w:bottom w:val="single" w:sz="4" w:space="0" w:color="auto"/>
              <w:right w:val="single" w:sz="4" w:space="0" w:color="auto"/>
            </w:tcBorders>
            <w:vAlign w:val="center"/>
            <w:hideMark/>
          </w:tcPr>
          <w:p w14:paraId="067D0A00" w14:textId="77777777" w:rsidR="00107F5B" w:rsidRDefault="00107F5B">
            <w:pPr>
              <w:pStyle w:val="Akapitzlist"/>
              <w:spacing w:after="0" w:line="240" w:lineRule="auto"/>
              <w:ind w:left="0"/>
              <w:jc w:val="both"/>
              <w:rPr>
                <w:rFonts w:ascii="Tahoma" w:hAnsi="Tahoma" w:cs="Tahoma"/>
                <w:color w:val="767171" w:themeColor="background2" w:themeShade="80"/>
                <w:sz w:val="20"/>
                <w:szCs w:val="20"/>
              </w:rPr>
            </w:pPr>
            <w:r>
              <w:rPr>
                <w:rFonts w:ascii="Tahoma" w:hAnsi="Tahoma" w:cs="Tahoma"/>
                <w:color w:val="767171" w:themeColor="background2" w:themeShade="80"/>
                <w:sz w:val="20"/>
                <w:szCs w:val="20"/>
              </w:rPr>
              <w:t>Anatomiczne punkty orientacyjne są wyczuwalne przez miękką skórę, co pozwala na prawidłowe wyznaczenie miejsca wykonania iniekcji.</w:t>
            </w:r>
          </w:p>
        </w:tc>
      </w:tr>
      <w:tr w:rsidR="00107F5B" w14:paraId="1CEC44B8" w14:textId="77777777" w:rsidTr="00107F5B">
        <w:trPr>
          <w:trHeight w:val="349"/>
          <w:jc w:val="center"/>
        </w:trPr>
        <w:tc>
          <w:tcPr>
            <w:tcW w:w="490" w:type="dxa"/>
            <w:tcBorders>
              <w:top w:val="single" w:sz="4" w:space="0" w:color="auto"/>
              <w:left w:val="single" w:sz="4" w:space="0" w:color="auto"/>
              <w:bottom w:val="single" w:sz="4" w:space="0" w:color="auto"/>
              <w:right w:val="single" w:sz="4" w:space="0" w:color="auto"/>
            </w:tcBorders>
            <w:vAlign w:val="center"/>
          </w:tcPr>
          <w:p w14:paraId="2DF730DA" w14:textId="77777777" w:rsidR="00107F5B" w:rsidRDefault="00107F5B" w:rsidP="00107F5B">
            <w:pPr>
              <w:pStyle w:val="Akapitzlist1"/>
              <w:numPr>
                <w:ilvl w:val="0"/>
                <w:numId w:val="6"/>
              </w:numPr>
              <w:spacing w:after="0" w:line="240" w:lineRule="auto"/>
              <w:contextualSpacing/>
              <w:rPr>
                <w:rFonts w:ascii="Tahoma" w:hAnsi="Tahoma" w:cs="Tahoma"/>
                <w:color w:val="767171" w:themeColor="background2" w:themeShade="80"/>
                <w:sz w:val="20"/>
                <w:szCs w:val="20"/>
              </w:rPr>
            </w:pPr>
          </w:p>
        </w:tc>
        <w:tc>
          <w:tcPr>
            <w:tcW w:w="8570" w:type="dxa"/>
            <w:tcBorders>
              <w:top w:val="single" w:sz="4" w:space="0" w:color="auto"/>
              <w:left w:val="single" w:sz="4" w:space="0" w:color="auto"/>
              <w:bottom w:val="single" w:sz="4" w:space="0" w:color="auto"/>
              <w:right w:val="single" w:sz="4" w:space="0" w:color="auto"/>
            </w:tcBorders>
            <w:vAlign w:val="center"/>
            <w:hideMark/>
          </w:tcPr>
          <w:p w14:paraId="7F19D423" w14:textId="77777777" w:rsidR="00107F5B" w:rsidRDefault="00107F5B">
            <w:pPr>
              <w:pStyle w:val="Akapitzlist"/>
              <w:spacing w:after="0" w:line="240" w:lineRule="auto"/>
              <w:ind w:left="0"/>
              <w:jc w:val="both"/>
              <w:rPr>
                <w:rFonts w:ascii="Tahoma" w:hAnsi="Tahoma" w:cs="Tahoma"/>
                <w:color w:val="767171" w:themeColor="background2" w:themeShade="80"/>
                <w:sz w:val="20"/>
                <w:szCs w:val="20"/>
              </w:rPr>
            </w:pPr>
            <w:r>
              <w:rPr>
                <w:rFonts w:ascii="Tahoma" w:hAnsi="Tahoma" w:cs="Tahoma"/>
                <w:color w:val="767171" w:themeColor="background2" w:themeShade="80"/>
                <w:sz w:val="20"/>
                <w:szCs w:val="20"/>
              </w:rPr>
              <w:t>Model umożliwia trening wykonywania iniekcji z zastosowaniem metody Shibusanbu, punktów Clarke’a i Hochstettera. Dla każdej z tych metod jest wyznaczony punkt iniekcji i przypisana dioda led, potwierdzająca prawidłowe wprowadzenie igły (zapala się na zielono).</w:t>
            </w:r>
          </w:p>
        </w:tc>
      </w:tr>
      <w:tr w:rsidR="00107F5B" w14:paraId="643110F2" w14:textId="77777777" w:rsidTr="00107F5B">
        <w:trPr>
          <w:trHeight w:val="381"/>
          <w:jc w:val="center"/>
        </w:trPr>
        <w:tc>
          <w:tcPr>
            <w:tcW w:w="490" w:type="dxa"/>
            <w:tcBorders>
              <w:top w:val="single" w:sz="4" w:space="0" w:color="auto"/>
              <w:left w:val="single" w:sz="4" w:space="0" w:color="auto"/>
              <w:bottom w:val="single" w:sz="4" w:space="0" w:color="auto"/>
              <w:right w:val="single" w:sz="4" w:space="0" w:color="auto"/>
            </w:tcBorders>
            <w:vAlign w:val="center"/>
          </w:tcPr>
          <w:p w14:paraId="2F150004" w14:textId="77777777" w:rsidR="00107F5B" w:rsidRDefault="00107F5B" w:rsidP="00107F5B">
            <w:pPr>
              <w:pStyle w:val="Akapitzlist1"/>
              <w:numPr>
                <w:ilvl w:val="0"/>
                <w:numId w:val="6"/>
              </w:numPr>
              <w:spacing w:after="0" w:line="240" w:lineRule="auto"/>
              <w:contextualSpacing/>
              <w:rPr>
                <w:rFonts w:ascii="Tahoma" w:hAnsi="Tahoma" w:cs="Tahoma"/>
                <w:color w:val="767171" w:themeColor="background2" w:themeShade="80"/>
                <w:sz w:val="20"/>
                <w:szCs w:val="20"/>
              </w:rPr>
            </w:pPr>
          </w:p>
        </w:tc>
        <w:tc>
          <w:tcPr>
            <w:tcW w:w="8570" w:type="dxa"/>
            <w:tcBorders>
              <w:top w:val="single" w:sz="4" w:space="0" w:color="auto"/>
              <w:left w:val="single" w:sz="4" w:space="0" w:color="auto"/>
              <w:bottom w:val="single" w:sz="4" w:space="0" w:color="auto"/>
              <w:right w:val="single" w:sz="4" w:space="0" w:color="auto"/>
            </w:tcBorders>
            <w:vAlign w:val="center"/>
            <w:hideMark/>
          </w:tcPr>
          <w:p w14:paraId="53AE63A2" w14:textId="77777777" w:rsidR="00107F5B" w:rsidRDefault="00107F5B">
            <w:pPr>
              <w:pStyle w:val="Akapitzlist"/>
              <w:spacing w:after="0" w:line="240" w:lineRule="auto"/>
              <w:ind w:left="0"/>
              <w:jc w:val="both"/>
              <w:rPr>
                <w:rFonts w:ascii="Tahoma" w:hAnsi="Tahoma" w:cs="Tahoma"/>
                <w:color w:val="767171" w:themeColor="background2" w:themeShade="80"/>
                <w:sz w:val="20"/>
                <w:szCs w:val="20"/>
              </w:rPr>
            </w:pPr>
            <w:r>
              <w:rPr>
                <w:rFonts w:ascii="Tahoma" w:hAnsi="Tahoma" w:cs="Tahoma"/>
                <w:color w:val="767171" w:themeColor="background2" w:themeShade="80"/>
                <w:sz w:val="20"/>
                <w:szCs w:val="20"/>
              </w:rPr>
              <w:t>W następstwie nieprawidłowo wykonanej iniekcji wyzwalany jest sygnał ostrzegawczy oraz zapala się czerwona dioda led.</w:t>
            </w:r>
          </w:p>
        </w:tc>
      </w:tr>
      <w:tr w:rsidR="00107F5B" w14:paraId="4FB3C7CF" w14:textId="77777777" w:rsidTr="00107F5B">
        <w:trPr>
          <w:trHeight w:val="407"/>
          <w:jc w:val="center"/>
        </w:trPr>
        <w:tc>
          <w:tcPr>
            <w:tcW w:w="490" w:type="dxa"/>
            <w:tcBorders>
              <w:top w:val="single" w:sz="4" w:space="0" w:color="auto"/>
              <w:left w:val="single" w:sz="4" w:space="0" w:color="auto"/>
              <w:bottom w:val="single" w:sz="4" w:space="0" w:color="auto"/>
              <w:right w:val="single" w:sz="4" w:space="0" w:color="auto"/>
            </w:tcBorders>
            <w:vAlign w:val="center"/>
          </w:tcPr>
          <w:p w14:paraId="4963FE9D" w14:textId="77777777" w:rsidR="00107F5B" w:rsidRDefault="00107F5B" w:rsidP="00107F5B">
            <w:pPr>
              <w:pStyle w:val="Akapitzlist1"/>
              <w:numPr>
                <w:ilvl w:val="0"/>
                <w:numId w:val="6"/>
              </w:numPr>
              <w:spacing w:after="0" w:line="240" w:lineRule="auto"/>
              <w:contextualSpacing/>
              <w:rPr>
                <w:rFonts w:ascii="Tahoma" w:hAnsi="Tahoma" w:cs="Tahoma"/>
                <w:color w:val="767171" w:themeColor="background2" w:themeShade="80"/>
                <w:sz w:val="20"/>
                <w:szCs w:val="20"/>
              </w:rPr>
            </w:pPr>
          </w:p>
        </w:tc>
        <w:tc>
          <w:tcPr>
            <w:tcW w:w="8570" w:type="dxa"/>
            <w:tcBorders>
              <w:top w:val="single" w:sz="4" w:space="0" w:color="auto"/>
              <w:left w:val="single" w:sz="4" w:space="0" w:color="auto"/>
              <w:bottom w:val="single" w:sz="4" w:space="0" w:color="auto"/>
              <w:right w:val="single" w:sz="4" w:space="0" w:color="auto"/>
            </w:tcBorders>
            <w:vAlign w:val="center"/>
            <w:hideMark/>
          </w:tcPr>
          <w:p w14:paraId="1C2B99B0" w14:textId="77777777" w:rsidR="00107F5B" w:rsidRDefault="00107F5B">
            <w:pPr>
              <w:pStyle w:val="Akapitzlist"/>
              <w:spacing w:after="0" w:line="240" w:lineRule="auto"/>
              <w:ind w:left="0"/>
              <w:jc w:val="both"/>
              <w:rPr>
                <w:rFonts w:ascii="Tahoma" w:hAnsi="Tahoma" w:cs="Tahoma"/>
                <w:color w:val="767171" w:themeColor="background2" w:themeShade="80"/>
                <w:sz w:val="20"/>
                <w:szCs w:val="20"/>
              </w:rPr>
            </w:pPr>
            <w:r>
              <w:rPr>
                <w:rFonts w:ascii="Tahoma" w:hAnsi="Tahoma" w:cs="Tahoma"/>
                <w:color w:val="767171" w:themeColor="background2" w:themeShade="80"/>
                <w:sz w:val="20"/>
                <w:szCs w:val="20"/>
              </w:rPr>
              <w:t>Możliwość wykonania iniekcji z użyciem płynu.</w:t>
            </w:r>
          </w:p>
        </w:tc>
      </w:tr>
      <w:tr w:rsidR="00107F5B" w14:paraId="6D879AA1" w14:textId="77777777" w:rsidTr="00107F5B">
        <w:trPr>
          <w:trHeight w:val="407"/>
          <w:jc w:val="center"/>
        </w:trPr>
        <w:tc>
          <w:tcPr>
            <w:tcW w:w="490" w:type="dxa"/>
            <w:tcBorders>
              <w:top w:val="single" w:sz="4" w:space="0" w:color="auto"/>
              <w:left w:val="single" w:sz="4" w:space="0" w:color="auto"/>
              <w:bottom w:val="single" w:sz="4" w:space="0" w:color="auto"/>
              <w:right w:val="single" w:sz="4" w:space="0" w:color="auto"/>
            </w:tcBorders>
            <w:vAlign w:val="center"/>
          </w:tcPr>
          <w:p w14:paraId="3F0525FE" w14:textId="77777777" w:rsidR="00107F5B" w:rsidRDefault="00107F5B" w:rsidP="00107F5B">
            <w:pPr>
              <w:pStyle w:val="Akapitzlist1"/>
              <w:numPr>
                <w:ilvl w:val="0"/>
                <w:numId w:val="6"/>
              </w:numPr>
              <w:spacing w:after="0" w:line="240" w:lineRule="auto"/>
              <w:contextualSpacing/>
              <w:rPr>
                <w:rFonts w:ascii="Tahoma" w:hAnsi="Tahoma" w:cs="Tahoma"/>
                <w:color w:val="767171" w:themeColor="background2" w:themeShade="80"/>
                <w:sz w:val="20"/>
                <w:szCs w:val="20"/>
              </w:rPr>
            </w:pPr>
          </w:p>
        </w:tc>
        <w:tc>
          <w:tcPr>
            <w:tcW w:w="8570" w:type="dxa"/>
            <w:tcBorders>
              <w:top w:val="single" w:sz="4" w:space="0" w:color="auto"/>
              <w:left w:val="single" w:sz="4" w:space="0" w:color="auto"/>
              <w:bottom w:val="single" w:sz="4" w:space="0" w:color="auto"/>
              <w:right w:val="single" w:sz="4" w:space="0" w:color="auto"/>
            </w:tcBorders>
            <w:vAlign w:val="center"/>
            <w:hideMark/>
          </w:tcPr>
          <w:p w14:paraId="438F5A4A" w14:textId="77777777" w:rsidR="00107F5B" w:rsidRDefault="00107F5B">
            <w:pPr>
              <w:pStyle w:val="Akapitzlist"/>
              <w:spacing w:after="0" w:line="240" w:lineRule="auto"/>
              <w:ind w:left="0"/>
              <w:jc w:val="both"/>
              <w:rPr>
                <w:rFonts w:ascii="Tahoma" w:hAnsi="Tahoma" w:cs="Tahoma"/>
                <w:color w:val="767171" w:themeColor="background2" w:themeShade="80"/>
                <w:sz w:val="20"/>
                <w:szCs w:val="20"/>
              </w:rPr>
            </w:pPr>
            <w:r>
              <w:rPr>
                <w:rFonts w:ascii="Tahoma" w:hAnsi="Tahoma" w:cs="Tahoma"/>
                <w:color w:val="767171" w:themeColor="background2" w:themeShade="80"/>
                <w:sz w:val="20"/>
                <w:szCs w:val="20"/>
              </w:rPr>
              <w:t xml:space="preserve">W zestawie: trenażer pośladków do iniekcji domięśniowej, rezerwuar na płyny, podstawa do pozycjonowania trenażera, torba transportowa. </w:t>
            </w:r>
          </w:p>
        </w:tc>
      </w:tr>
    </w:tbl>
    <w:p w14:paraId="0643F2DA" w14:textId="77777777" w:rsidR="00107F5B" w:rsidRDefault="00107F5B" w:rsidP="00107F5B">
      <w:pPr>
        <w:jc w:val="center"/>
        <w:rPr>
          <w:rFonts w:ascii="Tahoma" w:hAnsi="Tahoma" w:cs="Tahoma"/>
          <w:sz w:val="20"/>
          <w:szCs w:val="20"/>
          <w:lang w:eastAsia="en-US"/>
        </w:rPr>
      </w:pPr>
    </w:p>
    <w:p w14:paraId="6166F024" w14:textId="77777777" w:rsidR="00107F5B" w:rsidRDefault="00107F5B" w:rsidP="00107F5B">
      <w:pPr>
        <w:pStyle w:val="Tekstpodstawowy"/>
        <w:spacing w:before="183"/>
        <w:ind w:left="720"/>
        <w:rPr>
          <w:rFonts w:asciiTheme="minorHAnsi" w:hAnsiTheme="minorHAnsi" w:cstheme="minorHAnsi"/>
          <w:b/>
          <w:sz w:val="28"/>
          <w:szCs w:val="28"/>
        </w:rPr>
      </w:pPr>
    </w:p>
    <w:p w14:paraId="5E98F6A8" w14:textId="6C613B33" w:rsidR="00C473D4" w:rsidRPr="00107F5B" w:rsidRDefault="00C473D4" w:rsidP="00107F5B">
      <w:pPr>
        <w:pStyle w:val="Tekstpodstawowy"/>
        <w:numPr>
          <w:ilvl w:val="0"/>
          <w:numId w:val="183"/>
        </w:numPr>
        <w:spacing w:before="183"/>
        <w:rPr>
          <w:rFonts w:asciiTheme="minorHAnsi" w:hAnsiTheme="minorHAnsi" w:cstheme="minorHAnsi"/>
          <w:b/>
          <w:sz w:val="28"/>
          <w:szCs w:val="28"/>
        </w:rPr>
      </w:pPr>
      <w:r w:rsidRPr="00107F5B">
        <w:rPr>
          <w:rFonts w:asciiTheme="minorHAnsi" w:hAnsiTheme="minorHAnsi" w:cstheme="minorHAnsi"/>
          <w:b/>
          <w:sz w:val="28"/>
          <w:szCs w:val="28"/>
        </w:rPr>
        <w:t xml:space="preserve">Trenażer pośladków do iniekcji domięśniowych </w:t>
      </w:r>
      <w:r w:rsidR="00B70B13" w:rsidRPr="00107F5B">
        <w:rPr>
          <w:rFonts w:asciiTheme="minorHAnsi" w:hAnsiTheme="minorHAnsi" w:cstheme="minorHAnsi"/>
          <w:b/>
          <w:sz w:val="28"/>
          <w:szCs w:val="28"/>
        </w:rPr>
        <w:t>z widoczną anatomią</w:t>
      </w:r>
    </w:p>
    <w:p w14:paraId="2654DB3C" w14:textId="77777777" w:rsidR="00C473D4" w:rsidRPr="00AB3294" w:rsidRDefault="00C473D4" w:rsidP="00C473D4">
      <w:pPr>
        <w:spacing w:after="0" w:line="240" w:lineRule="auto"/>
        <w:rPr>
          <w:rFonts w:eastAsiaTheme="minorHAnsi" w:cstheme="minorHAnsi"/>
          <w:b/>
          <w:bCs/>
          <w:color w:val="0070C0"/>
          <w:sz w:val="18"/>
          <w:szCs w:val="18"/>
        </w:rPr>
      </w:pPr>
    </w:p>
    <w:p w14:paraId="206B5029" w14:textId="77777777" w:rsidR="00C473D4" w:rsidRPr="00AB3294" w:rsidRDefault="00C473D4" w:rsidP="00C473D4">
      <w:pPr>
        <w:spacing w:after="0" w:line="240" w:lineRule="auto"/>
        <w:jc w:val="center"/>
        <w:rPr>
          <w:rFonts w:cstheme="minorHAnsi"/>
          <w:b/>
          <w:bCs/>
          <w:color w:val="0070C0"/>
          <w:sz w:val="18"/>
          <w:szCs w:val="18"/>
        </w:rPr>
      </w:pPr>
      <w:r w:rsidRPr="00AB3294">
        <w:rPr>
          <w:rFonts w:cstheme="minorHAnsi"/>
          <w:b/>
          <w:bCs/>
          <w:color w:val="0070C0"/>
          <w:sz w:val="18"/>
          <w:szCs w:val="18"/>
        </w:rPr>
        <w:t>Trenażer pośladków do iniekcji domięśniowej z widocznymi strukturami wewnętrznymi</w:t>
      </w:r>
    </w:p>
    <w:p w14:paraId="4FEEF3AF" w14:textId="77777777" w:rsidR="00C473D4" w:rsidRPr="00AB3294" w:rsidRDefault="00C473D4" w:rsidP="00C473D4">
      <w:pPr>
        <w:rPr>
          <w:rFonts w:cstheme="minorHAnsi"/>
          <w:sz w:val="18"/>
          <w:szCs w:val="1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90"/>
        <w:gridCol w:w="8572"/>
      </w:tblGrid>
      <w:tr w:rsidR="00C473D4" w:rsidRPr="00AB3294" w14:paraId="3F6097F4" w14:textId="77777777" w:rsidTr="00C473D4">
        <w:trPr>
          <w:jc w:val="center"/>
        </w:trPr>
        <w:tc>
          <w:tcPr>
            <w:tcW w:w="9060" w:type="dxa"/>
            <w:gridSpan w:val="2"/>
            <w:tcBorders>
              <w:top w:val="single" w:sz="4" w:space="0" w:color="auto"/>
              <w:left w:val="single" w:sz="4" w:space="0" w:color="auto"/>
              <w:bottom w:val="single" w:sz="4" w:space="0" w:color="auto"/>
              <w:right w:val="single" w:sz="4" w:space="0" w:color="auto"/>
            </w:tcBorders>
            <w:vAlign w:val="center"/>
            <w:hideMark/>
          </w:tcPr>
          <w:p w14:paraId="1D0762A8" w14:textId="77777777" w:rsidR="00C473D4" w:rsidRPr="00AB3294" w:rsidRDefault="00C473D4">
            <w:pPr>
              <w:pStyle w:val="Akapitzlist"/>
              <w:spacing w:before="240" w:line="240" w:lineRule="auto"/>
              <w:ind w:left="0"/>
              <w:rPr>
                <w:rFonts w:cstheme="minorHAnsi"/>
                <w:color w:val="767171" w:themeColor="background2" w:themeShade="80"/>
                <w:sz w:val="18"/>
                <w:szCs w:val="18"/>
              </w:rPr>
            </w:pPr>
            <w:r w:rsidRPr="00AB3294">
              <w:rPr>
                <w:rFonts w:cstheme="minorHAnsi"/>
                <w:b/>
                <w:color w:val="767171" w:themeColor="background2" w:themeShade="80"/>
                <w:sz w:val="18"/>
                <w:szCs w:val="18"/>
              </w:rPr>
              <w:t>FUNKCJE OGÓLNE:</w:t>
            </w:r>
          </w:p>
        </w:tc>
      </w:tr>
      <w:tr w:rsidR="00C473D4" w:rsidRPr="00AB3294" w14:paraId="14124FFB" w14:textId="77777777" w:rsidTr="00C473D4">
        <w:trPr>
          <w:jc w:val="center"/>
        </w:trPr>
        <w:tc>
          <w:tcPr>
            <w:tcW w:w="490" w:type="dxa"/>
            <w:tcBorders>
              <w:top w:val="single" w:sz="4" w:space="0" w:color="auto"/>
              <w:left w:val="single" w:sz="4" w:space="0" w:color="auto"/>
              <w:bottom w:val="single" w:sz="4" w:space="0" w:color="auto"/>
              <w:right w:val="single" w:sz="4" w:space="0" w:color="auto"/>
            </w:tcBorders>
            <w:vAlign w:val="center"/>
          </w:tcPr>
          <w:p w14:paraId="77B24C12"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570" w:type="dxa"/>
            <w:tcBorders>
              <w:top w:val="single" w:sz="4" w:space="0" w:color="auto"/>
              <w:left w:val="single" w:sz="4" w:space="0" w:color="auto"/>
              <w:bottom w:val="single" w:sz="4" w:space="0" w:color="auto"/>
              <w:right w:val="single" w:sz="4" w:space="0" w:color="auto"/>
            </w:tcBorders>
            <w:vAlign w:val="center"/>
            <w:hideMark/>
          </w:tcPr>
          <w:p w14:paraId="0E1D45FA"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Trenażer w postaci pośladków do nauki wykonywania iniekcji.</w:t>
            </w:r>
          </w:p>
        </w:tc>
      </w:tr>
      <w:tr w:rsidR="00C473D4" w:rsidRPr="00AB3294" w14:paraId="76C63C0C" w14:textId="77777777" w:rsidTr="00C473D4">
        <w:trPr>
          <w:jc w:val="center"/>
        </w:trPr>
        <w:tc>
          <w:tcPr>
            <w:tcW w:w="490" w:type="dxa"/>
            <w:tcBorders>
              <w:top w:val="single" w:sz="4" w:space="0" w:color="auto"/>
              <w:left w:val="single" w:sz="4" w:space="0" w:color="auto"/>
              <w:bottom w:val="single" w:sz="4" w:space="0" w:color="auto"/>
              <w:right w:val="single" w:sz="4" w:space="0" w:color="auto"/>
            </w:tcBorders>
            <w:vAlign w:val="center"/>
          </w:tcPr>
          <w:p w14:paraId="1D930097"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570" w:type="dxa"/>
            <w:tcBorders>
              <w:top w:val="single" w:sz="4" w:space="0" w:color="auto"/>
              <w:left w:val="single" w:sz="4" w:space="0" w:color="auto"/>
              <w:bottom w:val="single" w:sz="4" w:space="0" w:color="auto"/>
              <w:right w:val="single" w:sz="4" w:space="0" w:color="auto"/>
            </w:tcBorders>
            <w:vAlign w:val="center"/>
            <w:hideMark/>
          </w:tcPr>
          <w:p w14:paraId="2B8A615F"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Połowa modelu jest wykonana z transparentnego materiału, który pozwala na zobaczenie wewnętrznych struktur anatomicznych: kości, mięśni, żył i nerwów.  </w:t>
            </w:r>
          </w:p>
        </w:tc>
      </w:tr>
      <w:tr w:rsidR="00C473D4" w:rsidRPr="00AB3294" w14:paraId="02A69D2C" w14:textId="77777777" w:rsidTr="00C473D4">
        <w:trPr>
          <w:jc w:val="center"/>
        </w:trPr>
        <w:tc>
          <w:tcPr>
            <w:tcW w:w="490" w:type="dxa"/>
            <w:tcBorders>
              <w:top w:val="single" w:sz="4" w:space="0" w:color="auto"/>
              <w:left w:val="single" w:sz="4" w:space="0" w:color="auto"/>
              <w:bottom w:val="single" w:sz="4" w:space="0" w:color="auto"/>
              <w:right w:val="single" w:sz="4" w:space="0" w:color="auto"/>
            </w:tcBorders>
            <w:vAlign w:val="center"/>
          </w:tcPr>
          <w:p w14:paraId="2DFA7D97"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570" w:type="dxa"/>
            <w:tcBorders>
              <w:top w:val="single" w:sz="4" w:space="0" w:color="auto"/>
              <w:left w:val="single" w:sz="4" w:space="0" w:color="auto"/>
              <w:bottom w:val="single" w:sz="4" w:space="0" w:color="auto"/>
              <w:right w:val="single" w:sz="4" w:space="0" w:color="auto"/>
            </w:tcBorders>
            <w:vAlign w:val="center"/>
            <w:hideMark/>
          </w:tcPr>
          <w:p w14:paraId="7DB0CC9D"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Anatomiczne punkty orientacyjne są wyczuwalne przez miękką skórę, co pozwala na prawidłowe wyznaczenie miejsca wykonania iniekcji.</w:t>
            </w:r>
          </w:p>
        </w:tc>
      </w:tr>
      <w:tr w:rsidR="00C473D4" w:rsidRPr="00AB3294" w14:paraId="4BA49E27" w14:textId="77777777" w:rsidTr="00C473D4">
        <w:trPr>
          <w:trHeight w:val="349"/>
          <w:jc w:val="center"/>
        </w:trPr>
        <w:tc>
          <w:tcPr>
            <w:tcW w:w="490" w:type="dxa"/>
            <w:tcBorders>
              <w:top w:val="single" w:sz="4" w:space="0" w:color="auto"/>
              <w:left w:val="single" w:sz="4" w:space="0" w:color="auto"/>
              <w:bottom w:val="single" w:sz="4" w:space="0" w:color="auto"/>
              <w:right w:val="single" w:sz="4" w:space="0" w:color="auto"/>
            </w:tcBorders>
            <w:vAlign w:val="center"/>
          </w:tcPr>
          <w:p w14:paraId="4CE85775"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570" w:type="dxa"/>
            <w:tcBorders>
              <w:top w:val="single" w:sz="4" w:space="0" w:color="auto"/>
              <w:left w:val="single" w:sz="4" w:space="0" w:color="auto"/>
              <w:bottom w:val="single" w:sz="4" w:space="0" w:color="auto"/>
              <w:right w:val="single" w:sz="4" w:space="0" w:color="auto"/>
            </w:tcBorders>
            <w:vAlign w:val="center"/>
            <w:hideMark/>
          </w:tcPr>
          <w:p w14:paraId="086FFF5F"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Model umożliwia trening wykonywania iniekcji z zastosowaniem metody Shibusanbu, punktów Clarke’a i Hochstettera. Dla każdej z tych metod jest wyznaczony punkt iniekcji i przypisana dioda led, potwierdzająca prawidłowe wprowadzenie igły (zapala się na zielono).</w:t>
            </w:r>
          </w:p>
        </w:tc>
      </w:tr>
      <w:tr w:rsidR="00C473D4" w:rsidRPr="00AB3294" w14:paraId="512B70C1" w14:textId="77777777" w:rsidTr="00C473D4">
        <w:trPr>
          <w:trHeight w:val="381"/>
          <w:jc w:val="center"/>
        </w:trPr>
        <w:tc>
          <w:tcPr>
            <w:tcW w:w="490" w:type="dxa"/>
            <w:tcBorders>
              <w:top w:val="single" w:sz="4" w:space="0" w:color="auto"/>
              <w:left w:val="single" w:sz="4" w:space="0" w:color="auto"/>
              <w:bottom w:val="single" w:sz="4" w:space="0" w:color="auto"/>
              <w:right w:val="single" w:sz="4" w:space="0" w:color="auto"/>
            </w:tcBorders>
            <w:vAlign w:val="center"/>
          </w:tcPr>
          <w:p w14:paraId="05541251"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570" w:type="dxa"/>
            <w:tcBorders>
              <w:top w:val="single" w:sz="4" w:space="0" w:color="auto"/>
              <w:left w:val="single" w:sz="4" w:space="0" w:color="auto"/>
              <w:bottom w:val="single" w:sz="4" w:space="0" w:color="auto"/>
              <w:right w:val="single" w:sz="4" w:space="0" w:color="auto"/>
            </w:tcBorders>
            <w:vAlign w:val="center"/>
            <w:hideMark/>
          </w:tcPr>
          <w:p w14:paraId="054F603B"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W następstwie nieprawidłowo wykonanej iniekcji wyzwalany jest sygnał ostrzegawczy oraz zapala się czerwona dioda led.</w:t>
            </w:r>
          </w:p>
        </w:tc>
      </w:tr>
      <w:tr w:rsidR="00C473D4" w:rsidRPr="00AB3294" w14:paraId="62D7C9F7" w14:textId="77777777" w:rsidTr="00C473D4">
        <w:trPr>
          <w:trHeight w:val="407"/>
          <w:jc w:val="center"/>
        </w:trPr>
        <w:tc>
          <w:tcPr>
            <w:tcW w:w="490" w:type="dxa"/>
            <w:tcBorders>
              <w:top w:val="single" w:sz="4" w:space="0" w:color="auto"/>
              <w:left w:val="single" w:sz="4" w:space="0" w:color="auto"/>
              <w:bottom w:val="single" w:sz="4" w:space="0" w:color="auto"/>
              <w:right w:val="single" w:sz="4" w:space="0" w:color="auto"/>
            </w:tcBorders>
            <w:vAlign w:val="center"/>
          </w:tcPr>
          <w:p w14:paraId="0A91743C"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570" w:type="dxa"/>
            <w:tcBorders>
              <w:top w:val="single" w:sz="4" w:space="0" w:color="auto"/>
              <w:left w:val="single" w:sz="4" w:space="0" w:color="auto"/>
              <w:bottom w:val="single" w:sz="4" w:space="0" w:color="auto"/>
              <w:right w:val="single" w:sz="4" w:space="0" w:color="auto"/>
            </w:tcBorders>
            <w:vAlign w:val="center"/>
            <w:hideMark/>
          </w:tcPr>
          <w:p w14:paraId="0924C64A"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Możliwość wykonania iniekcji z użyciem płynu.</w:t>
            </w:r>
          </w:p>
        </w:tc>
      </w:tr>
      <w:tr w:rsidR="00C473D4" w:rsidRPr="00AB3294" w14:paraId="174D550D" w14:textId="77777777" w:rsidTr="00C473D4">
        <w:trPr>
          <w:trHeight w:val="407"/>
          <w:jc w:val="center"/>
        </w:trPr>
        <w:tc>
          <w:tcPr>
            <w:tcW w:w="490" w:type="dxa"/>
            <w:tcBorders>
              <w:top w:val="single" w:sz="4" w:space="0" w:color="auto"/>
              <w:left w:val="single" w:sz="4" w:space="0" w:color="auto"/>
              <w:bottom w:val="single" w:sz="4" w:space="0" w:color="auto"/>
              <w:right w:val="single" w:sz="4" w:space="0" w:color="auto"/>
            </w:tcBorders>
            <w:vAlign w:val="center"/>
          </w:tcPr>
          <w:p w14:paraId="0B6BF4B5"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570" w:type="dxa"/>
            <w:tcBorders>
              <w:top w:val="single" w:sz="4" w:space="0" w:color="auto"/>
              <w:left w:val="single" w:sz="4" w:space="0" w:color="auto"/>
              <w:bottom w:val="single" w:sz="4" w:space="0" w:color="auto"/>
              <w:right w:val="single" w:sz="4" w:space="0" w:color="auto"/>
            </w:tcBorders>
            <w:vAlign w:val="center"/>
            <w:hideMark/>
          </w:tcPr>
          <w:p w14:paraId="47976D6A"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W zestawie: trenażer pośladków do iniekcji domięśniowej, rezerwuar na płyny, podstawa do pozycjonowania trenażera, torba transportowa. </w:t>
            </w:r>
          </w:p>
        </w:tc>
      </w:tr>
    </w:tbl>
    <w:p w14:paraId="4C643804" w14:textId="0AE12A20" w:rsidR="00C473D4" w:rsidRDefault="00C473D4" w:rsidP="0038480B">
      <w:pPr>
        <w:pStyle w:val="Tekstpodstawowy"/>
        <w:spacing w:before="183"/>
        <w:ind w:left="720"/>
        <w:rPr>
          <w:rFonts w:asciiTheme="minorHAnsi" w:hAnsiTheme="minorHAnsi" w:cstheme="minorHAnsi"/>
          <w:b/>
          <w:sz w:val="18"/>
          <w:szCs w:val="18"/>
        </w:rPr>
      </w:pPr>
    </w:p>
    <w:p w14:paraId="7B19C7B1" w14:textId="270EC8BD" w:rsidR="000A7FB8" w:rsidRDefault="000A7FB8" w:rsidP="0038480B">
      <w:pPr>
        <w:pStyle w:val="Tekstpodstawowy"/>
        <w:spacing w:before="183"/>
        <w:ind w:left="720"/>
        <w:rPr>
          <w:rFonts w:asciiTheme="minorHAnsi" w:hAnsiTheme="minorHAnsi" w:cstheme="minorHAnsi"/>
          <w:b/>
          <w:sz w:val="18"/>
          <w:szCs w:val="18"/>
        </w:rPr>
      </w:pPr>
    </w:p>
    <w:p w14:paraId="7D37C2D0" w14:textId="77777777" w:rsidR="000A7FB8" w:rsidRPr="00AB3294" w:rsidRDefault="000A7FB8" w:rsidP="0038480B">
      <w:pPr>
        <w:pStyle w:val="Tekstpodstawowy"/>
        <w:spacing w:before="183"/>
        <w:ind w:left="720"/>
        <w:rPr>
          <w:rFonts w:asciiTheme="minorHAnsi" w:hAnsiTheme="minorHAnsi" w:cstheme="minorHAnsi"/>
          <w:b/>
          <w:sz w:val="18"/>
          <w:szCs w:val="18"/>
        </w:rPr>
      </w:pPr>
    </w:p>
    <w:p w14:paraId="7FB7823D" w14:textId="2224F631" w:rsidR="00C473D4" w:rsidRPr="00107F5B" w:rsidRDefault="00C473D4" w:rsidP="00107F5B">
      <w:pPr>
        <w:pStyle w:val="Tekstpodstawowy"/>
        <w:numPr>
          <w:ilvl w:val="0"/>
          <w:numId w:val="183"/>
        </w:numPr>
        <w:spacing w:before="183"/>
        <w:rPr>
          <w:rFonts w:asciiTheme="minorHAnsi" w:hAnsiTheme="minorHAnsi" w:cstheme="minorHAnsi"/>
          <w:b/>
          <w:sz w:val="28"/>
          <w:szCs w:val="28"/>
        </w:rPr>
      </w:pPr>
      <w:r w:rsidRPr="00107F5B">
        <w:rPr>
          <w:rFonts w:asciiTheme="minorHAnsi" w:hAnsiTheme="minorHAnsi" w:cstheme="minorHAnsi"/>
          <w:b/>
          <w:sz w:val="28"/>
          <w:szCs w:val="28"/>
        </w:rPr>
        <w:lastRenderedPageBreak/>
        <w:t>Trenażer do nauki cewnikowania osoby dorosłej w wkładkami genitaliami męskimi oraz żeńskimi</w:t>
      </w:r>
    </w:p>
    <w:p w14:paraId="3549A9DF" w14:textId="77777777" w:rsidR="00C473D4" w:rsidRPr="00AB3294" w:rsidRDefault="00C473D4" w:rsidP="00C473D4">
      <w:pPr>
        <w:spacing w:after="0" w:line="240" w:lineRule="auto"/>
        <w:jc w:val="center"/>
        <w:rPr>
          <w:rFonts w:eastAsiaTheme="minorHAnsi" w:cstheme="minorHAnsi"/>
          <w:b/>
          <w:bCs/>
          <w:color w:val="0070C0"/>
          <w:sz w:val="18"/>
          <w:szCs w:val="18"/>
        </w:rPr>
      </w:pPr>
    </w:p>
    <w:p w14:paraId="66068EBA" w14:textId="77777777" w:rsidR="00C473D4" w:rsidRPr="00AB3294" w:rsidRDefault="00C473D4" w:rsidP="00C473D4">
      <w:pPr>
        <w:spacing w:after="0" w:line="240" w:lineRule="auto"/>
        <w:jc w:val="center"/>
        <w:rPr>
          <w:rFonts w:cstheme="minorHAnsi"/>
          <w:b/>
          <w:bCs/>
          <w:color w:val="0070C0"/>
          <w:sz w:val="18"/>
          <w:szCs w:val="18"/>
        </w:rPr>
      </w:pPr>
      <w:r w:rsidRPr="00AB3294">
        <w:rPr>
          <w:rFonts w:cstheme="minorHAnsi"/>
          <w:b/>
          <w:bCs/>
          <w:color w:val="0070C0"/>
          <w:sz w:val="18"/>
          <w:szCs w:val="18"/>
        </w:rPr>
        <w:t>Trenażer do nauki cewnikowania osoby dorosłej z wkładkami z genitaliami męskimi oraz żeńskimi Henri Florence</w:t>
      </w:r>
    </w:p>
    <w:p w14:paraId="249E50AF" w14:textId="77777777" w:rsidR="00C473D4" w:rsidRPr="00AB3294" w:rsidRDefault="00C473D4" w:rsidP="00C473D4">
      <w:pPr>
        <w:jc w:val="center"/>
        <w:rPr>
          <w:rFonts w:cstheme="minorHAnsi"/>
          <w:sz w:val="18"/>
          <w:szCs w:val="18"/>
          <w:lang w:eastAsia="en-US"/>
        </w:rPr>
      </w:pPr>
    </w:p>
    <w:tbl>
      <w:tblPr>
        <w:tblW w:w="5000" w:type="pct"/>
        <w:jc w:val="center"/>
        <w:tblLayout w:type="fixed"/>
        <w:tblCellMar>
          <w:left w:w="70" w:type="dxa"/>
          <w:right w:w="70" w:type="dxa"/>
        </w:tblCellMar>
        <w:tblLook w:val="00A0" w:firstRow="1" w:lastRow="0" w:firstColumn="1" w:lastColumn="0" w:noHBand="0" w:noVBand="0"/>
      </w:tblPr>
      <w:tblGrid>
        <w:gridCol w:w="496"/>
        <w:gridCol w:w="8576"/>
      </w:tblGrid>
      <w:tr w:rsidR="00C473D4" w:rsidRPr="00AB3294" w14:paraId="15C57376" w14:textId="77777777" w:rsidTr="00C473D4">
        <w:trPr>
          <w:jc w:val="center"/>
        </w:trPr>
        <w:tc>
          <w:tcPr>
            <w:tcW w:w="8666" w:type="dxa"/>
            <w:gridSpan w:val="2"/>
            <w:vAlign w:val="center"/>
            <w:hideMark/>
          </w:tcPr>
          <w:p w14:paraId="688A1E9E" w14:textId="77777777" w:rsidR="00C473D4" w:rsidRPr="00AB3294" w:rsidRDefault="00C473D4">
            <w:pPr>
              <w:pStyle w:val="Akapitzlist"/>
              <w:spacing w:before="240" w:line="240" w:lineRule="auto"/>
              <w:ind w:left="0"/>
              <w:rPr>
                <w:rFonts w:cstheme="minorHAnsi"/>
                <w:color w:val="767171" w:themeColor="background2" w:themeShade="80"/>
                <w:sz w:val="18"/>
                <w:szCs w:val="18"/>
              </w:rPr>
            </w:pPr>
            <w:r w:rsidRPr="00AB3294">
              <w:rPr>
                <w:rFonts w:cstheme="minorHAnsi"/>
                <w:b/>
                <w:color w:val="767171" w:themeColor="background2" w:themeShade="80"/>
                <w:sz w:val="18"/>
                <w:szCs w:val="18"/>
              </w:rPr>
              <w:t>FUNKCJE OGÓLNE:</w:t>
            </w:r>
          </w:p>
        </w:tc>
      </w:tr>
      <w:tr w:rsidR="00C473D4" w:rsidRPr="00AB3294" w14:paraId="7765069E" w14:textId="77777777" w:rsidTr="00C473D4">
        <w:trPr>
          <w:trHeight w:val="569"/>
          <w:jc w:val="center"/>
        </w:trPr>
        <w:tc>
          <w:tcPr>
            <w:tcW w:w="474" w:type="dxa"/>
            <w:vAlign w:val="center"/>
          </w:tcPr>
          <w:p w14:paraId="52EB2419"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92" w:type="dxa"/>
            <w:vAlign w:val="center"/>
            <w:hideMark/>
          </w:tcPr>
          <w:p w14:paraId="21D4AFB2"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Trenażer w postaci miednicy przeznaczony do nauki wykonywania prawidłowego cewnikowania pęcherza moczowego zarówno u mężczyzn jak i u kobiet.</w:t>
            </w:r>
          </w:p>
        </w:tc>
      </w:tr>
      <w:tr w:rsidR="00C473D4" w:rsidRPr="00AB3294" w14:paraId="794D4FD6" w14:textId="77777777" w:rsidTr="00C473D4">
        <w:trPr>
          <w:trHeight w:val="421"/>
          <w:jc w:val="center"/>
        </w:trPr>
        <w:tc>
          <w:tcPr>
            <w:tcW w:w="474" w:type="dxa"/>
            <w:vAlign w:val="center"/>
          </w:tcPr>
          <w:p w14:paraId="79BBDC1F"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92" w:type="dxa"/>
            <w:vAlign w:val="center"/>
            <w:hideMark/>
          </w:tcPr>
          <w:p w14:paraId="36F893DD"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Obudowa miednicy jest modułowa, co pozwala na stosowanie zarówno męskich jak i żeńskich wkładek genitalnych przy jednoczesnym ścisłym zachowaniu unikalnej pozycji anatomicznej każdej z nich.</w:t>
            </w:r>
          </w:p>
        </w:tc>
      </w:tr>
      <w:tr w:rsidR="00C473D4" w:rsidRPr="00AB3294" w14:paraId="6D96ED9A" w14:textId="77777777" w:rsidTr="00C473D4">
        <w:trPr>
          <w:trHeight w:val="421"/>
          <w:jc w:val="center"/>
        </w:trPr>
        <w:tc>
          <w:tcPr>
            <w:tcW w:w="474" w:type="dxa"/>
            <w:vAlign w:val="center"/>
          </w:tcPr>
          <w:p w14:paraId="25FCBAAE"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92" w:type="dxa"/>
            <w:vAlign w:val="center"/>
            <w:hideMark/>
          </w:tcPr>
          <w:p w14:paraId="6B927B73"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Wkładki anatomiczne zostały wykonane z medycznego silikonu.</w:t>
            </w:r>
          </w:p>
        </w:tc>
      </w:tr>
      <w:tr w:rsidR="00C473D4" w:rsidRPr="00AB3294" w14:paraId="22939541" w14:textId="77777777" w:rsidTr="00C473D4">
        <w:trPr>
          <w:trHeight w:val="421"/>
          <w:jc w:val="center"/>
        </w:trPr>
        <w:tc>
          <w:tcPr>
            <w:tcW w:w="474" w:type="dxa"/>
            <w:vAlign w:val="center"/>
          </w:tcPr>
          <w:p w14:paraId="52260C7A"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92" w:type="dxa"/>
            <w:vAlign w:val="center"/>
            <w:hideMark/>
          </w:tcPr>
          <w:p w14:paraId="18B994F1"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xml:space="preserve">Ujście cewki moczowej w genitaliach męskich jest umieszczona na innej wysokości niż cewka moczowa w żeńskich genitaliach, po powoduje realizm podczas umieszczenia cewnika. </w:t>
            </w:r>
          </w:p>
        </w:tc>
      </w:tr>
      <w:tr w:rsidR="00C473D4" w:rsidRPr="00AB3294" w14:paraId="02268D59" w14:textId="77777777" w:rsidTr="00C473D4">
        <w:trPr>
          <w:trHeight w:val="426"/>
          <w:jc w:val="center"/>
        </w:trPr>
        <w:tc>
          <w:tcPr>
            <w:tcW w:w="474" w:type="dxa"/>
            <w:vAlign w:val="center"/>
          </w:tcPr>
          <w:p w14:paraId="12D19ED4"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92" w:type="dxa"/>
            <w:vAlign w:val="center"/>
            <w:hideMark/>
          </w:tcPr>
          <w:p w14:paraId="0EC6F80C"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Dostosowuje się do różnych anatomii i gwarantuje nieprzerwaną drogę pomiędzy ujściem cewki moczowej a szyjką pęcherza.</w:t>
            </w:r>
          </w:p>
        </w:tc>
      </w:tr>
      <w:tr w:rsidR="00C473D4" w:rsidRPr="00AB3294" w14:paraId="67339D65" w14:textId="77777777" w:rsidTr="00C473D4">
        <w:trPr>
          <w:trHeight w:val="426"/>
          <w:jc w:val="center"/>
        </w:trPr>
        <w:tc>
          <w:tcPr>
            <w:tcW w:w="474" w:type="dxa"/>
            <w:vAlign w:val="center"/>
          </w:tcPr>
          <w:p w14:paraId="1C095086"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92" w:type="dxa"/>
            <w:vAlign w:val="center"/>
            <w:hideMark/>
          </w:tcPr>
          <w:p w14:paraId="2C62D935"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Kształt pęcherza pozwala uniknąć nierealistycznego oporu obecnego w istniejących już trenażerach cewnikowania. Pomaga to zapobiec próbom `palpacji` tylnej części pęcherza w celu prawidłowego określenia głębokości wprowadzenia.</w:t>
            </w:r>
          </w:p>
        </w:tc>
      </w:tr>
      <w:tr w:rsidR="00C473D4" w:rsidRPr="00AB3294" w14:paraId="4C4ED4C5" w14:textId="77777777" w:rsidTr="00C473D4">
        <w:trPr>
          <w:trHeight w:val="426"/>
          <w:jc w:val="center"/>
        </w:trPr>
        <w:tc>
          <w:tcPr>
            <w:tcW w:w="474" w:type="dxa"/>
            <w:vAlign w:val="center"/>
          </w:tcPr>
          <w:p w14:paraId="422A0F0C"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92" w:type="dxa"/>
            <w:vAlign w:val="center"/>
            <w:hideMark/>
          </w:tcPr>
          <w:p w14:paraId="629013A7"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Pęcherz jest przezroczysty, dzięki czemu ćwiczący może obserwować położenie i głębokość wprowadzenia cewnika. Zapewnia to doskonały trening z zużyciem cewnika typu Foleya, ponieważ użytkownik może obserwować, jak balonik się napełnia i osadza.</w:t>
            </w:r>
          </w:p>
        </w:tc>
      </w:tr>
      <w:tr w:rsidR="00C473D4" w:rsidRPr="00AB3294" w14:paraId="2F7E2508" w14:textId="77777777" w:rsidTr="00C473D4">
        <w:trPr>
          <w:trHeight w:val="426"/>
          <w:jc w:val="center"/>
        </w:trPr>
        <w:tc>
          <w:tcPr>
            <w:tcW w:w="474" w:type="dxa"/>
            <w:vAlign w:val="center"/>
          </w:tcPr>
          <w:p w14:paraId="07456103"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92" w:type="dxa"/>
            <w:vAlign w:val="center"/>
            <w:hideMark/>
          </w:tcPr>
          <w:p w14:paraId="0BA76298"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Obydwie wkładki anatomiczne wykonane są z wysokiej jakości materiałów, które imitują prawdziwe tkanki ludzkie zarówno w wyglądzie jak i w dotyku, a jednocześnie pozostają mocne i trwałe.</w:t>
            </w:r>
          </w:p>
        </w:tc>
      </w:tr>
      <w:tr w:rsidR="00C473D4" w:rsidRPr="00AB3294" w14:paraId="7980FF47" w14:textId="77777777" w:rsidTr="00C473D4">
        <w:trPr>
          <w:trHeight w:val="426"/>
          <w:jc w:val="center"/>
        </w:trPr>
        <w:tc>
          <w:tcPr>
            <w:tcW w:w="474" w:type="dxa"/>
            <w:vAlign w:val="center"/>
          </w:tcPr>
          <w:p w14:paraId="155F6625"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92" w:type="dxa"/>
            <w:vAlign w:val="center"/>
            <w:hideMark/>
          </w:tcPr>
          <w:p w14:paraId="07DE62CD"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Wkładka męskich narządów płciowych zawiera wymienną skórę napletka z naturalną ruchomością, co umożliwia trening w zakresie wykonywania procedur higienicznych.</w:t>
            </w:r>
          </w:p>
        </w:tc>
      </w:tr>
      <w:tr w:rsidR="00C473D4" w:rsidRPr="00AB3294" w14:paraId="281C2F2C" w14:textId="77777777" w:rsidTr="00C473D4">
        <w:trPr>
          <w:trHeight w:val="426"/>
          <w:jc w:val="center"/>
        </w:trPr>
        <w:tc>
          <w:tcPr>
            <w:tcW w:w="474" w:type="dxa"/>
            <w:vAlign w:val="center"/>
          </w:tcPr>
          <w:p w14:paraId="64CE3875"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92" w:type="dxa"/>
            <w:vAlign w:val="center"/>
            <w:hideMark/>
          </w:tcPr>
          <w:p w14:paraId="5658CF79"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Wszystkie cztery strefy cewki moczowej doskonale odwzorowują kształt anatomiczny oraz odporność podczas cewnikowania. W zestawie znajduje się pasek, który po założeniu symuluje zwężenie prostaty wywołane BPH lub rakiem prostaty – uczy dlaczego zastosowanie większego lub sztywniejszego cewnika jest w tej sytuacji krytyczne.</w:t>
            </w:r>
          </w:p>
        </w:tc>
      </w:tr>
      <w:tr w:rsidR="00C473D4" w:rsidRPr="00AB3294" w14:paraId="55EB1699" w14:textId="77777777" w:rsidTr="00C473D4">
        <w:trPr>
          <w:trHeight w:val="426"/>
          <w:jc w:val="center"/>
        </w:trPr>
        <w:tc>
          <w:tcPr>
            <w:tcW w:w="474" w:type="dxa"/>
            <w:vAlign w:val="center"/>
          </w:tcPr>
          <w:p w14:paraId="5C4A7922"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92" w:type="dxa"/>
            <w:vAlign w:val="center"/>
            <w:hideMark/>
          </w:tcPr>
          <w:p w14:paraId="3015F880"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Cewnikowanie przy użyciu żeńskiej wkładki genitalnej wymaga rozchylenia elastycznych warg sromowych w celu zlokalizowania ujścia przewodu cewki moczowej, który nie jest od razu widoczny i znajduje się bardzo blisko otwartego kanału pochwowego, którego wybór oznacza niepoprawne wykonanie cewnikowania.</w:t>
            </w:r>
          </w:p>
        </w:tc>
      </w:tr>
      <w:tr w:rsidR="00C473D4" w:rsidRPr="00AB3294" w14:paraId="71BEDD89" w14:textId="77777777" w:rsidTr="00C473D4">
        <w:trPr>
          <w:trHeight w:val="426"/>
          <w:jc w:val="center"/>
        </w:trPr>
        <w:tc>
          <w:tcPr>
            <w:tcW w:w="474" w:type="dxa"/>
            <w:vAlign w:val="center"/>
          </w:tcPr>
          <w:p w14:paraId="36CECC17" w14:textId="77777777" w:rsidR="00C473D4" w:rsidRPr="00AB3294" w:rsidRDefault="00C473D4" w:rsidP="00C473D4">
            <w:pPr>
              <w:pStyle w:val="Akapitzlist1"/>
              <w:numPr>
                <w:ilvl w:val="0"/>
                <w:numId w:val="6"/>
              </w:numPr>
              <w:spacing w:after="0" w:line="240" w:lineRule="auto"/>
              <w:contextualSpacing/>
              <w:rPr>
                <w:rFonts w:asciiTheme="minorHAnsi" w:hAnsiTheme="minorHAnsi" w:cstheme="minorHAnsi"/>
                <w:color w:val="767171" w:themeColor="background2" w:themeShade="80"/>
                <w:sz w:val="18"/>
                <w:szCs w:val="18"/>
              </w:rPr>
            </w:pPr>
          </w:p>
        </w:tc>
        <w:tc>
          <w:tcPr>
            <w:tcW w:w="8192" w:type="dxa"/>
            <w:vAlign w:val="center"/>
            <w:hideMark/>
          </w:tcPr>
          <w:p w14:paraId="36786666"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W zestawie:</w:t>
            </w:r>
          </w:p>
          <w:p w14:paraId="43FD1AF1"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model miednicy</w:t>
            </w:r>
          </w:p>
          <w:p w14:paraId="5FFF58C1"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wkładka genitalna męska</w:t>
            </w:r>
          </w:p>
          <w:p w14:paraId="61FCCFB5"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wkładka genitalna żeńska</w:t>
            </w:r>
          </w:p>
          <w:p w14:paraId="3AB94CAA" w14:textId="77777777" w:rsidR="00C473D4" w:rsidRPr="00AB3294" w:rsidRDefault="00C473D4">
            <w:pPr>
              <w:pStyle w:val="Akapitzlist"/>
              <w:spacing w:after="0" w:line="240" w:lineRule="auto"/>
              <w:ind w:left="0"/>
              <w:jc w:val="both"/>
              <w:rPr>
                <w:rFonts w:cstheme="minorHAnsi"/>
                <w:color w:val="767171" w:themeColor="background2" w:themeShade="80"/>
                <w:sz w:val="18"/>
                <w:szCs w:val="18"/>
              </w:rPr>
            </w:pPr>
            <w:r w:rsidRPr="00AB3294">
              <w:rPr>
                <w:rFonts w:cstheme="minorHAnsi"/>
                <w:color w:val="767171" w:themeColor="background2" w:themeShade="80"/>
                <w:sz w:val="18"/>
                <w:szCs w:val="18"/>
              </w:rPr>
              <w:t>• torba transportowa</w:t>
            </w:r>
          </w:p>
        </w:tc>
      </w:tr>
    </w:tbl>
    <w:p w14:paraId="4245D16C" w14:textId="77777777" w:rsidR="00C473D4" w:rsidRPr="00AB3294" w:rsidRDefault="00C473D4" w:rsidP="00C473D4">
      <w:pPr>
        <w:jc w:val="center"/>
        <w:rPr>
          <w:rFonts w:cstheme="minorHAnsi"/>
          <w:sz w:val="18"/>
          <w:szCs w:val="18"/>
          <w:lang w:eastAsia="en-US"/>
        </w:rPr>
      </w:pPr>
    </w:p>
    <w:p w14:paraId="0B7FF16E" w14:textId="77777777" w:rsidR="00C473D4" w:rsidRPr="00AB3294" w:rsidRDefault="00C473D4" w:rsidP="00C473D4">
      <w:pPr>
        <w:jc w:val="center"/>
        <w:rPr>
          <w:rFonts w:cstheme="minorHAnsi"/>
          <w:sz w:val="18"/>
          <w:szCs w:val="18"/>
        </w:rPr>
      </w:pPr>
    </w:p>
    <w:p w14:paraId="465DD098" w14:textId="77777777" w:rsidR="00C473D4" w:rsidRPr="00AB3294" w:rsidRDefault="00C473D4" w:rsidP="00C473D4">
      <w:pPr>
        <w:jc w:val="center"/>
        <w:rPr>
          <w:rFonts w:cstheme="minorHAnsi"/>
          <w:sz w:val="18"/>
          <w:szCs w:val="18"/>
        </w:rPr>
      </w:pPr>
    </w:p>
    <w:p w14:paraId="7F056A9F" w14:textId="2A0833B4" w:rsidR="00C473D4" w:rsidRDefault="00C473D4" w:rsidP="00107F5B">
      <w:pPr>
        <w:pStyle w:val="Tekstpodstawowy"/>
        <w:numPr>
          <w:ilvl w:val="0"/>
          <w:numId w:val="183"/>
        </w:numPr>
        <w:spacing w:before="183"/>
        <w:rPr>
          <w:rFonts w:asciiTheme="minorHAnsi" w:hAnsiTheme="minorHAnsi" w:cstheme="minorHAnsi"/>
          <w:b/>
          <w:sz w:val="28"/>
          <w:szCs w:val="28"/>
        </w:rPr>
      </w:pPr>
      <w:r w:rsidRPr="000A7FB8">
        <w:rPr>
          <w:rFonts w:asciiTheme="minorHAnsi" w:hAnsiTheme="minorHAnsi" w:cstheme="minorHAnsi"/>
          <w:b/>
          <w:sz w:val="28"/>
          <w:szCs w:val="28"/>
        </w:rPr>
        <w:t>Fantom do nauki pielęgnacji cewników centralnych i obwodowych wraz z elementami eksploatacyjmi – komplet</w:t>
      </w:r>
    </w:p>
    <w:p w14:paraId="17B45AD5" w14:textId="70349872" w:rsidR="00FE0B88" w:rsidRPr="00FE0B88" w:rsidRDefault="00FE0B88" w:rsidP="00FE0B88">
      <w:pPr>
        <w:pStyle w:val="Tekstpodstawowy"/>
        <w:spacing w:before="183"/>
        <w:ind w:left="720"/>
        <w:rPr>
          <w:rFonts w:asciiTheme="minorHAnsi" w:hAnsiTheme="minorHAnsi" w:cstheme="minorHAnsi"/>
          <w:b/>
          <w:sz w:val="18"/>
          <w:szCs w:val="18"/>
        </w:rPr>
      </w:pPr>
      <w:r w:rsidRPr="00FE0B88">
        <w:rPr>
          <w:rFonts w:ascii="Calibri" w:hAnsi="Calibri"/>
          <w:sz w:val="18"/>
          <w:szCs w:val="18"/>
        </w:rPr>
        <w:t>Trenażer do nauki zakładania opatrunku oraz podawania leków w wkłuciu centralnym czy porcie naczyniowym</w:t>
      </w:r>
    </w:p>
    <w:p w14:paraId="308AC00A" w14:textId="77777777" w:rsidR="0038480B" w:rsidRPr="00AB3294" w:rsidRDefault="0038480B" w:rsidP="0038480B">
      <w:pPr>
        <w:pStyle w:val="Tekstpodstawowy"/>
        <w:spacing w:before="183"/>
        <w:ind w:left="720"/>
        <w:rPr>
          <w:rFonts w:asciiTheme="minorHAnsi" w:hAnsiTheme="minorHAnsi" w:cstheme="minorHAnsi"/>
          <w:b/>
          <w:sz w:val="18"/>
          <w:szCs w:val="18"/>
        </w:rPr>
      </w:pPr>
    </w:p>
    <w:p w14:paraId="578D063B" w14:textId="3D234147" w:rsidR="00C473D4" w:rsidRPr="00FE0B88" w:rsidRDefault="00C473D4" w:rsidP="00107F5B">
      <w:pPr>
        <w:pStyle w:val="Tekstpodstawowy"/>
        <w:numPr>
          <w:ilvl w:val="0"/>
          <w:numId w:val="183"/>
        </w:numPr>
        <w:spacing w:before="183"/>
        <w:rPr>
          <w:rFonts w:asciiTheme="minorHAnsi" w:hAnsiTheme="minorHAnsi" w:cstheme="minorHAnsi"/>
          <w:b/>
          <w:sz w:val="28"/>
          <w:szCs w:val="28"/>
        </w:rPr>
      </w:pPr>
      <w:r w:rsidRPr="00FE0B88">
        <w:rPr>
          <w:rFonts w:asciiTheme="minorHAnsi" w:hAnsiTheme="minorHAnsi" w:cstheme="minorHAnsi"/>
          <w:b/>
          <w:sz w:val="28"/>
          <w:szCs w:val="28"/>
        </w:rPr>
        <w:t>Symulator wysokiej wierności pielęgniarski</w:t>
      </w: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2"/>
        <w:gridCol w:w="58"/>
      </w:tblGrid>
      <w:tr w:rsidR="00C473D4" w:rsidRPr="00AB3294" w14:paraId="33DA55D8" w14:textId="77777777" w:rsidTr="00C473D4">
        <w:trPr>
          <w:gridAfter w:val="1"/>
          <w:wAfter w:w="58" w:type="dxa"/>
          <w:trHeight w:val="413"/>
        </w:trPr>
        <w:tc>
          <w:tcPr>
            <w:tcW w:w="9243" w:type="dxa"/>
            <w:tcBorders>
              <w:top w:val="single" w:sz="4" w:space="0" w:color="auto"/>
              <w:left w:val="single" w:sz="4" w:space="0" w:color="auto"/>
              <w:bottom w:val="single" w:sz="4" w:space="0" w:color="auto"/>
              <w:right w:val="single" w:sz="4" w:space="0" w:color="auto"/>
            </w:tcBorders>
            <w:vAlign w:val="center"/>
            <w:hideMark/>
          </w:tcPr>
          <w:p w14:paraId="371821ED" w14:textId="77777777" w:rsidR="00C473D4" w:rsidRPr="00AB3294" w:rsidRDefault="00C473D4">
            <w:pPr>
              <w:spacing w:line="256" w:lineRule="auto"/>
              <w:jc w:val="center"/>
              <w:rPr>
                <w:rFonts w:eastAsia="Times New Roman" w:cstheme="minorHAnsi"/>
                <w:b/>
                <w:bCs/>
                <w:sz w:val="18"/>
                <w:szCs w:val="18"/>
                <w:lang w:eastAsia="en-US"/>
              </w:rPr>
            </w:pPr>
            <w:r w:rsidRPr="00AB3294">
              <w:rPr>
                <w:rFonts w:cstheme="minorHAnsi"/>
                <w:b/>
                <w:bCs/>
                <w:sz w:val="18"/>
                <w:szCs w:val="18"/>
                <w:lang w:eastAsia="en-US"/>
              </w:rPr>
              <w:t>Symulator wysokiej wierności pielęgniarski</w:t>
            </w:r>
          </w:p>
        </w:tc>
      </w:tr>
      <w:tr w:rsidR="00C473D4" w:rsidRPr="00AB3294" w14:paraId="7FC502BE" w14:textId="77777777" w:rsidTr="00C473D4">
        <w:trPr>
          <w:gridAfter w:val="1"/>
          <w:wAfter w:w="58" w:type="dxa"/>
          <w:trHeight w:val="531"/>
        </w:trPr>
        <w:tc>
          <w:tcPr>
            <w:tcW w:w="9243" w:type="dxa"/>
            <w:tcBorders>
              <w:top w:val="single" w:sz="4" w:space="0" w:color="auto"/>
              <w:left w:val="single" w:sz="4" w:space="0" w:color="auto"/>
              <w:bottom w:val="single" w:sz="4" w:space="0" w:color="auto"/>
              <w:right w:val="single" w:sz="4" w:space="0" w:color="auto"/>
            </w:tcBorders>
            <w:vAlign w:val="center"/>
            <w:hideMark/>
          </w:tcPr>
          <w:p w14:paraId="5A1C03A7" w14:textId="77777777" w:rsidR="00C473D4" w:rsidRPr="00AB3294" w:rsidRDefault="00C473D4">
            <w:pPr>
              <w:spacing w:line="256" w:lineRule="auto"/>
              <w:jc w:val="both"/>
              <w:rPr>
                <w:rFonts w:cstheme="minorHAnsi"/>
                <w:bCs/>
                <w:sz w:val="18"/>
                <w:szCs w:val="18"/>
                <w:lang w:eastAsia="en-US"/>
              </w:rPr>
            </w:pPr>
            <w:r w:rsidRPr="00AB3294">
              <w:rPr>
                <w:rFonts w:cstheme="minorHAnsi"/>
                <w:sz w:val="18"/>
                <w:szCs w:val="18"/>
                <w:lang w:eastAsia="en-US"/>
              </w:rPr>
              <w:t xml:space="preserve">Zaawansowany, bezprzewodowy symulator dorosłej kobietyo, odwzorowujący cechy ciała ludzkiego, co najmniej w zakresie wygląd, wzrost oraz fizjologiczny zakres ruchów w stawach przeznaczony do opieki pielęgniarskiej oraz przedszpitalnej. </w:t>
            </w:r>
          </w:p>
        </w:tc>
      </w:tr>
      <w:tr w:rsidR="00C473D4" w:rsidRPr="00AB3294" w14:paraId="6375E78B" w14:textId="77777777" w:rsidTr="00C473D4">
        <w:trPr>
          <w:gridAfter w:val="1"/>
          <w:wAfter w:w="58" w:type="dxa"/>
          <w:trHeight w:val="283"/>
        </w:trPr>
        <w:tc>
          <w:tcPr>
            <w:tcW w:w="9243" w:type="dxa"/>
            <w:tcBorders>
              <w:top w:val="single" w:sz="4" w:space="0" w:color="auto"/>
              <w:left w:val="single" w:sz="4" w:space="0" w:color="auto"/>
              <w:bottom w:val="single" w:sz="4" w:space="0" w:color="auto"/>
              <w:right w:val="single" w:sz="4" w:space="0" w:color="auto"/>
            </w:tcBorders>
            <w:vAlign w:val="center"/>
            <w:hideMark/>
          </w:tcPr>
          <w:p w14:paraId="44073480" w14:textId="77777777" w:rsidR="00C473D4" w:rsidRPr="00AB3294" w:rsidRDefault="00C473D4">
            <w:pPr>
              <w:spacing w:line="256" w:lineRule="auto"/>
              <w:jc w:val="both"/>
              <w:rPr>
                <w:rFonts w:cstheme="minorHAnsi"/>
                <w:sz w:val="18"/>
                <w:szCs w:val="18"/>
                <w:lang w:eastAsia="en-US"/>
              </w:rPr>
            </w:pPr>
            <w:r w:rsidRPr="00AB3294">
              <w:rPr>
                <w:rFonts w:cstheme="minorHAnsi"/>
                <w:sz w:val="18"/>
                <w:szCs w:val="18"/>
                <w:lang w:eastAsia="en-US"/>
              </w:rPr>
              <w:t>Wymienna skóra przedstawiająca tułów i twarz osoby starszej. Skóra ramion z cechami starzenia się w obrębie palców i pigmentacji skóry.</w:t>
            </w:r>
          </w:p>
        </w:tc>
      </w:tr>
      <w:tr w:rsidR="00C473D4" w:rsidRPr="00AB3294" w14:paraId="74BFC452"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3D409F8E" w14:textId="77777777" w:rsidR="00C473D4" w:rsidRPr="00AB3294" w:rsidRDefault="00C473D4">
            <w:pPr>
              <w:spacing w:line="256" w:lineRule="auto"/>
              <w:jc w:val="both"/>
              <w:rPr>
                <w:rFonts w:cstheme="minorHAnsi"/>
                <w:sz w:val="18"/>
                <w:szCs w:val="18"/>
                <w:lang w:eastAsia="en-US"/>
              </w:rPr>
            </w:pPr>
            <w:r w:rsidRPr="00AB3294">
              <w:rPr>
                <w:rFonts w:cstheme="minorHAnsi"/>
                <w:sz w:val="18"/>
                <w:szCs w:val="18"/>
                <w:lang w:eastAsia="en-US"/>
              </w:rPr>
              <w:lastRenderedPageBreak/>
              <w:t xml:space="preserve">Budowa symulatora umożliwia przyjęcie pozycji siedzącej bez podparcia lub pochylonej do przodu. </w:t>
            </w:r>
          </w:p>
          <w:p w14:paraId="7335DF2D" w14:textId="77777777" w:rsidR="00C473D4" w:rsidRPr="00AB3294" w:rsidRDefault="00C473D4">
            <w:pPr>
              <w:spacing w:line="256" w:lineRule="auto"/>
              <w:jc w:val="both"/>
              <w:rPr>
                <w:rFonts w:cstheme="minorHAnsi"/>
                <w:sz w:val="18"/>
                <w:szCs w:val="18"/>
                <w:lang w:eastAsia="en-US"/>
              </w:rPr>
            </w:pPr>
          </w:p>
        </w:tc>
      </w:tr>
      <w:tr w:rsidR="00C473D4" w:rsidRPr="00AB3294" w14:paraId="0A63A2CE"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7BDB6B1B" w14:textId="77777777" w:rsidR="00C473D4" w:rsidRPr="00AB3294" w:rsidRDefault="00C473D4">
            <w:pPr>
              <w:spacing w:line="256" w:lineRule="auto"/>
              <w:jc w:val="both"/>
              <w:rPr>
                <w:rFonts w:cstheme="minorHAnsi"/>
                <w:sz w:val="18"/>
                <w:szCs w:val="18"/>
                <w:lang w:eastAsia="en-US"/>
              </w:rPr>
            </w:pPr>
            <w:r w:rsidRPr="00AB3294">
              <w:rPr>
                <w:rFonts w:cstheme="minorHAnsi"/>
                <w:sz w:val="18"/>
                <w:szCs w:val="18"/>
                <w:lang w:eastAsia="en-US"/>
              </w:rPr>
              <w:t>Odchylenie głowy i uniesienie podbródka z utrzymaniem pozycji.</w:t>
            </w:r>
          </w:p>
          <w:p w14:paraId="2BA8EB9D" w14:textId="77777777" w:rsidR="00C473D4" w:rsidRPr="00AB3294" w:rsidRDefault="00C473D4">
            <w:pPr>
              <w:spacing w:line="256" w:lineRule="auto"/>
              <w:jc w:val="both"/>
              <w:rPr>
                <w:rFonts w:cstheme="minorHAnsi"/>
                <w:sz w:val="18"/>
                <w:szCs w:val="18"/>
                <w:lang w:eastAsia="en-US"/>
              </w:rPr>
            </w:pPr>
          </w:p>
        </w:tc>
      </w:tr>
      <w:tr w:rsidR="00C473D4" w:rsidRPr="00AB3294" w14:paraId="1DFD6C4E"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2B69783A" w14:textId="77777777" w:rsidR="00C473D4" w:rsidRPr="00AB3294" w:rsidRDefault="00C473D4">
            <w:pPr>
              <w:spacing w:line="256" w:lineRule="auto"/>
              <w:jc w:val="both"/>
              <w:rPr>
                <w:rFonts w:cstheme="minorHAnsi"/>
                <w:sz w:val="18"/>
                <w:szCs w:val="18"/>
                <w:lang w:eastAsia="en-US"/>
              </w:rPr>
            </w:pPr>
            <w:r w:rsidRPr="00AB3294">
              <w:rPr>
                <w:rFonts w:cstheme="minorHAnsi"/>
                <w:sz w:val="18"/>
                <w:szCs w:val="18"/>
                <w:lang w:eastAsia="en-US"/>
              </w:rPr>
              <w:t xml:space="preserve">Możliwość przeprowadzenia całkowicie bezprzewodowej symulacji, bez jakichkolwiek podłączeń elektrycznych lub pneumatycznych. </w:t>
            </w:r>
          </w:p>
          <w:p w14:paraId="0836162D" w14:textId="77777777" w:rsidR="00C473D4" w:rsidRPr="00AB3294" w:rsidRDefault="00C473D4">
            <w:pPr>
              <w:spacing w:line="256" w:lineRule="auto"/>
              <w:jc w:val="both"/>
              <w:rPr>
                <w:rFonts w:cstheme="minorHAnsi"/>
                <w:sz w:val="18"/>
                <w:szCs w:val="18"/>
                <w:lang w:eastAsia="en-US"/>
              </w:rPr>
            </w:pPr>
          </w:p>
        </w:tc>
      </w:tr>
      <w:tr w:rsidR="00C473D4" w:rsidRPr="00AB3294" w14:paraId="5F638931"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bottom"/>
          </w:tcPr>
          <w:p w14:paraId="1E30A968" w14:textId="77777777" w:rsidR="00C473D4" w:rsidRPr="00AB3294" w:rsidRDefault="00C473D4">
            <w:pPr>
              <w:spacing w:line="256" w:lineRule="auto"/>
              <w:jc w:val="both"/>
              <w:rPr>
                <w:rFonts w:cstheme="minorHAnsi"/>
                <w:sz w:val="18"/>
                <w:szCs w:val="18"/>
                <w:lang w:eastAsia="en-US"/>
              </w:rPr>
            </w:pPr>
            <w:r w:rsidRPr="00AB3294">
              <w:rPr>
                <w:rFonts w:cstheme="minorHAnsi"/>
                <w:sz w:val="18"/>
                <w:szCs w:val="18"/>
                <w:lang w:eastAsia="en-US"/>
              </w:rPr>
              <w:t>Możliwość zasilania z sieci 230V oraz możliwość pracy bez zasilnia 230V (system wbudowanych akumulatorów zasilających).</w:t>
            </w:r>
          </w:p>
          <w:p w14:paraId="4BDFAFAE" w14:textId="77777777" w:rsidR="00C473D4" w:rsidRPr="00AB3294" w:rsidRDefault="00C473D4">
            <w:pPr>
              <w:spacing w:line="256" w:lineRule="auto"/>
              <w:jc w:val="both"/>
              <w:rPr>
                <w:rFonts w:cstheme="minorHAnsi"/>
                <w:bCs/>
                <w:sz w:val="18"/>
                <w:szCs w:val="18"/>
                <w:lang w:eastAsia="en-US"/>
              </w:rPr>
            </w:pPr>
          </w:p>
        </w:tc>
      </w:tr>
      <w:tr w:rsidR="00C473D4" w:rsidRPr="00AB3294" w14:paraId="08BF26BF" w14:textId="77777777" w:rsidTr="00C473D4">
        <w:trPr>
          <w:gridAfter w:val="1"/>
          <w:wAfter w:w="58" w:type="dxa"/>
          <w:trHeight w:val="401"/>
        </w:trPr>
        <w:tc>
          <w:tcPr>
            <w:tcW w:w="9243" w:type="dxa"/>
            <w:tcBorders>
              <w:top w:val="single" w:sz="4" w:space="0" w:color="auto"/>
              <w:left w:val="single" w:sz="4" w:space="0" w:color="auto"/>
              <w:bottom w:val="single" w:sz="4" w:space="0" w:color="auto"/>
              <w:right w:val="single" w:sz="4" w:space="0" w:color="auto"/>
            </w:tcBorders>
            <w:vAlign w:val="bottom"/>
            <w:hideMark/>
          </w:tcPr>
          <w:p w14:paraId="0892F49F" w14:textId="77777777" w:rsidR="00C473D4" w:rsidRPr="00AB3294" w:rsidRDefault="00C473D4">
            <w:pPr>
              <w:spacing w:line="256" w:lineRule="auto"/>
              <w:jc w:val="both"/>
              <w:rPr>
                <w:rFonts w:cstheme="minorHAnsi"/>
                <w:sz w:val="18"/>
                <w:szCs w:val="18"/>
                <w:lang w:eastAsia="en-US"/>
              </w:rPr>
            </w:pPr>
            <w:r w:rsidRPr="00AB3294">
              <w:rPr>
                <w:rFonts w:cstheme="minorHAnsi"/>
                <w:sz w:val="18"/>
                <w:szCs w:val="18"/>
                <w:lang w:eastAsia="en-US"/>
              </w:rPr>
              <w:t>Co najmniej cztery godziny bez konieczności doładowywania akumulatorów zarówno w symulatorze jak i systemie sterowania.</w:t>
            </w:r>
          </w:p>
        </w:tc>
      </w:tr>
      <w:tr w:rsidR="00C473D4" w:rsidRPr="00AB3294" w14:paraId="1514EFA1"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bottom"/>
          </w:tcPr>
          <w:p w14:paraId="283E1C98" w14:textId="77777777" w:rsidR="00C473D4" w:rsidRPr="00AB3294" w:rsidRDefault="00C473D4">
            <w:pPr>
              <w:spacing w:line="256" w:lineRule="auto"/>
              <w:jc w:val="both"/>
              <w:rPr>
                <w:rFonts w:cstheme="minorHAnsi"/>
                <w:sz w:val="18"/>
                <w:szCs w:val="18"/>
                <w:lang w:eastAsia="en-US"/>
              </w:rPr>
            </w:pPr>
            <w:r w:rsidRPr="00AB3294">
              <w:rPr>
                <w:rFonts w:cstheme="minorHAnsi"/>
                <w:sz w:val="18"/>
                <w:szCs w:val="18"/>
                <w:lang w:eastAsia="en-US"/>
              </w:rPr>
              <w:t>Możliwość prowadzenia wentylacji mechanicznej za pomocą urządzeń wspomagających oddychanie.</w:t>
            </w:r>
          </w:p>
          <w:p w14:paraId="71DBB753" w14:textId="77777777" w:rsidR="00C473D4" w:rsidRPr="00AB3294" w:rsidRDefault="00C473D4">
            <w:pPr>
              <w:spacing w:line="256" w:lineRule="auto"/>
              <w:jc w:val="both"/>
              <w:rPr>
                <w:rFonts w:cstheme="minorHAnsi"/>
                <w:sz w:val="18"/>
                <w:szCs w:val="18"/>
                <w:lang w:eastAsia="en-US"/>
              </w:rPr>
            </w:pPr>
          </w:p>
        </w:tc>
      </w:tr>
      <w:tr w:rsidR="00C473D4" w:rsidRPr="00AB3294" w14:paraId="42961A17"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bottom"/>
            <w:hideMark/>
          </w:tcPr>
          <w:p w14:paraId="5F39AC5B" w14:textId="77777777" w:rsidR="00C473D4" w:rsidRPr="00AB3294" w:rsidRDefault="00C473D4">
            <w:pPr>
              <w:spacing w:line="256" w:lineRule="auto"/>
              <w:jc w:val="both"/>
              <w:rPr>
                <w:rFonts w:cstheme="minorHAnsi"/>
                <w:sz w:val="18"/>
                <w:szCs w:val="18"/>
                <w:lang w:eastAsia="en-US"/>
              </w:rPr>
            </w:pPr>
            <w:r w:rsidRPr="00AB3294">
              <w:rPr>
                <w:rFonts w:cstheme="minorHAnsi"/>
                <w:sz w:val="18"/>
                <w:szCs w:val="18"/>
                <w:lang w:eastAsia="en-US"/>
              </w:rPr>
              <w:t>Symulator posiada funkcję symulacji bez konieczności podłączeń elektrycznych oraz zewnętrznego źródła zasilania sprężonym powietrzem, tlenem i dwutlenkiem węgla.</w:t>
            </w:r>
          </w:p>
        </w:tc>
      </w:tr>
      <w:tr w:rsidR="00C473D4" w:rsidRPr="00AB3294" w14:paraId="5BCA0506" w14:textId="77777777" w:rsidTr="00C473D4">
        <w:trPr>
          <w:gridAfter w:val="1"/>
          <w:wAfter w:w="58" w:type="dxa"/>
          <w:trHeight w:val="428"/>
        </w:trPr>
        <w:tc>
          <w:tcPr>
            <w:tcW w:w="9243" w:type="dxa"/>
            <w:tcBorders>
              <w:top w:val="single" w:sz="4" w:space="0" w:color="auto"/>
              <w:left w:val="single" w:sz="4" w:space="0" w:color="auto"/>
              <w:bottom w:val="single" w:sz="4" w:space="0" w:color="auto"/>
              <w:right w:val="single" w:sz="4" w:space="0" w:color="auto"/>
            </w:tcBorders>
            <w:vAlign w:val="bottom"/>
            <w:hideMark/>
          </w:tcPr>
          <w:p w14:paraId="1373C7F0" w14:textId="77777777" w:rsidR="00C473D4" w:rsidRPr="00AB3294" w:rsidRDefault="00C473D4">
            <w:pPr>
              <w:spacing w:line="256" w:lineRule="auto"/>
              <w:jc w:val="both"/>
              <w:rPr>
                <w:rFonts w:cstheme="minorHAnsi"/>
                <w:sz w:val="18"/>
                <w:szCs w:val="18"/>
                <w:lang w:eastAsia="en-US"/>
              </w:rPr>
            </w:pPr>
            <w:r w:rsidRPr="00AB3294">
              <w:rPr>
                <w:rFonts w:cstheme="minorHAnsi"/>
                <w:sz w:val="18"/>
                <w:szCs w:val="18"/>
                <w:lang w:eastAsia="en-US"/>
              </w:rPr>
              <w:t>Możliwość pracy w trybie sterowanym przez instruktora, który może modyfikować efekty działania poszczególnych leków i wykonywanych czynności.</w:t>
            </w:r>
          </w:p>
        </w:tc>
      </w:tr>
      <w:tr w:rsidR="00C473D4" w:rsidRPr="00AB3294" w14:paraId="6BFDBCEF" w14:textId="77777777" w:rsidTr="00C473D4">
        <w:trPr>
          <w:gridAfter w:val="1"/>
          <w:wAfter w:w="58" w:type="dxa"/>
          <w:trHeight w:val="465"/>
        </w:trPr>
        <w:tc>
          <w:tcPr>
            <w:tcW w:w="9243" w:type="dxa"/>
            <w:tcBorders>
              <w:top w:val="single" w:sz="4" w:space="0" w:color="auto"/>
              <w:left w:val="single" w:sz="4" w:space="0" w:color="auto"/>
              <w:bottom w:val="single" w:sz="4" w:space="0" w:color="auto"/>
              <w:right w:val="single" w:sz="4" w:space="0" w:color="auto"/>
            </w:tcBorders>
            <w:vAlign w:val="center"/>
            <w:hideMark/>
          </w:tcPr>
          <w:p w14:paraId="702F91EA" w14:textId="77777777" w:rsidR="00C473D4" w:rsidRPr="00AB3294" w:rsidRDefault="00C473D4">
            <w:pPr>
              <w:spacing w:line="256" w:lineRule="auto"/>
              <w:jc w:val="both"/>
              <w:rPr>
                <w:rFonts w:cstheme="minorHAnsi"/>
                <w:sz w:val="18"/>
                <w:szCs w:val="18"/>
                <w:lang w:eastAsia="en-US"/>
              </w:rPr>
            </w:pPr>
            <w:r w:rsidRPr="00AB3294">
              <w:rPr>
                <w:rFonts w:cstheme="minorHAnsi"/>
                <w:sz w:val="18"/>
                <w:szCs w:val="18"/>
                <w:lang w:eastAsia="en-US"/>
              </w:rPr>
              <w:t>Możliwość regulacji szerokości źrenic, niezależnie dla każdego oka.</w:t>
            </w:r>
          </w:p>
        </w:tc>
      </w:tr>
      <w:tr w:rsidR="00C473D4" w:rsidRPr="00AB3294" w14:paraId="1B1F7AF3"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004611A4" w14:textId="77777777" w:rsidR="00C473D4" w:rsidRPr="00AB3294" w:rsidRDefault="00C473D4">
            <w:pPr>
              <w:spacing w:line="256" w:lineRule="auto"/>
              <w:jc w:val="both"/>
              <w:rPr>
                <w:rFonts w:cstheme="minorHAnsi"/>
                <w:sz w:val="18"/>
                <w:szCs w:val="18"/>
                <w:lang w:eastAsia="en-US"/>
              </w:rPr>
            </w:pPr>
            <w:r w:rsidRPr="00AB3294">
              <w:rPr>
                <w:rFonts w:cstheme="minorHAnsi"/>
                <w:sz w:val="18"/>
                <w:szCs w:val="18"/>
                <w:lang w:eastAsia="en-US"/>
              </w:rPr>
              <w:t>Wykorzystanie scenariuszy szkoleniowych na symulatorze do nauki resuscytacji krążeniowo-oddechowej, intensywnej terapii i opieki pourazowej.</w:t>
            </w:r>
          </w:p>
        </w:tc>
      </w:tr>
      <w:tr w:rsidR="00C473D4" w:rsidRPr="00AB3294" w14:paraId="57F51E31" w14:textId="77777777" w:rsidTr="00C473D4">
        <w:trPr>
          <w:trHeight w:val="176"/>
        </w:trPr>
        <w:tc>
          <w:tcPr>
            <w:tcW w:w="9301"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1BC82DD" w14:textId="77777777" w:rsidR="00C473D4" w:rsidRPr="00AB3294" w:rsidRDefault="00C473D4">
            <w:pPr>
              <w:spacing w:line="256" w:lineRule="auto"/>
              <w:rPr>
                <w:rFonts w:cstheme="minorHAnsi"/>
                <w:bCs/>
                <w:sz w:val="18"/>
                <w:szCs w:val="18"/>
                <w:lang w:eastAsia="en-US"/>
              </w:rPr>
            </w:pPr>
            <w:r w:rsidRPr="00AB3294">
              <w:rPr>
                <w:rFonts w:cstheme="minorHAnsi"/>
                <w:b/>
                <w:sz w:val="18"/>
                <w:szCs w:val="18"/>
                <w:lang w:eastAsia="en-US"/>
              </w:rPr>
              <w:t xml:space="preserve">Cechy układu oddechowego </w:t>
            </w:r>
          </w:p>
        </w:tc>
      </w:tr>
      <w:tr w:rsidR="00C473D4" w:rsidRPr="00AB3294" w14:paraId="0034E05E"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719429B2"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Rzeczywistych rozmiarów głowa z elastycznym językiem.</w:t>
            </w:r>
          </w:p>
          <w:p w14:paraId="5C108115" w14:textId="77777777" w:rsidR="00C473D4" w:rsidRPr="00AB3294" w:rsidRDefault="00C473D4">
            <w:pPr>
              <w:spacing w:line="256" w:lineRule="auto"/>
              <w:rPr>
                <w:rFonts w:cstheme="minorHAnsi"/>
                <w:sz w:val="18"/>
                <w:szCs w:val="18"/>
                <w:lang w:eastAsia="en-US"/>
              </w:rPr>
            </w:pPr>
          </w:p>
        </w:tc>
      </w:tr>
      <w:tr w:rsidR="00C473D4" w:rsidRPr="00AB3294" w14:paraId="25DBA2DE"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0790328B" w14:textId="77777777" w:rsidR="00C473D4" w:rsidRPr="00AB3294" w:rsidRDefault="00C473D4">
            <w:pPr>
              <w:spacing w:line="256" w:lineRule="auto"/>
              <w:rPr>
                <w:rFonts w:cstheme="minorHAnsi"/>
                <w:color w:val="000000"/>
                <w:sz w:val="18"/>
                <w:szCs w:val="18"/>
                <w:lang w:eastAsia="en-US"/>
              </w:rPr>
            </w:pPr>
            <w:r w:rsidRPr="00AB3294">
              <w:rPr>
                <w:rFonts w:cstheme="minorHAnsi"/>
                <w:color w:val="000000"/>
                <w:sz w:val="18"/>
                <w:szCs w:val="18"/>
                <w:lang w:eastAsia="en-US"/>
              </w:rPr>
              <w:t>Oznaki oddechu spontanicznego: unoszenie się i opadanie klatki piersiowej z możliwością wyłączenia.</w:t>
            </w:r>
          </w:p>
          <w:p w14:paraId="41EFC169" w14:textId="77777777" w:rsidR="00C473D4" w:rsidRPr="00AB3294" w:rsidRDefault="00C473D4">
            <w:pPr>
              <w:spacing w:line="256" w:lineRule="auto"/>
              <w:rPr>
                <w:rFonts w:cstheme="minorHAnsi"/>
                <w:color w:val="000000"/>
                <w:sz w:val="18"/>
                <w:szCs w:val="18"/>
                <w:lang w:eastAsia="en-US"/>
              </w:rPr>
            </w:pPr>
          </w:p>
        </w:tc>
      </w:tr>
      <w:tr w:rsidR="00C473D4" w:rsidRPr="00AB3294" w14:paraId="4E254D58"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7603DF02" w14:textId="77777777" w:rsidR="00C473D4" w:rsidRPr="00AB3294" w:rsidRDefault="00C473D4">
            <w:pPr>
              <w:spacing w:line="256" w:lineRule="auto"/>
              <w:rPr>
                <w:rFonts w:cstheme="minorHAnsi"/>
                <w:color w:val="000000"/>
                <w:sz w:val="18"/>
                <w:szCs w:val="18"/>
                <w:lang w:eastAsia="en-US"/>
              </w:rPr>
            </w:pPr>
            <w:r w:rsidRPr="00AB3294">
              <w:rPr>
                <w:rFonts w:cstheme="minorHAnsi"/>
                <w:color w:val="000000"/>
                <w:sz w:val="18"/>
                <w:szCs w:val="18"/>
                <w:lang w:eastAsia="en-US"/>
              </w:rPr>
              <w:t>Możliwość prowadzenia wentylacji mechanicznej przy użyciu urządzeń wspomagających np. respiratora.</w:t>
            </w:r>
          </w:p>
          <w:p w14:paraId="0D8F510E" w14:textId="77777777" w:rsidR="00C473D4" w:rsidRPr="00AB3294" w:rsidRDefault="00C473D4">
            <w:pPr>
              <w:spacing w:line="256" w:lineRule="auto"/>
              <w:rPr>
                <w:rFonts w:cstheme="minorHAnsi"/>
                <w:color w:val="000000"/>
                <w:sz w:val="18"/>
                <w:szCs w:val="18"/>
                <w:lang w:eastAsia="en-US"/>
              </w:rPr>
            </w:pPr>
          </w:p>
        </w:tc>
      </w:tr>
      <w:tr w:rsidR="00C473D4" w:rsidRPr="00AB3294" w14:paraId="0A4290F2" w14:textId="77777777" w:rsidTr="00C473D4">
        <w:trPr>
          <w:gridAfter w:val="1"/>
          <w:wAfter w:w="58" w:type="dxa"/>
          <w:trHeight w:val="320"/>
        </w:trPr>
        <w:tc>
          <w:tcPr>
            <w:tcW w:w="9243" w:type="dxa"/>
            <w:tcBorders>
              <w:top w:val="single" w:sz="4" w:space="0" w:color="auto"/>
              <w:left w:val="single" w:sz="4" w:space="0" w:color="auto"/>
              <w:bottom w:val="single" w:sz="4" w:space="0" w:color="auto"/>
              <w:right w:val="single" w:sz="4" w:space="0" w:color="auto"/>
            </w:tcBorders>
            <w:vAlign w:val="center"/>
          </w:tcPr>
          <w:p w14:paraId="0814F8D9"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osłuchiwania szmerów oddechowych.</w:t>
            </w:r>
          </w:p>
          <w:p w14:paraId="279B4213" w14:textId="77777777" w:rsidR="00C473D4" w:rsidRPr="00AB3294" w:rsidRDefault="00C473D4">
            <w:pPr>
              <w:spacing w:line="256" w:lineRule="auto"/>
              <w:rPr>
                <w:rFonts w:cstheme="minorHAnsi"/>
                <w:sz w:val="18"/>
                <w:szCs w:val="18"/>
                <w:lang w:eastAsia="en-US"/>
              </w:rPr>
            </w:pPr>
          </w:p>
        </w:tc>
      </w:tr>
      <w:tr w:rsidR="00C473D4" w:rsidRPr="00AB3294" w14:paraId="2170D016"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36BF56AD"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Szmery oddechowe prawidłowe i nieprawidłowe zsynchronizowane z fazą oddechową, ustawiane oddzielnie dla lewego i prawego płuca.</w:t>
            </w:r>
          </w:p>
          <w:p w14:paraId="656CFE9E" w14:textId="77777777" w:rsidR="00C473D4" w:rsidRPr="00AB3294" w:rsidRDefault="00C473D4">
            <w:pPr>
              <w:spacing w:line="256" w:lineRule="auto"/>
              <w:rPr>
                <w:rFonts w:cstheme="minorHAnsi"/>
                <w:sz w:val="18"/>
                <w:szCs w:val="18"/>
                <w:lang w:eastAsia="en-US"/>
              </w:rPr>
            </w:pPr>
          </w:p>
        </w:tc>
      </w:tr>
      <w:tr w:rsidR="00C473D4" w:rsidRPr="00AB3294" w14:paraId="0EE2729E"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7FEBA9EA"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 xml:space="preserve">Funkcja osłuchiwania w minimum czterech miejscach na przedniej i dwóch na tylnej powierzchni klatki piersiowej niezależnie dla każdego płuca. </w:t>
            </w:r>
          </w:p>
        </w:tc>
      </w:tr>
      <w:tr w:rsidR="00C473D4" w:rsidRPr="00AB3294" w14:paraId="536D1AD0"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2053CD93"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prowadzenia wentylacji workiem samorozprężalnym.</w:t>
            </w:r>
          </w:p>
          <w:p w14:paraId="4A024064" w14:textId="77777777" w:rsidR="00C473D4" w:rsidRPr="00AB3294" w:rsidRDefault="00C473D4">
            <w:pPr>
              <w:spacing w:line="256" w:lineRule="auto"/>
              <w:rPr>
                <w:rFonts w:cstheme="minorHAnsi"/>
                <w:color w:val="00000A"/>
                <w:sz w:val="18"/>
                <w:szCs w:val="18"/>
                <w:lang w:eastAsia="en-US"/>
              </w:rPr>
            </w:pPr>
          </w:p>
        </w:tc>
      </w:tr>
      <w:tr w:rsidR="00C473D4" w:rsidRPr="00AB3294" w14:paraId="468CAF03"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1BAA7947"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bezprzyrządowego udrożnienia dróg oddechowych (odchylenie głowy, wysunięcie żuchwy).</w:t>
            </w:r>
          </w:p>
          <w:p w14:paraId="75FB58DB" w14:textId="77777777" w:rsidR="00C473D4" w:rsidRPr="00AB3294" w:rsidRDefault="00C473D4">
            <w:pPr>
              <w:spacing w:line="256" w:lineRule="auto"/>
              <w:rPr>
                <w:rFonts w:cstheme="minorHAnsi"/>
                <w:sz w:val="18"/>
                <w:szCs w:val="18"/>
                <w:lang w:eastAsia="en-US"/>
              </w:rPr>
            </w:pPr>
          </w:p>
        </w:tc>
      </w:tr>
      <w:tr w:rsidR="00C473D4" w:rsidRPr="00AB3294" w14:paraId="67677FCD"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1E22DDD5"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lastRenderedPageBreak/>
              <w:t>Możliwość zakładania rurek ustno-gardłowych i nosowo-gardłowych.</w:t>
            </w:r>
          </w:p>
          <w:p w14:paraId="3AA502C1" w14:textId="77777777" w:rsidR="00C473D4" w:rsidRPr="00AB3294" w:rsidRDefault="00C473D4">
            <w:pPr>
              <w:spacing w:line="256" w:lineRule="auto"/>
              <w:rPr>
                <w:rFonts w:cstheme="minorHAnsi"/>
                <w:sz w:val="18"/>
                <w:szCs w:val="18"/>
                <w:lang w:eastAsia="en-US"/>
              </w:rPr>
            </w:pPr>
          </w:p>
        </w:tc>
      </w:tr>
      <w:tr w:rsidR="00C473D4" w:rsidRPr="00AB3294" w14:paraId="16ACBAF7"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089EC593"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Ustawianie częstości oddechu.</w:t>
            </w:r>
          </w:p>
          <w:p w14:paraId="4E0E53AC" w14:textId="77777777" w:rsidR="00C473D4" w:rsidRPr="00AB3294" w:rsidRDefault="00C473D4">
            <w:pPr>
              <w:spacing w:line="256" w:lineRule="auto"/>
              <w:rPr>
                <w:rFonts w:cstheme="minorHAnsi"/>
                <w:sz w:val="18"/>
                <w:szCs w:val="18"/>
                <w:lang w:eastAsia="en-US"/>
              </w:rPr>
            </w:pPr>
          </w:p>
        </w:tc>
      </w:tr>
      <w:tr w:rsidR="00C473D4" w:rsidRPr="00AB3294" w14:paraId="507F46C4"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7B8D4229"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Ruchy klatki piersiowej zsynchronizowane z oddechem spontanicznym, wentylacją manualną lub mechaniczną (zakres ruchów klatki piersiowej proporcjonalny do objętości oddechowej).</w:t>
            </w:r>
          </w:p>
          <w:p w14:paraId="75301414" w14:textId="77777777" w:rsidR="00C473D4" w:rsidRPr="00AB3294" w:rsidRDefault="00C473D4">
            <w:pPr>
              <w:spacing w:line="256" w:lineRule="auto"/>
              <w:rPr>
                <w:rFonts w:cstheme="minorHAnsi"/>
                <w:sz w:val="18"/>
                <w:szCs w:val="18"/>
                <w:lang w:eastAsia="en-US"/>
              </w:rPr>
            </w:pPr>
          </w:p>
        </w:tc>
      </w:tr>
      <w:tr w:rsidR="00C473D4" w:rsidRPr="00AB3294" w14:paraId="10AB7FC2"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bottom"/>
          </w:tcPr>
          <w:p w14:paraId="3DCA9EA7" w14:textId="77777777" w:rsidR="00C473D4" w:rsidRPr="00AB3294" w:rsidRDefault="00C473D4">
            <w:pPr>
              <w:spacing w:line="256" w:lineRule="auto"/>
              <w:jc w:val="both"/>
              <w:rPr>
                <w:rFonts w:cstheme="minorHAnsi"/>
                <w:sz w:val="18"/>
                <w:szCs w:val="18"/>
                <w:lang w:eastAsia="en-US"/>
              </w:rPr>
            </w:pPr>
            <w:r w:rsidRPr="00AB3294">
              <w:rPr>
                <w:rFonts w:cstheme="minorHAnsi"/>
                <w:sz w:val="18"/>
                <w:szCs w:val="18"/>
                <w:lang w:eastAsia="en-US"/>
              </w:rPr>
              <w:t>Możliwość prowadzenia wentylacji przez maskę twarzową z użyciem worka samorozprężalnego.</w:t>
            </w:r>
          </w:p>
          <w:p w14:paraId="21353128" w14:textId="77777777" w:rsidR="00C473D4" w:rsidRPr="00AB3294" w:rsidRDefault="00C473D4">
            <w:pPr>
              <w:spacing w:line="256" w:lineRule="auto"/>
              <w:jc w:val="both"/>
              <w:rPr>
                <w:rFonts w:cstheme="minorHAnsi"/>
                <w:color w:val="00000A"/>
                <w:sz w:val="18"/>
                <w:szCs w:val="18"/>
                <w:lang w:eastAsia="en-US"/>
              </w:rPr>
            </w:pPr>
          </w:p>
        </w:tc>
      </w:tr>
      <w:tr w:rsidR="00C473D4" w:rsidRPr="00AB3294" w14:paraId="247DE25A" w14:textId="77777777" w:rsidTr="00C473D4">
        <w:trPr>
          <w:gridAfter w:val="1"/>
          <w:wAfter w:w="58" w:type="dxa"/>
          <w:trHeight w:val="458"/>
        </w:trPr>
        <w:tc>
          <w:tcPr>
            <w:tcW w:w="9243" w:type="dxa"/>
            <w:tcBorders>
              <w:top w:val="single" w:sz="4" w:space="0" w:color="auto"/>
              <w:left w:val="single" w:sz="4" w:space="0" w:color="auto"/>
              <w:bottom w:val="single" w:sz="4" w:space="0" w:color="auto"/>
              <w:right w:val="single" w:sz="4" w:space="0" w:color="auto"/>
            </w:tcBorders>
            <w:vAlign w:val="center"/>
            <w:hideMark/>
          </w:tcPr>
          <w:p w14:paraId="1E51001C"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 xml:space="preserve">Możliwość wykonania intubacji przez usta i nos oraz prowadzenia wentylacji.   </w:t>
            </w:r>
          </w:p>
        </w:tc>
      </w:tr>
      <w:tr w:rsidR="00C473D4" w:rsidRPr="00AB3294" w14:paraId="66C09EEB"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0C6168AC"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Jednostronne unoszenie się klatki piersiowej przy nieprawidłowej intubacji jednego oskrzela.</w:t>
            </w:r>
          </w:p>
          <w:p w14:paraId="0FF93706" w14:textId="77777777" w:rsidR="00C473D4" w:rsidRPr="00AB3294" w:rsidRDefault="00C473D4">
            <w:pPr>
              <w:spacing w:line="256" w:lineRule="auto"/>
              <w:rPr>
                <w:rFonts w:cstheme="minorHAnsi"/>
                <w:sz w:val="18"/>
                <w:szCs w:val="18"/>
                <w:lang w:eastAsia="en-US"/>
              </w:rPr>
            </w:pPr>
          </w:p>
        </w:tc>
      </w:tr>
      <w:tr w:rsidR="00C473D4" w:rsidRPr="00AB3294" w14:paraId="76624EA8"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069D90FD"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wykonania ekstubacji.</w:t>
            </w:r>
          </w:p>
          <w:p w14:paraId="65CFF7CD" w14:textId="77777777" w:rsidR="00C473D4" w:rsidRPr="00AB3294" w:rsidRDefault="00C473D4">
            <w:pPr>
              <w:spacing w:line="256" w:lineRule="auto"/>
              <w:rPr>
                <w:rFonts w:cstheme="minorHAnsi"/>
                <w:sz w:val="18"/>
                <w:szCs w:val="18"/>
                <w:lang w:eastAsia="en-US"/>
              </w:rPr>
            </w:pPr>
          </w:p>
        </w:tc>
      </w:tr>
      <w:tr w:rsidR="00C473D4" w:rsidRPr="00AB3294" w14:paraId="26CCE1D0"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34708568"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zakładania rurek dotchawiczych i tracheotomijnych oraz prowadzenia wentylacji.</w:t>
            </w:r>
          </w:p>
          <w:p w14:paraId="5BBAC2B8" w14:textId="77777777" w:rsidR="00C473D4" w:rsidRPr="00AB3294" w:rsidRDefault="00C473D4">
            <w:pPr>
              <w:spacing w:line="256" w:lineRule="auto"/>
              <w:rPr>
                <w:rFonts w:cstheme="minorHAnsi"/>
                <w:sz w:val="18"/>
                <w:szCs w:val="18"/>
                <w:lang w:eastAsia="en-US"/>
              </w:rPr>
            </w:pPr>
          </w:p>
        </w:tc>
      </w:tr>
      <w:tr w:rsidR="00C473D4" w:rsidRPr="00AB3294" w14:paraId="2C4317D7"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1CFFC1A8"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zakładania masek krtaniowych oraz prowadzenia wentylacji.</w:t>
            </w:r>
          </w:p>
          <w:p w14:paraId="1AB4FC63" w14:textId="77777777" w:rsidR="00C473D4" w:rsidRPr="00AB3294" w:rsidRDefault="00C473D4">
            <w:pPr>
              <w:spacing w:line="256" w:lineRule="auto"/>
              <w:rPr>
                <w:rFonts w:cstheme="minorHAnsi"/>
                <w:sz w:val="18"/>
                <w:szCs w:val="18"/>
                <w:lang w:eastAsia="en-US"/>
              </w:rPr>
            </w:pPr>
          </w:p>
        </w:tc>
      </w:tr>
      <w:tr w:rsidR="00C473D4" w:rsidRPr="00AB3294" w14:paraId="7DE9F54B"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24F65D96"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ustawienia i monitorowania wydechowego przepływu CO2.</w:t>
            </w:r>
          </w:p>
          <w:p w14:paraId="1A710C1A" w14:textId="77777777" w:rsidR="00C473D4" w:rsidRPr="00AB3294" w:rsidRDefault="00C473D4">
            <w:pPr>
              <w:spacing w:line="256" w:lineRule="auto"/>
              <w:rPr>
                <w:rFonts w:cstheme="minorHAnsi"/>
                <w:bCs/>
                <w:sz w:val="18"/>
                <w:szCs w:val="18"/>
                <w:lang w:eastAsia="en-US"/>
              </w:rPr>
            </w:pPr>
          </w:p>
        </w:tc>
      </w:tr>
      <w:tr w:rsidR="00C473D4" w:rsidRPr="00AB3294" w14:paraId="121BD519"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137432C3" w14:textId="77777777" w:rsidR="00C473D4" w:rsidRPr="00AB3294" w:rsidRDefault="00C473D4">
            <w:pPr>
              <w:spacing w:line="256" w:lineRule="auto"/>
              <w:rPr>
                <w:rFonts w:cstheme="minorHAnsi"/>
                <w:bCs/>
                <w:sz w:val="18"/>
                <w:szCs w:val="18"/>
                <w:lang w:eastAsia="en-US"/>
              </w:rPr>
            </w:pPr>
            <w:r w:rsidRPr="00AB3294">
              <w:rPr>
                <w:rFonts w:cstheme="minorHAnsi"/>
                <w:bCs/>
                <w:sz w:val="18"/>
                <w:szCs w:val="18"/>
                <w:lang w:eastAsia="en-US"/>
              </w:rPr>
              <w:t>Możliwość wykonania toalety drzewa oskrzelowego.</w:t>
            </w:r>
          </w:p>
          <w:p w14:paraId="6BCC27B2" w14:textId="77777777" w:rsidR="00C473D4" w:rsidRPr="00AB3294" w:rsidRDefault="00C473D4">
            <w:pPr>
              <w:spacing w:line="256" w:lineRule="auto"/>
              <w:rPr>
                <w:rFonts w:cstheme="minorHAnsi"/>
                <w:bCs/>
                <w:sz w:val="18"/>
                <w:szCs w:val="18"/>
                <w:lang w:eastAsia="en-US"/>
              </w:rPr>
            </w:pPr>
          </w:p>
        </w:tc>
      </w:tr>
      <w:tr w:rsidR="00C473D4" w:rsidRPr="00AB3294" w14:paraId="108A61F8" w14:textId="77777777" w:rsidTr="00C473D4">
        <w:trPr>
          <w:gridAfter w:val="1"/>
          <w:wAfter w:w="58" w:type="dxa"/>
          <w:trHeight w:val="58"/>
        </w:trPr>
        <w:tc>
          <w:tcPr>
            <w:tcW w:w="9243" w:type="dxa"/>
            <w:tcBorders>
              <w:top w:val="single" w:sz="4" w:space="0" w:color="auto"/>
              <w:left w:val="single" w:sz="4" w:space="0" w:color="auto"/>
              <w:bottom w:val="single" w:sz="4" w:space="0" w:color="auto"/>
              <w:right w:val="single" w:sz="4" w:space="0" w:color="auto"/>
            </w:tcBorders>
            <w:vAlign w:val="center"/>
            <w:hideMark/>
          </w:tcPr>
          <w:p w14:paraId="50CAD641" w14:textId="77777777" w:rsidR="00C473D4" w:rsidRPr="00AB3294" w:rsidRDefault="00C473D4">
            <w:pPr>
              <w:spacing w:line="256" w:lineRule="auto"/>
              <w:rPr>
                <w:rFonts w:cstheme="minorHAnsi"/>
                <w:sz w:val="18"/>
                <w:szCs w:val="18"/>
                <w:lang w:eastAsia="en-US"/>
              </w:rPr>
            </w:pPr>
            <w:r w:rsidRPr="00AB3294">
              <w:rPr>
                <w:rFonts w:cstheme="minorHAnsi"/>
                <w:bCs/>
                <w:sz w:val="18"/>
                <w:szCs w:val="18"/>
                <w:lang w:eastAsia="en-US"/>
              </w:rPr>
              <w:t>Możliwość opieki i pielęgnacji tracheostomii.</w:t>
            </w:r>
          </w:p>
        </w:tc>
      </w:tr>
      <w:tr w:rsidR="00C473D4" w:rsidRPr="00AB3294" w14:paraId="69035CB1" w14:textId="77777777" w:rsidTr="00C473D4">
        <w:trPr>
          <w:trHeight w:val="200"/>
        </w:trPr>
        <w:tc>
          <w:tcPr>
            <w:tcW w:w="930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7DD1F38" w14:textId="77777777" w:rsidR="00C473D4" w:rsidRPr="00AB3294" w:rsidRDefault="00C473D4">
            <w:pPr>
              <w:spacing w:line="256" w:lineRule="auto"/>
              <w:rPr>
                <w:rFonts w:cstheme="minorHAnsi"/>
                <w:b/>
                <w:bCs/>
                <w:sz w:val="18"/>
                <w:szCs w:val="18"/>
                <w:lang w:eastAsia="en-US"/>
              </w:rPr>
            </w:pPr>
            <w:r w:rsidRPr="00AB3294">
              <w:rPr>
                <w:rFonts w:cstheme="minorHAnsi"/>
                <w:b/>
                <w:sz w:val="18"/>
                <w:szCs w:val="18"/>
                <w:lang w:eastAsia="en-US"/>
              </w:rPr>
              <w:t xml:space="preserve">Cechy układu krążenia </w:t>
            </w:r>
          </w:p>
        </w:tc>
      </w:tr>
      <w:tr w:rsidR="00C473D4" w:rsidRPr="00AB3294" w14:paraId="07BBE6C6" w14:textId="77777777" w:rsidTr="00C473D4">
        <w:trPr>
          <w:gridAfter w:val="1"/>
          <w:wAfter w:w="58" w:type="dxa"/>
          <w:trHeight w:val="56"/>
        </w:trPr>
        <w:tc>
          <w:tcPr>
            <w:tcW w:w="9243" w:type="dxa"/>
            <w:tcBorders>
              <w:top w:val="single" w:sz="4" w:space="0" w:color="auto"/>
              <w:left w:val="single" w:sz="4" w:space="0" w:color="auto"/>
              <w:bottom w:val="single" w:sz="4" w:space="0" w:color="auto"/>
              <w:right w:val="single" w:sz="4" w:space="0" w:color="auto"/>
            </w:tcBorders>
            <w:vAlign w:val="center"/>
          </w:tcPr>
          <w:p w14:paraId="4107D8BA"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osłuchiwania tonów serca oraz wad zastawkowych.</w:t>
            </w:r>
          </w:p>
          <w:p w14:paraId="65123D05" w14:textId="77777777" w:rsidR="00C473D4" w:rsidRPr="00AB3294" w:rsidRDefault="00C473D4">
            <w:pPr>
              <w:spacing w:line="256" w:lineRule="auto"/>
              <w:rPr>
                <w:rFonts w:cstheme="minorHAnsi"/>
                <w:bCs/>
                <w:sz w:val="18"/>
                <w:szCs w:val="18"/>
                <w:lang w:eastAsia="en-US"/>
              </w:rPr>
            </w:pPr>
          </w:p>
        </w:tc>
      </w:tr>
      <w:tr w:rsidR="00C473D4" w:rsidRPr="00AB3294" w14:paraId="33124A9E"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shd w:val="clear" w:color="auto" w:fill="FFFFFF"/>
            <w:vAlign w:val="center"/>
          </w:tcPr>
          <w:p w14:paraId="4E90FA5E"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Oprogramowanie symulatora zawierające bibliotekę rytmów pracy serca.</w:t>
            </w:r>
          </w:p>
          <w:p w14:paraId="2AE1CA15" w14:textId="77777777" w:rsidR="00C473D4" w:rsidRPr="00AB3294" w:rsidRDefault="00C473D4">
            <w:pPr>
              <w:spacing w:line="256" w:lineRule="auto"/>
              <w:rPr>
                <w:rFonts w:cstheme="minorHAnsi"/>
                <w:bCs/>
                <w:sz w:val="18"/>
                <w:szCs w:val="18"/>
                <w:lang w:eastAsia="en-US"/>
              </w:rPr>
            </w:pPr>
          </w:p>
        </w:tc>
      </w:tr>
      <w:tr w:rsidR="00C473D4" w:rsidRPr="00AB3294" w14:paraId="39AB551A"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5FC551B5"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Częstość pracy serca w zapisie EKG w zakresie nie mniejszym niż w zakresie 0–180/min.</w:t>
            </w:r>
          </w:p>
          <w:p w14:paraId="2FDC8371" w14:textId="77777777" w:rsidR="00C473D4" w:rsidRPr="00AB3294" w:rsidRDefault="00C473D4">
            <w:pPr>
              <w:spacing w:line="256" w:lineRule="auto"/>
              <w:rPr>
                <w:rFonts w:cstheme="minorHAnsi"/>
                <w:bCs/>
                <w:sz w:val="18"/>
                <w:szCs w:val="18"/>
                <w:lang w:eastAsia="en-US"/>
              </w:rPr>
            </w:pPr>
          </w:p>
        </w:tc>
      </w:tr>
      <w:tr w:rsidR="00C473D4" w:rsidRPr="00AB3294" w14:paraId="376F1DEE"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7CEC921F"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Symulacja ciśnienia tętniczego krwi minimum w zakresie 0–290 mmHg.</w:t>
            </w:r>
          </w:p>
          <w:p w14:paraId="1AAE9AA3" w14:textId="77777777" w:rsidR="00C473D4" w:rsidRPr="00AB3294" w:rsidRDefault="00C473D4">
            <w:pPr>
              <w:spacing w:line="256" w:lineRule="auto"/>
              <w:rPr>
                <w:rFonts w:cstheme="minorHAnsi"/>
                <w:sz w:val="18"/>
                <w:szCs w:val="18"/>
                <w:lang w:eastAsia="en-US"/>
              </w:rPr>
            </w:pPr>
          </w:p>
        </w:tc>
      </w:tr>
      <w:tr w:rsidR="00C473D4" w:rsidRPr="00AB3294" w14:paraId="548CDF79"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3CDC0E93"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monitorowanie pracy serca: za pomocą minimum 3-odprowadzeniowego EKG przy użyciu dedykowanego monitora pacjenta</w:t>
            </w:r>
          </w:p>
          <w:p w14:paraId="6127F272" w14:textId="77777777" w:rsidR="00C473D4" w:rsidRPr="00AB3294" w:rsidRDefault="00C473D4">
            <w:pPr>
              <w:spacing w:line="256" w:lineRule="auto"/>
              <w:rPr>
                <w:rFonts w:cstheme="minorHAnsi"/>
                <w:sz w:val="18"/>
                <w:szCs w:val="18"/>
                <w:lang w:eastAsia="en-US"/>
              </w:rPr>
            </w:pPr>
          </w:p>
        </w:tc>
      </w:tr>
      <w:tr w:rsidR="00C473D4" w:rsidRPr="00AB3294" w14:paraId="522372D5"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3B65F98D"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lastRenderedPageBreak/>
              <w:t>Możliwość stymulacji zewnętrznej oraz ustawiania różnych progów stymulacji przy użyciu klinicznego defibrylatora i elektrod samoprzylepnych.</w:t>
            </w:r>
          </w:p>
        </w:tc>
      </w:tr>
      <w:tr w:rsidR="00C473D4" w:rsidRPr="00AB3294" w14:paraId="37A2836A"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34F942B3"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defibrylacji energią od 1 do 360J i kardiowersji przy użyciu klinicznego defibrylatora i elektrod samoprzylepnych.</w:t>
            </w:r>
          </w:p>
          <w:p w14:paraId="5980A764" w14:textId="77777777" w:rsidR="00C473D4" w:rsidRPr="00AB3294" w:rsidRDefault="00C473D4">
            <w:pPr>
              <w:spacing w:line="256" w:lineRule="auto"/>
              <w:rPr>
                <w:rFonts w:cstheme="minorHAnsi"/>
                <w:sz w:val="18"/>
                <w:szCs w:val="18"/>
                <w:lang w:eastAsia="en-US"/>
              </w:rPr>
            </w:pPr>
          </w:p>
        </w:tc>
      </w:tr>
      <w:tr w:rsidR="00C473D4" w:rsidRPr="00AB3294" w14:paraId="3EA5BF99"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70985C69"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prowadzenia pośredniego masażu serca z adnotacją w dzienniku zdarzeń</w:t>
            </w:r>
          </w:p>
          <w:p w14:paraId="201E1F5C" w14:textId="77777777" w:rsidR="00C473D4" w:rsidRPr="00AB3294" w:rsidRDefault="00C473D4">
            <w:pPr>
              <w:spacing w:line="256" w:lineRule="auto"/>
              <w:rPr>
                <w:rFonts w:cstheme="minorHAnsi"/>
                <w:sz w:val="18"/>
                <w:szCs w:val="18"/>
                <w:lang w:eastAsia="en-US"/>
              </w:rPr>
            </w:pPr>
          </w:p>
        </w:tc>
      </w:tr>
      <w:tr w:rsidR="00C473D4" w:rsidRPr="00AB3294" w14:paraId="72B66A5A" w14:textId="77777777" w:rsidTr="00C473D4">
        <w:trPr>
          <w:gridAfter w:val="1"/>
          <w:wAfter w:w="58" w:type="dxa"/>
          <w:trHeight w:val="398"/>
        </w:trPr>
        <w:tc>
          <w:tcPr>
            <w:tcW w:w="9243" w:type="dxa"/>
            <w:tcBorders>
              <w:top w:val="single" w:sz="4" w:space="0" w:color="auto"/>
              <w:left w:val="single" w:sz="4" w:space="0" w:color="auto"/>
              <w:bottom w:val="single" w:sz="4" w:space="0" w:color="auto"/>
              <w:right w:val="single" w:sz="4" w:space="0" w:color="auto"/>
            </w:tcBorders>
            <w:vAlign w:val="center"/>
          </w:tcPr>
          <w:p w14:paraId="77B42CBE"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pomiaru ciśnienia tętniczego krwi metodą osłuchową i palpacyjną, słyszalne tony Korotkowa.</w:t>
            </w:r>
          </w:p>
          <w:p w14:paraId="56255EE5" w14:textId="77777777" w:rsidR="00C473D4" w:rsidRPr="00AB3294" w:rsidRDefault="00C473D4">
            <w:pPr>
              <w:spacing w:line="256" w:lineRule="auto"/>
              <w:rPr>
                <w:rFonts w:cstheme="minorHAnsi"/>
                <w:bCs/>
                <w:sz w:val="18"/>
                <w:szCs w:val="18"/>
                <w:lang w:eastAsia="en-US"/>
              </w:rPr>
            </w:pPr>
          </w:p>
        </w:tc>
      </w:tr>
      <w:tr w:rsidR="00C473D4" w:rsidRPr="00AB3294" w14:paraId="0764F54C"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tcPr>
          <w:p w14:paraId="5B1B05DD"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obustronnego pomiaru tętna co najmniej na tętnicach: szyjnej, ramiennej, promieniowej, udowej i grzbiecie stopy.</w:t>
            </w:r>
          </w:p>
          <w:p w14:paraId="36BCE333" w14:textId="77777777" w:rsidR="00C473D4" w:rsidRPr="00AB3294" w:rsidRDefault="00C473D4">
            <w:pPr>
              <w:spacing w:line="256" w:lineRule="auto"/>
              <w:rPr>
                <w:rFonts w:cstheme="minorHAnsi"/>
                <w:sz w:val="18"/>
                <w:szCs w:val="18"/>
                <w:lang w:eastAsia="en-US"/>
              </w:rPr>
            </w:pPr>
          </w:p>
        </w:tc>
      </w:tr>
      <w:tr w:rsidR="00C473D4" w:rsidRPr="00AB3294" w14:paraId="261B2FCA"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472308F3" w14:textId="77777777" w:rsidR="00C473D4" w:rsidRPr="00AB3294" w:rsidRDefault="00C473D4">
            <w:pPr>
              <w:spacing w:line="256" w:lineRule="auto"/>
              <w:rPr>
                <w:rFonts w:cstheme="minorHAnsi"/>
                <w:bCs/>
                <w:sz w:val="18"/>
                <w:szCs w:val="18"/>
                <w:lang w:eastAsia="en-US"/>
              </w:rPr>
            </w:pPr>
            <w:r w:rsidRPr="00AB3294">
              <w:rPr>
                <w:rFonts w:cstheme="minorHAnsi"/>
                <w:sz w:val="18"/>
                <w:szCs w:val="18"/>
                <w:lang w:eastAsia="en-US"/>
              </w:rPr>
              <w:t>Siła tętna uzależniona od wartości ciśnienia tętniczego krwi i miejsca pomiaru.</w:t>
            </w:r>
          </w:p>
        </w:tc>
      </w:tr>
      <w:tr w:rsidR="00C473D4" w:rsidRPr="00AB3294" w14:paraId="6C989B12" w14:textId="77777777" w:rsidTr="00C473D4">
        <w:trPr>
          <w:gridAfter w:val="1"/>
          <w:wAfter w:w="58" w:type="dxa"/>
          <w:trHeight w:val="414"/>
        </w:trPr>
        <w:tc>
          <w:tcPr>
            <w:tcW w:w="9243" w:type="dxa"/>
            <w:tcBorders>
              <w:top w:val="single" w:sz="4" w:space="0" w:color="auto"/>
              <w:left w:val="single" w:sz="4" w:space="0" w:color="auto"/>
              <w:bottom w:val="single" w:sz="4" w:space="0" w:color="auto"/>
              <w:right w:val="single" w:sz="4" w:space="0" w:color="auto"/>
            </w:tcBorders>
            <w:vAlign w:val="center"/>
            <w:hideMark/>
          </w:tcPr>
          <w:p w14:paraId="7C05263B" w14:textId="77777777" w:rsidR="00C473D4" w:rsidRPr="00AB3294" w:rsidRDefault="00C473D4">
            <w:pPr>
              <w:spacing w:line="256" w:lineRule="auto"/>
              <w:rPr>
                <w:rFonts w:cstheme="minorHAnsi"/>
                <w:bCs/>
                <w:sz w:val="18"/>
                <w:szCs w:val="18"/>
                <w:lang w:eastAsia="en-US"/>
              </w:rPr>
            </w:pPr>
            <w:r w:rsidRPr="00AB3294">
              <w:rPr>
                <w:rFonts w:cstheme="minorHAnsi"/>
                <w:sz w:val="18"/>
                <w:szCs w:val="18"/>
                <w:lang w:eastAsia="en-US"/>
              </w:rPr>
              <w:t>Przy niskich wartościach ciśnienia tętniczego krwi zanik tętna na obwodowych tętnicach.</w:t>
            </w:r>
          </w:p>
        </w:tc>
      </w:tr>
      <w:tr w:rsidR="00C473D4" w:rsidRPr="00AB3294" w14:paraId="52D25E16" w14:textId="77777777" w:rsidTr="00C473D4">
        <w:trPr>
          <w:gridAfter w:val="1"/>
          <w:wAfter w:w="58" w:type="dxa"/>
          <w:trHeight w:val="342"/>
        </w:trPr>
        <w:tc>
          <w:tcPr>
            <w:tcW w:w="9243" w:type="dxa"/>
            <w:tcBorders>
              <w:top w:val="single" w:sz="4" w:space="0" w:color="auto"/>
              <w:left w:val="single" w:sz="4" w:space="0" w:color="auto"/>
              <w:bottom w:val="single" w:sz="4" w:space="0" w:color="auto"/>
              <w:right w:val="single" w:sz="4" w:space="0" w:color="auto"/>
            </w:tcBorders>
            <w:vAlign w:val="center"/>
            <w:hideMark/>
          </w:tcPr>
          <w:p w14:paraId="3581E246"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wykonania wlewu dożylnego co najmniej na kończynach górnych.</w:t>
            </w:r>
          </w:p>
        </w:tc>
      </w:tr>
      <w:tr w:rsidR="00C473D4" w:rsidRPr="00AB3294" w14:paraId="4FC0890A" w14:textId="77777777" w:rsidTr="00C473D4">
        <w:trPr>
          <w:gridAfter w:val="1"/>
          <w:wAfter w:w="58" w:type="dxa"/>
          <w:trHeight w:val="339"/>
        </w:trPr>
        <w:tc>
          <w:tcPr>
            <w:tcW w:w="9243" w:type="dxa"/>
            <w:tcBorders>
              <w:top w:val="single" w:sz="4" w:space="0" w:color="auto"/>
              <w:left w:val="single" w:sz="4" w:space="0" w:color="auto"/>
              <w:bottom w:val="single" w:sz="4" w:space="0" w:color="auto"/>
              <w:right w:val="single" w:sz="4" w:space="0" w:color="auto"/>
            </w:tcBorders>
            <w:vAlign w:val="center"/>
            <w:hideMark/>
          </w:tcPr>
          <w:p w14:paraId="6B7056D8"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Wyświetlanie parametrów ciśnienia tętniczego krwi na monitorze pacjenta.</w:t>
            </w:r>
          </w:p>
        </w:tc>
      </w:tr>
      <w:tr w:rsidR="00C473D4" w:rsidRPr="00AB3294" w14:paraId="0C010C71" w14:textId="77777777" w:rsidTr="00C473D4">
        <w:trPr>
          <w:trHeight w:val="339"/>
        </w:trPr>
        <w:tc>
          <w:tcPr>
            <w:tcW w:w="930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856261E" w14:textId="77777777" w:rsidR="00C473D4" w:rsidRPr="00AB3294" w:rsidRDefault="00C473D4">
            <w:pPr>
              <w:spacing w:line="256" w:lineRule="auto"/>
              <w:rPr>
                <w:rFonts w:cstheme="minorHAnsi"/>
                <w:b/>
                <w:bCs/>
                <w:sz w:val="18"/>
                <w:szCs w:val="18"/>
                <w:lang w:eastAsia="en-US"/>
              </w:rPr>
            </w:pPr>
            <w:r w:rsidRPr="00AB3294">
              <w:rPr>
                <w:rFonts w:cstheme="minorHAnsi"/>
                <w:b/>
                <w:sz w:val="18"/>
                <w:szCs w:val="18"/>
                <w:lang w:eastAsia="en-US"/>
              </w:rPr>
              <w:t>Oczy</w:t>
            </w:r>
          </w:p>
        </w:tc>
      </w:tr>
      <w:tr w:rsidR="00C473D4" w:rsidRPr="00AB3294" w14:paraId="01CD50A6" w14:textId="77777777" w:rsidTr="00C473D4">
        <w:trPr>
          <w:gridAfter w:val="1"/>
          <w:wAfter w:w="58" w:type="dxa"/>
          <w:trHeight w:val="339"/>
        </w:trPr>
        <w:tc>
          <w:tcPr>
            <w:tcW w:w="9243" w:type="dxa"/>
            <w:tcBorders>
              <w:top w:val="single" w:sz="4" w:space="0" w:color="auto"/>
              <w:left w:val="single" w:sz="4" w:space="0" w:color="auto"/>
              <w:bottom w:val="single" w:sz="4" w:space="0" w:color="auto"/>
              <w:right w:val="single" w:sz="4" w:space="0" w:color="auto"/>
            </w:tcBorders>
            <w:vAlign w:val="center"/>
            <w:hideMark/>
          </w:tcPr>
          <w:p w14:paraId="1F46FFBA" w14:textId="77777777" w:rsidR="00C473D4" w:rsidRPr="00AB3294" w:rsidRDefault="00C473D4">
            <w:pPr>
              <w:spacing w:line="256" w:lineRule="auto"/>
              <w:rPr>
                <w:rFonts w:cstheme="minorHAnsi"/>
                <w:color w:val="00000A"/>
                <w:sz w:val="18"/>
                <w:szCs w:val="18"/>
                <w:lang w:eastAsia="en-US"/>
              </w:rPr>
            </w:pPr>
            <w:r w:rsidRPr="00AB3294">
              <w:rPr>
                <w:rFonts w:cstheme="minorHAnsi"/>
                <w:sz w:val="18"/>
                <w:szCs w:val="18"/>
                <w:lang w:eastAsia="en-US"/>
              </w:rPr>
              <w:t>Symulacja oczu otwartych i zamkniętych, możliwość wyboru częstości mrugania</w:t>
            </w:r>
          </w:p>
        </w:tc>
      </w:tr>
      <w:tr w:rsidR="00C473D4" w:rsidRPr="00AB3294" w14:paraId="601FF8D1" w14:textId="77777777" w:rsidTr="00C473D4">
        <w:trPr>
          <w:gridAfter w:val="1"/>
          <w:wAfter w:w="58" w:type="dxa"/>
          <w:trHeight w:val="241"/>
        </w:trPr>
        <w:tc>
          <w:tcPr>
            <w:tcW w:w="9243" w:type="dxa"/>
            <w:tcBorders>
              <w:top w:val="single" w:sz="4" w:space="0" w:color="auto"/>
              <w:left w:val="single" w:sz="4" w:space="0" w:color="auto"/>
              <w:bottom w:val="single" w:sz="4" w:space="0" w:color="auto"/>
              <w:right w:val="single" w:sz="4" w:space="0" w:color="auto"/>
            </w:tcBorders>
            <w:vAlign w:val="center"/>
          </w:tcPr>
          <w:p w14:paraId="3C9BAE1F"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wyboru szerokości źrenic niezależnie dla każdego oka</w:t>
            </w:r>
          </w:p>
          <w:p w14:paraId="3B73AF7C" w14:textId="77777777" w:rsidR="00C473D4" w:rsidRPr="00AB3294" w:rsidRDefault="00C473D4">
            <w:pPr>
              <w:spacing w:line="256" w:lineRule="auto"/>
              <w:rPr>
                <w:rFonts w:cstheme="minorHAnsi"/>
                <w:sz w:val="18"/>
                <w:szCs w:val="18"/>
                <w:lang w:eastAsia="en-US"/>
              </w:rPr>
            </w:pPr>
          </w:p>
        </w:tc>
      </w:tr>
      <w:tr w:rsidR="00C473D4" w:rsidRPr="00AB3294" w14:paraId="5B4DB47F" w14:textId="77777777" w:rsidTr="00C473D4">
        <w:trPr>
          <w:gridAfter w:val="1"/>
          <w:wAfter w:w="58" w:type="dxa"/>
          <w:trHeight w:val="241"/>
        </w:trPr>
        <w:tc>
          <w:tcPr>
            <w:tcW w:w="9243" w:type="dxa"/>
            <w:tcBorders>
              <w:top w:val="single" w:sz="4" w:space="0" w:color="auto"/>
              <w:left w:val="single" w:sz="4" w:space="0" w:color="auto"/>
              <w:bottom w:val="single" w:sz="4" w:space="0" w:color="auto"/>
              <w:right w:val="single" w:sz="4" w:space="0" w:color="auto"/>
            </w:tcBorders>
            <w:vAlign w:val="center"/>
          </w:tcPr>
          <w:p w14:paraId="459962C9"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symulowania zakrapiania oczu i stosowanie maści</w:t>
            </w:r>
          </w:p>
          <w:p w14:paraId="286F9256" w14:textId="77777777" w:rsidR="00C473D4" w:rsidRPr="00AB3294" w:rsidRDefault="00C473D4">
            <w:pPr>
              <w:spacing w:line="256" w:lineRule="auto"/>
              <w:rPr>
                <w:rFonts w:cstheme="minorHAnsi"/>
                <w:sz w:val="18"/>
                <w:szCs w:val="18"/>
                <w:lang w:eastAsia="en-US"/>
              </w:rPr>
            </w:pPr>
          </w:p>
        </w:tc>
      </w:tr>
      <w:tr w:rsidR="00C473D4" w:rsidRPr="00AB3294" w14:paraId="0F54C87B" w14:textId="77777777" w:rsidTr="00C473D4">
        <w:trPr>
          <w:gridAfter w:val="1"/>
          <w:wAfter w:w="58" w:type="dxa"/>
          <w:trHeight w:val="241"/>
        </w:trPr>
        <w:tc>
          <w:tcPr>
            <w:tcW w:w="9243" w:type="dxa"/>
            <w:tcBorders>
              <w:top w:val="single" w:sz="4" w:space="0" w:color="auto"/>
              <w:left w:val="single" w:sz="4" w:space="0" w:color="auto"/>
              <w:bottom w:val="single" w:sz="4" w:space="0" w:color="auto"/>
              <w:right w:val="single" w:sz="4" w:space="0" w:color="auto"/>
            </w:tcBorders>
            <w:vAlign w:val="center"/>
            <w:hideMark/>
          </w:tcPr>
          <w:p w14:paraId="4F12625F"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Wymienne źrenice prezentujące zaćmę</w:t>
            </w:r>
          </w:p>
        </w:tc>
      </w:tr>
      <w:tr w:rsidR="00C473D4" w:rsidRPr="00AB3294" w14:paraId="6F3CA654" w14:textId="77777777" w:rsidTr="00C473D4">
        <w:trPr>
          <w:trHeight w:val="286"/>
        </w:trPr>
        <w:tc>
          <w:tcPr>
            <w:tcW w:w="930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29BD4B9" w14:textId="77777777" w:rsidR="00C473D4" w:rsidRPr="00AB3294" w:rsidRDefault="00C473D4">
            <w:pPr>
              <w:spacing w:line="256" w:lineRule="auto"/>
              <w:rPr>
                <w:rFonts w:cstheme="minorHAnsi"/>
                <w:b/>
                <w:bCs/>
                <w:sz w:val="18"/>
                <w:szCs w:val="18"/>
                <w:lang w:eastAsia="en-US"/>
              </w:rPr>
            </w:pPr>
            <w:r w:rsidRPr="00AB3294">
              <w:rPr>
                <w:rFonts w:cstheme="minorHAnsi"/>
                <w:b/>
                <w:sz w:val="18"/>
                <w:szCs w:val="18"/>
                <w:lang w:eastAsia="en-US"/>
              </w:rPr>
              <w:t xml:space="preserve">Monitorowanie i ocena </w:t>
            </w:r>
          </w:p>
        </w:tc>
      </w:tr>
      <w:tr w:rsidR="00C473D4" w:rsidRPr="00AB3294" w14:paraId="59F48230" w14:textId="77777777" w:rsidTr="00C473D4">
        <w:trPr>
          <w:gridAfter w:val="1"/>
          <w:wAfter w:w="58" w:type="dxa"/>
          <w:trHeight w:val="287"/>
        </w:trPr>
        <w:tc>
          <w:tcPr>
            <w:tcW w:w="9243" w:type="dxa"/>
            <w:tcBorders>
              <w:top w:val="single" w:sz="4" w:space="0" w:color="auto"/>
              <w:left w:val="single" w:sz="4" w:space="0" w:color="auto"/>
              <w:bottom w:val="single" w:sz="4" w:space="0" w:color="auto"/>
              <w:right w:val="single" w:sz="4" w:space="0" w:color="auto"/>
            </w:tcBorders>
            <w:vAlign w:val="center"/>
            <w:hideMark/>
          </w:tcPr>
          <w:p w14:paraId="04C5DEA7" w14:textId="77777777" w:rsidR="00C473D4" w:rsidRPr="00AB3294" w:rsidRDefault="00C473D4">
            <w:pPr>
              <w:spacing w:line="256" w:lineRule="auto"/>
              <w:rPr>
                <w:rFonts w:cstheme="minorHAnsi"/>
                <w:color w:val="000000"/>
                <w:sz w:val="18"/>
                <w:szCs w:val="18"/>
                <w:lang w:eastAsia="en-US"/>
              </w:rPr>
            </w:pPr>
            <w:r w:rsidRPr="00AB3294">
              <w:rPr>
                <w:rFonts w:cstheme="minorHAnsi"/>
                <w:color w:val="000000"/>
                <w:sz w:val="18"/>
                <w:szCs w:val="18"/>
                <w:lang w:eastAsia="en-US"/>
              </w:rPr>
              <w:t xml:space="preserve">Możliwość monitorowania podstawowych i rozszerzonych parametrów życiowych pacjenta z ich wyświetlaniem na monitorze urządzenia sterującego oraz symulowanym monitorze pacjenta jako wartości i/lub krzywe w tym co najmniej: </w:t>
            </w:r>
          </w:p>
          <w:p w14:paraId="35FB6324" w14:textId="77777777" w:rsidR="00C473D4" w:rsidRPr="00AB3294" w:rsidRDefault="00C473D4" w:rsidP="00C473D4">
            <w:pPr>
              <w:pStyle w:val="Akapitzlist"/>
              <w:numPr>
                <w:ilvl w:val="0"/>
                <w:numId w:val="144"/>
              </w:numPr>
              <w:spacing w:after="0" w:line="256" w:lineRule="auto"/>
              <w:rPr>
                <w:rFonts w:cstheme="minorHAnsi"/>
                <w:color w:val="000000"/>
                <w:sz w:val="18"/>
                <w:szCs w:val="18"/>
                <w:lang w:eastAsia="en-US"/>
              </w:rPr>
            </w:pPr>
            <w:r w:rsidRPr="00AB3294">
              <w:rPr>
                <w:rFonts w:cstheme="minorHAnsi"/>
                <w:color w:val="000000"/>
                <w:sz w:val="18"/>
                <w:szCs w:val="18"/>
                <w:lang w:eastAsia="en-US"/>
              </w:rPr>
              <w:t xml:space="preserve">Częstości pracy serca, </w:t>
            </w:r>
          </w:p>
          <w:p w14:paraId="081737F2" w14:textId="77777777" w:rsidR="00C473D4" w:rsidRPr="00AB3294" w:rsidRDefault="00C473D4" w:rsidP="00C473D4">
            <w:pPr>
              <w:pStyle w:val="Akapitzlist"/>
              <w:numPr>
                <w:ilvl w:val="0"/>
                <w:numId w:val="144"/>
              </w:numPr>
              <w:spacing w:after="0" w:line="256" w:lineRule="auto"/>
              <w:rPr>
                <w:rFonts w:cstheme="minorHAnsi"/>
                <w:color w:val="000000"/>
                <w:sz w:val="18"/>
                <w:szCs w:val="18"/>
                <w:lang w:eastAsia="en-US"/>
              </w:rPr>
            </w:pPr>
            <w:r w:rsidRPr="00AB3294">
              <w:rPr>
                <w:rFonts w:cstheme="minorHAnsi"/>
                <w:color w:val="000000"/>
                <w:sz w:val="18"/>
                <w:szCs w:val="18"/>
                <w:lang w:eastAsia="en-US"/>
              </w:rPr>
              <w:t xml:space="preserve">częstości oddechu, </w:t>
            </w:r>
          </w:p>
          <w:p w14:paraId="7DC9E68C" w14:textId="77777777" w:rsidR="00C473D4" w:rsidRPr="00AB3294" w:rsidRDefault="00C473D4" w:rsidP="00C473D4">
            <w:pPr>
              <w:pStyle w:val="Akapitzlist"/>
              <w:numPr>
                <w:ilvl w:val="0"/>
                <w:numId w:val="144"/>
              </w:numPr>
              <w:spacing w:after="0" w:line="256" w:lineRule="auto"/>
              <w:rPr>
                <w:rFonts w:cstheme="minorHAnsi"/>
                <w:color w:val="000000"/>
                <w:sz w:val="18"/>
                <w:szCs w:val="18"/>
                <w:lang w:eastAsia="en-US"/>
              </w:rPr>
            </w:pPr>
            <w:r w:rsidRPr="00AB3294">
              <w:rPr>
                <w:rFonts w:cstheme="minorHAnsi"/>
                <w:color w:val="000000"/>
                <w:sz w:val="18"/>
                <w:szCs w:val="18"/>
                <w:lang w:eastAsia="en-US"/>
              </w:rPr>
              <w:t xml:space="preserve">zapisu EKG, </w:t>
            </w:r>
          </w:p>
          <w:p w14:paraId="459E8C6F" w14:textId="77777777" w:rsidR="00C473D4" w:rsidRPr="00AB3294" w:rsidRDefault="00C473D4" w:rsidP="00C473D4">
            <w:pPr>
              <w:pStyle w:val="Akapitzlist"/>
              <w:numPr>
                <w:ilvl w:val="0"/>
                <w:numId w:val="144"/>
              </w:numPr>
              <w:spacing w:after="0" w:line="256" w:lineRule="auto"/>
              <w:rPr>
                <w:rFonts w:cstheme="minorHAnsi"/>
                <w:color w:val="000000"/>
                <w:sz w:val="18"/>
                <w:szCs w:val="18"/>
                <w:lang w:eastAsia="en-US"/>
              </w:rPr>
            </w:pPr>
            <w:r w:rsidRPr="00AB3294">
              <w:rPr>
                <w:rFonts w:cstheme="minorHAnsi"/>
                <w:color w:val="000000"/>
                <w:sz w:val="18"/>
                <w:szCs w:val="18"/>
                <w:lang w:eastAsia="en-US"/>
              </w:rPr>
              <w:t xml:space="preserve">ciśnienia tętniczego mierzonego metodą nieinwazyjną, </w:t>
            </w:r>
          </w:p>
          <w:p w14:paraId="6E7E56AA" w14:textId="77777777" w:rsidR="00C473D4" w:rsidRPr="00AB3294" w:rsidRDefault="00C473D4" w:rsidP="00C473D4">
            <w:pPr>
              <w:pStyle w:val="Akapitzlist"/>
              <w:numPr>
                <w:ilvl w:val="0"/>
                <w:numId w:val="144"/>
              </w:numPr>
              <w:spacing w:after="0" w:line="256" w:lineRule="auto"/>
              <w:rPr>
                <w:rFonts w:cstheme="minorHAnsi"/>
                <w:color w:val="000000"/>
                <w:sz w:val="18"/>
                <w:szCs w:val="18"/>
                <w:lang w:eastAsia="en-US"/>
              </w:rPr>
            </w:pPr>
            <w:r w:rsidRPr="00AB3294">
              <w:rPr>
                <w:rFonts w:cstheme="minorHAnsi"/>
                <w:color w:val="000000"/>
                <w:sz w:val="18"/>
                <w:szCs w:val="18"/>
                <w:lang w:eastAsia="en-US"/>
              </w:rPr>
              <w:t xml:space="preserve">pulsoksymetrii, kapnometrii, </w:t>
            </w:r>
          </w:p>
          <w:p w14:paraId="7FCF9783" w14:textId="77777777" w:rsidR="00C473D4" w:rsidRPr="00AB3294" w:rsidRDefault="00C473D4" w:rsidP="00C473D4">
            <w:pPr>
              <w:pStyle w:val="Akapitzlist"/>
              <w:numPr>
                <w:ilvl w:val="0"/>
                <w:numId w:val="144"/>
              </w:numPr>
              <w:spacing w:after="0" w:line="256" w:lineRule="auto"/>
              <w:rPr>
                <w:rFonts w:cstheme="minorHAnsi"/>
                <w:color w:val="000000"/>
                <w:sz w:val="18"/>
                <w:szCs w:val="18"/>
                <w:lang w:eastAsia="en-US"/>
              </w:rPr>
            </w:pPr>
            <w:r w:rsidRPr="00AB3294">
              <w:rPr>
                <w:rFonts w:cstheme="minorHAnsi"/>
                <w:color w:val="000000"/>
                <w:sz w:val="18"/>
                <w:szCs w:val="18"/>
                <w:lang w:eastAsia="en-US"/>
              </w:rPr>
              <w:t>temperatury ciała.</w:t>
            </w:r>
          </w:p>
        </w:tc>
      </w:tr>
      <w:tr w:rsidR="00C473D4" w:rsidRPr="00AB3294" w14:paraId="0D320F43" w14:textId="77777777" w:rsidTr="00C473D4">
        <w:trPr>
          <w:gridAfter w:val="1"/>
          <w:wAfter w:w="58" w:type="dxa"/>
          <w:trHeight w:val="208"/>
        </w:trPr>
        <w:tc>
          <w:tcPr>
            <w:tcW w:w="9243" w:type="dxa"/>
            <w:tcBorders>
              <w:top w:val="single" w:sz="4" w:space="0" w:color="auto"/>
              <w:left w:val="single" w:sz="4" w:space="0" w:color="auto"/>
              <w:bottom w:val="single" w:sz="4" w:space="0" w:color="auto"/>
              <w:right w:val="single" w:sz="4" w:space="0" w:color="auto"/>
            </w:tcBorders>
            <w:vAlign w:val="center"/>
            <w:hideMark/>
          </w:tcPr>
          <w:p w14:paraId="1433402F"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zachowania pełnej funkcjonalności symulatora podczas transportu bez przerwania symulacji w obrębie co najmniej 75 m.</w:t>
            </w:r>
          </w:p>
        </w:tc>
      </w:tr>
      <w:tr w:rsidR="00C473D4" w:rsidRPr="00AB3294" w14:paraId="568CC033" w14:textId="77777777" w:rsidTr="00C473D4">
        <w:trPr>
          <w:gridAfter w:val="1"/>
          <w:wAfter w:w="58" w:type="dxa"/>
          <w:trHeight w:val="473"/>
        </w:trPr>
        <w:tc>
          <w:tcPr>
            <w:tcW w:w="9243" w:type="dxa"/>
            <w:tcBorders>
              <w:top w:val="single" w:sz="4" w:space="0" w:color="auto"/>
              <w:left w:val="single" w:sz="4" w:space="0" w:color="auto"/>
              <w:bottom w:val="single" w:sz="4" w:space="0" w:color="auto"/>
              <w:right w:val="single" w:sz="4" w:space="0" w:color="auto"/>
            </w:tcBorders>
            <w:vAlign w:val="center"/>
            <w:hideMark/>
          </w:tcPr>
          <w:p w14:paraId="54803C0E"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oceny perystaltyki jelit (odgłosy słyszalne w co najmniej czterech kwadrantach z niezależną regulacją).</w:t>
            </w:r>
          </w:p>
        </w:tc>
      </w:tr>
      <w:tr w:rsidR="00C473D4" w:rsidRPr="00AB3294" w14:paraId="19CB761A" w14:textId="77777777" w:rsidTr="00C473D4">
        <w:trPr>
          <w:gridAfter w:val="1"/>
          <w:wAfter w:w="58" w:type="dxa"/>
          <w:trHeight w:val="473"/>
        </w:trPr>
        <w:tc>
          <w:tcPr>
            <w:tcW w:w="9243" w:type="dxa"/>
            <w:tcBorders>
              <w:top w:val="single" w:sz="4" w:space="0" w:color="auto"/>
              <w:left w:val="single" w:sz="4" w:space="0" w:color="auto"/>
              <w:bottom w:val="single" w:sz="4" w:space="0" w:color="auto"/>
              <w:right w:val="single" w:sz="4" w:space="0" w:color="auto"/>
            </w:tcBorders>
            <w:vAlign w:val="center"/>
            <w:hideMark/>
          </w:tcPr>
          <w:p w14:paraId="70B63991"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 xml:space="preserve">Możliwość oceny interwencji ćwiczącego z wykorzystaniem zapisów dostępnych w dzienniku zdarzeń w trakcie ćwiczeń i po ich zakończeniu.  </w:t>
            </w:r>
          </w:p>
        </w:tc>
      </w:tr>
      <w:tr w:rsidR="00C473D4" w:rsidRPr="00AB3294" w14:paraId="66E19633" w14:textId="77777777" w:rsidTr="00C473D4">
        <w:trPr>
          <w:gridAfter w:val="1"/>
          <w:wAfter w:w="58" w:type="dxa"/>
          <w:trHeight w:val="473"/>
        </w:trPr>
        <w:tc>
          <w:tcPr>
            <w:tcW w:w="9243" w:type="dxa"/>
            <w:tcBorders>
              <w:top w:val="single" w:sz="4" w:space="0" w:color="auto"/>
              <w:left w:val="single" w:sz="4" w:space="0" w:color="auto"/>
              <w:bottom w:val="single" w:sz="4" w:space="0" w:color="auto"/>
              <w:right w:val="single" w:sz="4" w:space="0" w:color="auto"/>
            </w:tcBorders>
            <w:vAlign w:val="center"/>
            <w:hideMark/>
          </w:tcPr>
          <w:p w14:paraId="2D7E71D4"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monitorowania, zapisywania i drukowania rejestru działań ćwiczących dla celów ewaluacji i debriefingu, synchronizacja z obrazem kamer systemu do debriefingu.</w:t>
            </w:r>
          </w:p>
        </w:tc>
      </w:tr>
      <w:tr w:rsidR="00C473D4" w:rsidRPr="00AB3294" w14:paraId="3ACCA06C" w14:textId="77777777" w:rsidTr="00C473D4">
        <w:trPr>
          <w:trHeight w:val="473"/>
        </w:trPr>
        <w:tc>
          <w:tcPr>
            <w:tcW w:w="930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74C079A" w14:textId="77777777" w:rsidR="00C473D4" w:rsidRPr="00AB3294" w:rsidRDefault="00C473D4">
            <w:pPr>
              <w:spacing w:line="256" w:lineRule="auto"/>
              <w:rPr>
                <w:rFonts w:cstheme="minorHAnsi"/>
                <w:b/>
                <w:bCs/>
                <w:sz w:val="18"/>
                <w:szCs w:val="18"/>
                <w:lang w:eastAsia="en-US"/>
              </w:rPr>
            </w:pPr>
            <w:r w:rsidRPr="00AB3294">
              <w:rPr>
                <w:rFonts w:cstheme="minorHAnsi"/>
                <w:b/>
                <w:sz w:val="18"/>
                <w:szCs w:val="18"/>
                <w:lang w:eastAsia="en-US"/>
              </w:rPr>
              <w:t>Podawanie leków i płynoterapia</w:t>
            </w:r>
          </w:p>
        </w:tc>
      </w:tr>
      <w:tr w:rsidR="00C473D4" w:rsidRPr="00AB3294" w14:paraId="600397D9" w14:textId="77777777" w:rsidTr="00C473D4">
        <w:trPr>
          <w:gridAfter w:val="1"/>
          <w:wAfter w:w="58" w:type="dxa"/>
          <w:trHeight w:val="361"/>
        </w:trPr>
        <w:tc>
          <w:tcPr>
            <w:tcW w:w="9243" w:type="dxa"/>
            <w:tcBorders>
              <w:top w:val="single" w:sz="4" w:space="0" w:color="auto"/>
              <w:left w:val="single" w:sz="4" w:space="0" w:color="auto"/>
              <w:bottom w:val="single" w:sz="4" w:space="0" w:color="auto"/>
              <w:right w:val="single" w:sz="4" w:space="0" w:color="auto"/>
            </w:tcBorders>
            <w:vAlign w:val="center"/>
            <w:hideMark/>
          </w:tcPr>
          <w:p w14:paraId="57332447"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lastRenderedPageBreak/>
              <w:t>Możliwość dostępu do żyły dołu łokciowego - obustronnie</w:t>
            </w:r>
          </w:p>
        </w:tc>
      </w:tr>
      <w:tr w:rsidR="00C473D4" w:rsidRPr="00AB3294" w14:paraId="6DD8D3FE" w14:textId="77777777" w:rsidTr="00C473D4">
        <w:trPr>
          <w:gridAfter w:val="1"/>
          <w:wAfter w:w="58" w:type="dxa"/>
          <w:trHeight w:val="428"/>
        </w:trPr>
        <w:tc>
          <w:tcPr>
            <w:tcW w:w="9243" w:type="dxa"/>
            <w:tcBorders>
              <w:top w:val="single" w:sz="4" w:space="0" w:color="auto"/>
              <w:left w:val="single" w:sz="4" w:space="0" w:color="auto"/>
              <w:bottom w:val="single" w:sz="4" w:space="0" w:color="auto"/>
              <w:right w:val="single" w:sz="4" w:space="0" w:color="auto"/>
            </w:tcBorders>
            <w:vAlign w:val="center"/>
            <w:hideMark/>
          </w:tcPr>
          <w:p w14:paraId="04E55ACB"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wykonania wkłucia domięśniowego, co najmniej w trzy różne okolice mięśniowe.</w:t>
            </w:r>
          </w:p>
        </w:tc>
      </w:tr>
      <w:tr w:rsidR="00C473D4" w:rsidRPr="00AB3294" w14:paraId="4E3C35A8" w14:textId="77777777" w:rsidTr="00C473D4">
        <w:trPr>
          <w:gridAfter w:val="1"/>
          <w:wAfter w:w="58" w:type="dxa"/>
          <w:trHeight w:val="265"/>
        </w:trPr>
        <w:tc>
          <w:tcPr>
            <w:tcW w:w="9243" w:type="dxa"/>
            <w:tcBorders>
              <w:top w:val="single" w:sz="4" w:space="0" w:color="auto"/>
              <w:left w:val="single" w:sz="4" w:space="0" w:color="auto"/>
              <w:bottom w:val="single" w:sz="4" w:space="0" w:color="auto"/>
              <w:right w:val="single" w:sz="4" w:space="0" w:color="auto"/>
            </w:tcBorders>
            <w:vAlign w:val="center"/>
            <w:hideMark/>
          </w:tcPr>
          <w:p w14:paraId="3249A498"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wykonywania wkłuć domięśniowych w obrębie mięśni pośladkowych i udowych.</w:t>
            </w:r>
          </w:p>
        </w:tc>
      </w:tr>
      <w:tr w:rsidR="00C473D4" w:rsidRPr="00AB3294" w14:paraId="09AA97C8" w14:textId="77777777" w:rsidTr="00C473D4">
        <w:trPr>
          <w:gridAfter w:val="1"/>
          <w:wAfter w:w="58" w:type="dxa"/>
          <w:trHeight w:val="265"/>
        </w:trPr>
        <w:tc>
          <w:tcPr>
            <w:tcW w:w="9243" w:type="dxa"/>
            <w:tcBorders>
              <w:top w:val="single" w:sz="4" w:space="0" w:color="auto"/>
              <w:left w:val="single" w:sz="4" w:space="0" w:color="auto"/>
              <w:bottom w:val="single" w:sz="4" w:space="0" w:color="auto"/>
              <w:right w:val="single" w:sz="4" w:space="0" w:color="auto"/>
            </w:tcBorders>
            <w:vAlign w:val="center"/>
            <w:hideMark/>
          </w:tcPr>
          <w:p w14:paraId="76E35115"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wkłuć podskórnych w obrębie brzucha.</w:t>
            </w:r>
          </w:p>
        </w:tc>
      </w:tr>
      <w:tr w:rsidR="00C473D4" w:rsidRPr="00AB3294" w14:paraId="7F3E43C3" w14:textId="77777777" w:rsidTr="00C473D4">
        <w:trPr>
          <w:gridAfter w:val="1"/>
          <w:wAfter w:w="58" w:type="dxa"/>
          <w:trHeight w:val="265"/>
        </w:trPr>
        <w:tc>
          <w:tcPr>
            <w:tcW w:w="9243" w:type="dxa"/>
            <w:tcBorders>
              <w:top w:val="single" w:sz="4" w:space="0" w:color="auto"/>
              <w:left w:val="single" w:sz="4" w:space="0" w:color="auto"/>
              <w:bottom w:val="single" w:sz="4" w:space="0" w:color="auto"/>
              <w:right w:val="single" w:sz="4" w:space="0" w:color="auto"/>
            </w:tcBorders>
            <w:vAlign w:val="center"/>
            <w:hideMark/>
          </w:tcPr>
          <w:p w14:paraId="708D7E96"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zakładania i pielęgnacji wkłucia centralnego z uwzględnieniem podawania płynów.</w:t>
            </w:r>
          </w:p>
        </w:tc>
      </w:tr>
      <w:tr w:rsidR="00C473D4" w:rsidRPr="00AB3294" w14:paraId="1B8DB83A" w14:textId="77777777" w:rsidTr="00C473D4">
        <w:trPr>
          <w:trHeight w:val="473"/>
        </w:trPr>
        <w:tc>
          <w:tcPr>
            <w:tcW w:w="930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2BA9909" w14:textId="77777777" w:rsidR="00C473D4" w:rsidRPr="00AB3294" w:rsidRDefault="00C473D4">
            <w:pPr>
              <w:pStyle w:val="Akapitzlist"/>
              <w:spacing w:after="0" w:line="240" w:lineRule="auto"/>
              <w:ind w:left="0"/>
              <w:rPr>
                <w:rFonts w:cstheme="minorHAnsi"/>
                <w:sz w:val="18"/>
                <w:szCs w:val="18"/>
                <w:lang w:eastAsia="ar-SA"/>
              </w:rPr>
            </w:pPr>
            <w:r w:rsidRPr="00AB3294">
              <w:rPr>
                <w:rFonts w:cstheme="minorHAnsi"/>
                <w:b/>
                <w:sz w:val="18"/>
                <w:szCs w:val="18"/>
              </w:rPr>
              <w:t>Pozostałe</w:t>
            </w:r>
          </w:p>
        </w:tc>
      </w:tr>
      <w:tr w:rsidR="00C473D4" w:rsidRPr="00AB3294" w14:paraId="5EE59754" w14:textId="77777777" w:rsidTr="00C473D4">
        <w:trPr>
          <w:gridAfter w:val="1"/>
          <w:wAfter w:w="58" w:type="dxa"/>
          <w:trHeight w:val="473"/>
        </w:trPr>
        <w:tc>
          <w:tcPr>
            <w:tcW w:w="9243" w:type="dxa"/>
            <w:tcBorders>
              <w:top w:val="single" w:sz="4" w:space="0" w:color="auto"/>
              <w:left w:val="single" w:sz="4" w:space="0" w:color="auto"/>
              <w:bottom w:val="single" w:sz="4" w:space="0" w:color="auto"/>
              <w:right w:val="single" w:sz="4" w:space="0" w:color="auto"/>
            </w:tcBorders>
            <w:vAlign w:val="center"/>
          </w:tcPr>
          <w:p w14:paraId="26E14743"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 xml:space="preserve">Wymienne genitalia żeńskie i męskie do procedur cewnikowania urologicznego </w:t>
            </w:r>
          </w:p>
          <w:p w14:paraId="2B77A60A" w14:textId="77777777" w:rsidR="00C473D4" w:rsidRPr="00AB3294" w:rsidRDefault="00C473D4">
            <w:pPr>
              <w:spacing w:line="256" w:lineRule="auto"/>
              <w:rPr>
                <w:rFonts w:cstheme="minorHAnsi"/>
                <w:sz w:val="18"/>
                <w:szCs w:val="18"/>
                <w:lang w:eastAsia="en-US"/>
              </w:rPr>
            </w:pPr>
          </w:p>
          <w:p w14:paraId="2829992A"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Genitalia prezentują cechy charakterystyczne dla wieku</w:t>
            </w:r>
          </w:p>
        </w:tc>
      </w:tr>
      <w:tr w:rsidR="00C473D4" w:rsidRPr="00AB3294" w14:paraId="689F323C" w14:textId="77777777" w:rsidTr="00C473D4">
        <w:trPr>
          <w:gridAfter w:val="1"/>
          <w:wAfter w:w="58" w:type="dxa"/>
          <w:trHeight w:val="215"/>
        </w:trPr>
        <w:tc>
          <w:tcPr>
            <w:tcW w:w="9243" w:type="dxa"/>
            <w:tcBorders>
              <w:top w:val="single" w:sz="4" w:space="0" w:color="auto"/>
              <w:left w:val="single" w:sz="4" w:space="0" w:color="auto"/>
              <w:bottom w:val="single" w:sz="4" w:space="0" w:color="auto"/>
              <w:right w:val="single" w:sz="4" w:space="0" w:color="auto"/>
            </w:tcBorders>
            <w:hideMark/>
          </w:tcPr>
          <w:p w14:paraId="28EB5EC3" w14:textId="77777777" w:rsidR="00C473D4" w:rsidRPr="00AB3294" w:rsidRDefault="00C473D4">
            <w:pPr>
              <w:spacing w:line="256" w:lineRule="auto"/>
              <w:rPr>
                <w:rFonts w:cstheme="minorHAnsi"/>
                <w:b/>
                <w:sz w:val="18"/>
                <w:szCs w:val="18"/>
                <w:lang w:eastAsia="en-US"/>
              </w:rPr>
            </w:pPr>
            <w:r w:rsidRPr="00AB3294">
              <w:rPr>
                <w:rFonts w:cstheme="minorHAnsi"/>
                <w:sz w:val="18"/>
                <w:szCs w:val="18"/>
                <w:lang w:eastAsia="en-US"/>
              </w:rPr>
              <w:t xml:space="preserve">Preparat poślizgowy (lubrykant) </w:t>
            </w:r>
          </w:p>
        </w:tc>
      </w:tr>
      <w:tr w:rsidR="00C473D4" w:rsidRPr="00AB3294" w14:paraId="2BDAF0E5" w14:textId="77777777" w:rsidTr="00C473D4">
        <w:trPr>
          <w:gridAfter w:val="1"/>
          <w:wAfter w:w="58" w:type="dxa"/>
          <w:trHeight w:val="204"/>
        </w:trPr>
        <w:tc>
          <w:tcPr>
            <w:tcW w:w="9243" w:type="dxa"/>
            <w:tcBorders>
              <w:top w:val="single" w:sz="4" w:space="0" w:color="auto"/>
              <w:left w:val="single" w:sz="4" w:space="0" w:color="auto"/>
              <w:bottom w:val="single" w:sz="4" w:space="0" w:color="auto"/>
              <w:right w:val="single" w:sz="4" w:space="0" w:color="auto"/>
            </w:tcBorders>
            <w:vAlign w:val="center"/>
            <w:hideMark/>
          </w:tcPr>
          <w:p w14:paraId="3E570801" w14:textId="77777777" w:rsidR="00C473D4" w:rsidRPr="00AB3294" w:rsidRDefault="00C473D4">
            <w:pPr>
              <w:spacing w:line="256" w:lineRule="auto"/>
              <w:rPr>
                <w:rFonts w:cstheme="minorHAnsi"/>
                <w:sz w:val="18"/>
                <w:szCs w:val="18"/>
                <w:lang w:eastAsia="en-US"/>
              </w:rPr>
            </w:pPr>
            <w:r w:rsidRPr="00AB3294">
              <w:rPr>
                <w:rFonts w:cstheme="minorHAnsi"/>
                <w:color w:val="000000"/>
                <w:sz w:val="18"/>
                <w:szCs w:val="18"/>
                <w:lang w:eastAsia="en-US"/>
              </w:rPr>
              <w:t xml:space="preserve">Możliwość cewnikowania u kobiety i mężczyzny </w:t>
            </w:r>
          </w:p>
        </w:tc>
      </w:tr>
      <w:tr w:rsidR="00C473D4" w:rsidRPr="00AB3294" w14:paraId="1CD73D05" w14:textId="77777777" w:rsidTr="00C473D4">
        <w:trPr>
          <w:gridAfter w:val="1"/>
          <w:wAfter w:w="58" w:type="dxa"/>
          <w:trHeight w:val="286"/>
        </w:trPr>
        <w:tc>
          <w:tcPr>
            <w:tcW w:w="9243" w:type="dxa"/>
            <w:tcBorders>
              <w:top w:val="single" w:sz="4" w:space="0" w:color="auto"/>
              <w:left w:val="single" w:sz="4" w:space="0" w:color="auto"/>
              <w:bottom w:val="single" w:sz="4" w:space="0" w:color="auto"/>
              <w:right w:val="single" w:sz="4" w:space="0" w:color="auto"/>
            </w:tcBorders>
            <w:vAlign w:val="center"/>
            <w:hideMark/>
          </w:tcPr>
          <w:p w14:paraId="09585590"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Zestaw zakładanych na symulator ran: stopa cukrzycowa, odleżyna i rany pooperacyjne</w:t>
            </w:r>
          </w:p>
        </w:tc>
      </w:tr>
      <w:tr w:rsidR="00C473D4" w:rsidRPr="00AB3294" w14:paraId="02DA63F5" w14:textId="77777777" w:rsidTr="00C473D4">
        <w:trPr>
          <w:gridAfter w:val="1"/>
          <w:wAfter w:w="58" w:type="dxa"/>
          <w:trHeight w:val="564"/>
        </w:trPr>
        <w:tc>
          <w:tcPr>
            <w:tcW w:w="9243" w:type="dxa"/>
            <w:tcBorders>
              <w:top w:val="single" w:sz="4" w:space="0" w:color="auto"/>
              <w:left w:val="single" w:sz="4" w:space="0" w:color="auto"/>
              <w:bottom w:val="single" w:sz="4" w:space="0" w:color="auto"/>
              <w:right w:val="single" w:sz="4" w:space="0" w:color="auto"/>
            </w:tcBorders>
            <w:vAlign w:val="center"/>
            <w:hideMark/>
          </w:tcPr>
          <w:p w14:paraId="084CBC24" w14:textId="77777777" w:rsidR="00C473D4" w:rsidRPr="00AB3294" w:rsidRDefault="00C473D4">
            <w:pPr>
              <w:spacing w:line="256" w:lineRule="auto"/>
              <w:rPr>
                <w:rFonts w:cstheme="minorHAnsi"/>
                <w:sz w:val="18"/>
                <w:szCs w:val="18"/>
                <w:lang w:eastAsia="en-US"/>
              </w:rPr>
            </w:pPr>
            <w:r w:rsidRPr="00AB3294">
              <w:rPr>
                <w:rFonts w:cstheme="minorHAnsi"/>
                <w:color w:val="000000"/>
                <w:sz w:val="18"/>
                <w:szCs w:val="18"/>
                <w:lang w:eastAsia="en-US"/>
              </w:rPr>
              <w:t xml:space="preserve">Możliwość generowania dźwięków fabrycznie nagranych (co najmniej: kaszel, stridor, świst, wymioty, pojękiwania) oraz możliwość nagrywania dźwięków przez użytkownika za pomocą bezprzewodowego mikrofonu. </w:t>
            </w:r>
          </w:p>
        </w:tc>
      </w:tr>
      <w:tr w:rsidR="00C473D4" w:rsidRPr="00AB3294" w14:paraId="2949073F" w14:textId="77777777" w:rsidTr="00C473D4">
        <w:trPr>
          <w:gridAfter w:val="1"/>
          <w:wAfter w:w="58" w:type="dxa"/>
          <w:trHeight w:val="564"/>
        </w:trPr>
        <w:tc>
          <w:tcPr>
            <w:tcW w:w="9243" w:type="dxa"/>
            <w:tcBorders>
              <w:top w:val="single" w:sz="4" w:space="0" w:color="auto"/>
              <w:left w:val="single" w:sz="4" w:space="0" w:color="auto"/>
              <w:bottom w:val="single" w:sz="4" w:space="0" w:color="auto"/>
              <w:right w:val="single" w:sz="4" w:space="0" w:color="auto"/>
            </w:tcBorders>
            <w:vAlign w:val="center"/>
            <w:hideMark/>
          </w:tcPr>
          <w:p w14:paraId="0F396E4C" w14:textId="77777777" w:rsidR="00C473D4" w:rsidRPr="00AB3294" w:rsidRDefault="00C473D4">
            <w:pPr>
              <w:spacing w:line="256" w:lineRule="auto"/>
              <w:rPr>
                <w:rFonts w:cstheme="minorHAnsi"/>
                <w:color w:val="000000"/>
                <w:sz w:val="18"/>
                <w:szCs w:val="18"/>
                <w:lang w:eastAsia="en-US"/>
              </w:rPr>
            </w:pPr>
            <w:r w:rsidRPr="00AB3294">
              <w:rPr>
                <w:rFonts w:cstheme="minorHAnsi"/>
                <w:color w:val="000000"/>
                <w:sz w:val="18"/>
                <w:szCs w:val="18"/>
                <w:lang w:eastAsia="en-US"/>
              </w:rPr>
              <w:t>Możliwość zgłębnikowania żołądka z możliwością płukania i odżywiania</w:t>
            </w:r>
          </w:p>
        </w:tc>
      </w:tr>
      <w:tr w:rsidR="00C473D4" w:rsidRPr="00AB3294" w14:paraId="4A4145F9" w14:textId="77777777" w:rsidTr="00C473D4">
        <w:trPr>
          <w:gridAfter w:val="1"/>
          <w:wAfter w:w="58" w:type="dxa"/>
          <w:trHeight w:val="564"/>
        </w:trPr>
        <w:tc>
          <w:tcPr>
            <w:tcW w:w="9243" w:type="dxa"/>
            <w:tcBorders>
              <w:top w:val="single" w:sz="4" w:space="0" w:color="auto"/>
              <w:left w:val="single" w:sz="4" w:space="0" w:color="auto"/>
              <w:bottom w:val="single" w:sz="4" w:space="0" w:color="auto"/>
              <w:right w:val="single" w:sz="4" w:space="0" w:color="auto"/>
            </w:tcBorders>
            <w:vAlign w:val="center"/>
            <w:hideMark/>
          </w:tcPr>
          <w:p w14:paraId="71A7B7C0" w14:textId="77777777" w:rsidR="00C473D4" w:rsidRPr="00AB3294" w:rsidRDefault="00C473D4">
            <w:pPr>
              <w:spacing w:line="256" w:lineRule="auto"/>
              <w:rPr>
                <w:rFonts w:cstheme="minorHAnsi"/>
                <w:color w:val="000000"/>
                <w:sz w:val="18"/>
                <w:szCs w:val="18"/>
                <w:lang w:eastAsia="en-US"/>
              </w:rPr>
            </w:pPr>
            <w:r w:rsidRPr="00AB3294">
              <w:rPr>
                <w:rFonts w:cstheme="minorHAnsi"/>
                <w:color w:val="000000"/>
                <w:sz w:val="18"/>
                <w:szCs w:val="18"/>
                <w:lang w:eastAsia="en-US"/>
              </w:rPr>
              <w:t>Możliwość wprowadzenia rurki PEG lub zgłębnika do jejunostomii w celu karmienia</w:t>
            </w:r>
          </w:p>
        </w:tc>
      </w:tr>
      <w:tr w:rsidR="00C473D4" w:rsidRPr="00AB3294" w14:paraId="668426DE" w14:textId="77777777" w:rsidTr="00C473D4">
        <w:trPr>
          <w:gridAfter w:val="1"/>
          <w:wAfter w:w="58" w:type="dxa"/>
          <w:trHeight w:val="564"/>
        </w:trPr>
        <w:tc>
          <w:tcPr>
            <w:tcW w:w="9243" w:type="dxa"/>
            <w:tcBorders>
              <w:top w:val="single" w:sz="4" w:space="0" w:color="auto"/>
              <w:left w:val="single" w:sz="4" w:space="0" w:color="auto"/>
              <w:bottom w:val="single" w:sz="4" w:space="0" w:color="auto"/>
              <w:right w:val="single" w:sz="4" w:space="0" w:color="auto"/>
            </w:tcBorders>
            <w:vAlign w:val="center"/>
            <w:hideMark/>
          </w:tcPr>
          <w:p w14:paraId="452639CC" w14:textId="77777777" w:rsidR="00C473D4" w:rsidRPr="00AB3294" w:rsidRDefault="00C473D4">
            <w:pPr>
              <w:spacing w:line="256" w:lineRule="auto"/>
              <w:rPr>
                <w:rFonts w:cstheme="minorHAnsi"/>
                <w:color w:val="FF0000"/>
                <w:sz w:val="18"/>
                <w:szCs w:val="18"/>
                <w:lang w:eastAsia="en-US"/>
              </w:rPr>
            </w:pPr>
            <w:r w:rsidRPr="00AB3294">
              <w:rPr>
                <w:rFonts w:cstheme="minorHAnsi"/>
                <w:sz w:val="18"/>
                <w:szCs w:val="18"/>
                <w:lang w:eastAsia="en-US"/>
              </w:rPr>
              <w:t>Możliwość pielęgnacji stomii z możliwością irygacji oraz co najmniej trzema wymiennymi stomiami</w:t>
            </w:r>
          </w:p>
        </w:tc>
      </w:tr>
      <w:tr w:rsidR="00C473D4" w:rsidRPr="00AB3294" w14:paraId="3BED8008" w14:textId="77777777" w:rsidTr="00C473D4">
        <w:trPr>
          <w:gridAfter w:val="1"/>
          <w:wAfter w:w="58" w:type="dxa"/>
          <w:trHeight w:val="564"/>
        </w:trPr>
        <w:tc>
          <w:tcPr>
            <w:tcW w:w="9243" w:type="dxa"/>
            <w:tcBorders>
              <w:top w:val="single" w:sz="4" w:space="0" w:color="auto"/>
              <w:left w:val="single" w:sz="4" w:space="0" w:color="auto"/>
              <w:bottom w:val="single" w:sz="4" w:space="0" w:color="auto"/>
              <w:right w:val="single" w:sz="4" w:space="0" w:color="auto"/>
            </w:tcBorders>
            <w:vAlign w:val="center"/>
            <w:hideMark/>
          </w:tcPr>
          <w:p w14:paraId="76D3F1BB"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wykonywania lewatywy i wprowadzania prawdziwych lub symulowanych czopków doodbytniczych</w:t>
            </w:r>
          </w:p>
        </w:tc>
      </w:tr>
      <w:tr w:rsidR="00C473D4" w:rsidRPr="00AB3294" w14:paraId="66F7703C" w14:textId="77777777" w:rsidTr="00C473D4">
        <w:trPr>
          <w:gridAfter w:val="1"/>
          <w:wAfter w:w="58" w:type="dxa"/>
          <w:trHeight w:val="564"/>
        </w:trPr>
        <w:tc>
          <w:tcPr>
            <w:tcW w:w="9243" w:type="dxa"/>
            <w:tcBorders>
              <w:top w:val="single" w:sz="4" w:space="0" w:color="auto"/>
              <w:left w:val="single" w:sz="4" w:space="0" w:color="auto"/>
              <w:bottom w:val="single" w:sz="4" w:space="0" w:color="auto"/>
              <w:right w:val="single" w:sz="4" w:space="0" w:color="auto"/>
            </w:tcBorders>
            <w:vAlign w:val="center"/>
            <w:hideMark/>
          </w:tcPr>
          <w:p w14:paraId="2155785E"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Wyczuwalne struktury kostne pod skórą w obrębie pleców (łopatki, kręgi), miednicy (talerz miednicy) i ud (kości udowe)</w:t>
            </w:r>
          </w:p>
        </w:tc>
      </w:tr>
      <w:tr w:rsidR="00C473D4" w:rsidRPr="00AB3294" w14:paraId="4725FC2E" w14:textId="77777777" w:rsidTr="00C473D4">
        <w:trPr>
          <w:trHeight w:val="286"/>
        </w:trPr>
        <w:tc>
          <w:tcPr>
            <w:tcW w:w="93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D998F94" w14:textId="77777777" w:rsidR="00C473D4" w:rsidRPr="00AB3294" w:rsidRDefault="00C473D4">
            <w:pPr>
              <w:spacing w:line="256" w:lineRule="auto"/>
              <w:rPr>
                <w:rFonts w:cstheme="minorHAnsi"/>
                <w:b/>
                <w:bCs/>
                <w:sz w:val="18"/>
                <w:szCs w:val="18"/>
                <w:lang w:eastAsia="en-US"/>
              </w:rPr>
            </w:pPr>
            <w:r w:rsidRPr="00AB3294">
              <w:rPr>
                <w:rFonts w:cstheme="minorHAnsi"/>
                <w:b/>
                <w:sz w:val="18"/>
                <w:szCs w:val="18"/>
                <w:lang w:eastAsia="en-US"/>
              </w:rPr>
              <w:t xml:space="preserve">Symulowany monitor pacjenta </w:t>
            </w:r>
          </w:p>
        </w:tc>
      </w:tr>
      <w:tr w:rsidR="00C473D4" w:rsidRPr="00AB3294" w14:paraId="49166F47" w14:textId="77777777" w:rsidTr="00C473D4">
        <w:trPr>
          <w:gridAfter w:val="1"/>
          <w:wAfter w:w="58" w:type="dxa"/>
          <w:trHeight w:val="121"/>
        </w:trPr>
        <w:tc>
          <w:tcPr>
            <w:tcW w:w="9243" w:type="dxa"/>
            <w:tcBorders>
              <w:top w:val="single" w:sz="4" w:space="0" w:color="auto"/>
              <w:left w:val="single" w:sz="4" w:space="0" w:color="auto"/>
              <w:bottom w:val="single" w:sz="4" w:space="0" w:color="auto"/>
              <w:right w:val="single" w:sz="4" w:space="0" w:color="auto"/>
            </w:tcBorders>
            <w:vAlign w:val="center"/>
            <w:hideMark/>
          </w:tcPr>
          <w:p w14:paraId="17483B44" w14:textId="77777777" w:rsidR="00C473D4" w:rsidRPr="00AB3294" w:rsidRDefault="00C473D4">
            <w:pPr>
              <w:spacing w:line="256" w:lineRule="auto"/>
              <w:rPr>
                <w:rFonts w:cstheme="minorHAnsi"/>
                <w:b/>
                <w:sz w:val="18"/>
                <w:szCs w:val="18"/>
                <w:lang w:eastAsia="en-US"/>
              </w:rPr>
            </w:pPr>
            <w:r w:rsidRPr="00AB3294">
              <w:rPr>
                <w:rFonts w:cstheme="minorHAnsi"/>
                <w:sz w:val="18"/>
                <w:szCs w:val="18"/>
                <w:lang w:eastAsia="en-US"/>
              </w:rPr>
              <w:t xml:space="preserve">Bezprzewodowy (bez konieczności podłączenia do symulatora) stacjonarny monitor dotykowy z kolorowym wyświetlaczem o przekątnej minimum 21” z  systemem mocowania na stanowisku symulacji  na uchwycie (ściennym z regulowanym katem oglądania,  uchwyt w pełni kompatybilny z monitorem dostarczonym w zestawie) </w:t>
            </w:r>
          </w:p>
        </w:tc>
      </w:tr>
      <w:tr w:rsidR="00C473D4" w:rsidRPr="00AB3294" w14:paraId="323BEEFE" w14:textId="77777777" w:rsidTr="00C473D4">
        <w:trPr>
          <w:gridAfter w:val="1"/>
          <w:wAfter w:w="58" w:type="dxa"/>
          <w:trHeight w:val="98"/>
        </w:trPr>
        <w:tc>
          <w:tcPr>
            <w:tcW w:w="9243" w:type="dxa"/>
            <w:tcBorders>
              <w:top w:val="single" w:sz="4" w:space="0" w:color="auto"/>
              <w:left w:val="single" w:sz="4" w:space="0" w:color="auto"/>
              <w:bottom w:val="single" w:sz="4" w:space="0" w:color="auto"/>
              <w:right w:val="single" w:sz="4" w:space="0" w:color="auto"/>
            </w:tcBorders>
            <w:vAlign w:val="center"/>
            <w:hideMark/>
          </w:tcPr>
          <w:p w14:paraId="7CB7CCE2" w14:textId="77777777" w:rsidR="00C473D4" w:rsidRPr="00AB3294" w:rsidRDefault="00C473D4">
            <w:pPr>
              <w:spacing w:line="256" w:lineRule="auto"/>
              <w:rPr>
                <w:rFonts w:cstheme="minorHAnsi"/>
                <w:color w:val="FF0000"/>
                <w:sz w:val="18"/>
                <w:szCs w:val="18"/>
                <w:lang w:eastAsia="en-US"/>
              </w:rPr>
            </w:pPr>
            <w:r w:rsidRPr="00AB3294">
              <w:rPr>
                <w:rFonts w:cstheme="minorHAnsi"/>
                <w:sz w:val="18"/>
                <w:szCs w:val="18"/>
                <w:lang w:eastAsia="en-US"/>
              </w:rPr>
              <w:t>Możliwość wyświetlania krzywych lub wartości numerycznych co najmniej: EKG, ciśnienia tętniczego krwi, EtCO</w:t>
            </w:r>
            <w:r w:rsidRPr="00AB3294">
              <w:rPr>
                <w:rFonts w:cstheme="minorHAnsi"/>
                <w:sz w:val="18"/>
                <w:szCs w:val="18"/>
                <w:vertAlign w:val="subscript"/>
                <w:lang w:eastAsia="en-US"/>
              </w:rPr>
              <w:t>2</w:t>
            </w:r>
            <w:r w:rsidRPr="00AB3294">
              <w:rPr>
                <w:rFonts w:cstheme="minorHAnsi"/>
                <w:sz w:val="18"/>
                <w:szCs w:val="18"/>
                <w:lang w:eastAsia="en-US"/>
              </w:rPr>
              <w:t>, częstości oddechu, częstości pracy serca, temperatury, SpO</w:t>
            </w:r>
            <w:r w:rsidRPr="00AB3294">
              <w:rPr>
                <w:rFonts w:cstheme="minorHAnsi"/>
                <w:sz w:val="18"/>
                <w:szCs w:val="18"/>
                <w:vertAlign w:val="subscript"/>
                <w:lang w:eastAsia="en-US"/>
              </w:rPr>
              <w:t xml:space="preserve">2, </w:t>
            </w:r>
            <w:r w:rsidRPr="00AB3294">
              <w:rPr>
                <w:rFonts w:cstheme="minorHAnsi"/>
                <w:sz w:val="18"/>
                <w:szCs w:val="18"/>
                <w:lang w:eastAsia="en-US"/>
              </w:rPr>
              <w:t>EtCO</w:t>
            </w:r>
            <w:r w:rsidRPr="00AB3294">
              <w:rPr>
                <w:rFonts w:cstheme="minorHAnsi"/>
                <w:sz w:val="18"/>
                <w:szCs w:val="18"/>
                <w:vertAlign w:val="subscript"/>
                <w:lang w:eastAsia="en-US"/>
              </w:rPr>
              <w:t xml:space="preserve">2, </w:t>
            </w:r>
            <w:r w:rsidRPr="00AB3294">
              <w:rPr>
                <w:rFonts w:cstheme="minorHAnsi"/>
                <w:sz w:val="18"/>
                <w:szCs w:val="18"/>
                <w:lang w:eastAsia="en-US"/>
              </w:rPr>
              <w:t xml:space="preserve">fali tętna, </w:t>
            </w:r>
          </w:p>
        </w:tc>
      </w:tr>
      <w:tr w:rsidR="00C473D4" w:rsidRPr="00AB3294" w14:paraId="496134A0" w14:textId="77777777" w:rsidTr="00C473D4">
        <w:trPr>
          <w:gridAfter w:val="1"/>
          <w:wAfter w:w="58" w:type="dxa"/>
          <w:trHeight w:val="73"/>
        </w:trPr>
        <w:tc>
          <w:tcPr>
            <w:tcW w:w="9243" w:type="dxa"/>
            <w:tcBorders>
              <w:top w:val="single" w:sz="4" w:space="0" w:color="auto"/>
              <w:left w:val="single" w:sz="4" w:space="0" w:color="auto"/>
              <w:bottom w:val="single" w:sz="4" w:space="0" w:color="auto"/>
              <w:right w:val="single" w:sz="4" w:space="0" w:color="auto"/>
            </w:tcBorders>
            <w:vAlign w:val="center"/>
            <w:hideMark/>
          </w:tcPr>
          <w:p w14:paraId="404C4789"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dowolnej konfiguracji krzywych wyświetlanych na monitorze</w:t>
            </w:r>
          </w:p>
        </w:tc>
      </w:tr>
      <w:tr w:rsidR="00C473D4" w:rsidRPr="00AB3294" w14:paraId="1CE201A9" w14:textId="77777777" w:rsidTr="00C473D4">
        <w:trPr>
          <w:gridAfter w:val="1"/>
          <w:wAfter w:w="58" w:type="dxa"/>
          <w:trHeight w:val="220"/>
        </w:trPr>
        <w:tc>
          <w:tcPr>
            <w:tcW w:w="9243" w:type="dxa"/>
            <w:tcBorders>
              <w:top w:val="single" w:sz="4" w:space="0" w:color="auto"/>
              <w:left w:val="single" w:sz="4" w:space="0" w:color="auto"/>
              <w:bottom w:val="single" w:sz="4" w:space="0" w:color="auto"/>
              <w:right w:val="single" w:sz="4" w:space="0" w:color="auto"/>
            </w:tcBorders>
            <w:vAlign w:val="center"/>
            <w:hideMark/>
          </w:tcPr>
          <w:p w14:paraId="312CC082"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Wyświetlanie trendów EKG, tętna i SpO</w:t>
            </w:r>
            <w:r w:rsidRPr="00AB3294">
              <w:rPr>
                <w:rFonts w:cstheme="minorHAnsi"/>
                <w:sz w:val="18"/>
                <w:szCs w:val="18"/>
                <w:vertAlign w:val="subscript"/>
                <w:lang w:eastAsia="en-US"/>
              </w:rPr>
              <w:t>2</w:t>
            </w:r>
          </w:p>
        </w:tc>
      </w:tr>
      <w:tr w:rsidR="00C473D4" w:rsidRPr="00AB3294" w14:paraId="6856828A" w14:textId="77777777" w:rsidTr="00C473D4">
        <w:trPr>
          <w:gridAfter w:val="1"/>
          <w:wAfter w:w="58" w:type="dxa"/>
          <w:trHeight w:val="210"/>
        </w:trPr>
        <w:tc>
          <w:tcPr>
            <w:tcW w:w="9243" w:type="dxa"/>
            <w:tcBorders>
              <w:top w:val="single" w:sz="4" w:space="0" w:color="auto"/>
              <w:left w:val="single" w:sz="4" w:space="0" w:color="auto"/>
              <w:bottom w:val="single" w:sz="4" w:space="0" w:color="auto"/>
              <w:right w:val="single" w:sz="4" w:space="0" w:color="auto"/>
            </w:tcBorders>
            <w:vAlign w:val="center"/>
            <w:hideMark/>
          </w:tcPr>
          <w:p w14:paraId="25668058"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Możliwość spersonalizowania progów alarmowych</w:t>
            </w:r>
          </w:p>
        </w:tc>
      </w:tr>
      <w:tr w:rsidR="00C473D4" w:rsidRPr="00AB3294" w14:paraId="39477402" w14:textId="77777777" w:rsidTr="00C473D4">
        <w:trPr>
          <w:gridAfter w:val="1"/>
          <w:wAfter w:w="58" w:type="dxa"/>
          <w:trHeight w:val="228"/>
        </w:trPr>
        <w:tc>
          <w:tcPr>
            <w:tcW w:w="9243" w:type="dxa"/>
            <w:tcBorders>
              <w:top w:val="single" w:sz="4" w:space="0" w:color="auto"/>
              <w:left w:val="single" w:sz="4" w:space="0" w:color="auto"/>
              <w:bottom w:val="single" w:sz="4" w:space="0" w:color="auto"/>
              <w:right w:val="single" w:sz="4" w:space="0" w:color="auto"/>
            </w:tcBorders>
            <w:vAlign w:val="center"/>
            <w:hideMark/>
          </w:tcPr>
          <w:p w14:paraId="59DAC86A"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 xml:space="preserve">Funkcja bezpośredniego wysłania z oprogramowania sterującego symulatorem na ekran monitora obrazów takich jak: obrazy USG, skany TK, wyniki laboratoryjne </w:t>
            </w:r>
          </w:p>
        </w:tc>
      </w:tr>
      <w:tr w:rsidR="00C473D4" w:rsidRPr="00AB3294" w14:paraId="26DB7EE7" w14:textId="77777777" w:rsidTr="00C473D4">
        <w:trPr>
          <w:gridAfter w:val="1"/>
          <w:wAfter w:w="58" w:type="dxa"/>
          <w:trHeight w:val="218"/>
        </w:trPr>
        <w:tc>
          <w:tcPr>
            <w:tcW w:w="9243" w:type="dxa"/>
            <w:tcBorders>
              <w:top w:val="single" w:sz="4" w:space="0" w:color="auto"/>
              <w:left w:val="single" w:sz="4" w:space="0" w:color="auto"/>
              <w:bottom w:val="single" w:sz="4" w:space="0" w:color="auto"/>
              <w:right w:val="single" w:sz="4" w:space="0" w:color="auto"/>
            </w:tcBorders>
            <w:vAlign w:val="center"/>
            <w:hideMark/>
          </w:tcPr>
          <w:p w14:paraId="053A40FB"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Instruktaż w zakresie obsługi oferowanego przedmiotu zamówienia, przeprowadzony w miejscu instalacji, z zachowaniem terminu dostawy</w:t>
            </w:r>
          </w:p>
        </w:tc>
      </w:tr>
      <w:tr w:rsidR="00C473D4" w:rsidRPr="00AB3294" w14:paraId="15ECDE7B" w14:textId="77777777" w:rsidTr="00C473D4">
        <w:trPr>
          <w:trHeight w:val="473"/>
        </w:trPr>
        <w:tc>
          <w:tcPr>
            <w:tcW w:w="930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DA033B7" w14:textId="77777777" w:rsidR="00C473D4" w:rsidRPr="00AB3294" w:rsidRDefault="00C473D4">
            <w:pPr>
              <w:spacing w:line="256" w:lineRule="auto"/>
              <w:rPr>
                <w:rFonts w:cstheme="minorHAnsi"/>
                <w:b/>
                <w:bCs/>
                <w:sz w:val="18"/>
                <w:szCs w:val="18"/>
                <w:lang w:eastAsia="en-US"/>
              </w:rPr>
            </w:pPr>
            <w:r w:rsidRPr="00AB3294">
              <w:rPr>
                <w:rFonts w:cstheme="minorHAnsi"/>
                <w:b/>
                <w:bCs/>
                <w:sz w:val="18"/>
                <w:szCs w:val="18"/>
                <w:lang w:eastAsia="en-US"/>
              </w:rPr>
              <w:t>Tablet sterujący</w:t>
            </w:r>
          </w:p>
        </w:tc>
      </w:tr>
      <w:tr w:rsidR="00C473D4" w:rsidRPr="00AB3294" w14:paraId="4F820538" w14:textId="77777777" w:rsidTr="00C473D4">
        <w:trPr>
          <w:gridAfter w:val="1"/>
          <w:wAfter w:w="58" w:type="dxa"/>
          <w:trHeight w:val="473"/>
        </w:trPr>
        <w:tc>
          <w:tcPr>
            <w:tcW w:w="9243" w:type="dxa"/>
            <w:tcBorders>
              <w:top w:val="single" w:sz="4" w:space="0" w:color="auto"/>
              <w:left w:val="single" w:sz="4" w:space="0" w:color="auto"/>
              <w:bottom w:val="single" w:sz="4" w:space="0" w:color="auto"/>
              <w:right w:val="single" w:sz="4" w:space="0" w:color="auto"/>
            </w:tcBorders>
            <w:vAlign w:val="center"/>
            <w:hideMark/>
          </w:tcPr>
          <w:p w14:paraId="3B1FD6D9" w14:textId="77777777" w:rsidR="00C473D4" w:rsidRPr="00AB3294" w:rsidRDefault="00C473D4">
            <w:pPr>
              <w:spacing w:line="256" w:lineRule="auto"/>
              <w:rPr>
                <w:rFonts w:cstheme="minorHAnsi"/>
                <w:b/>
                <w:sz w:val="18"/>
                <w:szCs w:val="18"/>
                <w:lang w:eastAsia="en-US"/>
              </w:rPr>
            </w:pPr>
            <w:r w:rsidRPr="00AB3294">
              <w:rPr>
                <w:rFonts w:cstheme="minorHAnsi"/>
                <w:sz w:val="18"/>
                <w:szCs w:val="18"/>
                <w:lang w:eastAsia="en-US"/>
              </w:rPr>
              <w:t xml:space="preserve">W zestawie tablet i o przekątnej min 5 cali sterujący bezprzewodowo symulatorem i monitorem pacjenta  z zainstalowanym oprogramowaniem i bezterminowymi licencjami  </w:t>
            </w:r>
          </w:p>
        </w:tc>
      </w:tr>
      <w:tr w:rsidR="00C473D4" w:rsidRPr="00AB3294" w14:paraId="3E649425"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4A0F0CA3"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lastRenderedPageBreak/>
              <w:t xml:space="preserve">Obecność minimum 1 portu USB </w:t>
            </w:r>
          </w:p>
        </w:tc>
      </w:tr>
      <w:tr w:rsidR="00C473D4" w:rsidRPr="00AB3294" w14:paraId="53EF98A0"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33941B7F" w14:textId="77777777" w:rsidR="00C473D4" w:rsidRPr="00AB3294" w:rsidRDefault="00C473D4">
            <w:pPr>
              <w:spacing w:line="256" w:lineRule="auto"/>
              <w:rPr>
                <w:rFonts w:cstheme="minorHAnsi"/>
                <w:strike/>
                <w:color w:val="FF0000"/>
                <w:sz w:val="18"/>
                <w:szCs w:val="18"/>
                <w:lang w:eastAsia="en-US"/>
              </w:rPr>
            </w:pPr>
            <w:r w:rsidRPr="00AB3294">
              <w:rPr>
                <w:rFonts w:cstheme="minorHAnsi"/>
                <w:sz w:val="18"/>
                <w:szCs w:val="18"/>
                <w:lang w:eastAsia="en-US"/>
              </w:rPr>
              <w:t>Obecność jednego wejścia Combo Jack</w:t>
            </w:r>
          </w:p>
        </w:tc>
      </w:tr>
      <w:tr w:rsidR="00C473D4" w:rsidRPr="00AB3294" w14:paraId="1FD0A4B3"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vAlign w:val="center"/>
            <w:hideMark/>
          </w:tcPr>
          <w:p w14:paraId="29BF0286"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Ładowarka i etui w zestawie</w:t>
            </w:r>
          </w:p>
        </w:tc>
      </w:tr>
      <w:tr w:rsidR="00C473D4" w:rsidRPr="00AB3294" w14:paraId="3946F5E0" w14:textId="77777777" w:rsidTr="00C473D4">
        <w:trPr>
          <w:trHeight w:val="132"/>
        </w:trPr>
        <w:tc>
          <w:tcPr>
            <w:tcW w:w="930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24B2E96" w14:textId="77777777" w:rsidR="00C473D4" w:rsidRPr="00AB3294" w:rsidRDefault="00C473D4">
            <w:pPr>
              <w:spacing w:line="256" w:lineRule="auto"/>
              <w:rPr>
                <w:rFonts w:cstheme="minorHAnsi"/>
                <w:sz w:val="18"/>
                <w:szCs w:val="18"/>
                <w:lang w:eastAsia="en-US"/>
              </w:rPr>
            </w:pPr>
            <w:r w:rsidRPr="00AB3294">
              <w:rPr>
                <w:rFonts w:cstheme="minorHAnsi"/>
                <w:b/>
                <w:sz w:val="18"/>
                <w:szCs w:val="18"/>
                <w:lang w:eastAsia="en-US"/>
              </w:rPr>
              <w:t>Oprogramowanie do kontroli funkcji symulatora</w:t>
            </w:r>
          </w:p>
        </w:tc>
      </w:tr>
      <w:tr w:rsidR="00C473D4" w:rsidRPr="00AB3294" w14:paraId="06907E77"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5373DB" w14:textId="77777777" w:rsidR="00C473D4" w:rsidRPr="00AB3294" w:rsidRDefault="00C473D4">
            <w:pPr>
              <w:spacing w:line="256" w:lineRule="auto"/>
              <w:rPr>
                <w:rFonts w:cstheme="minorHAnsi"/>
                <w:bCs/>
                <w:sz w:val="18"/>
                <w:szCs w:val="18"/>
                <w:lang w:eastAsia="en-US"/>
              </w:rPr>
            </w:pPr>
            <w:r w:rsidRPr="00AB3294">
              <w:rPr>
                <w:rFonts w:cstheme="minorHAnsi"/>
                <w:sz w:val="18"/>
                <w:szCs w:val="18"/>
                <w:lang w:eastAsia="en-US"/>
              </w:rPr>
              <w:t>Współpraca z zaawansowanym symulatorem pacjenta, aplikacją sterującą symulatorem oraz bezprzewodowym monitorem pacjenta</w:t>
            </w:r>
          </w:p>
        </w:tc>
      </w:tr>
      <w:tr w:rsidR="00C473D4" w:rsidRPr="00AB3294" w14:paraId="5416455B"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shd w:val="clear" w:color="auto" w:fill="FFFFFF"/>
            <w:hideMark/>
          </w:tcPr>
          <w:p w14:paraId="70504FE7" w14:textId="77777777" w:rsidR="00C473D4" w:rsidRPr="00AB3294" w:rsidRDefault="00C473D4">
            <w:pPr>
              <w:spacing w:line="256" w:lineRule="auto"/>
              <w:rPr>
                <w:rFonts w:cstheme="minorHAnsi"/>
                <w:bCs/>
                <w:sz w:val="18"/>
                <w:szCs w:val="18"/>
                <w:lang w:eastAsia="en-US"/>
              </w:rPr>
            </w:pPr>
            <w:r w:rsidRPr="00AB3294">
              <w:rPr>
                <w:rFonts w:cstheme="minorHAnsi"/>
                <w:sz w:val="18"/>
                <w:szCs w:val="18"/>
                <w:lang w:eastAsia="en-US"/>
              </w:rPr>
              <w:t>Zdalne bezprzewodowe sterowanie pracą symulatora</w:t>
            </w:r>
          </w:p>
        </w:tc>
      </w:tr>
      <w:tr w:rsidR="00C473D4" w:rsidRPr="00AB3294" w14:paraId="5535F01F"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shd w:val="clear" w:color="auto" w:fill="FFFFFF"/>
            <w:hideMark/>
          </w:tcPr>
          <w:p w14:paraId="756F9862" w14:textId="77777777" w:rsidR="00C473D4" w:rsidRPr="00AB3294" w:rsidRDefault="00C473D4">
            <w:pPr>
              <w:spacing w:line="256" w:lineRule="auto"/>
              <w:rPr>
                <w:rFonts w:cstheme="minorHAnsi"/>
                <w:bCs/>
                <w:sz w:val="18"/>
                <w:szCs w:val="18"/>
                <w:lang w:eastAsia="en-US"/>
              </w:rPr>
            </w:pPr>
            <w:r w:rsidRPr="00AB3294">
              <w:rPr>
                <w:rFonts w:cstheme="minorHAnsi"/>
                <w:sz w:val="18"/>
                <w:szCs w:val="18"/>
                <w:lang w:eastAsia="en-US"/>
              </w:rPr>
              <w:t>Oprogramowanie do obsługi symulatora w języku polskim</w:t>
            </w:r>
          </w:p>
        </w:tc>
      </w:tr>
      <w:tr w:rsidR="00C473D4" w:rsidRPr="00AB3294" w14:paraId="528A4D38"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shd w:val="clear" w:color="auto" w:fill="FFFFFF"/>
            <w:hideMark/>
          </w:tcPr>
          <w:p w14:paraId="1149AD4E" w14:textId="77777777" w:rsidR="00C473D4" w:rsidRPr="00AB3294" w:rsidRDefault="00C473D4">
            <w:pPr>
              <w:spacing w:line="256" w:lineRule="auto"/>
              <w:rPr>
                <w:rFonts w:cstheme="minorHAnsi"/>
                <w:bCs/>
                <w:sz w:val="18"/>
                <w:szCs w:val="18"/>
                <w:lang w:eastAsia="en-US"/>
              </w:rPr>
            </w:pPr>
            <w:r w:rsidRPr="00AB3294">
              <w:rPr>
                <w:rFonts w:cstheme="minorHAnsi"/>
                <w:sz w:val="18"/>
                <w:szCs w:val="18"/>
                <w:lang w:eastAsia="en-US"/>
              </w:rPr>
              <w:t>Oprogramowanie musi kontrolować wszystkie funkcje blokady i udrożnienia dróg oddechowych, funkcje kardiologiczne,  tętno, ciśnienie krwi i odgłosy z narządów wewnętrznych.</w:t>
            </w:r>
          </w:p>
        </w:tc>
      </w:tr>
      <w:tr w:rsidR="00C473D4" w:rsidRPr="00AB3294" w14:paraId="78B0723D"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shd w:val="clear" w:color="auto" w:fill="FFFFFF"/>
            <w:hideMark/>
          </w:tcPr>
          <w:p w14:paraId="1EC14CEA" w14:textId="77777777" w:rsidR="00C473D4" w:rsidRPr="00AB3294" w:rsidRDefault="00C473D4">
            <w:pPr>
              <w:spacing w:line="256" w:lineRule="auto"/>
              <w:rPr>
                <w:rFonts w:cstheme="minorHAnsi"/>
                <w:bCs/>
                <w:sz w:val="18"/>
                <w:szCs w:val="18"/>
                <w:lang w:eastAsia="en-US"/>
              </w:rPr>
            </w:pPr>
            <w:r w:rsidRPr="00AB3294">
              <w:rPr>
                <w:rFonts w:cstheme="minorHAnsi"/>
                <w:sz w:val="18"/>
                <w:szCs w:val="18"/>
                <w:lang w:eastAsia="en-US"/>
              </w:rPr>
              <w:t>Każda z funkcji dróg oddechowych musi być ustawiana indywidualnie za pomocą oprogramowania sterującego</w:t>
            </w:r>
          </w:p>
        </w:tc>
      </w:tr>
      <w:tr w:rsidR="00C473D4" w:rsidRPr="00AB3294" w14:paraId="4F3FE265"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hideMark/>
          </w:tcPr>
          <w:p w14:paraId="241B8812"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Zestaw minimum 6 gotowych scenariuszy symulacyjnych</w:t>
            </w:r>
          </w:p>
        </w:tc>
      </w:tr>
      <w:tr w:rsidR="00C473D4" w:rsidRPr="00AB3294" w14:paraId="1DD2C447"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hideMark/>
          </w:tcPr>
          <w:p w14:paraId="60DD1DF2"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Scenariusze symulacyjne budowane przez użytkownika przy użyciu dołączonego oprogramowania,</w:t>
            </w:r>
            <w:r w:rsidRPr="00AB3294">
              <w:rPr>
                <w:rFonts w:cstheme="minorHAnsi"/>
                <w:b/>
                <w:sz w:val="18"/>
                <w:szCs w:val="18"/>
                <w:lang w:eastAsia="en-US"/>
              </w:rPr>
              <w:t xml:space="preserve"> </w:t>
            </w:r>
            <w:r w:rsidRPr="00AB3294">
              <w:rPr>
                <w:rFonts w:cstheme="minorHAnsi"/>
                <w:sz w:val="18"/>
                <w:szCs w:val="18"/>
                <w:lang w:eastAsia="en-US"/>
              </w:rPr>
              <w:t>bezpłatny dostęp w ramach dostarczonego zestawu dla minimum 4 użytkowników</w:t>
            </w:r>
          </w:p>
        </w:tc>
      </w:tr>
      <w:tr w:rsidR="00C473D4" w:rsidRPr="00AB3294" w14:paraId="2CB3F055"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hideMark/>
          </w:tcPr>
          <w:p w14:paraId="39C098D5" w14:textId="77777777" w:rsidR="00C473D4" w:rsidRPr="00AB3294" w:rsidRDefault="00C473D4">
            <w:pPr>
              <w:spacing w:line="256" w:lineRule="auto"/>
              <w:rPr>
                <w:rFonts w:cstheme="minorHAnsi"/>
                <w:bCs/>
                <w:sz w:val="18"/>
                <w:szCs w:val="18"/>
                <w:lang w:eastAsia="en-US"/>
              </w:rPr>
            </w:pPr>
            <w:r w:rsidRPr="00AB3294">
              <w:rPr>
                <w:rFonts w:cstheme="minorHAnsi"/>
                <w:sz w:val="18"/>
                <w:szCs w:val="18"/>
                <w:lang w:eastAsia="en-US"/>
              </w:rPr>
              <w:t>Głośności odgłosów serca, płuc i perystaltyki muszą być ustawiane i regulowane za pomocą oprogramowania sterującego</w:t>
            </w:r>
          </w:p>
        </w:tc>
      </w:tr>
      <w:tr w:rsidR="00C473D4" w:rsidRPr="00AB3294" w14:paraId="3E9190A6"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hideMark/>
          </w:tcPr>
          <w:p w14:paraId="0E17B543" w14:textId="77777777" w:rsidR="00C473D4" w:rsidRPr="00AB3294" w:rsidRDefault="00C473D4">
            <w:pPr>
              <w:spacing w:line="256" w:lineRule="auto"/>
              <w:rPr>
                <w:rFonts w:cstheme="minorHAnsi"/>
                <w:sz w:val="18"/>
                <w:szCs w:val="18"/>
                <w:lang w:eastAsia="en-US"/>
              </w:rPr>
            </w:pPr>
            <w:r w:rsidRPr="00AB3294">
              <w:rPr>
                <w:rFonts w:cstheme="minorHAnsi"/>
                <w:sz w:val="18"/>
                <w:szCs w:val="18"/>
                <w:lang w:eastAsia="en-US"/>
              </w:rPr>
              <w:t>Bezpłatna aktualizacja oprogramowania do najnowszej wersji w okresie trwania gwarancji i co najmniej  4 lat od wygaśnięcia; dostępna przez Internet i dożywotni klucz licencyjny na posiadane oprogramowanie z możliwością wykorzystania klucza w przypadku zmiany lub uszkodzenia komputera.</w:t>
            </w:r>
          </w:p>
        </w:tc>
      </w:tr>
      <w:tr w:rsidR="00C473D4" w:rsidRPr="00AB3294" w14:paraId="1916DDF4" w14:textId="77777777" w:rsidTr="00C473D4">
        <w:trPr>
          <w:trHeight w:val="378"/>
        </w:trPr>
        <w:tc>
          <w:tcPr>
            <w:tcW w:w="93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1670AD1" w14:textId="77777777" w:rsidR="00C473D4" w:rsidRPr="00AB3294" w:rsidRDefault="00C473D4">
            <w:pPr>
              <w:spacing w:line="256" w:lineRule="auto"/>
              <w:rPr>
                <w:rFonts w:cstheme="minorHAnsi"/>
                <w:b/>
                <w:bCs/>
                <w:sz w:val="18"/>
                <w:szCs w:val="18"/>
                <w:lang w:eastAsia="en-US"/>
              </w:rPr>
            </w:pPr>
            <w:r w:rsidRPr="00AB3294">
              <w:rPr>
                <w:rFonts w:cstheme="minorHAnsi"/>
                <w:b/>
                <w:sz w:val="18"/>
                <w:szCs w:val="18"/>
                <w:lang w:eastAsia="en-US"/>
              </w:rPr>
              <w:t xml:space="preserve">W zestawie: </w:t>
            </w:r>
          </w:p>
        </w:tc>
      </w:tr>
      <w:tr w:rsidR="00C473D4" w:rsidRPr="00AB3294" w14:paraId="434E0805" w14:textId="77777777" w:rsidTr="00C473D4">
        <w:trPr>
          <w:gridAfter w:val="1"/>
          <w:wAfter w:w="58" w:type="dxa"/>
          <w:trHeight w:val="132"/>
        </w:trPr>
        <w:tc>
          <w:tcPr>
            <w:tcW w:w="9243" w:type="dxa"/>
            <w:tcBorders>
              <w:top w:val="single" w:sz="4" w:space="0" w:color="auto"/>
              <w:left w:val="single" w:sz="4" w:space="0" w:color="auto"/>
              <w:bottom w:val="single" w:sz="4" w:space="0" w:color="auto"/>
              <w:right w:val="single" w:sz="4" w:space="0" w:color="auto"/>
            </w:tcBorders>
            <w:hideMark/>
          </w:tcPr>
          <w:p w14:paraId="1D4D8E05" w14:textId="77777777" w:rsidR="00C473D4" w:rsidRPr="00AB3294" w:rsidRDefault="00C473D4">
            <w:pPr>
              <w:spacing w:line="256" w:lineRule="auto"/>
              <w:jc w:val="both"/>
              <w:rPr>
                <w:rFonts w:cstheme="minorHAnsi"/>
                <w:color w:val="FF0000"/>
                <w:sz w:val="18"/>
                <w:szCs w:val="18"/>
                <w:lang w:eastAsia="en-US"/>
              </w:rPr>
            </w:pPr>
            <w:r w:rsidRPr="00AB3294">
              <w:rPr>
                <w:rFonts w:cstheme="minorHAnsi"/>
                <w:sz w:val="18"/>
                <w:szCs w:val="18"/>
                <w:lang w:eastAsia="en-US"/>
              </w:rPr>
              <w:t>Zasilacz 100-240 V</w:t>
            </w:r>
          </w:p>
        </w:tc>
      </w:tr>
      <w:tr w:rsidR="00C473D4" w:rsidRPr="00AB3294" w14:paraId="5E3E2F9E" w14:textId="77777777" w:rsidTr="00C473D4">
        <w:trPr>
          <w:gridAfter w:val="1"/>
          <w:wAfter w:w="58" w:type="dxa"/>
          <w:trHeight w:val="224"/>
        </w:trPr>
        <w:tc>
          <w:tcPr>
            <w:tcW w:w="9243" w:type="dxa"/>
            <w:tcBorders>
              <w:top w:val="single" w:sz="4" w:space="0" w:color="auto"/>
              <w:left w:val="single" w:sz="4" w:space="0" w:color="auto"/>
              <w:bottom w:val="single" w:sz="4" w:space="0" w:color="auto"/>
              <w:right w:val="single" w:sz="4" w:space="0" w:color="auto"/>
            </w:tcBorders>
            <w:hideMark/>
          </w:tcPr>
          <w:p w14:paraId="2396761E" w14:textId="77777777" w:rsidR="00C473D4" w:rsidRPr="00AB3294" w:rsidRDefault="00C473D4">
            <w:pPr>
              <w:spacing w:line="256" w:lineRule="auto"/>
              <w:jc w:val="both"/>
              <w:rPr>
                <w:rFonts w:cstheme="minorHAnsi"/>
                <w:color w:val="FF0000"/>
                <w:sz w:val="18"/>
                <w:szCs w:val="18"/>
                <w:lang w:eastAsia="en-US"/>
              </w:rPr>
            </w:pPr>
            <w:r w:rsidRPr="00AB3294">
              <w:rPr>
                <w:rFonts w:cstheme="minorHAnsi"/>
                <w:sz w:val="18"/>
                <w:szCs w:val="18"/>
                <w:lang w:eastAsia="en-US"/>
              </w:rPr>
              <w:t>Mankiet do mierzenia ciśnienia tętniczego krwi</w:t>
            </w:r>
          </w:p>
        </w:tc>
      </w:tr>
      <w:tr w:rsidR="00C473D4" w:rsidRPr="00AB3294" w14:paraId="5EF8C4A7" w14:textId="77777777" w:rsidTr="00C473D4">
        <w:trPr>
          <w:gridAfter w:val="1"/>
          <w:wAfter w:w="58" w:type="dxa"/>
          <w:trHeight w:val="244"/>
        </w:trPr>
        <w:tc>
          <w:tcPr>
            <w:tcW w:w="9243" w:type="dxa"/>
            <w:tcBorders>
              <w:top w:val="single" w:sz="4" w:space="0" w:color="auto"/>
              <w:left w:val="single" w:sz="4" w:space="0" w:color="auto"/>
              <w:bottom w:val="single" w:sz="4" w:space="0" w:color="auto"/>
              <w:right w:val="single" w:sz="4" w:space="0" w:color="auto"/>
            </w:tcBorders>
            <w:hideMark/>
          </w:tcPr>
          <w:p w14:paraId="12B5AE9F" w14:textId="77777777" w:rsidR="00C473D4" w:rsidRPr="00AB3294" w:rsidRDefault="00C473D4">
            <w:pPr>
              <w:spacing w:line="256" w:lineRule="auto"/>
              <w:jc w:val="both"/>
              <w:rPr>
                <w:rFonts w:cstheme="minorHAnsi"/>
                <w:color w:val="FF0000"/>
                <w:sz w:val="18"/>
                <w:szCs w:val="18"/>
                <w:lang w:eastAsia="en-US"/>
              </w:rPr>
            </w:pPr>
            <w:r w:rsidRPr="00AB3294">
              <w:rPr>
                <w:rFonts w:cstheme="minorHAnsi"/>
                <w:sz w:val="18"/>
                <w:szCs w:val="18"/>
                <w:lang w:eastAsia="en-US"/>
              </w:rPr>
              <w:t>Scenariusze symulacyjne w języku polskim</w:t>
            </w:r>
          </w:p>
        </w:tc>
      </w:tr>
      <w:tr w:rsidR="00C473D4" w:rsidRPr="00AB3294" w14:paraId="11951DF2" w14:textId="77777777" w:rsidTr="00C473D4">
        <w:trPr>
          <w:gridAfter w:val="1"/>
          <w:wAfter w:w="58" w:type="dxa"/>
          <w:trHeight w:val="121"/>
        </w:trPr>
        <w:tc>
          <w:tcPr>
            <w:tcW w:w="9243" w:type="dxa"/>
            <w:tcBorders>
              <w:top w:val="single" w:sz="4" w:space="0" w:color="auto"/>
              <w:left w:val="single" w:sz="4" w:space="0" w:color="auto"/>
              <w:bottom w:val="single" w:sz="4" w:space="0" w:color="auto"/>
              <w:right w:val="single" w:sz="4" w:space="0" w:color="auto"/>
            </w:tcBorders>
            <w:hideMark/>
          </w:tcPr>
          <w:p w14:paraId="089D3208" w14:textId="77777777" w:rsidR="00C473D4" w:rsidRPr="00AB3294" w:rsidRDefault="00C473D4">
            <w:pPr>
              <w:spacing w:line="256" w:lineRule="auto"/>
              <w:jc w:val="both"/>
              <w:rPr>
                <w:rFonts w:cstheme="minorHAnsi"/>
                <w:color w:val="FF0000"/>
                <w:sz w:val="18"/>
                <w:szCs w:val="18"/>
                <w:lang w:eastAsia="en-US"/>
              </w:rPr>
            </w:pPr>
            <w:r w:rsidRPr="00AB3294">
              <w:rPr>
                <w:rFonts w:cstheme="minorHAnsi"/>
                <w:sz w:val="18"/>
                <w:szCs w:val="18"/>
                <w:lang w:eastAsia="en-US"/>
              </w:rPr>
              <w:t>Zestaw akcesoriów typu lubrykant, wymienne stomie, opatrunki silikonowe</w:t>
            </w:r>
          </w:p>
        </w:tc>
      </w:tr>
      <w:tr w:rsidR="00C473D4" w:rsidRPr="00AB3294" w14:paraId="4BDDA207" w14:textId="77777777" w:rsidTr="00C473D4">
        <w:trPr>
          <w:gridAfter w:val="1"/>
          <w:wAfter w:w="58" w:type="dxa"/>
          <w:trHeight w:val="66"/>
        </w:trPr>
        <w:tc>
          <w:tcPr>
            <w:tcW w:w="9243" w:type="dxa"/>
            <w:tcBorders>
              <w:top w:val="single" w:sz="4" w:space="0" w:color="auto"/>
              <w:left w:val="single" w:sz="4" w:space="0" w:color="auto"/>
              <w:bottom w:val="single" w:sz="4" w:space="0" w:color="auto"/>
              <w:right w:val="single" w:sz="4" w:space="0" w:color="auto"/>
            </w:tcBorders>
            <w:hideMark/>
          </w:tcPr>
          <w:p w14:paraId="20AA99DE" w14:textId="77777777" w:rsidR="00C473D4" w:rsidRPr="00AB3294" w:rsidRDefault="00C473D4">
            <w:pPr>
              <w:spacing w:line="256" w:lineRule="auto"/>
              <w:jc w:val="both"/>
              <w:rPr>
                <w:rFonts w:cstheme="minorHAnsi"/>
                <w:color w:val="FF0000"/>
                <w:sz w:val="18"/>
                <w:szCs w:val="18"/>
                <w:lang w:eastAsia="en-US"/>
              </w:rPr>
            </w:pPr>
            <w:r w:rsidRPr="00AB3294">
              <w:rPr>
                <w:rFonts w:cstheme="minorHAnsi"/>
                <w:sz w:val="18"/>
                <w:szCs w:val="18"/>
                <w:lang w:eastAsia="en-US"/>
              </w:rPr>
              <w:t>Instrukcja użytkowania w języku polskim</w:t>
            </w:r>
          </w:p>
        </w:tc>
      </w:tr>
      <w:tr w:rsidR="00C473D4" w:rsidRPr="00AB3294" w14:paraId="1196627F" w14:textId="77777777" w:rsidTr="00C473D4">
        <w:trPr>
          <w:gridAfter w:val="1"/>
          <w:wAfter w:w="58" w:type="dxa"/>
          <w:trHeight w:val="264"/>
        </w:trPr>
        <w:tc>
          <w:tcPr>
            <w:tcW w:w="9243" w:type="dxa"/>
            <w:tcBorders>
              <w:top w:val="single" w:sz="4" w:space="0" w:color="auto"/>
              <w:left w:val="single" w:sz="4" w:space="0" w:color="auto"/>
              <w:bottom w:val="single" w:sz="4" w:space="0" w:color="auto"/>
              <w:right w:val="single" w:sz="4" w:space="0" w:color="auto"/>
            </w:tcBorders>
            <w:hideMark/>
          </w:tcPr>
          <w:p w14:paraId="109DD238" w14:textId="77777777" w:rsidR="00C473D4" w:rsidRPr="00AB3294" w:rsidRDefault="00C473D4">
            <w:pPr>
              <w:spacing w:line="256" w:lineRule="auto"/>
              <w:jc w:val="both"/>
              <w:rPr>
                <w:rFonts w:cstheme="minorHAnsi"/>
                <w:sz w:val="18"/>
                <w:szCs w:val="18"/>
                <w:lang w:eastAsia="en-US"/>
              </w:rPr>
            </w:pPr>
            <w:r w:rsidRPr="00AB3294">
              <w:rPr>
                <w:rFonts w:cstheme="minorHAnsi"/>
                <w:sz w:val="18"/>
                <w:szCs w:val="18"/>
                <w:lang w:eastAsia="en-US"/>
              </w:rPr>
              <w:t>Gwarancja: 24 miesiące</w:t>
            </w:r>
          </w:p>
        </w:tc>
      </w:tr>
    </w:tbl>
    <w:p w14:paraId="41D2913C" w14:textId="77777777" w:rsidR="00FE0B88" w:rsidRPr="00FE0B88" w:rsidRDefault="00FE0B88" w:rsidP="00FE0B88">
      <w:pPr>
        <w:pStyle w:val="Tekstpodstawowy"/>
        <w:spacing w:before="183"/>
        <w:ind w:left="720"/>
        <w:rPr>
          <w:rFonts w:asciiTheme="minorHAnsi" w:hAnsiTheme="minorHAnsi" w:cstheme="minorHAnsi"/>
          <w:b/>
          <w:sz w:val="28"/>
          <w:szCs w:val="28"/>
        </w:rPr>
      </w:pPr>
    </w:p>
    <w:p w14:paraId="0C8C0FC5" w14:textId="131F22D4" w:rsidR="00C473D4" w:rsidRPr="00FE0B88" w:rsidRDefault="00207C84" w:rsidP="00107F5B">
      <w:pPr>
        <w:pStyle w:val="Tekstpodstawowy"/>
        <w:numPr>
          <w:ilvl w:val="0"/>
          <w:numId w:val="183"/>
        </w:numPr>
        <w:spacing w:before="183"/>
        <w:rPr>
          <w:rFonts w:asciiTheme="minorHAnsi" w:hAnsiTheme="minorHAnsi" w:cstheme="minorHAnsi"/>
          <w:b/>
          <w:sz w:val="28"/>
          <w:szCs w:val="28"/>
        </w:rPr>
      </w:pPr>
      <w:r w:rsidRPr="00FE0B88">
        <w:rPr>
          <w:rFonts w:asciiTheme="minorHAnsi" w:hAnsiTheme="minorHAnsi" w:cstheme="minorHAnsi"/>
          <w:b/>
          <w:sz w:val="28"/>
          <w:szCs w:val="28"/>
        </w:rPr>
        <w:t>Symulator wirtualnej rzeczywistości do operacji robotycznych</w:t>
      </w:r>
    </w:p>
    <w:p w14:paraId="45541CDD" w14:textId="77777777" w:rsidR="00207C84" w:rsidRPr="00AB3294" w:rsidRDefault="00207C84" w:rsidP="00207C84">
      <w:pPr>
        <w:rPr>
          <w:rFonts w:eastAsiaTheme="minorHAnsi" w:cstheme="minorHAnsi"/>
          <w:sz w:val="18"/>
          <w:szCs w:val="18"/>
        </w:rPr>
      </w:pPr>
      <w:r w:rsidRPr="00AB3294">
        <w:rPr>
          <w:rFonts w:cstheme="minorHAnsi"/>
          <w:sz w:val="18"/>
          <w:szCs w:val="18"/>
        </w:rPr>
        <w:t>Symulator chirurgii robotycznej</w:t>
      </w:r>
    </w:p>
    <w:p w14:paraId="46E4148A" w14:textId="77777777" w:rsidR="00207C84" w:rsidRPr="00AB3294" w:rsidRDefault="00207C84" w:rsidP="00207C84">
      <w:pPr>
        <w:rPr>
          <w:rFonts w:cstheme="minorHAnsi"/>
          <w:sz w:val="18"/>
          <w:szCs w:val="18"/>
        </w:rPr>
      </w:pPr>
    </w:p>
    <w:tbl>
      <w:tblPr>
        <w:tblStyle w:val="Tabela-Siatka"/>
        <w:tblW w:w="9510" w:type="dxa"/>
        <w:tblInd w:w="-409" w:type="dxa"/>
        <w:tblLayout w:type="fixed"/>
        <w:tblLook w:val="04A0" w:firstRow="1" w:lastRow="0" w:firstColumn="1" w:lastColumn="0" w:noHBand="0" w:noVBand="1"/>
      </w:tblPr>
      <w:tblGrid>
        <w:gridCol w:w="659"/>
        <w:gridCol w:w="29"/>
        <w:gridCol w:w="8793"/>
        <w:gridCol w:w="29"/>
      </w:tblGrid>
      <w:tr w:rsidR="00207C84" w:rsidRPr="00AB3294" w14:paraId="0D39C60E" w14:textId="77777777" w:rsidTr="00207C84">
        <w:trPr>
          <w:gridAfter w:val="1"/>
          <w:wAfter w:w="29" w:type="dxa"/>
          <w:trHeight w:val="793"/>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F4CC33"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4A80BD" w14:textId="77777777" w:rsidR="00207C84" w:rsidRPr="00AB3294" w:rsidRDefault="00207C84">
            <w:pPr>
              <w:spacing w:line="360" w:lineRule="auto"/>
              <w:rPr>
                <w:rFonts w:cstheme="minorHAnsi"/>
                <w:sz w:val="18"/>
                <w:szCs w:val="18"/>
              </w:rPr>
            </w:pPr>
            <w:r w:rsidRPr="00AB3294">
              <w:rPr>
                <w:rFonts w:cstheme="minorHAnsi"/>
                <w:sz w:val="18"/>
                <w:szCs w:val="18"/>
              </w:rPr>
              <w:t xml:space="preserve">Wirtualny symulator przeznaczony do treningu chirurgii robotycznej z kompleksowym programem interdyscyplinarnego szkolenia, od podstawowych umiejętności, w tym szycia, po kompletne procedury kliniczne w środowisku rzeczywistości wirtualnej (VR). Autonomia systemu umożliwia korzystanie z symulatora poza salą operacyjną. </w:t>
            </w:r>
          </w:p>
        </w:tc>
      </w:tr>
      <w:tr w:rsidR="00207C84" w:rsidRPr="00AB3294" w14:paraId="39386F65" w14:textId="77777777" w:rsidTr="00207C84">
        <w:trPr>
          <w:gridAfter w:val="1"/>
          <w:wAfter w:w="29" w:type="dxa"/>
          <w:trHeight w:val="793"/>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6FB011"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C28A17" w14:textId="77777777" w:rsidR="00207C84" w:rsidRPr="00AB3294" w:rsidRDefault="00207C84">
            <w:pPr>
              <w:spacing w:line="360" w:lineRule="auto"/>
              <w:rPr>
                <w:rFonts w:cstheme="minorHAnsi"/>
                <w:sz w:val="18"/>
                <w:szCs w:val="18"/>
              </w:rPr>
            </w:pPr>
            <w:r w:rsidRPr="00AB3294">
              <w:rPr>
                <w:rFonts w:cstheme="minorHAnsi"/>
                <w:sz w:val="18"/>
                <w:szCs w:val="18"/>
              </w:rPr>
              <w:t>Symulator oferuje autentyczny sprzęt i wrażenia użytkownika zgodne z klinicznym systemem robotów chirurgicznych da Vinci.</w:t>
            </w:r>
          </w:p>
        </w:tc>
      </w:tr>
      <w:tr w:rsidR="00207C84" w:rsidRPr="00AB3294" w14:paraId="6A5975D2" w14:textId="77777777" w:rsidTr="00207C84">
        <w:trPr>
          <w:gridAfter w:val="1"/>
          <w:wAfter w:w="29" w:type="dxa"/>
          <w:trHeight w:val="597"/>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643C4"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329A63" w14:textId="77777777" w:rsidR="00207C84" w:rsidRPr="00AB3294" w:rsidRDefault="00207C84">
            <w:pPr>
              <w:spacing w:line="360" w:lineRule="auto"/>
              <w:rPr>
                <w:rFonts w:cstheme="minorHAnsi"/>
                <w:sz w:val="18"/>
                <w:szCs w:val="18"/>
              </w:rPr>
            </w:pPr>
            <w:r w:rsidRPr="00AB3294">
              <w:rPr>
                <w:rFonts w:cstheme="minorHAnsi"/>
                <w:sz w:val="18"/>
                <w:szCs w:val="18"/>
              </w:rPr>
              <w:t>Symulator jest w pełni skomputeryzowany i interaktywny, zawiera komputer z niezbędnym oprogramowaniem symulacji rzeczywistości wirtualnej.</w:t>
            </w:r>
          </w:p>
        </w:tc>
      </w:tr>
      <w:tr w:rsidR="00207C84" w:rsidRPr="00AB3294" w14:paraId="6896E5E5" w14:textId="77777777" w:rsidTr="00207C84">
        <w:trPr>
          <w:gridAfter w:val="1"/>
          <w:wAfter w:w="29" w:type="dxa"/>
          <w:trHeight w:val="597"/>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09D96E"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E6F6CC" w14:textId="77777777" w:rsidR="00207C84" w:rsidRPr="00AB3294" w:rsidRDefault="00207C84">
            <w:pPr>
              <w:spacing w:line="360" w:lineRule="auto"/>
              <w:rPr>
                <w:rFonts w:cstheme="minorHAnsi"/>
                <w:sz w:val="18"/>
                <w:szCs w:val="18"/>
              </w:rPr>
            </w:pPr>
            <w:r w:rsidRPr="00AB3294">
              <w:rPr>
                <w:rFonts w:cstheme="minorHAnsi"/>
                <w:sz w:val="18"/>
                <w:szCs w:val="18"/>
              </w:rPr>
              <w:t>Symulator zawiera 27-calowy monitor z ekranem dotykowym.</w:t>
            </w:r>
          </w:p>
        </w:tc>
      </w:tr>
      <w:tr w:rsidR="00207C84" w:rsidRPr="00AB3294" w14:paraId="46395E65" w14:textId="77777777" w:rsidTr="00207C84">
        <w:trPr>
          <w:gridAfter w:val="1"/>
          <w:wAfter w:w="29" w:type="dxa"/>
          <w:trHeight w:val="597"/>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E70B5"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36CCE2" w14:textId="77777777" w:rsidR="00207C84" w:rsidRPr="00AB3294" w:rsidRDefault="00207C84">
            <w:pPr>
              <w:spacing w:line="360" w:lineRule="auto"/>
              <w:rPr>
                <w:rFonts w:cstheme="minorHAnsi"/>
                <w:sz w:val="18"/>
                <w:szCs w:val="18"/>
              </w:rPr>
            </w:pPr>
            <w:r w:rsidRPr="00AB3294">
              <w:rPr>
                <w:rFonts w:cstheme="minorHAnsi"/>
                <w:sz w:val="18"/>
                <w:szCs w:val="18"/>
              </w:rPr>
              <w:t>Zestaw symulatora zawiera następujące komponenty:</w:t>
            </w:r>
          </w:p>
          <w:p w14:paraId="545EE121" w14:textId="77777777" w:rsidR="00207C84" w:rsidRPr="00AB3294" w:rsidRDefault="00207C84" w:rsidP="00207C84">
            <w:pPr>
              <w:pStyle w:val="Akapitzlist"/>
              <w:numPr>
                <w:ilvl w:val="1"/>
                <w:numId w:val="145"/>
              </w:numPr>
              <w:spacing w:line="360" w:lineRule="auto"/>
              <w:rPr>
                <w:rFonts w:cstheme="minorHAnsi"/>
                <w:sz w:val="18"/>
                <w:szCs w:val="18"/>
              </w:rPr>
            </w:pPr>
            <w:r w:rsidRPr="00AB3294">
              <w:rPr>
                <w:rFonts w:cstheme="minorHAnsi"/>
                <w:sz w:val="18"/>
                <w:szCs w:val="18"/>
              </w:rPr>
              <w:t>stereoskopowe gogle 3D z czujnikiem przyłożenia głowy</w:t>
            </w:r>
          </w:p>
          <w:p w14:paraId="56EF7F76" w14:textId="77777777" w:rsidR="00207C84" w:rsidRPr="00AB3294" w:rsidRDefault="00207C84" w:rsidP="00207C84">
            <w:pPr>
              <w:pStyle w:val="Akapitzlist"/>
              <w:numPr>
                <w:ilvl w:val="1"/>
                <w:numId w:val="145"/>
              </w:numPr>
              <w:spacing w:line="360" w:lineRule="auto"/>
              <w:rPr>
                <w:rFonts w:cstheme="minorHAnsi"/>
                <w:sz w:val="18"/>
                <w:szCs w:val="18"/>
              </w:rPr>
            </w:pPr>
            <w:r w:rsidRPr="00AB3294">
              <w:rPr>
                <w:rFonts w:cstheme="minorHAnsi"/>
                <w:sz w:val="18"/>
                <w:szCs w:val="18"/>
              </w:rPr>
              <w:t>podłokietnik</w:t>
            </w:r>
          </w:p>
          <w:p w14:paraId="3CF9AEDB" w14:textId="77777777" w:rsidR="00207C84" w:rsidRPr="00AB3294" w:rsidRDefault="00207C84" w:rsidP="00207C84">
            <w:pPr>
              <w:pStyle w:val="Akapitzlist"/>
              <w:numPr>
                <w:ilvl w:val="1"/>
                <w:numId w:val="145"/>
              </w:numPr>
              <w:spacing w:line="360" w:lineRule="auto"/>
              <w:rPr>
                <w:rFonts w:cstheme="minorHAnsi"/>
                <w:sz w:val="18"/>
                <w:szCs w:val="18"/>
              </w:rPr>
            </w:pPr>
            <w:r w:rsidRPr="00AB3294">
              <w:rPr>
                <w:rFonts w:cstheme="minorHAnsi"/>
                <w:sz w:val="18"/>
                <w:szCs w:val="18"/>
              </w:rPr>
              <w:t>kontrolery główne</w:t>
            </w:r>
          </w:p>
          <w:p w14:paraId="51B5CAFE" w14:textId="77777777" w:rsidR="00207C84" w:rsidRPr="00AB3294" w:rsidRDefault="00207C84" w:rsidP="00207C84">
            <w:pPr>
              <w:pStyle w:val="Akapitzlist"/>
              <w:numPr>
                <w:ilvl w:val="1"/>
                <w:numId w:val="145"/>
              </w:numPr>
              <w:spacing w:line="360" w:lineRule="auto"/>
              <w:rPr>
                <w:rFonts w:cstheme="minorHAnsi"/>
                <w:sz w:val="18"/>
                <w:szCs w:val="18"/>
              </w:rPr>
            </w:pPr>
            <w:r w:rsidRPr="00AB3294">
              <w:rPr>
                <w:rFonts w:cstheme="minorHAnsi"/>
                <w:sz w:val="18"/>
                <w:szCs w:val="18"/>
              </w:rPr>
              <w:t>pedały nożne</w:t>
            </w:r>
          </w:p>
        </w:tc>
      </w:tr>
      <w:tr w:rsidR="00207C84" w:rsidRPr="00AB3294" w14:paraId="3565D1A4" w14:textId="77777777" w:rsidTr="00207C84">
        <w:trPr>
          <w:gridAfter w:val="1"/>
          <w:wAfter w:w="29" w:type="dxa"/>
          <w:trHeight w:val="793"/>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726A7"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C2A5F7" w14:textId="77777777" w:rsidR="00207C84" w:rsidRPr="00AB3294" w:rsidRDefault="00207C84">
            <w:pPr>
              <w:spacing w:line="360" w:lineRule="auto"/>
              <w:rPr>
                <w:rFonts w:cstheme="minorHAnsi"/>
                <w:sz w:val="18"/>
                <w:szCs w:val="18"/>
              </w:rPr>
            </w:pPr>
            <w:r w:rsidRPr="00AB3294">
              <w:rPr>
                <w:rFonts w:cstheme="minorHAnsi"/>
                <w:sz w:val="18"/>
                <w:szCs w:val="18"/>
              </w:rPr>
              <w:t>Regulowane elementy umożliwiają wygodną i ergonomiczną pozycję pracy. Ćwiczący nie doświadcza fizycznych ograniczeń w obszarze roboczym konsoli (brak ograniczeń mechanicznych i związanych z przewodami w obszarze roboczym). Możliwość regulacji wysokości wyświetlacza i pedałów nożnych.</w:t>
            </w:r>
          </w:p>
        </w:tc>
      </w:tr>
      <w:tr w:rsidR="00207C84" w:rsidRPr="00AB3294" w14:paraId="0C1B2CC5" w14:textId="77777777" w:rsidTr="00207C84">
        <w:trPr>
          <w:gridAfter w:val="1"/>
          <w:wAfter w:w="29" w:type="dxa"/>
          <w:trHeight w:val="514"/>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86369"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7A7D07" w14:textId="77777777" w:rsidR="00207C84" w:rsidRPr="00AB3294" w:rsidRDefault="00207C84">
            <w:pPr>
              <w:spacing w:line="360" w:lineRule="auto"/>
              <w:rPr>
                <w:rFonts w:cstheme="minorHAnsi"/>
                <w:sz w:val="18"/>
                <w:szCs w:val="18"/>
              </w:rPr>
            </w:pPr>
            <w:r w:rsidRPr="00AB3294">
              <w:rPr>
                <w:rFonts w:cstheme="minorHAnsi"/>
                <w:sz w:val="18"/>
                <w:szCs w:val="18"/>
              </w:rPr>
              <w:t xml:space="preserve">Symulator nie wymaga do działania użycia materiałów eksploatacyjnych. </w:t>
            </w:r>
          </w:p>
        </w:tc>
      </w:tr>
      <w:tr w:rsidR="00207C84" w:rsidRPr="00AB3294" w14:paraId="7AC79AD5" w14:textId="77777777" w:rsidTr="00207C84">
        <w:trPr>
          <w:gridAfter w:val="1"/>
          <w:wAfter w:w="29" w:type="dxa"/>
          <w:trHeight w:val="510"/>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13007"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C2156" w14:textId="77777777" w:rsidR="00207C84" w:rsidRPr="00AB3294" w:rsidRDefault="00207C84">
            <w:pPr>
              <w:spacing w:line="360" w:lineRule="auto"/>
              <w:rPr>
                <w:rFonts w:cstheme="minorHAnsi"/>
                <w:sz w:val="18"/>
                <w:szCs w:val="18"/>
              </w:rPr>
            </w:pPr>
            <w:r w:rsidRPr="00AB3294">
              <w:rPr>
                <w:rFonts w:cstheme="minorHAnsi"/>
                <w:sz w:val="18"/>
                <w:szCs w:val="18"/>
              </w:rPr>
              <w:t>Realistyczne reprezentacja ruchów rąk, kontrolery nie wymagają kalibracji przed użyciem.</w:t>
            </w:r>
          </w:p>
        </w:tc>
      </w:tr>
      <w:tr w:rsidR="00207C84" w:rsidRPr="00AB3294" w14:paraId="41778154" w14:textId="77777777" w:rsidTr="00207C84">
        <w:trPr>
          <w:gridAfter w:val="1"/>
          <w:wAfter w:w="29" w:type="dxa"/>
          <w:trHeight w:val="418"/>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BDF3B"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FAC08" w14:textId="77777777" w:rsidR="00207C84" w:rsidRPr="00AB3294" w:rsidRDefault="00207C84">
            <w:pPr>
              <w:spacing w:line="360" w:lineRule="auto"/>
              <w:rPr>
                <w:rFonts w:cstheme="minorHAnsi"/>
                <w:color w:val="000000"/>
                <w:sz w:val="18"/>
                <w:szCs w:val="18"/>
              </w:rPr>
            </w:pPr>
            <w:r w:rsidRPr="00AB3294">
              <w:rPr>
                <w:rFonts w:cstheme="minorHAnsi"/>
                <w:color w:val="000000"/>
                <w:sz w:val="18"/>
                <w:szCs w:val="18"/>
              </w:rPr>
              <w:t>Symulator oferuje interaktywne wskazówki proceduralne krok po kroku, rozpoznawanie anatomii i szkolenia wideo.</w:t>
            </w:r>
          </w:p>
        </w:tc>
      </w:tr>
      <w:tr w:rsidR="00207C84" w:rsidRPr="00AB3294" w14:paraId="63421B41" w14:textId="77777777" w:rsidTr="00207C84">
        <w:trPr>
          <w:gridAfter w:val="1"/>
          <w:wAfter w:w="29" w:type="dxa"/>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945DD"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9FAAA" w14:textId="77777777" w:rsidR="00207C84" w:rsidRPr="00AB3294" w:rsidRDefault="00207C84">
            <w:pPr>
              <w:spacing w:line="360" w:lineRule="auto"/>
              <w:rPr>
                <w:rFonts w:cstheme="minorHAnsi"/>
                <w:color w:val="000000"/>
                <w:sz w:val="18"/>
                <w:szCs w:val="18"/>
              </w:rPr>
            </w:pPr>
            <w:r w:rsidRPr="00AB3294">
              <w:rPr>
                <w:rFonts w:cstheme="minorHAnsi"/>
                <w:color w:val="000000"/>
                <w:sz w:val="18"/>
                <w:szCs w:val="18"/>
              </w:rPr>
              <w:t xml:space="preserve">Możliwość rozszerzenia symulatora o dodatkowy symulator laparoskopowy, co umożliwia rozszerzanie ćwiczeń o komunikacje i działania z asystentem.  </w:t>
            </w:r>
          </w:p>
        </w:tc>
      </w:tr>
      <w:tr w:rsidR="00207C84" w:rsidRPr="00AB3294" w14:paraId="55CF43AE" w14:textId="77777777" w:rsidTr="00207C84">
        <w:trPr>
          <w:gridAfter w:val="1"/>
          <w:wAfter w:w="29" w:type="dxa"/>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1C8219"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7F218" w14:textId="77777777" w:rsidR="00207C84" w:rsidRPr="00AB3294" w:rsidRDefault="00207C84">
            <w:pPr>
              <w:spacing w:line="360" w:lineRule="auto"/>
              <w:rPr>
                <w:rFonts w:cstheme="minorHAnsi"/>
                <w:sz w:val="18"/>
                <w:szCs w:val="18"/>
              </w:rPr>
            </w:pPr>
            <w:r w:rsidRPr="00AB3294">
              <w:rPr>
                <w:rFonts w:cstheme="minorHAnsi"/>
                <w:color w:val="000000"/>
                <w:sz w:val="18"/>
                <w:szCs w:val="18"/>
              </w:rPr>
              <w:t>Zawiera bibliotekę modułów pozwalających stworzyć program nauczania na różnych poziomach trudności, umożliwiający trenowanie zarówno podstawowych i zaawansowanych zdolności w zakresie chirurgii robotycznej.</w:t>
            </w:r>
          </w:p>
        </w:tc>
      </w:tr>
      <w:tr w:rsidR="00207C84" w:rsidRPr="00AB3294" w14:paraId="3A6EBF13" w14:textId="77777777" w:rsidTr="00207C84">
        <w:trPr>
          <w:gridAfter w:val="1"/>
          <w:wAfter w:w="29" w:type="dxa"/>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45690"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97874" w14:textId="77777777" w:rsidR="00207C84" w:rsidRPr="00AB3294" w:rsidRDefault="00207C84">
            <w:pPr>
              <w:spacing w:line="360" w:lineRule="auto"/>
              <w:rPr>
                <w:rFonts w:cstheme="minorHAnsi"/>
                <w:color w:val="FF0000"/>
                <w:sz w:val="18"/>
                <w:szCs w:val="18"/>
              </w:rPr>
            </w:pPr>
            <w:r w:rsidRPr="00AB3294">
              <w:rPr>
                <w:rFonts w:cstheme="minorHAnsi"/>
                <w:color w:val="FF0000"/>
                <w:sz w:val="18"/>
                <w:szCs w:val="18"/>
              </w:rPr>
              <w:t>Co najmniej jeden moduł szkoleniowy posiada certyfikat bądź akredytację przynajmniej jednego stowarzyszenia chirurgii robotycznej o zasięgu co najmniej krajowym.</w:t>
            </w:r>
          </w:p>
        </w:tc>
      </w:tr>
      <w:tr w:rsidR="00207C84" w:rsidRPr="00AB3294" w14:paraId="73A90EEE" w14:textId="77777777" w:rsidTr="00207C84">
        <w:trPr>
          <w:gridAfter w:val="1"/>
          <w:wAfter w:w="29" w:type="dxa"/>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A519F0"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0E473" w14:textId="77777777" w:rsidR="00207C84" w:rsidRPr="00AB3294" w:rsidRDefault="00207C84">
            <w:pPr>
              <w:spacing w:line="360" w:lineRule="auto"/>
              <w:rPr>
                <w:rFonts w:cstheme="minorHAnsi"/>
                <w:sz w:val="18"/>
                <w:szCs w:val="18"/>
              </w:rPr>
            </w:pPr>
            <w:r w:rsidRPr="00AB3294">
              <w:rPr>
                <w:rFonts w:cstheme="minorHAnsi"/>
                <w:sz w:val="18"/>
                <w:szCs w:val="18"/>
              </w:rPr>
              <w:t>Oprogramowanie zawiera bibliotekę gotowych do użycia kursów opartych na symulatorze i kursów dostosowywania. Kursy obejmują treści dydaktyczne online i możliwość dodawania własnych materiałów dydaktycznych.</w:t>
            </w:r>
          </w:p>
        </w:tc>
      </w:tr>
      <w:tr w:rsidR="00207C84" w:rsidRPr="00AB3294" w14:paraId="6EAB40A9" w14:textId="77777777" w:rsidTr="00207C84">
        <w:trPr>
          <w:gridAfter w:val="1"/>
          <w:wAfter w:w="29" w:type="dxa"/>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AEA3AB"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99D7B" w14:textId="77777777" w:rsidR="00207C84" w:rsidRPr="00AB3294" w:rsidRDefault="00207C84">
            <w:pPr>
              <w:spacing w:line="360" w:lineRule="auto"/>
              <w:rPr>
                <w:rFonts w:cstheme="minorHAnsi"/>
                <w:sz w:val="18"/>
                <w:szCs w:val="18"/>
              </w:rPr>
            </w:pPr>
            <w:r w:rsidRPr="00AB3294">
              <w:rPr>
                <w:rFonts w:cstheme="minorHAnsi"/>
                <w:sz w:val="18"/>
                <w:szCs w:val="18"/>
              </w:rPr>
              <w:t>Automatyczne przechwytywanie metryk dla samooceny oraz śledzenia postępu w nabieraniu kompetencji. Dostępne, zapamiętywane i wyświetlane automatycznie zaraz po zakończeniu wykonywanej procedury bądź zadania. Instruktor oraz ćwiczący otrzymują informację o czasie i ekonomii ruchów, bezpieczeństwa podczas wykonywania dysekcji z użyciem energii,  błędów podczas wykonywania ćwiczenia, dedykowaną checklistę dla procedur uwzględniającą wiedzę o procedurze oraz chwycenie instrumentów.</w:t>
            </w:r>
          </w:p>
        </w:tc>
      </w:tr>
      <w:tr w:rsidR="00207C84" w:rsidRPr="00AB3294" w14:paraId="6A98E577" w14:textId="77777777" w:rsidTr="00207C84">
        <w:trPr>
          <w:gridAfter w:val="1"/>
          <w:wAfter w:w="29" w:type="dxa"/>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DC9073"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E6BC3" w14:textId="77777777" w:rsidR="00207C84" w:rsidRPr="00AB3294" w:rsidRDefault="00207C84">
            <w:pPr>
              <w:spacing w:line="360" w:lineRule="auto"/>
              <w:rPr>
                <w:rFonts w:cstheme="minorHAnsi"/>
                <w:sz w:val="18"/>
                <w:szCs w:val="18"/>
              </w:rPr>
            </w:pPr>
            <w:r w:rsidRPr="00AB3294">
              <w:rPr>
                <w:rFonts w:cstheme="minorHAnsi"/>
                <w:sz w:val="18"/>
                <w:szCs w:val="18"/>
              </w:rPr>
              <w:t>Zawiera system pomagający wykonywać czynności administracyjne związane z prowadzeniem szkolenia wraz z oceną indywidulanych lub grupowych wyników kursantów pozwalający dopasowywać ją do własnych standardów weryfikacji.</w:t>
            </w:r>
          </w:p>
        </w:tc>
      </w:tr>
      <w:tr w:rsidR="00207C84" w:rsidRPr="00AB3294" w14:paraId="28CCD2F3" w14:textId="77777777" w:rsidTr="00207C84">
        <w:trPr>
          <w:gridAfter w:val="1"/>
          <w:wAfter w:w="29" w:type="dxa"/>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A7E6F7"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4584F" w14:textId="77777777" w:rsidR="00207C84" w:rsidRPr="00AB3294" w:rsidRDefault="00207C84">
            <w:pPr>
              <w:spacing w:line="360" w:lineRule="auto"/>
              <w:rPr>
                <w:rFonts w:cstheme="minorHAnsi"/>
                <w:color w:val="000000"/>
                <w:sz w:val="18"/>
                <w:szCs w:val="18"/>
              </w:rPr>
            </w:pPr>
            <w:r w:rsidRPr="00AB3294">
              <w:rPr>
                <w:rFonts w:cstheme="minorHAnsi"/>
                <w:color w:val="000000"/>
                <w:sz w:val="18"/>
                <w:szCs w:val="18"/>
              </w:rPr>
              <w:t xml:space="preserve">Realistycznie odwzorowana anatomia oraz reakcja tkanek na dotyk. Realistyczne wizualne wskazówki ułatwiające manipulacją tkankami. </w:t>
            </w:r>
          </w:p>
        </w:tc>
      </w:tr>
      <w:tr w:rsidR="00207C84" w:rsidRPr="00AB3294" w14:paraId="209612F4" w14:textId="77777777" w:rsidTr="00207C84">
        <w:trPr>
          <w:gridAfter w:val="1"/>
          <w:wAfter w:w="29" w:type="dxa"/>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C57EAE"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9C136" w14:textId="77777777" w:rsidR="00207C84" w:rsidRPr="00AB3294" w:rsidRDefault="00207C84">
            <w:pPr>
              <w:spacing w:line="360" w:lineRule="auto"/>
              <w:rPr>
                <w:rFonts w:cstheme="minorHAnsi"/>
                <w:sz w:val="18"/>
                <w:szCs w:val="18"/>
              </w:rPr>
            </w:pPr>
            <w:r w:rsidRPr="00AB3294">
              <w:rPr>
                <w:rFonts w:cstheme="minorHAnsi"/>
                <w:sz w:val="18"/>
                <w:szCs w:val="18"/>
              </w:rPr>
              <w:t xml:space="preserve">Symulator obejmuje symulację powikłań, takich jak obrażenia kluczowych struktur anatomicznych i krwawienia. Symulator pozwala ćwiczyć kontrolę powikłań. </w:t>
            </w:r>
          </w:p>
        </w:tc>
      </w:tr>
      <w:tr w:rsidR="00207C84" w:rsidRPr="00AB3294" w14:paraId="60B8B80D" w14:textId="77777777" w:rsidTr="00207C84">
        <w:trPr>
          <w:gridAfter w:val="1"/>
          <w:wAfter w:w="29" w:type="dxa"/>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61E86B"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E192E" w14:textId="77777777" w:rsidR="00207C84" w:rsidRPr="00AB3294" w:rsidRDefault="00207C84">
            <w:pPr>
              <w:snapToGrid w:val="0"/>
              <w:spacing w:line="360" w:lineRule="auto"/>
              <w:rPr>
                <w:rFonts w:cstheme="minorHAnsi"/>
                <w:sz w:val="18"/>
                <w:szCs w:val="18"/>
              </w:rPr>
            </w:pPr>
            <w:r w:rsidRPr="00AB3294">
              <w:rPr>
                <w:rFonts w:cstheme="minorHAnsi"/>
                <w:sz w:val="18"/>
                <w:szCs w:val="18"/>
              </w:rPr>
              <w:t>Metody szkolenia obejmują pełne procedury z przewodnikiem, zadania proceduralne oraz modułowe szkolenie z procedur.</w:t>
            </w:r>
          </w:p>
        </w:tc>
      </w:tr>
      <w:tr w:rsidR="00207C84" w:rsidRPr="00AB3294" w14:paraId="5DDF8AF0" w14:textId="77777777" w:rsidTr="00207C84">
        <w:trPr>
          <w:gridAfter w:val="1"/>
          <w:wAfter w:w="29" w:type="dxa"/>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9A95C"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2F1B5" w14:textId="77777777" w:rsidR="00207C84" w:rsidRPr="00AB3294" w:rsidRDefault="00207C84">
            <w:pPr>
              <w:snapToGrid w:val="0"/>
              <w:spacing w:line="360" w:lineRule="auto"/>
              <w:rPr>
                <w:rFonts w:cstheme="minorHAnsi"/>
                <w:sz w:val="18"/>
                <w:szCs w:val="18"/>
              </w:rPr>
            </w:pPr>
            <w:r w:rsidRPr="00AB3294">
              <w:rPr>
                <w:rFonts w:cstheme="minorHAnsi"/>
                <w:sz w:val="18"/>
                <w:szCs w:val="18"/>
              </w:rPr>
              <w:t>Kolorowe, interaktywne wskazówki 3D dotyczące zadań/ procedur są dostępne na żądanie.</w:t>
            </w:r>
          </w:p>
        </w:tc>
      </w:tr>
      <w:tr w:rsidR="00207C84" w:rsidRPr="00AB3294" w14:paraId="1B43C855" w14:textId="77777777" w:rsidTr="00207C84">
        <w:trPr>
          <w:gridAfter w:val="1"/>
          <w:wAfter w:w="29" w:type="dxa"/>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E1FF63"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F6FE0" w14:textId="77777777" w:rsidR="00207C84" w:rsidRPr="00AB3294" w:rsidRDefault="00207C84">
            <w:pPr>
              <w:snapToGrid w:val="0"/>
              <w:spacing w:line="360" w:lineRule="auto"/>
              <w:rPr>
                <w:rFonts w:cstheme="minorHAnsi"/>
                <w:sz w:val="18"/>
                <w:szCs w:val="18"/>
              </w:rPr>
            </w:pPr>
            <w:r w:rsidRPr="00AB3294">
              <w:rPr>
                <w:rFonts w:cstheme="minorHAnsi"/>
                <w:sz w:val="18"/>
                <w:szCs w:val="18"/>
              </w:rPr>
              <w:t xml:space="preserve">Ustalanie punktów odniesienia/ celów szkoleniowych dla wskaźników procedur. </w:t>
            </w:r>
          </w:p>
        </w:tc>
      </w:tr>
      <w:tr w:rsidR="00207C84" w:rsidRPr="00AB3294" w14:paraId="1EB904CB" w14:textId="77777777" w:rsidTr="00207C84">
        <w:trPr>
          <w:gridAfter w:val="1"/>
          <w:wAfter w:w="29" w:type="dxa"/>
        </w:trPr>
        <w:tc>
          <w:tcPr>
            <w:tcW w:w="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92459" w14:textId="77777777" w:rsidR="00207C84" w:rsidRPr="00AB3294" w:rsidRDefault="00207C84" w:rsidP="00207C84">
            <w:pPr>
              <w:numPr>
                <w:ilvl w:val="0"/>
                <w:numId w:val="145"/>
              </w:numPr>
              <w:contextualSpacing/>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41809" w14:textId="77777777" w:rsidR="00207C84" w:rsidRPr="00AB3294" w:rsidRDefault="00207C84">
            <w:pPr>
              <w:snapToGrid w:val="0"/>
              <w:spacing w:line="360" w:lineRule="auto"/>
              <w:rPr>
                <w:rFonts w:cstheme="minorHAnsi"/>
                <w:sz w:val="18"/>
                <w:szCs w:val="18"/>
              </w:rPr>
            </w:pPr>
            <w:r w:rsidRPr="00AB3294">
              <w:rPr>
                <w:rFonts w:cstheme="minorHAnsi"/>
                <w:sz w:val="18"/>
                <w:szCs w:val="18"/>
              </w:rPr>
              <w:t>Oprogramowanie symulatora pozwala na rozbudowanie o moduł e-learning posiadający funkcje pomagające w wykonywaniu zadań administracyjnych, związanych z prowadzeniem kursów i szkoleń oraz monitorowaniu postępów w nauce, w tym minimalnie:</w:t>
            </w:r>
          </w:p>
          <w:p w14:paraId="403B09D4" w14:textId="77777777" w:rsidR="00207C84" w:rsidRPr="00AB3294" w:rsidRDefault="00207C84">
            <w:pPr>
              <w:snapToGrid w:val="0"/>
              <w:spacing w:line="360" w:lineRule="auto"/>
              <w:rPr>
                <w:rFonts w:cstheme="minorHAnsi"/>
                <w:sz w:val="18"/>
                <w:szCs w:val="18"/>
              </w:rPr>
            </w:pPr>
            <w:r w:rsidRPr="00AB3294">
              <w:rPr>
                <w:rFonts w:cstheme="minorHAnsi"/>
                <w:sz w:val="18"/>
                <w:szCs w:val="18"/>
              </w:rPr>
              <w:lastRenderedPageBreak/>
              <w:tab/>
            </w:r>
          </w:p>
          <w:p w14:paraId="33F4EDD2"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Zdalne administrowanie</w:t>
            </w:r>
          </w:p>
          <w:p w14:paraId="56546907"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r>
          </w:p>
          <w:p w14:paraId="7F4E2647"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1.</w:t>
            </w:r>
            <w:r w:rsidRPr="00AB3294">
              <w:rPr>
                <w:rFonts w:cstheme="minorHAnsi"/>
                <w:sz w:val="18"/>
                <w:szCs w:val="18"/>
              </w:rPr>
              <w:tab/>
              <w:t>Oparty na sieci internetowej system do zarządzania bazą edukacyjną różnych symulatorów interwencyjnych</w:t>
            </w:r>
          </w:p>
          <w:p w14:paraId="741F71D8"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2.</w:t>
            </w:r>
            <w:r w:rsidRPr="00AB3294">
              <w:rPr>
                <w:rFonts w:cstheme="minorHAnsi"/>
                <w:sz w:val="18"/>
                <w:szCs w:val="18"/>
              </w:rPr>
              <w:tab/>
              <w:t>Dostarcza wspólny punkt dostępu dla różnych symulatorów/dziedzin. Administrator może w jednym miejscu przeglądać indywidulane i grupowe oceny uczestników z działań wykonywanych na różnych symulatorach oferowanego producenta (np. laparoskopowy, endoskopowy, ultrasonograficzny, wewnątrznaczyniowy itp.) oraz zarządzać biblioteką kursów, tworzyć i edytować curricula, przydzielać uczestników (instruktorów, kursantów) do kursów, przeglądać i pobierać w formie plików raporty, tworzyć dane dostępowe do systemu dla kursantów oraz instruktorów</w:t>
            </w:r>
          </w:p>
          <w:p w14:paraId="755F55A4"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3.</w:t>
            </w:r>
            <w:r w:rsidRPr="00AB3294">
              <w:rPr>
                <w:rFonts w:cstheme="minorHAnsi"/>
                <w:sz w:val="18"/>
                <w:szCs w:val="18"/>
              </w:rPr>
              <w:tab/>
              <w:t>Zintegrowana, wspólna baza danych dla jednego i więcej symulatorów</w:t>
            </w:r>
          </w:p>
          <w:p w14:paraId="65655D40"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4.</w:t>
            </w:r>
            <w:r w:rsidRPr="00AB3294">
              <w:rPr>
                <w:rFonts w:cstheme="minorHAnsi"/>
                <w:sz w:val="18"/>
                <w:szCs w:val="18"/>
              </w:rPr>
              <w:tab/>
              <w:t>Pozwala na zdalny dostęp oraz na zdalne administrowanie zadaniami dla jednego i więcej symulatorów</w:t>
            </w:r>
          </w:p>
          <w:p w14:paraId="7CB75702"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5.</w:t>
            </w:r>
            <w:r w:rsidRPr="00AB3294">
              <w:rPr>
                <w:rFonts w:cstheme="minorHAnsi"/>
                <w:sz w:val="18"/>
                <w:szCs w:val="18"/>
              </w:rPr>
              <w:tab/>
              <w:t>Dostarcza zorganizowaną strukturę kursantów oraz grup dostosowywaną indywidulanie do jednostkowych oraz grupowych potrzeb treningowych</w:t>
            </w:r>
          </w:p>
          <w:p w14:paraId="2091E41C"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6.</w:t>
            </w:r>
            <w:r w:rsidRPr="00AB3294">
              <w:rPr>
                <w:rFonts w:cstheme="minorHAnsi"/>
                <w:sz w:val="18"/>
                <w:szCs w:val="18"/>
              </w:rPr>
              <w:tab/>
              <w:t xml:space="preserve">W zakresie rekrutacji i zapisów do kursów system oferuje: </w:t>
            </w:r>
          </w:p>
          <w:p w14:paraId="17E8CDBB"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a.</w:t>
            </w:r>
            <w:r w:rsidRPr="00AB3294">
              <w:rPr>
                <w:rFonts w:cstheme="minorHAnsi"/>
                <w:sz w:val="18"/>
                <w:szCs w:val="18"/>
              </w:rPr>
              <w:tab/>
              <w:t>ręczne dodawanie uczestników</w:t>
            </w:r>
          </w:p>
          <w:p w14:paraId="59294451"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b.</w:t>
            </w:r>
            <w:r w:rsidRPr="00AB3294">
              <w:rPr>
                <w:rFonts w:cstheme="minorHAnsi"/>
                <w:sz w:val="18"/>
                <w:szCs w:val="18"/>
              </w:rPr>
              <w:tab/>
              <w:t>dodawanie uczestników z pliku</w:t>
            </w:r>
          </w:p>
          <w:p w14:paraId="1F2EB8E9"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c.</w:t>
            </w:r>
            <w:r w:rsidRPr="00AB3294">
              <w:rPr>
                <w:rFonts w:cstheme="minorHAnsi"/>
                <w:sz w:val="18"/>
                <w:szCs w:val="18"/>
              </w:rPr>
              <w:tab/>
              <w:t>samodzielne zapisywanie się z wykorzystaniem linków z kodami dostępowymi wysłanymi na pocztę e-mail uczestnika</w:t>
            </w:r>
          </w:p>
          <w:p w14:paraId="5E78822F"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7.</w:t>
            </w:r>
            <w:r w:rsidRPr="00AB3294">
              <w:rPr>
                <w:rFonts w:cstheme="minorHAnsi"/>
                <w:sz w:val="18"/>
                <w:szCs w:val="18"/>
              </w:rPr>
              <w:tab/>
              <w:t xml:space="preserve">Nowoczesny interfejs pozwalający na  korzystanie z urządzeń mobilnych </w:t>
            </w:r>
          </w:p>
          <w:p w14:paraId="5027201D"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r>
          </w:p>
          <w:p w14:paraId="0807C69D"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Curriculum symulatora</w:t>
            </w:r>
          </w:p>
          <w:p w14:paraId="2D5B32DA"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r>
          </w:p>
          <w:p w14:paraId="1EBAA96B"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1.</w:t>
            </w:r>
            <w:r w:rsidRPr="00AB3294">
              <w:rPr>
                <w:rFonts w:cstheme="minorHAnsi"/>
                <w:sz w:val="18"/>
                <w:szCs w:val="18"/>
              </w:rPr>
              <w:tab/>
              <w:t>Możliwość tworzenia własnej biblioteki standaryzowanych kursów, curriculum i benchmarków w oparciu o moduły, przypadki i benchmarki symulatora wraz z zapisywaniem ich na liście w oprogramowaniu symulatora</w:t>
            </w:r>
          </w:p>
          <w:p w14:paraId="7A0227A3"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2.</w:t>
            </w:r>
            <w:r w:rsidRPr="00AB3294">
              <w:rPr>
                <w:rFonts w:cstheme="minorHAnsi"/>
                <w:sz w:val="18"/>
                <w:szCs w:val="18"/>
              </w:rPr>
              <w:tab/>
              <w:t>Możliwość dodawania do bazy własnych plików lub filmów z materiałami dydaktycznymi (np. zdjęć, slajdów lub filmów z wykonywanych procedur)</w:t>
            </w:r>
          </w:p>
          <w:p w14:paraId="3FB79A24"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3.</w:t>
            </w:r>
            <w:r w:rsidRPr="00AB3294">
              <w:rPr>
                <w:rFonts w:cstheme="minorHAnsi"/>
                <w:sz w:val="18"/>
                <w:szCs w:val="18"/>
              </w:rPr>
              <w:tab/>
              <w:t>Dostarcza gotowe do użycia benchmarki oraz umożliwia ich edycję, jak i tworzenie własnych, dla osiągnięcia założonych celów szkoleniowych</w:t>
            </w:r>
          </w:p>
          <w:p w14:paraId="01A12FB9"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4.</w:t>
            </w:r>
            <w:r w:rsidRPr="00AB3294">
              <w:rPr>
                <w:rFonts w:cstheme="minorHAnsi"/>
                <w:sz w:val="18"/>
                <w:szCs w:val="18"/>
              </w:rPr>
              <w:tab/>
              <w:t>Umożliwia E-learning oraz zdalne przygotowanie do szkolenia</w:t>
            </w:r>
          </w:p>
          <w:p w14:paraId="1FB07B1D"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5.</w:t>
            </w:r>
            <w:r w:rsidRPr="00AB3294">
              <w:rPr>
                <w:rFonts w:cstheme="minorHAnsi"/>
                <w:sz w:val="18"/>
                <w:szCs w:val="18"/>
              </w:rPr>
              <w:tab/>
              <w:t>Umożliwia każdemu uczestnikowi szkolenia zdalny dostęp on-line do własnych i  spersonalizowanych: curriculum, materiałów przygotowawczych do kursów zawierających także kontent wideo, raportów z ćwiczeń wykonanych na symulatorze</w:t>
            </w:r>
          </w:p>
          <w:p w14:paraId="506FD623"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6.</w:t>
            </w:r>
            <w:r w:rsidRPr="00AB3294">
              <w:rPr>
                <w:rFonts w:cstheme="minorHAnsi"/>
                <w:sz w:val="18"/>
                <w:szCs w:val="18"/>
              </w:rPr>
              <w:tab/>
              <w:t>Kompleksowe metryki jakościowe określające słabe i mocne punkty, wskazówki do dalszego postępowania oraz informacji zwrotnej na każdym etapie szkolenia i po jego zakończeniu</w:t>
            </w:r>
          </w:p>
          <w:p w14:paraId="6D76D072"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7.</w:t>
            </w:r>
            <w:r w:rsidRPr="00AB3294">
              <w:rPr>
                <w:rFonts w:cstheme="minorHAnsi"/>
                <w:sz w:val="18"/>
                <w:szCs w:val="18"/>
              </w:rPr>
              <w:tab/>
              <w:t>Elastyczność systemu pozwala na tworzenie kursów zorientowanych na konkretny, indywidualny cel nauczania oraz stopniowo zwiększać poziom trudności</w:t>
            </w:r>
          </w:p>
          <w:p w14:paraId="022791C4"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r>
          </w:p>
          <w:p w14:paraId="430FB27E"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Raporty i Debriefing</w:t>
            </w:r>
          </w:p>
          <w:p w14:paraId="4C3F5EA5" w14:textId="77777777" w:rsidR="00207C84" w:rsidRPr="00AB3294" w:rsidRDefault="00207C84">
            <w:pPr>
              <w:snapToGrid w:val="0"/>
              <w:spacing w:line="360" w:lineRule="auto"/>
              <w:rPr>
                <w:rFonts w:cstheme="minorHAnsi"/>
                <w:sz w:val="18"/>
                <w:szCs w:val="18"/>
              </w:rPr>
            </w:pPr>
            <w:r w:rsidRPr="00AB3294">
              <w:rPr>
                <w:rFonts w:cstheme="minorHAnsi"/>
                <w:sz w:val="18"/>
                <w:szCs w:val="18"/>
              </w:rPr>
              <w:lastRenderedPageBreak/>
              <w:tab/>
              <w:t>1.</w:t>
            </w:r>
            <w:r w:rsidRPr="00AB3294">
              <w:rPr>
                <w:rFonts w:cstheme="minorHAnsi"/>
                <w:sz w:val="18"/>
                <w:szCs w:val="18"/>
              </w:rPr>
              <w:tab/>
              <w:t>Dzięki oparciu o usługę „chmurową” dostarcza edukatorom możliwość sprawdzania curriculum i raportów gdziekolwiek i kiedykolwiek, a kursantom umożliwia śledzenie raportów online</w:t>
            </w:r>
          </w:p>
          <w:p w14:paraId="361ECCBD"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2.</w:t>
            </w:r>
            <w:r w:rsidRPr="00AB3294">
              <w:rPr>
                <w:rFonts w:cstheme="minorHAnsi"/>
                <w:sz w:val="18"/>
                <w:szCs w:val="18"/>
              </w:rPr>
              <w:tab/>
              <w:t>Jedna baza danych każdego uczestnika - wyniki osiągnięć indywidulanych są kojarzone z konkretnym uczestnikiem, bez względu na wykorzystany przez niego symulator – przypisane dla indywidulanego loginu uczestnika kursu</w:t>
            </w:r>
          </w:p>
          <w:p w14:paraId="56A13E9C"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3.</w:t>
            </w:r>
            <w:r w:rsidRPr="00AB3294">
              <w:rPr>
                <w:rFonts w:cstheme="minorHAnsi"/>
                <w:sz w:val="18"/>
                <w:szCs w:val="18"/>
              </w:rPr>
              <w:tab/>
              <w:t>Dostępne kolorowe raporty, krzywe uczenia i benchmarki</w:t>
            </w:r>
          </w:p>
          <w:p w14:paraId="02EBB93F"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4.</w:t>
            </w:r>
            <w:r w:rsidRPr="00AB3294">
              <w:rPr>
                <w:rFonts w:cstheme="minorHAnsi"/>
                <w:sz w:val="18"/>
                <w:szCs w:val="18"/>
              </w:rPr>
              <w:tab/>
              <w:t>Wideo debriefing – kompletna zawartość ekranu jest nagrywana podczas wykonywania ćwiczeń i dostępna do obejrzenia, zarówno dla uczących, jak i nauczycieli</w:t>
            </w:r>
          </w:p>
          <w:p w14:paraId="282E5FCF"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5.</w:t>
            </w:r>
            <w:r w:rsidRPr="00AB3294">
              <w:rPr>
                <w:rFonts w:cstheme="minorHAnsi"/>
                <w:sz w:val="18"/>
                <w:szCs w:val="18"/>
              </w:rPr>
              <w:tab/>
              <w:t>Dostarcza dokumentacji ze szkoleń dla celów certyfikacji lub akredytacji</w:t>
            </w:r>
          </w:p>
          <w:p w14:paraId="161E4B57"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6.</w:t>
            </w:r>
            <w:r w:rsidRPr="00AB3294">
              <w:rPr>
                <w:rFonts w:cstheme="minorHAnsi"/>
                <w:sz w:val="18"/>
                <w:szCs w:val="18"/>
              </w:rPr>
              <w:tab/>
              <w:t>Raporty z użycia systemu i symulatorów, pozwalają edukatorom na bieżący monitoring kursów  oraz aktywności uczestników, w dowolnym miejscu i momencie</w:t>
            </w:r>
          </w:p>
          <w:p w14:paraId="233D097F"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7.</w:t>
            </w:r>
            <w:r w:rsidRPr="00AB3294">
              <w:rPr>
                <w:rFonts w:cstheme="minorHAnsi"/>
                <w:sz w:val="18"/>
                <w:szCs w:val="18"/>
              </w:rPr>
              <w:tab/>
              <w:t>Eksport raportów do plików pozwala na analizowanie ich w zewnętrznych programach statystycznych lub wykorzystanie do celów badawczych/naukowych</w:t>
            </w:r>
          </w:p>
          <w:p w14:paraId="77A20C26" w14:textId="77777777" w:rsidR="00207C84" w:rsidRPr="00AB3294" w:rsidRDefault="00207C84">
            <w:pPr>
              <w:snapToGrid w:val="0"/>
              <w:spacing w:line="360" w:lineRule="auto"/>
              <w:rPr>
                <w:rFonts w:cstheme="minorHAnsi"/>
                <w:sz w:val="18"/>
                <w:szCs w:val="18"/>
              </w:rPr>
            </w:pPr>
            <w:r w:rsidRPr="00AB3294">
              <w:rPr>
                <w:rFonts w:cstheme="minorHAnsi"/>
                <w:sz w:val="18"/>
                <w:szCs w:val="18"/>
              </w:rPr>
              <w:tab/>
              <w:t>8.</w:t>
            </w:r>
            <w:r w:rsidRPr="00AB3294">
              <w:rPr>
                <w:rFonts w:cstheme="minorHAnsi"/>
                <w:sz w:val="18"/>
                <w:szCs w:val="18"/>
              </w:rPr>
              <w:tab/>
              <w:t>Dostarcza kompletnych, całościowych i obiektywnych metryk, skonstruowanych na bazie standaryzowanych i powszechnie akceptowanych narzędzi, takich jak OSATS (Objective Structured Assessment of Technical Skills)</w:t>
            </w:r>
          </w:p>
        </w:tc>
      </w:tr>
      <w:tr w:rsidR="00207C84" w:rsidRPr="00AB3294" w14:paraId="162125E5" w14:textId="77777777" w:rsidTr="00207C84">
        <w:trPr>
          <w:gridAfter w:val="1"/>
          <w:wAfter w:w="29" w:type="dxa"/>
          <w:trHeight w:val="755"/>
        </w:trPr>
        <w:tc>
          <w:tcPr>
            <w:tcW w:w="94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F9A44E" w14:textId="77777777" w:rsidR="00207C84" w:rsidRPr="00AB3294" w:rsidRDefault="00207C84">
            <w:pPr>
              <w:numPr>
                <w:ilvl w:val="12"/>
                <w:numId w:val="0"/>
              </w:numPr>
              <w:spacing w:line="360" w:lineRule="auto"/>
              <w:rPr>
                <w:rFonts w:cstheme="minorHAnsi"/>
                <w:b/>
                <w:sz w:val="18"/>
                <w:szCs w:val="18"/>
              </w:rPr>
            </w:pPr>
            <w:r w:rsidRPr="00AB3294">
              <w:rPr>
                <w:rFonts w:cstheme="minorHAnsi"/>
                <w:b/>
                <w:sz w:val="18"/>
                <w:szCs w:val="18"/>
              </w:rPr>
              <w:lastRenderedPageBreak/>
              <w:t>Moduły szkoleniowe</w:t>
            </w:r>
          </w:p>
        </w:tc>
      </w:tr>
      <w:tr w:rsidR="00207C84" w:rsidRPr="00AB3294" w14:paraId="4358B385" w14:textId="77777777" w:rsidTr="00207C84">
        <w:tc>
          <w:tcPr>
            <w:tcW w:w="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B788B4" w14:textId="77777777" w:rsidR="00207C84" w:rsidRPr="00AB3294" w:rsidRDefault="00207C84" w:rsidP="00207C84">
            <w:pPr>
              <w:pStyle w:val="Akapitzlist"/>
              <w:numPr>
                <w:ilvl w:val="0"/>
                <w:numId w:val="146"/>
              </w:numPr>
              <w:jc w:val="center"/>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411F1" w14:textId="77777777" w:rsidR="00207C84" w:rsidRPr="00AB3294" w:rsidRDefault="00207C84">
            <w:pPr>
              <w:spacing w:line="360" w:lineRule="auto"/>
              <w:rPr>
                <w:rFonts w:cstheme="minorHAnsi"/>
                <w:bCs/>
                <w:iCs/>
                <w:sz w:val="18"/>
                <w:szCs w:val="18"/>
              </w:rPr>
            </w:pPr>
            <w:r w:rsidRPr="00AB3294">
              <w:rPr>
                <w:rFonts w:cstheme="minorHAnsi"/>
                <w:bCs/>
                <w:iCs/>
                <w:sz w:val="18"/>
                <w:szCs w:val="18"/>
              </w:rPr>
              <w:t xml:space="preserve">Moduł podstawowych umiejętności robotycznych w nieanatomicznym środowisku. Modułowe ustawienie zadań umożliwia ćwiczącym zdobycie następujących umiejętności: podstawowa koordynacja dłoni, percepcja głębokości, manipulacja bimanualna, chwytanie, operowanie kamerą 0° i 30°, artykulacja nadgarstka, kontrola 4-go ramienia, korzystanie ze źródeł energii, autraumatyczne obchodzenie się z tkankami, cięcie i rozwarstwianie tkanek. </w:t>
            </w:r>
          </w:p>
          <w:p w14:paraId="73313F5C" w14:textId="77777777" w:rsidR="00207C84" w:rsidRPr="00AB3294" w:rsidRDefault="00207C84">
            <w:pPr>
              <w:spacing w:line="360" w:lineRule="auto"/>
              <w:rPr>
                <w:rFonts w:cstheme="minorHAnsi"/>
                <w:bCs/>
                <w:iCs/>
                <w:sz w:val="18"/>
                <w:szCs w:val="18"/>
              </w:rPr>
            </w:pPr>
            <w:r w:rsidRPr="00AB3294">
              <w:rPr>
                <w:rFonts w:cstheme="minorHAnsi"/>
                <w:bCs/>
                <w:iCs/>
                <w:sz w:val="18"/>
                <w:szCs w:val="18"/>
              </w:rPr>
              <w:t xml:space="preserve">Ćwiczący może operować następującymi narzędziami: nożyczki monopolarne zagięte, fenestrowane kleszcze dwubiegunowe, prowadnik igły, endoskop 0 i 30 stopni. Moduł zawiera interaktywne wskazówki dla ćwiczącego. Podczas popełniania błędów w trakcie ćwiczenia, użytkownik otrzymuje wizualną i tekstową informację wyświetlaną na ekranie.  </w:t>
            </w:r>
          </w:p>
        </w:tc>
      </w:tr>
      <w:tr w:rsidR="00207C84" w:rsidRPr="00AB3294" w14:paraId="5358D745" w14:textId="77777777" w:rsidTr="00207C84">
        <w:tc>
          <w:tcPr>
            <w:tcW w:w="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BBBF9" w14:textId="77777777" w:rsidR="00207C84" w:rsidRPr="00AB3294" w:rsidRDefault="00207C84" w:rsidP="00207C84">
            <w:pPr>
              <w:pStyle w:val="Akapitzlist"/>
              <w:numPr>
                <w:ilvl w:val="0"/>
                <w:numId w:val="146"/>
              </w:numPr>
              <w:jc w:val="center"/>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72450" w14:textId="77777777" w:rsidR="00207C84" w:rsidRPr="00AB3294" w:rsidRDefault="00207C84">
            <w:pPr>
              <w:spacing w:line="360" w:lineRule="auto"/>
              <w:rPr>
                <w:rFonts w:eastAsia="Times New Roman" w:cstheme="minorHAnsi"/>
                <w:bCs/>
                <w:iCs/>
                <w:sz w:val="18"/>
                <w:szCs w:val="18"/>
              </w:rPr>
            </w:pPr>
            <w:r w:rsidRPr="00AB3294">
              <w:rPr>
                <w:rFonts w:eastAsia="Times New Roman" w:cstheme="minorHAnsi"/>
                <w:bCs/>
                <w:iCs/>
                <w:sz w:val="18"/>
                <w:szCs w:val="18"/>
              </w:rPr>
              <w:t xml:space="preserve">Moduł podstaw chirurgii robotycznej- kompleksowy, podstawowy program nauczania zawierający zadania umożlwiające nabycie umiejętności krytycznych. Ćwiczący nabywa zdolności psychomotoryczne dzięki wykonaniu zadań obejmujących: prowadzenie pierścienia wzdłuż spiralnego przewodu bez dotykania go, wiązania węzłów, zakładania szwów, cięcia przy użyciu 4-go ramienia, wykonania dysekcji oraz dysekcji żył przy użyciu energii. </w:t>
            </w:r>
          </w:p>
        </w:tc>
      </w:tr>
      <w:tr w:rsidR="00207C84" w:rsidRPr="00AB3294" w14:paraId="0A889773" w14:textId="77777777" w:rsidTr="00207C84">
        <w:tc>
          <w:tcPr>
            <w:tcW w:w="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47537A" w14:textId="77777777" w:rsidR="00207C84" w:rsidRPr="00AB3294" w:rsidRDefault="00207C84" w:rsidP="00207C84">
            <w:pPr>
              <w:pStyle w:val="Akapitzlist"/>
              <w:numPr>
                <w:ilvl w:val="0"/>
                <w:numId w:val="146"/>
              </w:numPr>
              <w:jc w:val="center"/>
              <w:rPr>
                <w:rFonts w:eastAsiaTheme="minorHAnsi"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A27E4" w14:textId="77777777" w:rsidR="00207C84" w:rsidRPr="00AB3294" w:rsidRDefault="00207C84">
            <w:pPr>
              <w:spacing w:line="360" w:lineRule="auto"/>
              <w:rPr>
                <w:rFonts w:eastAsia="Times New Roman" w:cstheme="minorHAnsi"/>
                <w:bCs/>
                <w:iCs/>
                <w:sz w:val="18"/>
                <w:szCs w:val="18"/>
              </w:rPr>
            </w:pPr>
            <w:r w:rsidRPr="00AB3294">
              <w:rPr>
                <w:rFonts w:eastAsia="Times New Roman" w:cstheme="minorHAnsi"/>
                <w:bCs/>
                <w:iCs/>
                <w:sz w:val="18"/>
                <w:szCs w:val="18"/>
              </w:rPr>
              <w:t xml:space="preserve">Moduł niezbędnych umiejętności robotycznych obejmujący 6 zadań umieszczonych w środowisku nieanatomicznym, które umożliwiają ćwiczącym zdobycie pewności niezbędnej podczas wykonywania zrobotyzowanych technik chirurgicznych. </w:t>
            </w:r>
          </w:p>
          <w:p w14:paraId="7EB934FC" w14:textId="77777777" w:rsidR="00207C84" w:rsidRPr="00AB3294" w:rsidRDefault="00207C84">
            <w:pPr>
              <w:spacing w:line="360" w:lineRule="auto"/>
              <w:rPr>
                <w:rFonts w:eastAsia="Times New Roman" w:cstheme="minorHAnsi"/>
                <w:bCs/>
                <w:iCs/>
                <w:sz w:val="18"/>
                <w:szCs w:val="18"/>
              </w:rPr>
            </w:pPr>
          </w:p>
          <w:p w14:paraId="22329B9D" w14:textId="77777777" w:rsidR="00207C84" w:rsidRPr="00AB3294" w:rsidRDefault="00207C84">
            <w:pPr>
              <w:spacing w:line="360" w:lineRule="auto"/>
              <w:rPr>
                <w:rFonts w:eastAsia="Times New Roman" w:cstheme="minorHAnsi"/>
                <w:bCs/>
                <w:i/>
                <w:sz w:val="18"/>
                <w:szCs w:val="18"/>
              </w:rPr>
            </w:pPr>
            <w:r w:rsidRPr="00AB3294">
              <w:rPr>
                <w:rFonts w:eastAsia="Times New Roman" w:cstheme="minorHAnsi"/>
                <w:bCs/>
                <w:i/>
                <w:sz w:val="18"/>
                <w:szCs w:val="18"/>
              </w:rPr>
              <w:t xml:space="preserve">Moduł umożliwia ćwiczenie umiejętności działania w zespole dzięki podłączeniu do symulatora robotycznego symulatora laparoskopowego. Umożliwia to wspólne ćwiczenia chirurga oraz asystenta. </w:t>
            </w:r>
          </w:p>
        </w:tc>
      </w:tr>
      <w:tr w:rsidR="00207C84" w:rsidRPr="00AB3294" w14:paraId="371613E1" w14:textId="77777777" w:rsidTr="00207C84">
        <w:tc>
          <w:tcPr>
            <w:tcW w:w="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6E035" w14:textId="77777777" w:rsidR="00207C84" w:rsidRPr="00AB3294" w:rsidRDefault="00207C84" w:rsidP="00207C84">
            <w:pPr>
              <w:pStyle w:val="Akapitzlist"/>
              <w:numPr>
                <w:ilvl w:val="0"/>
                <w:numId w:val="146"/>
              </w:numPr>
              <w:jc w:val="center"/>
              <w:rPr>
                <w:rFonts w:eastAsiaTheme="minorHAnsi"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42B65" w14:textId="77777777" w:rsidR="00207C84" w:rsidRPr="00AB3294" w:rsidRDefault="00207C84">
            <w:pPr>
              <w:spacing w:line="360" w:lineRule="auto"/>
              <w:rPr>
                <w:rFonts w:eastAsia="Times New Roman" w:cstheme="minorHAnsi"/>
                <w:bCs/>
                <w:iCs/>
                <w:sz w:val="18"/>
                <w:szCs w:val="18"/>
              </w:rPr>
            </w:pPr>
            <w:r w:rsidRPr="00AB3294">
              <w:rPr>
                <w:rFonts w:eastAsia="Times New Roman" w:cstheme="minorHAnsi"/>
                <w:bCs/>
                <w:iCs/>
                <w:sz w:val="18"/>
                <w:szCs w:val="18"/>
              </w:rPr>
              <w:t>Moduł szycia (</w:t>
            </w:r>
            <w:bookmarkStart w:id="3" w:name="_Hlk34640548"/>
            <w:r w:rsidRPr="00AB3294">
              <w:rPr>
                <w:rFonts w:eastAsia="Times New Roman" w:cstheme="minorHAnsi"/>
                <w:bCs/>
                <w:iCs/>
                <w:sz w:val="18"/>
                <w:szCs w:val="18"/>
              </w:rPr>
              <w:t>WRISTED AND SINGLE SITE SUTURING MODULE</w:t>
            </w:r>
            <w:bookmarkEnd w:id="3"/>
            <w:r w:rsidRPr="00AB3294">
              <w:rPr>
                <w:rFonts w:eastAsia="Times New Roman" w:cstheme="minorHAnsi"/>
                <w:bCs/>
                <w:iCs/>
                <w:sz w:val="18"/>
                <w:szCs w:val="18"/>
              </w:rPr>
              <w:t xml:space="preserve"> – moduł szycia przegubowego ?? ) oferuje możliwość ćwiczenia zakładania szwów i wiązania węzłów. Zadania są bardzo realistyczne i mają zastosowanie w wykonywaniu złożonych kroków proceduralnych, takich jak podążanie za wymagającymi liniami i kątami. Moduł obejmuje ubytki pionowe, poziome i ukośne, a następnie ćwiczenia obejmujące wiązanie węzłów i zakładanie szwów ciągłych i</w:t>
            </w:r>
          </w:p>
          <w:p w14:paraId="16B188E0" w14:textId="77777777" w:rsidR="00207C84" w:rsidRPr="00AB3294" w:rsidRDefault="00207C84">
            <w:pPr>
              <w:spacing w:line="360" w:lineRule="auto"/>
              <w:rPr>
                <w:rFonts w:eastAsia="Times New Roman" w:cstheme="minorHAnsi"/>
                <w:bCs/>
                <w:iCs/>
                <w:sz w:val="18"/>
                <w:szCs w:val="18"/>
              </w:rPr>
            </w:pPr>
            <w:r w:rsidRPr="00AB3294">
              <w:rPr>
                <w:rFonts w:eastAsia="Times New Roman" w:cstheme="minorHAnsi"/>
                <w:bCs/>
                <w:iCs/>
                <w:sz w:val="18"/>
                <w:szCs w:val="18"/>
              </w:rPr>
              <w:t>przerywanych. Opcjonalne interaktywne wskazówki dostępne są dla niezależnej nauki i</w:t>
            </w:r>
          </w:p>
          <w:p w14:paraId="33DCC248" w14:textId="77777777" w:rsidR="00207C84" w:rsidRPr="00AB3294" w:rsidRDefault="00207C84">
            <w:pPr>
              <w:spacing w:line="360" w:lineRule="auto"/>
              <w:rPr>
                <w:rFonts w:eastAsia="Times New Roman" w:cstheme="minorHAnsi"/>
                <w:bCs/>
                <w:iCs/>
                <w:sz w:val="18"/>
                <w:szCs w:val="18"/>
              </w:rPr>
            </w:pPr>
            <w:r w:rsidRPr="00AB3294">
              <w:rPr>
                <w:rFonts w:eastAsia="Times New Roman" w:cstheme="minorHAnsi"/>
                <w:bCs/>
                <w:iCs/>
                <w:sz w:val="18"/>
                <w:szCs w:val="18"/>
              </w:rPr>
              <w:lastRenderedPageBreak/>
              <w:t>doskonalenia umiejętności.</w:t>
            </w:r>
          </w:p>
        </w:tc>
      </w:tr>
      <w:tr w:rsidR="00207C84" w:rsidRPr="00AB3294" w14:paraId="20F9BE36" w14:textId="77777777" w:rsidTr="00207C84">
        <w:tc>
          <w:tcPr>
            <w:tcW w:w="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0582C4" w14:textId="77777777" w:rsidR="00207C84" w:rsidRPr="00AB3294" w:rsidRDefault="00207C84" w:rsidP="00207C84">
            <w:pPr>
              <w:pStyle w:val="Akapitzlist"/>
              <w:numPr>
                <w:ilvl w:val="0"/>
                <w:numId w:val="146"/>
              </w:numPr>
              <w:jc w:val="center"/>
              <w:rPr>
                <w:rFonts w:eastAsiaTheme="minorHAnsi"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685DA" w14:textId="77777777" w:rsidR="00207C84" w:rsidRPr="00AB3294" w:rsidRDefault="00207C84">
            <w:pPr>
              <w:spacing w:line="360" w:lineRule="auto"/>
              <w:rPr>
                <w:rFonts w:cstheme="minorHAnsi"/>
                <w:bCs/>
                <w:iCs/>
                <w:sz w:val="18"/>
                <w:szCs w:val="18"/>
                <w:lang w:val="pl-PL"/>
              </w:rPr>
            </w:pPr>
            <w:r w:rsidRPr="00AB3294">
              <w:rPr>
                <w:rFonts w:cstheme="minorHAnsi"/>
                <w:bCs/>
                <w:iCs/>
                <w:sz w:val="18"/>
                <w:szCs w:val="18"/>
              </w:rPr>
              <w:t>Moduł Stapler oferujący możliwość zapoznania się z zasadą manewrowania  da Vinci® EndoWrist Stapler 45.</w:t>
            </w:r>
          </w:p>
        </w:tc>
      </w:tr>
      <w:tr w:rsidR="00207C84" w:rsidRPr="00AB3294" w14:paraId="31EC9B17" w14:textId="77777777" w:rsidTr="00207C84">
        <w:tc>
          <w:tcPr>
            <w:tcW w:w="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02D212" w14:textId="77777777" w:rsidR="00207C84" w:rsidRPr="00AB3294" w:rsidRDefault="00207C84" w:rsidP="00207C84">
            <w:pPr>
              <w:pStyle w:val="Akapitzlist"/>
              <w:numPr>
                <w:ilvl w:val="0"/>
                <w:numId w:val="146"/>
              </w:numPr>
              <w:jc w:val="center"/>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1B5B6" w14:textId="77777777" w:rsidR="00207C84" w:rsidRPr="00AB3294" w:rsidRDefault="00207C84">
            <w:pPr>
              <w:tabs>
                <w:tab w:val="left" w:pos="1281"/>
              </w:tabs>
              <w:spacing w:line="360" w:lineRule="auto"/>
              <w:rPr>
                <w:rFonts w:cstheme="minorHAnsi"/>
                <w:bCs/>
                <w:iCs/>
                <w:sz w:val="18"/>
                <w:szCs w:val="18"/>
              </w:rPr>
            </w:pPr>
            <w:r w:rsidRPr="00AB3294">
              <w:rPr>
                <w:rFonts w:cstheme="minorHAnsi"/>
                <w:bCs/>
                <w:iCs/>
                <w:sz w:val="18"/>
                <w:szCs w:val="18"/>
              </w:rPr>
              <w:t>Moduł prostatektomii radykalnej oferuje możliwość wykonania kluczowych etapów procedury prostatektomii robotycznej. Moduł umożliwia wykonanie odwarstwienia i przecięcia szyi pęcherza moczowego, podział szypuł nerwowo-naczyniowych, odwarstwienie wierzchołkowe i przecięcie cewki moczowej, wytworzenie anastomozy cewki moczowej.</w:t>
            </w:r>
          </w:p>
          <w:p w14:paraId="66E4D14B" w14:textId="77777777" w:rsidR="00207C84" w:rsidRPr="00AB3294" w:rsidRDefault="00207C84">
            <w:pPr>
              <w:numPr>
                <w:ilvl w:val="12"/>
                <w:numId w:val="0"/>
              </w:numPr>
              <w:tabs>
                <w:tab w:val="left" w:pos="1281"/>
              </w:tabs>
              <w:spacing w:line="360" w:lineRule="auto"/>
              <w:rPr>
                <w:rFonts w:cstheme="minorHAnsi"/>
                <w:bCs/>
                <w:iCs/>
                <w:sz w:val="18"/>
                <w:szCs w:val="18"/>
              </w:rPr>
            </w:pPr>
          </w:p>
          <w:p w14:paraId="733E23B4" w14:textId="77777777" w:rsidR="00207C84" w:rsidRPr="00AB3294" w:rsidRDefault="00207C84">
            <w:pPr>
              <w:numPr>
                <w:ilvl w:val="12"/>
                <w:numId w:val="0"/>
              </w:numPr>
              <w:tabs>
                <w:tab w:val="left" w:pos="1281"/>
              </w:tabs>
              <w:spacing w:line="360" w:lineRule="auto"/>
              <w:rPr>
                <w:rFonts w:cstheme="minorHAnsi"/>
                <w:bCs/>
                <w:i/>
                <w:sz w:val="18"/>
                <w:szCs w:val="18"/>
              </w:rPr>
            </w:pPr>
            <w:r w:rsidRPr="00AB3294">
              <w:rPr>
                <w:rFonts w:cstheme="minorHAnsi"/>
                <w:bCs/>
                <w:i/>
                <w:sz w:val="18"/>
                <w:szCs w:val="18"/>
              </w:rPr>
              <w:t xml:space="preserve">Moduł umożliwia trenowanie komunikacji w zespole dzięki możliwości współpracy z dołączonym symulatorem laparoskopowym. </w:t>
            </w:r>
          </w:p>
        </w:tc>
      </w:tr>
      <w:tr w:rsidR="00207C84" w:rsidRPr="00AB3294" w14:paraId="3E205AC3" w14:textId="77777777" w:rsidTr="00207C84">
        <w:tc>
          <w:tcPr>
            <w:tcW w:w="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68E01" w14:textId="77777777" w:rsidR="00207C84" w:rsidRPr="00AB3294" w:rsidRDefault="00207C84" w:rsidP="00207C84">
            <w:pPr>
              <w:pStyle w:val="Akapitzlist"/>
              <w:numPr>
                <w:ilvl w:val="0"/>
                <w:numId w:val="146"/>
              </w:numPr>
              <w:jc w:val="center"/>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2B598" w14:textId="77777777" w:rsidR="00207C84" w:rsidRPr="00AB3294" w:rsidRDefault="00207C84">
            <w:pPr>
              <w:tabs>
                <w:tab w:val="left" w:pos="1281"/>
              </w:tabs>
              <w:spacing w:line="360" w:lineRule="auto"/>
              <w:rPr>
                <w:rFonts w:cstheme="minorHAnsi"/>
                <w:sz w:val="18"/>
                <w:szCs w:val="18"/>
              </w:rPr>
            </w:pPr>
            <w:r w:rsidRPr="00AB3294">
              <w:rPr>
                <w:rFonts w:cstheme="minorHAnsi"/>
                <w:sz w:val="18"/>
                <w:szCs w:val="18"/>
              </w:rPr>
              <w:t xml:space="preserve">Moduł kompletnej procedury histerektomii umożliwia wykonanie kompletnej procedury histerektomii z uwzględnieniem manipulacji macicy, podziału szypuły górnej, mobilizacji pęcherza moczowego, ekspozycji i podziału tętnicy macicznej oraz koloptomii. </w:t>
            </w:r>
          </w:p>
          <w:p w14:paraId="347D8460" w14:textId="77777777" w:rsidR="00207C84" w:rsidRPr="00AB3294" w:rsidRDefault="00207C84">
            <w:pPr>
              <w:numPr>
                <w:ilvl w:val="12"/>
                <w:numId w:val="0"/>
              </w:numPr>
              <w:tabs>
                <w:tab w:val="left" w:pos="1281"/>
              </w:tabs>
              <w:spacing w:line="360" w:lineRule="auto"/>
              <w:rPr>
                <w:rFonts w:cstheme="minorHAnsi"/>
                <w:sz w:val="18"/>
                <w:szCs w:val="18"/>
              </w:rPr>
            </w:pPr>
            <w:r w:rsidRPr="00AB3294">
              <w:rPr>
                <w:rFonts w:cstheme="minorHAnsi"/>
                <w:sz w:val="18"/>
                <w:szCs w:val="18"/>
              </w:rPr>
              <w:t>Moduł zawiera 3 zadania (zawiera przypadki przedstawiające min. histerektomię z zachowaniem przydatków,  histerektomię z wycięciem przydatków).</w:t>
            </w:r>
          </w:p>
          <w:p w14:paraId="4E4C2FE4" w14:textId="77777777" w:rsidR="00207C84" w:rsidRPr="00AB3294" w:rsidRDefault="00207C84">
            <w:pPr>
              <w:numPr>
                <w:ilvl w:val="12"/>
                <w:numId w:val="0"/>
              </w:numPr>
              <w:tabs>
                <w:tab w:val="left" w:pos="1281"/>
              </w:tabs>
              <w:spacing w:line="360" w:lineRule="auto"/>
              <w:rPr>
                <w:rFonts w:cstheme="minorHAnsi"/>
                <w:bCs/>
                <w:i/>
                <w:sz w:val="18"/>
                <w:szCs w:val="18"/>
              </w:rPr>
            </w:pPr>
          </w:p>
          <w:p w14:paraId="5BD60F93" w14:textId="77777777" w:rsidR="00207C84" w:rsidRPr="00AB3294" w:rsidRDefault="00207C84">
            <w:pPr>
              <w:numPr>
                <w:ilvl w:val="12"/>
                <w:numId w:val="0"/>
              </w:numPr>
              <w:tabs>
                <w:tab w:val="left" w:pos="1281"/>
              </w:tabs>
              <w:spacing w:line="360" w:lineRule="auto"/>
              <w:rPr>
                <w:rFonts w:cstheme="minorHAnsi"/>
                <w:sz w:val="18"/>
                <w:szCs w:val="18"/>
              </w:rPr>
            </w:pPr>
            <w:r w:rsidRPr="00AB3294">
              <w:rPr>
                <w:rFonts w:cstheme="minorHAnsi"/>
                <w:bCs/>
                <w:i/>
                <w:sz w:val="18"/>
                <w:szCs w:val="18"/>
              </w:rPr>
              <w:t>Moduł umożliwia trenowanie komunikacji w zespole dzięki możliwości współpracy z dołączonym symulatorem laparoskopowym.</w:t>
            </w:r>
          </w:p>
        </w:tc>
      </w:tr>
      <w:tr w:rsidR="00207C84" w:rsidRPr="00AB3294" w14:paraId="44A89274" w14:textId="77777777" w:rsidTr="00207C84">
        <w:tc>
          <w:tcPr>
            <w:tcW w:w="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46B4F1" w14:textId="77777777" w:rsidR="00207C84" w:rsidRPr="00AB3294" w:rsidRDefault="00207C84" w:rsidP="00207C84">
            <w:pPr>
              <w:pStyle w:val="Akapitzlist"/>
              <w:numPr>
                <w:ilvl w:val="0"/>
                <w:numId w:val="146"/>
              </w:numPr>
              <w:jc w:val="center"/>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8740C" w14:textId="77777777" w:rsidR="00207C84" w:rsidRPr="00AB3294" w:rsidRDefault="00207C84">
            <w:pPr>
              <w:spacing w:line="360" w:lineRule="auto"/>
              <w:rPr>
                <w:rFonts w:cstheme="minorHAnsi"/>
                <w:bCs/>
                <w:iCs/>
                <w:sz w:val="18"/>
                <w:szCs w:val="18"/>
              </w:rPr>
            </w:pPr>
            <w:r w:rsidRPr="00AB3294">
              <w:rPr>
                <w:rFonts w:cstheme="minorHAnsi"/>
                <w:bCs/>
                <w:iCs/>
                <w:sz w:val="18"/>
                <w:szCs w:val="18"/>
              </w:rPr>
              <w:t>Moduł proceduralnych zadań histerektomii oferuje 3 zadania skupujące się na wykonaniu poszczególnych etapów procedur histerektomii: identyfikacja i rozwarstwienie moczowodu, odwarstwienie płata pęcherza moczowego oraz nacięcie kolpotomijne. Instruktarz krok po kroku z dynamicznymi podpowiedziami na ekranie, dołączony do każdego zadania, umożliwia samodzielne wykonywanie zadań we własnym tempie. Trening obejmuje także popełnianie i radzenie sobie z komplikacjami oraz uszkodzeniami kluczowych struktur. Kompleksowy raport z wykonanego zadania jest dostępny dla ćwiczącego i instruktora po zakończeniu wykonywania każdego zadania.</w:t>
            </w:r>
          </w:p>
        </w:tc>
      </w:tr>
      <w:tr w:rsidR="00207C84" w:rsidRPr="00AB3294" w14:paraId="01B0EFBE" w14:textId="77777777" w:rsidTr="00207C84">
        <w:tc>
          <w:tcPr>
            <w:tcW w:w="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7386C" w14:textId="77777777" w:rsidR="00207C84" w:rsidRPr="00AB3294" w:rsidRDefault="00207C84" w:rsidP="00207C84">
            <w:pPr>
              <w:pStyle w:val="Akapitzlist"/>
              <w:numPr>
                <w:ilvl w:val="0"/>
                <w:numId w:val="146"/>
              </w:numPr>
              <w:jc w:val="center"/>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C3744" w14:textId="77777777" w:rsidR="00207C84" w:rsidRPr="00AB3294" w:rsidRDefault="00207C84">
            <w:pPr>
              <w:autoSpaceDE w:val="0"/>
              <w:autoSpaceDN w:val="0"/>
              <w:adjustRightInd w:val="0"/>
              <w:spacing w:line="360" w:lineRule="auto"/>
              <w:rPr>
                <w:rFonts w:cstheme="minorHAnsi"/>
                <w:bCs/>
                <w:iCs/>
                <w:sz w:val="18"/>
                <w:szCs w:val="18"/>
              </w:rPr>
            </w:pPr>
            <w:r w:rsidRPr="00AB3294">
              <w:rPr>
                <w:rFonts w:cstheme="minorHAnsi"/>
                <w:bCs/>
                <w:iCs/>
                <w:sz w:val="18"/>
                <w:szCs w:val="18"/>
              </w:rPr>
              <w:t>Moduł zamknięcia mankietu pochwy oferuje 6 zadań umożlwiających ćwiczenie zamknięcia mankietu pochwy podczas histerektomii robotycznej. Ćwiczący mają możliwość wykonania szycia 3 metodami: szycie z użyciem nici z haczykami (barbed suture), pojedyncze szwy z użyciem nici z haczykami  (Single-port suturing with a barbed suture) oraz szycie węzełkowe ósemką (suturing with figure of eight knot tying.)</w:t>
            </w:r>
          </w:p>
        </w:tc>
      </w:tr>
      <w:tr w:rsidR="00207C84" w:rsidRPr="00AB3294" w14:paraId="5F0E9FD3" w14:textId="77777777" w:rsidTr="00207C84">
        <w:tc>
          <w:tcPr>
            <w:tcW w:w="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9FCCC" w14:textId="77777777" w:rsidR="00207C84" w:rsidRPr="00AB3294" w:rsidRDefault="00207C84" w:rsidP="00207C84">
            <w:pPr>
              <w:pStyle w:val="Akapitzlist"/>
              <w:numPr>
                <w:ilvl w:val="0"/>
                <w:numId w:val="146"/>
              </w:numPr>
              <w:jc w:val="center"/>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427D4" w14:textId="77777777" w:rsidR="00207C84" w:rsidRPr="00AB3294" w:rsidRDefault="00207C84">
            <w:pPr>
              <w:spacing w:line="360" w:lineRule="auto"/>
              <w:rPr>
                <w:rFonts w:cstheme="minorHAnsi"/>
                <w:bCs/>
                <w:iCs/>
                <w:sz w:val="18"/>
                <w:szCs w:val="18"/>
              </w:rPr>
            </w:pPr>
            <w:r w:rsidRPr="00AB3294">
              <w:rPr>
                <w:rFonts w:cstheme="minorHAnsi"/>
                <w:bCs/>
                <w:iCs/>
                <w:sz w:val="18"/>
                <w:szCs w:val="18"/>
              </w:rPr>
              <w:t xml:space="preserve">Moduł lobektomii oferuje możliwość wykonania lobektomii robotycznej. Moduł zawiera dwa przypadki- pierwszy przypadek zawiera wskazówki, aby umożliwia ćwiczącym zapoznanie się z procedurą usunięcia płata płuca. Drugi przypadek umożliwia dowolne wykonanie procedury. </w:t>
            </w:r>
          </w:p>
          <w:p w14:paraId="00C8DB64" w14:textId="77777777" w:rsidR="00207C84" w:rsidRPr="00AB3294" w:rsidRDefault="00207C84">
            <w:pPr>
              <w:numPr>
                <w:ilvl w:val="12"/>
                <w:numId w:val="0"/>
              </w:numPr>
              <w:spacing w:line="360" w:lineRule="auto"/>
              <w:rPr>
                <w:rFonts w:cstheme="minorHAnsi"/>
                <w:bCs/>
                <w:iCs/>
                <w:sz w:val="18"/>
                <w:szCs w:val="18"/>
              </w:rPr>
            </w:pPr>
            <w:r w:rsidRPr="00AB3294">
              <w:rPr>
                <w:rFonts w:cstheme="minorHAnsi"/>
                <w:bCs/>
                <w:iCs/>
                <w:sz w:val="18"/>
                <w:szCs w:val="18"/>
              </w:rPr>
              <w:t>Zapewnia różnorodność stanów klinicznych w rzeczywistości wirtualnej, które będą symulować realistyczne, kompleksowe zachowania podczas zabiegu (ruch podczas oddechu, tętnienie)</w:t>
            </w:r>
          </w:p>
          <w:p w14:paraId="349549F8" w14:textId="77777777" w:rsidR="00207C84" w:rsidRPr="00AB3294" w:rsidRDefault="00207C84">
            <w:pPr>
              <w:numPr>
                <w:ilvl w:val="12"/>
                <w:numId w:val="0"/>
              </w:numPr>
              <w:spacing w:line="360" w:lineRule="auto"/>
              <w:rPr>
                <w:rFonts w:cstheme="minorHAnsi"/>
                <w:bCs/>
                <w:iCs/>
                <w:sz w:val="18"/>
                <w:szCs w:val="18"/>
              </w:rPr>
            </w:pPr>
          </w:p>
          <w:p w14:paraId="5E43833D" w14:textId="77777777" w:rsidR="00207C84" w:rsidRPr="00AB3294" w:rsidRDefault="00207C84">
            <w:pPr>
              <w:numPr>
                <w:ilvl w:val="12"/>
                <w:numId w:val="0"/>
              </w:numPr>
              <w:spacing w:line="360" w:lineRule="auto"/>
              <w:rPr>
                <w:rFonts w:cstheme="minorHAnsi"/>
                <w:bCs/>
                <w:iCs/>
                <w:sz w:val="18"/>
                <w:szCs w:val="18"/>
              </w:rPr>
            </w:pPr>
            <w:r w:rsidRPr="00AB3294">
              <w:rPr>
                <w:rFonts w:cstheme="minorHAnsi"/>
                <w:bCs/>
                <w:i/>
                <w:sz w:val="18"/>
                <w:szCs w:val="18"/>
              </w:rPr>
              <w:t>Moduł umożliwia trenowanie komunikacji w zespole dzięki możliwości współpracy z dołączonym symulatorem laparoskopowym.</w:t>
            </w:r>
          </w:p>
        </w:tc>
      </w:tr>
      <w:tr w:rsidR="00207C84" w:rsidRPr="00AB3294" w14:paraId="4A4E34F4" w14:textId="77777777" w:rsidTr="00207C84">
        <w:tc>
          <w:tcPr>
            <w:tcW w:w="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164FF2" w14:textId="77777777" w:rsidR="00207C84" w:rsidRPr="00AB3294" w:rsidRDefault="00207C84" w:rsidP="00207C84">
            <w:pPr>
              <w:pStyle w:val="Akapitzlist"/>
              <w:numPr>
                <w:ilvl w:val="0"/>
                <w:numId w:val="146"/>
              </w:numPr>
              <w:jc w:val="center"/>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5DF24" w14:textId="77777777" w:rsidR="00207C84" w:rsidRPr="00AB3294" w:rsidRDefault="00207C84">
            <w:pPr>
              <w:spacing w:line="360" w:lineRule="auto"/>
              <w:rPr>
                <w:rFonts w:cstheme="minorHAnsi"/>
                <w:bCs/>
                <w:iCs/>
                <w:sz w:val="18"/>
                <w:szCs w:val="18"/>
              </w:rPr>
            </w:pPr>
            <w:r w:rsidRPr="00AB3294">
              <w:rPr>
                <w:rFonts w:cstheme="minorHAnsi"/>
                <w:bCs/>
                <w:iCs/>
                <w:sz w:val="18"/>
                <w:szCs w:val="18"/>
              </w:rPr>
              <w:t xml:space="preserve">Moduł przepukliny pachwinowej- umożliwia wykonanie poszczególnych etapów procedur robotycznej przepukliny pachwinowej.  Moduł zawiera 3 zadania: umożliwiające zapoznanie się z anatomią okolicy pachwinowej, zadanie zawierające dynamiczne wskazówki na ekranie uczące jak naciąć otrzewną i przygotować tkanki tak, aby umieścić siatkę oraz zadanie z możliwością dowolnego wykonania procedury przygotowania tkanek. </w:t>
            </w:r>
          </w:p>
        </w:tc>
      </w:tr>
      <w:tr w:rsidR="00207C84" w:rsidRPr="00AB3294" w14:paraId="59178D79" w14:textId="77777777" w:rsidTr="00207C84">
        <w:tc>
          <w:tcPr>
            <w:tcW w:w="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25C6B" w14:textId="77777777" w:rsidR="00207C84" w:rsidRPr="00AB3294" w:rsidRDefault="00207C84" w:rsidP="00207C84">
            <w:pPr>
              <w:pStyle w:val="Akapitzlist"/>
              <w:numPr>
                <w:ilvl w:val="0"/>
                <w:numId w:val="146"/>
              </w:numPr>
              <w:jc w:val="center"/>
              <w:rPr>
                <w:rFonts w:cstheme="minorHAnsi"/>
                <w:sz w:val="18"/>
                <w:szCs w:val="18"/>
              </w:rPr>
            </w:pPr>
          </w:p>
        </w:tc>
        <w:tc>
          <w:tcPr>
            <w:tcW w:w="8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03E4D" w14:textId="77777777" w:rsidR="00207C84" w:rsidRPr="00AB3294" w:rsidRDefault="00207C84">
            <w:pPr>
              <w:spacing w:line="360" w:lineRule="auto"/>
              <w:rPr>
                <w:rFonts w:cstheme="minorHAnsi"/>
                <w:bCs/>
                <w:iCs/>
                <w:sz w:val="18"/>
                <w:szCs w:val="18"/>
              </w:rPr>
            </w:pPr>
            <w:r w:rsidRPr="00AB3294">
              <w:rPr>
                <w:rFonts w:cstheme="minorHAnsi"/>
                <w:bCs/>
                <w:iCs/>
                <w:sz w:val="18"/>
                <w:szCs w:val="18"/>
              </w:rPr>
              <w:t xml:space="preserve">Moduł hemikolektomii prawostronnej oferuje: </w:t>
            </w:r>
          </w:p>
          <w:p w14:paraId="0B52EA1D" w14:textId="77777777" w:rsidR="00207C84" w:rsidRPr="00AB3294" w:rsidRDefault="00207C84">
            <w:pPr>
              <w:numPr>
                <w:ilvl w:val="12"/>
                <w:numId w:val="0"/>
              </w:numPr>
              <w:spacing w:line="360" w:lineRule="auto"/>
              <w:rPr>
                <w:rFonts w:cstheme="minorHAnsi"/>
                <w:bCs/>
                <w:iCs/>
                <w:sz w:val="18"/>
                <w:szCs w:val="18"/>
              </w:rPr>
            </w:pPr>
            <w:r w:rsidRPr="00AB3294">
              <w:rPr>
                <w:rFonts w:cstheme="minorHAnsi"/>
                <w:bCs/>
                <w:iCs/>
                <w:sz w:val="18"/>
                <w:szCs w:val="18"/>
              </w:rPr>
              <w:t xml:space="preserve">- 3 zadania umożliwiające zapoznanie się z podstawowymi punktami orientacyjnymi, </w:t>
            </w:r>
          </w:p>
          <w:p w14:paraId="06EC21B9" w14:textId="77777777" w:rsidR="00207C84" w:rsidRPr="00AB3294" w:rsidRDefault="00207C84">
            <w:pPr>
              <w:numPr>
                <w:ilvl w:val="12"/>
                <w:numId w:val="0"/>
              </w:numPr>
              <w:spacing w:line="360" w:lineRule="auto"/>
              <w:rPr>
                <w:rFonts w:cstheme="minorHAnsi"/>
                <w:bCs/>
                <w:iCs/>
                <w:sz w:val="18"/>
                <w:szCs w:val="18"/>
              </w:rPr>
            </w:pPr>
            <w:r w:rsidRPr="00AB3294">
              <w:rPr>
                <w:rFonts w:cstheme="minorHAnsi"/>
                <w:bCs/>
                <w:iCs/>
                <w:sz w:val="18"/>
                <w:szCs w:val="18"/>
              </w:rPr>
              <w:lastRenderedPageBreak/>
              <w:t>- przypadki z podpowiedziami wirtualnego przewodnika w czasie rzeczywistym (podpowiedzi obejmują dynamiczne teksty, oraz grafiki pojawiające się automatycznie jako reakcja na działania ćwiczących),</w:t>
            </w:r>
          </w:p>
          <w:p w14:paraId="2BD658C0" w14:textId="77777777" w:rsidR="00207C84" w:rsidRPr="00AB3294" w:rsidRDefault="00207C84">
            <w:pPr>
              <w:numPr>
                <w:ilvl w:val="12"/>
                <w:numId w:val="0"/>
              </w:numPr>
              <w:spacing w:line="360" w:lineRule="auto"/>
              <w:rPr>
                <w:rFonts w:cstheme="minorHAnsi"/>
                <w:bCs/>
                <w:iCs/>
                <w:sz w:val="18"/>
                <w:szCs w:val="18"/>
              </w:rPr>
            </w:pPr>
            <w:r w:rsidRPr="00AB3294">
              <w:rPr>
                <w:rFonts w:cstheme="minorHAnsi"/>
                <w:bCs/>
                <w:iCs/>
                <w:sz w:val="18"/>
                <w:szCs w:val="18"/>
              </w:rPr>
              <w:t>- kompleksowe wskaźniki poprawności wykonanego zadania. Błędy i komplikacje są oznaczane za pomocą wskazówek wizualnych, krwawień i komunikatów na ekranie</w:t>
            </w:r>
          </w:p>
        </w:tc>
      </w:tr>
    </w:tbl>
    <w:p w14:paraId="779B3EFC" w14:textId="77777777" w:rsidR="00207C84" w:rsidRPr="00AB3294" w:rsidRDefault="00207C84" w:rsidP="00207C84">
      <w:pPr>
        <w:rPr>
          <w:rFonts w:cstheme="minorHAnsi"/>
          <w:sz w:val="18"/>
          <w:szCs w:val="18"/>
          <w:lang w:eastAsia="en-US"/>
        </w:rPr>
      </w:pPr>
    </w:p>
    <w:p w14:paraId="3125CFD5" w14:textId="505B333E" w:rsidR="00207C84" w:rsidRPr="00FE0B88" w:rsidRDefault="00207C84" w:rsidP="00107F5B">
      <w:pPr>
        <w:pStyle w:val="Tekstpodstawowy"/>
        <w:numPr>
          <w:ilvl w:val="0"/>
          <w:numId w:val="183"/>
        </w:numPr>
        <w:spacing w:before="183"/>
        <w:rPr>
          <w:rFonts w:asciiTheme="minorHAnsi" w:hAnsiTheme="minorHAnsi" w:cstheme="minorHAnsi"/>
          <w:b/>
          <w:sz w:val="28"/>
          <w:szCs w:val="28"/>
        </w:rPr>
      </w:pPr>
      <w:r w:rsidRPr="00FE0B88">
        <w:rPr>
          <w:rFonts w:asciiTheme="minorHAnsi" w:hAnsiTheme="minorHAnsi" w:cstheme="minorHAnsi"/>
          <w:b/>
          <w:sz w:val="28"/>
          <w:szCs w:val="28"/>
        </w:rPr>
        <w:t>Symulator wirtualnej rzeczywistości do zabiegów wewnątrz naczyniowych</w:t>
      </w:r>
    </w:p>
    <w:p w14:paraId="390FFF71" w14:textId="77777777" w:rsidR="00207C84" w:rsidRPr="00AB3294" w:rsidRDefault="00207C84" w:rsidP="00207C84">
      <w:pPr>
        <w:spacing w:line="276" w:lineRule="auto"/>
        <w:rPr>
          <w:rFonts w:eastAsia="Arial" w:cstheme="minorHAnsi"/>
          <w:sz w:val="18"/>
          <w:szCs w:val="18"/>
        </w:rPr>
      </w:pPr>
    </w:p>
    <w:tbl>
      <w:tblPr>
        <w:tblW w:w="9480" w:type="dxa"/>
        <w:tblInd w:w="-405" w:type="dxa"/>
        <w:tblLayout w:type="fixed"/>
        <w:tblLook w:val="04A0" w:firstRow="1" w:lastRow="0" w:firstColumn="1" w:lastColumn="0" w:noHBand="0" w:noVBand="1"/>
      </w:tblPr>
      <w:tblGrid>
        <w:gridCol w:w="765"/>
        <w:gridCol w:w="8715"/>
      </w:tblGrid>
      <w:tr w:rsidR="00207C84" w:rsidRPr="00AB3294" w14:paraId="23B7536B" w14:textId="77777777" w:rsidTr="00207C84">
        <w:trPr>
          <w:trHeight w:val="284"/>
        </w:trPr>
        <w:tc>
          <w:tcPr>
            <w:tcW w:w="948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C7660C" w14:textId="77777777" w:rsidR="00207C84" w:rsidRPr="00AB3294" w:rsidRDefault="00207C84">
            <w:pPr>
              <w:shd w:val="clear" w:color="auto" w:fill="FFFFFF"/>
              <w:jc w:val="center"/>
              <w:rPr>
                <w:rFonts w:eastAsia="Arial" w:cstheme="minorHAnsi"/>
                <w:b/>
                <w:sz w:val="18"/>
                <w:szCs w:val="18"/>
              </w:rPr>
            </w:pPr>
            <w:r w:rsidRPr="00AB3294">
              <w:rPr>
                <w:rFonts w:eastAsia="Arial" w:cstheme="minorHAnsi"/>
                <w:b/>
                <w:sz w:val="18"/>
                <w:szCs w:val="18"/>
              </w:rPr>
              <w:t>ZAAWANSOWANY SYMULATOR</w:t>
            </w:r>
          </w:p>
          <w:p w14:paraId="3DA2A596" w14:textId="77777777" w:rsidR="00207C84" w:rsidRPr="00AB3294" w:rsidRDefault="00207C84">
            <w:pPr>
              <w:shd w:val="clear" w:color="auto" w:fill="FFFFFF"/>
              <w:jc w:val="center"/>
              <w:rPr>
                <w:rFonts w:eastAsia="Arial" w:cstheme="minorHAnsi"/>
                <w:b/>
                <w:sz w:val="18"/>
                <w:szCs w:val="18"/>
              </w:rPr>
            </w:pPr>
            <w:r w:rsidRPr="00AB3294">
              <w:rPr>
                <w:rFonts w:eastAsia="Arial" w:cstheme="minorHAnsi"/>
                <w:b/>
                <w:sz w:val="18"/>
                <w:szCs w:val="18"/>
              </w:rPr>
              <w:t xml:space="preserve">INTERWENCJI WEWNĄTRZNACZYNIOWYCH </w:t>
            </w:r>
          </w:p>
        </w:tc>
      </w:tr>
      <w:tr w:rsidR="00207C84" w:rsidRPr="00AB3294" w14:paraId="4405E461" w14:textId="77777777" w:rsidTr="00207C84">
        <w:trPr>
          <w:trHeight w:val="651"/>
        </w:trPr>
        <w:tc>
          <w:tcPr>
            <w:tcW w:w="765"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4B08073D" w14:textId="77777777" w:rsidR="00207C84" w:rsidRPr="00AB3294" w:rsidRDefault="00207C84">
            <w:pPr>
              <w:jc w:val="center"/>
              <w:rPr>
                <w:rFonts w:eastAsia="Arial" w:cstheme="minorHAnsi"/>
                <w:sz w:val="18"/>
                <w:szCs w:val="18"/>
              </w:rPr>
            </w:pPr>
            <w:r w:rsidRPr="00AB3294">
              <w:rPr>
                <w:rFonts w:eastAsia="Calibri" w:cstheme="minorHAnsi"/>
                <w:b/>
                <w:sz w:val="18"/>
                <w:szCs w:val="18"/>
              </w:rPr>
              <w:t>Lp.</w:t>
            </w:r>
          </w:p>
        </w:tc>
        <w:tc>
          <w:tcPr>
            <w:tcW w:w="8715" w:type="dxa"/>
            <w:tcBorders>
              <w:top w:val="single" w:sz="6" w:space="0" w:color="000000"/>
              <w:left w:val="single" w:sz="6" w:space="0" w:color="000000"/>
              <w:bottom w:val="single" w:sz="6" w:space="0" w:color="000000"/>
              <w:right w:val="single" w:sz="6" w:space="0" w:color="000000"/>
            </w:tcBorders>
            <w:shd w:val="clear" w:color="auto" w:fill="D0CECE"/>
            <w:vAlign w:val="center"/>
            <w:hideMark/>
          </w:tcPr>
          <w:p w14:paraId="0E0A810F" w14:textId="77777777" w:rsidR="00207C84" w:rsidRPr="00AB3294" w:rsidRDefault="00207C84">
            <w:pPr>
              <w:keepNext/>
              <w:spacing w:line="276" w:lineRule="auto"/>
              <w:jc w:val="center"/>
              <w:rPr>
                <w:rFonts w:eastAsia="Arial" w:cstheme="minorHAnsi"/>
                <w:sz w:val="18"/>
                <w:szCs w:val="18"/>
              </w:rPr>
            </w:pPr>
            <w:r w:rsidRPr="00AB3294">
              <w:rPr>
                <w:rFonts w:eastAsia="Calibri" w:cstheme="minorHAnsi"/>
                <w:b/>
                <w:sz w:val="18"/>
                <w:szCs w:val="18"/>
              </w:rPr>
              <w:t xml:space="preserve">SZCZEGÓŁOWY OPIS WYMAGANYCH PARAMETRÓW TECHNICZNYCH, FUNKCJONALNYCH I UŻYTKOWYCH </w:t>
            </w:r>
          </w:p>
        </w:tc>
      </w:tr>
      <w:tr w:rsidR="00207C84" w:rsidRPr="00AB3294" w14:paraId="3D6115EC"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174577" w14:textId="77777777" w:rsidR="00207C84" w:rsidRPr="00AB3294" w:rsidRDefault="00207C84" w:rsidP="00207C84">
            <w:pPr>
              <w:numPr>
                <w:ilvl w:val="0"/>
                <w:numId w:val="147"/>
              </w:numPr>
              <w:autoSpaceDE w:val="0"/>
              <w:autoSpaceDN w:val="0"/>
              <w:adjustRightInd w:val="0"/>
              <w:spacing w:after="0" w:line="240" w:lineRule="auto"/>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vAlign w:val="center"/>
          </w:tcPr>
          <w:p w14:paraId="64D0B31B"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Zaawansowany symulator interwencji wewnątrznaczyniowych</w:t>
            </w:r>
          </w:p>
          <w:p w14:paraId="3573FA96" w14:textId="77777777" w:rsidR="00207C84" w:rsidRPr="00AB3294" w:rsidRDefault="00207C84">
            <w:pPr>
              <w:rPr>
                <w:rFonts w:eastAsia="Arial" w:cstheme="minorHAnsi"/>
                <w:sz w:val="18"/>
                <w:szCs w:val="18"/>
              </w:rPr>
            </w:pPr>
          </w:p>
        </w:tc>
      </w:tr>
      <w:tr w:rsidR="00207C84" w:rsidRPr="00AB3294" w14:paraId="14988F49"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92D8DF" w14:textId="77777777" w:rsidR="00207C84" w:rsidRPr="00AB3294" w:rsidRDefault="00207C84" w:rsidP="00207C84">
            <w:pPr>
              <w:numPr>
                <w:ilvl w:val="0"/>
                <w:numId w:val="147"/>
              </w:numPr>
              <w:autoSpaceDE w:val="0"/>
              <w:autoSpaceDN w:val="0"/>
              <w:adjustRightInd w:val="0"/>
              <w:spacing w:after="0" w:line="240" w:lineRule="auto"/>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tcPr>
          <w:p w14:paraId="2C96D08F"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Zapewnienie praktycznego doświadczenia wewnątrznaczyniowych procedur przeprowadzonych pod kontrolą fluoroskopii</w:t>
            </w:r>
          </w:p>
          <w:p w14:paraId="30CBC6DB" w14:textId="77777777" w:rsidR="00207C84" w:rsidRPr="00AB3294" w:rsidRDefault="00207C84">
            <w:pPr>
              <w:rPr>
                <w:rFonts w:eastAsia="Arial" w:cstheme="minorHAnsi"/>
                <w:sz w:val="18"/>
                <w:szCs w:val="18"/>
              </w:rPr>
            </w:pPr>
          </w:p>
        </w:tc>
      </w:tr>
      <w:tr w:rsidR="00207C84" w:rsidRPr="00AB3294" w14:paraId="78D382DC"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BDA130"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tcPr>
          <w:p w14:paraId="74DD74B8"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Skład zestawu:</w:t>
            </w:r>
          </w:p>
          <w:p w14:paraId="6ED39F37" w14:textId="77777777" w:rsidR="00207C84" w:rsidRPr="00AB3294" w:rsidRDefault="00207C84" w:rsidP="00207C84">
            <w:pPr>
              <w:numPr>
                <w:ilvl w:val="0"/>
                <w:numId w:val="1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212121"/>
                <w:sz w:val="18"/>
                <w:szCs w:val="18"/>
              </w:rPr>
            </w:pPr>
            <w:r w:rsidRPr="00AB3294">
              <w:rPr>
                <w:rFonts w:eastAsia="Arial" w:cstheme="minorHAnsi"/>
                <w:color w:val="000000"/>
                <w:sz w:val="18"/>
                <w:szCs w:val="18"/>
              </w:rPr>
              <w:t>Pełnopostaciowy manekin z 5 miejscami dostępu naczyniowego, minimum: promieniowy, podobojczykowy, grzbietowy stopy,</w:t>
            </w:r>
            <w:r w:rsidRPr="00AB3294">
              <w:rPr>
                <w:rFonts w:eastAsia="Arial" w:cstheme="minorHAnsi"/>
                <w:sz w:val="18"/>
                <w:szCs w:val="18"/>
              </w:rPr>
              <w:t xml:space="preserve"> obustronny udowy</w:t>
            </w:r>
            <w:r w:rsidRPr="00AB3294">
              <w:rPr>
                <w:rFonts w:eastAsia="Arial" w:cstheme="minorHAnsi"/>
                <w:color w:val="212121"/>
                <w:sz w:val="18"/>
                <w:szCs w:val="18"/>
              </w:rPr>
              <w:t xml:space="preserve"> </w:t>
            </w:r>
          </w:p>
          <w:p w14:paraId="4790023B" w14:textId="77777777" w:rsidR="00207C84" w:rsidRPr="00AB3294" w:rsidRDefault="00207C84" w:rsidP="00207C84">
            <w:pPr>
              <w:numPr>
                <w:ilvl w:val="0"/>
                <w:numId w:val="1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212121"/>
                <w:sz w:val="18"/>
                <w:szCs w:val="18"/>
              </w:rPr>
            </w:pPr>
            <w:r w:rsidRPr="00AB3294">
              <w:rPr>
                <w:rFonts w:eastAsia="Arial" w:cstheme="minorHAnsi"/>
                <w:color w:val="000000"/>
                <w:sz w:val="18"/>
                <w:szCs w:val="18"/>
              </w:rPr>
              <w:t>Duży monitor (minimum 49”) fluoroskopowy / monitor czynności życiowych</w:t>
            </w:r>
          </w:p>
          <w:p w14:paraId="7AB27802" w14:textId="77777777" w:rsidR="00207C84" w:rsidRPr="00AB3294" w:rsidRDefault="00207C84" w:rsidP="00207C84">
            <w:pPr>
              <w:numPr>
                <w:ilvl w:val="0"/>
                <w:numId w:val="1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212121"/>
                <w:sz w:val="18"/>
                <w:szCs w:val="18"/>
              </w:rPr>
            </w:pPr>
            <w:r w:rsidRPr="00AB3294">
              <w:rPr>
                <w:rFonts w:eastAsia="Arial" w:cstheme="minorHAnsi"/>
                <w:color w:val="212121"/>
                <w:sz w:val="18"/>
                <w:szCs w:val="18"/>
              </w:rPr>
              <w:t xml:space="preserve">Płaski monitor minimum 22 ", ekran dotykowy do podstawowej obsługi (wybór narzędzi i ich sterowanie, zarządzanie lekami) zamontowany na ruchomym ramieniu </w:t>
            </w:r>
          </w:p>
          <w:p w14:paraId="2BB2D81E" w14:textId="77777777" w:rsidR="00207C84" w:rsidRPr="00AB3294" w:rsidRDefault="00207C84" w:rsidP="00207C84">
            <w:pPr>
              <w:widowControl w:val="0"/>
              <w:numPr>
                <w:ilvl w:val="0"/>
                <w:numId w:val="148"/>
              </w:numPr>
              <w:autoSpaceDE w:val="0"/>
              <w:autoSpaceDN w:val="0"/>
              <w:adjustRightInd w:val="0"/>
              <w:spacing w:after="0" w:line="240" w:lineRule="auto"/>
              <w:rPr>
                <w:rFonts w:eastAsia="Arial" w:cstheme="minorHAnsi"/>
                <w:color w:val="212121"/>
                <w:sz w:val="18"/>
                <w:szCs w:val="18"/>
              </w:rPr>
            </w:pPr>
            <w:r w:rsidRPr="00AB3294">
              <w:rPr>
                <w:rFonts w:eastAsia="Arial" w:cstheme="minorHAnsi"/>
                <w:color w:val="212121"/>
                <w:sz w:val="18"/>
                <w:szCs w:val="18"/>
              </w:rPr>
              <w:t>Bezprzewodowa mysz i klawiatura</w:t>
            </w:r>
          </w:p>
          <w:p w14:paraId="0719C640" w14:textId="77777777" w:rsidR="00207C84" w:rsidRPr="00AB3294" w:rsidRDefault="00207C84" w:rsidP="00207C84">
            <w:pPr>
              <w:numPr>
                <w:ilvl w:val="0"/>
                <w:numId w:val="1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212121"/>
                <w:sz w:val="18"/>
                <w:szCs w:val="18"/>
              </w:rPr>
            </w:pPr>
            <w:r w:rsidRPr="00AB3294">
              <w:rPr>
                <w:rFonts w:eastAsia="Arial" w:cstheme="minorHAnsi"/>
                <w:color w:val="000000"/>
                <w:sz w:val="18"/>
                <w:szCs w:val="18"/>
              </w:rPr>
              <w:t>Ergonomicznie zaprojektowany stół wyposażony:</w:t>
            </w:r>
          </w:p>
          <w:p w14:paraId="02D74671" w14:textId="77777777" w:rsidR="00207C84" w:rsidRPr="00AB3294" w:rsidRDefault="00207C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Arial" w:cstheme="minorHAnsi"/>
                <w:color w:val="000000"/>
                <w:sz w:val="18"/>
                <w:szCs w:val="18"/>
              </w:rPr>
            </w:pPr>
            <w:r w:rsidRPr="00AB3294">
              <w:rPr>
                <w:rFonts w:eastAsia="Arial" w:cstheme="minorHAnsi"/>
                <w:color w:val="000000"/>
                <w:sz w:val="18"/>
                <w:szCs w:val="18"/>
              </w:rPr>
              <w:t>- ruchomy panel sterowania jego wysokością oraz pozycjami ramienia C – możliwość zmiany jego lokalizacji względem osi długiej stołu</w:t>
            </w:r>
          </w:p>
          <w:p w14:paraId="17B61194" w14:textId="77777777" w:rsidR="00207C84" w:rsidRPr="00AB3294" w:rsidRDefault="00207C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Arial" w:cstheme="minorHAnsi"/>
                <w:color w:val="000000"/>
                <w:sz w:val="18"/>
                <w:szCs w:val="18"/>
              </w:rPr>
            </w:pPr>
            <w:r w:rsidRPr="00AB3294">
              <w:rPr>
                <w:rFonts w:eastAsia="Arial" w:cstheme="minorHAnsi"/>
                <w:color w:val="000000"/>
                <w:sz w:val="18"/>
                <w:szCs w:val="18"/>
              </w:rPr>
              <w:t>-  wysuwane szuflady do przechowywania narzędzi</w:t>
            </w:r>
          </w:p>
          <w:p w14:paraId="3ECD1AE8" w14:textId="77777777" w:rsidR="00207C84" w:rsidRPr="00AB3294" w:rsidRDefault="00207C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Arial" w:cstheme="minorHAnsi"/>
                <w:color w:val="212121"/>
                <w:sz w:val="18"/>
                <w:szCs w:val="18"/>
              </w:rPr>
            </w:pPr>
            <w:r w:rsidRPr="00AB3294">
              <w:rPr>
                <w:rFonts w:eastAsia="Arial" w:cstheme="minorHAnsi"/>
                <w:color w:val="000000"/>
                <w:sz w:val="18"/>
                <w:szCs w:val="18"/>
              </w:rPr>
              <w:t>- w dodatkowe przedłużenie stołu „pacjenta” w postaci składanej tacy narzędziowej</w:t>
            </w:r>
          </w:p>
          <w:p w14:paraId="5D8E1357" w14:textId="77777777" w:rsidR="00207C84" w:rsidRPr="00AB3294" w:rsidRDefault="00207C84" w:rsidP="00207C84">
            <w:pPr>
              <w:numPr>
                <w:ilvl w:val="0"/>
                <w:numId w:val="1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212121"/>
                <w:sz w:val="18"/>
                <w:szCs w:val="18"/>
              </w:rPr>
            </w:pPr>
            <w:r w:rsidRPr="00AB3294">
              <w:rPr>
                <w:rFonts w:eastAsia="Arial" w:cstheme="minorHAnsi"/>
                <w:color w:val="212121"/>
                <w:sz w:val="18"/>
                <w:szCs w:val="18"/>
              </w:rPr>
              <w:t>Urządzenia interwencyjne, minimum:</w:t>
            </w:r>
          </w:p>
          <w:p w14:paraId="2E88E160" w14:textId="77777777" w:rsidR="00207C84" w:rsidRPr="00AB3294" w:rsidRDefault="00207C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Arial" w:cstheme="minorHAnsi"/>
                <w:color w:val="212121"/>
                <w:sz w:val="18"/>
                <w:szCs w:val="18"/>
              </w:rPr>
            </w:pPr>
            <w:r w:rsidRPr="00AB3294">
              <w:rPr>
                <w:rFonts w:eastAsia="Arial" w:cstheme="minorHAnsi"/>
                <w:color w:val="212121"/>
                <w:sz w:val="18"/>
                <w:szCs w:val="18"/>
              </w:rPr>
              <w:t>a. Prowadzący cewnik 8F</w:t>
            </w:r>
          </w:p>
          <w:p w14:paraId="543AE183" w14:textId="77777777" w:rsidR="00207C84" w:rsidRPr="00AB3294" w:rsidRDefault="00207C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Arial" w:cstheme="minorHAnsi"/>
                <w:color w:val="212121"/>
                <w:sz w:val="18"/>
                <w:szCs w:val="18"/>
              </w:rPr>
            </w:pPr>
            <w:r w:rsidRPr="00AB3294">
              <w:rPr>
                <w:rFonts w:eastAsia="Arial" w:cstheme="minorHAnsi"/>
                <w:color w:val="212121"/>
                <w:sz w:val="18"/>
                <w:szCs w:val="18"/>
              </w:rPr>
              <w:t>b. Cewnik diagnostyczny 5F</w:t>
            </w:r>
          </w:p>
          <w:p w14:paraId="71EA3CEC" w14:textId="77777777" w:rsidR="00207C84" w:rsidRPr="00AB3294" w:rsidRDefault="00207C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Arial" w:cstheme="minorHAnsi"/>
                <w:color w:val="212121"/>
                <w:sz w:val="18"/>
                <w:szCs w:val="18"/>
              </w:rPr>
            </w:pPr>
            <w:r w:rsidRPr="00AB3294">
              <w:rPr>
                <w:rFonts w:eastAsia="Arial" w:cstheme="minorHAnsi"/>
                <w:color w:val="212121"/>
                <w:sz w:val="18"/>
                <w:szCs w:val="18"/>
              </w:rPr>
              <w:t>c. Przewód prowadzący - 0,014 " oraz 0,035"</w:t>
            </w:r>
          </w:p>
          <w:p w14:paraId="42301DE0" w14:textId="77777777" w:rsidR="00207C84" w:rsidRPr="00AB3294" w:rsidRDefault="00207C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Arial" w:cstheme="minorHAnsi"/>
                <w:color w:val="212121"/>
                <w:sz w:val="18"/>
                <w:szCs w:val="18"/>
              </w:rPr>
            </w:pPr>
            <w:r w:rsidRPr="00AB3294">
              <w:rPr>
                <w:rFonts w:eastAsia="Arial" w:cstheme="minorHAnsi"/>
                <w:color w:val="212121"/>
                <w:sz w:val="18"/>
                <w:szCs w:val="18"/>
              </w:rPr>
              <w:t>d. Urządzenie do zakładania stentu</w:t>
            </w:r>
          </w:p>
          <w:p w14:paraId="4AF6E2D5" w14:textId="77777777" w:rsidR="00207C84" w:rsidRPr="00AB3294" w:rsidRDefault="00207C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Arial" w:cstheme="minorHAnsi"/>
                <w:color w:val="212121"/>
                <w:sz w:val="18"/>
                <w:szCs w:val="18"/>
              </w:rPr>
            </w:pPr>
            <w:r w:rsidRPr="00AB3294">
              <w:rPr>
                <w:rFonts w:eastAsia="Arial" w:cstheme="minorHAnsi"/>
                <w:color w:val="212121"/>
                <w:sz w:val="18"/>
                <w:szCs w:val="18"/>
              </w:rPr>
              <w:t>e.</w:t>
            </w:r>
            <w:r w:rsidRPr="00AB3294">
              <w:rPr>
                <w:rFonts w:eastAsia="Courier New" w:cstheme="minorHAnsi"/>
                <w:color w:val="000000"/>
                <w:sz w:val="18"/>
                <w:szCs w:val="18"/>
              </w:rPr>
              <w:t xml:space="preserve"> </w:t>
            </w:r>
            <w:r w:rsidRPr="00AB3294">
              <w:rPr>
                <w:rFonts w:eastAsia="Arial" w:cstheme="minorHAnsi"/>
                <w:color w:val="212121"/>
                <w:sz w:val="18"/>
                <w:szCs w:val="18"/>
              </w:rPr>
              <w:t>Strzykawka do wstrzykiwania kontrastu</w:t>
            </w:r>
          </w:p>
          <w:p w14:paraId="7C68D1A7" w14:textId="77777777" w:rsidR="00207C84" w:rsidRPr="00AB3294" w:rsidRDefault="00207C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Arial" w:cstheme="minorHAnsi"/>
                <w:color w:val="212121"/>
                <w:sz w:val="18"/>
                <w:szCs w:val="18"/>
              </w:rPr>
            </w:pPr>
            <w:r w:rsidRPr="00AB3294">
              <w:rPr>
                <w:rFonts w:eastAsia="Arial" w:cstheme="minorHAnsi"/>
                <w:color w:val="212121"/>
                <w:sz w:val="18"/>
                <w:szCs w:val="18"/>
              </w:rPr>
              <w:t>f. Inflator balonowy (jako dodatkowe akcesoria dodawane do określonych modułów)</w:t>
            </w:r>
          </w:p>
          <w:p w14:paraId="5C3FF06C" w14:textId="77777777" w:rsidR="00207C84" w:rsidRPr="00AB3294" w:rsidRDefault="00207C84" w:rsidP="00207C84">
            <w:pPr>
              <w:numPr>
                <w:ilvl w:val="0"/>
                <w:numId w:val="1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212121"/>
                <w:sz w:val="18"/>
                <w:szCs w:val="18"/>
              </w:rPr>
            </w:pPr>
            <w:r w:rsidRPr="00AB3294">
              <w:rPr>
                <w:rFonts w:eastAsia="Arial" w:cstheme="minorHAnsi"/>
                <w:color w:val="212121"/>
                <w:sz w:val="18"/>
                <w:szCs w:val="18"/>
              </w:rPr>
              <w:t>Przełącznik nożny 3-pedałowy do aktywacji fluoroskopii, obrazowania CINE oraz Roadmap</w:t>
            </w:r>
          </w:p>
          <w:p w14:paraId="1BF749B6" w14:textId="77777777" w:rsidR="00207C84" w:rsidRPr="00AB3294" w:rsidRDefault="00207C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Arial" w:cstheme="minorHAnsi"/>
                <w:color w:val="212121"/>
                <w:sz w:val="18"/>
                <w:szCs w:val="18"/>
              </w:rPr>
            </w:pPr>
          </w:p>
        </w:tc>
      </w:tr>
      <w:tr w:rsidR="00207C84" w:rsidRPr="00AB3294" w14:paraId="24042EB8"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503784"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tcPr>
          <w:p w14:paraId="516EBE0F"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Połączony  z systemem haptycznym dla wizualnego i dotykowego feedbacku</w:t>
            </w:r>
          </w:p>
          <w:p w14:paraId="207E3000" w14:textId="77777777" w:rsidR="00207C84" w:rsidRPr="00AB3294" w:rsidRDefault="00207C84">
            <w:pPr>
              <w:rPr>
                <w:rFonts w:eastAsia="Arial" w:cstheme="minorHAnsi"/>
                <w:sz w:val="18"/>
                <w:szCs w:val="18"/>
              </w:rPr>
            </w:pPr>
          </w:p>
        </w:tc>
      </w:tr>
      <w:tr w:rsidR="00207C84" w:rsidRPr="00AB3294" w14:paraId="30798CA6"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80FD98"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tcPr>
          <w:p w14:paraId="228D8544"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System zawiera różne wewnątrznaczyniowe procedury oraz scenariusze pacjenta</w:t>
            </w:r>
          </w:p>
          <w:p w14:paraId="2A3E3B66" w14:textId="77777777" w:rsidR="00207C84" w:rsidRPr="00AB3294" w:rsidRDefault="00207C84">
            <w:pPr>
              <w:rPr>
                <w:rFonts w:eastAsia="Arial" w:cstheme="minorHAnsi"/>
                <w:sz w:val="18"/>
                <w:szCs w:val="18"/>
              </w:rPr>
            </w:pPr>
          </w:p>
        </w:tc>
      </w:tr>
      <w:tr w:rsidR="00207C84" w:rsidRPr="00AB3294" w14:paraId="746CA9D3"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1598EB"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tcPr>
          <w:p w14:paraId="51983654" w14:textId="77777777" w:rsidR="00207C84" w:rsidRPr="00AB3294" w:rsidRDefault="00207C84">
            <w:pPr>
              <w:spacing w:before="40" w:after="40"/>
              <w:rPr>
                <w:rFonts w:eastAsia="Arial" w:cstheme="minorHAnsi"/>
                <w:color w:val="000000"/>
                <w:sz w:val="18"/>
                <w:szCs w:val="18"/>
              </w:rPr>
            </w:pPr>
            <w:r w:rsidRPr="00AB3294">
              <w:rPr>
                <w:rFonts w:eastAsia="Arial" w:cstheme="minorHAnsi"/>
                <w:color w:val="000000"/>
                <w:sz w:val="18"/>
                <w:szCs w:val="18"/>
              </w:rPr>
              <w:t>Tworzenie w czasie rzeczywistym ciągłej fluoroskopii, mapy, obrazowania CINE oraz DSA</w:t>
            </w:r>
          </w:p>
          <w:p w14:paraId="57690EE1" w14:textId="77777777" w:rsidR="00207C84" w:rsidRPr="00AB3294" w:rsidRDefault="00207C84">
            <w:pPr>
              <w:spacing w:before="40" w:after="40"/>
              <w:rPr>
                <w:rFonts w:eastAsia="Arial" w:cstheme="minorHAnsi"/>
                <w:sz w:val="18"/>
                <w:szCs w:val="18"/>
              </w:rPr>
            </w:pPr>
          </w:p>
        </w:tc>
      </w:tr>
      <w:tr w:rsidR="00207C84" w:rsidRPr="00AB3294" w14:paraId="47CEE798"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BBE690"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tcPr>
          <w:p w14:paraId="4E88CCCC"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Panel leków zawiera leki na nadciśnienie, antykoagulanty oraz środki trombolityczne</w:t>
            </w:r>
          </w:p>
          <w:p w14:paraId="71258792" w14:textId="77777777" w:rsidR="00207C84" w:rsidRPr="00AB3294" w:rsidRDefault="00207C84">
            <w:pPr>
              <w:rPr>
                <w:rFonts w:eastAsia="Arial" w:cstheme="minorHAnsi"/>
                <w:sz w:val="18"/>
                <w:szCs w:val="18"/>
              </w:rPr>
            </w:pPr>
          </w:p>
        </w:tc>
      </w:tr>
      <w:tr w:rsidR="00207C84" w:rsidRPr="00AB3294" w14:paraId="606846A3"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97A049"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tcPr>
          <w:p w14:paraId="3EED0A34"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Parametry życiowe i monitor EKG odzwierciedlają komplikacje lub podanie leków</w:t>
            </w:r>
          </w:p>
          <w:p w14:paraId="26AD4622" w14:textId="77777777" w:rsidR="00207C84" w:rsidRPr="00AB3294" w:rsidRDefault="00207C84">
            <w:pPr>
              <w:rPr>
                <w:rFonts w:eastAsia="Arial" w:cstheme="minorHAnsi"/>
                <w:sz w:val="18"/>
                <w:szCs w:val="18"/>
              </w:rPr>
            </w:pPr>
          </w:p>
        </w:tc>
      </w:tr>
      <w:tr w:rsidR="00207C84" w:rsidRPr="00AB3294" w14:paraId="369FACF3"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6AD593"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tcPr>
          <w:p w14:paraId="6C9033A1"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Komunikaty i ostrzeżenia przypominające ćwiczącemu o zasadach bezpieczeństwa związanych z promieniowaniem, błędach i powiadomieniach dotyczących dawkowania</w:t>
            </w:r>
          </w:p>
          <w:p w14:paraId="73198F69" w14:textId="77777777" w:rsidR="00207C84" w:rsidRPr="00AB3294" w:rsidRDefault="00207C84">
            <w:pPr>
              <w:rPr>
                <w:rFonts w:eastAsia="Arial" w:cstheme="minorHAnsi"/>
                <w:sz w:val="18"/>
                <w:szCs w:val="18"/>
              </w:rPr>
            </w:pPr>
          </w:p>
        </w:tc>
      </w:tr>
      <w:tr w:rsidR="00207C84" w:rsidRPr="00AB3294" w14:paraId="1710A9C1"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BABF38"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tcPr>
          <w:p w14:paraId="6546921F"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Widok struktur anatomicznych w 3D</w:t>
            </w:r>
          </w:p>
          <w:p w14:paraId="5F6093BD" w14:textId="77777777" w:rsidR="00207C84" w:rsidRPr="00AB3294" w:rsidRDefault="00207C84">
            <w:pPr>
              <w:rPr>
                <w:rFonts w:eastAsia="Arial" w:cstheme="minorHAnsi"/>
                <w:sz w:val="18"/>
                <w:szCs w:val="18"/>
              </w:rPr>
            </w:pPr>
          </w:p>
        </w:tc>
      </w:tr>
      <w:tr w:rsidR="00207C84" w:rsidRPr="00AB3294" w14:paraId="00D4D689"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4D20C2"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tcPr>
          <w:p w14:paraId="2AEEB5E7"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Komunikaty i ostrzeżenia wirtualnego instruktora prowadzą ćwiczącego przez wykonywaną procedurę</w:t>
            </w:r>
          </w:p>
          <w:p w14:paraId="22C52979" w14:textId="77777777" w:rsidR="00207C84" w:rsidRPr="00AB3294" w:rsidRDefault="00207C84">
            <w:pPr>
              <w:rPr>
                <w:rFonts w:eastAsia="Arial" w:cstheme="minorHAnsi"/>
                <w:sz w:val="18"/>
                <w:szCs w:val="18"/>
              </w:rPr>
            </w:pPr>
          </w:p>
        </w:tc>
      </w:tr>
      <w:tr w:rsidR="00207C84" w:rsidRPr="00AB3294" w14:paraId="6BA8C49F"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36F581"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tcPr>
          <w:p w14:paraId="5774FE06"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Dziennik zdarzeń procedury:</w:t>
            </w:r>
          </w:p>
          <w:p w14:paraId="3E421F4E"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wykrywa i zapisuje wszystkie czynności użytkownika (użyte narzędzia, podanie kontrastu, obrazowanie, podawanie leków, zmiany hemodynamiczne oraz komplikacje)</w:t>
            </w:r>
          </w:p>
          <w:p w14:paraId="09B7CFBA" w14:textId="77777777" w:rsidR="00207C84" w:rsidRPr="00AB3294" w:rsidRDefault="00207C84">
            <w:pPr>
              <w:rPr>
                <w:rFonts w:eastAsia="Arial" w:cstheme="minorHAnsi"/>
                <w:sz w:val="18"/>
                <w:szCs w:val="18"/>
              </w:rPr>
            </w:pPr>
          </w:p>
        </w:tc>
      </w:tr>
      <w:tr w:rsidR="00207C84" w:rsidRPr="00AB3294" w14:paraId="6C228DC1"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8BEE7D"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tcPr>
          <w:p w14:paraId="47490C73"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Rodzaje komplikacji dostępne podczas wykonywania zabiegów minimum:</w:t>
            </w:r>
          </w:p>
          <w:p w14:paraId="586F65DA" w14:textId="77777777" w:rsidR="00207C84" w:rsidRPr="00AB3294" w:rsidRDefault="00207C84" w:rsidP="00207C84">
            <w:pPr>
              <w:widowControl w:val="0"/>
              <w:numPr>
                <w:ilvl w:val="0"/>
                <w:numId w:val="149"/>
              </w:numPr>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Ustawione wstępnie – pojawiają się bez względu na to, czy ćwiczący popełni błąd czy nie</w:t>
            </w:r>
          </w:p>
          <w:p w14:paraId="44A34060" w14:textId="77777777" w:rsidR="00207C84" w:rsidRPr="00AB3294" w:rsidRDefault="00207C84" w:rsidP="00207C84">
            <w:pPr>
              <w:widowControl w:val="0"/>
              <w:numPr>
                <w:ilvl w:val="0"/>
                <w:numId w:val="149"/>
              </w:numPr>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Wywoływane błędami popełnianymi przez ćwiczących</w:t>
            </w:r>
          </w:p>
          <w:p w14:paraId="45E97718" w14:textId="77777777" w:rsidR="00207C84" w:rsidRPr="00AB3294" w:rsidRDefault="00207C84" w:rsidP="00207C84">
            <w:pPr>
              <w:widowControl w:val="0"/>
              <w:numPr>
                <w:ilvl w:val="0"/>
                <w:numId w:val="149"/>
              </w:numPr>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Wywoływane skrótem klawiszowym na klawiaturze przez prowadzącego ćwiczenia</w:t>
            </w:r>
          </w:p>
          <w:p w14:paraId="288AB3DA" w14:textId="77777777" w:rsidR="00207C84" w:rsidRPr="00AB3294" w:rsidRDefault="00207C84">
            <w:pPr>
              <w:ind w:left="720"/>
              <w:rPr>
                <w:rFonts w:eastAsia="Arial" w:cstheme="minorHAnsi"/>
                <w:sz w:val="18"/>
                <w:szCs w:val="18"/>
              </w:rPr>
            </w:pPr>
          </w:p>
        </w:tc>
      </w:tr>
      <w:tr w:rsidR="00207C84" w:rsidRPr="00AB3294" w14:paraId="077AD398"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A523F9"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tcPr>
          <w:p w14:paraId="4E61A880" w14:textId="77777777" w:rsidR="00207C84" w:rsidRPr="00AB3294" w:rsidRDefault="00207C84">
            <w:pPr>
              <w:rPr>
                <w:rFonts w:eastAsia="Arial" w:cstheme="minorHAnsi"/>
                <w:sz w:val="18"/>
                <w:szCs w:val="18"/>
              </w:rPr>
            </w:pPr>
            <w:r w:rsidRPr="00AB3294">
              <w:rPr>
                <w:rFonts w:eastAsia="Arial" w:cstheme="minorHAnsi"/>
                <w:color w:val="000000"/>
                <w:sz w:val="18"/>
                <w:szCs w:val="18"/>
              </w:rPr>
              <w:t>Wszechstronny raport z ćwiczenia</w:t>
            </w:r>
            <w:r w:rsidRPr="00AB3294">
              <w:rPr>
                <w:rFonts w:eastAsia="Arial" w:cstheme="minorHAnsi"/>
                <w:sz w:val="18"/>
                <w:szCs w:val="18"/>
              </w:rPr>
              <w:t xml:space="preserve"> obejmujący kompleksowe metryki jakościowe określające słabe i mocne punkty, wskazówki do dalszego postępowania oraz informacji zwrotnej na każdym etapie szkolenia i po jego zakończeniu. </w:t>
            </w:r>
          </w:p>
          <w:p w14:paraId="138A1450" w14:textId="77777777" w:rsidR="00207C84" w:rsidRPr="00AB3294" w:rsidRDefault="00207C84">
            <w:pPr>
              <w:rPr>
                <w:rFonts w:eastAsia="Calibri" w:cstheme="minorHAnsi"/>
                <w:sz w:val="18"/>
                <w:szCs w:val="18"/>
              </w:rPr>
            </w:pPr>
          </w:p>
          <w:p w14:paraId="333A046D" w14:textId="77777777" w:rsidR="00207C84" w:rsidRPr="00AB3294" w:rsidRDefault="00207C84">
            <w:pPr>
              <w:rPr>
                <w:rFonts w:eastAsia="Calibri" w:cstheme="minorHAnsi"/>
                <w:sz w:val="18"/>
                <w:szCs w:val="18"/>
              </w:rPr>
            </w:pPr>
            <w:r w:rsidRPr="00AB3294">
              <w:rPr>
                <w:rFonts w:eastAsia="Calibri" w:cstheme="minorHAnsi"/>
                <w:sz w:val="18"/>
                <w:szCs w:val="18"/>
              </w:rPr>
              <w:t xml:space="preserve">Gotowe do użycia benchmark’i z możliwą ich edycją, jak i opcją tworzenia własnych, dla osiągnięcia założonych celów szkoleniowych. </w:t>
            </w:r>
          </w:p>
          <w:p w14:paraId="53C88863" w14:textId="77777777" w:rsidR="00207C84" w:rsidRPr="00AB3294" w:rsidRDefault="00207C84">
            <w:pPr>
              <w:rPr>
                <w:rFonts w:eastAsia="Arial" w:cstheme="minorHAnsi"/>
                <w:sz w:val="18"/>
                <w:szCs w:val="18"/>
              </w:rPr>
            </w:pPr>
          </w:p>
          <w:p w14:paraId="4F25200C" w14:textId="77777777" w:rsidR="00207C84" w:rsidRPr="00AB3294" w:rsidRDefault="00207C84">
            <w:pPr>
              <w:rPr>
                <w:rFonts w:eastAsia="Arial" w:cstheme="minorHAnsi"/>
                <w:sz w:val="18"/>
                <w:szCs w:val="18"/>
              </w:rPr>
            </w:pPr>
            <w:r w:rsidRPr="00AB3294">
              <w:rPr>
                <w:rFonts w:eastAsia="Arial" w:cstheme="minorHAnsi"/>
                <w:sz w:val="18"/>
                <w:szCs w:val="18"/>
              </w:rPr>
              <w:t>Wideo debriefing – zawartość ekranu może być nagrywana podczas wykonywania ćwiczeń i dostępna do obejrzenia i pobrania na urządzenia przenośne, zarówno dla uczących się, jak i instruktorów.</w:t>
            </w:r>
          </w:p>
          <w:p w14:paraId="5E4B3D48" w14:textId="77777777" w:rsidR="00207C84" w:rsidRPr="00AB3294" w:rsidRDefault="00207C84">
            <w:pPr>
              <w:rPr>
                <w:rFonts w:eastAsia="Arial" w:cstheme="minorHAnsi"/>
                <w:sz w:val="18"/>
                <w:szCs w:val="18"/>
              </w:rPr>
            </w:pPr>
          </w:p>
        </w:tc>
      </w:tr>
      <w:tr w:rsidR="00207C84" w:rsidRPr="00AB3294" w14:paraId="72BA4C5A"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1418EE" w14:textId="77777777" w:rsidR="00207C84" w:rsidRPr="00AB3294" w:rsidRDefault="00207C84" w:rsidP="00207C84">
            <w:pPr>
              <w:numPr>
                <w:ilvl w:val="0"/>
                <w:numId w:val="147"/>
              </w:numPr>
              <w:autoSpaceDE w:val="0"/>
              <w:autoSpaceDN w:val="0"/>
              <w:adjustRightInd w:val="0"/>
              <w:spacing w:after="0" w:line="240" w:lineRule="auto"/>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tcPr>
          <w:p w14:paraId="340D2A78"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Pozycjonowanie i umieszczenie stentu</w:t>
            </w:r>
          </w:p>
          <w:p w14:paraId="7823066C" w14:textId="77777777" w:rsidR="00207C84" w:rsidRPr="00AB3294" w:rsidRDefault="00207C84">
            <w:pPr>
              <w:rPr>
                <w:rFonts w:eastAsia="Arial" w:cstheme="minorHAnsi"/>
                <w:sz w:val="18"/>
                <w:szCs w:val="18"/>
              </w:rPr>
            </w:pPr>
          </w:p>
        </w:tc>
      </w:tr>
      <w:tr w:rsidR="00207C84" w:rsidRPr="00AB3294" w14:paraId="366870F8"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1000EB"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tcPr>
          <w:p w14:paraId="31002AB0"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Przeprowadzenie diagnostycznej angiografii i lokalizacja zatoru</w:t>
            </w:r>
          </w:p>
          <w:p w14:paraId="6E726A64" w14:textId="77777777" w:rsidR="00207C84" w:rsidRPr="00AB3294" w:rsidRDefault="00207C84">
            <w:pPr>
              <w:rPr>
                <w:rFonts w:eastAsia="Arial" w:cstheme="minorHAnsi"/>
                <w:sz w:val="18"/>
                <w:szCs w:val="18"/>
              </w:rPr>
            </w:pPr>
          </w:p>
        </w:tc>
      </w:tr>
      <w:tr w:rsidR="00207C84" w:rsidRPr="00AB3294" w14:paraId="210F4FC4"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C2B0A2"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4AFF2F30" w14:textId="77777777" w:rsidR="00207C84" w:rsidRPr="00AB3294" w:rsidRDefault="00207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heme="minorHAnsi"/>
                <w:color w:val="000000"/>
                <w:sz w:val="18"/>
                <w:szCs w:val="18"/>
              </w:rPr>
            </w:pPr>
            <w:r w:rsidRPr="00AB3294">
              <w:rPr>
                <w:rFonts w:eastAsia="Arial" w:cstheme="minorHAnsi"/>
                <w:color w:val="000000"/>
                <w:sz w:val="18"/>
                <w:szCs w:val="18"/>
              </w:rPr>
              <w:t>Moduł podstawowych umiejętności wewnątrznaczyniowych obejmujący:</w:t>
            </w:r>
          </w:p>
          <w:p w14:paraId="3AC21356" w14:textId="77777777" w:rsidR="00207C84" w:rsidRPr="00AB3294" w:rsidRDefault="00207C84" w:rsidP="00207C84">
            <w:pPr>
              <w:numPr>
                <w:ilvl w:val="0"/>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lastRenderedPageBreak/>
              <w:t xml:space="preserve">Naukę i utrwalanie podstawowych umiejętności wewnątrznaczyniowych, niezbędnych podczas przeprowadzania procedur endowaskularnych. </w:t>
            </w:r>
          </w:p>
          <w:p w14:paraId="426CAE59" w14:textId="77777777" w:rsidR="00207C84" w:rsidRPr="00AB3294" w:rsidRDefault="00207C84" w:rsidP="00207C84">
            <w:pPr>
              <w:numPr>
                <w:ilvl w:val="0"/>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Zadania realizowane w otoczeniu nie anatomicznym oraz w anatomicznym modelu naczyniowym, aby zapewnić bezpieczne otoczenie do ćwiczeń poza laboratorium kardiologicznym/ salą operacyjną.</w:t>
            </w:r>
          </w:p>
          <w:p w14:paraId="5E695995" w14:textId="77777777" w:rsidR="00207C84" w:rsidRPr="00AB3294" w:rsidRDefault="00207C84" w:rsidP="00207C84">
            <w:pPr>
              <w:numPr>
                <w:ilvl w:val="0"/>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Rozwijanie umiejętności:</w:t>
            </w:r>
          </w:p>
          <w:p w14:paraId="0A9E8D63"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opanowanie użycia i manipulacji narzędziami wewnątrznaczyniowymi zarówno w ustawieniach nie anatomicznych i anatomicznych</w:t>
            </w:r>
          </w:p>
          <w:p w14:paraId="7FA2C3C9"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obeznanie się z prowadnicami o różnych średnicach/krzywych oraz różnymi kształtami główki cewnika</w:t>
            </w:r>
          </w:p>
          <w:p w14:paraId="223DF866"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manipulacja cewnikiem</w:t>
            </w:r>
          </w:p>
          <w:p w14:paraId="3E6F16A1"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stabilizacja systemów cewników</w:t>
            </w:r>
          </w:p>
          <w:p w14:paraId="46C3F375"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wykonywanie arteriografii selektywnej i arteriografii nieselektywnej</w:t>
            </w:r>
          </w:p>
          <w:p w14:paraId="665FA897"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cewnikowanie w sposób odwrotny na różnych rodzajach łuków aortalnych</w:t>
            </w:r>
          </w:p>
          <w:p w14:paraId="7ED3A7EE"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ćwiczenie selektywnego cewnikowania różnych odgałęzień trzech naczyń</w:t>
            </w:r>
          </w:p>
          <w:p w14:paraId="18DE5810"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ćwiczenie nawigacji w górę i dół w różnych typach rozwidleń aorty</w:t>
            </w:r>
          </w:p>
          <w:p w14:paraId="24E5285E"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ćwiczenie nawigacji w obszarze o wysokiej krętości</w:t>
            </w:r>
          </w:p>
          <w:p w14:paraId="064A6DBA"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kaniulacja stent-graftu przez przeciwległe ujście przy użyciu kątowego cewnika i przewodu</w:t>
            </w:r>
          </w:p>
          <w:p w14:paraId="7060284C"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ćwiczenie uzyskiwania mapy oraz korzystania z niej</w:t>
            </w:r>
          </w:p>
          <w:p w14:paraId="33F6E080"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sz w:val="18"/>
                <w:szCs w:val="18"/>
              </w:rPr>
              <w:t>nauka poprawnego pozycjonowania ramienia C dla optymalnej wizualizacji</w:t>
            </w:r>
          </w:p>
        </w:tc>
      </w:tr>
      <w:tr w:rsidR="00207C84" w:rsidRPr="00AB3294" w14:paraId="76DDA181"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73CDB2"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6CA7080B" w14:textId="77777777" w:rsidR="00207C84" w:rsidRPr="00AB3294" w:rsidRDefault="00207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heme="minorHAnsi"/>
                <w:sz w:val="18"/>
                <w:szCs w:val="18"/>
              </w:rPr>
            </w:pPr>
            <w:r w:rsidRPr="00AB3294">
              <w:rPr>
                <w:rFonts w:eastAsia="Arial" w:cstheme="minorHAnsi"/>
                <w:sz w:val="18"/>
                <w:szCs w:val="18"/>
              </w:rPr>
              <w:t>Moduł podstawowych umiejętności kardiologicznych obejmujący:</w:t>
            </w:r>
          </w:p>
          <w:p w14:paraId="5EEC7ACA" w14:textId="77777777" w:rsidR="00207C84" w:rsidRPr="00AB3294" w:rsidRDefault="00207C84" w:rsidP="00207C84">
            <w:pPr>
              <w:numPr>
                <w:ilvl w:val="0"/>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Naukę podstawowych umiejętności cewnikowania kardiologicznego. Zadania zbudowane są w sposób sprzyjający samodzielnej edukacji. Każdy przypadek umożliwia ćwiczenie różnych umiejętności, stanowiących podstawę dobrego przygotowania do wykonywania zabiegów kardiologicznych w warunkach klinicznych</w:t>
            </w:r>
          </w:p>
          <w:p w14:paraId="312F8DB2" w14:textId="77777777" w:rsidR="00207C84" w:rsidRPr="00AB3294" w:rsidRDefault="00207C84" w:rsidP="00207C84">
            <w:pPr>
              <w:numPr>
                <w:ilvl w:val="0"/>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Rozwijanie umiejętności:</w:t>
            </w:r>
          </w:p>
          <w:p w14:paraId="085BB83D"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nauka i ćwiczenie różnorodnych podstawowych umiejętności kardiologicznych</w:t>
            </w:r>
          </w:p>
          <w:p w14:paraId="41B7B614"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przeprowadzania diagnostycznej aortografii</w:t>
            </w:r>
          </w:p>
          <w:p w14:paraId="3FD106C4"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wstawianie i operacja wewnątrz tętniczą pompą balonową (wyłącznie w ANGIO Mentor)</w:t>
            </w:r>
          </w:p>
          <w:p w14:paraId="50FD5D73"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przeprowadzanie angiografii lewej komory</w:t>
            </w:r>
          </w:p>
          <w:p w14:paraId="22F6F339"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pomiar frakcji wyrzutowej</w:t>
            </w:r>
          </w:p>
        </w:tc>
      </w:tr>
      <w:tr w:rsidR="00207C84" w:rsidRPr="00AB3294" w14:paraId="40860971"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89BCDD"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521F2C72" w14:textId="77777777" w:rsidR="00207C84" w:rsidRPr="00AB3294" w:rsidRDefault="00207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heme="minorHAnsi"/>
                <w:sz w:val="18"/>
                <w:szCs w:val="18"/>
              </w:rPr>
            </w:pPr>
            <w:r w:rsidRPr="00AB3294">
              <w:rPr>
                <w:rFonts w:eastAsia="Arial" w:cstheme="minorHAnsi"/>
                <w:sz w:val="18"/>
                <w:szCs w:val="18"/>
              </w:rPr>
              <w:t>Moduł podstawowych umiejętności w elektrokardiofiziologii obejmujący:</w:t>
            </w:r>
          </w:p>
          <w:p w14:paraId="10F8FA2B" w14:textId="77777777" w:rsidR="00207C84" w:rsidRPr="00AB3294" w:rsidRDefault="00207C84" w:rsidP="00207C84">
            <w:pPr>
              <w:numPr>
                <w:ilvl w:val="0"/>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Ćwiczenie podstawowych umiejętności elektrofizjologicznych w wirtualnym labiryncie 3D (nie anatomicznym), jak również 3D lub fluoroskopowym modelu anatomicznym</w:t>
            </w:r>
          </w:p>
          <w:p w14:paraId="3AA1F48D" w14:textId="77777777" w:rsidR="00207C84" w:rsidRPr="00AB3294" w:rsidRDefault="00207C84" w:rsidP="00207C84">
            <w:pPr>
              <w:numPr>
                <w:ilvl w:val="0"/>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Naukę manipulowania cewnikiem (EP, cewnik mapujący lub cewnik ablacyjny), za pomocą realistycznej rączki do oznaczonych celów anatomicznych oraz nie anatomicznych. Po dotknięciu lub opuszczeniu każdego targetu, ćwiczący otrzymuje informację zwrotną</w:t>
            </w:r>
          </w:p>
          <w:p w14:paraId="722F9026" w14:textId="77777777" w:rsidR="00207C84" w:rsidRPr="00AB3294" w:rsidRDefault="00207C84" w:rsidP="00207C84">
            <w:pPr>
              <w:numPr>
                <w:ilvl w:val="0"/>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Zawiera dwukierunkowy wyświetlacz</w:t>
            </w:r>
          </w:p>
          <w:p w14:paraId="25B9F439" w14:textId="77777777" w:rsidR="00207C84" w:rsidRPr="00AB3294" w:rsidRDefault="00207C84" w:rsidP="00207C84">
            <w:pPr>
              <w:numPr>
                <w:ilvl w:val="0"/>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Rozwijanie umiejętności:</w:t>
            </w:r>
          </w:p>
          <w:p w14:paraId="69DAF044"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utrwalenie wiedzy o wewnętrznej anatomii serca</w:t>
            </w:r>
          </w:p>
          <w:p w14:paraId="0F405E70"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trening koordynacji ręka-oko</w:t>
            </w:r>
          </w:p>
          <w:p w14:paraId="33739A39"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trenowanie efektywne manewrowanie cewnikiem i nawigowanie dwukierunkowym środowiskiem fluoroskopowym</w:t>
            </w:r>
          </w:p>
          <w:p w14:paraId="74F044A3" w14:textId="77777777" w:rsidR="00207C84" w:rsidRPr="00AB3294" w:rsidRDefault="00207C84" w:rsidP="00207C84">
            <w:pPr>
              <w:numPr>
                <w:ilvl w:val="1"/>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sz w:val="18"/>
                <w:szCs w:val="18"/>
              </w:rPr>
              <w:t>ćwiczenie operowania przy użyciu realistycznych uchwytów cewnika EP, cewnika ablacyjnego i cewnika mapującego</w:t>
            </w:r>
          </w:p>
        </w:tc>
      </w:tr>
      <w:tr w:rsidR="00207C84" w:rsidRPr="00AB3294" w14:paraId="29880426"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250100"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33A44BBF" w14:textId="77777777" w:rsidR="00207C84" w:rsidRPr="00AB3294" w:rsidRDefault="00207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heme="minorHAnsi"/>
                <w:color w:val="000000"/>
                <w:sz w:val="18"/>
                <w:szCs w:val="18"/>
              </w:rPr>
            </w:pPr>
            <w:r w:rsidRPr="00AB3294">
              <w:rPr>
                <w:rFonts w:eastAsia="Arial" w:cstheme="minorHAnsi"/>
                <w:color w:val="000000"/>
                <w:sz w:val="18"/>
                <w:szCs w:val="18"/>
              </w:rPr>
              <w:t>Moduł interwencji w obszarze tętnicy szyjnej obejmujący:</w:t>
            </w:r>
          </w:p>
          <w:p w14:paraId="40FAA3D8" w14:textId="77777777" w:rsidR="00207C84" w:rsidRPr="00AB3294" w:rsidRDefault="00207C84" w:rsidP="00207C84">
            <w:pPr>
              <w:numPr>
                <w:ilvl w:val="0"/>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sz w:val="18"/>
                <w:szCs w:val="18"/>
              </w:rPr>
            </w:pPr>
            <w:r w:rsidRPr="00AB3294">
              <w:rPr>
                <w:rFonts w:eastAsia="Arial" w:cstheme="minorHAnsi"/>
                <w:sz w:val="18"/>
                <w:szCs w:val="18"/>
              </w:rPr>
              <w:t>Minimum 12 klinicznych przypadków wirtualnych pacjentów różniących się anatomią</w:t>
            </w:r>
          </w:p>
          <w:p w14:paraId="6A6C7DEB" w14:textId="77777777" w:rsidR="00207C84" w:rsidRPr="00AB3294" w:rsidRDefault="00207C84" w:rsidP="00207C84">
            <w:pPr>
              <w:numPr>
                <w:ilvl w:val="0"/>
                <w:numId w:v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Komplikacje dostępne w każdym z dostępnych przypadków klinicznych</w:t>
            </w:r>
          </w:p>
          <w:p w14:paraId="5F278227" w14:textId="77777777" w:rsidR="00207C84" w:rsidRPr="00AB3294" w:rsidRDefault="00207C84" w:rsidP="00207C84">
            <w:pPr>
              <w:numPr>
                <w:ilvl w:val="0"/>
                <w:numId w:val="1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color w:val="212121"/>
                <w:sz w:val="18"/>
                <w:szCs w:val="18"/>
              </w:rPr>
              <w:t>Zapewnia praktykę we wszystkich aspektach procedury stentowania tętnic szyjnych takich jak: wybór, manipulacja oraz umieszczanie angioplastycznego stentu lub balonu</w:t>
            </w:r>
          </w:p>
          <w:p w14:paraId="09B8ED96" w14:textId="77777777" w:rsidR="00207C84" w:rsidRPr="00AB3294" w:rsidRDefault="00207C84" w:rsidP="00207C84">
            <w:pPr>
              <w:numPr>
                <w:ilvl w:val="0"/>
                <w:numId w:val="1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color w:val="212121"/>
                <w:sz w:val="18"/>
                <w:szCs w:val="18"/>
              </w:rPr>
              <w:t>Dostęp do pomiaru poziomu ACT</w:t>
            </w:r>
          </w:p>
          <w:p w14:paraId="167F37AF" w14:textId="77777777" w:rsidR="00207C84" w:rsidRPr="00AB3294" w:rsidRDefault="00207C84" w:rsidP="00207C84">
            <w:pPr>
              <w:numPr>
                <w:ilvl w:val="0"/>
                <w:numId w:val="1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color w:val="212121"/>
                <w:sz w:val="18"/>
                <w:szCs w:val="18"/>
              </w:rPr>
              <w:t>Obszerny panel leków w leczeniu zmian hemodynamicznych minimum w celu kontroli ciśnienia krwi/częstości akcji serca, ACT</w:t>
            </w:r>
          </w:p>
        </w:tc>
      </w:tr>
      <w:tr w:rsidR="00207C84" w:rsidRPr="00AB3294" w14:paraId="5CC9BB6F"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13FBE5"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33B37515" w14:textId="77777777" w:rsidR="00207C84" w:rsidRPr="00AB3294" w:rsidRDefault="00207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heme="minorHAnsi"/>
                <w:color w:val="000000"/>
                <w:sz w:val="18"/>
                <w:szCs w:val="18"/>
              </w:rPr>
            </w:pPr>
            <w:r w:rsidRPr="00AB3294">
              <w:rPr>
                <w:rFonts w:eastAsia="Arial" w:cstheme="minorHAnsi"/>
                <w:color w:val="000000"/>
                <w:sz w:val="18"/>
                <w:szCs w:val="18"/>
              </w:rPr>
              <w:t>Moduł interwencji w obszarze tętnicy biodrowej obejmujący:</w:t>
            </w:r>
          </w:p>
          <w:p w14:paraId="069F67E5" w14:textId="77777777" w:rsidR="00207C84" w:rsidRPr="00AB3294" w:rsidRDefault="00207C84" w:rsidP="00207C84">
            <w:pPr>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Możliwość treningu wewnątrznaczyniowego leczenia chorób tętnic obwodowych w tym tętnicy biodrowej wspólnej i zewnętrznej</w:t>
            </w:r>
          </w:p>
          <w:p w14:paraId="2C6177B0" w14:textId="77777777" w:rsidR="00207C84" w:rsidRPr="00AB3294" w:rsidRDefault="00207C84" w:rsidP="00207C84">
            <w:pPr>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Minimum 6 przypadków wirtualnych pacjentów</w:t>
            </w:r>
          </w:p>
          <w:p w14:paraId="323956F5" w14:textId="77777777" w:rsidR="00207C84" w:rsidRPr="00AB3294" w:rsidRDefault="00207C84" w:rsidP="00207C84">
            <w:pPr>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Komplikacje obejmują dysekcję i perforację</w:t>
            </w:r>
          </w:p>
        </w:tc>
      </w:tr>
      <w:tr w:rsidR="00207C84" w:rsidRPr="00AB3294" w14:paraId="43D15356"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2887A3"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27E84ACA" w14:textId="77777777" w:rsidR="00207C84" w:rsidRPr="00AB3294" w:rsidRDefault="00207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heme="minorHAnsi"/>
                <w:color w:val="000000"/>
                <w:sz w:val="18"/>
                <w:szCs w:val="18"/>
              </w:rPr>
            </w:pPr>
            <w:r w:rsidRPr="00AB3294">
              <w:rPr>
                <w:rFonts w:eastAsia="Arial" w:cstheme="minorHAnsi"/>
                <w:color w:val="000000"/>
                <w:sz w:val="18"/>
                <w:szCs w:val="18"/>
              </w:rPr>
              <w:t>Moduł interwencji w obszarze tętnicy udowej powierzchownej (SFA) obejmujący:</w:t>
            </w:r>
          </w:p>
          <w:p w14:paraId="1589E14E" w14:textId="77777777" w:rsidR="00207C84" w:rsidRPr="00AB3294" w:rsidRDefault="00207C84" w:rsidP="00207C84">
            <w:pPr>
              <w:numPr>
                <w:ilvl w:val="0"/>
                <w:numId w:val="1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Moduł koncentruje się na tętnicy udowej wspólnej oraz powierzchownej</w:t>
            </w:r>
          </w:p>
          <w:p w14:paraId="65953078" w14:textId="77777777" w:rsidR="00207C84" w:rsidRPr="00AB3294" w:rsidRDefault="00207C84" w:rsidP="00207C84">
            <w:pPr>
              <w:numPr>
                <w:ilvl w:val="0"/>
                <w:numId w:val="1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Minimum 6 przypadków wirtualnych pacjentów o różnych anatomiach, w tym różne kąty rozwidlenia tętnic jak i różne lokalizacje stenozy</w:t>
            </w:r>
          </w:p>
          <w:p w14:paraId="27716235" w14:textId="77777777" w:rsidR="00207C84" w:rsidRPr="00AB3294" w:rsidRDefault="00207C84" w:rsidP="00207C84">
            <w:pPr>
              <w:numPr>
                <w:ilvl w:val="0"/>
                <w:numId w:val="1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lastRenderedPageBreak/>
              <w:t>Komplikacje obejmują dysekcję i perforację</w:t>
            </w:r>
          </w:p>
        </w:tc>
      </w:tr>
      <w:tr w:rsidR="00207C84" w:rsidRPr="00AB3294" w14:paraId="341B1B45"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76DA0A"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7A979CA1" w14:textId="77777777" w:rsidR="00207C84" w:rsidRPr="00AB3294" w:rsidRDefault="00207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heme="minorHAnsi"/>
                <w:color w:val="000000"/>
                <w:sz w:val="18"/>
                <w:szCs w:val="18"/>
              </w:rPr>
            </w:pPr>
            <w:r w:rsidRPr="00AB3294">
              <w:rPr>
                <w:rFonts w:eastAsia="Arial" w:cstheme="minorHAnsi"/>
                <w:color w:val="000000"/>
                <w:sz w:val="18"/>
                <w:szCs w:val="18"/>
              </w:rPr>
              <w:t>Moduł angioplastyki (PTA) tętnic nerkowych obejmujący:</w:t>
            </w:r>
          </w:p>
          <w:p w14:paraId="2560B504" w14:textId="77777777" w:rsidR="00207C84" w:rsidRPr="00AB3294" w:rsidRDefault="00207C84" w:rsidP="00207C84">
            <w:pPr>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naukę wykonywania angioplastyki nerek oraz procedury stentowej do diagnostyki oraz leczenia stenozy tętnicy nerkowej, używając podejścia zarówno wstecznego ramiennego jak i przedniego udowego</w:t>
            </w:r>
          </w:p>
          <w:p w14:paraId="0A0D1CEB" w14:textId="77777777" w:rsidR="00207C84" w:rsidRPr="00AB3294" w:rsidRDefault="00207C84" w:rsidP="00207C84">
            <w:pPr>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Podczas symulacji procedury, pomiar wewnątrz tętniczego ciśnienia oraz gradientu mogą być wykorzystane do uzupełniania danych przedstawionych na obrazie radiograficznym w celu określenia hemodynamicznego znaczenia zwężenia, umożliwiając ocenę unaczynienia nerek</w:t>
            </w:r>
          </w:p>
        </w:tc>
      </w:tr>
      <w:tr w:rsidR="00207C84" w:rsidRPr="00AB3294" w14:paraId="2634C84E"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F1ECE1"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721919CD" w14:textId="77777777" w:rsidR="00207C84" w:rsidRPr="00AB3294" w:rsidRDefault="00207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heme="minorHAnsi"/>
                <w:color w:val="000000"/>
                <w:sz w:val="18"/>
                <w:szCs w:val="18"/>
              </w:rPr>
            </w:pPr>
            <w:r w:rsidRPr="00AB3294">
              <w:rPr>
                <w:rFonts w:eastAsia="Arial" w:cstheme="minorHAnsi"/>
                <w:color w:val="000000"/>
                <w:sz w:val="18"/>
                <w:szCs w:val="18"/>
              </w:rPr>
              <w:t>Moduł ablacji w migotaniu przedsionków obejmujący:</w:t>
            </w:r>
          </w:p>
          <w:p w14:paraId="47FFB1CD" w14:textId="77777777" w:rsidR="00207C84" w:rsidRPr="00AB3294" w:rsidRDefault="00207C84" w:rsidP="00207C84">
            <w:pPr>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 xml:space="preserve">Nauka postępowania podczas migotania przedsionków </w:t>
            </w:r>
          </w:p>
          <w:p w14:paraId="3754E7B4" w14:textId="77777777" w:rsidR="00207C84" w:rsidRPr="00AB3294" w:rsidRDefault="00207C84" w:rsidP="00207C84">
            <w:pPr>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Ćwiczenie dwóch technik ablacji – krioablację i ablację RF</w:t>
            </w:r>
          </w:p>
          <w:p w14:paraId="4F49C340" w14:textId="77777777" w:rsidR="00207C84" w:rsidRPr="00AB3294" w:rsidRDefault="00207C84" w:rsidP="00207C84">
            <w:pPr>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Komplikacje zagrażające życiu takie jak wysięk osierdzia, przebicie aorty i uszkodzenie nerwu, które mogą być wyzwolone przez instruktora lub mogą być następstwem działań ćwiczącego. Moduł zawiera realistyczny sygnał EP, który umożliwia ćwiczącym interpretację stopnia izolacji żyły płucnej w czasie rzeczywistym</w:t>
            </w:r>
          </w:p>
          <w:p w14:paraId="5BD44670" w14:textId="77777777" w:rsidR="00207C84" w:rsidRPr="00AB3294" w:rsidRDefault="00207C84" w:rsidP="00207C84">
            <w:pPr>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Wirtualni pacjenci różnią się anatomicznie: wyczuwalną  różnicą sztywności otworu owalnego oraz strukturą żyły płucnej</w:t>
            </w:r>
          </w:p>
          <w:p w14:paraId="799F2EDF" w14:textId="77777777" w:rsidR="00207C84" w:rsidRPr="00AB3294" w:rsidRDefault="00207C84" w:rsidP="00207C84">
            <w:pPr>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ICE (Echokardiografia wewnątrzsercowa). Kliniczny dostosowany do pracy z symulatorem cewnik ICE umożliwiający wizualizację echa w czasie rzeczywistym oraz weryfikację pozycji fotowoltaicznej</w:t>
            </w:r>
          </w:p>
          <w:p w14:paraId="6AD60856" w14:textId="77777777" w:rsidR="00207C84" w:rsidRPr="00AB3294" w:rsidRDefault="00207C84" w:rsidP="00207C84">
            <w:pPr>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Wirtualny panel ICE pomagający ćwiczącemu uzyskać najlepszy widok na żyły płucne</w:t>
            </w:r>
          </w:p>
          <w:p w14:paraId="300AB7AA" w14:textId="77777777" w:rsidR="00207C84" w:rsidRPr="00AB3294" w:rsidRDefault="00207C84" w:rsidP="00207C84">
            <w:pPr>
              <w:numPr>
                <w:ilvl w:val="0"/>
                <w:numId w:val="1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Obraz Echo uzupełniony jest kolorami dopplerowskimi, które umożliwiają weryfikację przepływu krwi i okluzji balonu przed ablacją</w:t>
            </w:r>
          </w:p>
        </w:tc>
      </w:tr>
      <w:tr w:rsidR="00207C84" w:rsidRPr="00AB3294" w14:paraId="7461996A"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F5201E"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43DDF930"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Moduł poniżej kolana (BTK) obejmujący:</w:t>
            </w:r>
          </w:p>
          <w:p w14:paraId="35AD7B8F" w14:textId="77777777" w:rsidR="00207C84" w:rsidRPr="00AB3294" w:rsidRDefault="00207C84" w:rsidP="00207C84">
            <w:pPr>
              <w:numPr>
                <w:ilvl w:val="0"/>
                <w:numId w:val="154"/>
              </w:numPr>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Leczenie wewnątrznaczyniowego krytycznego niedokrwienia kończyny, skupiając się na rekanalizacji przewlekłych całkowitych zamknięć poniżej kolana (CTO).</w:t>
            </w:r>
          </w:p>
          <w:p w14:paraId="5B69DD9C" w14:textId="77777777" w:rsidR="00207C84" w:rsidRPr="00AB3294" w:rsidRDefault="00207C84" w:rsidP="00207C84">
            <w:pPr>
              <w:numPr>
                <w:ilvl w:val="0"/>
                <w:numId w:val="154"/>
              </w:numPr>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Minimum 3 przypadki wirtualnych pacjentów przedstawiających różne umiejscowienie okluzji, stopień sztywności i długości</w:t>
            </w:r>
          </w:p>
          <w:p w14:paraId="0767A083" w14:textId="77777777" w:rsidR="00207C84" w:rsidRPr="00AB3294" w:rsidRDefault="00207C84" w:rsidP="00207C84">
            <w:pPr>
              <w:numPr>
                <w:ilvl w:val="0"/>
                <w:numId w:val="154"/>
              </w:numPr>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Szeroki wachlarz narzędzi takich jak prowadnik CTO z różnymi obciążeniami końcówek, przewody hydrofilowe, możliwe wykorzystanie cewników i balonów angioplastycznych</w:t>
            </w:r>
          </w:p>
          <w:p w14:paraId="2D857837" w14:textId="77777777" w:rsidR="00207C84" w:rsidRPr="00AB3294" w:rsidRDefault="00207C84" w:rsidP="00207C84">
            <w:pPr>
              <w:numPr>
                <w:ilvl w:val="0"/>
                <w:numId w:val="154"/>
              </w:numPr>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Komplikacje w postaci perforacji lub dysekcji</w:t>
            </w:r>
          </w:p>
        </w:tc>
      </w:tr>
      <w:tr w:rsidR="00207C84" w:rsidRPr="00AB3294" w14:paraId="334CB288"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4763A1" w14:textId="77777777" w:rsidR="00207C84" w:rsidRPr="00AB3294" w:rsidRDefault="00207C84" w:rsidP="00207C84">
            <w:pPr>
              <w:numPr>
                <w:ilvl w:val="0"/>
                <w:numId w:val="147"/>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50C5F586"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Moduł EVAR obejmujący:</w:t>
            </w:r>
          </w:p>
          <w:p w14:paraId="5568EDF2" w14:textId="77777777" w:rsidR="00207C84" w:rsidRPr="00AB3294" w:rsidRDefault="00207C84" w:rsidP="00207C84">
            <w:pPr>
              <w:numPr>
                <w:ilvl w:val="0"/>
                <w:numId w:val="155"/>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Minimum</w:t>
            </w:r>
            <w:r w:rsidRPr="00AB3294">
              <w:rPr>
                <w:rFonts w:eastAsia="Arial" w:cstheme="minorHAnsi"/>
                <w:sz w:val="18"/>
                <w:szCs w:val="18"/>
              </w:rPr>
              <w:t xml:space="preserve"> 8-miu</w:t>
            </w:r>
            <w:r w:rsidRPr="00AB3294">
              <w:rPr>
                <w:rFonts w:eastAsia="Arial" w:cstheme="minorHAnsi"/>
                <w:color w:val="000000"/>
                <w:sz w:val="18"/>
                <w:szCs w:val="18"/>
              </w:rPr>
              <w:t xml:space="preserve"> wirtualnych pacjentów, których anatomia uwzględnia różnorodne rozmiary szyjek i kątów aorty, rozmiary i kierunki tętniaków, wielkość i krętość tętnic biodrowych czy też obecność zwapnień.</w:t>
            </w:r>
          </w:p>
          <w:p w14:paraId="357D35B4" w14:textId="77777777" w:rsidR="00207C84" w:rsidRPr="00AB3294" w:rsidRDefault="00207C84" w:rsidP="00207C84">
            <w:pPr>
              <w:numPr>
                <w:ilvl w:val="0"/>
                <w:numId w:val="155"/>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Komplikacje obejmują przecieki wewnętrzne typu I i III.</w:t>
            </w:r>
          </w:p>
          <w:p w14:paraId="1F821D99" w14:textId="77777777" w:rsidR="00207C84" w:rsidRPr="00AB3294" w:rsidRDefault="00207C84" w:rsidP="00207C84">
            <w:pPr>
              <w:numPr>
                <w:ilvl w:val="0"/>
                <w:numId w:val="155"/>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Dostarczony z jednym z dostępnych urządzeń: Gore, Medtronic, Lombard, Vascutek, Cordis, Jotec i Endologix</w:t>
            </w:r>
          </w:p>
          <w:p w14:paraId="5DB63CF0" w14:textId="77777777" w:rsidR="00207C84" w:rsidRPr="00AB3294" w:rsidRDefault="00207C84" w:rsidP="00207C84">
            <w:pPr>
              <w:numPr>
                <w:ilvl w:val="0"/>
                <w:numId w:val="155"/>
              </w:numPr>
              <w:autoSpaceDE w:val="0"/>
              <w:autoSpaceDN w:val="0"/>
              <w:adjustRightInd w:val="0"/>
              <w:spacing w:after="0" w:line="240" w:lineRule="auto"/>
              <w:ind w:left="360"/>
              <w:rPr>
                <w:rFonts w:eastAsia="Arial" w:cstheme="minorHAnsi"/>
                <w:sz w:val="18"/>
                <w:szCs w:val="18"/>
              </w:rPr>
            </w:pPr>
            <w:r w:rsidRPr="00AB3294">
              <w:rPr>
                <w:rFonts w:eastAsia="Arial" w:cstheme="minorHAnsi"/>
                <w:color w:val="000000"/>
                <w:sz w:val="18"/>
                <w:szCs w:val="18"/>
              </w:rPr>
              <w:t>Przypadek proceduralny do samodzielnej nauki z wyświetlanymi wskazówkami i podpowiedziami w reakcji na działania ćwiczącego obejmujący naukę procedury krok po kroku wraz z możliwością pomijania przez ćwiczących wybranych etapów procedury wykonywania zabiegu</w:t>
            </w:r>
            <w:r w:rsidRPr="00AB3294">
              <w:rPr>
                <w:rFonts w:eastAsia="Arial" w:cstheme="minorHAnsi"/>
                <w:sz w:val="18"/>
                <w:szCs w:val="18"/>
              </w:rPr>
              <w:t xml:space="preserve"> </w:t>
            </w:r>
          </w:p>
        </w:tc>
      </w:tr>
      <w:tr w:rsidR="00207C84" w:rsidRPr="00AB3294" w14:paraId="7CC114E8"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69E21A" w14:textId="77777777" w:rsidR="00207C84" w:rsidRPr="00AB3294" w:rsidRDefault="00207C84" w:rsidP="00207C84">
            <w:pPr>
              <w:numPr>
                <w:ilvl w:val="0"/>
                <w:numId w:val="156"/>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1913B8FE"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Moduł TEVAR obejmujący:</w:t>
            </w:r>
          </w:p>
          <w:p w14:paraId="24ACAEEF" w14:textId="77777777" w:rsidR="00207C84" w:rsidRPr="00AB3294" w:rsidRDefault="00207C84" w:rsidP="00207C84">
            <w:pPr>
              <w:numPr>
                <w:ilvl w:val="0"/>
                <w:numId w:val="157"/>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Praktykę wszystkich aspektów TEVAR za pomocą stentgraftu i balonu.</w:t>
            </w:r>
          </w:p>
          <w:p w14:paraId="0FBFC551" w14:textId="77777777" w:rsidR="00207C84" w:rsidRPr="00AB3294" w:rsidRDefault="00207C84" w:rsidP="00207C84">
            <w:pPr>
              <w:numPr>
                <w:ilvl w:val="0"/>
                <w:numId w:val="157"/>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Minimum 6-ciu wymagających wirtualnych pacjentów, których anatomia uwzględnia różnorodne wielkości, lokalizacje i kształty tętniaków.</w:t>
            </w:r>
          </w:p>
          <w:p w14:paraId="4B017AA2" w14:textId="77777777" w:rsidR="00207C84" w:rsidRPr="00AB3294" w:rsidRDefault="00207C84" w:rsidP="00207C84">
            <w:pPr>
              <w:numPr>
                <w:ilvl w:val="0"/>
                <w:numId w:val="157"/>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Komplikacje obejmują powikłania wewnątrzoperacyjne, takie jak migracja stent-graftu, przecieki wewnętrzne oraz blokada tętnicy podobojczykowej.</w:t>
            </w:r>
          </w:p>
          <w:p w14:paraId="12CA7A43" w14:textId="77777777" w:rsidR="00207C84" w:rsidRPr="00AB3294" w:rsidRDefault="00207C84" w:rsidP="00207C84">
            <w:pPr>
              <w:numPr>
                <w:ilvl w:val="0"/>
                <w:numId w:val="155"/>
              </w:numPr>
              <w:autoSpaceDE w:val="0"/>
              <w:autoSpaceDN w:val="0"/>
              <w:adjustRightInd w:val="0"/>
              <w:spacing w:after="0" w:line="240" w:lineRule="auto"/>
              <w:ind w:left="360"/>
              <w:rPr>
                <w:rFonts w:eastAsia="Arial" w:cstheme="minorHAnsi"/>
                <w:sz w:val="18"/>
                <w:szCs w:val="18"/>
              </w:rPr>
            </w:pPr>
            <w:r w:rsidRPr="00AB3294">
              <w:rPr>
                <w:rFonts w:eastAsia="Arial" w:cstheme="minorHAnsi"/>
                <w:sz w:val="18"/>
                <w:szCs w:val="18"/>
              </w:rPr>
              <w:t>Dostarczony z klinicznymi urządzeniami Gore lub Medtronic przystosowanymi do pracy z symulatorem</w:t>
            </w:r>
          </w:p>
        </w:tc>
      </w:tr>
      <w:tr w:rsidR="00207C84" w:rsidRPr="00AB3294" w14:paraId="12B70D8B"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4C0DCE" w14:textId="77777777" w:rsidR="00207C84" w:rsidRPr="00AB3294" w:rsidRDefault="00207C84" w:rsidP="00207C84">
            <w:pPr>
              <w:numPr>
                <w:ilvl w:val="0"/>
                <w:numId w:val="156"/>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7EBA65AF"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Moduł Zaawansowany TEVAR obejmujący:</w:t>
            </w:r>
          </w:p>
          <w:p w14:paraId="4FDBE036" w14:textId="77777777" w:rsidR="00207C84" w:rsidRPr="00AB3294" w:rsidRDefault="00207C84" w:rsidP="00207C84">
            <w:pPr>
              <w:numPr>
                <w:ilvl w:val="0"/>
                <w:numId w:val="158"/>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Minimum jeden przypadek chronicznego rozwarstwienia aorty piersiowej</w:t>
            </w:r>
          </w:p>
          <w:p w14:paraId="4135585A" w14:textId="77777777" w:rsidR="00207C84" w:rsidRPr="00AB3294" w:rsidRDefault="00207C84" w:rsidP="00207C84">
            <w:pPr>
              <w:numPr>
                <w:ilvl w:val="0"/>
                <w:numId w:val="158"/>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Minimum dwa przypadki ostrych rozwarstwień</w:t>
            </w:r>
          </w:p>
          <w:p w14:paraId="368B3B47" w14:textId="77777777" w:rsidR="00207C84" w:rsidRPr="00AB3294" w:rsidRDefault="00207C84" w:rsidP="00207C84">
            <w:pPr>
              <w:numPr>
                <w:ilvl w:val="0"/>
                <w:numId w:val="158"/>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Komplikacje obejmują wprowadzenie narzędzi do fałszywego światła oraz wycieki</w:t>
            </w:r>
          </w:p>
          <w:p w14:paraId="166DF0AE" w14:textId="77777777" w:rsidR="00207C84" w:rsidRPr="00AB3294" w:rsidRDefault="00207C84" w:rsidP="00207C84">
            <w:pPr>
              <w:numPr>
                <w:ilvl w:val="0"/>
                <w:numId w:val="158"/>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Dostęp do zaawansowanych technik diagnostycznych, takich jak IVUS i bardzo dokładny przepływ kontrastu</w:t>
            </w:r>
          </w:p>
        </w:tc>
      </w:tr>
      <w:tr w:rsidR="00207C84" w:rsidRPr="00AB3294" w14:paraId="006DF300"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8F482B" w14:textId="77777777" w:rsidR="00207C84" w:rsidRPr="00AB3294" w:rsidRDefault="00207C84" w:rsidP="00207C84">
            <w:pPr>
              <w:numPr>
                <w:ilvl w:val="0"/>
                <w:numId w:val="156"/>
              </w:numPr>
              <w:autoSpaceDE w:val="0"/>
              <w:autoSpaceDN w:val="0"/>
              <w:adjustRightInd w:val="0"/>
              <w:spacing w:after="0" w:line="240" w:lineRule="auto"/>
              <w:jc w:val="both"/>
              <w:rPr>
                <w:rFonts w:eastAsia="Arial" w:cstheme="minorHAnsi"/>
                <w:color w:val="000000"/>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7AD055B6"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Moduł nakłucia przegrody międzyprzedsionkowej obejmujący:</w:t>
            </w:r>
          </w:p>
          <w:p w14:paraId="25751AE2" w14:textId="77777777" w:rsidR="00207C84" w:rsidRPr="00AB3294" w:rsidRDefault="00207C84" w:rsidP="00207C84">
            <w:pPr>
              <w:numPr>
                <w:ilvl w:val="0"/>
                <w:numId w:val="158"/>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Prak</w:t>
            </w:r>
            <w:r w:rsidRPr="00AB3294">
              <w:rPr>
                <w:rFonts w:eastAsia="Arial" w:cstheme="minorHAnsi"/>
                <w:color w:val="000000"/>
                <w:sz w:val="18"/>
                <w:szCs w:val="18"/>
              </w:rPr>
              <w:softHyphen/>
              <w:t>tykę dostępu do lewego przed</w:t>
            </w:r>
            <w:r w:rsidRPr="00AB3294">
              <w:rPr>
                <w:rFonts w:eastAsia="Arial" w:cstheme="minorHAnsi"/>
                <w:color w:val="000000"/>
                <w:sz w:val="18"/>
                <w:szCs w:val="18"/>
              </w:rPr>
              <w:softHyphen/>
              <w:t>sionka poprzez prze</w:t>
            </w:r>
            <w:r w:rsidRPr="00AB3294">
              <w:rPr>
                <w:rFonts w:eastAsia="Arial" w:cstheme="minorHAnsi"/>
                <w:color w:val="000000"/>
                <w:sz w:val="18"/>
                <w:szCs w:val="18"/>
              </w:rPr>
              <w:softHyphen/>
              <w:t>grodę mię</w:t>
            </w:r>
            <w:r w:rsidRPr="00AB3294">
              <w:rPr>
                <w:rFonts w:eastAsia="Arial" w:cstheme="minorHAnsi"/>
                <w:color w:val="000000"/>
                <w:sz w:val="18"/>
                <w:szCs w:val="18"/>
              </w:rPr>
              <w:softHyphen/>
              <w:t>dzy</w:t>
            </w:r>
            <w:r w:rsidRPr="00AB3294">
              <w:rPr>
                <w:rFonts w:eastAsia="Arial" w:cstheme="minorHAnsi"/>
                <w:color w:val="000000"/>
                <w:sz w:val="18"/>
                <w:szCs w:val="18"/>
              </w:rPr>
              <w:softHyphen/>
              <w:t>przed</w:t>
            </w:r>
            <w:r w:rsidRPr="00AB3294">
              <w:rPr>
                <w:rFonts w:eastAsia="Arial" w:cstheme="minorHAnsi"/>
                <w:color w:val="000000"/>
                <w:sz w:val="18"/>
                <w:szCs w:val="18"/>
              </w:rPr>
              <w:softHyphen/>
              <w:t>sion</w:t>
            </w:r>
            <w:r w:rsidRPr="00AB3294">
              <w:rPr>
                <w:rFonts w:eastAsia="Arial" w:cstheme="minorHAnsi"/>
                <w:color w:val="000000"/>
                <w:sz w:val="18"/>
                <w:szCs w:val="18"/>
              </w:rPr>
              <w:softHyphen/>
              <w:t>kową (otwór owalny), przy uży</w:t>
            </w:r>
            <w:r w:rsidRPr="00AB3294">
              <w:rPr>
                <w:rFonts w:eastAsia="Arial" w:cstheme="minorHAnsi"/>
                <w:color w:val="000000"/>
                <w:sz w:val="18"/>
                <w:szCs w:val="18"/>
              </w:rPr>
              <w:softHyphen/>
              <w:t>ciu popraw</w:t>
            </w:r>
            <w:r w:rsidRPr="00AB3294">
              <w:rPr>
                <w:rFonts w:eastAsia="Arial" w:cstheme="minorHAnsi"/>
                <w:color w:val="000000"/>
                <w:sz w:val="18"/>
                <w:szCs w:val="18"/>
              </w:rPr>
              <w:softHyphen/>
              <w:t>nej i bez</w:t>
            </w:r>
            <w:r w:rsidRPr="00AB3294">
              <w:rPr>
                <w:rFonts w:eastAsia="Arial" w:cstheme="minorHAnsi"/>
                <w:color w:val="000000"/>
                <w:sz w:val="18"/>
                <w:szCs w:val="18"/>
              </w:rPr>
              <w:softHyphen/>
              <w:t>piecz</w:t>
            </w:r>
            <w:r w:rsidRPr="00AB3294">
              <w:rPr>
                <w:rFonts w:eastAsia="Arial" w:cstheme="minorHAnsi"/>
                <w:color w:val="000000"/>
                <w:sz w:val="18"/>
                <w:szCs w:val="18"/>
              </w:rPr>
              <w:softHyphen/>
              <w:t>nej tech</w:t>
            </w:r>
            <w:r w:rsidRPr="00AB3294">
              <w:rPr>
                <w:rFonts w:eastAsia="Arial" w:cstheme="minorHAnsi"/>
                <w:color w:val="000000"/>
                <w:sz w:val="18"/>
                <w:szCs w:val="18"/>
              </w:rPr>
              <w:softHyphen/>
              <w:t>nik nakłu</w:t>
            </w:r>
            <w:r w:rsidRPr="00AB3294">
              <w:rPr>
                <w:rFonts w:eastAsia="Arial" w:cstheme="minorHAnsi"/>
                <w:color w:val="000000"/>
                <w:sz w:val="18"/>
                <w:szCs w:val="18"/>
              </w:rPr>
              <w:softHyphen/>
              <w:t>cia pod nad</w:t>
            </w:r>
            <w:r w:rsidRPr="00AB3294">
              <w:rPr>
                <w:rFonts w:eastAsia="Arial" w:cstheme="minorHAnsi"/>
                <w:color w:val="000000"/>
                <w:sz w:val="18"/>
                <w:szCs w:val="18"/>
              </w:rPr>
              <w:softHyphen/>
              <w:t>zo</w:t>
            </w:r>
            <w:r w:rsidRPr="00AB3294">
              <w:rPr>
                <w:rFonts w:eastAsia="Arial" w:cstheme="minorHAnsi"/>
                <w:color w:val="000000"/>
                <w:sz w:val="18"/>
                <w:szCs w:val="18"/>
              </w:rPr>
              <w:softHyphen/>
              <w:t>rem flu</w:t>
            </w:r>
            <w:r w:rsidRPr="00AB3294">
              <w:rPr>
                <w:rFonts w:eastAsia="Arial" w:cstheme="minorHAnsi"/>
                <w:color w:val="000000"/>
                <w:sz w:val="18"/>
                <w:szCs w:val="18"/>
              </w:rPr>
              <w:softHyphen/>
              <w:t>oro</w:t>
            </w:r>
            <w:r w:rsidRPr="00AB3294">
              <w:rPr>
                <w:rFonts w:eastAsia="Arial" w:cstheme="minorHAnsi"/>
                <w:color w:val="000000"/>
                <w:sz w:val="18"/>
                <w:szCs w:val="18"/>
              </w:rPr>
              <w:softHyphen/>
              <w:t>skopu i echo</w:t>
            </w:r>
            <w:r w:rsidRPr="00AB3294">
              <w:rPr>
                <w:rFonts w:eastAsia="Arial" w:cstheme="minorHAnsi"/>
                <w:color w:val="000000"/>
                <w:sz w:val="18"/>
                <w:szCs w:val="18"/>
              </w:rPr>
              <w:softHyphen/>
              <w:t>kar</w:t>
            </w:r>
            <w:r w:rsidRPr="00AB3294">
              <w:rPr>
                <w:rFonts w:eastAsia="Arial" w:cstheme="minorHAnsi"/>
                <w:color w:val="000000"/>
                <w:sz w:val="18"/>
                <w:szCs w:val="18"/>
              </w:rPr>
              <w:softHyphen/>
              <w:t>dio</w:t>
            </w:r>
            <w:r w:rsidRPr="00AB3294">
              <w:rPr>
                <w:rFonts w:eastAsia="Arial" w:cstheme="minorHAnsi"/>
                <w:color w:val="000000"/>
                <w:sz w:val="18"/>
                <w:szCs w:val="18"/>
              </w:rPr>
              <w:softHyphen/>
              <w:t>grafu</w:t>
            </w:r>
          </w:p>
          <w:p w14:paraId="18951C02" w14:textId="77777777" w:rsidR="00207C84" w:rsidRPr="00AB3294" w:rsidRDefault="00207C84" w:rsidP="00207C84">
            <w:pPr>
              <w:numPr>
                <w:ilvl w:val="0"/>
                <w:numId w:val="158"/>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Pod</w:t>
            </w:r>
            <w:r w:rsidRPr="00AB3294">
              <w:rPr>
                <w:rFonts w:eastAsia="Arial" w:cstheme="minorHAnsi"/>
                <w:color w:val="000000"/>
                <w:sz w:val="18"/>
                <w:szCs w:val="18"/>
              </w:rPr>
              <w:softHyphen/>
              <w:t>czas symu</w:t>
            </w:r>
            <w:r w:rsidRPr="00AB3294">
              <w:rPr>
                <w:rFonts w:eastAsia="Arial" w:cstheme="minorHAnsi"/>
                <w:color w:val="000000"/>
                <w:sz w:val="18"/>
                <w:szCs w:val="18"/>
              </w:rPr>
              <w:softHyphen/>
              <w:t>la</w:t>
            </w:r>
            <w:r w:rsidRPr="00AB3294">
              <w:rPr>
                <w:rFonts w:eastAsia="Arial" w:cstheme="minorHAnsi"/>
                <w:color w:val="000000"/>
                <w:sz w:val="18"/>
                <w:szCs w:val="18"/>
              </w:rPr>
              <w:softHyphen/>
              <w:t>cji wystę</w:t>
            </w:r>
            <w:r w:rsidRPr="00AB3294">
              <w:rPr>
                <w:rFonts w:eastAsia="Arial" w:cstheme="minorHAnsi"/>
                <w:color w:val="000000"/>
                <w:sz w:val="18"/>
                <w:szCs w:val="18"/>
              </w:rPr>
              <w:softHyphen/>
              <w:t>pują zagra</w:t>
            </w:r>
            <w:r w:rsidRPr="00AB3294">
              <w:rPr>
                <w:rFonts w:eastAsia="Arial" w:cstheme="minorHAnsi"/>
                <w:color w:val="000000"/>
                <w:sz w:val="18"/>
                <w:szCs w:val="18"/>
              </w:rPr>
              <w:softHyphen/>
              <w:t>ża</w:t>
            </w:r>
            <w:r w:rsidRPr="00AB3294">
              <w:rPr>
                <w:rFonts w:eastAsia="Arial" w:cstheme="minorHAnsi"/>
                <w:color w:val="000000"/>
                <w:sz w:val="18"/>
                <w:szCs w:val="18"/>
              </w:rPr>
              <w:softHyphen/>
              <w:t>jące życiu kom</w:t>
            </w:r>
            <w:r w:rsidRPr="00AB3294">
              <w:rPr>
                <w:rFonts w:eastAsia="Arial" w:cstheme="minorHAnsi"/>
                <w:color w:val="000000"/>
                <w:sz w:val="18"/>
                <w:szCs w:val="18"/>
              </w:rPr>
              <w:softHyphen/>
              <w:t>pli</w:t>
            </w:r>
            <w:r w:rsidRPr="00AB3294">
              <w:rPr>
                <w:rFonts w:eastAsia="Arial" w:cstheme="minorHAnsi"/>
                <w:color w:val="000000"/>
                <w:sz w:val="18"/>
                <w:szCs w:val="18"/>
              </w:rPr>
              <w:softHyphen/>
              <w:t>ka</w:t>
            </w:r>
            <w:r w:rsidRPr="00AB3294">
              <w:rPr>
                <w:rFonts w:eastAsia="Arial" w:cstheme="minorHAnsi"/>
                <w:color w:val="000000"/>
                <w:sz w:val="18"/>
                <w:szCs w:val="18"/>
              </w:rPr>
              <w:softHyphen/>
              <w:t>cje takie jak wysięk osier</w:t>
            </w:r>
            <w:r w:rsidRPr="00AB3294">
              <w:rPr>
                <w:rFonts w:eastAsia="Arial" w:cstheme="minorHAnsi"/>
                <w:color w:val="000000"/>
                <w:sz w:val="18"/>
                <w:szCs w:val="18"/>
              </w:rPr>
              <w:softHyphen/>
              <w:t>dziowy czy nakłu</w:t>
            </w:r>
            <w:r w:rsidRPr="00AB3294">
              <w:rPr>
                <w:rFonts w:eastAsia="Arial" w:cstheme="minorHAnsi"/>
                <w:color w:val="000000"/>
                <w:sz w:val="18"/>
                <w:szCs w:val="18"/>
              </w:rPr>
              <w:softHyphen/>
              <w:t>cie aorty</w:t>
            </w:r>
          </w:p>
          <w:p w14:paraId="2B602C47" w14:textId="77777777" w:rsidR="00207C84" w:rsidRPr="00AB3294" w:rsidRDefault="00207C84" w:rsidP="00207C84">
            <w:pPr>
              <w:numPr>
                <w:ilvl w:val="0"/>
                <w:numId w:val="158"/>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Ana</w:t>
            </w:r>
            <w:r w:rsidRPr="00AB3294">
              <w:rPr>
                <w:rFonts w:eastAsia="Arial" w:cstheme="minorHAnsi"/>
                <w:color w:val="000000"/>
                <w:sz w:val="18"/>
                <w:szCs w:val="18"/>
              </w:rPr>
              <w:softHyphen/>
              <w:t>to</w:t>
            </w:r>
            <w:r w:rsidRPr="00AB3294">
              <w:rPr>
                <w:rFonts w:eastAsia="Arial" w:cstheme="minorHAnsi"/>
                <w:color w:val="000000"/>
                <w:sz w:val="18"/>
                <w:szCs w:val="18"/>
              </w:rPr>
              <w:softHyphen/>
              <w:t>mie pacjen</w:t>
            </w:r>
            <w:r w:rsidRPr="00AB3294">
              <w:rPr>
                <w:rFonts w:eastAsia="Arial" w:cstheme="minorHAnsi"/>
                <w:color w:val="000000"/>
                <w:sz w:val="18"/>
                <w:szCs w:val="18"/>
              </w:rPr>
              <w:softHyphen/>
              <w:t>tów róż</w:t>
            </w:r>
            <w:r w:rsidRPr="00AB3294">
              <w:rPr>
                <w:rFonts w:eastAsia="Arial" w:cstheme="minorHAnsi"/>
                <w:color w:val="000000"/>
                <w:sz w:val="18"/>
                <w:szCs w:val="18"/>
              </w:rPr>
              <w:softHyphen/>
              <w:t>niące się zatoką wień</w:t>
            </w:r>
            <w:r w:rsidRPr="00AB3294">
              <w:rPr>
                <w:rFonts w:eastAsia="Arial" w:cstheme="minorHAnsi"/>
                <w:color w:val="000000"/>
                <w:sz w:val="18"/>
                <w:szCs w:val="18"/>
              </w:rPr>
              <w:softHyphen/>
              <w:t>cową, pra</w:t>
            </w:r>
            <w:r w:rsidRPr="00AB3294">
              <w:rPr>
                <w:rFonts w:eastAsia="Arial" w:cstheme="minorHAnsi"/>
                <w:color w:val="000000"/>
                <w:sz w:val="18"/>
                <w:szCs w:val="18"/>
              </w:rPr>
              <w:softHyphen/>
              <w:t>wym przed</w:t>
            </w:r>
            <w:r w:rsidRPr="00AB3294">
              <w:rPr>
                <w:rFonts w:eastAsia="Arial" w:cstheme="minorHAnsi"/>
                <w:color w:val="000000"/>
                <w:sz w:val="18"/>
                <w:szCs w:val="18"/>
              </w:rPr>
              <w:softHyphen/>
              <w:t>sion</w:t>
            </w:r>
            <w:r w:rsidRPr="00AB3294">
              <w:rPr>
                <w:rFonts w:eastAsia="Arial" w:cstheme="minorHAnsi"/>
                <w:color w:val="000000"/>
                <w:sz w:val="18"/>
                <w:szCs w:val="18"/>
              </w:rPr>
              <w:softHyphen/>
              <w:t>kiem i aortą oraz roz</w:t>
            </w:r>
            <w:r w:rsidRPr="00AB3294">
              <w:rPr>
                <w:rFonts w:eastAsia="Arial" w:cstheme="minorHAnsi"/>
                <w:color w:val="000000"/>
                <w:sz w:val="18"/>
                <w:szCs w:val="18"/>
              </w:rPr>
              <w:softHyphen/>
              <w:t>mia</w:t>
            </w:r>
            <w:r w:rsidRPr="00AB3294">
              <w:rPr>
                <w:rFonts w:eastAsia="Arial" w:cstheme="minorHAnsi"/>
                <w:color w:val="000000"/>
                <w:sz w:val="18"/>
                <w:szCs w:val="18"/>
              </w:rPr>
              <w:softHyphen/>
              <w:t>rem otworu owal</w:t>
            </w:r>
            <w:r w:rsidRPr="00AB3294">
              <w:rPr>
                <w:rFonts w:eastAsia="Arial" w:cstheme="minorHAnsi"/>
                <w:color w:val="000000"/>
                <w:sz w:val="18"/>
                <w:szCs w:val="18"/>
              </w:rPr>
              <w:softHyphen/>
              <w:t>nego, sztyw</w:t>
            </w:r>
            <w:r w:rsidRPr="00AB3294">
              <w:rPr>
                <w:rFonts w:eastAsia="Arial" w:cstheme="minorHAnsi"/>
                <w:color w:val="000000"/>
                <w:sz w:val="18"/>
                <w:szCs w:val="18"/>
              </w:rPr>
              <w:softHyphen/>
              <w:t>no</w:t>
            </w:r>
            <w:r w:rsidRPr="00AB3294">
              <w:rPr>
                <w:rFonts w:eastAsia="Arial" w:cstheme="minorHAnsi"/>
                <w:color w:val="000000"/>
                <w:sz w:val="18"/>
                <w:szCs w:val="18"/>
              </w:rPr>
              <w:softHyphen/>
              <w:t>ścią i poło</w:t>
            </w:r>
            <w:r w:rsidRPr="00AB3294">
              <w:rPr>
                <w:rFonts w:eastAsia="Arial" w:cstheme="minorHAnsi"/>
                <w:color w:val="000000"/>
                <w:sz w:val="18"/>
                <w:szCs w:val="18"/>
              </w:rPr>
              <w:softHyphen/>
              <w:t>że</w:t>
            </w:r>
            <w:r w:rsidRPr="00AB3294">
              <w:rPr>
                <w:rFonts w:eastAsia="Arial" w:cstheme="minorHAnsi"/>
                <w:color w:val="000000"/>
                <w:sz w:val="18"/>
                <w:szCs w:val="18"/>
              </w:rPr>
              <w:softHyphen/>
              <w:t>niem.</w:t>
            </w:r>
          </w:p>
          <w:p w14:paraId="238F786F" w14:textId="77777777" w:rsidR="00207C84" w:rsidRPr="00AB3294" w:rsidRDefault="00207C84" w:rsidP="00207C84">
            <w:pPr>
              <w:numPr>
                <w:ilvl w:val="0"/>
                <w:numId w:val="158"/>
              </w:numPr>
              <w:tabs>
                <w:tab w:val="num" w:pos="720"/>
              </w:tabs>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Echo</w:t>
            </w:r>
            <w:r w:rsidRPr="00AB3294">
              <w:rPr>
                <w:rFonts w:eastAsia="Arial" w:cstheme="minorHAnsi"/>
                <w:color w:val="000000"/>
                <w:sz w:val="18"/>
                <w:szCs w:val="18"/>
              </w:rPr>
              <w:softHyphen/>
              <w:t>kar</w:t>
            </w:r>
            <w:r w:rsidRPr="00AB3294">
              <w:rPr>
                <w:rFonts w:eastAsia="Arial" w:cstheme="minorHAnsi"/>
                <w:color w:val="000000"/>
                <w:sz w:val="18"/>
                <w:szCs w:val="18"/>
              </w:rPr>
              <w:softHyphen/>
              <w:t>dio</w:t>
            </w:r>
            <w:r w:rsidRPr="00AB3294">
              <w:rPr>
                <w:rFonts w:eastAsia="Arial" w:cstheme="minorHAnsi"/>
                <w:color w:val="000000"/>
                <w:sz w:val="18"/>
                <w:szCs w:val="18"/>
              </w:rPr>
              <w:softHyphen/>
              <w:t>gra</w:t>
            </w:r>
            <w:r w:rsidRPr="00AB3294">
              <w:rPr>
                <w:rFonts w:eastAsia="Arial" w:cstheme="minorHAnsi"/>
                <w:color w:val="000000"/>
                <w:sz w:val="18"/>
                <w:szCs w:val="18"/>
              </w:rPr>
              <w:softHyphen/>
              <w:t>fia:</w:t>
            </w:r>
          </w:p>
          <w:p w14:paraId="520C0F98" w14:textId="77777777" w:rsidR="00207C84" w:rsidRPr="00AB3294" w:rsidRDefault="00207C84" w:rsidP="00207C84">
            <w:pPr>
              <w:numPr>
                <w:ilvl w:val="1"/>
                <w:numId w:val="158"/>
              </w:numPr>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lastRenderedPageBreak/>
              <w:t>korzy</w:t>
            </w:r>
            <w:r w:rsidRPr="00AB3294">
              <w:rPr>
                <w:rFonts w:eastAsia="Arial" w:cstheme="minorHAnsi"/>
                <w:color w:val="000000"/>
                <w:sz w:val="18"/>
                <w:szCs w:val="18"/>
              </w:rPr>
              <w:softHyphen/>
              <w:t>sta</w:t>
            </w:r>
            <w:r w:rsidRPr="00AB3294">
              <w:rPr>
                <w:rFonts w:eastAsia="Arial" w:cstheme="minorHAnsi"/>
                <w:color w:val="000000"/>
                <w:sz w:val="18"/>
                <w:szCs w:val="18"/>
              </w:rPr>
              <w:softHyphen/>
              <w:t>nie z dostosowanych do pracy z symulatorem kli</w:t>
            </w:r>
            <w:r w:rsidRPr="00AB3294">
              <w:rPr>
                <w:rFonts w:eastAsia="Arial" w:cstheme="minorHAnsi"/>
                <w:color w:val="000000"/>
                <w:sz w:val="18"/>
                <w:szCs w:val="18"/>
              </w:rPr>
              <w:softHyphen/>
              <w:t>nicz</w:t>
            </w:r>
            <w:r w:rsidRPr="00AB3294">
              <w:rPr>
                <w:rFonts w:eastAsia="Arial" w:cstheme="minorHAnsi"/>
                <w:color w:val="000000"/>
                <w:sz w:val="18"/>
                <w:szCs w:val="18"/>
              </w:rPr>
              <w:softHyphen/>
              <w:t>nych uchwy</w:t>
            </w:r>
            <w:r w:rsidRPr="00AB3294">
              <w:rPr>
                <w:rFonts w:eastAsia="Arial" w:cstheme="minorHAnsi"/>
                <w:color w:val="000000"/>
                <w:sz w:val="18"/>
                <w:szCs w:val="18"/>
              </w:rPr>
              <w:softHyphen/>
              <w:t>tów ICE umoż</w:t>
            </w:r>
            <w:r w:rsidRPr="00AB3294">
              <w:rPr>
                <w:rFonts w:eastAsia="Arial" w:cstheme="minorHAnsi"/>
                <w:color w:val="000000"/>
                <w:sz w:val="18"/>
                <w:szCs w:val="18"/>
              </w:rPr>
              <w:softHyphen/>
              <w:t>li</w:t>
            </w:r>
            <w:r w:rsidRPr="00AB3294">
              <w:rPr>
                <w:rFonts w:eastAsia="Arial" w:cstheme="minorHAnsi"/>
                <w:color w:val="000000"/>
                <w:sz w:val="18"/>
                <w:szCs w:val="18"/>
              </w:rPr>
              <w:softHyphen/>
              <w:t>wiających tre</w:t>
            </w:r>
            <w:r w:rsidRPr="00AB3294">
              <w:rPr>
                <w:rFonts w:eastAsia="Arial" w:cstheme="minorHAnsi"/>
                <w:color w:val="000000"/>
                <w:sz w:val="18"/>
                <w:szCs w:val="18"/>
              </w:rPr>
              <w:softHyphen/>
              <w:t>no</w:t>
            </w:r>
            <w:r w:rsidRPr="00AB3294">
              <w:rPr>
                <w:rFonts w:eastAsia="Arial" w:cstheme="minorHAnsi"/>
                <w:color w:val="000000"/>
                <w:sz w:val="18"/>
                <w:szCs w:val="18"/>
              </w:rPr>
              <w:softHyphen/>
              <w:t>wa</w:t>
            </w:r>
            <w:r w:rsidRPr="00AB3294">
              <w:rPr>
                <w:rFonts w:eastAsia="Arial" w:cstheme="minorHAnsi"/>
                <w:color w:val="000000"/>
                <w:sz w:val="18"/>
                <w:szCs w:val="18"/>
              </w:rPr>
              <w:softHyphen/>
              <w:t>nie pozy</w:t>
            </w:r>
            <w:r w:rsidRPr="00AB3294">
              <w:rPr>
                <w:rFonts w:eastAsia="Arial" w:cstheme="minorHAnsi"/>
                <w:color w:val="000000"/>
                <w:sz w:val="18"/>
                <w:szCs w:val="18"/>
              </w:rPr>
              <w:softHyphen/>
              <w:t>cjo</w:t>
            </w:r>
            <w:r w:rsidRPr="00AB3294">
              <w:rPr>
                <w:rFonts w:eastAsia="Arial" w:cstheme="minorHAnsi"/>
                <w:color w:val="000000"/>
                <w:sz w:val="18"/>
                <w:szCs w:val="18"/>
              </w:rPr>
              <w:softHyphen/>
              <w:t>no</w:t>
            </w:r>
            <w:r w:rsidRPr="00AB3294">
              <w:rPr>
                <w:rFonts w:eastAsia="Arial" w:cstheme="minorHAnsi"/>
                <w:color w:val="000000"/>
                <w:sz w:val="18"/>
                <w:szCs w:val="18"/>
              </w:rPr>
              <w:softHyphen/>
              <w:t>wa</w:t>
            </w:r>
            <w:r w:rsidRPr="00AB3294">
              <w:rPr>
                <w:rFonts w:eastAsia="Arial" w:cstheme="minorHAnsi"/>
                <w:color w:val="000000"/>
                <w:sz w:val="18"/>
                <w:szCs w:val="18"/>
              </w:rPr>
              <w:softHyphen/>
              <w:t>nia cew</w:t>
            </w:r>
            <w:r w:rsidRPr="00AB3294">
              <w:rPr>
                <w:rFonts w:eastAsia="Arial" w:cstheme="minorHAnsi"/>
                <w:color w:val="000000"/>
                <w:sz w:val="18"/>
                <w:szCs w:val="18"/>
              </w:rPr>
              <w:softHyphen/>
              <w:t>nika ICE przy pomocy flu</w:t>
            </w:r>
            <w:r w:rsidRPr="00AB3294">
              <w:rPr>
                <w:rFonts w:eastAsia="Arial" w:cstheme="minorHAnsi"/>
                <w:color w:val="000000"/>
                <w:sz w:val="18"/>
                <w:szCs w:val="18"/>
              </w:rPr>
              <w:softHyphen/>
              <w:t>oro</w:t>
            </w:r>
            <w:r w:rsidRPr="00AB3294">
              <w:rPr>
                <w:rFonts w:eastAsia="Arial" w:cstheme="minorHAnsi"/>
                <w:color w:val="000000"/>
                <w:sz w:val="18"/>
                <w:szCs w:val="18"/>
              </w:rPr>
              <w:softHyphen/>
              <w:t>skopu oraz prze</w:t>
            </w:r>
            <w:r w:rsidRPr="00AB3294">
              <w:rPr>
                <w:rFonts w:eastAsia="Arial" w:cstheme="minorHAnsi"/>
                <w:color w:val="000000"/>
                <w:sz w:val="18"/>
                <w:szCs w:val="18"/>
              </w:rPr>
              <w:softHyphen/>
              <w:t>glą</w:t>
            </w:r>
            <w:r w:rsidRPr="00AB3294">
              <w:rPr>
                <w:rFonts w:eastAsia="Arial" w:cstheme="minorHAnsi"/>
                <w:color w:val="000000"/>
                <w:sz w:val="18"/>
                <w:szCs w:val="18"/>
              </w:rPr>
              <w:softHyphen/>
              <w:t>da</w:t>
            </w:r>
            <w:r w:rsidRPr="00AB3294">
              <w:rPr>
                <w:rFonts w:eastAsia="Arial" w:cstheme="minorHAnsi"/>
                <w:color w:val="000000"/>
                <w:sz w:val="18"/>
                <w:szCs w:val="18"/>
              </w:rPr>
              <w:softHyphen/>
              <w:t>nie stan</w:t>
            </w:r>
            <w:r w:rsidRPr="00AB3294">
              <w:rPr>
                <w:rFonts w:eastAsia="Arial" w:cstheme="minorHAnsi"/>
                <w:color w:val="000000"/>
                <w:sz w:val="18"/>
                <w:szCs w:val="18"/>
              </w:rPr>
              <w:softHyphen/>
              <w:t>dar</w:t>
            </w:r>
            <w:r w:rsidRPr="00AB3294">
              <w:rPr>
                <w:rFonts w:eastAsia="Arial" w:cstheme="minorHAnsi"/>
                <w:color w:val="000000"/>
                <w:sz w:val="18"/>
                <w:szCs w:val="18"/>
              </w:rPr>
              <w:softHyphen/>
              <w:t>do</w:t>
            </w:r>
            <w:r w:rsidRPr="00AB3294">
              <w:rPr>
                <w:rFonts w:eastAsia="Arial" w:cstheme="minorHAnsi"/>
                <w:color w:val="000000"/>
                <w:sz w:val="18"/>
                <w:szCs w:val="18"/>
              </w:rPr>
              <w:softHyphen/>
              <w:t>wego widoku w cza</w:t>
            </w:r>
            <w:r w:rsidRPr="00AB3294">
              <w:rPr>
                <w:rFonts w:eastAsia="Arial" w:cstheme="minorHAnsi"/>
                <w:color w:val="000000"/>
                <w:sz w:val="18"/>
                <w:szCs w:val="18"/>
              </w:rPr>
              <w:softHyphen/>
              <w:t>sie rze</w:t>
            </w:r>
            <w:r w:rsidRPr="00AB3294">
              <w:rPr>
                <w:rFonts w:eastAsia="Arial" w:cstheme="minorHAnsi"/>
                <w:color w:val="000000"/>
                <w:sz w:val="18"/>
                <w:szCs w:val="18"/>
              </w:rPr>
              <w:softHyphen/>
              <w:t>czy</w:t>
            </w:r>
            <w:r w:rsidRPr="00AB3294">
              <w:rPr>
                <w:rFonts w:eastAsia="Arial" w:cstheme="minorHAnsi"/>
                <w:color w:val="000000"/>
                <w:sz w:val="18"/>
                <w:szCs w:val="18"/>
              </w:rPr>
              <w:softHyphen/>
              <w:t>wi</w:t>
            </w:r>
            <w:r w:rsidRPr="00AB3294">
              <w:rPr>
                <w:rFonts w:eastAsia="Arial" w:cstheme="minorHAnsi"/>
                <w:color w:val="000000"/>
                <w:sz w:val="18"/>
                <w:szCs w:val="18"/>
              </w:rPr>
              <w:softHyphen/>
              <w:t>stym</w:t>
            </w:r>
          </w:p>
          <w:p w14:paraId="33BF08D2" w14:textId="77777777" w:rsidR="00207C84" w:rsidRPr="00AB3294" w:rsidRDefault="00207C84" w:rsidP="00207C84">
            <w:pPr>
              <w:numPr>
                <w:ilvl w:val="1"/>
                <w:numId w:val="158"/>
              </w:numPr>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reali</w:t>
            </w:r>
            <w:r w:rsidRPr="00AB3294">
              <w:rPr>
                <w:rFonts w:eastAsia="Arial" w:cstheme="minorHAnsi"/>
                <w:color w:val="000000"/>
                <w:sz w:val="18"/>
                <w:szCs w:val="18"/>
              </w:rPr>
              <w:softHyphen/>
              <w:t>styczna wizu</w:t>
            </w:r>
            <w:r w:rsidRPr="00AB3294">
              <w:rPr>
                <w:rFonts w:eastAsia="Arial" w:cstheme="minorHAnsi"/>
                <w:color w:val="000000"/>
                <w:sz w:val="18"/>
                <w:szCs w:val="18"/>
              </w:rPr>
              <w:softHyphen/>
              <w:t>ali</w:t>
            </w:r>
            <w:r w:rsidRPr="00AB3294">
              <w:rPr>
                <w:rFonts w:eastAsia="Arial" w:cstheme="minorHAnsi"/>
                <w:color w:val="000000"/>
                <w:sz w:val="18"/>
                <w:szCs w:val="18"/>
              </w:rPr>
              <w:softHyphen/>
              <w:t>za</w:t>
            </w:r>
            <w:r w:rsidRPr="00AB3294">
              <w:rPr>
                <w:rFonts w:eastAsia="Arial" w:cstheme="minorHAnsi"/>
                <w:color w:val="000000"/>
                <w:sz w:val="18"/>
                <w:szCs w:val="18"/>
              </w:rPr>
              <w:softHyphen/>
              <w:t>cja struk</w:t>
            </w:r>
            <w:r w:rsidRPr="00AB3294">
              <w:rPr>
                <w:rFonts w:eastAsia="Arial" w:cstheme="minorHAnsi"/>
                <w:color w:val="000000"/>
                <w:sz w:val="18"/>
                <w:szCs w:val="18"/>
              </w:rPr>
              <w:softHyphen/>
              <w:t>tur serca, urzą</w:t>
            </w:r>
            <w:r w:rsidRPr="00AB3294">
              <w:rPr>
                <w:rFonts w:eastAsia="Arial" w:cstheme="minorHAnsi"/>
                <w:color w:val="000000"/>
                <w:sz w:val="18"/>
                <w:szCs w:val="18"/>
              </w:rPr>
              <w:softHyphen/>
              <w:t>dzeń prze</w:t>
            </w:r>
            <w:r w:rsidRPr="00AB3294">
              <w:rPr>
                <w:rFonts w:eastAsia="Arial" w:cstheme="minorHAnsi"/>
                <w:color w:val="000000"/>
                <w:sz w:val="18"/>
                <w:szCs w:val="18"/>
              </w:rPr>
              <w:softHyphen/>
              <w:t>zprze</w:t>
            </w:r>
            <w:r w:rsidRPr="00AB3294">
              <w:rPr>
                <w:rFonts w:eastAsia="Arial" w:cstheme="minorHAnsi"/>
                <w:color w:val="000000"/>
                <w:sz w:val="18"/>
                <w:szCs w:val="18"/>
              </w:rPr>
              <w:softHyphen/>
              <w:t>gro</w:t>
            </w:r>
            <w:r w:rsidRPr="00AB3294">
              <w:rPr>
                <w:rFonts w:eastAsia="Arial" w:cstheme="minorHAnsi"/>
                <w:color w:val="000000"/>
                <w:sz w:val="18"/>
                <w:szCs w:val="18"/>
              </w:rPr>
              <w:softHyphen/>
              <w:t>do</w:t>
            </w:r>
            <w:r w:rsidRPr="00AB3294">
              <w:rPr>
                <w:rFonts w:eastAsia="Arial" w:cstheme="minorHAnsi"/>
                <w:color w:val="000000"/>
                <w:sz w:val="18"/>
                <w:szCs w:val="18"/>
              </w:rPr>
              <w:softHyphen/>
              <w:t>wych i igły pod</w:t>
            </w:r>
            <w:r w:rsidRPr="00AB3294">
              <w:rPr>
                <w:rFonts w:eastAsia="Arial" w:cstheme="minorHAnsi"/>
                <w:color w:val="000000"/>
                <w:sz w:val="18"/>
                <w:szCs w:val="18"/>
              </w:rPr>
              <w:softHyphen/>
              <w:t>czas pro</w:t>
            </w:r>
            <w:r w:rsidRPr="00AB3294">
              <w:rPr>
                <w:rFonts w:eastAsia="Arial" w:cstheme="minorHAnsi"/>
                <w:color w:val="000000"/>
                <w:sz w:val="18"/>
                <w:szCs w:val="18"/>
              </w:rPr>
              <w:softHyphen/>
              <w:t>ce</w:t>
            </w:r>
            <w:r w:rsidRPr="00AB3294">
              <w:rPr>
                <w:rFonts w:eastAsia="Arial" w:cstheme="minorHAnsi"/>
                <w:color w:val="000000"/>
                <w:sz w:val="18"/>
                <w:szCs w:val="18"/>
              </w:rPr>
              <w:softHyphen/>
              <w:t>dury</w:t>
            </w:r>
          </w:p>
          <w:p w14:paraId="42C22885" w14:textId="77777777" w:rsidR="00207C84" w:rsidRPr="00AB3294" w:rsidRDefault="00207C84" w:rsidP="00207C84">
            <w:pPr>
              <w:numPr>
                <w:ilvl w:val="1"/>
                <w:numId w:val="158"/>
              </w:numPr>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wstęp</w:t>
            </w:r>
            <w:r w:rsidRPr="00AB3294">
              <w:rPr>
                <w:rFonts w:eastAsia="Arial" w:cstheme="minorHAnsi"/>
                <w:color w:val="000000"/>
                <w:sz w:val="18"/>
                <w:szCs w:val="18"/>
              </w:rPr>
              <w:softHyphen/>
              <w:t>nie usta</w:t>
            </w:r>
            <w:r w:rsidRPr="00AB3294">
              <w:rPr>
                <w:rFonts w:eastAsia="Arial" w:cstheme="minorHAnsi"/>
                <w:color w:val="000000"/>
                <w:sz w:val="18"/>
                <w:szCs w:val="18"/>
              </w:rPr>
              <w:softHyphen/>
              <w:t>lony widok umoż</w:t>
            </w:r>
            <w:r w:rsidRPr="00AB3294">
              <w:rPr>
                <w:rFonts w:eastAsia="Arial" w:cstheme="minorHAnsi"/>
                <w:color w:val="000000"/>
                <w:sz w:val="18"/>
                <w:szCs w:val="18"/>
              </w:rPr>
              <w:softHyphen/>
              <w:t>li</w:t>
            </w:r>
            <w:r w:rsidRPr="00AB3294">
              <w:rPr>
                <w:rFonts w:eastAsia="Arial" w:cstheme="minorHAnsi"/>
                <w:color w:val="000000"/>
                <w:sz w:val="18"/>
                <w:szCs w:val="18"/>
              </w:rPr>
              <w:softHyphen/>
              <w:t>wia naukę ultra</w:t>
            </w:r>
            <w:r w:rsidRPr="00AB3294">
              <w:rPr>
                <w:rFonts w:eastAsia="Arial" w:cstheme="minorHAnsi"/>
                <w:color w:val="000000"/>
                <w:sz w:val="18"/>
                <w:szCs w:val="18"/>
              </w:rPr>
              <w:softHyphen/>
              <w:t>so</w:t>
            </w:r>
            <w:r w:rsidRPr="00AB3294">
              <w:rPr>
                <w:rFonts w:eastAsia="Arial" w:cstheme="minorHAnsi"/>
                <w:color w:val="000000"/>
                <w:sz w:val="18"/>
                <w:szCs w:val="18"/>
              </w:rPr>
              <w:softHyphen/>
              <w:t>no</w:t>
            </w:r>
            <w:r w:rsidRPr="00AB3294">
              <w:rPr>
                <w:rFonts w:eastAsia="Arial" w:cstheme="minorHAnsi"/>
                <w:color w:val="000000"/>
                <w:sz w:val="18"/>
                <w:szCs w:val="18"/>
              </w:rPr>
              <w:softHyphen/>
              <w:t>gra</w:t>
            </w:r>
            <w:r w:rsidRPr="00AB3294">
              <w:rPr>
                <w:rFonts w:eastAsia="Arial" w:cstheme="minorHAnsi"/>
                <w:color w:val="000000"/>
                <w:sz w:val="18"/>
                <w:szCs w:val="18"/>
              </w:rPr>
              <w:softHyphen/>
              <w:t>ficznej wizu</w:t>
            </w:r>
            <w:r w:rsidRPr="00AB3294">
              <w:rPr>
                <w:rFonts w:eastAsia="Arial" w:cstheme="minorHAnsi"/>
                <w:color w:val="000000"/>
                <w:sz w:val="18"/>
                <w:szCs w:val="18"/>
              </w:rPr>
              <w:softHyphen/>
              <w:t>ali</w:t>
            </w:r>
            <w:r w:rsidRPr="00AB3294">
              <w:rPr>
                <w:rFonts w:eastAsia="Arial" w:cstheme="minorHAnsi"/>
                <w:color w:val="000000"/>
                <w:sz w:val="18"/>
                <w:szCs w:val="18"/>
              </w:rPr>
              <w:softHyphen/>
              <w:t>za</w:t>
            </w:r>
            <w:r w:rsidRPr="00AB3294">
              <w:rPr>
                <w:rFonts w:eastAsia="Arial" w:cstheme="minorHAnsi"/>
                <w:color w:val="000000"/>
                <w:sz w:val="18"/>
                <w:szCs w:val="18"/>
              </w:rPr>
              <w:softHyphen/>
              <w:t>cji struk</w:t>
            </w:r>
            <w:r w:rsidRPr="00AB3294">
              <w:rPr>
                <w:rFonts w:eastAsia="Arial" w:cstheme="minorHAnsi"/>
                <w:color w:val="000000"/>
                <w:sz w:val="18"/>
                <w:szCs w:val="18"/>
              </w:rPr>
              <w:softHyphen/>
              <w:t>tur serca w stan</w:t>
            </w:r>
            <w:r w:rsidRPr="00AB3294">
              <w:rPr>
                <w:rFonts w:eastAsia="Arial" w:cstheme="minorHAnsi"/>
                <w:color w:val="000000"/>
                <w:sz w:val="18"/>
                <w:szCs w:val="18"/>
              </w:rPr>
              <w:softHyphen/>
              <w:t>dar</w:t>
            </w:r>
            <w:r w:rsidRPr="00AB3294">
              <w:rPr>
                <w:rFonts w:eastAsia="Arial" w:cstheme="minorHAnsi"/>
                <w:color w:val="000000"/>
                <w:sz w:val="18"/>
                <w:szCs w:val="18"/>
              </w:rPr>
              <w:softHyphen/>
              <w:t>do</w:t>
            </w:r>
            <w:r w:rsidRPr="00AB3294">
              <w:rPr>
                <w:rFonts w:eastAsia="Arial" w:cstheme="minorHAnsi"/>
                <w:color w:val="000000"/>
                <w:sz w:val="18"/>
                <w:szCs w:val="18"/>
              </w:rPr>
              <w:softHyphen/>
              <w:t>wym widoku ICE/TEE</w:t>
            </w:r>
          </w:p>
          <w:p w14:paraId="2D99540E" w14:textId="77777777" w:rsidR="00207C84" w:rsidRPr="00AB3294" w:rsidRDefault="00207C84" w:rsidP="00207C84">
            <w:pPr>
              <w:numPr>
                <w:ilvl w:val="1"/>
                <w:numId w:val="158"/>
              </w:numPr>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zawiera zaawan</w:t>
            </w:r>
            <w:r w:rsidRPr="00AB3294">
              <w:rPr>
                <w:rFonts w:eastAsia="Arial" w:cstheme="minorHAnsi"/>
                <w:color w:val="000000"/>
                <w:sz w:val="18"/>
                <w:szCs w:val="18"/>
              </w:rPr>
              <w:softHyphen/>
              <w:t>so</w:t>
            </w:r>
            <w:r w:rsidRPr="00AB3294">
              <w:rPr>
                <w:rFonts w:eastAsia="Arial" w:cstheme="minorHAnsi"/>
                <w:color w:val="000000"/>
                <w:sz w:val="18"/>
                <w:szCs w:val="18"/>
              </w:rPr>
              <w:softHyphen/>
              <w:t>wane funk</w:t>
            </w:r>
            <w:r w:rsidRPr="00AB3294">
              <w:rPr>
                <w:rFonts w:eastAsia="Arial" w:cstheme="minorHAnsi"/>
                <w:color w:val="000000"/>
                <w:sz w:val="18"/>
                <w:szCs w:val="18"/>
              </w:rPr>
              <w:softHyphen/>
              <w:t>cje echa: kolory w sepii, widok prze</w:t>
            </w:r>
            <w:r w:rsidRPr="00AB3294">
              <w:rPr>
                <w:rFonts w:eastAsia="Arial" w:cstheme="minorHAnsi"/>
                <w:color w:val="000000"/>
                <w:sz w:val="18"/>
                <w:szCs w:val="18"/>
              </w:rPr>
              <w:softHyphen/>
              <w:t>kroju poprzecz</w:t>
            </w:r>
            <w:r w:rsidRPr="00AB3294">
              <w:rPr>
                <w:rFonts w:eastAsia="Arial" w:cstheme="minorHAnsi"/>
                <w:color w:val="000000"/>
                <w:sz w:val="18"/>
                <w:szCs w:val="18"/>
              </w:rPr>
              <w:softHyphen/>
              <w:t>nego, ozna</w:t>
            </w:r>
            <w:r w:rsidRPr="00AB3294">
              <w:rPr>
                <w:rFonts w:eastAsia="Arial" w:cstheme="minorHAnsi"/>
                <w:color w:val="000000"/>
                <w:sz w:val="18"/>
                <w:szCs w:val="18"/>
              </w:rPr>
              <w:softHyphen/>
              <w:t>cze</w:t>
            </w:r>
            <w:r w:rsidRPr="00AB3294">
              <w:rPr>
                <w:rFonts w:eastAsia="Arial" w:cstheme="minorHAnsi"/>
                <w:color w:val="000000"/>
                <w:sz w:val="18"/>
                <w:szCs w:val="18"/>
              </w:rPr>
              <w:softHyphen/>
              <w:t>nie komór i naczyń oraz zatrzy</w:t>
            </w:r>
            <w:r w:rsidRPr="00AB3294">
              <w:rPr>
                <w:rFonts w:eastAsia="Arial" w:cstheme="minorHAnsi"/>
                <w:color w:val="000000"/>
                <w:sz w:val="18"/>
                <w:szCs w:val="18"/>
              </w:rPr>
              <w:softHyphen/>
              <w:t>my</w:t>
            </w:r>
            <w:r w:rsidRPr="00AB3294">
              <w:rPr>
                <w:rFonts w:eastAsia="Arial" w:cstheme="minorHAnsi"/>
                <w:color w:val="000000"/>
                <w:sz w:val="18"/>
                <w:szCs w:val="18"/>
              </w:rPr>
              <w:softHyphen/>
              <w:t>wa</w:t>
            </w:r>
            <w:r w:rsidRPr="00AB3294">
              <w:rPr>
                <w:rFonts w:eastAsia="Arial" w:cstheme="minorHAnsi"/>
                <w:color w:val="000000"/>
                <w:sz w:val="18"/>
                <w:szCs w:val="18"/>
              </w:rPr>
              <w:softHyphen/>
              <w:t>nie i szybki pod</w:t>
            </w:r>
            <w:r w:rsidRPr="00AB3294">
              <w:rPr>
                <w:rFonts w:eastAsia="Arial" w:cstheme="minorHAnsi"/>
                <w:color w:val="000000"/>
                <w:sz w:val="18"/>
                <w:szCs w:val="18"/>
              </w:rPr>
              <w:softHyphen/>
              <w:t>gląd obrazu</w:t>
            </w:r>
          </w:p>
          <w:p w14:paraId="6E3A597A" w14:textId="77777777" w:rsidR="00207C84" w:rsidRPr="00AB3294" w:rsidRDefault="00207C84" w:rsidP="00207C84">
            <w:pPr>
              <w:numPr>
                <w:ilvl w:val="1"/>
                <w:numId w:val="158"/>
              </w:numPr>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samo</w:t>
            </w:r>
            <w:r w:rsidRPr="00AB3294">
              <w:rPr>
                <w:rFonts w:eastAsia="Arial" w:cstheme="minorHAnsi"/>
                <w:color w:val="000000"/>
                <w:sz w:val="18"/>
                <w:szCs w:val="18"/>
              </w:rPr>
              <w:softHyphen/>
              <w:t>uczek</w:t>
            </w:r>
          </w:p>
          <w:p w14:paraId="4F878698" w14:textId="77777777" w:rsidR="00207C84" w:rsidRPr="00AB3294" w:rsidRDefault="00207C84" w:rsidP="00207C84">
            <w:pPr>
              <w:numPr>
                <w:ilvl w:val="0"/>
                <w:numId w:val="158"/>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Iden</w:t>
            </w:r>
            <w:r w:rsidRPr="00AB3294">
              <w:rPr>
                <w:rFonts w:eastAsia="Arial" w:cstheme="minorHAnsi"/>
                <w:color w:val="000000"/>
                <w:sz w:val="18"/>
                <w:szCs w:val="18"/>
              </w:rPr>
              <w:softHyphen/>
              <w:t>ty</w:t>
            </w:r>
            <w:r w:rsidRPr="00AB3294">
              <w:rPr>
                <w:rFonts w:eastAsia="Arial" w:cstheme="minorHAnsi"/>
                <w:color w:val="000000"/>
                <w:sz w:val="18"/>
                <w:szCs w:val="18"/>
              </w:rPr>
              <w:softHyphen/>
              <w:t>fi</w:t>
            </w:r>
            <w:r w:rsidRPr="00AB3294">
              <w:rPr>
                <w:rFonts w:eastAsia="Arial" w:cstheme="minorHAnsi"/>
                <w:color w:val="000000"/>
                <w:sz w:val="18"/>
                <w:szCs w:val="18"/>
              </w:rPr>
              <w:softHyphen/>
              <w:t>ko</w:t>
            </w:r>
            <w:r w:rsidRPr="00AB3294">
              <w:rPr>
                <w:rFonts w:eastAsia="Arial" w:cstheme="minorHAnsi"/>
                <w:color w:val="000000"/>
                <w:sz w:val="18"/>
                <w:szCs w:val="18"/>
              </w:rPr>
              <w:softHyphen/>
              <w:t>wa</w:t>
            </w:r>
            <w:r w:rsidRPr="00AB3294">
              <w:rPr>
                <w:rFonts w:eastAsia="Arial" w:cstheme="minorHAnsi"/>
                <w:color w:val="000000"/>
                <w:sz w:val="18"/>
                <w:szCs w:val="18"/>
              </w:rPr>
              <w:softHyphen/>
              <w:t>nie otworu owal</w:t>
            </w:r>
            <w:r w:rsidRPr="00AB3294">
              <w:rPr>
                <w:rFonts w:eastAsia="Arial" w:cstheme="minorHAnsi"/>
                <w:color w:val="000000"/>
                <w:sz w:val="18"/>
                <w:szCs w:val="18"/>
              </w:rPr>
              <w:softHyphen/>
              <w:t>nego za pomocą jed</w:t>
            </w:r>
            <w:r w:rsidRPr="00AB3294">
              <w:rPr>
                <w:rFonts w:eastAsia="Arial" w:cstheme="minorHAnsi"/>
                <w:color w:val="000000"/>
                <w:sz w:val="18"/>
                <w:szCs w:val="18"/>
              </w:rPr>
              <w:softHyphen/>
              <w:t>nej z nastę</w:t>
            </w:r>
            <w:r w:rsidRPr="00AB3294">
              <w:rPr>
                <w:rFonts w:eastAsia="Arial" w:cstheme="minorHAnsi"/>
                <w:color w:val="000000"/>
                <w:sz w:val="18"/>
                <w:szCs w:val="18"/>
              </w:rPr>
              <w:softHyphen/>
              <w:t>pu</w:t>
            </w:r>
            <w:r w:rsidRPr="00AB3294">
              <w:rPr>
                <w:rFonts w:eastAsia="Arial" w:cstheme="minorHAnsi"/>
                <w:color w:val="000000"/>
                <w:sz w:val="18"/>
                <w:szCs w:val="18"/>
              </w:rPr>
              <w:softHyphen/>
              <w:t>ją</w:t>
            </w:r>
            <w:r w:rsidRPr="00AB3294">
              <w:rPr>
                <w:rFonts w:eastAsia="Arial" w:cstheme="minorHAnsi"/>
                <w:color w:val="000000"/>
                <w:sz w:val="18"/>
                <w:szCs w:val="18"/>
              </w:rPr>
              <w:softHyphen/>
              <w:t>cych tech</w:t>
            </w:r>
            <w:r w:rsidRPr="00AB3294">
              <w:rPr>
                <w:rFonts w:eastAsia="Arial" w:cstheme="minorHAnsi"/>
                <w:color w:val="000000"/>
                <w:sz w:val="18"/>
                <w:szCs w:val="18"/>
              </w:rPr>
              <w:softHyphen/>
              <w:t>nik:</w:t>
            </w:r>
          </w:p>
          <w:p w14:paraId="1D435701" w14:textId="77777777" w:rsidR="00207C84" w:rsidRPr="00AB3294" w:rsidRDefault="00207C84" w:rsidP="00207C84">
            <w:pPr>
              <w:numPr>
                <w:ilvl w:val="1"/>
                <w:numId w:val="158"/>
              </w:numPr>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HIS i pozy</w:t>
            </w:r>
            <w:r w:rsidRPr="00AB3294">
              <w:rPr>
                <w:rFonts w:eastAsia="Arial" w:cstheme="minorHAnsi"/>
                <w:color w:val="000000"/>
                <w:sz w:val="18"/>
                <w:szCs w:val="18"/>
              </w:rPr>
              <w:softHyphen/>
              <w:t>cjo</w:t>
            </w:r>
            <w:r w:rsidRPr="00AB3294">
              <w:rPr>
                <w:rFonts w:eastAsia="Arial" w:cstheme="minorHAnsi"/>
                <w:color w:val="000000"/>
                <w:sz w:val="18"/>
                <w:szCs w:val="18"/>
              </w:rPr>
              <w:softHyphen/>
              <w:t>no</w:t>
            </w:r>
            <w:r w:rsidRPr="00AB3294">
              <w:rPr>
                <w:rFonts w:eastAsia="Arial" w:cstheme="minorHAnsi"/>
                <w:color w:val="000000"/>
                <w:sz w:val="18"/>
                <w:szCs w:val="18"/>
              </w:rPr>
              <w:softHyphen/>
              <w:t>wa</w:t>
            </w:r>
            <w:r w:rsidRPr="00AB3294">
              <w:rPr>
                <w:rFonts w:eastAsia="Arial" w:cstheme="minorHAnsi"/>
                <w:color w:val="000000"/>
                <w:sz w:val="18"/>
                <w:szCs w:val="18"/>
              </w:rPr>
              <w:softHyphen/>
              <w:t>nie cew</w:t>
            </w:r>
            <w:r w:rsidRPr="00AB3294">
              <w:rPr>
                <w:rFonts w:eastAsia="Arial" w:cstheme="minorHAnsi"/>
                <w:color w:val="000000"/>
                <w:sz w:val="18"/>
                <w:szCs w:val="18"/>
              </w:rPr>
              <w:softHyphen/>
              <w:t>ni</w:t>
            </w:r>
            <w:r w:rsidRPr="00AB3294">
              <w:rPr>
                <w:rFonts w:eastAsia="Arial" w:cstheme="minorHAnsi"/>
                <w:color w:val="000000"/>
                <w:sz w:val="18"/>
                <w:szCs w:val="18"/>
              </w:rPr>
              <w:softHyphen/>
              <w:t>ków zatoki wień</w:t>
            </w:r>
            <w:r w:rsidRPr="00AB3294">
              <w:rPr>
                <w:rFonts w:eastAsia="Arial" w:cstheme="minorHAnsi"/>
                <w:color w:val="000000"/>
                <w:sz w:val="18"/>
                <w:szCs w:val="18"/>
              </w:rPr>
              <w:softHyphen/>
              <w:t>co</w:t>
            </w:r>
            <w:r w:rsidRPr="00AB3294">
              <w:rPr>
                <w:rFonts w:eastAsia="Arial" w:cstheme="minorHAnsi"/>
                <w:color w:val="000000"/>
                <w:sz w:val="18"/>
                <w:szCs w:val="18"/>
              </w:rPr>
              <w:softHyphen/>
              <w:t>wej (EP)</w:t>
            </w:r>
          </w:p>
          <w:p w14:paraId="3B6D766A" w14:textId="77777777" w:rsidR="00207C84" w:rsidRPr="00AB3294" w:rsidRDefault="00207C84" w:rsidP="00207C84">
            <w:pPr>
              <w:numPr>
                <w:ilvl w:val="1"/>
                <w:numId w:val="158"/>
              </w:numPr>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umiesz</w:t>
            </w:r>
            <w:r w:rsidRPr="00AB3294">
              <w:rPr>
                <w:rFonts w:eastAsia="Arial" w:cstheme="minorHAnsi"/>
                <w:color w:val="000000"/>
                <w:sz w:val="18"/>
                <w:szCs w:val="18"/>
              </w:rPr>
              <w:softHyphen/>
              <w:t>cza</w:t>
            </w:r>
            <w:r w:rsidRPr="00AB3294">
              <w:rPr>
                <w:rFonts w:eastAsia="Arial" w:cstheme="minorHAnsi"/>
                <w:color w:val="000000"/>
                <w:sz w:val="18"/>
                <w:szCs w:val="18"/>
              </w:rPr>
              <w:softHyphen/>
              <w:t>nie cew</w:t>
            </w:r>
            <w:r w:rsidRPr="00AB3294">
              <w:rPr>
                <w:rFonts w:eastAsia="Arial" w:cstheme="minorHAnsi"/>
                <w:color w:val="000000"/>
                <w:sz w:val="18"/>
                <w:szCs w:val="18"/>
              </w:rPr>
              <w:softHyphen/>
              <w:t>nika pig</w:t>
            </w:r>
            <w:r w:rsidRPr="00AB3294">
              <w:rPr>
                <w:rFonts w:eastAsia="Arial" w:cstheme="minorHAnsi"/>
                <w:color w:val="000000"/>
                <w:sz w:val="18"/>
                <w:szCs w:val="18"/>
              </w:rPr>
              <w:softHyphen/>
              <w:t>tail</w:t>
            </w:r>
          </w:p>
          <w:p w14:paraId="71648B0F" w14:textId="77777777" w:rsidR="00207C84" w:rsidRPr="00AB3294" w:rsidRDefault="00207C84" w:rsidP="00207C84">
            <w:pPr>
              <w:numPr>
                <w:ilvl w:val="1"/>
                <w:numId w:val="158"/>
              </w:numPr>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napro</w:t>
            </w:r>
            <w:r w:rsidRPr="00AB3294">
              <w:rPr>
                <w:rFonts w:eastAsia="Arial" w:cstheme="minorHAnsi"/>
                <w:color w:val="000000"/>
                <w:sz w:val="18"/>
                <w:szCs w:val="18"/>
              </w:rPr>
              <w:softHyphen/>
              <w:t>wa</w:t>
            </w:r>
            <w:r w:rsidRPr="00AB3294">
              <w:rPr>
                <w:rFonts w:eastAsia="Arial" w:cstheme="minorHAnsi"/>
                <w:color w:val="000000"/>
                <w:sz w:val="18"/>
                <w:szCs w:val="18"/>
              </w:rPr>
              <w:softHyphen/>
              <w:t>dza</w:t>
            </w:r>
            <w:r w:rsidRPr="00AB3294">
              <w:rPr>
                <w:rFonts w:eastAsia="Arial" w:cstheme="minorHAnsi"/>
                <w:color w:val="000000"/>
                <w:sz w:val="18"/>
                <w:szCs w:val="18"/>
              </w:rPr>
              <w:softHyphen/>
              <w:t>nie ultra</w:t>
            </w:r>
            <w:r w:rsidRPr="00AB3294">
              <w:rPr>
                <w:rFonts w:eastAsia="Arial" w:cstheme="minorHAnsi"/>
                <w:color w:val="000000"/>
                <w:sz w:val="18"/>
                <w:szCs w:val="18"/>
              </w:rPr>
              <w:softHyphen/>
              <w:t>so</w:t>
            </w:r>
            <w:r w:rsidRPr="00AB3294">
              <w:rPr>
                <w:rFonts w:eastAsia="Arial" w:cstheme="minorHAnsi"/>
                <w:color w:val="000000"/>
                <w:sz w:val="18"/>
                <w:szCs w:val="18"/>
              </w:rPr>
              <w:softHyphen/>
              <w:t>no</w:t>
            </w:r>
            <w:r w:rsidRPr="00AB3294">
              <w:rPr>
                <w:rFonts w:eastAsia="Arial" w:cstheme="minorHAnsi"/>
                <w:color w:val="000000"/>
                <w:sz w:val="18"/>
                <w:szCs w:val="18"/>
              </w:rPr>
              <w:softHyphen/>
              <w:t>gra</w:t>
            </w:r>
            <w:r w:rsidRPr="00AB3294">
              <w:rPr>
                <w:rFonts w:eastAsia="Arial" w:cstheme="minorHAnsi"/>
                <w:color w:val="000000"/>
                <w:sz w:val="18"/>
                <w:szCs w:val="18"/>
              </w:rPr>
              <w:softHyphen/>
              <w:t>ficzne za pomocą TEE (echo</w:t>
            </w:r>
            <w:r w:rsidRPr="00AB3294">
              <w:rPr>
                <w:rFonts w:eastAsia="Arial" w:cstheme="minorHAnsi"/>
                <w:color w:val="000000"/>
                <w:sz w:val="18"/>
                <w:szCs w:val="18"/>
              </w:rPr>
              <w:softHyphen/>
              <w:t>kar</w:t>
            </w:r>
            <w:r w:rsidRPr="00AB3294">
              <w:rPr>
                <w:rFonts w:eastAsia="Arial" w:cstheme="minorHAnsi"/>
                <w:color w:val="000000"/>
                <w:sz w:val="18"/>
                <w:szCs w:val="18"/>
              </w:rPr>
              <w:softHyphen/>
              <w:t>dio</w:t>
            </w:r>
            <w:r w:rsidRPr="00AB3294">
              <w:rPr>
                <w:rFonts w:eastAsia="Arial" w:cstheme="minorHAnsi"/>
                <w:color w:val="000000"/>
                <w:sz w:val="18"/>
                <w:szCs w:val="18"/>
              </w:rPr>
              <w:softHyphen/>
              <w:t>gramu prze</w:t>
            </w:r>
            <w:r w:rsidRPr="00AB3294">
              <w:rPr>
                <w:rFonts w:eastAsia="Arial" w:cstheme="minorHAnsi"/>
                <w:color w:val="000000"/>
                <w:sz w:val="18"/>
                <w:szCs w:val="18"/>
              </w:rPr>
              <w:softHyphen/>
              <w:t>zprze</w:t>
            </w:r>
            <w:r w:rsidRPr="00AB3294">
              <w:rPr>
                <w:rFonts w:eastAsia="Arial" w:cstheme="minorHAnsi"/>
                <w:color w:val="000000"/>
                <w:sz w:val="18"/>
                <w:szCs w:val="18"/>
              </w:rPr>
              <w:softHyphen/>
              <w:t>ły</w:t>
            </w:r>
            <w:r w:rsidRPr="00AB3294">
              <w:rPr>
                <w:rFonts w:eastAsia="Arial" w:cstheme="minorHAnsi"/>
                <w:color w:val="000000"/>
                <w:sz w:val="18"/>
                <w:szCs w:val="18"/>
              </w:rPr>
              <w:softHyphen/>
              <w:t>ko</w:t>
            </w:r>
            <w:r w:rsidRPr="00AB3294">
              <w:rPr>
                <w:rFonts w:eastAsia="Arial" w:cstheme="minorHAnsi"/>
                <w:color w:val="000000"/>
                <w:sz w:val="18"/>
                <w:szCs w:val="18"/>
              </w:rPr>
              <w:softHyphen/>
              <w:t>wego) lub ICE (echo</w:t>
            </w:r>
            <w:r w:rsidRPr="00AB3294">
              <w:rPr>
                <w:rFonts w:eastAsia="Arial" w:cstheme="minorHAnsi"/>
                <w:color w:val="000000"/>
                <w:sz w:val="18"/>
                <w:szCs w:val="18"/>
              </w:rPr>
              <w:softHyphen/>
              <w:t>kar</w:t>
            </w:r>
            <w:r w:rsidRPr="00AB3294">
              <w:rPr>
                <w:rFonts w:eastAsia="Arial" w:cstheme="minorHAnsi"/>
                <w:color w:val="000000"/>
                <w:sz w:val="18"/>
                <w:szCs w:val="18"/>
              </w:rPr>
              <w:softHyphen/>
              <w:t>dio</w:t>
            </w:r>
            <w:r w:rsidRPr="00AB3294">
              <w:rPr>
                <w:rFonts w:eastAsia="Arial" w:cstheme="minorHAnsi"/>
                <w:color w:val="000000"/>
                <w:sz w:val="18"/>
                <w:szCs w:val="18"/>
              </w:rPr>
              <w:softHyphen/>
              <w:t>gra</w:t>
            </w:r>
            <w:r w:rsidRPr="00AB3294">
              <w:rPr>
                <w:rFonts w:eastAsia="Arial" w:cstheme="minorHAnsi"/>
                <w:color w:val="000000"/>
                <w:sz w:val="18"/>
                <w:szCs w:val="18"/>
              </w:rPr>
              <w:softHyphen/>
              <w:t>fia wewnątrz</w:t>
            </w:r>
            <w:r w:rsidRPr="00AB3294">
              <w:rPr>
                <w:rFonts w:eastAsia="Arial" w:cstheme="minorHAnsi"/>
                <w:color w:val="000000"/>
                <w:sz w:val="18"/>
                <w:szCs w:val="18"/>
              </w:rPr>
              <w:softHyphen/>
              <w:t>ser</w:t>
            </w:r>
            <w:r w:rsidRPr="00AB3294">
              <w:rPr>
                <w:rFonts w:eastAsia="Arial" w:cstheme="minorHAnsi"/>
                <w:color w:val="000000"/>
                <w:sz w:val="18"/>
                <w:szCs w:val="18"/>
              </w:rPr>
              <w:softHyphen/>
              <w:t>cowa)</w:t>
            </w:r>
          </w:p>
          <w:p w14:paraId="3937B463" w14:textId="77777777" w:rsidR="00207C84" w:rsidRPr="00AB3294" w:rsidRDefault="00207C84" w:rsidP="00207C84">
            <w:pPr>
              <w:numPr>
                <w:ilvl w:val="0"/>
                <w:numId w:val="158"/>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bez</w:t>
            </w:r>
            <w:r w:rsidRPr="00AB3294">
              <w:rPr>
                <w:rFonts w:eastAsia="Arial" w:cstheme="minorHAnsi"/>
                <w:color w:val="000000"/>
                <w:sz w:val="18"/>
                <w:szCs w:val="18"/>
              </w:rPr>
              <w:softHyphen/>
              <w:t>pieczne i poprawne umiesz</w:t>
            </w:r>
            <w:r w:rsidRPr="00AB3294">
              <w:rPr>
                <w:rFonts w:eastAsia="Arial" w:cstheme="minorHAnsi"/>
                <w:color w:val="000000"/>
                <w:sz w:val="18"/>
                <w:szCs w:val="18"/>
              </w:rPr>
              <w:softHyphen/>
              <w:t>cza</w:t>
            </w:r>
            <w:r w:rsidRPr="00AB3294">
              <w:rPr>
                <w:rFonts w:eastAsia="Arial" w:cstheme="minorHAnsi"/>
                <w:color w:val="000000"/>
                <w:sz w:val="18"/>
                <w:szCs w:val="18"/>
              </w:rPr>
              <w:softHyphen/>
              <w:t>nie cew</w:t>
            </w:r>
            <w:r w:rsidRPr="00AB3294">
              <w:rPr>
                <w:rFonts w:eastAsia="Arial" w:cstheme="minorHAnsi"/>
                <w:color w:val="000000"/>
                <w:sz w:val="18"/>
                <w:szCs w:val="18"/>
              </w:rPr>
              <w:softHyphen/>
              <w:t>nika prze</w:t>
            </w:r>
            <w:r w:rsidRPr="00AB3294">
              <w:rPr>
                <w:rFonts w:eastAsia="Arial" w:cstheme="minorHAnsi"/>
                <w:color w:val="000000"/>
                <w:sz w:val="18"/>
                <w:szCs w:val="18"/>
              </w:rPr>
              <w:softHyphen/>
              <w:t>zprze</w:t>
            </w:r>
            <w:r w:rsidRPr="00AB3294">
              <w:rPr>
                <w:rFonts w:eastAsia="Arial" w:cstheme="minorHAnsi"/>
                <w:color w:val="000000"/>
                <w:sz w:val="18"/>
                <w:szCs w:val="18"/>
              </w:rPr>
              <w:softHyphen/>
              <w:t>gro</w:t>
            </w:r>
            <w:r w:rsidRPr="00AB3294">
              <w:rPr>
                <w:rFonts w:eastAsia="Arial" w:cstheme="minorHAnsi"/>
                <w:color w:val="000000"/>
                <w:sz w:val="18"/>
                <w:szCs w:val="18"/>
              </w:rPr>
              <w:softHyphen/>
              <w:t>do</w:t>
            </w:r>
            <w:r w:rsidRPr="00AB3294">
              <w:rPr>
                <w:rFonts w:eastAsia="Arial" w:cstheme="minorHAnsi"/>
                <w:color w:val="000000"/>
                <w:sz w:val="18"/>
                <w:szCs w:val="18"/>
              </w:rPr>
              <w:softHyphen/>
              <w:t>wego oraz orien</w:t>
            </w:r>
            <w:r w:rsidRPr="00AB3294">
              <w:rPr>
                <w:rFonts w:eastAsia="Arial" w:cstheme="minorHAnsi"/>
                <w:color w:val="000000"/>
                <w:sz w:val="18"/>
                <w:szCs w:val="18"/>
              </w:rPr>
              <w:softHyphen/>
              <w:t>ta</w:t>
            </w:r>
            <w:r w:rsidRPr="00AB3294">
              <w:rPr>
                <w:rFonts w:eastAsia="Arial" w:cstheme="minorHAnsi"/>
                <w:color w:val="000000"/>
                <w:sz w:val="18"/>
                <w:szCs w:val="18"/>
              </w:rPr>
              <w:softHyphen/>
              <w:t>cja wzglę</w:t>
            </w:r>
            <w:r w:rsidRPr="00AB3294">
              <w:rPr>
                <w:rFonts w:eastAsia="Arial" w:cstheme="minorHAnsi"/>
                <w:color w:val="000000"/>
                <w:sz w:val="18"/>
                <w:szCs w:val="18"/>
              </w:rPr>
              <w:softHyphen/>
              <w:t>dem otworu owal</w:t>
            </w:r>
            <w:r w:rsidRPr="00AB3294">
              <w:rPr>
                <w:rFonts w:eastAsia="Arial" w:cstheme="minorHAnsi"/>
                <w:color w:val="000000"/>
                <w:sz w:val="18"/>
                <w:szCs w:val="18"/>
              </w:rPr>
              <w:softHyphen/>
              <w:t>nego</w:t>
            </w:r>
          </w:p>
          <w:p w14:paraId="29101036" w14:textId="77777777" w:rsidR="00207C84" w:rsidRPr="00AB3294" w:rsidRDefault="00207C84" w:rsidP="00207C84">
            <w:pPr>
              <w:numPr>
                <w:ilvl w:val="0"/>
                <w:numId w:val="158"/>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ten</w:t>
            </w:r>
            <w:r w:rsidRPr="00AB3294">
              <w:rPr>
                <w:rFonts w:eastAsia="Arial" w:cstheme="minorHAnsi"/>
                <w:color w:val="000000"/>
                <w:sz w:val="18"/>
                <w:szCs w:val="18"/>
              </w:rPr>
              <w:softHyphen/>
              <w:t>ting</w:t>
            </w:r>
          </w:p>
          <w:p w14:paraId="684A9DB7" w14:textId="77777777" w:rsidR="00207C84" w:rsidRPr="00AB3294" w:rsidRDefault="00207C84" w:rsidP="00207C84">
            <w:pPr>
              <w:numPr>
                <w:ilvl w:val="0"/>
                <w:numId w:val="158"/>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wyko</w:t>
            </w:r>
            <w:r w:rsidRPr="00AB3294">
              <w:rPr>
                <w:rFonts w:eastAsia="Arial" w:cstheme="minorHAnsi"/>
                <w:color w:val="000000"/>
                <w:sz w:val="18"/>
                <w:szCs w:val="18"/>
              </w:rPr>
              <w:softHyphen/>
              <w:t>ny</w:t>
            </w:r>
            <w:r w:rsidRPr="00AB3294">
              <w:rPr>
                <w:rFonts w:eastAsia="Arial" w:cstheme="minorHAnsi"/>
                <w:color w:val="000000"/>
                <w:sz w:val="18"/>
                <w:szCs w:val="18"/>
              </w:rPr>
              <w:softHyphen/>
              <w:t>wa</w:t>
            </w:r>
            <w:r w:rsidRPr="00AB3294">
              <w:rPr>
                <w:rFonts w:eastAsia="Arial" w:cstheme="minorHAnsi"/>
                <w:color w:val="000000"/>
                <w:sz w:val="18"/>
                <w:szCs w:val="18"/>
              </w:rPr>
              <w:softHyphen/>
              <w:t>nie nakłuć</w:t>
            </w:r>
          </w:p>
          <w:p w14:paraId="119154DE" w14:textId="77777777" w:rsidR="00207C84" w:rsidRPr="00AB3294" w:rsidRDefault="00207C84" w:rsidP="00207C84">
            <w:pPr>
              <w:numPr>
                <w:ilvl w:val="0"/>
                <w:numId w:val="158"/>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umiesz</w:t>
            </w:r>
            <w:r w:rsidRPr="00AB3294">
              <w:rPr>
                <w:rFonts w:eastAsia="Arial" w:cstheme="minorHAnsi"/>
                <w:color w:val="000000"/>
                <w:sz w:val="18"/>
                <w:szCs w:val="18"/>
              </w:rPr>
              <w:softHyphen/>
              <w:t>cza</w:t>
            </w:r>
            <w:r w:rsidRPr="00AB3294">
              <w:rPr>
                <w:rFonts w:eastAsia="Arial" w:cstheme="minorHAnsi"/>
                <w:color w:val="000000"/>
                <w:sz w:val="18"/>
                <w:szCs w:val="18"/>
              </w:rPr>
              <w:softHyphen/>
              <w:t>nie kie</w:t>
            </w:r>
            <w:r w:rsidRPr="00AB3294">
              <w:rPr>
                <w:rFonts w:eastAsia="Arial" w:cstheme="minorHAnsi"/>
                <w:color w:val="000000"/>
                <w:sz w:val="18"/>
                <w:szCs w:val="18"/>
              </w:rPr>
              <w:softHyphen/>
              <w:t>szonki trans</w:t>
            </w:r>
            <w:r w:rsidRPr="00AB3294">
              <w:rPr>
                <w:rFonts w:eastAsia="Arial" w:cstheme="minorHAnsi"/>
                <w:color w:val="000000"/>
                <w:sz w:val="18"/>
                <w:szCs w:val="18"/>
              </w:rPr>
              <w:softHyphen/>
              <w:t>sep</w:t>
            </w:r>
            <w:r w:rsidRPr="00AB3294">
              <w:rPr>
                <w:rFonts w:eastAsia="Arial" w:cstheme="minorHAnsi"/>
                <w:color w:val="000000"/>
                <w:sz w:val="18"/>
                <w:szCs w:val="18"/>
              </w:rPr>
              <w:softHyphen/>
              <w:t>tal</w:t>
            </w:r>
            <w:r w:rsidRPr="00AB3294">
              <w:rPr>
                <w:rFonts w:eastAsia="Arial" w:cstheme="minorHAnsi"/>
                <w:color w:val="000000"/>
                <w:sz w:val="18"/>
                <w:szCs w:val="18"/>
              </w:rPr>
              <w:softHyphen/>
              <w:t>nej w lewym przed</w:t>
            </w:r>
            <w:r w:rsidRPr="00AB3294">
              <w:rPr>
                <w:rFonts w:eastAsia="Arial" w:cstheme="minorHAnsi"/>
                <w:color w:val="000000"/>
                <w:sz w:val="18"/>
                <w:szCs w:val="18"/>
              </w:rPr>
              <w:softHyphen/>
              <w:t>sionku</w:t>
            </w:r>
          </w:p>
          <w:p w14:paraId="0F7184E5" w14:textId="77777777" w:rsidR="00207C84" w:rsidRPr="00AB3294" w:rsidRDefault="00207C84" w:rsidP="00207C84">
            <w:pPr>
              <w:numPr>
                <w:ilvl w:val="0"/>
                <w:numId w:val="158"/>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wyświe</w:t>
            </w:r>
            <w:r w:rsidRPr="00AB3294">
              <w:rPr>
                <w:rFonts w:eastAsia="Arial" w:cstheme="minorHAnsi"/>
                <w:color w:val="000000"/>
                <w:sz w:val="18"/>
                <w:szCs w:val="18"/>
              </w:rPr>
              <w:softHyphen/>
              <w:t>tla</w:t>
            </w:r>
            <w:r w:rsidRPr="00AB3294">
              <w:rPr>
                <w:rFonts w:eastAsia="Arial" w:cstheme="minorHAnsi"/>
                <w:color w:val="000000"/>
                <w:sz w:val="18"/>
                <w:szCs w:val="18"/>
              </w:rPr>
              <w:softHyphen/>
              <w:t>nie ciśnie</w:t>
            </w:r>
            <w:r w:rsidRPr="00AB3294">
              <w:rPr>
                <w:rFonts w:eastAsia="Arial" w:cstheme="minorHAnsi"/>
                <w:color w:val="000000"/>
                <w:sz w:val="18"/>
                <w:szCs w:val="18"/>
              </w:rPr>
              <w:softHyphen/>
              <w:t>nia wewnątrz</w:t>
            </w:r>
            <w:r w:rsidRPr="00AB3294">
              <w:rPr>
                <w:rFonts w:eastAsia="Arial" w:cstheme="minorHAnsi"/>
                <w:color w:val="000000"/>
                <w:sz w:val="18"/>
                <w:szCs w:val="18"/>
              </w:rPr>
              <w:softHyphen/>
              <w:t>ser</w:t>
            </w:r>
            <w:r w:rsidRPr="00AB3294">
              <w:rPr>
                <w:rFonts w:eastAsia="Arial" w:cstheme="minorHAnsi"/>
                <w:color w:val="000000"/>
                <w:sz w:val="18"/>
                <w:szCs w:val="18"/>
              </w:rPr>
              <w:softHyphen/>
              <w:t>co</w:t>
            </w:r>
            <w:r w:rsidRPr="00AB3294">
              <w:rPr>
                <w:rFonts w:eastAsia="Arial" w:cstheme="minorHAnsi"/>
                <w:color w:val="000000"/>
                <w:sz w:val="18"/>
                <w:szCs w:val="18"/>
              </w:rPr>
              <w:softHyphen/>
              <w:t>wego w celu zwe</w:t>
            </w:r>
            <w:r w:rsidRPr="00AB3294">
              <w:rPr>
                <w:rFonts w:eastAsia="Arial" w:cstheme="minorHAnsi"/>
                <w:color w:val="000000"/>
                <w:sz w:val="18"/>
                <w:szCs w:val="18"/>
              </w:rPr>
              <w:softHyphen/>
              <w:t>ry</w:t>
            </w:r>
            <w:r w:rsidRPr="00AB3294">
              <w:rPr>
                <w:rFonts w:eastAsia="Arial" w:cstheme="minorHAnsi"/>
                <w:color w:val="000000"/>
                <w:sz w:val="18"/>
                <w:szCs w:val="18"/>
              </w:rPr>
              <w:softHyphen/>
              <w:t>fi</w:t>
            </w:r>
            <w:r w:rsidRPr="00AB3294">
              <w:rPr>
                <w:rFonts w:eastAsia="Arial" w:cstheme="minorHAnsi"/>
                <w:color w:val="000000"/>
                <w:sz w:val="18"/>
                <w:szCs w:val="18"/>
              </w:rPr>
              <w:softHyphen/>
              <w:t>ko</w:t>
            </w:r>
            <w:r w:rsidRPr="00AB3294">
              <w:rPr>
                <w:rFonts w:eastAsia="Arial" w:cstheme="minorHAnsi"/>
                <w:color w:val="000000"/>
                <w:sz w:val="18"/>
                <w:szCs w:val="18"/>
              </w:rPr>
              <w:softHyphen/>
              <w:t>wa</w:t>
            </w:r>
            <w:r w:rsidRPr="00AB3294">
              <w:rPr>
                <w:rFonts w:eastAsia="Arial" w:cstheme="minorHAnsi"/>
                <w:color w:val="000000"/>
                <w:sz w:val="18"/>
                <w:szCs w:val="18"/>
              </w:rPr>
              <w:softHyphen/>
              <w:t>nia poło</w:t>
            </w:r>
            <w:r w:rsidRPr="00AB3294">
              <w:rPr>
                <w:rFonts w:eastAsia="Arial" w:cstheme="minorHAnsi"/>
                <w:color w:val="000000"/>
                <w:sz w:val="18"/>
                <w:szCs w:val="18"/>
              </w:rPr>
              <w:softHyphen/>
              <w:t>że</w:t>
            </w:r>
            <w:r w:rsidRPr="00AB3294">
              <w:rPr>
                <w:rFonts w:eastAsia="Arial" w:cstheme="minorHAnsi"/>
                <w:color w:val="000000"/>
                <w:sz w:val="18"/>
                <w:szCs w:val="18"/>
              </w:rPr>
              <w:softHyphen/>
              <w:t>nie igły</w:t>
            </w:r>
          </w:p>
          <w:p w14:paraId="1103FA2B" w14:textId="77777777" w:rsidR="00207C84" w:rsidRPr="00AB3294" w:rsidRDefault="00207C84" w:rsidP="00207C84">
            <w:pPr>
              <w:numPr>
                <w:ilvl w:val="0"/>
                <w:numId w:val="158"/>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nauka podej</w:t>
            </w:r>
            <w:r w:rsidRPr="00AB3294">
              <w:rPr>
                <w:rFonts w:eastAsia="Arial" w:cstheme="minorHAnsi"/>
                <w:color w:val="000000"/>
                <w:sz w:val="18"/>
                <w:szCs w:val="18"/>
              </w:rPr>
              <w:softHyphen/>
              <w:t>mo</w:t>
            </w:r>
            <w:r w:rsidRPr="00AB3294">
              <w:rPr>
                <w:rFonts w:eastAsia="Arial" w:cstheme="minorHAnsi"/>
                <w:color w:val="000000"/>
                <w:sz w:val="18"/>
                <w:szCs w:val="18"/>
              </w:rPr>
              <w:softHyphen/>
              <w:t>wa</w:t>
            </w:r>
            <w:r w:rsidRPr="00AB3294">
              <w:rPr>
                <w:rFonts w:eastAsia="Arial" w:cstheme="minorHAnsi"/>
                <w:color w:val="000000"/>
                <w:sz w:val="18"/>
                <w:szCs w:val="18"/>
              </w:rPr>
              <w:softHyphen/>
              <w:t>nych czyn</w:t>
            </w:r>
            <w:r w:rsidRPr="00AB3294">
              <w:rPr>
                <w:rFonts w:eastAsia="Arial" w:cstheme="minorHAnsi"/>
                <w:color w:val="000000"/>
                <w:sz w:val="18"/>
                <w:szCs w:val="18"/>
              </w:rPr>
              <w:softHyphen/>
              <w:t>no</w:t>
            </w:r>
            <w:r w:rsidRPr="00AB3294">
              <w:rPr>
                <w:rFonts w:eastAsia="Arial" w:cstheme="minorHAnsi"/>
                <w:color w:val="000000"/>
                <w:sz w:val="18"/>
                <w:szCs w:val="18"/>
              </w:rPr>
              <w:softHyphen/>
              <w:t>ści wyko</w:t>
            </w:r>
            <w:r w:rsidRPr="00AB3294">
              <w:rPr>
                <w:rFonts w:eastAsia="Arial" w:cstheme="minorHAnsi"/>
                <w:color w:val="000000"/>
                <w:sz w:val="18"/>
                <w:szCs w:val="18"/>
              </w:rPr>
              <w:softHyphen/>
              <w:t>ny</w:t>
            </w:r>
            <w:r w:rsidRPr="00AB3294">
              <w:rPr>
                <w:rFonts w:eastAsia="Arial" w:cstheme="minorHAnsi"/>
                <w:color w:val="000000"/>
                <w:sz w:val="18"/>
                <w:szCs w:val="18"/>
              </w:rPr>
              <w:softHyphen/>
              <w:t>wa</w:t>
            </w:r>
            <w:r w:rsidRPr="00AB3294">
              <w:rPr>
                <w:rFonts w:eastAsia="Arial" w:cstheme="minorHAnsi"/>
                <w:color w:val="000000"/>
                <w:sz w:val="18"/>
                <w:szCs w:val="18"/>
              </w:rPr>
              <w:softHyphen/>
              <w:t>nych pod</w:t>
            </w:r>
            <w:r w:rsidRPr="00AB3294">
              <w:rPr>
                <w:rFonts w:eastAsia="Arial" w:cstheme="minorHAnsi"/>
                <w:color w:val="000000"/>
                <w:sz w:val="18"/>
                <w:szCs w:val="18"/>
              </w:rPr>
              <w:softHyphen/>
              <w:t>czas wystą</w:t>
            </w:r>
            <w:r w:rsidRPr="00AB3294">
              <w:rPr>
                <w:rFonts w:eastAsia="Arial" w:cstheme="minorHAnsi"/>
                <w:color w:val="000000"/>
                <w:sz w:val="18"/>
                <w:szCs w:val="18"/>
              </w:rPr>
              <w:softHyphen/>
              <w:t>pie</w:t>
            </w:r>
            <w:r w:rsidRPr="00AB3294">
              <w:rPr>
                <w:rFonts w:eastAsia="Arial" w:cstheme="minorHAnsi"/>
                <w:color w:val="000000"/>
                <w:sz w:val="18"/>
                <w:szCs w:val="18"/>
              </w:rPr>
              <w:softHyphen/>
              <w:t>nia kom</w:t>
            </w:r>
            <w:r w:rsidRPr="00AB3294">
              <w:rPr>
                <w:rFonts w:eastAsia="Arial" w:cstheme="minorHAnsi"/>
                <w:color w:val="000000"/>
                <w:sz w:val="18"/>
                <w:szCs w:val="18"/>
              </w:rPr>
              <w:softHyphen/>
              <w:t>pli</w:t>
            </w:r>
            <w:r w:rsidRPr="00AB3294">
              <w:rPr>
                <w:rFonts w:eastAsia="Arial" w:cstheme="minorHAnsi"/>
                <w:color w:val="000000"/>
                <w:sz w:val="18"/>
                <w:szCs w:val="18"/>
              </w:rPr>
              <w:softHyphen/>
              <w:t>ka</w:t>
            </w:r>
            <w:r w:rsidRPr="00AB3294">
              <w:rPr>
                <w:rFonts w:eastAsia="Arial" w:cstheme="minorHAnsi"/>
                <w:color w:val="000000"/>
                <w:sz w:val="18"/>
                <w:szCs w:val="18"/>
              </w:rPr>
              <w:softHyphen/>
              <w:t>cji</w:t>
            </w:r>
          </w:p>
          <w:p w14:paraId="60A10734" w14:textId="77777777" w:rsidR="00207C84" w:rsidRPr="00AB3294" w:rsidRDefault="00207C84" w:rsidP="00207C84">
            <w:pPr>
              <w:numPr>
                <w:ilvl w:val="0"/>
                <w:numId w:val="158"/>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pro</w:t>
            </w:r>
            <w:r w:rsidRPr="00AB3294">
              <w:rPr>
                <w:rFonts w:eastAsia="Arial" w:cstheme="minorHAnsi"/>
                <w:color w:val="000000"/>
                <w:sz w:val="18"/>
                <w:szCs w:val="18"/>
              </w:rPr>
              <w:softHyphen/>
              <w:t>wa</w:t>
            </w:r>
            <w:r w:rsidRPr="00AB3294">
              <w:rPr>
                <w:rFonts w:eastAsia="Arial" w:cstheme="minorHAnsi"/>
                <w:color w:val="000000"/>
                <w:sz w:val="18"/>
                <w:szCs w:val="18"/>
              </w:rPr>
              <w:softHyphen/>
              <w:t>dzenie ćwi</w:t>
            </w:r>
            <w:r w:rsidRPr="00AB3294">
              <w:rPr>
                <w:rFonts w:eastAsia="Arial" w:cstheme="minorHAnsi"/>
                <w:color w:val="000000"/>
                <w:sz w:val="18"/>
                <w:szCs w:val="18"/>
              </w:rPr>
              <w:softHyphen/>
              <w:t>czą</w:t>
            </w:r>
            <w:r w:rsidRPr="00AB3294">
              <w:rPr>
                <w:rFonts w:eastAsia="Arial" w:cstheme="minorHAnsi"/>
                <w:color w:val="000000"/>
                <w:sz w:val="18"/>
                <w:szCs w:val="18"/>
              </w:rPr>
              <w:softHyphen/>
              <w:t>cego przez pro</w:t>
            </w:r>
            <w:r w:rsidRPr="00AB3294">
              <w:rPr>
                <w:rFonts w:eastAsia="Arial" w:cstheme="minorHAnsi"/>
                <w:color w:val="000000"/>
                <w:sz w:val="18"/>
                <w:szCs w:val="18"/>
              </w:rPr>
              <w:softHyphen/>
              <w:t>ce</w:t>
            </w:r>
            <w:r w:rsidRPr="00AB3294">
              <w:rPr>
                <w:rFonts w:eastAsia="Arial" w:cstheme="minorHAnsi"/>
                <w:color w:val="000000"/>
                <w:sz w:val="18"/>
                <w:szCs w:val="18"/>
              </w:rPr>
              <w:softHyphen/>
              <w:t>du</w:t>
            </w:r>
            <w:r w:rsidRPr="00AB3294">
              <w:rPr>
                <w:rFonts w:eastAsia="Arial" w:cstheme="minorHAnsi"/>
                <w:color w:val="000000"/>
                <w:sz w:val="18"/>
                <w:szCs w:val="18"/>
              </w:rPr>
              <w:softHyphen/>
              <w:t>ralne kroki symu</w:t>
            </w:r>
            <w:r w:rsidRPr="00AB3294">
              <w:rPr>
                <w:rFonts w:eastAsia="Arial" w:cstheme="minorHAnsi"/>
                <w:color w:val="000000"/>
                <w:sz w:val="18"/>
                <w:szCs w:val="18"/>
              </w:rPr>
              <w:softHyphen/>
              <w:t>la</w:t>
            </w:r>
            <w:r w:rsidRPr="00AB3294">
              <w:rPr>
                <w:rFonts w:eastAsia="Arial" w:cstheme="minorHAnsi"/>
                <w:color w:val="000000"/>
                <w:sz w:val="18"/>
                <w:szCs w:val="18"/>
              </w:rPr>
              <w:softHyphen/>
              <w:t>cji nakłuć prze</w:t>
            </w:r>
            <w:r w:rsidRPr="00AB3294">
              <w:rPr>
                <w:rFonts w:eastAsia="Arial" w:cstheme="minorHAnsi"/>
                <w:color w:val="000000"/>
                <w:sz w:val="18"/>
                <w:szCs w:val="18"/>
              </w:rPr>
              <w:softHyphen/>
              <w:t>zprze</w:t>
            </w:r>
            <w:r w:rsidRPr="00AB3294">
              <w:rPr>
                <w:rFonts w:eastAsia="Arial" w:cstheme="minorHAnsi"/>
                <w:color w:val="000000"/>
                <w:sz w:val="18"/>
                <w:szCs w:val="18"/>
              </w:rPr>
              <w:softHyphen/>
              <w:t>gro</w:t>
            </w:r>
            <w:r w:rsidRPr="00AB3294">
              <w:rPr>
                <w:rFonts w:eastAsia="Arial" w:cstheme="minorHAnsi"/>
                <w:color w:val="000000"/>
                <w:sz w:val="18"/>
                <w:szCs w:val="18"/>
              </w:rPr>
              <w:softHyphen/>
              <w:t>do</w:t>
            </w:r>
            <w:r w:rsidRPr="00AB3294">
              <w:rPr>
                <w:rFonts w:eastAsia="Arial" w:cstheme="minorHAnsi"/>
                <w:color w:val="000000"/>
                <w:sz w:val="18"/>
                <w:szCs w:val="18"/>
              </w:rPr>
              <w:softHyphen/>
              <w:t>wych korzy</w:t>
            </w:r>
            <w:r w:rsidRPr="00AB3294">
              <w:rPr>
                <w:rFonts w:eastAsia="Arial" w:cstheme="minorHAnsi"/>
                <w:color w:val="000000"/>
                <w:sz w:val="18"/>
                <w:szCs w:val="18"/>
              </w:rPr>
              <w:softHyphen/>
              <w:t>sta</w:t>
            </w:r>
            <w:r w:rsidRPr="00AB3294">
              <w:rPr>
                <w:rFonts w:eastAsia="Arial" w:cstheme="minorHAnsi"/>
                <w:color w:val="000000"/>
                <w:sz w:val="18"/>
                <w:szCs w:val="18"/>
              </w:rPr>
              <w:softHyphen/>
              <w:t>jąc z echo</w:t>
            </w:r>
            <w:r w:rsidRPr="00AB3294">
              <w:rPr>
                <w:rFonts w:eastAsia="Arial" w:cstheme="minorHAnsi"/>
                <w:color w:val="000000"/>
                <w:sz w:val="18"/>
                <w:szCs w:val="18"/>
              </w:rPr>
              <w:softHyphen/>
              <w:t>kar</w:t>
            </w:r>
            <w:r w:rsidRPr="00AB3294">
              <w:rPr>
                <w:rFonts w:eastAsia="Arial" w:cstheme="minorHAnsi"/>
                <w:color w:val="000000"/>
                <w:sz w:val="18"/>
                <w:szCs w:val="18"/>
              </w:rPr>
              <w:softHyphen/>
              <w:t>dio</w:t>
            </w:r>
            <w:r w:rsidRPr="00AB3294">
              <w:rPr>
                <w:rFonts w:eastAsia="Arial" w:cstheme="minorHAnsi"/>
                <w:color w:val="000000"/>
                <w:sz w:val="18"/>
                <w:szCs w:val="18"/>
              </w:rPr>
              <w:softHyphen/>
              <w:t>gra</w:t>
            </w:r>
            <w:r w:rsidRPr="00AB3294">
              <w:rPr>
                <w:rFonts w:eastAsia="Arial" w:cstheme="minorHAnsi"/>
                <w:color w:val="000000"/>
                <w:sz w:val="18"/>
                <w:szCs w:val="18"/>
              </w:rPr>
              <w:softHyphen/>
              <w:t>fii ICE</w:t>
            </w:r>
          </w:p>
          <w:p w14:paraId="1C9E4FF4" w14:textId="77777777" w:rsidR="00207C84" w:rsidRPr="00AB3294" w:rsidRDefault="00207C84" w:rsidP="00207C84">
            <w:pPr>
              <w:numPr>
                <w:ilvl w:val="0"/>
                <w:numId w:val="158"/>
              </w:numPr>
              <w:tabs>
                <w:tab w:val="num" w:pos="720"/>
              </w:tabs>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000000"/>
                <w:sz w:val="18"/>
                <w:szCs w:val="18"/>
              </w:rPr>
              <w:t>ćwi</w:t>
            </w:r>
            <w:r w:rsidRPr="00AB3294">
              <w:rPr>
                <w:rFonts w:eastAsia="Arial" w:cstheme="minorHAnsi"/>
                <w:color w:val="000000"/>
                <w:sz w:val="18"/>
                <w:szCs w:val="18"/>
              </w:rPr>
              <w:softHyphen/>
              <w:t>cze</w:t>
            </w:r>
            <w:r w:rsidRPr="00AB3294">
              <w:rPr>
                <w:rFonts w:eastAsia="Arial" w:cstheme="minorHAnsi"/>
                <w:color w:val="000000"/>
                <w:sz w:val="18"/>
                <w:szCs w:val="18"/>
              </w:rPr>
              <w:softHyphen/>
              <w:t>nie popraw</w:t>
            </w:r>
            <w:r w:rsidRPr="00AB3294">
              <w:rPr>
                <w:rFonts w:eastAsia="Arial" w:cstheme="minorHAnsi"/>
                <w:color w:val="000000"/>
                <w:sz w:val="18"/>
                <w:szCs w:val="18"/>
              </w:rPr>
              <w:softHyphen/>
              <w:t>nych i bez</w:t>
            </w:r>
            <w:r w:rsidRPr="00AB3294">
              <w:rPr>
                <w:rFonts w:eastAsia="Arial" w:cstheme="minorHAnsi"/>
                <w:color w:val="000000"/>
                <w:sz w:val="18"/>
                <w:szCs w:val="18"/>
              </w:rPr>
              <w:softHyphen/>
              <w:t>piecz</w:t>
            </w:r>
            <w:r w:rsidRPr="00AB3294">
              <w:rPr>
                <w:rFonts w:eastAsia="Arial" w:cstheme="minorHAnsi"/>
                <w:color w:val="000000"/>
                <w:sz w:val="18"/>
                <w:szCs w:val="18"/>
              </w:rPr>
              <w:softHyphen/>
              <w:t>nych kro</w:t>
            </w:r>
            <w:r w:rsidRPr="00AB3294">
              <w:rPr>
                <w:rFonts w:eastAsia="Arial" w:cstheme="minorHAnsi"/>
                <w:color w:val="000000"/>
                <w:sz w:val="18"/>
                <w:szCs w:val="18"/>
              </w:rPr>
              <w:softHyphen/>
              <w:t>ków pro</w:t>
            </w:r>
            <w:r w:rsidRPr="00AB3294">
              <w:rPr>
                <w:rFonts w:eastAsia="Arial" w:cstheme="minorHAnsi"/>
                <w:color w:val="000000"/>
                <w:sz w:val="18"/>
                <w:szCs w:val="18"/>
              </w:rPr>
              <w:softHyphen/>
              <w:t>ce</w:t>
            </w:r>
            <w:r w:rsidRPr="00AB3294">
              <w:rPr>
                <w:rFonts w:eastAsia="Arial" w:cstheme="minorHAnsi"/>
                <w:color w:val="000000"/>
                <w:sz w:val="18"/>
                <w:szCs w:val="18"/>
              </w:rPr>
              <w:softHyphen/>
              <w:t>dury samo</w:t>
            </w:r>
            <w:r w:rsidRPr="00AB3294">
              <w:rPr>
                <w:rFonts w:eastAsia="Arial" w:cstheme="minorHAnsi"/>
                <w:color w:val="000000"/>
                <w:sz w:val="18"/>
                <w:szCs w:val="18"/>
              </w:rPr>
              <w:softHyphen/>
              <w:t>dziel</w:t>
            </w:r>
            <w:r w:rsidRPr="00AB3294">
              <w:rPr>
                <w:rFonts w:eastAsia="Arial" w:cstheme="minorHAnsi"/>
                <w:color w:val="000000"/>
                <w:sz w:val="18"/>
                <w:szCs w:val="18"/>
              </w:rPr>
              <w:softHyphen/>
              <w:t>nie, z wykorzystaniem interaktywnego samouczka na ekranie symulatora, zawierającego instruk</w:t>
            </w:r>
            <w:r w:rsidRPr="00AB3294">
              <w:rPr>
                <w:rFonts w:eastAsia="Arial" w:cstheme="minorHAnsi"/>
                <w:color w:val="000000"/>
                <w:sz w:val="18"/>
                <w:szCs w:val="18"/>
              </w:rPr>
              <w:softHyphen/>
              <w:t>cję krok po kroku, obrazy pro</w:t>
            </w:r>
            <w:r w:rsidRPr="00AB3294">
              <w:rPr>
                <w:rFonts w:eastAsia="Arial" w:cstheme="minorHAnsi"/>
                <w:color w:val="000000"/>
                <w:sz w:val="18"/>
                <w:szCs w:val="18"/>
              </w:rPr>
              <w:softHyphen/>
              <w:t>ce</w:t>
            </w:r>
            <w:r w:rsidRPr="00AB3294">
              <w:rPr>
                <w:rFonts w:eastAsia="Arial" w:cstheme="minorHAnsi"/>
                <w:color w:val="000000"/>
                <w:sz w:val="18"/>
                <w:szCs w:val="18"/>
              </w:rPr>
              <w:softHyphen/>
              <w:t>dur kli</w:t>
            </w:r>
            <w:r w:rsidRPr="00AB3294">
              <w:rPr>
                <w:rFonts w:eastAsia="Arial" w:cstheme="minorHAnsi"/>
                <w:color w:val="000000"/>
                <w:sz w:val="18"/>
                <w:szCs w:val="18"/>
              </w:rPr>
              <w:softHyphen/>
              <w:t>nicz</w:t>
            </w:r>
            <w:r w:rsidRPr="00AB3294">
              <w:rPr>
                <w:rFonts w:eastAsia="Arial" w:cstheme="minorHAnsi"/>
                <w:color w:val="000000"/>
                <w:sz w:val="18"/>
                <w:szCs w:val="18"/>
              </w:rPr>
              <w:softHyphen/>
              <w:t>nych oraz wyświe</w:t>
            </w:r>
            <w:r w:rsidRPr="00AB3294">
              <w:rPr>
                <w:rFonts w:eastAsia="Arial" w:cstheme="minorHAnsi"/>
                <w:color w:val="000000"/>
                <w:sz w:val="18"/>
                <w:szCs w:val="18"/>
              </w:rPr>
              <w:softHyphen/>
              <w:t>tlane na ekra</w:t>
            </w:r>
            <w:r w:rsidRPr="00AB3294">
              <w:rPr>
                <w:rFonts w:eastAsia="Arial" w:cstheme="minorHAnsi"/>
                <w:color w:val="000000"/>
                <w:sz w:val="18"/>
                <w:szCs w:val="18"/>
              </w:rPr>
              <w:softHyphen/>
              <w:t>nie kolo</w:t>
            </w:r>
            <w:r w:rsidRPr="00AB3294">
              <w:rPr>
                <w:rFonts w:eastAsia="Arial" w:cstheme="minorHAnsi"/>
                <w:color w:val="000000"/>
                <w:sz w:val="18"/>
                <w:szCs w:val="18"/>
              </w:rPr>
              <w:softHyphen/>
              <w:t>rowe pomoce wizu</w:t>
            </w:r>
            <w:r w:rsidRPr="00AB3294">
              <w:rPr>
                <w:rFonts w:eastAsia="Arial" w:cstheme="minorHAnsi"/>
                <w:color w:val="000000"/>
                <w:sz w:val="18"/>
                <w:szCs w:val="18"/>
              </w:rPr>
              <w:softHyphen/>
              <w:t>alne</w:t>
            </w:r>
          </w:p>
        </w:tc>
      </w:tr>
      <w:tr w:rsidR="00207C84" w:rsidRPr="00AB3294" w14:paraId="084AB13E"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0FF2B0" w14:textId="77777777" w:rsidR="00207C84" w:rsidRPr="00AB3294" w:rsidRDefault="00207C84">
            <w:pPr>
              <w:ind w:left="720" w:hanging="360"/>
              <w:jc w:val="both"/>
              <w:rPr>
                <w:rFonts w:eastAsia="Arial" w:cstheme="minorHAnsi"/>
                <w:color w:val="000000"/>
                <w:sz w:val="18"/>
                <w:szCs w:val="18"/>
              </w:rPr>
            </w:pPr>
            <w:r w:rsidRPr="00AB3294">
              <w:rPr>
                <w:rFonts w:eastAsia="Arial" w:cstheme="minorHAnsi"/>
                <w:sz w:val="18"/>
                <w:szCs w:val="18"/>
              </w:rPr>
              <w:lastRenderedPageBreak/>
              <w:t>24..</w:t>
            </w:r>
          </w:p>
        </w:tc>
        <w:tc>
          <w:tcPr>
            <w:tcW w:w="8715" w:type="dxa"/>
            <w:tcBorders>
              <w:top w:val="single" w:sz="6" w:space="0" w:color="000000"/>
              <w:left w:val="single" w:sz="6" w:space="0" w:color="000000"/>
              <w:bottom w:val="single" w:sz="6" w:space="0" w:color="000000"/>
              <w:right w:val="single" w:sz="6" w:space="0" w:color="000000"/>
            </w:tcBorders>
            <w:hideMark/>
          </w:tcPr>
          <w:p w14:paraId="1FDDF972" w14:textId="77777777" w:rsidR="00207C84" w:rsidRPr="00AB3294" w:rsidRDefault="00207C84">
            <w:pPr>
              <w:rPr>
                <w:rFonts w:eastAsia="Arial" w:cstheme="minorHAnsi"/>
                <w:sz w:val="18"/>
                <w:szCs w:val="18"/>
              </w:rPr>
            </w:pPr>
            <w:r w:rsidRPr="00AB3294">
              <w:rPr>
                <w:rFonts w:eastAsia="Arial" w:cstheme="minorHAnsi"/>
                <w:sz w:val="18"/>
                <w:szCs w:val="18"/>
              </w:rPr>
              <w:t>Moduł Aterektomii obejmujący:</w:t>
            </w:r>
          </w:p>
          <w:p w14:paraId="21B74F8A" w14:textId="77777777" w:rsidR="00207C84" w:rsidRPr="00AB3294" w:rsidRDefault="00207C84" w:rsidP="00207C84">
            <w:pPr>
              <w:numPr>
                <w:ilvl w:val="0"/>
                <w:numId w:val="158"/>
              </w:numPr>
              <w:autoSpaceDE w:val="0"/>
              <w:autoSpaceDN w:val="0"/>
              <w:adjustRightInd w:val="0"/>
              <w:spacing w:after="0" w:line="240" w:lineRule="auto"/>
              <w:ind w:left="360"/>
              <w:rPr>
                <w:rFonts w:eastAsia="Arial" w:cstheme="minorHAnsi"/>
                <w:sz w:val="18"/>
                <w:szCs w:val="18"/>
              </w:rPr>
            </w:pPr>
            <w:r w:rsidRPr="00AB3294">
              <w:rPr>
                <w:rFonts w:eastAsia="Arial" w:cstheme="minorHAnsi"/>
                <w:sz w:val="18"/>
                <w:szCs w:val="18"/>
              </w:rPr>
              <w:t>6 wirtualnych przypadków medycznych, reprezentujących różne umiejscowienie, stopień oraz długość stenozy</w:t>
            </w:r>
          </w:p>
          <w:p w14:paraId="1073170C" w14:textId="77777777" w:rsidR="00207C84" w:rsidRPr="00AB3294" w:rsidRDefault="00207C84" w:rsidP="00207C84">
            <w:pPr>
              <w:numPr>
                <w:ilvl w:val="0"/>
                <w:numId w:val="158"/>
              </w:numPr>
              <w:autoSpaceDE w:val="0"/>
              <w:autoSpaceDN w:val="0"/>
              <w:adjustRightInd w:val="0"/>
              <w:spacing w:after="0" w:line="240" w:lineRule="auto"/>
              <w:ind w:left="360"/>
              <w:rPr>
                <w:rFonts w:eastAsia="Arial" w:cstheme="minorHAnsi"/>
                <w:sz w:val="18"/>
                <w:szCs w:val="18"/>
              </w:rPr>
            </w:pPr>
            <w:r w:rsidRPr="00AB3294">
              <w:rPr>
                <w:rFonts w:eastAsia="Arial" w:cstheme="minorHAnsi"/>
                <w:sz w:val="18"/>
                <w:szCs w:val="18"/>
              </w:rPr>
              <w:t>Naukę oraz praktyczne ćwiczenia technik aterektomii stosowanych w leczeniu zwężenia tętnicy udowej wewnętrznej (SFA) oraz tętnic podkolanowych</w:t>
            </w:r>
          </w:p>
          <w:p w14:paraId="2A47E224" w14:textId="77777777" w:rsidR="00207C84" w:rsidRPr="00AB3294" w:rsidRDefault="00207C84" w:rsidP="00207C84">
            <w:pPr>
              <w:numPr>
                <w:ilvl w:val="0"/>
                <w:numId w:val="158"/>
              </w:numPr>
              <w:autoSpaceDE w:val="0"/>
              <w:autoSpaceDN w:val="0"/>
              <w:adjustRightInd w:val="0"/>
              <w:spacing w:after="0" w:line="240" w:lineRule="auto"/>
              <w:ind w:left="360"/>
              <w:rPr>
                <w:rFonts w:eastAsia="Arial" w:cstheme="minorHAnsi"/>
                <w:sz w:val="18"/>
                <w:szCs w:val="18"/>
              </w:rPr>
            </w:pPr>
            <w:r w:rsidRPr="00AB3294">
              <w:rPr>
                <w:rFonts w:eastAsia="Arial" w:cstheme="minorHAnsi"/>
                <w:sz w:val="18"/>
                <w:szCs w:val="18"/>
              </w:rPr>
              <w:t>Wyczuwalny dotykowy feedback podczas wykonywania zabiegu</w:t>
            </w:r>
          </w:p>
          <w:p w14:paraId="22BB58CF" w14:textId="77777777" w:rsidR="00207C84" w:rsidRPr="00AB3294" w:rsidRDefault="00207C84" w:rsidP="00207C84">
            <w:pPr>
              <w:numPr>
                <w:ilvl w:val="0"/>
                <w:numId w:val="158"/>
              </w:numPr>
              <w:autoSpaceDE w:val="0"/>
              <w:autoSpaceDN w:val="0"/>
              <w:adjustRightInd w:val="0"/>
              <w:spacing w:after="0" w:line="240" w:lineRule="auto"/>
              <w:ind w:left="360"/>
              <w:rPr>
                <w:rFonts w:eastAsia="Arial" w:cstheme="minorHAnsi"/>
                <w:sz w:val="18"/>
                <w:szCs w:val="18"/>
              </w:rPr>
            </w:pPr>
            <w:r w:rsidRPr="00AB3294">
              <w:rPr>
                <w:rFonts w:eastAsia="Arial" w:cstheme="minorHAnsi"/>
                <w:sz w:val="18"/>
                <w:szCs w:val="18"/>
              </w:rPr>
              <w:t>Dźwięk wiercenia podczas procesu usuwania płytki miażdżycowej</w:t>
            </w:r>
          </w:p>
        </w:tc>
      </w:tr>
      <w:tr w:rsidR="00207C84" w:rsidRPr="00AB3294" w14:paraId="433BC96E"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7E3D8D" w14:textId="77777777" w:rsidR="00207C84" w:rsidRPr="00AB3294" w:rsidRDefault="00207C84">
            <w:pPr>
              <w:ind w:left="720" w:hanging="360"/>
              <w:jc w:val="both"/>
              <w:rPr>
                <w:rFonts w:eastAsia="Arial" w:cstheme="minorHAnsi"/>
                <w:color w:val="000000"/>
                <w:sz w:val="18"/>
                <w:szCs w:val="18"/>
              </w:rPr>
            </w:pPr>
            <w:r w:rsidRPr="00AB3294">
              <w:rPr>
                <w:rFonts w:eastAsia="Arial" w:cstheme="minorHAnsi"/>
                <w:sz w:val="18"/>
                <w:szCs w:val="18"/>
              </w:rPr>
              <w:t>25.</w:t>
            </w:r>
          </w:p>
        </w:tc>
        <w:tc>
          <w:tcPr>
            <w:tcW w:w="8715" w:type="dxa"/>
            <w:tcBorders>
              <w:top w:val="single" w:sz="6" w:space="0" w:color="000000"/>
              <w:left w:val="single" w:sz="6" w:space="0" w:color="000000"/>
              <w:bottom w:val="single" w:sz="6" w:space="0" w:color="000000"/>
              <w:right w:val="single" w:sz="6" w:space="0" w:color="000000"/>
            </w:tcBorders>
            <w:hideMark/>
          </w:tcPr>
          <w:p w14:paraId="6A0C17E2" w14:textId="77777777" w:rsidR="00207C84" w:rsidRPr="00AB3294" w:rsidRDefault="00207C84">
            <w:pPr>
              <w:rPr>
                <w:rFonts w:eastAsia="Arial" w:cstheme="minorHAnsi"/>
                <w:sz w:val="18"/>
                <w:szCs w:val="18"/>
              </w:rPr>
            </w:pPr>
            <w:r w:rsidRPr="00AB3294">
              <w:rPr>
                <w:rFonts w:eastAsia="Arial" w:cstheme="minorHAnsi"/>
                <w:sz w:val="18"/>
                <w:szCs w:val="18"/>
              </w:rPr>
              <w:t>Moduł Interwencji żylnych obejmujący:</w:t>
            </w:r>
          </w:p>
          <w:p w14:paraId="6CFD307F"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sz w:val="18"/>
                <w:szCs w:val="18"/>
                <w:shd w:val="clear" w:color="auto" w:fill="F8F9FA"/>
              </w:rPr>
            </w:pPr>
            <w:r w:rsidRPr="00AB3294">
              <w:rPr>
                <w:rFonts w:eastAsia="Arial" w:cstheme="minorHAnsi"/>
                <w:sz w:val="18"/>
                <w:szCs w:val="18"/>
                <w:shd w:val="clear" w:color="auto" w:fill="F8F9FA"/>
              </w:rPr>
              <w:t>Podstawowe szkolenie wewnątrznaczyniowe w leczeniu zwężeń żylnych skupionych w dużych żyłach górnych</w:t>
            </w:r>
          </w:p>
          <w:p w14:paraId="483A762A"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Przypadki przedstawiające różne anatomie z różnymi lokalizacjami (głowowej, podobojczykowej i ramienno-głowowej), różnymi długościami i stopniami zwężeń</w:t>
            </w:r>
          </w:p>
          <w:p w14:paraId="05D4172E"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Praktykę w zakresie wykonywania flebografii diagnostycznej z dostępu udowego lub głowowego</w:t>
            </w:r>
          </w:p>
          <w:p w14:paraId="348A0518"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Wykonywanie angioplastyki i stentowania</w:t>
            </w:r>
          </w:p>
          <w:p w14:paraId="2DF24B34"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Wybór leków pozwalający ćwiczącemu kontrolować zmiany hemodynamiczne i koagulację</w:t>
            </w:r>
          </w:p>
        </w:tc>
      </w:tr>
      <w:tr w:rsidR="00207C84" w:rsidRPr="00AB3294" w14:paraId="1F8213FD"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B5BFF" w14:textId="77777777" w:rsidR="00207C84" w:rsidRPr="00AB3294" w:rsidRDefault="00207C84" w:rsidP="00207C84">
            <w:pPr>
              <w:numPr>
                <w:ilvl w:val="0"/>
                <w:numId w:val="160"/>
              </w:numPr>
              <w:autoSpaceDE w:val="0"/>
              <w:autoSpaceDN w:val="0"/>
              <w:adjustRightInd w:val="0"/>
              <w:spacing w:after="0" w:line="240" w:lineRule="auto"/>
              <w:jc w:val="both"/>
              <w:rPr>
                <w:rFonts w:eastAsia="Arial" w:cstheme="minorHAnsi"/>
                <w:color w:val="000000"/>
                <w:sz w:val="18"/>
                <w:szCs w:val="18"/>
              </w:rPr>
            </w:pPr>
            <w:r w:rsidRPr="00AB3294">
              <w:rPr>
                <w:rFonts w:eastAsia="Arial" w:cstheme="minorHAnsi"/>
                <w:sz w:val="18"/>
                <w:szCs w:val="18"/>
              </w:rPr>
              <w:t>26.</w:t>
            </w:r>
          </w:p>
        </w:tc>
        <w:tc>
          <w:tcPr>
            <w:tcW w:w="8715" w:type="dxa"/>
            <w:tcBorders>
              <w:top w:val="single" w:sz="6" w:space="0" w:color="000000"/>
              <w:left w:val="single" w:sz="6" w:space="0" w:color="000000"/>
              <w:bottom w:val="single" w:sz="6" w:space="0" w:color="000000"/>
              <w:right w:val="single" w:sz="6" w:space="0" w:color="000000"/>
            </w:tcBorders>
            <w:hideMark/>
          </w:tcPr>
          <w:p w14:paraId="33F53A14"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Moduł ostrego udaru niedokrwiennego obejmujący:</w:t>
            </w:r>
          </w:p>
          <w:p w14:paraId="61C1CF14"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sz w:val="18"/>
                <w:szCs w:val="18"/>
                <w:shd w:val="clear" w:color="auto" w:fill="F8F9FA"/>
              </w:rPr>
            </w:pPr>
            <w:r w:rsidRPr="00AB3294">
              <w:rPr>
                <w:rFonts w:eastAsia="Arial" w:cstheme="minorHAnsi"/>
                <w:sz w:val="18"/>
                <w:szCs w:val="18"/>
                <w:shd w:val="clear" w:color="auto" w:fill="F8F9FA"/>
              </w:rPr>
              <w:t>Leczenie wewnątrznaczyniowego udaru niedokrwiennego, poprzez usunięcie skrzepu przy użyciu mechanicznego przyrządu do trombektomii (stent retriever).</w:t>
            </w:r>
          </w:p>
          <w:p w14:paraId="63322CD9"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sz w:val="18"/>
                <w:szCs w:val="18"/>
                <w:shd w:val="clear" w:color="auto" w:fill="F8F9FA"/>
              </w:rPr>
            </w:pPr>
            <w:r w:rsidRPr="00AB3294">
              <w:rPr>
                <w:rFonts w:eastAsia="Arial" w:cstheme="minorHAnsi"/>
                <w:sz w:val="18"/>
                <w:szCs w:val="18"/>
                <w:shd w:val="clear" w:color="auto" w:fill="F8F9FA"/>
              </w:rPr>
              <w:t>Procedura usuwania skrzepu obejmuje następującego kroki:</w:t>
            </w:r>
          </w:p>
          <w:p w14:paraId="16EF60F8" w14:textId="77777777" w:rsidR="00207C84" w:rsidRPr="00AB3294" w:rsidRDefault="00207C84" w:rsidP="00207C84">
            <w:pPr>
              <w:numPr>
                <w:ilvl w:val="1"/>
                <w:numId w:val="159"/>
              </w:numPr>
              <w:autoSpaceDE w:val="0"/>
              <w:autoSpaceDN w:val="0"/>
              <w:adjustRightInd w:val="0"/>
              <w:spacing w:after="0" w:line="240" w:lineRule="auto"/>
              <w:rPr>
                <w:rFonts w:eastAsia="Arial" w:cstheme="minorHAnsi"/>
                <w:sz w:val="18"/>
                <w:szCs w:val="18"/>
                <w:shd w:val="clear" w:color="auto" w:fill="F8F9FA"/>
              </w:rPr>
            </w:pPr>
            <w:r w:rsidRPr="00AB3294">
              <w:rPr>
                <w:rFonts w:eastAsia="Arial" w:cstheme="minorHAnsi"/>
                <w:sz w:val="18"/>
                <w:szCs w:val="18"/>
                <w:shd w:val="clear" w:color="auto" w:fill="F8F9FA"/>
              </w:rPr>
              <w:t>przeprowadzenie diagnostycznej angiografii i lokalizacji zatoru</w:t>
            </w:r>
          </w:p>
          <w:p w14:paraId="7867BF4A" w14:textId="77777777" w:rsidR="00207C84" w:rsidRPr="00AB3294" w:rsidRDefault="00207C84" w:rsidP="00207C84">
            <w:pPr>
              <w:numPr>
                <w:ilvl w:val="1"/>
                <w:numId w:val="159"/>
              </w:numPr>
              <w:autoSpaceDE w:val="0"/>
              <w:autoSpaceDN w:val="0"/>
              <w:adjustRightInd w:val="0"/>
              <w:spacing w:after="0" w:line="240" w:lineRule="auto"/>
              <w:rPr>
                <w:rFonts w:eastAsia="Arial" w:cstheme="minorHAnsi"/>
                <w:sz w:val="18"/>
                <w:szCs w:val="18"/>
                <w:shd w:val="clear" w:color="auto" w:fill="F8F9FA"/>
              </w:rPr>
            </w:pPr>
            <w:r w:rsidRPr="00AB3294">
              <w:rPr>
                <w:rFonts w:eastAsia="Arial" w:cstheme="minorHAnsi"/>
                <w:sz w:val="18"/>
                <w:szCs w:val="18"/>
                <w:shd w:val="clear" w:color="auto" w:fill="F8F9FA"/>
              </w:rPr>
              <w:t>wprowadzenie mikrocewnika poza skrzep, aby ocenić lokalizację dalszego końca skrzepu</w:t>
            </w:r>
          </w:p>
          <w:p w14:paraId="3F2278BD" w14:textId="77777777" w:rsidR="00207C84" w:rsidRPr="00AB3294" w:rsidRDefault="00207C84" w:rsidP="00207C84">
            <w:pPr>
              <w:numPr>
                <w:ilvl w:val="1"/>
                <w:numId w:val="159"/>
              </w:numPr>
              <w:autoSpaceDE w:val="0"/>
              <w:autoSpaceDN w:val="0"/>
              <w:adjustRightInd w:val="0"/>
              <w:spacing w:after="0" w:line="240" w:lineRule="auto"/>
              <w:rPr>
                <w:rFonts w:eastAsia="Arial" w:cstheme="minorHAnsi"/>
                <w:sz w:val="18"/>
                <w:szCs w:val="18"/>
                <w:shd w:val="clear" w:color="auto" w:fill="F8F9FA"/>
              </w:rPr>
            </w:pPr>
            <w:r w:rsidRPr="00AB3294">
              <w:rPr>
                <w:rFonts w:eastAsia="Arial" w:cstheme="minorHAnsi"/>
                <w:sz w:val="18"/>
                <w:szCs w:val="18"/>
                <w:shd w:val="clear" w:color="auto" w:fill="F8F9FA"/>
              </w:rPr>
              <w:t>pozycjonowanie i umieszczenie stentu (stent retriever) za skrzepem</w:t>
            </w:r>
          </w:p>
          <w:p w14:paraId="287EB212" w14:textId="77777777" w:rsidR="00207C84" w:rsidRPr="00AB3294" w:rsidRDefault="00207C84" w:rsidP="00207C84">
            <w:pPr>
              <w:numPr>
                <w:ilvl w:val="1"/>
                <w:numId w:val="159"/>
              </w:numPr>
              <w:autoSpaceDE w:val="0"/>
              <w:autoSpaceDN w:val="0"/>
              <w:adjustRightInd w:val="0"/>
              <w:spacing w:after="0" w:line="240" w:lineRule="auto"/>
              <w:rPr>
                <w:rFonts w:eastAsia="Arial" w:cstheme="minorHAnsi"/>
                <w:color w:val="000000"/>
                <w:sz w:val="18"/>
                <w:szCs w:val="18"/>
              </w:rPr>
            </w:pPr>
            <w:r w:rsidRPr="00AB3294">
              <w:rPr>
                <w:rFonts w:eastAsia="Arial" w:cstheme="minorHAnsi"/>
                <w:sz w:val="18"/>
                <w:szCs w:val="18"/>
                <w:shd w:val="clear" w:color="auto" w:fill="F8F9FA"/>
              </w:rPr>
              <w:t>wyciągnięcie skrzepu podczas wykonywania aspiracji i napełniania cewnika balonowego</w:t>
            </w:r>
          </w:p>
        </w:tc>
      </w:tr>
      <w:tr w:rsidR="00207C84" w:rsidRPr="00AB3294" w14:paraId="70B7346B"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459445" w14:textId="77777777" w:rsidR="00207C84" w:rsidRPr="00AB3294" w:rsidRDefault="00207C84" w:rsidP="00207C84">
            <w:pPr>
              <w:numPr>
                <w:ilvl w:val="0"/>
                <w:numId w:val="160"/>
              </w:numPr>
              <w:autoSpaceDE w:val="0"/>
              <w:autoSpaceDN w:val="0"/>
              <w:adjustRightInd w:val="0"/>
              <w:spacing w:after="0" w:line="240" w:lineRule="auto"/>
              <w:jc w:val="both"/>
              <w:rPr>
                <w:rFonts w:eastAsia="Arial" w:cstheme="minorHAnsi"/>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74560037" w14:textId="77777777" w:rsidR="00207C84" w:rsidRPr="00AB3294" w:rsidRDefault="00207C84">
            <w:pPr>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Moduł postępowania w urazach tętnic obwodowych obejmujący:</w:t>
            </w:r>
          </w:p>
          <w:p w14:paraId="2253466D"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Trening umiejętności związanych z urazowym tamowaniem krwawienia na podstawie  scenariuszy ratowniczych umożliwiających ćwiczenie technik umieszczania balonu wewnątrz aorty (REBOA) oraz urazowych scenariuszy embolizacji</w:t>
            </w:r>
          </w:p>
          <w:p w14:paraId="6FC19498"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Szybkie umieszczanie cewnika w tętnicy udowej, manewrowanie nim w aorcie oraz nadmuchiwanie baloniku na zakończeniu cewnika. Zabieg zatrzymuje przepływ krwi  ponad balonem, zasadniczo powstrzymując jakiekolwiek krwawienie, a także zatrzymując wszystkie przepływy krwi odległe od balonu.</w:t>
            </w:r>
          </w:p>
          <w:p w14:paraId="706E729E"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Przebieg procedury obejmuje następujące kroki:</w:t>
            </w:r>
          </w:p>
          <w:p w14:paraId="58300AB6" w14:textId="77777777" w:rsidR="00207C84" w:rsidRPr="00AB3294" w:rsidRDefault="00207C84" w:rsidP="00207C84">
            <w:pPr>
              <w:numPr>
                <w:ilvl w:val="1"/>
                <w:numId w:val="159"/>
              </w:numPr>
              <w:autoSpaceDE w:val="0"/>
              <w:autoSpaceDN w:val="0"/>
              <w:adjustRightInd w:val="0"/>
              <w:spacing w:after="0" w:line="240" w:lineRule="auto"/>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uzyskanie dostępu tętniczego poprzez tętnicę udową wspólną</w:t>
            </w:r>
          </w:p>
          <w:p w14:paraId="4617D6F0" w14:textId="77777777" w:rsidR="00207C84" w:rsidRPr="00AB3294" w:rsidRDefault="00207C84" w:rsidP="00207C84">
            <w:pPr>
              <w:numPr>
                <w:ilvl w:val="1"/>
                <w:numId w:val="159"/>
              </w:numPr>
              <w:autoSpaceDE w:val="0"/>
              <w:autoSpaceDN w:val="0"/>
              <w:adjustRightInd w:val="0"/>
              <w:spacing w:after="0" w:line="240" w:lineRule="auto"/>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pozycjonowanie prowadnicy w aorcie</w:t>
            </w:r>
          </w:p>
          <w:p w14:paraId="1B9D8178" w14:textId="77777777" w:rsidR="00207C84" w:rsidRPr="00AB3294" w:rsidRDefault="00207C84" w:rsidP="00207C84">
            <w:pPr>
              <w:numPr>
                <w:ilvl w:val="1"/>
                <w:numId w:val="159"/>
              </w:numPr>
              <w:autoSpaceDE w:val="0"/>
              <w:autoSpaceDN w:val="0"/>
              <w:adjustRightInd w:val="0"/>
              <w:spacing w:after="0" w:line="240" w:lineRule="auto"/>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umieszczanie osłony w pożądanym miejscu w aorcie</w:t>
            </w:r>
          </w:p>
          <w:p w14:paraId="047C88A0" w14:textId="77777777" w:rsidR="00207C84" w:rsidRPr="00AB3294" w:rsidRDefault="00207C84" w:rsidP="00207C84">
            <w:pPr>
              <w:numPr>
                <w:ilvl w:val="1"/>
                <w:numId w:val="159"/>
              </w:numPr>
              <w:autoSpaceDE w:val="0"/>
              <w:autoSpaceDN w:val="0"/>
              <w:adjustRightInd w:val="0"/>
              <w:spacing w:after="0" w:line="240" w:lineRule="auto"/>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umieszczanie zgodnego balonu powyżej osłony</w:t>
            </w:r>
          </w:p>
          <w:p w14:paraId="38922629" w14:textId="77777777" w:rsidR="00207C84" w:rsidRPr="00AB3294" w:rsidRDefault="00207C84" w:rsidP="00207C84">
            <w:pPr>
              <w:numPr>
                <w:ilvl w:val="1"/>
                <w:numId w:val="159"/>
              </w:numPr>
              <w:autoSpaceDE w:val="0"/>
              <w:autoSpaceDN w:val="0"/>
              <w:adjustRightInd w:val="0"/>
              <w:spacing w:after="0" w:line="240" w:lineRule="auto"/>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nadmuchiwanie balonu w celu zatrzymania przepływu krwi</w:t>
            </w:r>
          </w:p>
          <w:p w14:paraId="59CECA09"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lastRenderedPageBreak/>
              <w:t>Przypadki embolizacji w tym module umożliwiają ćwiczenie techniki coiling tamowania krwawienia. Ustawienia symulacji oferują szeroki wybór narzędzi (prowadnice cewników, cewniki diagnostyczne, mikrocewniki, przewody i zwoje) aby umożliwić doskonalenie umiejętności proceduralnych</w:t>
            </w:r>
          </w:p>
          <w:p w14:paraId="6D299E9F"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W trakcie trwania symulacji ćwiczący może napotkać komplikacje, takie jak migracja zwojów i perforacja</w:t>
            </w:r>
          </w:p>
        </w:tc>
      </w:tr>
      <w:tr w:rsidR="00207C84" w:rsidRPr="00AB3294" w14:paraId="01D54F6D"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62D40C" w14:textId="77777777" w:rsidR="00207C84" w:rsidRPr="00AB3294" w:rsidRDefault="00207C84" w:rsidP="00207C84">
            <w:pPr>
              <w:numPr>
                <w:ilvl w:val="0"/>
                <w:numId w:val="160"/>
              </w:numPr>
              <w:autoSpaceDE w:val="0"/>
              <w:autoSpaceDN w:val="0"/>
              <w:adjustRightInd w:val="0"/>
              <w:spacing w:after="0" w:line="240" w:lineRule="auto"/>
              <w:jc w:val="both"/>
              <w:rPr>
                <w:rFonts w:eastAsia="Arial" w:cstheme="minorHAnsi"/>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4D6DAED8" w14:textId="77777777" w:rsidR="00207C84" w:rsidRPr="00AB3294" w:rsidRDefault="00207C84">
            <w:pPr>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Moduł angioplastyki tętnic wieńcowych ( PTCA) w miejscu ich podziału (bifurkacji) obejmujący:</w:t>
            </w:r>
          </w:p>
          <w:p w14:paraId="03D9702F"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Nauka kompleksowego leczenia bifurkacji za pomocą techniki dwóch stentów. W każdym przypadku ćwiczący może zdecydować jaki sposób leczenia jest najlepszy dla pacjenta, w oparciu o strukturę uszkodzenia rozwidlenia. Trening obejmuje: stentowanie tymczasowe, TAP, technikę Coulott i Crush</w:t>
            </w:r>
          </w:p>
          <w:p w14:paraId="47B17B23"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Anatomia zawiera LAD, obwodową i lewą bifurkację oskrzela</w:t>
            </w:r>
          </w:p>
          <w:p w14:paraId="7ECDD32A"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W co najmniej 2 przypadkach dostępne jest obrazowanie IVUS w celu oceny skuteczności interwencji</w:t>
            </w:r>
          </w:p>
          <w:p w14:paraId="392AF037"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Dynamiczne komplikacje, powstające jako efekt nieprawidłowych działań ćwiczących (nie predefiniowane) takie jak dysekcje, spazmy i perforacje sprawdzające podejmowanie szybkich i właściwych decyzji przez ćwiczącego</w:t>
            </w:r>
          </w:p>
          <w:p w14:paraId="3F4E2E7E"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Identyfikowanie gałęzi bocznej i głównej</w:t>
            </w:r>
          </w:p>
          <w:p w14:paraId="355A80AD"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Ćwiczenie cewnikowania głównej i bocznej gałęzi</w:t>
            </w:r>
          </w:p>
          <w:p w14:paraId="6C072BB6"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Ocenianie nasilenia stopnia zmian chorobowych</w:t>
            </w:r>
          </w:p>
          <w:p w14:paraId="6A24CE2A"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Praktykowanie algorytmu decyzyjnego: którą z gałęzi leczyć pierwszą? ; która technika/ strategia leczenia jest optymalna?</w:t>
            </w:r>
          </w:p>
          <w:p w14:paraId="21061493"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Nauka i ćwiczenie etapów różnorodnych technik leczenia</w:t>
            </w:r>
          </w:p>
          <w:p w14:paraId="015013CA"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 xml:space="preserve">Ćwiczenie tymczasowej techniki optymalizacji (POT)  </w:t>
            </w:r>
          </w:p>
          <w:p w14:paraId="7813CB53"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Ćwiczenie wykonywania/umieszczania balonów</w:t>
            </w:r>
          </w:p>
          <w:p w14:paraId="2A6C3008"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Interpretowanie istotnych obrazów IVUS</w:t>
            </w:r>
          </w:p>
          <w:p w14:paraId="137B721C"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Dostępny scenariusz zabiegów post-Tavi</w:t>
            </w:r>
          </w:p>
        </w:tc>
      </w:tr>
      <w:tr w:rsidR="00207C84" w:rsidRPr="00AB3294" w14:paraId="79E29C1C"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54C55D" w14:textId="77777777" w:rsidR="00207C84" w:rsidRPr="00AB3294" w:rsidRDefault="00207C84" w:rsidP="00207C84">
            <w:pPr>
              <w:numPr>
                <w:ilvl w:val="0"/>
                <w:numId w:val="160"/>
              </w:numPr>
              <w:autoSpaceDE w:val="0"/>
              <w:autoSpaceDN w:val="0"/>
              <w:adjustRightInd w:val="0"/>
              <w:spacing w:after="0" w:line="240" w:lineRule="auto"/>
              <w:jc w:val="both"/>
              <w:rPr>
                <w:rFonts w:eastAsia="Arial" w:cstheme="minorHAnsi"/>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2224668B" w14:textId="77777777" w:rsidR="00207C84" w:rsidRPr="00AB3294" w:rsidRDefault="00207C84">
            <w:pPr>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Moduł angioplastyki tętnic wieńcowych (PTCA) z dostępem przez tętnicę promieniową obejmujący:</w:t>
            </w:r>
          </w:p>
          <w:p w14:paraId="697EA04F"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 xml:space="preserve">Naukę wykonywania angiografii wieńcowej i interwencyjnej z dostępu promieniowego. </w:t>
            </w:r>
          </w:p>
          <w:p w14:paraId="39D8F148"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Podstawowe jak i zaawansowane obrazy anatomiczne prezentujące potencjalne trudności podczas wykonywania zabiegu z dostępu promieniowego, takie jak kręta tętnica/żyła podobojczykowa, wszczepiony bajpas (LIMA), pętla ramienna, wąska aorta wstępującą i rozszerzona aorta wstępująca</w:t>
            </w:r>
          </w:p>
          <w:p w14:paraId="52AD374A"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Anatomię wieńcową zawierającą prawe i lewe dominujące anatomie wieńcowe z różnymi lokalizacjami</w:t>
            </w:r>
          </w:p>
          <w:p w14:paraId="5A2EED72"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Dynamiczne komplikacje, powstające jako efekt nieprawidłowych działań ćwiczących (nie predefiniowane) takie jak dysekcje, spazmy i perforacje sprawdzające podejmowanie szybkich i właściwych decyzji przez ćwiczącego</w:t>
            </w:r>
          </w:p>
          <w:p w14:paraId="555806E7"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Utrwalenie anatomicznej wiedzy o tętnicy promieniowej/ramiennej</w:t>
            </w:r>
          </w:p>
          <w:p w14:paraId="2D0DB99D"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Przeprowadzanie prawego i lewego dostępu promieniowego do angiografii wieńcowej i interwencji</w:t>
            </w:r>
          </w:p>
          <w:p w14:paraId="029692E2"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Ćwiczenie technik wymaganych przy skomplikowanej anatomii (kręta tętnica podobojczykowa, wszczepiony bajpas (LIMA), pętla ramienna, wąską aortą wstępującą i rozszerzoną aortę wstępującą)</w:t>
            </w:r>
          </w:p>
          <w:p w14:paraId="658D8938"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Nauka wyboru poprawnego kształtu cewnika wieńcowego przeznaczonego do dostępu promieniowego</w:t>
            </w:r>
          </w:p>
          <w:p w14:paraId="01D60E21"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202124"/>
                <w:sz w:val="18"/>
                <w:szCs w:val="18"/>
                <w:shd w:val="clear" w:color="auto" w:fill="F8F9FA"/>
              </w:rPr>
              <w:t>Ćwiczenie bezpiecznego zaangażowania prawego i lewego ujścia tętnicy wieńcowej przy użyciu dostępu promieniowego</w:t>
            </w:r>
          </w:p>
          <w:p w14:paraId="0BE8B7DF"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202124"/>
                <w:sz w:val="18"/>
                <w:szCs w:val="18"/>
                <w:shd w:val="clear" w:color="auto" w:fill="F8F9FA"/>
              </w:rPr>
              <w:t>Dostępny scenariusz zabiegów post-Tavi</w:t>
            </w:r>
          </w:p>
        </w:tc>
      </w:tr>
      <w:tr w:rsidR="00207C84" w:rsidRPr="00AB3294" w14:paraId="2DA350FE"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8BD48E" w14:textId="77777777" w:rsidR="00207C84" w:rsidRPr="00AB3294" w:rsidRDefault="00207C84" w:rsidP="00207C84">
            <w:pPr>
              <w:numPr>
                <w:ilvl w:val="0"/>
                <w:numId w:val="160"/>
              </w:numPr>
              <w:autoSpaceDE w:val="0"/>
              <w:autoSpaceDN w:val="0"/>
              <w:adjustRightInd w:val="0"/>
              <w:spacing w:after="0" w:line="240" w:lineRule="auto"/>
              <w:jc w:val="both"/>
              <w:rPr>
                <w:rFonts w:eastAsia="Arial" w:cstheme="minorHAnsi"/>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6065EFA0" w14:textId="77777777" w:rsidR="00207C84" w:rsidRPr="00AB3294" w:rsidRDefault="00207C84">
            <w:pPr>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Moduł embolizacji obwodowej obejmujący:</w:t>
            </w:r>
          </w:p>
          <w:p w14:paraId="41A6B520"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Naukę wykonywania embolizacji obwodowej</w:t>
            </w:r>
          </w:p>
          <w:p w14:paraId="337F6AF6"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Trening obejmujący różnorodne anatomie pacjentów i szereg  scenariuszy z przypadkami wymagającymi embolizacji</w:t>
            </w:r>
          </w:p>
          <w:p w14:paraId="3A372D25"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Scenariusze uwzględniające minimum następujące przypadki: tętniak nerkowy, przetoka tętniczo-żylna, embolizacja tętnicy wieńcowej  (pre-EVAR), Typ II (pot EVAR), embolizacja zatoru i krwawienie z przewodu pokarmowego</w:t>
            </w:r>
          </w:p>
          <w:p w14:paraId="71CBACBF"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Zapewniający wybór powszechnych materiałów do embolizacji takich jak mikrozwoje (microcoils) i makrozwoje oraz cząstki PVA, dostarczane poprzez mikrocewnik lub cewnik angiograficzny do docelowego miejsca</w:t>
            </w:r>
          </w:p>
          <w:p w14:paraId="2DAF0017"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202124"/>
                <w:sz w:val="18"/>
                <w:szCs w:val="18"/>
                <w:shd w:val="clear" w:color="auto" w:fill="F8F9FA"/>
              </w:rPr>
              <w:t>Śródoperacyjne komplikacje takie jak migracje zwoju, perforacje czy spazm</w:t>
            </w:r>
          </w:p>
        </w:tc>
      </w:tr>
      <w:tr w:rsidR="00207C84" w:rsidRPr="00AB3294" w14:paraId="550995D6"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66E38E" w14:textId="77777777" w:rsidR="00207C84" w:rsidRPr="00AB3294" w:rsidRDefault="00207C84" w:rsidP="00207C84">
            <w:pPr>
              <w:numPr>
                <w:ilvl w:val="0"/>
                <w:numId w:val="160"/>
              </w:numPr>
              <w:autoSpaceDE w:val="0"/>
              <w:autoSpaceDN w:val="0"/>
              <w:adjustRightInd w:val="0"/>
              <w:spacing w:after="0" w:line="240" w:lineRule="auto"/>
              <w:jc w:val="both"/>
              <w:rPr>
                <w:rFonts w:eastAsia="Arial" w:cstheme="minorHAnsi"/>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1F34C323" w14:textId="77777777" w:rsidR="00207C84" w:rsidRPr="00AB3294" w:rsidRDefault="00207C84">
            <w:pPr>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Moduł angioplastyki tętnic wieńcowych (PTCA) z dostępem przez tętnicę udową wspólną obejmujący:</w:t>
            </w:r>
          </w:p>
          <w:p w14:paraId="462ED5A1"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Naukę cewnikowania serca, zabieg naprawczy obejmuje użycie cewnika i przewodów, wykonanie diagnostycznej koronarografii, angioplastyki oraz zakładanie stentów przez dostęp udowy</w:t>
            </w:r>
          </w:p>
          <w:p w14:paraId="0DC65902"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Trening przeprowadzania kompletnej przezskórnej interwencji wieńcowej przy użyciu fluoroskopii</w:t>
            </w:r>
          </w:p>
          <w:p w14:paraId="0D515B33"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Naukę posługiwania się różnorodnymi narzędziami interwencyjnymi pracowni hemodynamicznej, takich jak prowadnice, cewniki diagnostyczne, prowadnice cewników, balony PTCA i stenty, cewniki aspiracyjne i więcej</w:t>
            </w:r>
          </w:p>
          <w:p w14:paraId="05247338"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Moduł zawiera scenariusze obejmujące różnorodne przypadki medyczne, takie jak stabilna dusznica bolesna, ostry zespół wieńcowy, ostry zawał mięśnia sercowego oraz choroba wielonaczyniowa</w:t>
            </w:r>
          </w:p>
          <w:p w14:paraId="6264EDF4"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Ćwiczenie postępowania w wypadku wystąpienia komplikacji dynamicznych takich jak dysekcja i perforacja, które mogą być odpowiedzią na działania ćwiczącego podczas procedury</w:t>
            </w:r>
          </w:p>
        </w:tc>
      </w:tr>
      <w:tr w:rsidR="00207C84" w:rsidRPr="00AB3294" w14:paraId="64445901"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C617AB" w14:textId="77777777" w:rsidR="00207C84" w:rsidRPr="00AB3294" w:rsidRDefault="00207C84" w:rsidP="00207C84">
            <w:pPr>
              <w:numPr>
                <w:ilvl w:val="0"/>
                <w:numId w:val="160"/>
              </w:numPr>
              <w:autoSpaceDE w:val="0"/>
              <w:autoSpaceDN w:val="0"/>
              <w:adjustRightInd w:val="0"/>
              <w:spacing w:after="0" w:line="240" w:lineRule="auto"/>
              <w:jc w:val="both"/>
              <w:rPr>
                <w:rFonts w:eastAsia="Arial" w:cstheme="minorHAnsi"/>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2986EEAA" w14:textId="77777777" w:rsidR="00207C84" w:rsidRPr="00AB3294" w:rsidRDefault="00207C84">
            <w:pPr>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Moduł przezskórnego zamknięcia ubytku w przegrodzie międzyprzedsionkowej (ASD) oraz drożnego otworu owalnego (PFO) obejmujący:</w:t>
            </w:r>
          </w:p>
          <w:p w14:paraId="387EA6D5"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 xml:space="preserve">Naukę zamykania ubytku przegrody międzyprzedsionkowej (ASD) oraz zamykania przetrwałego otworu owalnego (PFO). </w:t>
            </w:r>
          </w:p>
          <w:p w14:paraId="6DD30042"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Różnorodne przypadki medyczne, zawierające szereg patologii ASD oraz PFO takich jak: PHO z długim kanałem, PFO utworzone przez grubą przegrodę wtórną, ruchoma przegroda międzyprzedsionkowa z PFO oraz ASD z nadmierną ruchomością przegrody międzyprzedsionkowej z PFO, ubytki z brakiem rąbka aortalnego.</w:t>
            </w:r>
          </w:p>
          <w:p w14:paraId="52BDDDBC"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Pomiar patologii ASD/PFO poprzez nadmuchiwanie balonika, celem dopasowania odpowiedniego rozmiaru okludera</w:t>
            </w:r>
          </w:p>
          <w:p w14:paraId="58F05594"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Nawigację wewnątrz struktur serca z ICE (wewnętrzną echokardiografia) lub TEE (echokardiografia przezprzełykowa), celem znalezienia otworu i zastosowania na nim okludera</w:t>
            </w:r>
          </w:p>
          <w:p w14:paraId="170FF844"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Wykonywanie badania Dopplera detekcji przepływu krwi wewnątrz serca i poprzez daną zmianę</w:t>
            </w:r>
          </w:p>
          <w:p w14:paraId="5AB418F3"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Umieszczanie narzędzi, celem usunięcia wady</w:t>
            </w:r>
          </w:p>
          <w:p w14:paraId="4A2E10B9"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202124"/>
                <w:sz w:val="18"/>
                <w:szCs w:val="18"/>
                <w:shd w:val="clear" w:color="auto" w:fill="F8F9FA"/>
              </w:rPr>
              <w:t>Bezpieczne wycofywanie umieszczonych narzędzi</w:t>
            </w:r>
          </w:p>
        </w:tc>
      </w:tr>
      <w:tr w:rsidR="00207C84" w:rsidRPr="00AB3294" w14:paraId="5C811E19"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17665D" w14:textId="77777777" w:rsidR="00207C84" w:rsidRPr="00AB3294" w:rsidRDefault="00207C84" w:rsidP="00207C84">
            <w:pPr>
              <w:numPr>
                <w:ilvl w:val="0"/>
                <w:numId w:val="160"/>
              </w:numPr>
              <w:autoSpaceDE w:val="0"/>
              <w:autoSpaceDN w:val="0"/>
              <w:adjustRightInd w:val="0"/>
              <w:spacing w:after="0" w:line="240" w:lineRule="auto"/>
              <w:jc w:val="both"/>
              <w:rPr>
                <w:rFonts w:eastAsia="Arial" w:cstheme="minorHAnsi"/>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75BEBFF2" w14:textId="77777777" w:rsidR="00207C84" w:rsidRPr="00AB3294" w:rsidRDefault="00207C84">
            <w:pPr>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Moduł całkowitej przewlekłej okluzji tętnic kończyny dolnej obejmujący:</w:t>
            </w:r>
          </w:p>
          <w:p w14:paraId="31D68FAA"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Praktykę przekraczania całkowitych okluzji przy użyciu techniki „dissection re-entry” w różnych anatomiach tętnicy udowej wspólnej i tętnicy udowej powierzchownej</w:t>
            </w:r>
          </w:p>
          <w:p w14:paraId="0F524434"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Kroki procedury obejmujące: utworzenie pętli z prowadnikiem (knuckle wire), dysekcję subintimalną za pomocą prowadnika i cewnika oraz użycie narzędzia typu re-entry w celu przeprowadzenia prowadnika z przestrzeni subintimalnej do właściwego światła tętnicy</w:t>
            </w:r>
          </w:p>
          <w:p w14:paraId="620F3164"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Przypadki pacjentów różniące się złożonością i mogące wymagać specjalnych manewrów w celu przesunięcia narzędzia typu re-entry</w:t>
            </w:r>
          </w:p>
          <w:p w14:paraId="7BE6B380"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Możliwy wybór między dostępem ipsilateralnym a kontrlateralnym</w:t>
            </w:r>
          </w:p>
        </w:tc>
      </w:tr>
      <w:tr w:rsidR="00207C84" w:rsidRPr="00AB3294" w14:paraId="221E9C50"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6C94CC" w14:textId="77777777" w:rsidR="00207C84" w:rsidRPr="00AB3294" w:rsidRDefault="00207C84" w:rsidP="00207C84">
            <w:pPr>
              <w:numPr>
                <w:ilvl w:val="0"/>
                <w:numId w:val="160"/>
              </w:numPr>
              <w:autoSpaceDE w:val="0"/>
              <w:autoSpaceDN w:val="0"/>
              <w:adjustRightInd w:val="0"/>
              <w:spacing w:after="0" w:line="240" w:lineRule="auto"/>
              <w:jc w:val="both"/>
              <w:rPr>
                <w:rFonts w:eastAsia="Arial" w:cstheme="minorHAnsi"/>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40954FA5" w14:textId="77777777" w:rsidR="00207C84" w:rsidRPr="00AB3294" w:rsidRDefault="00207C84">
            <w:pPr>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Moduł przezskórnego zamknięcia uszka lewego przedsionka obejmujący:</w:t>
            </w:r>
          </w:p>
          <w:p w14:paraId="3B1D383F"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Naukę przeprowadzania zabiegu LAA (zamknięcie uszka lewego przedsionka). Ćwiczący zdobywa doświadczenie w przeprowadzaniu krok po kroku procedury obejmującej standardowe techniki nakłucia przezprzegrodowego, umieszczenie osłony i rozmieszczenie urządzenia zamykającego</w:t>
            </w:r>
          </w:p>
          <w:p w14:paraId="6B03916A"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Wykonanie ultrasonografii w czasie rzeczywistym we wszystkich przypadkach, z wykorzystaniem TEE (echokardiografia przezprzełykowa), z wykorzystaniem fizycznej sondy TEE umożliwiającej wykonanie obrazowania i oceny Dopplerowskiej wraz z nagrywaniem</w:t>
            </w:r>
          </w:p>
          <w:p w14:paraId="02EE891F"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Czynności przezprzegrodowe mogące być wykonywane z pomocą specyficznych widoków TEE do identyfikacji poprawnego umieszczenia igły przed wykonaniem przebicia przezprzegrodowego</w:t>
            </w:r>
          </w:p>
          <w:p w14:paraId="140F163F"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Pomiary LAA mogą być wykonywane przy pomocy obrazu TEE</w:t>
            </w:r>
          </w:p>
          <w:p w14:paraId="21D53A45"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Komplikacje takie jak punkcja aorty lub wystąpienie wysięku osierdziowego</w:t>
            </w:r>
          </w:p>
          <w:p w14:paraId="0C292935"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202124"/>
                <w:sz w:val="18"/>
                <w:szCs w:val="18"/>
                <w:shd w:val="clear" w:color="auto" w:fill="F8F9FA"/>
              </w:rPr>
              <w:t>6 przypadków pacjentów z różnymi anatomiami LAA i anatomicznymi odmianami dołów owalnych (membrana nakłucia przezprzegrodowego), w tym przypadek zawierający komplikację w postaci zatorowości powietrza w tętnicy wieńcowej, którą należy wziąć pod uwagę przy użyciu cewnika aspiracyjnego</w:t>
            </w:r>
          </w:p>
        </w:tc>
      </w:tr>
      <w:tr w:rsidR="00207C84" w:rsidRPr="00AB3294" w14:paraId="1AA1B3AE"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5F7C89" w14:textId="77777777" w:rsidR="00207C84" w:rsidRPr="00AB3294" w:rsidRDefault="00207C84" w:rsidP="00207C84">
            <w:pPr>
              <w:numPr>
                <w:ilvl w:val="0"/>
                <w:numId w:val="160"/>
              </w:numPr>
              <w:autoSpaceDE w:val="0"/>
              <w:autoSpaceDN w:val="0"/>
              <w:adjustRightInd w:val="0"/>
              <w:spacing w:after="0" w:line="240" w:lineRule="auto"/>
              <w:jc w:val="both"/>
              <w:rPr>
                <w:rFonts w:eastAsia="Arial" w:cstheme="minorHAnsi"/>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69395495" w14:textId="77777777" w:rsidR="00207C84" w:rsidRPr="00AB3294" w:rsidRDefault="00207C84">
            <w:pPr>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Moduł zarządzania rytmem serca obejmujący:</w:t>
            </w:r>
          </w:p>
          <w:p w14:paraId="576EB68A"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Szkolenie w zakresie interwencji elektrofizjologicznych</w:t>
            </w:r>
          </w:p>
          <w:p w14:paraId="4D5DA0E0"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Umieszczanie trzech elektrod (LV, RV, RA) zapewniających realne wrażenia i pomiar stymulacji, naukę radzenia sobie z komplikacjami podczas arytmii</w:t>
            </w:r>
          </w:p>
          <w:p w14:paraId="1BF19BED"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 xml:space="preserve">Różnorodne realistyczne obrazy anatomiczne zawierające zmiany w ujściu zatoki wieńcowej i skrzeplinę zatoki wieńcowej </w:t>
            </w:r>
          </w:p>
          <w:p w14:paraId="1EF791D1"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202124"/>
                <w:sz w:val="18"/>
                <w:szCs w:val="18"/>
                <w:shd w:val="clear" w:color="auto" w:fill="F8F9FA"/>
              </w:rPr>
              <w:t>Prowadzenie szkolenia w zakresie technik stymulacji RV – implantacji przegrody międzykomorowej i kierowania stymulacją pęczka Hisa</w:t>
            </w:r>
          </w:p>
        </w:tc>
      </w:tr>
      <w:tr w:rsidR="00207C84" w:rsidRPr="00AB3294" w14:paraId="1DCC14B3"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76C8E4" w14:textId="77777777" w:rsidR="00207C84" w:rsidRPr="00AB3294" w:rsidRDefault="00207C84" w:rsidP="00207C84">
            <w:pPr>
              <w:numPr>
                <w:ilvl w:val="0"/>
                <w:numId w:val="160"/>
              </w:numPr>
              <w:autoSpaceDE w:val="0"/>
              <w:autoSpaceDN w:val="0"/>
              <w:adjustRightInd w:val="0"/>
              <w:spacing w:after="0" w:line="240" w:lineRule="auto"/>
              <w:jc w:val="both"/>
              <w:rPr>
                <w:rFonts w:eastAsia="Arial" w:cstheme="minorHAnsi"/>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1005B2E4" w14:textId="77777777" w:rsidR="00207C84" w:rsidRPr="00AB3294" w:rsidRDefault="00207C84">
            <w:pPr>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Moduł mapowania elektrofizjologicznego układu przewodzenia serca obejmujący:</w:t>
            </w:r>
          </w:p>
          <w:p w14:paraId="45AC830F"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Elek</w:t>
            </w:r>
            <w:r w:rsidRPr="00AB3294">
              <w:rPr>
                <w:rFonts w:eastAsia="Arial" w:cstheme="minorHAnsi"/>
                <w:color w:val="202124"/>
                <w:sz w:val="18"/>
                <w:szCs w:val="18"/>
                <w:shd w:val="clear" w:color="auto" w:fill="F8F9FA"/>
              </w:rPr>
              <w:softHyphen/>
              <w:t>tro</w:t>
            </w:r>
            <w:r w:rsidRPr="00AB3294">
              <w:rPr>
                <w:rFonts w:eastAsia="Arial" w:cstheme="minorHAnsi"/>
                <w:color w:val="202124"/>
                <w:sz w:val="18"/>
                <w:szCs w:val="18"/>
                <w:shd w:val="clear" w:color="auto" w:fill="F8F9FA"/>
              </w:rPr>
              <w:softHyphen/>
              <w:t>fi</w:t>
            </w:r>
            <w:r w:rsidRPr="00AB3294">
              <w:rPr>
                <w:rFonts w:eastAsia="Arial" w:cstheme="minorHAnsi"/>
                <w:color w:val="202124"/>
                <w:sz w:val="18"/>
                <w:szCs w:val="18"/>
                <w:shd w:val="clear" w:color="auto" w:fill="F8F9FA"/>
              </w:rPr>
              <w:softHyphen/>
              <w:t>zjo</w:t>
            </w:r>
            <w:r w:rsidRPr="00AB3294">
              <w:rPr>
                <w:rFonts w:eastAsia="Arial" w:cstheme="minorHAnsi"/>
                <w:color w:val="202124"/>
                <w:sz w:val="18"/>
                <w:szCs w:val="18"/>
                <w:shd w:val="clear" w:color="auto" w:fill="F8F9FA"/>
              </w:rPr>
              <w:softHyphen/>
              <w:t>lo</w:t>
            </w:r>
            <w:r w:rsidRPr="00AB3294">
              <w:rPr>
                <w:rFonts w:eastAsia="Arial" w:cstheme="minorHAnsi"/>
                <w:color w:val="202124"/>
                <w:sz w:val="18"/>
                <w:szCs w:val="18"/>
                <w:shd w:val="clear" w:color="auto" w:fill="F8F9FA"/>
              </w:rPr>
              <w:softHyphen/>
              <w:t>giczne mapo</w:t>
            </w:r>
            <w:r w:rsidRPr="00AB3294">
              <w:rPr>
                <w:rFonts w:eastAsia="Arial" w:cstheme="minorHAnsi"/>
                <w:color w:val="202124"/>
                <w:sz w:val="18"/>
                <w:szCs w:val="18"/>
                <w:shd w:val="clear" w:color="auto" w:fill="F8F9FA"/>
              </w:rPr>
              <w:softHyphen/>
              <w:t>wa</w:t>
            </w:r>
            <w:r w:rsidRPr="00AB3294">
              <w:rPr>
                <w:rFonts w:eastAsia="Arial" w:cstheme="minorHAnsi"/>
                <w:color w:val="202124"/>
                <w:sz w:val="18"/>
                <w:szCs w:val="18"/>
                <w:shd w:val="clear" w:color="auto" w:fill="F8F9FA"/>
              </w:rPr>
              <w:softHyphen/>
              <w:t>nie układu prze</w:t>
            </w:r>
            <w:r w:rsidRPr="00AB3294">
              <w:rPr>
                <w:rFonts w:eastAsia="Arial" w:cstheme="minorHAnsi"/>
                <w:color w:val="202124"/>
                <w:sz w:val="18"/>
                <w:szCs w:val="18"/>
                <w:shd w:val="clear" w:color="auto" w:fill="F8F9FA"/>
              </w:rPr>
              <w:softHyphen/>
              <w:t>wod</w:t>
            </w:r>
            <w:r w:rsidRPr="00AB3294">
              <w:rPr>
                <w:rFonts w:eastAsia="Arial" w:cstheme="minorHAnsi"/>
                <w:color w:val="202124"/>
                <w:sz w:val="18"/>
                <w:szCs w:val="18"/>
                <w:shd w:val="clear" w:color="auto" w:fill="F8F9FA"/>
              </w:rPr>
              <w:softHyphen/>
              <w:t>nic</w:t>
            </w:r>
            <w:r w:rsidRPr="00AB3294">
              <w:rPr>
                <w:rFonts w:eastAsia="Arial" w:cstheme="minorHAnsi"/>
                <w:color w:val="202124"/>
                <w:sz w:val="18"/>
                <w:szCs w:val="18"/>
                <w:shd w:val="clear" w:color="auto" w:fill="F8F9FA"/>
              </w:rPr>
              <w:softHyphen/>
              <w:t>twa serca poprzez two</w:t>
            </w:r>
            <w:r w:rsidRPr="00AB3294">
              <w:rPr>
                <w:rFonts w:eastAsia="Arial" w:cstheme="minorHAnsi"/>
                <w:color w:val="202124"/>
                <w:sz w:val="18"/>
                <w:szCs w:val="18"/>
                <w:shd w:val="clear" w:color="auto" w:fill="F8F9FA"/>
              </w:rPr>
              <w:softHyphen/>
              <w:t>rzenie trój</w:t>
            </w:r>
            <w:r w:rsidRPr="00AB3294">
              <w:rPr>
                <w:rFonts w:eastAsia="Arial" w:cstheme="minorHAnsi"/>
                <w:color w:val="202124"/>
                <w:sz w:val="18"/>
                <w:szCs w:val="18"/>
                <w:shd w:val="clear" w:color="auto" w:fill="F8F9FA"/>
              </w:rPr>
              <w:softHyphen/>
              <w:t>wy</w:t>
            </w:r>
            <w:r w:rsidRPr="00AB3294">
              <w:rPr>
                <w:rFonts w:eastAsia="Arial" w:cstheme="minorHAnsi"/>
                <w:color w:val="202124"/>
                <w:sz w:val="18"/>
                <w:szCs w:val="18"/>
                <w:shd w:val="clear" w:color="auto" w:fill="F8F9FA"/>
              </w:rPr>
              <w:softHyphen/>
              <w:t>mia</w:t>
            </w:r>
            <w:r w:rsidRPr="00AB3294">
              <w:rPr>
                <w:rFonts w:eastAsia="Arial" w:cstheme="minorHAnsi"/>
                <w:color w:val="202124"/>
                <w:sz w:val="18"/>
                <w:szCs w:val="18"/>
                <w:shd w:val="clear" w:color="auto" w:fill="F8F9FA"/>
              </w:rPr>
              <w:softHyphen/>
              <w:t>rowej mapy elek</w:t>
            </w:r>
            <w:r w:rsidRPr="00AB3294">
              <w:rPr>
                <w:rFonts w:eastAsia="Arial" w:cstheme="minorHAnsi"/>
                <w:color w:val="202124"/>
                <w:sz w:val="18"/>
                <w:szCs w:val="18"/>
                <w:shd w:val="clear" w:color="auto" w:fill="F8F9FA"/>
              </w:rPr>
              <w:softHyphen/>
              <w:t>trycznej serca, pozwalającej uczest</w:t>
            </w:r>
            <w:r w:rsidRPr="00AB3294">
              <w:rPr>
                <w:rFonts w:eastAsia="Arial" w:cstheme="minorHAnsi"/>
                <w:color w:val="202124"/>
                <w:sz w:val="18"/>
                <w:szCs w:val="18"/>
                <w:shd w:val="clear" w:color="auto" w:fill="F8F9FA"/>
              </w:rPr>
              <w:softHyphen/>
              <w:t>nikom szko</w:t>
            </w:r>
            <w:r w:rsidRPr="00AB3294">
              <w:rPr>
                <w:rFonts w:eastAsia="Arial" w:cstheme="minorHAnsi"/>
                <w:color w:val="202124"/>
                <w:sz w:val="18"/>
                <w:szCs w:val="18"/>
                <w:shd w:val="clear" w:color="auto" w:fill="F8F9FA"/>
              </w:rPr>
              <w:softHyphen/>
              <w:t>le</w:t>
            </w:r>
            <w:r w:rsidRPr="00AB3294">
              <w:rPr>
                <w:rFonts w:eastAsia="Arial" w:cstheme="minorHAnsi"/>
                <w:color w:val="202124"/>
                <w:sz w:val="18"/>
                <w:szCs w:val="18"/>
                <w:shd w:val="clear" w:color="auto" w:fill="F8F9FA"/>
              </w:rPr>
              <w:softHyphen/>
              <w:t>nia iden</w:t>
            </w:r>
            <w:r w:rsidRPr="00AB3294">
              <w:rPr>
                <w:rFonts w:eastAsia="Arial" w:cstheme="minorHAnsi"/>
                <w:color w:val="202124"/>
                <w:sz w:val="18"/>
                <w:szCs w:val="18"/>
                <w:shd w:val="clear" w:color="auto" w:fill="F8F9FA"/>
              </w:rPr>
              <w:softHyphen/>
              <w:t>ty</w:t>
            </w:r>
            <w:r w:rsidRPr="00AB3294">
              <w:rPr>
                <w:rFonts w:eastAsia="Arial" w:cstheme="minorHAnsi"/>
                <w:color w:val="202124"/>
                <w:sz w:val="18"/>
                <w:szCs w:val="18"/>
                <w:shd w:val="clear" w:color="auto" w:fill="F8F9FA"/>
              </w:rPr>
              <w:softHyphen/>
              <w:t>fi</w:t>
            </w:r>
            <w:r w:rsidRPr="00AB3294">
              <w:rPr>
                <w:rFonts w:eastAsia="Arial" w:cstheme="minorHAnsi"/>
                <w:color w:val="202124"/>
                <w:sz w:val="18"/>
                <w:szCs w:val="18"/>
                <w:shd w:val="clear" w:color="auto" w:fill="F8F9FA"/>
              </w:rPr>
              <w:softHyphen/>
              <w:t>ko</w:t>
            </w:r>
            <w:r w:rsidRPr="00AB3294">
              <w:rPr>
                <w:rFonts w:eastAsia="Arial" w:cstheme="minorHAnsi"/>
                <w:color w:val="202124"/>
                <w:sz w:val="18"/>
                <w:szCs w:val="18"/>
                <w:shd w:val="clear" w:color="auto" w:fill="F8F9FA"/>
              </w:rPr>
              <w:softHyphen/>
              <w:t>wać różne wzorce i loka</w:t>
            </w:r>
            <w:r w:rsidRPr="00AB3294">
              <w:rPr>
                <w:rFonts w:eastAsia="Arial" w:cstheme="minorHAnsi"/>
                <w:color w:val="202124"/>
                <w:sz w:val="18"/>
                <w:szCs w:val="18"/>
                <w:shd w:val="clear" w:color="auto" w:fill="F8F9FA"/>
              </w:rPr>
              <w:softHyphen/>
              <w:t>li</w:t>
            </w:r>
            <w:r w:rsidRPr="00AB3294">
              <w:rPr>
                <w:rFonts w:eastAsia="Arial" w:cstheme="minorHAnsi"/>
                <w:color w:val="202124"/>
                <w:sz w:val="18"/>
                <w:szCs w:val="18"/>
                <w:shd w:val="clear" w:color="auto" w:fill="F8F9FA"/>
              </w:rPr>
              <w:softHyphen/>
              <w:t>za</w:t>
            </w:r>
            <w:r w:rsidRPr="00AB3294">
              <w:rPr>
                <w:rFonts w:eastAsia="Arial" w:cstheme="minorHAnsi"/>
                <w:color w:val="202124"/>
                <w:sz w:val="18"/>
                <w:szCs w:val="18"/>
                <w:shd w:val="clear" w:color="auto" w:fill="F8F9FA"/>
              </w:rPr>
              <w:softHyphen/>
              <w:t>cje aryt</w:t>
            </w:r>
            <w:r w:rsidRPr="00AB3294">
              <w:rPr>
                <w:rFonts w:eastAsia="Arial" w:cstheme="minorHAnsi"/>
                <w:color w:val="202124"/>
                <w:sz w:val="18"/>
                <w:szCs w:val="18"/>
                <w:shd w:val="clear" w:color="auto" w:fill="F8F9FA"/>
              </w:rPr>
              <w:softHyphen/>
              <w:t>mii</w:t>
            </w:r>
          </w:p>
          <w:p w14:paraId="062CB310"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Two</w:t>
            </w:r>
            <w:r w:rsidRPr="00AB3294">
              <w:rPr>
                <w:rFonts w:eastAsia="Arial" w:cstheme="minorHAnsi"/>
                <w:color w:val="202124"/>
                <w:sz w:val="18"/>
                <w:szCs w:val="18"/>
                <w:shd w:val="clear" w:color="auto" w:fill="F8F9FA"/>
              </w:rPr>
              <w:softHyphen/>
              <w:t>rzenie map dia</w:t>
            </w:r>
            <w:r w:rsidRPr="00AB3294">
              <w:rPr>
                <w:rFonts w:eastAsia="Arial" w:cstheme="minorHAnsi"/>
                <w:color w:val="202124"/>
                <w:sz w:val="18"/>
                <w:szCs w:val="18"/>
                <w:shd w:val="clear" w:color="auto" w:fill="F8F9FA"/>
              </w:rPr>
              <w:softHyphen/>
              <w:t>gno</w:t>
            </w:r>
            <w:r w:rsidRPr="00AB3294">
              <w:rPr>
                <w:rFonts w:eastAsia="Arial" w:cstheme="minorHAnsi"/>
                <w:color w:val="202124"/>
                <w:sz w:val="18"/>
                <w:szCs w:val="18"/>
                <w:shd w:val="clear" w:color="auto" w:fill="F8F9FA"/>
              </w:rPr>
              <w:softHyphen/>
              <w:t>stycznych przy uży</w:t>
            </w:r>
            <w:r w:rsidRPr="00AB3294">
              <w:rPr>
                <w:rFonts w:eastAsia="Arial" w:cstheme="minorHAnsi"/>
                <w:color w:val="202124"/>
                <w:sz w:val="18"/>
                <w:szCs w:val="18"/>
                <w:shd w:val="clear" w:color="auto" w:fill="F8F9FA"/>
              </w:rPr>
              <w:softHyphen/>
              <w:t>ciu wie</w:t>
            </w:r>
            <w:r w:rsidRPr="00AB3294">
              <w:rPr>
                <w:rFonts w:eastAsia="Arial" w:cstheme="minorHAnsi"/>
                <w:color w:val="202124"/>
                <w:sz w:val="18"/>
                <w:szCs w:val="18"/>
                <w:shd w:val="clear" w:color="auto" w:fill="F8F9FA"/>
              </w:rPr>
              <w:softHyphen/>
              <w:t>lo</w:t>
            </w:r>
            <w:r w:rsidRPr="00AB3294">
              <w:rPr>
                <w:rFonts w:eastAsia="Arial" w:cstheme="minorHAnsi"/>
                <w:color w:val="202124"/>
                <w:sz w:val="18"/>
                <w:szCs w:val="18"/>
                <w:shd w:val="clear" w:color="auto" w:fill="F8F9FA"/>
              </w:rPr>
              <w:softHyphen/>
              <w:t>elek</w:t>
            </w:r>
            <w:r w:rsidRPr="00AB3294">
              <w:rPr>
                <w:rFonts w:eastAsia="Arial" w:cstheme="minorHAnsi"/>
                <w:color w:val="202124"/>
                <w:sz w:val="18"/>
                <w:szCs w:val="18"/>
                <w:shd w:val="clear" w:color="auto" w:fill="F8F9FA"/>
              </w:rPr>
              <w:softHyphen/>
              <w:t>tro</w:t>
            </w:r>
            <w:r w:rsidRPr="00AB3294">
              <w:rPr>
                <w:rFonts w:eastAsia="Arial" w:cstheme="minorHAnsi"/>
                <w:color w:val="202124"/>
                <w:sz w:val="18"/>
                <w:szCs w:val="18"/>
                <w:shd w:val="clear" w:color="auto" w:fill="F8F9FA"/>
              </w:rPr>
              <w:softHyphen/>
              <w:t>do</w:t>
            </w:r>
            <w:r w:rsidRPr="00AB3294">
              <w:rPr>
                <w:rFonts w:eastAsia="Arial" w:cstheme="minorHAnsi"/>
                <w:color w:val="202124"/>
                <w:sz w:val="18"/>
                <w:szCs w:val="18"/>
                <w:shd w:val="clear" w:color="auto" w:fill="F8F9FA"/>
              </w:rPr>
              <w:softHyphen/>
              <w:t>wych cew</w:t>
            </w:r>
            <w:r w:rsidRPr="00AB3294">
              <w:rPr>
                <w:rFonts w:eastAsia="Arial" w:cstheme="minorHAnsi"/>
                <w:color w:val="202124"/>
                <w:sz w:val="18"/>
                <w:szCs w:val="18"/>
                <w:shd w:val="clear" w:color="auto" w:fill="F8F9FA"/>
              </w:rPr>
              <w:softHyphen/>
              <w:t>ni</w:t>
            </w:r>
            <w:r w:rsidRPr="00AB3294">
              <w:rPr>
                <w:rFonts w:eastAsia="Arial" w:cstheme="minorHAnsi"/>
                <w:color w:val="202124"/>
                <w:sz w:val="18"/>
                <w:szCs w:val="18"/>
                <w:shd w:val="clear" w:color="auto" w:fill="F8F9FA"/>
              </w:rPr>
              <w:softHyphen/>
              <w:t>ków mapu</w:t>
            </w:r>
            <w:r w:rsidRPr="00AB3294">
              <w:rPr>
                <w:rFonts w:eastAsia="Arial" w:cstheme="minorHAnsi"/>
                <w:color w:val="202124"/>
                <w:sz w:val="18"/>
                <w:szCs w:val="18"/>
                <w:shd w:val="clear" w:color="auto" w:fill="F8F9FA"/>
              </w:rPr>
              <w:softHyphen/>
              <w:t>ją</w:t>
            </w:r>
            <w:r w:rsidRPr="00AB3294">
              <w:rPr>
                <w:rFonts w:eastAsia="Arial" w:cstheme="minorHAnsi"/>
                <w:color w:val="202124"/>
                <w:sz w:val="18"/>
                <w:szCs w:val="18"/>
                <w:shd w:val="clear" w:color="auto" w:fill="F8F9FA"/>
              </w:rPr>
              <w:softHyphen/>
              <w:t>cych i prze</w:t>
            </w:r>
            <w:r w:rsidRPr="00AB3294">
              <w:rPr>
                <w:rFonts w:eastAsia="Arial" w:cstheme="minorHAnsi"/>
                <w:color w:val="202124"/>
                <w:sz w:val="18"/>
                <w:szCs w:val="18"/>
                <w:shd w:val="clear" w:color="auto" w:fill="F8F9FA"/>
              </w:rPr>
              <w:softHyphen/>
              <w:t>pro</w:t>
            </w:r>
            <w:r w:rsidRPr="00AB3294">
              <w:rPr>
                <w:rFonts w:eastAsia="Arial" w:cstheme="minorHAnsi"/>
                <w:color w:val="202124"/>
                <w:sz w:val="18"/>
                <w:szCs w:val="18"/>
                <w:shd w:val="clear" w:color="auto" w:fill="F8F9FA"/>
              </w:rPr>
              <w:softHyphen/>
              <w:t>wa</w:t>
            </w:r>
            <w:r w:rsidRPr="00AB3294">
              <w:rPr>
                <w:rFonts w:eastAsia="Arial" w:cstheme="minorHAnsi"/>
                <w:color w:val="202124"/>
                <w:sz w:val="18"/>
                <w:szCs w:val="18"/>
                <w:shd w:val="clear" w:color="auto" w:fill="F8F9FA"/>
              </w:rPr>
              <w:softHyphen/>
              <w:t>dzanie lecze</w:t>
            </w:r>
            <w:r w:rsidRPr="00AB3294">
              <w:rPr>
                <w:rFonts w:eastAsia="Arial" w:cstheme="minorHAnsi"/>
                <w:color w:val="202124"/>
                <w:sz w:val="18"/>
                <w:szCs w:val="18"/>
                <w:shd w:val="clear" w:color="auto" w:fill="F8F9FA"/>
              </w:rPr>
              <w:softHyphen/>
              <w:t>nie przy uży</w:t>
            </w:r>
            <w:r w:rsidRPr="00AB3294">
              <w:rPr>
                <w:rFonts w:eastAsia="Arial" w:cstheme="minorHAnsi"/>
                <w:color w:val="202124"/>
                <w:sz w:val="18"/>
                <w:szCs w:val="18"/>
                <w:shd w:val="clear" w:color="auto" w:fill="F8F9FA"/>
              </w:rPr>
              <w:softHyphen/>
              <w:t>ciu róż</w:t>
            </w:r>
            <w:r w:rsidRPr="00AB3294">
              <w:rPr>
                <w:rFonts w:eastAsia="Arial" w:cstheme="minorHAnsi"/>
                <w:color w:val="202124"/>
                <w:sz w:val="18"/>
                <w:szCs w:val="18"/>
                <w:shd w:val="clear" w:color="auto" w:fill="F8F9FA"/>
              </w:rPr>
              <w:softHyphen/>
              <w:t>nych narzę</w:t>
            </w:r>
            <w:r w:rsidRPr="00AB3294">
              <w:rPr>
                <w:rFonts w:eastAsia="Arial" w:cstheme="minorHAnsi"/>
                <w:color w:val="202124"/>
                <w:sz w:val="18"/>
                <w:szCs w:val="18"/>
                <w:shd w:val="clear" w:color="auto" w:fill="F8F9FA"/>
              </w:rPr>
              <w:softHyphen/>
              <w:t>dzi abla</w:t>
            </w:r>
            <w:r w:rsidRPr="00AB3294">
              <w:rPr>
                <w:rFonts w:eastAsia="Arial" w:cstheme="minorHAnsi"/>
                <w:color w:val="202124"/>
                <w:sz w:val="18"/>
                <w:szCs w:val="18"/>
                <w:shd w:val="clear" w:color="auto" w:fill="F8F9FA"/>
              </w:rPr>
              <w:softHyphen/>
              <w:t>cyj</w:t>
            </w:r>
            <w:r w:rsidRPr="00AB3294">
              <w:rPr>
                <w:rFonts w:eastAsia="Arial" w:cstheme="minorHAnsi"/>
                <w:color w:val="202124"/>
                <w:sz w:val="18"/>
                <w:szCs w:val="18"/>
                <w:shd w:val="clear" w:color="auto" w:fill="F8F9FA"/>
              </w:rPr>
              <w:softHyphen/>
              <w:t>nych</w:t>
            </w:r>
          </w:p>
          <w:p w14:paraId="7BDE33C4"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202124"/>
                <w:sz w:val="18"/>
                <w:szCs w:val="18"/>
                <w:shd w:val="clear" w:color="auto" w:fill="F8F9FA"/>
              </w:rPr>
              <w:t>Reali</w:t>
            </w:r>
            <w:r w:rsidRPr="00AB3294">
              <w:rPr>
                <w:rFonts w:eastAsia="Arial" w:cstheme="minorHAnsi"/>
                <w:color w:val="202124"/>
                <w:sz w:val="18"/>
                <w:szCs w:val="18"/>
                <w:shd w:val="clear" w:color="auto" w:fill="F8F9FA"/>
              </w:rPr>
              <w:softHyphen/>
              <w:t>styczna symu</w:t>
            </w:r>
            <w:r w:rsidRPr="00AB3294">
              <w:rPr>
                <w:rFonts w:eastAsia="Arial" w:cstheme="minorHAnsi"/>
                <w:color w:val="202124"/>
                <w:sz w:val="18"/>
                <w:szCs w:val="18"/>
                <w:shd w:val="clear" w:color="auto" w:fill="F8F9FA"/>
              </w:rPr>
              <w:softHyphen/>
              <w:t>la</w:t>
            </w:r>
            <w:r w:rsidRPr="00AB3294">
              <w:rPr>
                <w:rFonts w:eastAsia="Arial" w:cstheme="minorHAnsi"/>
                <w:color w:val="202124"/>
                <w:sz w:val="18"/>
                <w:szCs w:val="18"/>
                <w:shd w:val="clear" w:color="auto" w:fill="F8F9FA"/>
              </w:rPr>
              <w:softHyphen/>
              <w:t>cja inter</w:t>
            </w:r>
            <w:r w:rsidRPr="00AB3294">
              <w:rPr>
                <w:rFonts w:eastAsia="Arial" w:cstheme="minorHAnsi"/>
                <w:color w:val="202124"/>
                <w:sz w:val="18"/>
                <w:szCs w:val="18"/>
                <w:shd w:val="clear" w:color="auto" w:fill="F8F9FA"/>
              </w:rPr>
              <w:softHyphen/>
              <w:t>fejsu użyt</w:t>
            </w:r>
            <w:r w:rsidRPr="00AB3294">
              <w:rPr>
                <w:rFonts w:eastAsia="Arial" w:cstheme="minorHAnsi"/>
                <w:color w:val="202124"/>
                <w:sz w:val="18"/>
                <w:szCs w:val="18"/>
                <w:shd w:val="clear" w:color="auto" w:fill="F8F9FA"/>
              </w:rPr>
              <w:softHyphen/>
              <w:t>kow</w:t>
            </w:r>
            <w:r w:rsidRPr="00AB3294">
              <w:rPr>
                <w:rFonts w:eastAsia="Arial" w:cstheme="minorHAnsi"/>
                <w:color w:val="202124"/>
                <w:sz w:val="18"/>
                <w:szCs w:val="18"/>
                <w:shd w:val="clear" w:color="auto" w:fill="F8F9FA"/>
              </w:rPr>
              <w:softHyphen/>
              <w:t>nika sys</w:t>
            </w:r>
            <w:r w:rsidRPr="00AB3294">
              <w:rPr>
                <w:rFonts w:eastAsia="Arial" w:cstheme="minorHAnsi"/>
                <w:color w:val="202124"/>
                <w:sz w:val="18"/>
                <w:szCs w:val="18"/>
                <w:shd w:val="clear" w:color="auto" w:fill="F8F9FA"/>
              </w:rPr>
              <w:softHyphen/>
              <w:t>temu mapo</w:t>
            </w:r>
            <w:r w:rsidRPr="00AB3294">
              <w:rPr>
                <w:rFonts w:eastAsia="Arial" w:cstheme="minorHAnsi"/>
                <w:color w:val="202124"/>
                <w:sz w:val="18"/>
                <w:szCs w:val="18"/>
                <w:shd w:val="clear" w:color="auto" w:fill="F8F9FA"/>
              </w:rPr>
              <w:softHyphen/>
              <w:t>wa</w:t>
            </w:r>
            <w:r w:rsidRPr="00AB3294">
              <w:rPr>
                <w:rFonts w:eastAsia="Arial" w:cstheme="minorHAnsi"/>
                <w:color w:val="202124"/>
                <w:sz w:val="18"/>
                <w:szCs w:val="18"/>
                <w:shd w:val="clear" w:color="auto" w:fill="F8F9FA"/>
              </w:rPr>
              <w:softHyphen/>
              <w:t>nia serca, pełny prze</w:t>
            </w:r>
            <w:r w:rsidRPr="00AB3294">
              <w:rPr>
                <w:rFonts w:eastAsia="Arial" w:cstheme="minorHAnsi"/>
                <w:color w:val="202124"/>
                <w:sz w:val="18"/>
                <w:szCs w:val="18"/>
                <w:shd w:val="clear" w:color="auto" w:fill="F8F9FA"/>
              </w:rPr>
              <w:softHyphen/>
              <w:t>pływ pro</w:t>
            </w:r>
            <w:r w:rsidRPr="00AB3294">
              <w:rPr>
                <w:rFonts w:eastAsia="Arial" w:cstheme="minorHAnsi"/>
                <w:color w:val="202124"/>
                <w:sz w:val="18"/>
                <w:szCs w:val="18"/>
                <w:shd w:val="clear" w:color="auto" w:fill="F8F9FA"/>
              </w:rPr>
              <w:softHyphen/>
              <w:t>ce</w:t>
            </w:r>
            <w:r w:rsidRPr="00AB3294">
              <w:rPr>
                <w:rFonts w:eastAsia="Arial" w:cstheme="minorHAnsi"/>
                <w:color w:val="202124"/>
                <w:sz w:val="18"/>
                <w:szCs w:val="18"/>
                <w:shd w:val="clear" w:color="auto" w:fill="F8F9FA"/>
              </w:rPr>
              <w:softHyphen/>
              <w:t>dur two</w:t>
            </w:r>
            <w:r w:rsidRPr="00AB3294">
              <w:rPr>
                <w:rFonts w:eastAsia="Arial" w:cstheme="minorHAnsi"/>
                <w:color w:val="202124"/>
                <w:sz w:val="18"/>
                <w:szCs w:val="18"/>
                <w:shd w:val="clear" w:color="auto" w:fill="F8F9FA"/>
              </w:rPr>
              <w:softHyphen/>
              <w:t>rze</w:t>
            </w:r>
            <w:r w:rsidRPr="00AB3294">
              <w:rPr>
                <w:rFonts w:eastAsia="Arial" w:cstheme="minorHAnsi"/>
                <w:color w:val="202124"/>
                <w:sz w:val="18"/>
                <w:szCs w:val="18"/>
                <w:shd w:val="clear" w:color="auto" w:fill="F8F9FA"/>
              </w:rPr>
              <w:softHyphen/>
              <w:t>nia map 3D, abla</w:t>
            </w:r>
            <w:r w:rsidRPr="00AB3294">
              <w:rPr>
                <w:rFonts w:eastAsia="Arial" w:cstheme="minorHAnsi"/>
                <w:color w:val="202124"/>
                <w:sz w:val="18"/>
                <w:szCs w:val="18"/>
                <w:shd w:val="clear" w:color="auto" w:fill="F8F9FA"/>
              </w:rPr>
              <w:softHyphen/>
              <w:t>cji i wery</w:t>
            </w:r>
            <w:r w:rsidRPr="00AB3294">
              <w:rPr>
                <w:rFonts w:eastAsia="Arial" w:cstheme="minorHAnsi"/>
                <w:color w:val="202124"/>
                <w:sz w:val="18"/>
                <w:szCs w:val="18"/>
                <w:shd w:val="clear" w:color="auto" w:fill="F8F9FA"/>
              </w:rPr>
              <w:softHyphen/>
              <w:t>fi</w:t>
            </w:r>
            <w:r w:rsidRPr="00AB3294">
              <w:rPr>
                <w:rFonts w:eastAsia="Arial" w:cstheme="minorHAnsi"/>
                <w:color w:val="202124"/>
                <w:sz w:val="18"/>
                <w:szCs w:val="18"/>
                <w:shd w:val="clear" w:color="auto" w:fill="F8F9FA"/>
              </w:rPr>
              <w:softHyphen/>
              <w:t>ka</w:t>
            </w:r>
            <w:r w:rsidRPr="00AB3294">
              <w:rPr>
                <w:rFonts w:eastAsia="Arial" w:cstheme="minorHAnsi"/>
                <w:color w:val="202124"/>
                <w:sz w:val="18"/>
                <w:szCs w:val="18"/>
                <w:shd w:val="clear" w:color="auto" w:fill="F8F9FA"/>
              </w:rPr>
              <w:softHyphen/>
              <w:t>cji mapo</w:t>
            </w:r>
            <w:r w:rsidRPr="00AB3294">
              <w:rPr>
                <w:rFonts w:eastAsia="Arial" w:cstheme="minorHAnsi"/>
                <w:color w:val="202124"/>
                <w:sz w:val="18"/>
                <w:szCs w:val="18"/>
                <w:shd w:val="clear" w:color="auto" w:fill="F8F9FA"/>
              </w:rPr>
              <w:softHyphen/>
              <w:t>wa</w:t>
            </w:r>
            <w:r w:rsidRPr="00AB3294">
              <w:rPr>
                <w:rFonts w:eastAsia="Arial" w:cstheme="minorHAnsi"/>
                <w:color w:val="202124"/>
                <w:sz w:val="18"/>
                <w:szCs w:val="18"/>
                <w:shd w:val="clear" w:color="auto" w:fill="F8F9FA"/>
              </w:rPr>
              <w:softHyphen/>
              <w:t>nia na końcu zabiegu</w:t>
            </w:r>
          </w:p>
          <w:p w14:paraId="1674E6EF"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202124"/>
                <w:sz w:val="18"/>
                <w:szCs w:val="18"/>
                <w:shd w:val="clear" w:color="auto" w:fill="F8F9FA"/>
              </w:rPr>
              <w:t>Minimum 5 przypadków wirtualnych pacjentów  umożlwiających wykonywanie ablacji oraz weryfikację przeprowadzonego zabiegu</w:t>
            </w:r>
          </w:p>
        </w:tc>
      </w:tr>
      <w:tr w:rsidR="00207C84" w:rsidRPr="00AB3294" w14:paraId="19814896"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42E182" w14:textId="77777777" w:rsidR="00207C84" w:rsidRPr="00AB3294" w:rsidRDefault="00207C84" w:rsidP="00207C84">
            <w:pPr>
              <w:numPr>
                <w:ilvl w:val="0"/>
                <w:numId w:val="160"/>
              </w:numPr>
              <w:autoSpaceDE w:val="0"/>
              <w:autoSpaceDN w:val="0"/>
              <w:adjustRightInd w:val="0"/>
              <w:spacing w:after="0" w:line="240" w:lineRule="auto"/>
              <w:jc w:val="both"/>
              <w:rPr>
                <w:rFonts w:eastAsia="Arial" w:cstheme="minorHAnsi"/>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55D200D5" w14:textId="77777777" w:rsidR="00207C84" w:rsidRPr="00AB3294" w:rsidRDefault="00207C84">
            <w:pPr>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Moduł interwencji wewnątrznaczyniowych żylnych obejmujący:</w:t>
            </w:r>
          </w:p>
          <w:p w14:paraId="7476C597"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podstawowe szkolenie wewnątrznaczyniowe w leczeniu zwężeń żylnych skupionych w dużych żyłach górnych za pomocą angioplastyki i stentowania</w:t>
            </w:r>
          </w:p>
          <w:p w14:paraId="0B87265F"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3 wirtualne przypadki pacjentów, prezentujące okluzje różniące się lokalizacją, stopniem i długością</w:t>
            </w:r>
          </w:p>
          <w:p w14:paraId="5AD7CF5F"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lastRenderedPageBreak/>
              <w:t>Wybór dostępu: promieniowy lub udowy</w:t>
            </w:r>
          </w:p>
          <w:p w14:paraId="243B4695"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Wybór leków pozwala ćwiczącemu kontrolować zmiany hemodynamiczne i koagulację</w:t>
            </w:r>
          </w:p>
          <w:p w14:paraId="110F7828"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202124"/>
                <w:sz w:val="18"/>
                <w:szCs w:val="18"/>
                <w:shd w:val="clear" w:color="auto" w:fill="F8F9FA"/>
              </w:rPr>
              <w:t>Przypadki pacjentów przedstawiające różnorodne anatomie z różnymi lokalizacjami zwężeń (żyła promieniowa, podobojczykowa i ramienno-głowowa), stopniami zwężeń i ich długościami</w:t>
            </w:r>
          </w:p>
        </w:tc>
      </w:tr>
      <w:tr w:rsidR="00207C84" w:rsidRPr="00AB3294" w14:paraId="36181AE1"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CA62DC" w14:textId="77777777" w:rsidR="00207C84" w:rsidRPr="00AB3294" w:rsidRDefault="00207C84" w:rsidP="00207C84">
            <w:pPr>
              <w:numPr>
                <w:ilvl w:val="0"/>
                <w:numId w:val="160"/>
              </w:numPr>
              <w:autoSpaceDE w:val="0"/>
              <w:autoSpaceDN w:val="0"/>
              <w:adjustRightInd w:val="0"/>
              <w:spacing w:after="0" w:line="240" w:lineRule="auto"/>
              <w:jc w:val="both"/>
              <w:rPr>
                <w:rFonts w:eastAsia="Arial" w:cstheme="minorHAnsi"/>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623F4685" w14:textId="77777777" w:rsidR="00207C84" w:rsidRPr="00AB3294" w:rsidRDefault="00207C84">
            <w:pPr>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Moduł emboloterapii obejmujący:</w:t>
            </w:r>
          </w:p>
          <w:p w14:paraId="308149CA"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Rozwój umiejętności technicznych i proceduralnych w zakresie chemoembolizacji i łagodnej embolizacji przy użyciu różnych cewników.</w:t>
            </w:r>
          </w:p>
          <w:p w14:paraId="6AF88C51"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Wybór anatomii pacjenta, które umożliwiają ćwiczenie typowych, jak i rzadkich scenariuszy embolizacji: TACE dla prawego i lewego płata HCC, embolizacja tętnicy macicy w przypadku mięśniaków gładkich.</w:t>
            </w:r>
          </w:p>
          <w:p w14:paraId="5C2BF9A2"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Ćwiczenie wykonywania aortografii i subselektywnej angiografii diagnostycznej lokalizacji docelowej</w:t>
            </w:r>
          </w:p>
          <w:p w14:paraId="1E149F95"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Zapoznanie z różnymi narzędziami, w tym mikro prowadnicami oraz mikrocewnikami</w:t>
            </w:r>
          </w:p>
          <w:p w14:paraId="183AE7E8"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Zapoznanie z różnymi embolizatorami o różnych rozmiarach, w tym z cząstkami kulistymi i niesferycznymi</w:t>
            </w:r>
          </w:p>
          <w:p w14:paraId="26DF5B6A"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Ćwiczenie stosowania odpowiednich embolizatorów, unikanie embolizacji zbyt dystalnej i zbyt proksymalnej</w:t>
            </w:r>
          </w:p>
          <w:p w14:paraId="61C2CAD2"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Ćwiczenie rozpoznawania chwilowej i całkowitej stagnacji przepływu</w:t>
            </w:r>
          </w:p>
          <w:p w14:paraId="08EBC7EA"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Wybór dostępu: promieniowy lub udowy</w:t>
            </w:r>
          </w:p>
          <w:p w14:paraId="58610584"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Zróżnicowane warianty anatomiczne, oparte na rzeczywistych danych pacjentów</w:t>
            </w:r>
          </w:p>
          <w:p w14:paraId="1D1D8AEC"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Możliwość umieszczenia „coili”</w:t>
            </w:r>
          </w:p>
          <w:p w14:paraId="11673DC7"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Wskaźnik zatoru</w:t>
            </w:r>
          </w:p>
          <w:p w14:paraId="40B9BE0E"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Wskazanie ilości wstrzykniętego roztworu</w:t>
            </w:r>
          </w:p>
          <w:p w14:paraId="30BCF2DB"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Alerty dotyczące embolizacji innych niż cel</w:t>
            </w:r>
          </w:p>
          <w:p w14:paraId="5BBD983E"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Mapa anatomiczna 3D</w:t>
            </w:r>
          </w:p>
          <w:p w14:paraId="138676D1"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Ostrzeżenia dotyczące bezpieczeństwa radiacyjnego</w:t>
            </w:r>
          </w:p>
          <w:p w14:paraId="2888DFCF"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Wskaźniki wydajności</w:t>
            </w:r>
          </w:p>
          <w:p w14:paraId="25FEBE4D"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Podsumowanie wideo</w:t>
            </w:r>
          </w:p>
          <w:p w14:paraId="38D748FE"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202124"/>
                <w:sz w:val="18"/>
                <w:szCs w:val="18"/>
                <w:shd w:val="clear" w:color="auto" w:fill="F8F9FA"/>
              </w:rPr>
              <w:t>Benchmarki ukazujące poziom biegłości wykonywanej procedury</w:t>
            </w:r>
          </w:p>
        </w:tc>
      </w:tr>
      <w:tr w:rsidR="00207C84" w:rsidRPr="00AB3294" w14:paraId="4C63ED73"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CC0513" w14:textId="77777777" w:rsidR="00207C84" w:rsidRPr="00AB3294" w:rsidRDefault="00207C84" w:rsidP="00207C84">
            <w:pPr>
              <w:numPr>
                <w:ilvl w:val="0"/>
                <w:numId w:val="160"/>
              </w:numPr>
              <w:autoSpaceDE w:val="0"/>
              <w:autoSpaceDN w:val="0"/>
              <w:adjustRightInd w:val="0"/>
              <w:spacing w:after="0" w:line="240" w:lineRule="auto"/>
              <w:jc w:val="both"/>
              <w:rPr>
                <w:rFonts w:eastAsia="Arial" w:cstheme="minorHAnsi"/>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0EEB93DB" w14:textId="77777777" w:rsidR="00207C84" w:rsidRPr="00AB3294" w:rsidRDefault="00207C84">
            <w:pPr>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Moduł embolizacji tętniaków tętnic mózgowych obejmujący:</w:t>
            </w:r>
          </w:p>
          <w:p w14:paraId="7E93E5E3"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Moduł stanowi narzędzie szkoleniowe w zakresie interwencji w obszarze mózgu</w:t>
            </w:r>
          </w:p>
          <w:p w14:paraId="0AE7318D"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Zapewnia możliwość nauki przeprowadzania nacięcia tętniaka wewnątrzczaszkowego i stentowania śródczaszkowego</w:t>
            </w:r>
          </w:p>
          <w:p w14:paraId="626499E7"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Przeprowadzanie embolizacji przy użyciu stentu/ balonu oraz leczenie zwężeń</w:t>
            </w:r>
          </w:p>
          <w:p w14:paraId="48712F26"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 xml:space="preserve">System rentgenowski EOS (dwupłaszczyznowy) </w:t>
            </w:r>
          </w:p>
          <w:p w14:paraId="392AA4CA"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Trening następujących technik: coiling, coiling z wszczepieniem stentu, embolizacja balonowa, wszczepienie flow-divertera, wszczepienie stentu w miejscu zwężenia</w:t>
            </w:r>
          </w:p>
          <w:p w14:paraId="3400A702"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Naukę reagowania na istotne komplikacje takie jak perforacja tętniaka, dysekcja, spazm, zakrzepica. Dynamiczne komplikacje, powstają jako efekt nieprawidłowych działań ćwiczących (nie predefiniowane), sprawdzające podejmowanie szybkich i właściwych decyzji przez ćwiczącego</w:t>
            </w:r>
          </w:p>
          <w:p w14:paraId="1813D876"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202124"/>
                <w:sz w:val="18"/>
                <w:szCs w:val="18"/>
                <w:shd w:val="clear" w:color="auto" w:fill="F8F9FA"/>
              </w:rPr>
              <w:t>Różne anatomie obejmujące różne typy łuków aortalnych, różne lokalizacje i rozmiary tętniaków, tętniaki workowate (szeroka i wąska szyja) i tętniaki wrzecionowate</w:t>
            </w:r>
          </w:p>
        </w:tc>
      </w:tr>
      <w:tr w:rsidR="00207C84" w:rsidRPr="00AB3294" w14:paraId="2C9888D0"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9932AA" w14:textId="77777777" w:rsidR="00207C84" w:rsidRPr="00AB3294" w:rsidRDefault="00207C84" w:rsidP="00207C84">
            <w:pPr>
              <w:numPr>
                <w:ilvl w:val="0"/>
                <w:numId w:val="160"/>
              </w:numPr>
              <w:autoSpaceDE w:val="0"/>
              <w:autoSpaceDN w:val="0"/>
              <w:adjustRightInd w:val="0"/>
              <w:spacing w:after="0" w:line="240" w:lineRule="auto"/>
              <w:jc w:val="both"/>
              <w:rPr>
                <w:rFonts w:eastAsia="Arial" w:cstheme="minorHAnsi"/>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00396E17"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Moduł embolizacji prostaty (PAE) obejmujący:</w:t>
            </w:r>
          </w:p>
          <w:p w14:paraId="36412306"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Naukę umiejętności technicznych i proceduralnych techniki embolizacji tętnic prostaty, stosowanej w leczeniu łagodnego przerostu gruczołu krokowego. Embolizację wykonuje się poprzez wstrzyknięcie kulistych i niesferycznych cząstek o różnej wielkości.</w:t>
            </w:r>
          </w:p>
          <w:p w14:paraId="7BE97FA2"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Techniki embolizacji tętnicy stercza (PerFecTED i standard)</w:t>
            </w:r>
          </w:p>
          <w:p w14:paraId="47D26C00"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Identyfikację tętnicy sterczowej i otaczających ją naczyń w powszechnych i rzadkich wariantach anatomicznych</w:t>
            </w:r>
          </w:p>
          <w:p w14:paraId="6E862978"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Ocenę zamknięcia tętnicy za pomocą fluoroskopii oraz tomografii wiązki stożkowej (CBCT)</w:t>
            </w:r>
          </w:p>
          <w:p w14:paraId="2BF1C8E5"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zarządzanie powikłaniami występującymi podczas zabiegu</w:t>
            </w:r>
          </w:p>
          <w:p w14:paraId="75B4CD09"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Zróżnicowane warianty anatomiczne oparte na rzeczywistych danych pacjenta</w:t>
            </w:r>
          </w:p>
          <w:p w14:paraId="342AB5ED"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Możliwość wyboru między dostępem przez tętnicę udową i przez promieniową</w:t>
            </w:r>
          </w:p>
          <w:p w14:paraId="65920F0D"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Opcjonalne umieszczenie cewnika Foleya</w:t>
            </w:r>
          </w:p>
          <w:p w14:paraId="2F584A47"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Tomografia CBCT w czasie rzeczywistym</w:t>
            </w:r>
          </w:p>
          <w:p w14:paraId="6926567D"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Możliwość umieszczenia cewki</w:t>
            </w:r>
          </w:p>
          <w:p w14:paraId="7ED0EB4C"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Zintegrowane komplikacje występujące podczas wykonywania zabiegu</w:t>
            </w:r>
          </w:p>
          <w:p w14:paraId="2FDFC669"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Pomoce edukacyjne:</w:t>
            </w:r>
          </w:p>
          <w:p w14:paraId="36CB711A" w14:textId="77777777" w:rsidR="00207C84" w:rsidRPr="00AB3294" w:rsidRDefault="00207C84" w:rsidP="00207C84">
            <w:pPr>
              <w:numPr>
                <w:ilvl w:val="1"/>
                <w:numId w:val="159"/>
              </w:numPr>
              <w:autoSpaceDE w:val="0"/>
              <w:autoSpaceDN w:val="0"/>
              <w:adjustRightInd w:val="0"/>
              <w:spacing w:after="0" w:line="240" w:lineRule="auto"/>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mapa anatomiczna 3D</w:t>
            </w:r>
          </w:p>
          <w:p w14:paraId="35BECCCF" w14:textId="77777777" w:rsidR="00207C84" w:rsidRPr="00AB3294" w:rsidRDefault="00207C84" w:rsidP="00207C84">
            <w:pPr>
              <w:numPr>
                <w:ilvl w:val="1"/>
                <w:numId w:val="159"/>
              </w:numPr>
              <w:autoSpaceDE w:val="0"/>
              <w:autoSpaceDN w:val="0"/>
              <w:adjustRightInd w:val="0"/>
              <w:spacing w:after="0" w:line="240" w:lineRule="auto"/>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etykiety oznaczające naczynia krwionośne</w:t>
            </w:r>
          </w:p>
          <w:p w14:paraId="73C3FD49" w14:textId="77777777" w:rsidR="00207C84" w:rsidRPr="00AB3294" w:rsidRDefault="00207C84" w:rsidP="00207C84">
            <w:pPr>
              <w:numPr>
                <w:ilvl w:val="1"/>
                <w:numId w:val="159"/>
              </w:numPr>
              <w:autoSpaceDE w:val="0"/>
              <w:autoSpaceDN w:val="0"/>
              <w:adjustRightInd w:val="0"/>
              <w:spacing w:after="0" w:line="240" w:lineRule="auto"/>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wskazówki dotyczące pozycjonowania mikrocewnika</w:t>
            </w:r>
          </w:p>
          <w:p w14:paraId="40D8BC6D" w14:textId="77777777" w:rsidR="00207C84" w:rsidRPr="00AB3294" w:rsidRDefault="00207C84" w:rsidP="00207C84">
            <w:pPr>
              <w:numPr>
                <w:ilvl w:val="1"/>
                <w:numId w:val="159"/>
              </w:numPr>
              <w:autoSpaceDE w:val="0"/>
              <w:autoSpaceDN w:val="0"/>
              <w:adjustRightInd w:val="0"/>
              <w:spacing w:after="0" w:line="240" w:lineRule="auto"/>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wskaźnik blokady cewnika</w:t>
            </w:r>
          </w:p>
          <w:p w14:paraId="55C17272" w14:textId="77777777" w:rsidR="00207C84" w:rsidRPr="00AB3294" w:rsidRDefault="00207C84" w:rsidP="00207C84">
            <w:pPr>
              <w:numPr>
                <w:ilvl w:val="1"/>
                <w:numId w:val="159"/>
              </w:numPr>
              <w:autoSpaceDE w:val="0"/>
              <w:autoSpaceDN w:val="0"/>
              <w:adjustRightInd w:val="0"/>
              <w:spacing w:after="0" w:line="240" w:lineRule="auto"/>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alarmy podczas wystąpienia niepożądanej</w:t>
            </w:r>
          </w:p>
          <w:p w14:paraId="795058E0" w14:textId="77777777" w:rsidR="00207C84" w:rsidRPr="00AB3294" w:rsidRDefault="00207C84" w:rsidP="00207C84">
            <w:pPr>
              <w:numPr>
                <w:ilvl w:val="1"/>
                <w:numId w:val="159"/>
              </w:numPr>
              <w:autoSpaceDE w:val="0"/>
              <w:autoSpaceDN w:val="0"/>
              <w:adjustRightInd w:val="0"/>
              <w:spacing w:after="0" w:line="240" w:lineRule="auto"/>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ostrzeżenia dotyczące bezpieczeństwa przed promieniowaniem</w:t>
            </w:r>
          </w:p>
          <w:p w14:paraId="1A6E84EF" w14:textId="77777777" w:rsidR="00207C84" w:rsidRPr="00AB3294" w:rsidRDefault="00207C84" w:rsidP="00207C84">
            <w:pPr>
              <w:numPr>
                <w:ilvl w:val="1"/>
                <w:numId w:val="159"/>
              </w:numPr>
              <w:autoSpaceDE w:val="0"/>
              <w:autoSpaceDN w:val="0"/>
              <w:adjustRightInd w:val="0"/>
              <w:spacing w:after="0" w:line="240" w:lineRule="auto"/>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wskaźnik opisujące wydajność przeprowadzonej procedury</w:t>
            </w:r>
          </w:p>
          <w:p w14:paraId="1CEE8C88" w14:textId="77777777" w:rsidR="00207C84" w:rsidRPr="00AB3294" w:rsidRDefault="00207C84" w:rsidP="00207C84">
            <w:pPr>
              <w:numPr>
                <w:ilvl w:val="1"/>
                <w:numId w:val="159"/>
              </w:numPr>
              <w:autoSpaceDE w:val="0"/>
              <w:autoSpaceDN w:val="0"/>
              <w:adjustRightInd w:val="0"/>
              <w:spacing w:after="0" w:line="240" w:lineRule="auto"/>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video na potrzeby debriefingu</w:t>
            </w:r>
          </w:p>
          <w:p w14:paraId="069210BB" w14:textId="77777777" w:rsidR="00207C84" w:rsidRPr="00AB3294" w:rsidRDefault="00207C84" w:rsidP="00207C84">
            <w:pPr>
              <w:numPr>
                <w:ilvl w:val="1"/>
                <w:numId w:val="159"/>
              </w:numPr>
              <w:autoSpaceDE w:val="0"/>
              <w:autoSpaceDN w:val="0"/>
              <w:adjustRightInd w:val="0"/>
              <w:spacing w:after="0" w:line="240" w:lineRule="auto"/>
              <w:rPr>
                <w:rFonts w:eastAsia="Arial" w:cstheme="minorHAnsi"/>
                <w:color w:val="000000"/>
                <w:sz w:val="18"/>
                <w:szCs w:val="18"/>
              </w:rPr>
            </w:pPr>
            <w:r w:rsidRPr="00AB3294">
              <w:rPr>
                <w:rFonts w:eastAsia="Arial" w:cstheme="minorHAnsi"/>
                <w:color w:val="202124"/>
                <w:sz w:val="18"/>
                <w:szCs w:val="18"/>
                <w:shd w:val="clear" w:color="auto" w:fill="F8F9FA"/>
              </w:rPr>
              <w:lastRenderedPageBreak/>
              <w:t>możliwość dodawania benchmarków w celu określenia biegłości w wykonywanej procedurze</w:t>
            </w:r>
          </w:p>
        </w:tc>
      </w:tr>
      <w:tr w:rsidR="00207C84" w:rsidRPr="00AB3294" w14:paraId="071AF84E"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C553D9" w14:textId="77777777" w:rsidR="00207C84" w:rsidRPr="00AB3294" w:rsidRDefault="00207C84" w:rsidP="00207C84">
            <w:pPr>
              <w:numPr>
                <w:ilvl w:val="0"/>
                <w:numId w:val="160"/>
              </w:numPr>
              <w:autoSpaceDE w:val="0"/>
              <w:autoSpaceDN w:val="0"/>
              <w:adjustRightInd w:val="0"/>
              <w:spacing w:after="0" w:line="240" w:lineRule="auto"/>
              <w:jc w:val="both"/>
              <w:rPr>
                <w:rFonts w:eastAsia="Arial" w:cstheme="minorHAnsi"/>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172EA631" w14:textId="77777777" w:rsidR="00207C84" w:rsidRPr="00AB3294" w:rsidRDefault="00207C84">
            <w:pPr>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Moduł ochrony radiologicznej obejmujący:</w:t>
            </w:r>
          </w:p>
          <w:p w14:paraId="73AA711A"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Aplikację systemu rzeczywistości rozszerzonej AR dla symulatora, która skupia się na podnoszeniu świadomości dotyczącej promieniowania. Narzędzie to umożliwia ocenę oraz zwiększenie świadomości w zakresie szkodliwego promieniowania jonizującego generowanego podczas procedur wykonywanych pod kontrolą rentgenowską</w:t>
            </w:r>
          </w:p>
          <w:p w14:paraId="6CC1E156"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Praktykę wykonywania zabiegów wewnątrznaczyniowych na różnorodnych symulowanych pacjentach. Umożliwia połączenie z różnymi modułami symulatora w czasie rzeczywistym, minimum (Moduł embolizacji prostaty (PAE), moduł obwodowej embolizacji, moduł ablacji w migotaniu przedsionków, moduł angioplastyki tętnic wieńcowych ( PTCA))</w:t>
            </w:r>
          </w:p>
          <w:p w14:paraId="64EE99D9"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Wspiera wprowadzenie zasad ALARA (As Low As Reasonably Achievable) poprzez skuteczne uwzględnienie trzech głównych środków ochrony: czasu, odległości i osłony</w:t>
            </w:r>
          </w:p>
          <w:p w14:paraId="3091128B"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Ćwiczenie bezpiecznego wykonywanie procedur bez promieniowania w rzeczywistych warunkach klinicznych</w:t>
            </w:r>
          </w:p>
          <w:p w14:paraId="488129E0"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Integracja wizualizacji rozproszenia promieniowania z użyciem opcjonalnego rzeczywistego ramienia C, które można zintegrować z symulatorem</w:t>
            </w:r>
          </w:p>
          <w:p w14:paraId="1E3045E0"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Pre</w:t>
            </w:r>
            <w:r w:rsidRPr="00AB3294">
              <w:rPr>
                <w:rFonts w:eastAsia="Arial" w:cstheme="minorHAnsi"/>
                <w:color w:val="202124"/>
                <w:sz w:val="18"/>
                <w:szCs w:val="18"/>
                <w:shd w:val="clear" w:color="auto" w:fill="F8F9FA"/>
              </w:rPr>
              <w:softHyphen/>
              <w:t>zen</w:t>
            </w:r>
            <w:r w:rsidRPr="00AB3294">
              <w:rPr>
                <w:rFonts w:eastAsia="Arial" w:cstheme="minorHAnsi"/>
                <w:color w:val="202124"/>
                <w:sz w:val="18"/>
                <w:szCs w:val="18"/>
                <w:shd w:val="clear" w:color="auto" w:fill="F8F9FA"/>
              </w:rPr>
              <w:softHyphen/>
              <w:t>ta</w:t>
            </w:r>
            <w:r w:rsidRPr="00AB3294">
              <w:rPr>
                <w:rFonts w:eastAsia="Arial" w:cstheme="minorHAnsi"/>
                <w:color w:val="202124"/>
                <w:sz w:val="18"/>
                <w:szCs w:val="18"/>
                <w:shd w:val="clear" w:color="auto" w:fill="F8F9FA"/>
              </w:rPr>
              <w:softHyphen/>
              <w:t>cję danych doty</w:t>
            </w:r>
            <w:r w:rsidRPr="00AB3294">
              <w:rPr>
                <w:rFonts w:eastAsia="Arial" w:cstheme="minorHAnsi"/>
                <w:color w:val="202124"/>
                <w:sz w:val="18"/>
                <w:szCs w:val="18"/>
                <w:shd w:val="clear" w:color="auto" w:fill="F8F9FA"/>
              </w:rPr>
              <w:softHyphen/>
              <w:t>czą</w:t>
            </w:r>
            <w:r w:rsidRPr="00AB3294">
              <w:rPr>
                <w:rFonts w:eastAsia="Arial" w:cstheme="minorHAnsi"/>
                <w:color w:val="202124"/>
                <w:sz w:val="18"/>
                <w:szCs w:val="18"/>
                <w:shd w:val="clear" w:color="auto" w:fill="F8F9FA"/>
              </w:rPr>
              <w:softHyphen/>
              <w:t>cych daw</w:t>
            </w:r>
            <w:r w:rsidRPr="00AB3294">
              <w:rPr>
                <w:rFonts w:eastAsia="Arial" w:cstheme="minorHAnsi"/>
                <w:color w:val="202124"/>
                <w:sz w:val="18"/>
                <w:szCs w:val="18"/>
                <w:shd w:val="clear" w:color="auto" w:fill="F8F9FA"/>
              </w:rPr>
              <w:softHyphen/>
              <w:t>ko</w:t>
            </w:r>
            <w:r w:rsidRPr="00AB3294">
              <w:rPr>
                <w:rFonts w:eastAsia="Arial" w:cstheme="minorHAnsi"/>
                <w:color w:val="202124"/>
                <w:sz w:val="18"/>
                <w:szCs w:val="18"/>
                <w:shd w:val="clear" w:color="auto" w:fill="F8F9FA"/>
              </w:rPr>
              <w:softHyphen/>
              <w:t>wa</w:t>
            </w:r>
            <w:r w:rsidRPr="00AB3294">
              <w:rPr>
                <w:rFonts w:eastAsia="Arial" w:cstheme="minorHAnsi"/>
                <w:color w:val="202124"/>
                <w:sz w:val="18"/>
                <w:szCs w:val="18"/>
                <w:shd w:val="clear" w:color="auto" w:fill="F8F9FA"/>
              </w:rPr>
              <w:softHyphen/>
              <w:t>nia w cza</w:t>
            </w:r>
            <w:r w:rsidRPr="00AB3294">
              <w:rPr>
                <w:rFonts w:eastAsia="Arial" w:cstheme="minorHAnsi"/>
                <w:color w:val="202124"/>
                <w:sz w:val="18"/>
                <w:szCs w:val="18"/>
                <w:shd w:val="clear" w:color="auto" w:fill="F8F9FA"/>
              </w:rPr>
              <w:softHyphen/>
              <w:t>sie rze</w:t>
            </w:r>
            <w:r w:rsidRPr="00AB3294">
              <w:rPr>
                <w:rFonts w:eastAsia="Arial" w:cstheme="minorHAnsi"/>
                <w:color w:val="202124"/>
                <w:sz w:val="18"/>
                <w:szCs w:val="18"/>
                <w:shd w:val="clear" w:color="auto" w:fill="F8F9FA"/>
              </w:rPr>
              <w:softHyphen/>
              <w:t>czy</w:t>
            </w:r>
            <w:r w:rsidRPr="00AB3294">
              <w:rPr>
                <w:rFonts w:eastAsia="Arial" w:cstheme="minorHAnsi"/>
                <w:color w:val="202124"/>
                <w:sz w:val="18"/>
                <w:szCs w:val="18"/>
                <w:shd w:val="clear" w:color="auto" w:fill="F8F9FA"/>
              </w:rPr>
              <w:softHyphen/>
              <w:t>wi</w:t>
            </w:r>
            <w:r w:rsidRPr="00AB3294">
              <w:rPr>
                <w:rFonts w:eastAsia="Arial" w:cstheme="minorHAnsi"/>
                <w:color w:val="202124"/>
                <w:sz w:val="18"/>
                <w:szCs w:val="18"/>
                <w:shd w:val="clear" w:color="auto" w:fill="F8F9FA"/>
              </w:rPr>
              <w:softHyphen/>
              <w:t>stym oraz narzę</w:t>
            </w:r>
            <w:r w:rsidRPr="00AB3294">
              <w:rPr>
                <w:rFonts w:eastAsia="Arial" w:cstheme="minorHAnsi"/>
                <w:color w:val="202124"/>
                <w:sz w:val="18"/>
                <w:szCs w:val="18"/>
                <w:shd w:val="clear" w:color="auto" w:fill="F8F9FA"/>
              </w:rPr>
              <w:softHyphen/>
              <w:t>dzia dydak</w:t>
            </w:r>
            <w:r w:rsidRPr="00AB3294">
              <w:rPr>
                <w:rFonts w:eastAsia="Arial" w:cstheme="minorHAnsi"/>
                <w:color w:val="202124"/>
                <w:sz w:val="18"/>
                <w:szCs w:val="18"/>
                <w:shd w:val="clear" w:color="auto" w:fill="F8F9FA"/>
              </w:rPr>
              <w:softHyphen/>
              <w:t>tycz</w:t>
            </w:r>
            <w:r w:rsidRPr="00AB3294">
              <w:rPr>
                <w:rFonts w:eastAsia="Arial" w:cstheme="minorHAnsi"/>
                <w:color w:val="202124"/>
                <w:sz w:val="18"/>
                <w:szCs w:val="18"/>
                <w:shd w:val="clear" w:color="auto" w:fill="F8F9FA"/>
              </w:rPr>
              <w:softHyphen/>
              <w:t>ne, uczące ćwi</w:t>
            </w:r>
            <w:r w:rsidRPr="00AB3294">
              <w:rPr>
                <w:rFonts w:eastAsia="Arial" w:cstheme="minorHAnsi"/>
                <w:color w:val="202124"/>
                <w:sz w:val="18"/>
                <w:szCs w:val="18"/>
                <w:shd w:val="clear" w:color="auto" w:fill="F8F9FA"/>
              </w:rPr>
              <w:softHyphen/>
              <w:t>czą</w:t>
            </w:r>
            <w:r w:rsidRPr="00AB3294">
              <w:rPr>
                <w:rFonts w:eastAsia="Arial" w:cstheme="minorHAnsi"/>
                <w:color w:val="202124"/>
                <w:sz w:val="18"/>
                <w:szCs w:val="18"/>
                <w:shd w:val="clear" w:color="auto" w:fill="F8F9FA"/>
              </w:rPr>
              <w:softHyphen/>
              <w:t>cych, co można zro</w:t>
            </w:r>
            <w:r w:rsidRPr="00AB3294">
              <w:rPr>
                <w:rFonts w:eastAsia="Arial" w:cstheme="minorHAnsi"/>
                <w:color w:val="202124"/>
                <w:sz w:val="18"/>
                <w:szCs w:val="18"/>
                <w:shd w:val="clear" w:color="auto" w:fill="F8F9FA"/>
              </w:rPr>
              <w:softHyphen/>
              <w:t>bić, aby zmniej</w:t>
            </w:r>
            <w:r w:rsidRPr="00AB3294">
              <w:rPr>
                <w:rFonts w:eastAsia="Arial" w:cstheme="minorHAnsi"/>
                <w:color w:val="202124"/>
                <w:sz w:val="18"/>
                <w:szCs w:val="18"/>
                <w:shd w:val="clear" w:color="auto" w:fill="F8F9FA"/>
              </w:rPr>
              <w:softHyphen/>
              <w:t>szyć dawkę promieniowania</w:t>
            </w:r>
          </w:p>
          <w:p w14:paraId="3CF57180"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Ćwiczenie stra</w:t>
            </w:r>
            <w:r w:rsidRPr="00AB3294">
              <w:rPr>
                <w:rFonts w:eastAsia="Arial" w:cstheme="minorHAnsi"/>
                <w:color w:val="202124"/>
                <w:sz w:val="18"/>
                <w:szCs w:val="18"/>
                <w:shd w:val="clear" w:color="auto" w:fill="F8F9FA"/>
              </w:rPr>
              <w:softHyphen/>
              <w:t>te</w:t>
            </w:r>
            <w:r w:rsidRPr="00AB3294">
              <w:rPr>
                <w:rFonts w:eastAsia="Arial" w:cstheme="minorHAnsi"/>
                <w:color w:val="202124"/>
                <w:sz w:val="18"/>
                <w:szCs w:val="18"/>
                <w:shd w:val="clear" w:color="auto" w:fill="F8F9FA"/>
              </w:rPr>
              <w:softHyphen/>
              <w:t>gii zmniej</w:t>
            </w:r>
            <w:r w:rsidRPr="00AB3294">
              <w:rPr>
                <w:rFonts w:eastAsia="Arial" w:cstheme="minorHAnsi"/>
                <w:color w:val="202124"/>
                <w:sz w:val="18"/>
                <w:szCs w:val="18"/>
                <w:shd w:val="clear" w:color="auto" w:fill="F8F9FA"/>
              </w:rPr>
              <w:softHyphen/>
              <w:t>sza</w:t>
            </w:r>
            <w:r w:rsidRPr="00AB3294">
              <w:rPr>
                <w:rFonts w:eastAsia="Arial" w:cstheme="minorHAnsi"/>
                <w:color w:val="202124"/>
                <w:sz w:val="18"/>
                <w:szCs w:val="18"/>
                <w:shd w:val="clear" w:color="auto" w:fill="F8F9FA"/>
              </w:rPr>
              <w:softHyphen/>
              <w:t>nia nara</w:t>
            </w:r>
            <w:r w:rsidRPr="00AB3294">
              <w:rPr>
                <w:rFonts w:eastAsia="Arial" w:cstheme="minorHAnsi"/>
                <w:color w:val="202124"/>
                <w:sz w:val="18"/>
                <w:szCs w:val="18"/>
                <w:shd w:val="clear" w:color="auto" w:fill="F8F9FA"/>
              </w:rPr>
              <w:softHyphen/>
              <w:t>żenia pacjenta i ope</w:t>
            </w:r>
            <w:r w:rsidRPr="00AB3294">
              <w:rPr>
                <w:rFonts w:eastAsia="Arial" w:cstheme="minorHAnsi"/>
                <w:color w:val="202124"/>
                <w:sz w:val="18"/>
                <w:szCs w:val="18"/>
                <w:shd w:val="clear" w:color="auto" w:fill="F8F9FA"/>
              </w:rPr>
              <w:softHyphen/>
              <w:t>ra</w:t>
            </w:r>
            <w:r w:rsidRPr="00AB3294">
              <w:rPr>
                <w:rFonts w:eastAsia="Arial" w:cstheme="minorHAnsi"/>
                <w:color w:val="202124"/>
                <w:sz w:val="18"/>
                <w:szCs w:val="18"/>
                <w:shd w:val="clear" w:color="auto" w:fill="F8F9FA"/>
              </w:rPr>
              <w:softHyphen/>
              <w:t>tora na pro</w:t>
            </w:r>
            <w:r w:rsidRPr="00AB3294">
              <w:rPr>
                <w:rFonts w:eastAsia="Arial" w:cstheme="minorHAnsi"/>
                <w:color w:val="202124"/>
                <w:sz w:val="18"/>
                <w:szCs w:val="18"/>
                <w:shd w:val="clear" w:color="auto" w:fill="F8F9FA"/>
              </w:rPr>
              <w:softHyphen/>
              <w:t>mie</w:t>
            </w:r>
            <w:r w:rsidRPr="00AB3294">
              <w:rPr>
                <w:rFonts w:eastAsia="Arial" w:cstheme="minorHAnsi"/>
                <w:color w:val="202124"/>
                <w:sz w:val="18"/>
                <w:szCs w:val="18"/>
                <w:shd w:val="clear" w:color="auto" w:fill="F8F9FA"/>
              </w:rPr>
              <w:softHyphen/>
              <w:t>nio</w:t>
            </w:r>
            <w:r w:rsidRPr="00AB3294">
              <w:rPr>
                <w:rFonts w:eastAsia="Arial" w:cstheme="minorHAnsi"/>
                <w:color w:val="202124"/>
                <w:sz w:val="18"/>
                <w:szCs w:val="18"/>
                <w:shd w:val="clear" w:color="auto" w:fill="F8F9FA"/>
              </w:rPr>
              <w:softHyphen/>
              <w:t>wa</w:t>
            </w:r>
            <w:r w:rsidRPr="00AB3294">
              <w:rPr>
                <w:rFonts w:eastAsia="Arial" w:cstheme="minorHAnsi"/>
                <w:color w:val="202124"/>
                <w:sz w:val="18"/>
                <w:szCs w:val="18"/>
                <w:shd w:val="clear" w:color="auto" w:fill="F8F9FA"/>
              </w:rPr>
              <w:softHyphen/>
              <w:t>nie pod</w:t>
            </w:r>
            <w:r w:rsidRPr="00AB3294">
              <w:rPr>
                <w:rFonts w:eastAsia="Arial" w:cstheme="minorHAnsi"/>
                <w:color w:val="202124"/>
                <w:sz w:val="18"/>
                <w:szCs w:val="18"/>
                <w:shd w:val="clear" w:color="auto" w:fill="F8F9FA"/>
              </w:rPr>
              <w:softHyphen/>
              <w:t>czas wyko</w:t>
            </w:r>
            <w:r w:rsidRPr="00AB3294">
              <w:rPr>
                <w:rFonts w:eastAsia="Arial" w:cstheme="minorHAnsi"/>
                <w:color w:val="202124"/>
                <w:sz w:val="18"/>
                <w:szCs w:val="18"/>
                <w:shd w:val="clear" w:color="auto" w:fill="F8F9FA"/>
              </w:rPr>
              <w:softHyphen/>
              <w:t>ny</w:t>
            </w:r>
            <w:r w:rsidRPr="00AB3294">
              <w:rPr>
                <w:rFonts w:eastAsia="Arial" w:cstheme="minorHAnsi"/>
                <w:color w:val="202124"/>
                <w:sz w:val="18"/>
                <w:szCs w:val="18"/>
                <w:shd w:val="clear" w:color="auto" w:fill="F8F9FA"/>
              </w:rPr>
              <w:softHyphen/>
              <w:t>wa</w:t>
            </w:r>
            <w:r w:rsidRPr="00AB3294">
              <w:rPr>
                <w:rFonts w:eastAsia="Arial" w:cstheme="minorHAnsi"/>
                <w:color w:val="202124"/>
                <w:sz w:val="18"/>
                <w:szCs w:val="18"/>
                <w:shd w:val="clear" w:color="auto" w:fill="F8F9FA"/>
              </w:rPr>
              <w:softHyphen/>
              <w:t>nia zabiegu wewnątrz</w:t>
            </w:r>
            <w:r w:rsidRPr="00AB3294">
              <w:rPr>
                <w:rFonts w:eastAsia="Arial" w:cstheme="minorHAnsi"/>
                <w:color w:val="202124"/>
                <w:sz w:val="18"/>
                <w:szCs w:val="18"/>
                <w:shd w:val="clear" w:color="auto" w:fill="F8F9FA"/>
              </w:rPr>
              <w:softHyphen/>
              <w:t>na</w:t>
            </w:r>
            <w:r w:rsidRPr="00AB3294">
              <w:rPr>
                <w:rFonts w:eastAsia="Arial" w:cstheme="minorHAnsi"/>
                <w:color w:val="202124"/>
                <w:sz w:val="18"/>
                <w:szCs w:val="18"/>
                <w:shd w:val="clear" w:color="auto" w:fill="F8F9FA"/>
              </w:rPr>
              <w:softHyphen/>
              <w:t>czy</w:t>
            </w:r>
            <w:r w:rsidRPr="00AB3294">
              <w:rPr>
                <w:rFonts w:eastAsia="Arial" w:cstheme="minorHAnsi"/>
                <w:color w:val="202124"/>
                <w:sz w:val="18"/>
                <w:szCs w:val="18"/>
                <w:shd w:val="clear" w:color="auto" w:fill="F8F9FA"/>
              </w:rPr>
              <w:softHyphen/>
              <w:t>nio</w:t>
            </w:r>
            <w:r w:rsidRPr="00AB3294">
              <w:rPr>
                <w:rFonts w:eastAsia="Arial" w:cstheme="minorHAnsi"/>
                <w:color w:val="202124"/>
                <w:sz w:val="18"/>
                <w:szCs w:val="18"/>
                <w:shd w:val="clear" w:color="auto" w:fill="F8F9FA"/>
              </w:rPr>
              <w:softHyphen/>
              <w:t>wego</w:t>
            </w:r>
          </w:p>
          <w:p w14:paraId="2F100E26"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Wyświe</w:t>
            </w:r>
            <w:r w:rsidRPr="00AB3294">
              <w:rPr>
                <w:rFonts w:eastAsia="Arial" w:cstheme="minorHAnsi"/>
                <w:color w:val="202124"/>
                <w:sz w:val="18"/>
                <w:szCs w:val="18"/>
                <w:shd w:val="clear" w:color="auto" w:fill="F8F9FA"/>
              </w:rPr>
              <w:softHyphen/>
              <w:t>tlacz daw</w:t>
            </w:r>
            <w:r w:rsidRPr="00AB3294">
              <w:rPr>
                <w:rFonts w:eastAsia="Arial" w:cstheme="minorHAnsi"/>
                <w:color w:val="202124"/>
                <w:sz w:val="18"/>
                <w:szCs w:val="18"/>
                <w:shd w:val="clear" w:color="auto" w:fill="F8F9FA"/>
              </w:rPr>
              <w:softHyphen/>
              <w:t>ko</w:t>
            </w:r>
            <w:r w:rsidRPr="00AB3294">
              <w:rPr>
                <w:rFonts w:eastAsia="Arial" w:cstheme="minorHAnsi"/>
                <w:color w:val="202124"/>
                <w:sz w:val="18"/>
                <w:szCs w:val="18"/>
                <w:shd w:val="clear" w:color="auto" w:fill="F8F9FA"/>
              </w:rPr>
              <w:softHyphen/>
              <w:t>wa</w:t>
            </w:r>
            <w:r w:rsidRPr="00AB3294">
              <w:rPr>
                <w:rFonts w:eastAsia="Arial" w:cstheme="minorHAnsi"/>
                <w:color w:val="202124"/>
                <w:sz w:val="18"/>
                <w:szCs w:val="18"/>
                <w:shd w:val="clear" w:color="auto" w:fill="F8F9FA"/>
              </w:rPr>
              <w:softHyphen/>
              <w:t>nia na moni</w:t>
            </w:r>
            <w:r w:rsidRPr="00AB3294">
              <w:rPr>
                <w:rFonts w:eastAsia="Arial" w:cstheme="minorHAnsi"/>
                <w:color w:val="202124"/>
                <w:sz w:val="18"/>
                <w:szCs w:val="18"/>
                <w:shd w:val="clear" w:color="auto" w:fill="F8F9FA"/>
              </w:rPr>
              <w:softHyphen/>
              <w:t>to</w:t>
            </w:r>
            <w:r w:rsidRPr="00AB3294">
              <w:rPr>
                <w:rFonts w:eastAsia="Arial" w:cstheme="minorHAnsi"/>
                <w:color w:val="202124"/>
                <w:sz w:val="18"/>
                <w:szCs w:val="18"/>
                <w:shd w:val="clear" w:color="auto" w:fill="F8F9FA"/>
              </w:rPr>
              <w:softHyphen/>
              <w:t>rze flu</w:t>
            </w:r>
            <w:r w:rsidRPr="00AB3294">
              <w:rPr>
                <w:rFonts w:eastAsia="Arial" w:cstheme="minorHAnsi"/>
                <w:color w:val="202124"/>
                <w:sz w:val="18"/>
                <w:szCs w:val="18"/>
                <w:shd w:val="clear" w:color="auto" w:fill="F8F9FA"/>
              </w:rPr>
              <w:softHyphen/>
              <w:t>oro</w:t>
            </w:r>
            <w:r w:rsidRPr="00AB3294">
              <w:rPr>
                <w:rFonts w:eastAsia="Arial" w:cstheme="minorHAnsi"/>
                <w:color w:val="202124"/>
                <w:sz w:val="18"/>
                <w:szCs w:val="18"/>
                <w:shd w:val="clear" w:color="auto" w:fill="F8F9FA"/>
              </w:rPr>
              <w:softHyphen/>
              <w:t>sko</w:t>
            </w:r>
            <w:r w:rsidRPr="00AB3294">
              <w:rPr>
                <w:rFonts w:eastAsia="Arial" w:cstheme="minorHAnsi"/>
                <w:color w:val="202124"/>
                <w:sz w:val="18"/>
                <w:szCs w:val="18"/>
                <w:shd w:val="clear" w:color="auto" w:fill="F8F9FA"/>
              </w:rPr>
              <w:softHyphen/>
              <w:t>po</w:t>
            </w:r>
            <w:r w:rsidRPr="00AB3294">
              <w:rPr>
                <w:rFonts w:eastAsia="Arial" w:cstheme="minorHAnsi"/>
                <w:color w:val="202124"/>
                <w:sz w:val="18"/>
                <w:szCs w:val="18"/>
                <w:shd w:val="clear" w:color="auto" w:fill="F8F9FA"/>
              </w:rPr>
              <w:softHyphen/>
              <w:t>wym poka</w:t>
            </w:r>
            <w:r w:rsidRPr="00AB3294">
              <w:rPr>
                <w:rFonts w:eastAsia="Arial" w:cstheme="minorHAnsi"/>
                <w:color w:val="202124"/>
                <w:sz w:val="18"/>
                <w:szCs w:val="18"/>
                <w:shd w:val="clear" w:color="auto" w:fill="F8F9FA"/>
              </w:rPr>
              <w:softHyphen/>
              <w:t>zu</w:t>
            </w:r>
            <w:r w:rsidRPr="00AB3294">
              <w:rPr>
                <w:rFonts w:eastAsia="Arial" w:cstheme="minorHAnsi"/>
                <w:color w:val="202124"/>
                <w:sz w:val="18"/>
                <w:szCs w:val="18"/>
                <w:shd w:val="clear" w:color="auto" w:fill="F8F9FA"/>
              </w:rPr>
              <w:softHyphen/>
              <w:t>jący moc dawki w cza</w:t>
            </w:r>
            <w:r w:rsidRPr="00AB3294">
              <w:rPr>
                <w:rFonts w:eastAsia="Arial" w:cstheme="minorHAnsi"/>
                <w:color w:val="202124"/>
                <w:sz w:val="18"/>
                <w:szCs w:val="18"/>
                <w:shd w:val="clear" w:color="auto" w:fill="F8F9FA"/>
              </w:rPr>
              <w:softHyphen/>
              <w:t>sie rze</w:t>
            </w:r>
            <w:r w:rsidRPr="00AB3294">
              <w:rPr>
                <w:rFonts w:eastAsia="Arial" w:cstheme="minorHAnsi"/>
                <w:color w:val="202124"/>
                <w:sz w:val="18"/>
                <w:szCs w:val="18"/>
                <w:shd w:val="clear" w:color="auto" w:fill="F8F9FA"/>
              </w:rPr>
              <w:softHyphen/>
              <w:t>czy</w:t>
            </w:r>
            <w:r w:rsidRPr="00AB3294">
              <w:rPr>
                <w:rFonts w:eastAsia="Arial" w:cstheme="minorHAnsi"/>
                <w:color w:val="202124"/>
                <w:sz w:val="18"/>
                <w:szCs w:val="18"/>
                <w:shd w:val="clear" w:color="auto" w:fill="F8F9FA"/>
              </w:rPr>
              <w:softHyphen/>
              <w:t>wi</w:t>
            </w:r>
            <w:r w:rsidRPr="00AB3294">
              <w:rPr>
                <w:rFonts w:eastAsia="Arial" w:cstheme="minorHAnsi"/>
                <w:color w:val="202124"/>
                <w:sz w:val="18"/>
                <w:szCs w:val="18"/>
                <w:shd w:val="clear" w:color="auto" w:fill="F8F9FA"/>
              </w:rPr>
              <w:softHyphen/>
              <w:t>stym, DAP (ilo</w:t>
            </w:r>
            <w:r w:rsidRPr="00AB3294">
              <w:rPr>
                <w:rFonts w:eastAsia="Arial" w:cstheme="minorHAnsi"/>
                <w:color w:val="202124"/>
                <w:sz w:val="18"/>
                <w:szCs w:val="18"/>
                <w:shd w:val="clear" w:color="auto" w:fill="F8F9FA"/>
              </w:rPr>
              <w:softHyphen/>
              <w:t>czyn obszaru dawki) i dawkę sku</w:t>
            </w:r>
            <w:r w:rsidRPr="00AB3294">
              <w:rPr>
                <w:rFonts w:eastAsia="Arial" w:cstheme="minorHAnsi"/>
                <w:color w:val="202124"/>
                <w:sz w:val="18"/>
                <w:szCs w:val="18"/>
                <w:shd w:val="clear" w:color="auto" w:fill="F8F9FA"/>
              </w:rPr>
              <w:softHyphen/>
              <w:t>mu</w:t>
            </w:r>
            <w:r w:rsidRPr="00AB3294">
              <w:rPr>
                <w:rFonts w:eastAsia="Arial" w:cstheme="minorHAnsi"/>
                <w:color w:val="202124"/>
                <w:sz w:val="18"/>
                <w:szCs w:val="18"/>
                <w:shd w:val="clear" w:color="auto" w:fill="F8F9FA"/>
              </w:rPr>
              <w:softHyphen/>
              <w:t>lo</w:t>
            </w:r>
            <w:r w:rsidRPr="00AB3294">
              <w:rPr>
                <w:rFonts w:eastAsia="Arial" w:cstheme="minorHAnsi"/>
                <w:color w:val="202124"/>
                <w:sz w:val="18"/>
                <w:szCs w:val="18"/>
                <w:shd w:val="clear" w:color="auto" w:fill="F8F9FA"/>
              </w:rPr>
              <w:softHyphen/>
              <w:t>waną, war</w:t>
            </w:r>
            <w:r w:rsidRPr="00AB3294">
              <w:rPr>
                <w:rFonts w:eastAsia="Arial" w:cstheme="minorHAnsi"/>
                <w:color w:val="202124"/>
                <w:sz w:val="18"/>
                <w:szCs w:val="18"/>
                <w:shd w:val="clear" w:color="auto" w:fill="F8F9FA"/>
              </w:rPr>
              <w:softHyphen/>
              <w:t>to</w:t>
            </w:r>
            <w:r w:rsidRPr="00AB3294">
              <w:rPr>
                <w:rFonts w:eastAsia="Arial" w:cstheme="minorHAnsi"/>
                <w:color w:val="202124"/>
                <w:sz w:val="18"/>
                <w:szCs w:val="18"/>
                <w:shd w:val="clear" w:color="auto" w:fill="F8F9FA"/>
              </w:rPr>
              <w:softHyphen/>
              <w:t>ści dawek odzwier</w:t>
            </w:r>
            <w:r w:rsidRPr="00AB3294">
              <w:rPr>
                <w:rFonts w:eastAsia="Arial" w:cstheme="minorHAnsi"/>
                <w:color w:val="202124"/>
                <w:sz w:val="18"/>
                <w:szCs w:val="18"/>
                <w:shd w:val="clear" w:color="auto" w:fill="F8F9FA"/>
              </w:rPr>
              <w:softHyphen/>
              <w:t>cie</w:t>
            </w:r>
            <w:r w:rsidRPr="00AB3294">
              <w:rPr>
                <w:rFonts w:eastAsia="Arial" w:cstheme="minorHAnsi"/>
                <w:color w:val="202124"/>
                <w:sz w:val="18"/>
                <w:szCs w:val="18"/>
                <w:shd w:val="clear" w:color="auto" w:fill="F8F9FA"/>
              </w:rPr>
              <w:softHyphen/>
              <w:t>dlają zmiany czę</w:t>
            </w:r>
            <w:r w:rsidRPr="00AB3294">
              <w:rPr>
                <w:rFonts w:eastAsia="Arial" w:cstheme="minorHAnsi"/>
                <w:color w:val="202124"/>
                <w:sz w:val="18"/>
                <w:szCs w:val="18"/>
                <w:shd w:val="clear" w:color="auto" w:fill="F8F9FA"/>
              </w:rPr>
              <w:softHyphen/>
              <w:t>sto</w:t>
            </w:r>
            <w:r w:rsidRPr="00AB3294">
              <w:rPr>
                <w:rFonts w:eastAsia="Arial" w:cstheme="minorHAnsi"/>
                <w:color w:val="202124"/>
                <w:sz w:val="18"/>
                <w:szCs w:val="18"/>
                <w:shd w:val="clear" w:color="auto" w:fill="F8F9FA"/>
              </w:rPr>
              <w:softHyphen/>
              <w:t>tli</w:t>
            </w:r>
            <w:r w:rsidRPr="00AB3294">
              <w:rPr>
                <w:rFonts w:eastAsia="Arial" w:cstheme="minorHAnsi"/>
                <w:color w:val="202124"/>
                <w:sz w:val="18"/>
                <w:szCs w:val="18"/>
                <w:shd w:val="clear" w:color="auto" w:fill="F8F9FA"/>
              </w:rPr>
              <w:softHyphen/>
              <w:t>wo</w:t>
            </w:r>
            <w:r w:rsidRPr="00AB3294">
              <w:rPr>
                <w:rFonts w:eastAsia="Arial" w:cstheme="minorHAnsi"/>
                <w:color w:val="202124"/>
                <w:sz w:val="18"/>
                <w:szCs w:val="18"/>
                <w:shd w:val="clear" w:color="auto" w:fill="F8F9FA"/>
              </w:rPr>
              <w:softHyphen/>
              <w:t>ści odświe</w:t>
            </w:r>
            <w:r w:rsidRPr="00AB3294">
              <w:rPr>
                <w:rFonts w:eastAsia="Arial" w:cstheme="minorHAnsi"/>
                <w:color w:val="202124"/>
                <w:sz w:val="18"/>
                <w:szCs w:val="18"/>
                <w:shd w:val="clear" w:color="auto" w:fill="F8F9FA"/>
              </w:rPr>
              <w:softHyphen/>
              <w:t>ża</w:t>
            </w:r>
            <w:r w:rsidRPr="00AB3294">
              <w:rPr>
                <w:rFonts w:eastAsia="Arial" w:cstheme="minorHAnsi"/>
                <w:color w:val="202124"/>
                <w:sz w:val="18"/>
                <w:szCs w:val="18"/>
                <w:shd w:val="clear" w:color="auto" w:fill="F8F9FA"/>
              </w:rPr>
              <w:softHyphen/>
              <w:t>nia, wyso</w:t>
            </w:r>
            <w:r w:rsidRPr="00AB3294">
              <w:rPr>
                <w:rFonts w:eastAsia="Arial" w:cstheme="minorHAnsi"/>
                <w:color w:val="202124"/>
                <w:sz w:val="18"/>
                <w:szCs w:val="18"/>
                <w:shd w:val="clear" w:color="auto" w:fill="F8F9FA"/>
              </w:rPr>
              <w:softHyphen/>
              <w:t>kość stołu, pozy</w:t>
            </w:r>
            <w:r w:rsidRPr="00AB3294">
              <w:rPr>
                <w:rFonts w:eastAsia="Arial" w:cstheme="minorHAnsi"/>
                <w:color w:val="202124"/>
                <w:sz w:val="18"/>
                <w:szCs w:val="18"/>
                <w:shd w:val="clear" w:color="auto" w:fill="F8F9FA"/>
              </w:rPr>
              <w:softHyphen/>
              <w:t>cji wzmac</w:t>
            </w:r>
            <w:r w:rsidRPr="00AB3294">
              <w:rPr>
                <w:rFonts w:eastAsia="Arial" w:cstheme="minorHAnsi"/>
                <w:color w:val="202124"/>
                <w:sz w:val="18"/>
                <w:szCs w:val="18"/>
                <w:shd w:val="clear" w:color="auto" w:fill="F8F9FA"/>
              </w:rPr>
              <w:softHyphen/>
              <w:t>nia</w:t>
            </w:r>
            <w:r w:rsidRPr="00AB3294">
              <w:rPr>
                <w:rFonts w:eastAsia="Arial" w:cstheme="minorHAnsi"/>
                <w:color w:val="202124"/>
                <w:sz w:val="18"/>
                <w:szCs w:val="18"/>
                <w:shd w:val="clear" w:color="auto" w:fill="F8F9FA"/>
              </w:rPr>
              <w:softHyphen/>
              <w:t>cza obrazu itp.</w:t>
            </w:r>
          </w:p>
          <w:p w14:paraId="15FB88B2"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Komu</w:t>
            </w:r>
            <w:r w:rsidRPr="00AB3294">
              <w:rPr>
                <w:rFonts w:eastAsia="Arial" w:cstheme="minorHAnsi"/>
                <w:color w:val="202124"/>
                <w:sz w:val="18"/>
                <w:szCs w:val="18"/>
                <w:shd w:val="clear" w:color="auto" w:fill="F8F9FA"/>
              </w:rPr>
              <w:softHyphen/>
              <w:t>ni</w:t>
            </w:r>
            <w:r w:rsidRPr="00AB3294">
              <w:rPr>
                <w:rFonts w:eastAsia="Arial" w:cstheme="minorHAnsi"/>
                <w:color w:val="202124"/>
                <w:sz w:val="18"/>
                <w:szCs w:val="18"/>
                <w:shd w:val="clear" w:color="auto" w:fill="F8F9FA"/>
              </w:rPr>
              <w:softHyphen/>
              <w:t>katy i ostrze</w:t>
            </w:r>
            <w:r w:rsidRPr="00AB3294">
              <w:rPr>
                <w:rFonts w:eastAsia="Arial" w:cstheme="minorHAnsi"/>
                <w:color w:val="202124"/>
                <w:sz w:val="18"/>
                <w:szCs w:val="18"/>
                <w:shd w:val="clear" w:color="auto" w:fill="F8F9FA"/>
              </w:rPr>
              <w:softHyphen/>
              <w:t>że</w:t>
            </w:r>
            <w:r w:rsidRPr="00AB3294">
              <w:rPr>
                <w:rFonts w:eastAsia="Arial" w:cstheme="minorHAnsi"/>
                <w:color w:val="202124"/>
                <w:sz w:val="18"/>
                <w:szCs w:val="18"/>
                <w:shd w:val="clear" w:color="auto" w:fill="F8F9FA"/>
              </w:rPr>
              <w:softHyphen/>
              <w:t>nia przy</w:t>
            </w:r>
            <w:r w:rsidRPr="00AB3294">
              <w:rPr>
                <w:rFonts w:eastAsia="Arial" w:cstheme="minorHAnsi"/>
                <w:color w:val="202124"/>
                <w:sz w:val="18"/>
                <w:szCs w:val="18"/>
                <w:shd w:val="clear" w:color="auto" w:fill="F8F9FA"/>
              </w:rPr>
              <w:softHyphen/>
              <w:t>po</w:t>
            </w:r>
            <w:r w:rsidRPr="00AB3294">
              <w:rPr>
                <w:rFonts w:eastAsia="Arial" w:cstheme="minorHAnsi"/>
                <w:color w:val="202124"/>
                <w:sz w:val="18"/>
                <w:szCs w:val="18"/>
                <w:shd w:val="clear" w:color="auto" w:fill="F8F9FA"/>
              </w:rPr>
              <w:softHyphen/>
              <w:t>mi</w:t>
            </w:r>
            <w:r w:rsidRPr="00AB3294">
              <w:rPr>
                <w:rFonts w:eastAsia="Arial" w:cstheme="minorHAnsi"/>
                <w:color w:val="202124"/>
                <w:sz w:val="18"/>
                <w:szCs w:val="18"/>
                <w:shd w:val="clear" w:color="auto" w:fill="F8F9FA"/>
              </w:rPr>
              <w:softHyphen/>
              <w:t>na</w:t>
            </w:r>
            <w:r w:rsidRPr="00AB3294">
              <w:rPr>
                <w:rFonts w:eastAsia="Arial" w:cstheme="minorHAnsi"/>
                <w:color w:val="202124"/>
                <w:sz w:val="18"/>
                <w:szCs w:val="18"/>
                <w:shd w:val="clear" w:color="auto" w:fill="F8F9FA"/>
              </w:rPr>
              <w:softHyphen/>
              <w:t>jące prak</w:t>
            </w:r>
            <w:r w:rsidRPr="00AB3294">
              <w:rPr>
                <w:rFonts w:eastAsia="Arial" w:cstheme="minorHAnsi"/>
                <w:color w:val="202124"/>
                <w:sz w:val="18"/>
                <w:szCs w:val="18"/>
                <w:shd w:val="clear" w:color="auto" w:fill="F8F9FA"/>
              </w:rPr>
              <w:softHyphen/>
              <w:t>ty</w:t>
            </w:r>
            <w:r w:rsidRPr="00AB3294">
              <w:rPr>
                <w:rFonts w:eastAsia="Arial" w:cstheme="minorHAnsi"/>
                <w:color w:val="202124"/>
                <w:sz w:val="18"/>
                <w:szCs w:val="18"/>
                <w:shd w:val="clear" w:color="auto" w:fill="F8F9FA"/>
              </w:rPr>
              <w:softHyphen/>
              <w:t>kan</w:t>
            </w:r>
            <w:r w:rsidRPr="00AB3294">
              <w:rPr>
                <w:rFonts w:eastAsia="Arial" w:cstheme="minorHAnsi"/>
                <w:color w:val="202124"/>
                <w:sz w:val="18"/>
                <w:szCs w:val="18"/>
                <w:shd w:val="clear" w:color="auto" w:fill="F8F9FA"/>
              </w:rPr>
              <w:softHyphen/>
              <w:t>towi o zasa</w:t>
            </w:r>
            <w:r w:rsidRPr="00AB3294">
              <w:rPr>
                <w:rFonts w:eastAsia="Arial" w:cstheme="minorHAnsi"/>
                <w:color w:val="202124"/>
                <w:sz w:val="18"/>
                <w:szCs w:val="18"/>
                <w:shd w:val="clear" w:color="auto" w:fill="F8F9FA"/>
              </w:rPr>
              <w:softHyphen/>
              <w:t>dach bez</w:t>
            </w:r>
            <w:r w:rsidRPr="00AB3294">
              <w:rPr>
                <w:rFonts w:eastAsia="Arial" w:cstheme="minorHAnsi"/>
                <w:color w:val="202124"/>
                <w:sz w:val="18"/>
                <w:szCs w:val="18"/>
                <w:shd w:val="clear" w:color="auto" w:fill="F8F9FA"/>
              </w:rPr>
              <w:softHyphen/>
              <w:t>pie</w:t>
            </w:r>
            <w:r w:rsidRPr="00AB3294">
              <w:rPr>
                <w:rFonts w:eastAsia="Arial" w:cstheme="minorHAnsi"/>
                <w:color w:val="202124"/>
                <w:sz w:val="18"/>
                <w:szCs w:val="18"/>
                <w:shd w:val="clear" w:color="auto" w:fill="F8F9FA"/>
              </w:rPr>
              <w:softHyphen/>
              <w:t>czeń</w:t>
            </w:r>
            <w:r w:rsidRPr="00AB3294">
              <w:rPr>
                <w:rFonts w:eastAsia="Arial" w:cstheme="minorHAnsi"/>
                <w:color w:val="202124"/>
                <w:sz w:val="18"/>
                <w:szCs w:val="18"/>
                <w:shd w:val="clear" w:color="auto" w:fill="F8F9FA"/>
              </w:rPr>
              <w:softHyphen/>
              <w:t>stwa radio</w:t>
            </w:r>
            <w:r w:rsidRPr="00AB3294">
              <w:rPr>
                <w:rFonts w:eastAsia="Arial" w:cstheme="minorHAnsi"/>
                <w:color w:val="202124"/>
                <w:sz w:val="18"/>
                <w:szCs w:val="18"/>
                <w:shd w:val="clear" w:color="auto" w:fill="F8F9FA"/>
              </w:rPr>
              <w:softHyphen/>
              <w:t>lo</w:t>
            </w:r>
            <w:r w:rsidRPr="00AB3294">
              <w:rPr>
                <w:rFonts w:eastAsia="Arial" w:cstheme="minorHAnsi"/>
                <w:color w:val="202124"/>
                <w:sz w:val="18"/>
                <w:szCs w:val="18"/>
                <w:shd w:val="clear" w:color="auto" w:fill="F8F9FA"/>
              </w:rPr>
              <w:softHyphen/>
              <w:t>gicz</w:t>
            </w:r>
            <w:r w:rsidRPr="00AB3294">
              <w:rPr>
                <w:rFonts w:eastAsia="Arial" w:cstheme="minorHAnsi"/>
                <w:color w:val="202124"/>
                <w:sz w:val="18"/>
                <w:szCs w:val="18"/>
                <w:shd w:val="clear" w:color="auto" w:fill="F8F9FA"/>
              </w:rPr>
              <w:softHyphen/>
              <w:t>nego, błę</w:t>
            </w:r>
            <w:r w:rsidRPr="00AB3294">
              <w:rPr>
                <w:rFonts w:eastAsia="Arial" w:cstheme="minorHAnsi"/>
                <w:color w:val="202124"/>
                <w:sz w:val="18"/>
                <w:szCs w:val="18"/>
                <w:shd w:val="clear" w:color="auto" w:fill="F8F9FA"/>
              </w:rPr>
              <w:softHyphen/>
              <w:t>dach i ostrze</w:t>
            </w:r>
            <w:r w:rsidRPr="00AB3294">
              <w:rPr>
                <w:rFonts w:eastAsia="Arial" w:cstheme="minorHAnsi"/>
                <w:color w:val="202124"/>
                <w:sz w:val="18"/>
                <w:szCs w:val="18"/>
                <w:shd w:val="clear" w:color="auto" w:fill="F8F9FA"/>
              </w:rPr>
              <w:softHyphen/>
              <w:t>że</w:t>
            </w:r>
            <w:r w:rsidRPr="00AB3294">
              <w:rPr>
                <w:rFonts w:eastAsia="Arial" w:cstheme="minorHAnsi"/>
                <w:color w:val="202124"/>
                <w:sz w:val="18"/>
                <w:szCs w:val="18"/>
                <w:shd w:val="clear" w:color="auto" w:fill="F8F9FA"/>
              </w:rPr>
              <w:softHyphen/>
              <w:t>niach doty</w:t>
            </w:r>
            <w:r w:rsidRPr="00AB3294">
              <w:rPr>
                <w:rFonts w:eastAsia="Arial" w:cstheme="minorHAnsi"/>
                <w:color w:val="202124"/>
                <w:sz w:val="18"/>
                <w:szCs w:val="18"/>
                <w:shd w:val="clear" w:color="auto" w:fill="F8F9FA"/>
              </w:rPr>
              <w:softHyphen/>
              <w:t>czą</w:t>
            </w:r>
            <w:r w:rsidRPr="00AB3294">
              <w:rPr>
                <w:rFonts w:eastAsia="Arial" w:cstheme="minorHAnsi"/>
                <w:color w:val="202124"/>
                <w:sz w:val="18"/>
                <w:szCs w:val="18"/>
                <w:shd w:val="clear" w:color="auto" w:fill="F8F9FA"/>
              </w:rPr>
              <w:softHyphen/>
              <w:t>cych daw</w:t>
            </w:r>
            <w:r w:rsidRPr="00AB3294">
              <w:rPr>
                <w:rFonts w:eastAsia="Arial" w:cstheme="minorHAnsi"/>
                <w:color w:val="202124"/>
                <w:sz w:val="18"/>
                <w:szCs w:val="18"/>
                <w:shd w:val="clear" w:color="auto" w:fill="F8F9FA"/>
              </w:rPr>
              <w:softHyphen/>
              <w:t>ko</w:t>
            </w:r>
            <w:r w:rsidRPr="00AB3294">
              <w:rPr>
                <w:rFonts w:eastAsia="Arial" w:cstheme="minorHAnsi"/>
                <w:color w:val="202124"/>
                <w:sz w:val="18"/>
                <w:szCs w:val="18"/>
                <w:shd w:val="clear" w:color="auto" w:fill="F8F9FA"/>
              </w:rPr>
              <w:softHyphen/>
              <w:t>wa</w:t>
            </w:r>
            <w:r w:rsidRPr="00AB3294">
              <w:rPr>
                <w:rFonts w:eastAsia="Arial" w:cstheme="minorHAnsi"/>
                <w:color w:val="202124"/>
                <w:sz w:val="18"/>
                <w:szCs w:val="18"/>
                <w:shd w:val="clear" w:color="auto" w:fill="F8F9FA"/>
              </w:rPr>
              <w:softHyphen/>
              <w:t>nia</w:t>
            </w:r>
          </w:p>
          <w:p w14:paraId="6DB7D3AD"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202124"/>
                <w:sz w:val="18"/>
                <w:szCs w:val="18"/>
                <w:shd w:val="clear" w:color="auto" w:fill="F8F9FA"/>
              </w:rPr>
            </w:pPr>
            <w:r w:rsidRPr="00AB3294">
              <w:rPr>
                <w:rFonts w:eastAsia="Arial" w:cstheme="minorHAnsi"/>
                <w:color w:val="202124"/>
                <w:sz w:val="18"/>
                <w:szCs w:val="18"/>
                <w:shd w:val="clear" w:color="auto" w:fill="F8F9FA"/>
              </w:rPr>
              <w:t>Raport wyni</w:t>
            </w:r>
            <w:r w:rsidRPr="00AB3294">
              <w:rPr>
                <w:rFonts w:eastAsia="Arial" w:cstheme="minorHAnsi"/>
                <w:color w:val="202124"/>
                <w:sz w:val="18"/>
                <w:szCs w:val="18"/>
                <w:shd w:val="clear" w:color="auto" w:fill="F8F9FA"/>
              </w:rPr>
              <w:softHyphen/>
              <w:t>ków i punk</w:t>
            </w:r>
            <w:r w:rsidRPr="00AB3294">
              <w:rPr>
                <w:rFonts w:eastAsia="Arial" w:cstheme="minorHAnsi"/>
                <w:color w:val="202124"/>
                <w:sz w:val="18"/>
                <w:szCs w:val="18"/>
                <w:shd w:val="clear" w:color="auto" w:fill="F8F9FA"/>
              </w:rPr>
              <w:softHyphen/>
              <w:t>ta</w:t>
            </w:r>
            <w:r w:rsidRPr="00AB3294">
              <w:rPr>
                <w:rFonts w:eastAsia="Arial" w:cstheme="minorHAnsi"/>
                <w:color w:val="202124"/>
                <w:sz w:val="18"/>
                <w:szCs w:val="18"/>
                <w:shd w:val="clear" w:color="auto" w:fill="F8F9FA"/>
              </w:rPr>
              <w:softHyphen/>
              <w:t>cji pod</w:t>
            </w:r>
            <w:r w:rsidRPr="00AB3294">
              <w:rPr>
                <w:rFonts w:eastAsia="Arial" w:cstheme="minorHAnsi"/>
                <w:color w:val="202124"/>
                <w:sz w:val="18"/>
                <w:szCs w:val="18"/>
                <w:shd w:val="clear" w:color="auto" w:fill="F8F9FA"/>
              </w:rPr>
              <w:softHyphen/>
              <w:t>su</w:t>
            </w:r>
            <w:r w:rsidRPr="00AB3294">
              <w:rPr>
                <w:rFonts w:eastAsia="Arial" w:cstheme="minorHAnsi"/>
                <w:color w:val="202124"/>
                <w:sz w:val="18"/>
                <w:szCs w:val="18"/>
                <w:shd w:val="clear" w:color="auto" w:fill="F8F9FA"/>
              </w:rPr>
              <w:softHyphen/>
              <w:t>mo</w:t>
            </w:r>
            <w:r w:rsidRPr="00AB3294">
              <w:rPr>
                <w:rFonts w:eastAsia="Arial" w:cstheme="minorHAnsi"/>
                <w:color w:val="202124"/>
                <w:sz w:val="18"/>
                <w:szCs w:val="18"/>
                <w:shd w:val="clear" w:color="auto" w:fill="F8F9FA"/>
              </w:rPr>
              <w:softHyphen/>
              <w:t>wu</w:t>
            </w:r>
            <w:r w:rsidRPr="00AB3294">
              <w:rPr>
                <w:rFonts w:eastAsia="Arial" w:cstheme="minorHAnsi"/>
                <w:color w:val="202124"/>
                <w:sz w:val="18"/>
                <w:szCs w:val="18"/>
                <w:shd w:val="clear" w:color="auto" w:fill="F8F9FA"/>
              </w:rPr>
              <w:softHyphen/>
              <w:t>jący, w jaki spo</w:t>
            </w:r>
            <w:r w:rsidRPr="00AB3294">
              <w:rPr>
                <w:rFonts w:eastAsia="Arial" w:cstheme="minorHAnsi"/>
                <w:color w:val="202124"/>
                <w:sz w:val="18"/>
                <w:szCs w:val="18"/>
                <w:shd w:val="clear" w:color="auto" w:fill="F8F9FA"/>
              </w:rPr>
              <w:softHyphen/>
              <w:t>sób prze</w:t>
            </w:r>
            <w:r w:rsidRPr="00AB3294">
              <w:rPr>
                <w:rFonts w:eastAsia="Arial" w:cstheme="minorHAnsi"/>
                <w:color w:val="202124"/>
                <w:sz w:val="18"/>
                <w:szCs w:val="18"/>
                <w:shd w:val="clear" w:color="auto" w:fill="F8F9FA"/>
              </w:rPr>
              <w:softHyphen/>
              <w:t>strze</w:t>
            </w:r>
            <w:r w:rsidRPr="00AB3294">
              <w:rPr>
                <w:rFonts w:eastAsia="Arial" w:cstheme="minorHAnsi"/>
                <w:color w:val="202124"/>
                <w:sz w:val="18"/>
                <w:szCs w:val="18"/>
                <w:shd w:val="clear" w:color="auto" w:fill="F8F9FA"/>
              </w:rPr>
              <w:softHyphen/>
              <w:t>gano każ</w:t>
            </w:r>
            <w:r w:rsidRPr="00AB3294">
              <w:rPr>
                <w:rFonts w:eastAsia="Arial" w:cstheme="minorHAnsi"/>
                <w:color w:val="202124"/>
                <w:sz w:val="18"/>
                <w:szCs w:val="18"/>
                <w:shd w:val="clear" w:color="auto" w:fill="F8F9FA"/>
              </w:rPr>
              <w:softHyphen/>
              <w:t>dej zasady bez</w:t>
            </w:r>
            <w:r w:rsidRPr="00AB3294">
              <w:rPr>
                <w:rFonts w:eastAsia="Arial" w:cstheme="minorHAnsi"/>
                <w:color w:val="202124"/>
                <w:sz w:val="18"/>
                <w:szCs w:val="18"/>
                <w:shd w:val="clear" w:color="auto" w:fill="F8F9FA"/>
              </w:rPr>
              <w:softHyphen/>
              <w:t>pie</w:t>
            </w:r>
            <w:r w:rsidRPr="00AB3294">
              <w:rPr>
                <w:rFonts w:eastAsia="Arial" w:cstheme="minorHAnsi"/>
                <w:color w:val="202124"/>
                <w:sz w:val="18"/>
                <w:szCs w:val="18"/>
                <w:shd w:val="clear" w:color="auto" w:fill="F8F9FA"/>
              </w:rPr>
              <w:softHyphen/>
              <w:t>czeń</w:t>
            </w:r>
            <w:r w:rsidRPr="00AB3294">
              <w:rPr>
                <w:rFonts w:eastAsia="Arial" w:cstheme="minorHAnsi"/>
                <w:color w:val="202124"/>
                <w:sz w:val="18"/>
                <w:szCs w:val="18"/>
                <w:shd w:val="clear" w:color="auto" w:fill="F8F9FA"/>
              </w:rPr>
              <w:softHyphen/>
              <w:t>stwa radio</w:t>
            </w:r>
            <w:r w:rsidRPr="00AB3294">
              <w:rPr>
                <w:rFonts w:eastAsia="Arial" w:cstheme="minorHAnsi"/>
                <w:color w:val="202124"/>
                <w:sz w:val="18"/>
                <w:szCs w:val="18"/>
                <w:shd w:val="clear" w:color="auto" w:fill="F8F9FA"/>
              </w:rPr>
              <w:softHyphen/>
              <w:t>lo</w:t>
            </w:r>
            <w:r w:rsidRPr="00AB3294">
              <w:rPr>
                <w:rFonts w:eastAsia="Arial" w:cstheme="minorHAnsi"/>
                <w:color w:val="202124"/>
                <w:sz w:val="18"/>
                <w:szCs w:val="18"/>
                <w:shd w:val="clear" w:color="auto" w:fill="F8F9FA"/>
              </w:rPr>
              <w:softHyphen/>
              <w:t>gicz</w:t>
            </w:r>
            <w:r w:rsidRPr="00AB3294">
              <w:rPr>
                <w:rFonts w:eastAsia="Arial" w:cstheme="minorHAnsi"/>
                <w:color w:val="202124"/>
                <w:sz w:val="18"/>
                <w:szCs w:val="18"/>
                <w:shd w:val="clear" w:color="auto" w:fill="F8F9FA"/>
              </w:rPr>
              <w:softHyphen/>
              <w:t>nego</w:t>
            </w:r>
          </w:p>
          <w:p w14:paraId="40408AD6" w14:textId="77777777" w:rsidR="00207C84" w:rsidRPr="00AB3294" w:rsidRDefault="00207C84" w:rsidP="00207C84">
            <w:pPr>
              <w:numPr>
                <w:ilvl w:val="0"/>
                <w:numId w:val="159"/>
              </w:numPr>
              <w:autoSpaceDE w:val="0"/>
              <w:autoSpaceDN w:val="0"/>
              <w:adjustRightInd w:val="0"/>
              <w:spacing w:after="0" w:line="240" w:lineRule="auto"/>
              <w:ind w:left="360"/>
              <w:rPr>
                <w:rFonts w:eastAsia="Arial" w:cstheme="minorHAnsi"/>
                <w:color w:val="000000"/>
                <w:sz w:val="18"/>
                <w:szCs w:val="18"/>
              </w:rPr>
            </w:pPr>
            <w:r w:rsidRPr="00AB3294">
              <w:rPr>
                <w:rFonts w:eastAsia="Arial" w:cstheme="minorHAnsi"/>
                <w:color w:val="202124"/>
                <w:sz w:val="18"/>
                <w:szCs w:val="18"/>
                <w:shd w:val="clear" w:color="auto" w:fill="F8F9FA"/>
              </w:rPr>
              <w:t>Zdalne udostępnianie ekranu do prowadzenia webinarów oraz seminariów</w:t>
            </w:r>
          </w:p>
        </w:tc>
      </w:tr>
      <w:tr w:rsidR="00207C84" w:rsidRPr="00AB3294" w14:paraId="7642188C" w14:textId="77777777" w:rsidTr="00207C84">
        <w:trPr>
          <w:trHeight w:val="2344"/>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B48388" w14:textId="77777777" w:rsidR="00207C84" w:rsidRPr="00AB3294" w:rsidRDefault="00207C84" w:rsidP="00207C84">
            <w:pPr>
              <w:pStyle w:val="Akapitzlist"/>
              <w:numPr>
                <w:ilvl w:val="0"/>
                <w:numId w:val="160"/>
              </w:numPr>
              <w:autoSpaceDE w:val="0"/>
              <w:autoSpaceDN w:val="0"/>
              <w:adjustRightInd w:val="0"/>
              <w:spacing w:after="0" w:line="240" w:lineRule="auto"/>
              <w:jc w:val="right"/>
              <w:rPr>
                <w:rFonts w:eastAsia="Arial" w:cstheme="minorHAnsi"/>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1826BEEB"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 xml:space="preserve">Program umożliwiający samodzielne tworzenie własnych przypadków pacjentów </w:t>
            </w:r>
            <w:r w:rsidRPr="00AB3294">
              <w:rPr>
                <w:rFonts w:eastAsia="Arial" w:cstheme="minorHAnsi"/>
                <w:sz w:val="18"/>
                <w:szCs w:val="18"/>
              </w:rPr>
              <w:t>poprzez modyfikacje anatomii bazowej powiększając tym samym bez ograniczeń dostępną bazę przypadków symulatora</w:t>
            </w:r>
            <w:r w:rsidRPr="00AB3294">
              <w:rPr>
                <w:rFonts w:eastAsia="Arial" w:cstheme="minorHAnsi"/>
                <w:color w:val="000000"/>
                <w:sz w:val="18"/>
                <w:szCs w:val="18"/>
              </w:rPr>
              <w:t>. Dostępny dla minimum:</w:t>
            </w:r>
          </w:p>
          <w:p w14:paraId="2176EDED" w14:textId="77777777" w:rsidR="00207C84" w:rsidRPr="00AB3294" w:rsidRDefault="00207C84" w:rsidP="00207C84">
            <w:pPr>
              <w:numPr>
                <w:ilvl w:val="0"/>
                <w:numId w:val="161"/>
              </w:numPr>
              <w:autoSpaceDE w:val="0"/>
              <w:autoSpaceDN w:val="0"/>
              <w:adjustRightInd w:val="0"/>
              <w:spacing w:after="0" w:line="240" w:lineRule="auto"/>
              <w:ind w:right="57"/>
              <w:rPr>
                <w:rFonts w:eastAsia="Arial" w:cstheme="minorHAnsi"/>
                <w:color w:val="000000"/>
                <w:sz w:val="18"/>
                <w:szCs w:val="18"/>
              </w:rPr>
            </w:pPr>
            <w:r w:rsidRPr="00AB3294">
              <w:rPr>
                <w:rFonts w:eastAsia="Arial" w:cstheme="minorHAnsi"/>
                <w:color w:val="000000"/>
                <w:sz w:val="18"/>
                <w:szCs w:val="18"/>
              </w:rPr>
              <w:t>Modułu interwencji w obszarze tętnicy biodrowej</w:t>
            </w:r>
          </w:p>
          <w:p w14:paraId="6A926B8C" w14:textId="77777777" w:rsidR="00207C84" w:rsidRPr="00AB3294" w:rsidRDefault="00207C84" w:rsidP="00207C84">
            <w:pPr>
              <w:numPr>
                <w:ilvl w:val="0"/>
                <w:numId w:val="161"/>
              </w:numPr>
              <w:autoSpaceDE w:val="0"/>
              <w:autoSpaceDN w:val="0"/>
              <w:adjustRightInd w:val="0"/>
              <w:spacing w:after="0" w:line="240" w:lineRule="auto"/>
              <w:rPr>
                <w:rFonts w:eastAsia="Arial" w:cstheme="minorHAnsi"/>
                <w:color w:val="000000"/>
                <w:sz w:val="18"/>
                <w:szCs w:val="18"/>
              </w:rPr>
            </w:pPr>
            <w:r w:rsidRPr="00AB3294">
              <w:rPr>
                <w:rFonts w:eastAsia="Arial" w:cstheme="minorHAnsi"/>
                <w:color w:val="000000"/>
                <w:sz w:val="18"/>
                <w:szCs w:val="18"/>
              </w:rPr>
              <w:t>Modułu interwencji w obszarze tętnicy udowej powierzchownej (SFA)</w:t>
            </w:r>
          </w:p>
          <w:p w14:paraId="0E34BA85" w14:textId="77777777" w:rsidR="00207C84" w:rsidRPr="00AB3294" w:rsidRDefault="00207C84">
            <w:pPr>
              <w:rPr>
                <w:rFonts w:eastAsia="Arial" w:cstheme="minorHAnsi"/>
                <w:color w:val="000000"/>
                <w:sz w:val="18"/>
                <w:szCs w:val="18"/>
              </w:rPr>
            </w:pPr>
            <w:r w:rsidRPr="00AB3294">
              <w:rPr>
                <w:rFonts w:eastAsia="Arial" w:cstheme="minorHAnsi"/>
                <w:sz w:val="18"/>
                <w:szCs w:val="18"/>
              </w:rPr>
              <w:t>Możliwy jest w</w:t>
            </w:r>
            <w:r w:rsidRPr="00AB3294">
              <w:rPr>
                <w:rFonts w:eastAsia="Arial" w:cstheme="minorHAnsi"/>
                <w:color w:val="000000"/>
                <w:sz w:val="18"/>
                <w:szCs w:val="18"/>
              </w:rPr>
              <w:t>ybór specyficznej patologii czy rodzaju komplikacji właściwych dla</w:t>
            </w:r>
            <w:r w:rsidRPr="00AB3294">
              <w:rPr>
                <w:rFonts w:eastAsia="Arial" w:cstheme="minorHAnsi"/>
                <w:sz w:val="18"/>
                <w:szCs w:val="18"/>
              </w:rPr>
              <w:t xml:space="preserve"> tworzonego przypadku</w:t>
            </w:r>
            <w:r w:rsidRPr="00AB3294">
              <w:rPr>
                <w:rFonts w:eastAsia="Arial" w:cstheme="minorHAnsi"/>
                <w:color w:val="000000"/>
                <w:sz w:val="18"/>
                <w:szCs w:val="18"/>
              </w:rPr>
              <w:t>.</w:t>
            </w:r>
          </w:p>
          <w:p w14:paraId="17E43FEF" w14:textId="77777777" w:rsidR="00207C84" w:rsidRPr="00AB3294" w:rsidRDefault="00207C84">
            <w:pPr>
              <w:rPr>
                <w:rFonts w:eastAsia="Arial" w:cstheme="minorHAnsi"/>
                <w:sz w:val="18"/>
                <w:szCs w:val="18"/>
              </w:rPr>
            </w:pPr>
            <w:r w:rsidRPr="00AB3294">
              <w:rPr>
                <w:rFonts w:eastAsia="Arial" w:cstheme="minorHAnsi"/>
                <w:sz w:val="18"/>
                <w:szCs w:val="18"/>
              </w:rPr>
              <w:t>Możliwość dodawania przez użytkownika danych pacjenta, minimum: poprzednie pomiary/badania, obrazy czy filmy – teczka pacjenta dostępna do wglądu podczas symulacji.</w:t>
            </w:r>
          </w:p>
          <w:p w14:paraId="2A756F78" w14:textId="77777777" w:rsidR="00207C84" w:rsidRPr="00AB3294" w:rsidRDefault="00207C84">
            <w:pPr>
              <w:rPr>
                <w:rFonts w:eastAsia="Arial" w:cstheme="minorHAnsi"/>
                <w:color w:val="FF0000"/>
                <w:sz w:val="18"/>
                <w:szCs w:val="18"/>
              </w:rPr>
            </w:pPr>
            <w:r w:rsidRPr="00AB3294">
              <w:rPr>
                <w:rFonts w:eastAsia="Arial" w:cstheme="minorHAnsi"/>
                <w:sz w:val="18"/>
                <w:szCs w:val="18"/>
              </w:rPr>
              <w:t>Dostępny pełen raport z przeprowadzonej interwencji</w:t>
            </w:r>
            <w:r w:rsidRPr="00AB3294">
              <w:rPr>
                <w:rFonts w:eastAsia="Arial" w:cstheme="minorHAnsi"/>
                <w:color w:val="FF0000"/>
                <w:sz w:val="18"/>
                <w:szCs w:val="18"/>
              </w:rPr>
              <w:t>.</w:t>
            </w:r>
          </w:p>
        </w:tc>
      </w:tr>
      <w:tr w:rsidR="00207C84" w:rsidRPr="00AB3294" w14:paraId="12640DCC" w14:textId="77777777" w:rsidTr="00207C84">
        <w:trPr>
          <w:trHeight w:val="2344"/>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B49769" w14:textId="77777777" w:rsidR="00207C84" w:rsidRPr="00AB3294" w:rsidRDefault="00207C84" w:rsidP="00207C84">
            <w:pPr>
              <w:pStyle w:val="Akapitzlist"/>
              <w:numPr>
                <w:ilvl w:val="0"/>
                <w:numId w:val="160"/>
              </w:numPr>
              <w:autoSpaceDE w:val="0"/>
              <w:autoSpaceDN w:val="0"/>
              <w:adjustRightInd w:val="0"/>
              <w:spacing w:after="0" w:line="240" w:lineRule="auto"/>
              <w:jc w:val="right"/>
              <w:rPr>
                <w:rFonts w:eastAsia="Arial" w:cstheme="minorHAnsi"/>
                <w:sz w:val="18"/>
                <w:szCs w:val="18"/>
              </w:rPr>
            </w:pPr>
          </w:p>
        </w:tc>
        <w:tc>
          <w:tcPr>
            <w:tcW w:w="8715" w:type="dxa"/>
            <w:tcBorders>
              <w:top w:val="single" w:sz="6" w:space="0" w:color="000000"/>
              <w:left w:val="single" w:sz="6" w:space="0" w:color="000000"/>
              <w:bottom w:val="single" w:sz="6" w:space="0" w:color="000000"/>
              <w:right w:val="single" w:sz="6" w:space="0" w:color="000000"/>
            </w:tcBorders>
            <w:hideMark/>
          </w:tcPr>
          <w:p w14:paraId="0B218E5C"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Oprogramowanie symulatora ma pozwalać na rozbudowanie o moduł e-learning posiadający funkcje pomagające w wykonywaniu zadań administracyjnych, związanych z prowadzeniem kursów i szkoleń oraz monitorowaniu postępów w nauce, w tym minimalnie:</w:t>
            </w:r>
          </w:p>
          <w:p w14:paraId="215F1286"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r>
          </w:p>
          <w:p w14:paraId="575673DF"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Zdalne administrowanie</w:t>
            </w:r>
          </w:p>
          <w:p w14:paraId="2AA82002"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r>
          </w:p>
          <w:p w14:paraId="0EE0B915"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1.</w:t>
            </w:r>
            <w:r w:rsidRPr="00AB3294">
              <w:rPr>
                <w:rFonts w:eastAsia="Arial" w:cstheme="minorHAnsi"/>
                <w:color w:val="000000"/>
                <w:sz w:val="18"/>
                <w:szCs w:val="18"/>
              </w:rPr>
              <w:tab/>
              <w:t>Oparty na sieci internetowej system do zarządzania bazą edukacyjną różnych symulatorów interwencyjnych</w:t>
            </w:r>
          </w:p>
          <w:p w14:paraId="5E2911A0"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2.</w:t>
            </w:r>
            <w:r w:rsidRPr="00AB3294">
              <w:rPr>
                <w:rFonts w:eastAsia="Arial" w:cstheme="minorHAnsi"/>
                <w:color w:val="000000"/>
                <w:sz w:val="18"/>
                <w:szCs w:val="18"/>
              </w:rPr>
              <w:tab/>
              <w:t>Dostarcza wspólny punkt dostępu dla różnych symulatorów/dziedzin. Administrator może w jednym miejscu przeglądać indywidulane i grupowe oceny uczestników z działań wykonywanych na różnych symulatorach oferowanego producenta (np. laparoskopowy, endoskopowy, ultrasonograficzny, wewnątrznaczyniowy itp.) oraz zarządzać biblioteką kursów, tworzyć i edytować curricula, przydzielać uczestników (instruktorów, kursantów) do kursów, przeglądać i pobierać w formie plików raporty, tworzyć dane dostępowe do systemu dla kursantów oraz instruktorów</w:t>
            </w:r>
          </w:p>
          <w:p w14:paraId="68960D66"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3.</w:t>
            </w:r>
            <w:r w:rsidRPr="00AB3294">
              <w:rPr>
                <w:rFonts w:eastAsia="Arial" w:cstheme="minorHAnsi"/>
                <w:color w:val="000000"/>
                <w:sz w:val="18"/>
                <w:szCs w:val="18"/>
              </w:rPr>
              <w:tab/>
              <w:t>Zintegrowana, wspólna baza danych dla jednego i więcej symulatorów</w:t>
            </w:r>
          </w:p>
          <w:p w14:paraId="5F8CFFEF"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lastRenderedPageBreak/>
              <w:tab/>
              <w:t>4.</w:t>
            </w:r>
            <w:r w:rsidRPr="00AB3294">
              <w:rPr>
                <w:rFonts w:eastAsia="Arial" w:cstheme="minorHAnsi"/>
                <w:color w:val="000000"/>
                <w:sz w:val="18"/>
                <w:szCs w:val="18"/>
              </w:rPr>
              <w:tab/>
              <w:t>Pozwala na zdalny dostęp oraz na zdalne administrowanie zadaniami dla jednego i więcej symulatorów</w:t>
            </w:r>
          </w:p>
          <w:p w14:paraId="3F4353A8"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5.</w:t>
            </w:r>
            <w:r w:rsidRPr="00AB3294">
              <w:rPr>
                <w:rFonts w:eastAsia="Arial" w:cstheme="minorHAnsi"/>
                <w:color w:val="000000"/>
                <w:sz w:val="18"/>
                <w:szCs w:val="18"/>
              </w:rPr>
              <w:tab/>
              <w:t>Dostarcza zorganizowaną strukturę kursantów oraz grup dostosowywaną indywidulanie do jednostkowych oraz grupowych potrzeb treningowych</w:t>
            </w:r>
          </w:p>
          <w:p w14:paraId="14ED3A16"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6.</w:t>
            </w:r>
            <w:r w:rsidRPr="00AB3294">
              <w:rPr>
                <w:rFonts w:eastAsia="Arial" w:cstheme="minorHAnsi"/>
                <w:color w:val="000000"/>
                <w:sz w:val="18"/>
                <w:szCs w:val="18"/>
              </w:rPr>
              <w:tab/>
              <w:t xml:space="preserve">W zakresie rekrutacji i zapisów do kursów system oferuje: </w:t>
            </w:r>
          </w:p>
          <w:p w14:paraId="6BDA209A"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a.</w:t>
            </w:r>
            <w:r w:rsidRPr="00AB3294">
              <w:rPr>
                <w:rFonts w:eastAsia="Arial" w:cstheme="minorHAnsi"/>
                <w:color w:val="000000"/>
                <w:sz w:val="18"/>
                <w:szCs w:val="18"/>
              </w:rPr>
              <w:tab/>
              <w:t>ręczne dodawanie uczestników</w:t>
            </w:r>
          </w:p>
          <w:p w14:paraId="2A21A025"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b.</w:t>
            </w:r>
            <w:r w:rsidRPr="00AB3294">
              <w:rPr>
                <w:rFonts w:eastAsia="Arial" w:cstheme="minorHAnsi"/>
                <w:color w:val="000000"/>
                <w:sz w:val="18"/>
                <w:szCs w:val="18"/>
              </w:rPr>
              <w:tab/>
              <w:t>dodawanie uczestników z pliku</w:t>
            </w:r>
          </w:p>
          <w:p w14:paraId="67096A01"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c.</w:t>
            </w:r>
            <w:r w:rsidRPr="00AB3294">
              <w:rPr>
                <w:rFonts w:eastAsia="Arial" w:cstheme="minorHAnsi"/>
                <w:color w:val="000000"/>
                <w:sz w:val="18"/>
                <w:szCs w:val="18"/>
              </w:rPr>
              <w:tab/>
              <w:t>samodzielne zapisywanie się z wykorzystaniem linków z kodami dostępowymi wysłanymi na pocztę e-mail uczestnika</w:t>
            </w:r>
          </w:p>
          <w:p w14:paraId="6F349BE6"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7.</w:t>
            </w:r>
            <w:r w:rsidRPr="00AB3294">
              <w:rPr>
                <w:rFonts w:eastAsia="Arial" w:cstheme="minorHAnsi"/>
                <w:color w:val="000000"/>
                <w:sz w:val="18"/>
                <w:szCs w:val="18"/>
              </w:rPr>
              <w:tab/>
              <w:t xml:space="preserve">Nowoczesny interfejs pozwalający na  korzystanie z urządzeń mobilnych </w:t>
            </w:r>
          </w:p>
          <w:p w14:paraId="504DCA34"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r>
          </w:p>
          <w:p w14:paraId="53530C46"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Curriculum symulatora</w:t>
            </w:r>
          </w:p>
          <w:p w14:paraId="340ABC09"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r>
          </w:p>
          <w:p w14:paraId="1ADC809C"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1.</w:t>
            </w:r>
            <w:r w:rsidRPr="00AB3294">
              <w:rPr>
                <w:rFonts w:eastAsia="Arial" w:cstheme="minorHAnsi"/>
                <w:color w:val="000000"/>
                <w:sz w:val="18"/>
                <w:szCs w:val="18"/>
              </w:rPr>
              <w:tab/>
              <w:t>Możliwość tworzenia własnej biblioteki standaryzowanych kursów, curriculum i benchmarków w oparciu o moduły, przypadki i benchmarki symulatora wraz z zapisywaniem ich na liście w oprogramowaniu symulatora</w:t>
            </w:r>
          </w:p>
          <w:p w14:paraId="183EA443"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2.</w:t>
            </w:r>
            <w:r w:rsidRPr="00AB3294">
              <w:rPr>
                <w:rFonts w:eastAsia="Arial" w:cstheme="minorHAnsi"/>
                <w:color w:val="000000"/>
                <w:sz w:val="18"/>
                <w:szCs w:val="18"/>
              </w:rPr>
              <w:tab/>
              <w:t>Możliwość dodawania do bazy własnych plików lub filmów z materiałami dydaktycznymi (np. zdjęć, slajdów lub filmów z wykonywanych procedur)</w:t>
            </w:r>
          </w:p>
          <w:p w14:paraId="36304BAC"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3.</w:t>
            </w:r>
            <w:r w:rsidRPr="00AB3294">
              <w:rPr>
                <w:rFonts w:eastAsia="Arial" w:cstheme="minorHAnsi"/>
                <w:color w:val="000000"/>
                <w:sz w:val="18"/>
                <w:szCs w:val="18"/>
              </w:rPr>
              <w:tab/>
              <w:t>Dostarcza gotowe do użycia benchmarki oraz umożliwia ich edycję, jak i tworzenie własnych, dla osiągnięcia założonych celów szkoleniowych</w:t>
            </w:r>
          </w:p>
          <w:p w14:paraId="75D3DB33"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4.</w:t>
            </w:r>
            <w:r w:rsidRPr="00AB3294">
              <w:rPr>
                <w:rFonts w:eastAsia="Arial" w:cstheme="minorHAnsi"/>
                <w:color w:val="000000"/>
                <w:sz w:val="18"/>
                <w:szCs w:val="18"/>
              </w:rPr>
              <w:tab/>
              <w:t>Umożliwia E-learning oraz zdalne przygotowanie do szkolenia</w:t>
            </w:r>
          </w:p>
          <w:p w14:paraId="5B8D2BF0"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5.</w:t>
            </w:r>
            <w:r w:rsidRPr="00AB3294">
              <w:rPr>
                <w:rFonts w:eastAsia="Arial" w:cstheme="minorHAnsi"/>
                <w:color w:val="000000"/>
                <w:sz w:val="18"/>
                <w:szCs w:val="18"/>
              </w:rPr>
              <w:tab/>
              <w:t>Umożliwia każdemu uczestnikowi szkolenia zdalny dostęp on-line do własnych i  spersonalizowanych: curriculum, materiałów przygotowawczych do kursów zawierających także kontent wideo, raportów z ćwiczeń wykonanych na symulatorze</w:t>
            </w:r>
          </w:p>
          <w:p w14:paraId="51DB6C21"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6.</w:t>
            </w:r>
            <w:r w:rsidRPr="00AB3294">
              <w:rPr>
                <w:rFonts w:eastAsia="Arial" w:cstheme="minorHAnsi"/>
                <w:color w:val="000000"/>
                <w:sz w:val="18"/>
                <w:szCs w:val="18"/>
              </w:rPr>
              <w:tab/>
              <w:t>Kompleksowe metryki jakościowe określające słabe i mocne punkty, wskazówki do dalszego postępowania oraz informacji zwrotnej na każdym etapie szkolenia i po jego zakończeniu</w:t>
            </w:r>
          </w:p>
          <w:p w14:paraId="69D014F0"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7.</w:t>
            </w:r>
            <w:r w:rsidRPr="00AB3294">
              <w:rPr>
                <w:rFonts w:eastAsia="Arial" w:cstheme="minorHAnsi"/>
                <w:color w:val="000000"/>
                <w:sz w:val="18"/>
                <w:szCs w:val="18"/>
              </w:rPr>
              <w:tab/>
              <w:t>Elastyczność systemu pozwala na tworzenie kursów zorientowanych na konkretny, indywidualny cel nauczania oraz stopniowo zwiększać poziom trudności</w:t>
            </w:r>
          </w:p>
          <w:p w14:paraId="6EC02B0E"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r>
          </w:p>
          <w:p w14:paraId="5D409931"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Raporty i Debriefing</w:t>
            </w:r>
          </w:p>
          <w:p w14:paraId="1241D63A"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1.</w:t>
            </w:r>
            <w:r w:rsidRPr="00AB3294">
              <w:rPr>
                <w:rFonts w:eastAsia="Arial" w:cstheme="minorHAnsi"/>
                <w:color w:val="000000"/>
                <w:sz w:val="18"/>
                <w:szCs w:val="18"/>
              </w:rPr>
              <w:tab/>
              <w:t>Dzięki oparciu o usługę „chmurową” dostarcza edukatorom możliwość sprawdzania curriculum i raportów gdziekolwiek i kiedykolwiek, a kursantom umożliwia śledzenie raportów online</w:t>
            </w:r>
          </w:p>
          <w:p w14:paraId="02C4385B"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2.</w:t>
            </w:r>
            <w:r w:rsidRPr="00AB3294">
              <w:rPr>
                <w:rFonts w:eastAsia="Arial" w:cstheme="minorHAnsi"/>
                <w:color w:val="000000"/>
                <w:sz w:val="18"/>
                <w:szCs w:val="18"/>
              </w:rPr>
              <w:tab/>
              <w:t>Jedna baza danych każdego uczestnika - wyniki osiągnięć indywidulanych są kojarzone z konkretnym uczestnikiem, bez względu na wykorzystany przez niego symulator – przypisane dla indywidulanego loginu uczestnika kursu</w:t>
            </w:r>
          </w:p>
          <w:p w14:paraId="3CB2A0E6"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3.</w:t>
            </w:r>
            <w:r w:rsidRPr="00AB3294">
              <w:rPr>
                <w:rFonts w:eastAsia="Arial" w:cstheme="minorHAnsi"/>
                <w:color w:val="000000"/>
                <w:sz w:val="18"/>
                <w:szCs w:val="18"/>
              </w:rPr>
              <w:tab/>
              <w:t>Dostępne kolorowe raporty, krzywe uczenia i benchmarki</w:t>
            </w:r>
          </w:p>
          <w:p w14:paraId="2BD366FC"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4.</w:t>
            </w:r>
            <w:r w:rsidRPr="00AB3294">
              <w:rPr>
                <w:rFonts w:eastAsia="Arial" w:cstheme="minorHAnsi"/>
                <w:color w:val="000000"/>
                <w:sz w:val="18"/>
                <w:szCs w:val="18"/>
              </w:rPr>
              <w:tab/>
              <w:t>Wideo debriefing – kompletna zawartość ekranu jest nagrywana podczas wykonywania ćwiczeń i dostępna do obejrzenia, zarówno dla uczących, jak i nauczycieli</w:t>
            </w:r>
          </w:p>
          <w:p w14:paraId="68228A57"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5.</w:t>
            </w:r>
            <w:r w:rsidRPr="00AB3294">
              <w:rPr>
                <w:rFonts w:eastAsia="Arial" w:cstheme="minorHAnsi"/>
                <w:color w:val="000000"/>
                <w:sz w:val="18"/>
                <w:szCs w:val="18"/>
              </w:rPr>
              <w:tab/>
              <w:t>Dostarcza dokumentacji ze szkoleń dla celów certyfikacji lub akredytacji</w:t>
            </w:r>
          </w:p>
          <w:p w14:paraId="10221FAC"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6.</w:t>
            </w:r>
            <w:r w:rsidRPr="00AB3294">
              <w:rPr>
                <w:rFonts w:eastAsia="Arial" w:cstheme="minorHAnsi"/>
                <w:color w:val="000000"/>
                <w:sz w:val="18"/>
                <w:szCs w:val="18"/>
              </w:rPr>
              <w:tab/>
              <w:t>Raporty z użycia systemu i symulatorów, pozwalają edukatorom na bieżący monitoring kursów  oraz aktywności uczestników, w dowolnym miejscu i momencie</w:t>
            </w:r>
          </w:p>
          <w:p w14:paraId="0825CAD3"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lastRenderedPageBreak/>
              <w:tab/>
              <w:t>7.</w:t>
            </w:r>
            <w:r w:rsidRPr="00AB3294">
              <w:rPr>
                <w:rFonts w:eastAsia="Arial" w:cstheme="minorHAnsi"/>
                <w:color w:val="000000"/>
                <w:sz w:val="18"/>
                <w:szCs w:val="18"/>
              </w:rPr>
              <w:tab/>
              <w:t>Eksport raportów do plików pozwala na analizowanie ich w zewnętrznych programach statystycznych lub wykorzystanie do celów badawczych/naukowych</w:t>
            </w:r>
          </w:p>
          <w:p w14:paraId="2CE2C31D" w14:textId="77777777" w:rsidR="00207C84" w:rsidRPr="00AB3294" w:rsidRDefault="00207C84">
            <w:pPr>
              <w:rPr>
                <w:rFonts w:eastAsia="Arial" w:cstheme="minorHAnsi"/>
                <w:color w:val="000000"/>
                <w:sz w:val="18"/>
                <w:szCs w:val="18"/>
              </w:rPr>
            </w:pPr>
            <w:r w:rsidRPr="00AB3294">
              <w:rPr>
                <w:rFonts w:eastAsia="Arial" w:cstheme="minorHAnsi"/>
                <w:color w:val="000000"/>
                <w:sz w:val="18"/>
                <w:szCs w:val="18"/>
              </w:rPr>
              <w:tab/>
              <w:t>8.</w:t>
            </w:r>
            <w:r w:rsidRPr="00AB3294">
              <w:rPr>
                <w:rFonts w:eastAsia="Arial" w:cstheme="minorHAnsi"/>
                <w:color w:val="000000"/>
                <w:sz w:val="18"/>
                <w:szCs w:val="18"/>
              </w:rPr>
              <w:tab/>
              <w:t>Dostarcza kompletnych, całościowych i obiektywnych metryk, skonstruowanych na bazie standaryzowanych i powszechnie akceptowanych narzędzi, takich jak OSATS (Objective Structured Assessment of Technical Skills)</w:t>
            </w:r>
          </w:p>
        </w:tc>
      </w:tr>
      <w:tr w:rsidR="00207C84" w:rsidRPr="00AB3294" w14:paraId="562AE670"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7211EB" w14:textId="77777777" w:rsidR="00207C84" w:rsidRPr="00AB3294" w:rsidRDefault="00207C84" w:rsidP="00207C84">
            <w:pPr>
              <w:pStyle w:val="Akapitzlist"/>
              <w:numPr>
                <w:ilvl w:val="0"/>
                <w:numId w:val="160"/>
              </w:numPr>
              <w:autoSpaceDE w:val="0"/>
              <w:autoSpaceDN w:val="0"/>
              <w:adjustRightInd w:val="0"/>
              <w:spacing w:after="0" w:line="240" w:lineRule="auto"/>
              <w:jc w:val="right"/>
              <w:rPr>
                <w:rFonts w:ascii="Arial" w:eastAsia="Arial" w:hAnsi="Arial" w:cs="Arial"/>
              </w:rPr>
            </w:pPr>
            <w:r w:rsidRPr="00AB3294">
              <w:rPr>
                <w:rFonts w:ascii="Arial" w:eastAsia="Arial" w:hAnsi="Arial" w:cs="Arial"/>
              </w:rPr>
              <w:lastRenderedPageBreak/>
              <w:t>28.</w:t>
            </w:r>
          </w:p>
        </w:tc>
        <w:tc>
          <w:tcPr>
            <w:tcW w:w="8715" w:type="dxa"/>
            <w:tcBorders>
              <w:top w:val="single" w:sz="6" w:space="0" w:color="000000"/>
              <w:left w:val="single" w:sz="6" w:space="0" w:color="000000"/>
              <w:bottom w:val="single" w:sz="6" w:space="0" w:color="000000"/>
              <w:right w:val="single" w:sz="6" w:space="0" w:color="000000"/>
            </w:tcBorders>
            <w:hideMark/>
          </w:tcPr>
          <w:p w14:paraId="6A2630CC" w14:textId="77777777" w:rsidR="00207C84" w:rsidRPr="00AB3294" w:rsidRDefault="00207C84">
            <w:pPr>
              <w:rPr>
                <w:rFonts w:ascii="Arial" w:eastAsia="Arial" w:hAnsi="Arial" w:cs="Arial"/>
              </w:rPr>
            </w:pPr>
            <w:r w:rsidRPr="00AB3294">
              <w:rPr>
                <w:rFonts w:ascii="Arial" w:eastAsia="Arial" w:hAnsi="Arial" w:cs="Arial"/>
              </w:rPr>
              <w:t>Gwarancja na sprzęt i oprogramowanie</w:t>
            </w:r>
            <w:r w:rsidRPr="00AB3294">
              <w:rPr>
                <w:rFonts w:ascii="Arial" w:eastAsia="Arial" w:hAnsi="Arial" w:cs="Arial"/>
                <w:color w:val="FF0000"/>
              </w:rPr>
              <w:t xml:space="preserve"> </w:t>
            </w:r>
            <w:r w:rsidRPr="00AB3294">
              <w:rPr>
                <w:rFonts w:ascii="Arial" w:eastAsia="Arial" w:hAnsi="Arial" w:cs="Arial"/>
                <w:b/>
                <w:bCs/>
                <w:color w:val="FF0000"/>
                <w:sz w:val="28"/>
                <w:szCs w:val="28"/>
              </w:rPr>
              <w:t xml:space="preserve">x </w:t>
            </w:r>
            <w:r w:rsidRPr="00AB3294">
              <w:rPr>
                <w:rFonts w:ascii="Arial" w:eastAsia="Arial" w:hAnsi="Arial" w:cs="Arial"/>
              </w:rPr>
              <w:t>lat obejmująca także jego automatyczne aktualizacje dostępne w technologii zdalnej za pomocą sieci Internet, wykonywane przez zespół wsparcia technicznego producenta - nieodpłatnie w trakcie trwania gwarancji. Wsparcie techniczne producenta dostępne 365 dni w roku, 24h na dobę.</w:t>
            </w:r>
          </w:p>
        </w:tc>
      </w:tr>
      <w:tr w:rsidR="00207C84" w14:paraId="7BDE3BBB" w14:textId="77777777" w:rsidTr="00207C84">
        <w:trPr>
          <w:trHeight w:val="320"/>
        </w:trPr>
        <w:tc>
          <w:tcPr>
            <w:tcW w:w="7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D738D8" w14:textId="77777777" w:rsidR="00207C84" w:rsidRPr="00AB3294" w:rsidRDefault="00207C84" w:rsidP="00207C84">
            <w:pPr>
              <w:pStyle w:val="Akapitzlist"/>
              <w:numPr>
                <w:ilvl w:val="0"/>
                <w:numId w:val="160"/>
              </w:numPr>
              <w:autoSpaceDE w:val="0"/>
              <w:autoSpaceDN w:val="0"/>
              <w:adjustRightInd w:val="0"/>
              <w:spacing w:after="0" w:line="240" w:lineRule="auto"/>
              <w:jc w:val="right"/>
              <w:rPr>
                <w:rFonts w:ascii="Arial" w:eastAsia="Arial" w:hAnsi="Arial" w:cs="Arial"/>
              </w:rPr>
            </w:pPr>
            <w:r w:rsidRPr="00AB3294">
              <w:rPr>
                <w:rFonts w:ascii="Arial" w:eastAsia="Arial" w:hAnsi="Arial" w:cs="Arial"/>
              </w:rPr>
              <w:t>29.</w:t>
            </w:r>
          </w:p>
        </w:tc>
        <w:tc>
          <w:tcPr>
            <w:tcW w:w="8715" w:type="dxa"/>
            <w:tcBorders>
              <w:top w:val="single" w:sz="6" w:space="0" w:color="000000"/>
              <w:left w:val="single" w:sz="6" w:space="0" w:color="000000"/>
              <w:bottom w:val="single" w:sz="6" w:space="0" w:color="000000"/>
              <w:right w:val="single" w:sz="6" w:space="0" w:color="000000"/>
            </w:tcBorders>
            <w:hideMark/>
          </w:tcPr>
          <w:p w14:paraId="49AC8E5C" w14:textId="77777777" w:rsidR="00207C84" w:rsidRDefault="00207C84">
            <w:pPr>
              <w:rPr>
                <w:rFonts w:ascii="Arial" w:eastAsia="Arial" w:hAnsi="Arial" w:cs="Arial"/>
              </w:rPr>
            </w:pPr>
            <w:r w:rsidRPr="00AB3294">
              <w:rPr>
                <w:rFonts w:ascii="Arial" w:eastAsia="Arial" w:hAnsi="Arial" w:cs="Arial"/>
              </w:rPr>
              <w:t>2 - dniowe szkolenie przeprowadzone w siedzibie Zamawiającego.</w:t>
            </w:r>
          </w:p>
        </w:tc>
      </w:tr>
    </w:tbl>
    <w:p w14:paraId="17A66CBF" w14:textId="77777777" w:rsidR="00207C84" w:rsidRDefault="00207C84" w:rsidP="00207C84">
      <w:pPr>
        <w:jc w:val="both"/>
        <w:rPr>
          <w:rFonts w:ascii="Arial" w:eastAsia="Arial" w:hAnsi="Arial" w:cs="Arial"/>
          <w:sz w:val="20"/>
          <w:szCs w:val="20"/>
        </w:rPr>
      </w:pPr>
    </w:p>
    <w:p w14:paraId="55C9BFAB" w14:textId="5B29AC41" w:rsidR="00207C84" w:rsidRPr="00A472F0" w:rsidRDefault="00AD0329" w:rsidP="00207C84">
      <w:pPr>
        <w:pStyle w:val="Tekstpodstawowy"/>
        <w:spacing w:before="183"/>
        <w:ind w:left="720"/>
        <w:rPr>
          <w:rFonts w:ascii="Arial"/>
          <w:b/>
        </w:rPr>
      </w:pPr>
      <w:r>
        <w:rPr>
          <w:rFonts w:ascii="Arial"/>
          <w:b/>
        </w:rPr>
        <w:tab/>
      </w:r>
    </w:p>
    <w:p w14:paraId="7D49267B" w14:textId="77777777" w:rsidR="00B229B1" w:rsidRPr="00A472F0" w:rsidRDefault="00B229B1" w:rsidP="00B229B1">
      <w:pPr>
        <w:pStyle w:val="Tekstpodstawowy"/>
        <w:spacing w:before="204"/>
        <w:rPr>
          <w:rFonts w:ascii="Arial"/>
          <w:b/>
        </w:rPr>
      </w:pPr>
    </w:p>
    <w:p w14:paraId="7A562BC3" w14:textId="77777777" w:rsidR="00B229B1" w:rsidRPr="00A472F0" w:rsidRDefault="00B229B1" w:rsidP="00B229B1"/>
    <w:p w14:paraId="286AA34B" w14:textId="77777777" w:rsidR="00E70FF6" w:rsidRDefault="00E70FF6" w:rsidP="00E70FF6">
      <w:pPr>
        <w:pStyle w:val="Akapitzlist"/>
        <w:rPr>
          <w:rFonts w:cstheme="minorHAnsi"/>
          <w:sz w:val="20"/>
          <w:szCs w:val="20"/>
        </w:rPr>
      </w:pPr>
    </w:p>
    <w:p w14:paraId="08AE7C02" w14:textId="77777777" w:rsidR="00E70FF6" w:rsidRDefault="00E70FF6" w:rsidP="00E70FF6">
      <w:pPr>
        <w:pStyle w:val="Akapitzlist"/>
        <w:rPr>
          <w:rFonts w:cstheme="minorHAnsi"/>
          <w:sz w:val="20"/>
          <w:szCs w:val="20"/>
        </w:rPr>
      </w:pPr>
    </w:p>
    <w:p w14:paraId="0AEBC717" w14:textId="77777777" w:rsidR="001F63B6" w:rsidRPr="001F63B6" w:rsidRDefault="001F63B6" w:rsidP="001F63B6">
      <w:pPr>
        <w:pStyle w:val="Akapitzlist"/>
        <w:rPr>
          <w:rFonts w:cstheme="minorHAnsi"/>
          <w:sz w:val="20"/>
          <w:szCs w:val="20"/>
        </w:rPr>
      </w:pPr>
    </w:p>
    <w:sectPr w:rsidR="001F63B6" w:rsidRPr="001F63B6" w:rsidSect="004121FA">
      <w:headerReference w:type="default" r:id="rId17"/>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15F08" w14:textId="77777777" w:rsidR="00021F80" w:rsidRDefault="00021F80" w:rsidP="00815F4F">
      <w:pPr>
        <w:spacing w:after="0" w:line="240" w:lineRule="auto"/>
      </w:pPr>
      <w:r>
        <w:separator/>
      </w:r>
    </w:p>
  </w:endnote>
  <w:endnote w:type="continuationSeparator" w:id="0">
    <w:p w14:paraId="271F94BE" w14:textId="77777777" w:rsidR="00021F80" w:rsidRDefault="00021F80" w:rsidP="00815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o Sans">
    <w:altName w:val="Calibri"/>
    <w:panose1 w:val="00000000000000000000"/>
    <w:charset w:val="00"/>
    <w:family w:val="swiss"/>
    <w:notTrueType/>
    <w:pitch w:val="variable"/>
    <w:sig w:usb0="A00000EF" w:usb1="5000207B"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panose1 w:val="020F0502020204030204"/>
    <w:charset w:val="EE"/>
    <w:family w:val="swiss"/>
    <w:pitch w:val="variable"/>
    <w:sig w:usb0="E10002FF" w:usb1="5000ECFF" w:usb2="00000009" w:usb3="00000000" w:csb0="0000019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EE"/>
    <w:family w:val="swiss"/>
    <w:pitch w:val="variable"/>
    <w:sig w:usb0="E7002EFF" w:usb1="D200FDFF" w:usb2="0A246029" w:usb3="00000000" w:csb0="000001FF" w:csb1="00000000"/>
  </w:font>
  <w:font w:name="Lato">
    <w:altName w:val="Segoe UI"/>
    <w:charset w:val="00"/>
    <w:family w:val="swiss"/>
    <w:pitch w:val="variable"/>
    <w:sig w:usb0="E10002FF" w:usb1="5000ECFF" w:usb2="00000021"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C7137" w14:textId="77777777" w:rsidR="00021F80" w:rsidRDefault="00021F80" w:rsidP="00815F4F">
      <w:pPr>
        <w:spacing w:after="0" w:line="240" w:lineRule="auto"/>
      </w:pPr>
      <w:r>
        <w:separator/>
      </w:r>
    </w:p>
  </w:footnote>
  <w:footnote w:type="continuationSeparator" w:id="0">
    <w:p w14:paraId="686892E9" w14:textId="77777777" w:rsidR="00021F80" w:rsidRDefault="00021F80" w:rsidP="00815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06617" w14:textId="570160D3" w:rsidR="00021F80" w:rsidRDefault="00021F80" w:rsidP="00815F4F">
    <w:pPr>
      <w:pStyle w:val="Nagwek"/>
      <w:tabs>
        <w:tab w:val="clear" w:pos="9072"/>
      </w:tabs>
      <w:ind w:left="-1417" w:right="-141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A1F840E4"/>
    <w:name w:val="WW8Num6"/>
    <w:lvl w:ilvl="0">
      <w:start w:val="1"/>
      <w:numFmt w:val="lowerLetter"/>
      <w:lvlText w:val="%1."/>
      <w:lvlJc w:val="left"/>
      <w:pPr>
        <w:tabs>
          <w:tab w:val="num" w:pos="1060"/>
        </w:tabs>
        <w:ind w:left="1060" w:hanging="284"/>
      </w:pPr>
      <w:rPr>
        <w:rFonts w:ascii="Bio Sans" w:hAnsi="Bio Sans" w:hint="default"/>
        <w:sz w:val="18"/>
        <w:szCs w:val="18"/>
      </w:rPr>
    </w:lvl>
  </w:abstractNum>
  <w:abstractNum w:abstractNumId="1" w15:restartNumberingAfterBreak="0">
    <w:nsid w:val="0000000E"/>
    <w:multiLevelType w:val="singleLevel"/>
    <w:tmpl w:val="C1020256"/>
    <w:name w:val="WW8Num15"/>
    <w:lvl w:ilvl="0">
      <w:start w:val="1"/>
      <w:numFmt w:val="decimal"/>
      <w:lvlText w:val="%1."/>
      <w:lvlJc w:val="left"/>
      <w:pPr>
        <w:tabs>
          <w:tab w:val="num" w:pos="284"/>
        </w:tabs>
        <w:ind w:left="284" w:hanging="284"/>
      </w:pPr>
      <w:rPr>
        <w:rFonts w:ascii="Bio Sans" w:hAnsi="Bio Sans" w:cs="Calibri" w:hint="default"/>
        <w:b/>
        <w:sz w:val="18"/>
        <w:szCs w:val="18"/>
      </w:rPr>
    </w:lvl>
  </w:abstractNum>
  <w:abstractNum w:abstractNumId="2" w15:restartNumberingAfterBreak="0">
    <w:nsid w:val="003E6771"/>
    <w:multiLevelType w:val="hybridMultilevel"/>
    <w:tmpl w:val="0D12AF40"/>
    <w:lvl w:ilvl="0" w:tplc="0415000F">
      <w:start w:val="1"/>
      <w:numFmt w:val="decimal"/>
      <w:lvlText w:val="%1."/>
      <w:lvlJc w:val="left"/>
      <w:pPr>
        <w:ind w:left="502" w:hanging="360"/>
      </w:pPr>
    </w:lvl>
    <w:lvl w:ilvl="1" w:tplc="9A1EFF04">
      <w:numFmt w:val="bullet"/>
      <w:lvlText w:val=""/>
      <w:lvlJc w:val="left"/>
      <w:pPr>
        <w:ind w:left="1440" w:hanging="360"/>
      </w:pPr>
      <w:rPr>
        <w:rFonts w:ascii="Symbol" w:eastAsiaTheme="minorHAnsi" w:hAnsi="Symbol" w:cstheme="minorHAns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0F320F8"/>
    <w:multiLevelType w:val="hybridMultilevel"/>
    <w:tmpl w:val="23A833CE"/>
    <w:lvl w:ilvl="0" w:tplc="BC2443A4">
      <w:start w:val="1"/>
      <w:numFmt w:val="bullet"/>
      <w:lvlText w:val="●"/>
      <w:lvlJc w:val="left"/>
      <w:pPr>
        <w:ind w:left="251"/>
      </w:pPr>
      <w:rPr>
        <w:rFonts w:ascii="Times New Roman" w:eastAsia="Times New Roman" w:hAnsi="Times New Roman"/>
        <w:b w:val="0"/>
        <w:i w:val="0"/>
        <w:strike w:val="0"/>
        <w:dstrike w:val="0"/>
        <w:color w:val="000000"/>
        <w:sz w:val="20"/>
        <w:u w:val="none" w:color="000000"/>
        <w:vertAlign w:val="baseline"/>
      </w:rPr>
    </w:lvl>
    <w:lvl w:ilvl="1" w:tplc="5D7CF62A">
      <w:start w:val="1"/>
      <w:numFmt w:val="bullet"/>
      <w:lvlText w:val="o"/>
      <w:lvlJc w:val="left"/>
      <w:pPr>
        <w:ind w:left="1178"/>
      </w:pPr>
      <w:rPr>
        <w:rFonts w:ascii="Times New Roman" w:eastAsia="Times New Roman" w:hAnsi="Times New Roman"/>
        <w:b w:val="0"/>
        <w:i w:val="0"/>
        <w:strike w:val="0"/>
        <w:dstrike w:val="0"/>
        <w:color w:val="000000"/>
        <w:sz w:val="20"/>
        <w:u w:val="none" w:color="000000"/>
        <w:vertAlign w:val="baseline"/>
      </w:rPr>
    </w:lvl>
    <w:lvl w:ilvl="2" w:tplc="5AF871B2">
      <w:start w:val="1"/>
      <w:numFmt w:val="bullet"/>
      <w:lvlText w:val="▪"/>
      <w:lvlJc w:val="left"/>
      <w:pPr>
        <w:ind w:left="1898"/>
      </w:pPr>
      <w:rPr>
        <w:rFonts w:ascii="Times New Roman" w:eastAsia="Times New Roman" w:hAnsi="Times New Roman"/>
        <w:b w:val="0"/>
        <w:i w:val="0"/>
        <w:strike w:val="0"/>
        <w:dstrike w:val="0"/>
        <w:color w:val="000000"/>
        <w:sz w:val="20"/>
        <w:u w:val="none" w:color="000000"/>
        <w:vertAlign w:val="baseline"/>
      </w:rPr>
    </w:lvl>
    <w:lvl w:ilvl="3" w:tplc="47585D40">
      <w:start w:val="1"/>
      <w:numFmt w:val="bullet"/>
      <w:lvlText w:val="•"/>
      <w:lvlJc w:val="left"/>
      <w:pPr>
        <w:ind w:left="2618"/>
      </w:pPr>
      <w:rPr>
        <w:rFonts w:ascii="Times New Roman" w:eastAsia="Times New Roman" w:hAnsi="Times New Roman"/>
        <w:b w:val="0"/>
        <w:i w:val="0"/>
        <w:strike w:val="0"/>
        <w:dstrike w:val="0"/>
        <w:color w:val="000000"/>
        <w:sz w:val="20"/>
        <w:u w:val="none" w:color="000000"/>
        <w:vertAlign w:val="baseline"/>
      </w:rPr>
    </w:lvl>
    <w:lvl w:ilvl="4" w:tplc="FCE0A440">
      <w:start w:val="1"/>
      <w:numFmt w:val="bullet"/>
      <w:lvlText w:val="o"/>
      <w:lvlJc w:val="left"/>
      <w:pPr>
        <w:ind w:left="3338"/>
      </w:pPr>
      <w:rPr>
        <w:rFonts w:ascii="Times New Roman" w:eastAsia="Times New Roman" w:hAnsi="Times New Roman"/>
        <w:b w:val="0"/>
        <w:i w:val="0"/>
        <w:strike w:val="0"/>
        <w:dstrike w:val="0"/>
        <w:color w:val="000000"/>
        <w:sz w:val="20"/>
        <w:u w:val="none" w:color="000000"/>
        <w:vertAlign w:val="baseline"/>
      </w:rPr>
    </w:lvl>
    <w:lvl w:ilvl="5" w:tplc="CF601E40">
      <w:start w:val="1"/>
      <w:numFmt w:val="bullet"/>
      <w:lvlText w:val="▪"/>
      <w:lvlJc w:val="left"/>
      <w:pPr>
        <w:ind w:left="4058"/>
      </w:pPr>
      <w:rPr>
        <w:rFonts w:ascii="Times New Roman" w:eastAsia="Times New Roman" w:hAnsi="Times New Roman"/>
        <w:b w:val="0"/>
        <w:i w:val="0"/>
        <w:strike w:val="0"/>
        <w:dstrike w:val="0"/>
        <w:color w:val="000000"/>
        <w:sz w:val="20"/>
        <w:u w:val="none" w:color="000000"/>
        <w:vertAlign w:val="baseline"/>
      </w:rPr>
    </w:lvl>
    <w:lvl w:ilvl="6" w:tplc="0570F120">
      <w:start w:val="1"/>
      <w:numFmt w:val="bullet"/>
      <w:lvlText w:val="•"/>
      <w:lvlJc w:val="left"/>
      <w:pPr>
        <w:ind w:left="4778"/>
      </w:pPr>
      <w:rPr>
        <w:rFonts w:ascii="Times New Roman" w:eastAsia="Times New Roman" w:hAnsi="Times New Roman"/>
        <w:b w:val="0"/>
        <w:i w:val="0"/>
        <w:strike w:val="0"/>
        <w:dstrike w:val="0"/>
        <w:color w:val="000000"/>
        <w:sz w:val="20"/>
        <w:u w:val="none" w:color="000000"/>
        <w:vertAlign w:val="baseline"/>
      </w:rPr>
    </w:lvl>
    <w:lvl w:ilvl="7" w:tplc="E194AB1A">
      <w:start w:val="1"/>
      <w:numFmt w:val="bullet"/>
      <w:lvlText w:val="o"/>
      <w:lvlJc w:val="left"/>
      <w:pPr>
        <w:ind w:left="5498"/>
      </w:pPr>
      <w:rPr>
        <w:rFonts w:ascii="Times New Roman" w:eastAsia="Times New Roman" w:hAnsi="Times New Roman"/>
        <w:b w:val="0"/>
        <w:i w:val="0"/>
        <w:strike w:val="0"/>
        <w:dstrike w:val="0"/>
        <w:color w:val="000000"/>
        <w:sz w:val="20"/>
        <w:u w:val="none" w:color="000000"/>
        <w:vertAlign w:val="baseline"/>
      </w:rPr>
    </w:lvl>
    <w:lvl w:ilvl="8" w:tplc="A6EC14C8">
      <w:start w:val="1"/>
      <w:numFmt w:val="bullet"/>
      <w:lvlText w:val="▪"/>
      <w:lvlJc w:val="left"/>
      <w:pPr>
        <w:ind w:left="6218"/>
      </w:pPr>
      <w:rPr>
        <w:rFonts w:ascii="Times New Roman" w:eastAsia="Times New Roman" w:hAnsi="Times New Roman"/>
        <w:b w:val="0"/>
        <w:i w:val="0"/>
        <w:strike w:val="0"/>
        <w:dstrike w:val="0"/>
        <w:color w:val="000000"/>
        <w:sz w:val="20"/>
        <w:u w:val="none" w:color="000000"/>
        <w:vertAlign w:val="baseline"/>
      </w:rPr>
    </w:lvl>
  </w:abstractNum>
  <w:abstractNum w:abstractNumId="4" w15:restartNumberingAfterBreak="0">
    <w:nsid w:val="01B35D97"/>
    <w:multiLevelType w:val="hybridMultilevel"/>
    <w:tmpl w:val="89A4F7CE"/>
    <w:lvl w:ilvl="0" w:tplc="5E0C6F44">
      <w:start w:val="1"/>
      <w:numFmt w:val="decimal"/>
      <w:lvlText w:val="%1."/>
      <w:lvlJc w:val="left"/>
      <w:pPr>
        <w:ind w:left="827" w:hanging="360"/>
      </w:pPr>
      <w:rPr>
        <w:rFonts w:ascii="Carlito" w:eastAsia="Carlito" w:hAnsi="Carlito" w:cs="Carlito" w:hint="default"/>
        <w:b w:val="0"/>
        <w:bCs w:val="0"/>
        <w:i w:val="0"/>
        <w:iCs w:val="0"/>
        <w:spacing w:val="-1"/>
        <w:w w:val="98"/>
        <w:sz w:val="20"/>
        <w:szCs w:val="20"/>
        <w:lang w:val="pl-PL" w:eastAsia="en-US" w:bidi="ar-SA"/>
      </w:rPr>
    </w:lvl>
    <w:lvl w:ilvl="1" w:tplc="1CD45C06">
      <w:start w:val="1"/>
      <w:numFmt w:val="lowerLetter"/>
      <w:lvlText w:val="%2."/>
      <w:lvlJc w:val="left"/>
      <w:pPr>
        <w:ind w:left="1547" w:hanging="360"/>
      </w:pPr>
      <w:rPr>
        <w:rFonts w:ascii="Carlito" w:eastAsia="Carlito" w:hAnsi="Carlito" w:cs="Carlito" w:hint="default"/>
        <w:b w:val="0"/>
        <w:bCs w:val="0"/>
        <w:i w:val="0"/>
        <w:iCs w:val="0"/>
        <w:spacing w:val="-1"/>
        <w:w w:val="97"/>
        <w:sz w:val="20"/>
        <w:szCs w:val="20"/>
        <w:lang w:val="pl-PL" w:eastAsia="en-US" w:bidi="ar-SA"/>
      </w:rPr>
    </w:lvl>
    <w:lvl w:ilvl="2" w:tplc="D95E7584">
      <w:numFmt w:val="bullet"/>
      <w:lvlText w:val="•"/>
      <w:lvlJc w:val="left"/>
      <w:pPr>
        <w:ind w:left="1824" w:hanging="360"/>
      </w:pPr>
      <w:rPr>
        <w:rFonts w:hint="default"/>
        <w:lang w:val="pl-PL" w:eastAsia="en-US" w:bidi="ar-SA"/>
      </w:rPr>
    </w:lvl>
    <w:lvl w:ilvl="3" w:tplc="CAC2E9D6">
      <w:numFmt w:val="bullet"/>
      <w:lvlText w:val="•"/>
      <w:lvlJc w:val="left"/>
      <w:pPr>
        <w:ind w:left="2108" w:hanging="360"/>
      </w:pPr>
      <w:rPr>
        <w:rFonts w:hint="default"/>
        <w:lang w:val="pl-PL" w:eastAsia="en-US" w:bidi="ar-SA"/>
      </w:rPr>
    </w:lvl>
    <w:lvl w:ilvl="4" w:tplc="50344072">
      <w:numFmt w:val="bullet"/>
      <w:lvlText w:val="•"/>
      <w:lvlJc w:val="left"/>
      <w:pPr>
        <w:ind w:left="2392" w:hanging="360"/>
      </w:pPr>
      <w:rPr>
        <w:rFonts w:hint="default"/>
        <w:lang w:val="pl-PL" w:eastAsia="en-US" w:bidi="ar-SA"/>
      </w:rPr>
    </w:lvl>
    <w:lvl w:ilvl="5" w:tplc="DEEA5028">
      <w:numFmt w:val="bullet"/>
      <w:lvlText w:val="•"/>
      <w:lvlJc w:val="left"/>
      <w:pPr>
        <w:ind w:left="2676" w:hanging="360"/>
      </w:pPr>
      <w:rPr>
        <w:rFonts w:hint="default"/>
        <w:lang w:val="pl-PL" w:eastAsia="en-US" w:bidi="ar-SA"/>
      </w:rPr>
    </w:lvl>
    <w:lvl w:ilvl="6" w:tplc="A544B948">
      <w:numFmt w:val="bullet"/>
      <w:lvlText w:val="•"/>
      <w:lvlJc w:val="left"/>
      <w:pPr>
        <w:ind w:left="2960" w:hanging="360"/>
      </w:pPr>
      <w:rPr>
        <w:rFonts w:hint="default"/>
        <w:lang w:val="pl-PL" w:eastAsia="en-US" w:bidi="ar-SA"/>
      </w:rPr>
    </w:lvl>
    <w:lvl w:ilvl="7" w:tplc="886AB072">
      <w:numFmt w:val="bullet"/>
      <w:lvlText w:val="•"/>
      <w:lvlJc w:val="left"/>
      <w:pPr>
        <w:ind w:left="3244" w:hanging="360"/>
      </w:pPr>
      <w:rPr>
        <w:rFonts w:hint="default"/>
        <w:lang w:val="pl-PL" w:eastAsia="en-US" w:bidi="ar-SA"/>
      </w:rPr>
    </w:lvl>
    <w:lvl w:ilvl="8" w:tplc="9EACAE5E">
      <w:numFmt w:val="bullet"/>
      <w:lvlText w:val="•"/>
      <w:lvlJc w:val="left"/>
      <w:pPr>
        <w:ind w:left="3528" w:hanging="360"/>
      </w:pPr>
      <w:rPr>
        <w:rFonts w:hint="default"/>
        <w:lang w:val="pl-PL" w:eastAsia="en-US" w:bidi="ar-SA"/>
      </w:rPr>
    </w:lvl>
  </w:abstractNum>
  <w:abstractNum w:abstractNumId="5" w15:restartNumberingAfterBreak="0">
    <w:nsid w:val="01CC1BE9"/>
    <w:multiLevelType w:val="hybridMultilevel"/>
    <w:tmpl w:val="C34A8288"/>
    <w:lvl w:ilvl="0" w:tplc="29D436DC">
      <w:start w:val="1"/>
      <w:numFmt w:val="bullet"/>
      <w:lvlText w:val="●"/>
      <w:lvlJc w:val="left"/>
      <w:pPr>
        <w:ind w:left="619"/>
      </w:pPr>
      <w:rPr>
        <w:rFonts w:ascii="Times New Roman" w:eastAsia="Times New Roman" w:hAnsi="Times New Roman"/>
        <w:b w:val="0"/>
        <w:i w:val="0"/>
        <w:strike w:val="0"/>
        <w:dstrike w:val="0"/>
        <w:color w:val="000000"/>
        <w:sz w:val="20"/>
        <w:u w:val="none" w:color="000000"/>
        <w:vertAlign w:val="baseline"/>
      </w:rPr>
    </w:lvl>
    <w:lvl w:ilvl="1" w:tplc="EB6E7ECA">
      <w:start w:val="1"/>
      <w:numFmt w:val="bullet"/>
      <w:lvlText w:val="o"/>
      <w:lvlJc w:val="left"/>
      <w:pPr>
        <w:ind w:left="1346"/>
      </w:pPr>
      <w:rPr>
        <w:rFonts w:ascii="Times New Roman" w:eastAsia="Times New Roman" w:hAnsi="Times New Roman"/>
        <w:b w:val="0"/>
        <w:i w:val="0"/>
        <w:strike w:val="0"/>
        <w:dstrike w:val="0"/>
        <w:color w:val="000000"/>
        <w:sz w:val="20"/>
        <w:u w:val="none" w:color="000000"/>
        <w:vertAlign w:val="baseline"/>
      </w:rPr>
    </w:lvl>
    <w:lvl w:ilvl="2" w:tplc="693EFB1E">
      <w:start w:val="1"/>
      <w:numFmt w:val="bullet"/>
      <w:lvlText w:val="▪"/>
      <w:lvlJc w:val="left"/>
      <w:pPr>
        <w:ind w:left="2066"/>
      </w:pPr>
      <w:rPr>
        <w:rFonts w:ascii="Times New Roman" w:eastAsia="Times New Roman" w:hAnsi="Times New Roman"/>
        <w:b w:val="0"/>
        <w:i w:val="0"/>
        <w:strike w:val="0"/>
        <w:dstrike w:val="0"/>
        <w:color w:val="000000"/>
        <w:sz w:val="20"/>
        <w:u w:val="none" w:color="000000"/>
        <w:vertAlign w:val="baseline"/>
      </w:rPr>
    </w:lvl>
    <w:lvl w:ilvl="3" w:tplc="5EB47502">
      <w:start w:val="1"/>
      <w:numFmt w:val="bullet"/>
      <w:lvlText w:val="•"/>
      <w:lvlJc w:val="left"/>
      <w:pPr>
        <w:ind w:left="2786"/>
      </w:pPr>
      <w:rPr>
        <w:rFonts w:ascii="Times New Roman" w:eastAsia="Times New Roman" w:hAnsi="Times New Roman"/>
        <w:b w:val="0"/>
        <w:i w:val="0"/>
        <w:strike w:val="0"/>
        <w:dstrike w:val="0"/>
        <w:color w:val="000000"/>
        <w:sz w:val="20"/>
        <w:u w:val="none" w:color="000000"/>
        <w:vertAlign w:val="baseline"/>
      </w:rPr>
    </w:lvl>
    <w:lvl w:ilvl="4" w:tplc="375C23D6">
      <w:start w:val="1"/>
      <w:numFmt w:val="bullet"/>
      <w:lvlText w:val="o"/>
      <w:lvlJc w:val="left"/>
      <w:pPr>
        <w:ind w:left="3506"/>
      </w:pPr>
      <w:rPr>
        <w:rFonts w:ascii="Times New Roman" w:eastAsia="Times New Roman" w:hAnsi="Times New Roman"/>
        <w:b w:val="0"/>
        <w:i w:val="0"/>
        <w:strike w:val="0"/>
        <w:dstrike w:val="0"/>
        <w:color w:val="000000"/>
        <w:sz w:val="20"/>
        <w:u w:val="none" w:color="000000"/>
        <w:vertAlign w:val="baseline"/>
      </w:rPr>
    </w:lvl>
    <w:lvl w:ilvl="5" w:tplc="1D06C1B6">
      <w:start w:val="1"/>
      <w:numFmt w:val="bullet"/>
      <w:lvlText w:val="▪"/>
      <w:lvlJc w:val="left"/>
      <w:pPr>
        <w:ind w:left="4226"/>
      </w:pPr>
      <w:rPr>
        <w:rFonts w:ascii="Times New Roman" w:eastAsia="Times New Roman" w:hAnsi="Times New Roman"/>
        <w:b w:val="0"/>
        <w:i w:val="0"/>
        <w:strike w:val="0"/>
        <w:dstrike w:val="0"/>
        <w:color w:val="000000"/>
        <w:sz w:val="20"/>
        <w:u w:val="none" w:color="000000"/>
        <w:vertAlign w:val="baseline"/>
      </w:rPr>
    </w:lvl>
    <w:lvl w:ilvl="6" w:tplc="124E8300">
      <w:start w:val="1"/>
      <w:numFmt w:val="bullet"/>
      <w:lvlText w:val="•"/>
      <w:lvlJc w:val="left"/>
      <w:pPr>
        <w:ind w:left="4946"/>
      </w:pPr>
      <w:rPr>
        <w:rFonts w:ascii="Times New Roman" w:eastAsia="Times New Roman" w:hAnsi="Times New Roman"/>
        <w:b w:val="0"/>
        <w:i w:val="0"/>
        <w:strike w:val="0"/>
        <w:dstrike w:val="0"/>
        <w:color w:val="000000"/>
        <w:sz w:val="20"/>
        <w:u w:val="none" w:color="000000"/>
        <w:vertAlign w:val="baseline"/>
      </w:rPr>
    </w:lvl>
    <w:lvl w:ilvl="7" w:tplc="0FC2C6F8">
      <w:start w:val="1"/>
      <w:numFmt w:val="bullet"/>
      <w:lvlText w:val="o"/>
      <w:lvlJc w:val="left"/>
      <w:pPr>
        <w:ind w:left="5666"/>
      </w:pPr>
      <w:rPr>
        <w:rFonts w:ascii="Times New Roman" w:eastAsia="Times New Roman" w:hAnsi="Times New Roman"/>
        <w:b w:val="0"/>
        <w:i w:val="0"/>
        <w:strike w:val="0"/>
        <w:dstrike w:val="0"/>
        <w:color w:val="000000"/>
        <w:sz w:val="20"/>
        <w:u w:val="none" w:color="000000"/>
        <w:vertAlign w:val="baseline"/>
      </w:rPr>
    </w:lvl>
    <w:lvl w:ilvl="8" w:tplc="8AC2DD96">
      <w:start w:val="1"/>
      <w:numFmt w:val="bullet"/>
      <w:lvlText w:val="▪"/>
      <w:lvlJc w:val="left"/>
      <w:pPr>
        <w:ind w:left="6386"/>
      </w:pPr>
      <w:rPr>
        <w:rFonts w:ascii="Times New Roman" w:eastAsia="Times New Roman" w:hAnsi="Times New Roman"/>
        <w:b w:val="0"/>
        <w:i w:val="0"/>
        <w:strike w:val="0"/>
        <w:dstrike w:val="0"/>
        <w:color w:val="000000"/>
        <w:sz w:val="20"/>
        <w:u w:val="none" w:color="000000"/>
        <w:vertAlign w:val="baseline"/>
      </w:rPr>
    </w:lvl>
  </w:abstractNum>
  <w:abstractNum w:abstractNumId="6" w15:restartNumberingAfterBreak="0">
    <w:nsid w:val="01DD1A0F"/>
    <w:multiLevelType w:val="hybridMultilevel"/>
    <w:tmpl w:val="D708C4BE"/>
    <w:lvl w:ilvl="0" w:tplc="FFC6DE56">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F76BD1"/>
    <w:multiLevelType w:val="multilevel"/>
    <w:tmpl w:val="F2101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37978BD"/>
    <w:multiLevelType w:val="hybridMultilevel"/>
    <w:tmpl w:val="62EC66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BD131F"/>
    <w:multiLevelType w:val="hybridMultilevel"/>
    <w:tmpl w:val="63D2C716"/>
    <w:lvl w:ilvl="0" w:tplc="3502DB68">
      <w:start w:val="1"/>
      <w:numFmt w:val="bullet"/>
      <w:lvlText w:val="●"/>
      <w:lvlJc w:val="left"/>
      <w:pPr>
        <w:ind w:left="720"/>
      </w:pPr>
      <w:rPr>
        <w:rFonts w:ascii="Times New Roman" w:eastAsia="Times New Roman" w:hAnsi="Times New Roman"/>
        <w:b w:val="0"/>
        <w:i w:val="0"/>
        <w:strike w:val="0"/>
        <w:dstrike w:val="0"/>
        <w:color w:val="333333"/>
        <w:sz w:val="24"/>
        <w:u w:val="none" w:color="000000"/>
        <w:vertAlign w:val="baseline"/>
      </w:rPr>
    </w:lvl>
    <w:lvl w:ilvl="1" w:tplc="CD78F5F8">
      <w:start w:val="1"/>
      <w:numFmt w:val="bullet"/>
      <w:lvlText w:val="o"/>
      <w:lvlJc w:val="left"/>
      <w:pPr>
        <w:ind w:left="1538"/>
      </w:pPr>
      <w:rPr>
        <w:rFonts w:ascii="Times New Roman" w:eastAsia="Times New Roman" w:hAnsi="Times New Roman"/>
        <w:b w:val="0"/>
        <w:i w:val="0"/>
        <w:strike w:val="0"/>
        <w:dstrike w:val="0"/>
        <w:color w:val="333333"/>
        <w:sz w:val="24"/>
        <w:u w:val="none" w:color="000000"/>
        <w:vertAlign w:val="baseline"/>
      </w:rPr>
    </w:lvl>
    <w:lvl w:ilvl="2" w:tplc="CA6C4FF2">
      <w:start w:val="1"/>
      <w:numFmt w:val="bullet"/>
      <w:lvlText w:val="▪"/>
      <w:lvlJc w:val="left"/>
      <w:pPr>
        <w:ind w:left="2258"/>
      </w:pPr>
      <w:rPr>
        <w:rFonts w:ascii="Times New Roman" w:eastAsia="Times New Roman" w:hAnsi="Times New Roman"/>
        <w:b w:val="0"/>
        <w:i w:val="0"/>
        <w:strike w:val="0"/>
        <w:dstrike w:val="0"/>
        <w:color w:val="333333"/>
        <w:sz w:val="24"/>
        <w:u w:val="none" w:color="000000"/>
        <w:vertAlign w:val="baseline"/>
      </w:rPr>
    </w:lvl>
    <w:lvl w:ilvl="3" w:tplc="8BB6331A">
      <w:start w:val="1"/>
      <w:numFmt w:val="bullet"/>
      <w:lvlText w:val="•"/>
      <w:lvlJc w:val="left"/>
      <w:pPr>
        <w:ind w:left="2978"/>
      </w:pPr>
      <w:rPr>
        <w:rFonts w:ascii="Times New Roman" w:eastAsia="Times New Roman" w:hAnsi="Times New Roman"/>
        <w:b w:val="0"/>
        <w:i w:val="0"/>
        <w:strike w:val="0"/>
        <w:dstrike w:val="0"/>
        <w:color w:val="333333"/>
        <w:sz w:val="24"/>
        <w:u w:val="none" w:color="000000"/>
        <w:vertAlign w:val="baseline"/>
      </w:rPr>
    </w:lvl>
    <w:lvl w:ilvl="4" w:tplc="FDF2C3D8">
      <w:start w:val="1"/>
      <w:numFmt w:val="bullet"/>
      <w:lvlText w:val="o"/>
      <w:lvlJc w:val="left"/>
      <w:pPr>
        <w:ind w:left="3698"/>
      </w:pPr>
      <w:rPr>
        <w:rFonts w:ascii="Times New Roman" w:eastAsia="Times New Roman" w:hAnsi="Times New Roman"/>
        <w:b w:val="0"/>
        <w:i w:val="0"/>
        <w:strike w:val="0"/>
        <w:dstrike w:val="0"/>
        <w:color w:val="333333"/>
        <w:sz w:val="24"/>
        <w:u w:val="none" w:color="000000"/>
        <w:vertAlign w:val="baseline"/>
      </w:rPr>
    </w:lvl>
    <w:lvl w:ilvl="5" w:tplc="D63A29BA">
      <w:start w:val="1"/>
      <w:numFmt w:val="bullet"/>
      <w:lvlText w:val="▪"/>
      <w:lvlJc w:val="left"/>
      <w:pPr>
        <w:ind w:left="4418"/>
      </w:pPr>
      <w:rPr>
        <w:rFonts w:ascii="Times New Roman" w:eastAsia="Times New Roman" w:hAnsi="Times New Roman"/>
        <w:b w:val="0"/>
        <w:i w:val="0"/>
        <w:strike w:val="0"/>
        <w:dstrike w:val="0"/>
        <w:color w:val="333333"/>
        <w:sz w:val="24"/>
        <w:u w:val="none" w:color="000000"/>
        <w:vertAlign w:val="baseline"/>
      </w:rPr>
    </w:lvl>
    <w:lvl w:ilvl="6" w:tplc="14FA2568">
      <w:start w:val="1"/>
      <w:numFmt w:val="bullet"/>
      <w:lvlText w:val="•"/>
      <w:lvlJc w:val="left"/>
      <w:pPr>
        <w:ind w:left="5138"/>
      </w:pPr>
      <w:rPr>
        <w:rFonts w:ascii="Times New Roman" w:eastAsia="Times New Roman" w:hAnsi="Times New Roman"/>
        <w:b w:val="0"/>
        <w:i w:val="0"/>
        <w:strike w:val="0"/>
        <w:dstrike w:val="0"/>
        <w:color w:val="333333"/>
        <w:sz w:val="24"/>
        <w:u w:val="none" w:color="000000"/>
        <w:vertAlign w:val="baseline"/>
      </w:rPr>
    </w:lvl>
    <w:lvl w:ilvl="7" w:tplc="63B209F4">
      <w:start w:val="1"/>
      <w:numFmt w:val="bullet"/>
      <w:lvlText w:val="o"/>
      <w:lvlJc w:val="left"/>
      <w:pPr>
        <w:ind w:left="5858"/>
      </w:pPr>
      <w:rPr>
        <w:rFonts w:ascii="Times New Roman" w:eastAsia="Times New Roman" w:hAnsi="Times New Roman"/>
        <w:b w:val="0"/>
        <w:i w:val="0"/>
        <w:strike w:val="0"/>
        <w:dstrike w:val="0"/>
        <w:color w:val="333333"/>
        <w:sz w:val="24"/>
        <w:u w:val="none" w:color="000000"/>
        <w:vertAlign w:val="baseline"/>
      </w:rPr>
    </w:lvl>
    <w:lvl w:ilvl="8" w:tplc="5B123244">
      <w:start w:val="1"/>
      <w:numFmt w:val="bullet"/>
      <w:lvlText w:val="▪"/>
      <w:lvlJc w:val="left"/>
      <w:pPr>
        <w:ind w:left="6578"/>
      </w:pPr>
      <w:rPr>
        <w:rFonts w:ascii="Times New Roman" w:eastAsia="Times New Roman" w:hAnsi="Times New Roman"/>
        <w:b w:val="0"/>
        <w:i w:val="0"/>
        <w:strike w:val="0"/>
        <w:dstrike w:val="0"/>
        <w:color w:val="333333"/>
        <w:sz w:val="24"/>
        <w:u w:val="none" w:color="000000"/>
        <w:vertAlign w:val="baseline"/>
      </w:rPr>
    </w:lvl>
  </w:abstractNum>
  <w:abstractNum w:abstractNumId="10" w15:restartNumberingAfterBreak="0">
    <w:nsid w:val="04001C11"/>
    <w:multiLevelType w:val="hybridMultilevel"/>
    <w:tmpl w:val="A216AC88"/>
    <w:lvl w:ilvl="0" w:tplc="EFF05A18">
      <w:start w:val="1"/>
      <w:numFmt w:val="decimal"/>
      <w:lvlText w:val="%1."/>
      <w:lvlJc w:val="left"/>
      <w:pPr>
        <w:ind w:left="502" w:hanging="360"/>
      </w:pPr>
      <w:rPr>
        <w:rFonts w:cstheme="minorHAnsi"/>
        <w:b/>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4184BCA"/>
    <w:multiLevelType w:val="hybridMultilevel"/>
    <w:tmpl w:val="A53C90DA"/>
    <w:lvl w:ilvl="0" w:tplc="5EC40AD6">
      <w:start w:val="1"/>
      <w:numFmt w:val="bullet"/>
      <w:lvlText w:val="●"/>
      <w:lvlJc w:val="left"/>
      <w:pPr>
        <w:ind w:left="360"/>
      </w:pPr>
      <w:rPr>
        <w:rFonts w:ascii="Times New Roman" w:eastAsia="Times New Roman" w:hAnsi="Times New Roman"/>
        <w:b w:val="0"/>
        <w:i w:val="0"/>
        <w:strike w:val="0"/>
        <w:dstrike w:val="0"/>
        <w:color w:val="000000"/>
        <w:sz w:val="21"/>
        <w:u w:val="none" w:color="000000"/>
        <w:vertAlign w:val="baseline"/>
      </w:rPr>
    </w:lvl>
    <w:lvl w:ilvl="1" w:tplc="08FE43D6">
      <w:start w:val="1"/>
      <w:numFmt w:val="bullet"/>
      <w:lvlText w:val="o"/>
      <w:lvlJc w:val="left"/>
      <w:pPr>
        <w:ind w:left="1538"/>
      </w:pPr>
      <w:rPr>
        <w:rFonts w:ascii="Times New Roman" w:eastAsia="Times New Roman" w:hAnsi="Times New Roman"/>
        <w:b w:val="0"/>
        <w:i w:val="0"/>
        <w:strike w:val="0"/>
        <w:dstrike w:val="0"/>
        <w:color w:val="000000"/>
        <w:sz w:val="21"/>
        <w:u w:val="none" w:color="000000"/>
        <w:vertAlign w:val="baseline"/>
      </w:rPr>
    </w:lvl>
    <w:lvl w:ilvl="2" w:tplc="FBCA4110">
      <w:start w:val="1"/>
      <w:numFmt w:val="bullet"/>
      <w:lvlText w:val="▪"/>
      <w:lvlJc w:val="left"/>
      <w:pPr>
        <w:ind w:left="2258"/>
      </w:pPr>
      <w:rPr>
        <w:rFonts w:ascii="Times New Roman" w:eastAsia="Times New Roman" w:hAnsi="Times New Roman"/>
        <w:b w:val="0"/>
        <w:i w:val="0"/>
        <w:strike w:val="0"/>
        <w:dstrike w:val="0"/>
        <w:color w:val="000000"/>
        <w:sz w:val="21"/>
        <w:u w:val="none" w:color="000000"/>
        <w:vertAlign w:val="baseline"/>
      </w:rPr>
    </w:lvl>
    <w:lvl w:ilvl="3" w:tplc="5A3AC1D4">
      <w:start w:val="1"/>
      <w:numFmt w:val="bullet"/>
      <w:lvlText w:val="•"/>
      <w:lvlJc w:val="left"/>
      <w:pPr>
        <w:ind w:left="2978"/>
      </w:pPr>
      <w:rPr>
        <w:rFonts w:ascii="Times New Roman" w:eastAsia="Times New Roman" w:hAnsi="Times New Roman"/>
        <w:b w:val="0"/>
        <w:i w:val="0"/>
        <w:strike w:val="0"/>
        <w:dstrike w:val="0"/>
        <w:color w:val="000000"/>
        <w:sz w:val="21"/>
        <w:u w:val="none" w:color="000000"/>
        <w:vertAlign w:val="baseline"/>
      </w:rPr>
    </w:lvl>
    <w:lvl w:ilvl="4" w:tplc="68FC2860">
      <w:start w:val="1"/>
      <w:numFmt w:val="bullet"/>
      <w:lvlText w:val="o"/>
      <w:lvlJc w:val="left"/>
      <w:pPr>
        <w:ind w:left="3698"/>
      </w:pPr>
      <w:rPr>
        <w:rFonts w:ascii="Times New Roman" w:eastAsia="Times New Roman" w:hAnsi="Times New Roman"/>
        <w:b w:val="0"/>
        <w:i w:val="0"/>
        <w:strike w:val="0"/>
        <w:dstrike w:val="0"/>
        <w:color w:val="000000"/>
        <w:sz w:val="21"/>
        <w:u w:val="none" w:color="000000"/>
        <w:vertAlign w:val="baseline"/>
      </w:rPr>
    </w:lvl>
    <w:lvl w:ilvl="5" w:tplc="360825D4">
      <w:start w:val="1"/>
      <w:numFmt w:val="bullet"/>
      <w:lvlText w:val="▪"/>
      <w:lvlJc w:val="left"/>
      <w:pPr>
        <w:ind w:left="4418"/>
      </w:pPr>
      <w:rPr>
        <w:rFonts w:ascii="Times New Roman" w:eastAsia="Times New Roman" w:hAnsi="Times New Roman"/>
        <w:b w:val="0"/>
        <w:i w:val="0"/>
        <w:strike w:val="0"/>
        <w:dstrike w:val="0"/>
        <w:color w:val="000000"/>
        <w:sz w:val="21"/>
        <w:u w:val="none" w:color="000000"/>
        <w:vertAlign w:val="baseline"/>
      </w:rPr>
    </w:lvl>
    <w:lvl w:ilvl="6" w:tplc="AE405F4C">
      <w:start w:val="1"/>
      <w:numFmt w:val="bullet"/>
      <w:lvlText w:val="•"/>
      <w:lvlJc w:val="left"/>
      <w:pPr>
        <w:ind w:left="5138"/>
      </w:pPr>
      <w:rPr>
        <w:rFonts w:ascii="Times New Roman" w:eastAsia="Times New Roman" w:hAnsi="Times New Roman"/>
        <w:b w:val="0"/>
        <w:i w:val="0"/>
        <w:strike w:val="0"/>
        <w:dstrike w:val="0"/>
        <w:color w:val="000000"/>
        <w:sz w:val="21"/>
        <w:u w:val="none" w:color="000000"/>
        <w:vertAlign w:val="baseline"/>
      </w:rPr>
    </w:lvl>
    <w:lvl w:ilvl="7" w:tplc="7C264872">
      <w:start w:val="1"/>
      <w:numFmt w:val="bullet"/>
      <w:lvlText w:val="o"/>
      <w:lvlJc w:val="left"/>
      <w:pPr>
        <w:ind w:left="5858"/>
      </w:pPr>
      <w:rPr>
        <w:rFonts w:ascii="Times New Roman" w:eastAsia="Times New Roman" w:hAnsi="Times New Roman"/>
        <w:b w:val="0"/>
        <w:i w:val="0"/>
        <w:strike w:val="0"/>
        <w:dstrike w:val="0"/>
        <w:color w:val="000000"/>
        <w:sz w:val="21"/>
        <w:u w:val="none" w:color="000000"/>
        <w:vertAlign w:val="baseline"/>
      </w:rPr>
    </w:lvl>
    <w:lvl w:ilvl="8" w:tplc="BC909118">
      <w:start w:val="1"/>
      <w:numFmt w:val="bullet"/>
      <w:lvlText w:val="▪"/>
      <w:lvlJc w:val="left"/>
      <w:pPr>
        <w:ind w:left="6578"/>
      </w:pPr>
      <w:rPr>
        <w:rFonts w:ascii="Times New Roman" w:eastAsia="Times New Roman" w:hAnsi="Times New Roman"/>
        <w:b w:val="0"/>
        <w:i w:val="0"/>
        <w:strike w:val="0"/>
        <w:dstrike w:val="0"/>
        <w:color w:val="000000"/>
        <w:sz w:val="21"/>
        <w:u w:val="none" w:color="000000"/>
        <w:vertAlign w:val="baseline"/>
      </w:rPr>
    </w:lvl>
  </w:abstractNum>
  <w:abstractNum w:abstractNumId="12" w15:restartNumberingAfterBreak="0">
    <w:nsid w:val="05512147"/>
    <w:multiLevelType w:val="hybridMultilevel"/>
    <w:tmpl w:val="AF3640DA"/>
    <w:lvl w:ilvl="0" w:tplc="5532E792">
      <w:start w:val="1"/>
      <w:numFmt w:val="bullet"/>
      <w:lvlText w:val="●"/>
      <w:lvlJc w:val="left"/>
      <w:pPr>
        <w:ind w:left="335"/>
      </w:pPr>
      <w:rPr>
        <w:rFonts w:ascii="Times New Roman" w:eastAsia="Times New Roman" w:hAnsi="Times New Roman"/>
        <w:b w:val="0"/>
        <w:i w:val="0"/>
        <w:strike w:val="0"/>
        <w:dstrike w:val="0"/>
        <w:color w:val="000000"/>
        <w:sz w:val="24"/>
        <w:u w:val="none" w:color="000000"/>
        <w:vertAlign w:val="baseline"/>
      </w:rPr>
    </w:lvl>
    <w:lvl w:ilvl="1" w:tplc="7CD6B320">
      <w:start w:val="1"/>
      <w:numFmt w:val="bullet"/>
      <w:lvlText w:val="o"/>
      <w:lvlJc w:val="left"/>
      <w:pPr>
        <w:ind w:left="1229"/>
      </w:pPr>
      <w:rPr>
        <w:rFonts w:ascii="Times New Roman" w:eastAsia="Times New Roman" w:hAnsi="Times New Roman"/>
        <w:b w:val="0"/>
        <w:i w:val="0"/>
        <w:strike w:val="0"/>
        <w:dstrike w:val="0"/>
        <w:color w:val="000000"/>
        <w:sz w:val="24"/>
        <w:u w:val="none" w:color="000000"/>
        <w:vertAlign w:val="baseline"/>
      </w:rPr>
    </w:lvl>
    <w:lvl w:ilvl="2" w:tplc="5C301FFC">
      <w:start w:val="1"/>
      <w:numFmt w:val="bullet"/>
      <w:lvlText w:val="▪"/>
      <w:lvlJc w:val="left"/>
      <w:pPr>
        <w:ind w:left="1949"/>
      </w:pPr>
      <w:rPr>
        <w:rFonts w:ascii="Times New Roman" w:eastAsia="Times New Roman" w:hAnsi="Times New Roman"/>
        <w:b w:val="0"/>
        <w:i w:val="0"/>
        <w:strike w:val="0"/>
        <w:dstrike w:val="0"/>
        <w:color w:val="000000"/>
        <w:sz w:val="24"/>
        <w:u w:val="none" w:color="000000"/>
        <w:vertAlign w:val="baseline"/>
      </w:rPr>
    </w:lvl>
    <w:lvl w:ilvl="3" w:tplc="4CC6AED0">
      <w:start w:val="1"/>
      <w:numFmt w:val="bullet"/>
      <w:lvlText w:val="•"/>
      <w:lvlJc w:val="left"/>
      <w:pPr>
        <w:ind w:left="2669"/>
      </w:pPr>
      <w:rPr>
        <w:rFonts w:ascii="Times New Roman" w:eastAsia="Times New Roman" w:hAnsi="Times New Roman"/>
        <w:b w:val="0"/>
        <w:i w:val="0"/>
        <w:strike w:val="0"/>
        <w:dstrike w:val="0"/>
        <w:color w:val="000000"/>
        <w:sz w:val="24"/>
        <w:u w:val="none" w:color="000000"/>
        <w:vertAlign w:val="baseline"/>
      </w:rPr>
    </w:lvl>
    <w:lvl w:ilvl="4" w:tplc="DF7AC520">
      <w:start w:val="1"/>
      <w:numFmt w:val="bullet"/>
      <w:lvlText w:val="o"/>
      <w:lvlJc w:val="left"/>
      <w:pPr>
        <w:ind w:left="3389"/>
      </w:pPr>
      <w:rPr>
        <w:rFonts w:ascii="Times New Roman" w:eastAsia="Times New Roman" w:hAnsi="Times New Roman"/>
        <w:b w:val="0"/>
        <w:i w:val="0"/>
        <w:strike w:val="0"/>
        <w:dstrike w:val="0"/>
        <w:color w:val="000000"/>
        <w:sz w:val="24"/>
        <w:u w:val="none" w:color="000000"/>
        <w:vertAlign w:val="baseline"/>
      </w:rPr>
    </w:lvl>
    <w:lvl w:ilvl="5" w:tplc="FB800908">
      <w:start w:val="1"/>
      <w:numFmt w:val="bullet"/>
      <w:lvlText w:val="▪"/>
      <w:lvlJc w:val="left"/>
      <w:pPr>
        <w:ind w:left="4109"/>
      </w:pPr>
      <w:rPr>
        <w:rFonts w:ascii="Times New Roman" w:eastAsia="Times New Roman" w:hAnsi="Times New Roman"/>
        <w:b w:val="0"/>
        <w:i w:val="0"/>
        <w:strike w:val="0"/>
        <w:dstrike w:val="0"/>
        <w:color w:val="000000"/>
        <w:sz w:val="24"/>
        <w:u w:val="none" w:color="000000"/>
        <w:vertAlign w:val="baseline"/>
      </w:rPr>
    </w:lvl>
    <w:lvl w:ilvl="6" w:tplc="F2E4BE34">
      <w:start w:val="1"/>
      <w:numFmt w:val="bullet"/>
      <w:lvlText w:val="•"/>
      <w:lvlJc w:val="left"/>
      <w:pPr>
        <w:ind w:left="4829"/>
      </w:pPr>
      <w:rPr>
        <w:rFonts w:ascii="Times New Roman" w:eastAsia="Times New Roman" w:hAnsi="Times New Roman"/>
        <w:b w:val="0"/>
        <w:i w:val="0"/>
        <w:strike w:val="0"/>
        <w:dstrike w:val="0"/>
        <w:color w:val="000000"/>
        <w:sz w:val="24"/>
        <w:u w:val="none" w:color="000000"/>
        <w:vertAlign w:val="baseline"/>
      </w:rPr>
    </w:lvl>
    <w:lvl w:ilvl="7" w:tplc="4D7E3E42">
      <w:start w:val="1"/>
      <w:numFmt w:val="bullet"/>
      <w:lvlText w:val="o"/>
      <w:lvlJc w:val="left"/>
      <w:pPr>
        <w:ind w:left="5549"/>
      </w:pPr>
      <w:rPr>
        <w:rFonts w:ascii="Times New Roman" w:eastAsia="Times New Roman" w:hAnsi="Times New Roman"/>
        <w:b w:val="0"/>
        <w:i w:val="0"/>
        <w:strike w:val="0"/>
        <w:dstrike w:val="0"/>
        <w:color w:val="000000"/>
        <w:sz w:val="24"/>
        <w:u w:val="none" w:color="000000"/>
        <w:vertAlign w:val="baseline"/>
      </w:rPr>
    </w:lvl>
    <w:lvl w:ilvl="8" w:tplc="D68E982A">
      <w:start w:val="1"/>
      <w:numFmt w:val="bullet"/>
      <w:lvlText w:val="▪"/>
      <w:lvlJc w:val="left"/>
      <w:pPr>
        <w:ind w:left="6269"/>
      </w:pPr>
      <w:rPr>
        <w:rFonts w:ascii="Times New Roman" w:eastAsia="Times New Roman" w:hAnsi="Times New Roman"/>
        <w:b w:val="0"/>
        <w:i w:val="0"/>
        <w:strike w:val="0"/>
        <w:dstrike w:val="0"/>
        <w:color w:val="000000"/>
        <w:sz w:val="24"/>
        <w:u w:val="none" w:color="000000"/>
        <w:vertAlign w:val="baseline"/>
      </w:rPr>
    </w:lvl>
  </w:abstractNum>
  <w:abstractNum w:abstractNumId="13" w15:restartNumberingAfterBreak="0">
    <w:nsid w:val="061F03B7"/>
    <w:multiLevelType w:val="hybridMultilevel"/>
    <w:tmpl w:val="4FD64E3E"/>
    <w:lvl w:ilvl="0" w:tplc="1D34A8B0">
      <w:start w:val="2"/>
      <w:numFmt w:val="decimal"/>
      <w:lvlText w:val="%1."/>
      <w:lvlJc w:val="left"/>
      <w:pPr>
        <w:ind w:left="828" w:hanging="360"/>
      </w:pPr>
      <w:rPr>
        <w:rFonts w:ascii="Arial" w:eastAsia="Arial" w:hAnsi="Arial" w:cs="Arial" w:hint="default"/>
        <w:b w:val="0"/>
        <w:bCs w:val="0"/>
        <w:i w:val="0"/>
        <w:iCs w:val="0"/>
        <w:spacing w:val="0"/>
        <w:w w:val="100"/>
        <w:sz w:val="18"/>
        <w:szCs w:val="18"/>
        <w:lang w:val="pl-PL" w:eastAsia="en-US" w:bidi="ar-SA"/>
      </w:rPr>
    </w:lvl>
    <w:lvl w:ilvl="1" w:tplc="D9ECB21A">
      <w:start w:val="1"/>
      <w:numFmt w:val="lowerLetter"/>
      <w:lvlText w:val="%2."/>
      <w:lvlJc w:val="left"/>
      <w:pPr>
        <w:ind w:left="1548" w:hanging="360"/>
      </w:pPr>
      <w:rPr>
        <w:rFonts w:ascii="Arial" w:eastAsia="Arial" w:hAnsi="Arial" w:cs="Arial" w:hint="default"/>
        <w:b w:val="0"/>
        <w:bCs w:val="0"/>
        <w:i w:val="0"/>
        <w:iCs w:val="0"/>
        <w:spacing w:val="0"/>
        <w:w w:val="100"/>
        <w:sz w:val="18"/>
        <w:szCs w:val="18"/>
        <w:lang w:val="pl-PL" w:eastAsia="en-US" w:bidi="ar-SA"/>
      </w:rPr>
    </w:lvl>
    <w:lvl w:ilvl="2" w:tplc="35986B0E">
      <w:numFmt w:val="bullet"/>
      <w:lvlText w:val="•"/>
      <w:lvlJc w:val="left"/>
      <w:pPr>
        <w:ind w:left="1824" w:hanging="360"/>
      </w:pPr>
      <w:rPr>
        <w:rFonts w:hint="default"/>
        <w:lang w:val="pl-PL" w:eastAsia="en-US" w:bidi="ar-SA"/>
      </w:rPr>
    </w:lvl>
    <w:lvl w:ilvl="3" w:tplc="982E9082">
      <w:numFmt w:val="bullet"/>
      <w:lvlText w:val="•"/>
      <w:lvlJc w:val="left"/>
      <w:pPr>
        <w:ind w:left="2108" w:hanging="360"/>
      </w:pPr>
      <w:rPr>
        <w:rFonts w:hint="default"/>
        <w:lang w:val="pl-PL" w:eastAsia="en-US" w:bidi="ar-SA"/>
      </w:rPr>
    </w:lvl>
    <w:lvl w:ilvl="4" w:tplc="6C743F1A">
      <w:numFmt w:val="bullet"/>
      <w:lvlText w:val="•"/>
      <w:lvlJc w:val="left"/>
      <w:pPr>
        <w:ind w:left="2392" w:hanging="360"/>
      </w:pPr>
      <w:rPr>
        <w:rFonts w:hint="default"/>
        <w:lang w:val="pl-PL" w:eastAsia="en-US" w:bidi="ar-SA"/>
      </w:rPr>
    </w:lvl>
    <w:lvl w:ilvl="5" w:tplc="409C2A38">
      <w:numFmt w:val="bullet"/>
      <w:lvlText w:val="•"/>
      <w:lvlJc w:val="left"/>
      <w:pPr>
        <w:ind w:left="2676" w:hanging="360"/>
      </w:pPr>
      <w:rPr>
        <w:rFonts w:hint="default"/>
        <w:lang w:val="pl-PL" w:eastAsia="en-US" w:bidi="ar-SA"/>
      </w:rPr>
    </w:lvl>
    <w:lvl w:ilvl="6" w:tplc="26CE0628">
      <w:numFmt w:val="bullet"/>
      <w:lvlText w:val="•"/>
      <w:lvlJc w:val="left"/>
      <w:pPr>
        <w:ind w:left="2960" w:hanging="360"/>
      </w:pPr>
      <w:rPr>
        <w:rFonts w:hint="default"/>
        <w:lang w:val="pl-PL" w:eastAsia="en-US" w:bidi="ar-SA"/>
      </w:rPr>
    </w:lvl>
    <w:lvl w:ilvl="7" w:tplc="9FC84440">
      <w:numFmt w:val="bullet"/>
      <w:lvlText w:val="•"/>
      <w:lvlJc w:val="left"/>
      <w:pPr>
        <w:ind w:left="3244" w:hanging="360"/>
      </w:pPr>
      <w:rPr>
        <w:rFonts w:hint="default"/>
        <w:lang w:val="pl-PL" w:eastAsia="en-US" w:bidi="ar-SA"/>
      </w:rPr>
    </w:lvl>
    <w:lvl w:ilvl="8" w:tplc="D8F00AC6">
      <w:numFmt w:val="bullet"/>
      <w:lvlText w:val="•"/>
      <w:lvlJc w:val="left"/>
      <w:pPr>
        <w:ind w:left="3528" w:hanging="360"/>
      </w:pPr>
      <w:rPr>
        <w:rFonts w:hint="default"/>
        <w:lang w:val="pl-PL" w:eastAsia="en-US" w:bidi="ar-SA"/>
      </w:rPr>
    </w:lvl>
  </w:abstractNum>
  <w:abstractNum w:abstractNumId="14" w15:restartNumberingAfterBreak="0">
    <w:nsid w:val="074F24EE"/>
    <w:multiLevelType w:val="hybridMultilevel"/>
    <w:tmpl w:val="CB5659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137FA6"/>
    <w:multiLevelType w:val="hybridMultilevel"/>
    <w:tmpl w:val="97D412F2"/>
    <w:lvl w:ilvl="0" w:tplc="276A5442">
      <w:start w:val="1"/>
      <w:numFmt w:val="bullet"/>
      <w:lvlText w:val="●"/>
      <w:lvlJc w:val="left"/>
      <w:pPr>
        <w:ind w:left="326"/>
      </w:pPr>
      <w:rPr>
        <w:rFonts w:ascii="Times New Roman" w:eastAsia="Times New Roman" w:hAnsi="Times New Roman"/>
        <w:b w:val="0"/>
        <w:i w:val="0"/>
        <w:strike w:val="0"/>
        <w:dstrike w:val="0"/>
        <w:color w:val="000000"/>
        <w:sz w:val="20"/>
        <w:u w:val="none" w:color="000000"/>
        <w:vertAlign w:val="baseline"/>
      </w:rPr>
    </w:lvl>
    <w:lvl w:ilvl="1" w:tplc="BB1CD310">
      <w:start w:val="1"/>
      <w:numFmt w:val="bullet"/>
      <w:lvlText w:val="o"/>
      <w:lvlJc w:val="left"/>
      <w:pPr>
        <w:ind w:left="1222"/>
      </w:pPr>
      <w:rPr>
        <w:rFonts w:ascii="Times New Roman" w:eastAsia="Times New Roman" w:hAnsi="Times New Roman"/>
        <w:b w:val="0"/>
        <w:i w:val="0"/>
        <w:strike w:val="0"/>
        <w:dstrike w:val="0"/>
        <w:color w:val="000000"/>
        <w:sz w:val="20"/>
        <w:u w:val="none" w:color="000000"/>
        <w:vertAlign w:val="baseline"/>
      </w:rPr>
    </w:lvl>
    <w:lvl w:ilvl="2" w:tplc="AEA8FC58">
      <w:start w:val="1"/>
      <w:numFmt w:val="bullet"/>
      <w:lvlText w:val="▪"/>
      <w:lvlJc w:val="left"/>
      <w:pPr>
        <w:ind w:left="1942"/>
      </w:pPr>
      <w:rPr>
        <w:rFonts w:ascii="Times New Roman" w:eastAsia="Times New Roman" w:hAnsi="Times New Roman"/>
        <w:b w:val="0"/>
        <w:i w:val="0"/>
        <w:strike w:val="0"/>
        <w:dstrike w:val="0"/>
        <w:color w:val="000000"/>
        <w:sz w:val="20"/>
        <w:u w:val="none" w:color="000000"/>
        <w:vertAlign w:val="baseline"/>
      </w:rPr>
    </w:lvl>
    <w:lvl w:ilvl="3" w:tplc="562681BA">
      <w:start w:val="1"/>
      <w:numFmt w:val="bullet"/>
      <w:lvlText w:val="•"/>
      <w:lvlJc w:val="left"/>
      <w:pPr>
        <w:ind w:left="2662"/>
      </w:pPr>
      <w:rPr>
        <w:rFonts w:ascii="Times New Roman" w:eastAsia="Times New Roman" w:hAnsi="Times New Roman"/>
        <w:b w:val="0"/>
        <w:i w:val="0"/>
        <w:strike w:val="0"/>
        <w:dstrike w:val="0"/>
        <w:color w:val="000000"/>
        <w:sz w:val="20"/>
        <w:u w:val="none" w:color="000000"/>
        <w:vertAlign w:val="baseline"/>
      </w:rPr>
    </w:lvl>
    <w:lvl w:ilvl="4" w:tplc="5FC8DAD4">
      <w:start w:val="1"/>
      <w:numFmt w:val="bullet"/>
      <w:lvlText w:val="o"/>
      <w:lvlJc w:val="left"/>
      <w:pPr>
        <w:ind w:left="3382"/>
      </w:pPr>
      <w:rPr>
        <w:rFonts w:ascii="Times New Roman" w:eastAsia="Times New Roman" w:hAnsi="Times New Roman"/>
        <w:b w:val="0"/>
        <w:i w:val="0"/>
        <w:strike w:val="0"/>
        <w:dstrike w:val="0"/>
        <w:color w:val="000000"/>
        <w:sz w:val="20"/>
        <w:u w:val="none" w:color="000000"/>
        <w:vertAlign w:val="baseline"/>
      </w:rPr>
    </w:lvl>
    <w:lvl w:ilvl="5" w:tplc="7EB0A67C">
      <w:start w:val="1"/>
      <w:numFmt w:val="bullet"/>
      <w:lvlText w:val="▪"/>
      <w:lvlJc w:val="left"/>
      <w:pPr>
        <w:ind w:left="4102"/>
      </w:pPr>
      <w:rPr>
        <w:rFonts w:ascii="Times New Roman" w:eastAsia="Times New Roman" w:hAnsi="Times New Roman"/>
        <w:b w:val="0"/>
        <w:i w:val="0"/>
        <w:strike w:val="0"/>
        <w:dstrike w:val="0"/>
        <w:color w:val="000000"/>
        <w:sz w:val="20"/>
        <w:u w:val="none" w:color="000000"/>
        <w:vertAlign w:val="baseline"/>
      </w:rPr>
    </w:lvl>
    <w:lvl w:ilvl="6" w:tplc="74E62166">
      <w:start w:val="1"/>
      <w:numFmt w:val="bullet"/>
      <w:lvlText w:val="•"/>
      <w:lvlJc w:val="left"/>
      <w:pPr>
        <w:ind w:left="4822"/>
      </w:pPr>
      <w:rPr>
        <w:rFonts w:ascii="Times New Roman" w:eastAsia="Times New Roman" w:hAnsi="Times New Roman"/>
        <w:b w:val="0"/>
        <w:i w:val="0"/>
        <w:strike w:val="0"/>
        <w:dstrike w:val="0"/>
        <w:color w:val="000000"/>
        <w:sz w:val="20"/>
        <w:u w:val="none" w:color="000000"/>
        <w:vertAlign w:val="baseline"/>
      </w:rPr>
    </w:lvl>
    <w:lvl w:ilvl="7" w:tplc="BDBEB098">
      <w:start w:val="1"/>
      <w:numFmt w:val="bullet"/>
      <w:lvlText w:val="o"/>
      <w:lvlJc w:val="left"/>
      <w:pPr>
        <w:ind w:left="5542"/>
      </w:pPr>
      <w:rPr>
        <w:rFonts w:ascii="Times New Roman" w:eastAsia="Times New Roman" w:hAnsi="Times New Roman"/>
        <w:b w:val="0"/>
        <w:i w:val="0"/>
        <w:strike w:val="0"/>
        <w:dstrike w:val="0"/>
        <w:color w:val="000000"/>
        <w:sz w:val="20"/>
        <w:u w:val="none" w:color="000000"/>
        <w:vertAlign w:val="baseline"/>
      </w:rPr>
    </w:lvl>
    <w:lvl w:ilvl="8" w:tplc="2828126C">
      <w:start w:val="1"/>
      <w:numFmt w:val="bullet"/>
      <w:lvlText w:val="▪"/>
      <w:lvlJc w:val="left"/>
      <w:pPr>
        <w:ind w:left="6262"/>
      </w:pPr>
      <w:rPr>
        <w:rFonts w:ascii="Times New Roman" w:eastAsia="Times New Roman" w:hAnsi="Times New Roman"/>
        <w:b w:val="0"/>
        <w:i w:val="0"/>
        <w:strike w:val="0"/>
        <w:dstrike w:val="0"/>
        <w:color w:val="000000"/>
        <w:sz w:val="20"/>
        <w:u w:val="none" w:color="000000"/>
        <w:vertAlign w:val="baseline"/>
      </w:rPr>
    </w:lvl>
  </w:abstractNum>
  <w:abstractNum w:abstractNumId="16" w15:restartNumberingAfterBreak="0">
    <w:nsid w:val="0948501F"/>
    <w:multiLevelType w:val="hybridMultilevel"/>
    <w:tmpl w:val="119E3B7E"/>
    <w:lvl w:ilvl="0" w:tplc="E2F684DA">
      <w:start w:val="1"/>
      <w:numFmt w:val="bullet"/>
      <w:lvlText w:val="●"/>
      <w:lvlJc w:val="left"/>
      <w:pPr>
        <w:ind w:left="332"/>
      </w:pPr>
      <w:rPr>
        <w:rFonts w:ascii="Times New Roman" w:eastAsia="Times New Roman" w:hAnsi="Times New Roman"/>
        <w:b w:val="0"/>
        <w:i w:val="0"/>
        <w:strike w:val="0"/>
        <w:dstrike w:val="0"/>
        <w:color w:val="000000"/>
        <w:sz w:val="24"/>
        <w:u w:val="none" w:color="000000"/>
        <w:vertAlign w:val="baseline"/>
      </w:rPr>
    </w:lvl>
    <w:lvl w:ilvl="1" w:tplc="0C2C59BA">
      <w:start w:val="1"/>
      <w:numFmt w:val="bullet"/>
      <w:lvlText w:val="o"/>
      <w:lvlJc w:val="left"/>
      <w:pPr>
        <w:ind w:left="1178"/>
      </w:pPr>
      <w:rPr>
        <w:rFonts w:ascii="Times New Roman" w:eastAsia="Times New Roman" w:hAnsi="Times New Roman"/>
        <w:b w:val="0"/>
        <w:i w:val="0"/>
        <w:strike w:val="0"/>
        <w:dstrike w:val="0"/>
        <w:color w:val="000000"/>
        <w:sz w:val="24"/>
        <w:u w:val="none" w:color="000000"/>
        <w:vertAlign w:val="baseline"/>
      </w:rPr>
    </w:lvl>
    <w:lvl w:ilvl="2" w:tplc="C2E431EA">
      <w:start w:val="1"/>
      <w:numFmt w:val="bullet"/>
      <w:lvlText w:val="▪"/>
      <w:lvlJc w:val="left"/>
      <w:pPr>
        <w:ind w:left="1898"/>
      </w:pPr>
      <w:rPr>
        <w:rFonts w:ascii="Times New Roman" w:eastAsia="Times New Roman" w:hAnsi="Times New Roman"/>
        <w:b w:val="0"/>
        <w:i w:val="0"/>
        <w:strike w:val="0"/>
        <w:dstrike w:val="0"/>
        <w:color w:val="000000"/>
        <w:sz w:val="24"/>
        <w:u w:val="none" w:color="000000"/>
        <w:vertAlign w:val="baseline"/>
      </w:rPr>
    </w:lvl>
    <w:lvl w:ilvl="3" w:tplc="37EE2474">
      <w:start w:val="1"/>
      <w:numFmt w:val="bullet"/>
      <w:lvlText w:val="•"/>
      <w:lvlJc w:val="left"/>
      <w:pPr>
        <w:ind w:left="2618"/>
      </w:pPr>
      <w:rPr>
        <w:rFonts w:ascii="Times New Roman" w:eastAsia="Times New Roman" w:hAnsi="Times New Roman"/>
        <w:b w:val="0"/>
        <w:i w:val="0"/>
        <w:strike w:val="0"/>
        <w:dstrike w:val="0"/>
        <w:color w:val="000000"/>
        <w:sz w:val="24"/>
        <w:u w:val="none" w:color="000000"/>
        <w:vertAlign w:val="baseline"/>
      </w:rPr>
    </w:lvl>
    <w:lvl w:ilvl="4" w:tplc="E86C3B16">
      <w:start w:val="1"/>
      <w:numFmt w:val="bullet"/>
      <w:lvlText w:val="o"/>
      <w:lvlJc w:val="left"/>
      <w:pPr>
        <w:ind w:left="3338"/>
      </w:pPr>
      <w:rPr>
        <w:rFonts w:ascii="Times New Roman" w:eastAsia="Times New Roman" w:hAnsi="Times New Roman"/>
        <w:b w:val="0"/>
        <w:i w:val="0"/>
        <w:strike w:val="0"/>
        <w:dstrike w:val="0"/>
        <w:color w:val="000000"/>
        <w:sz w:val="24"/>
        <w:u w:val="none" w:color="000000"/>
        <w:vertAlign w:val="baseline"/>
      </w:rPr>
    </w:lvl>
    <w:lvl w:ilvl="5" w:tplc="0A9428D0">
      <w:start w:val="1"/>
      <w:numFmt w:val="bullet"/>
      <w:lvlText w:val="▪"/>
      <w:lvlJc w:val="left"/>
      <w:pPr>
        <w:ind w:left="4058"/>
      </w:pPr>
      <w:rPr>
        <w:rFonts w:ascii="Times New Roman" w:eastAsia="Times New Roman" w:hAnsi="Times New Roman"/>
        <w:b w:val="0"/>
        <w:i w:val="0"/>
        <w:strike w:val="0"/>
        <w:dstrike w:val="0"/>
        <w:color w:val="000000"/>
        <w:sz w:val="24"/>
        <w:u w:val="none" w:color="000000"/>
        <w:vertAlign w:val="baseline"/>
      </w:rPr>
    </w:lvl>
    <w:lvl w:ilvl="6" w:tplc="19FE96B8">
      <w:start w:val="1"/>
      <w:numFmt w:val="bullet"/>
      <w:lvlText w:val="•"/>
      <w:lvlJc w:val="left"/>
      <w:pPr>
        <w:ind w:left="4778"/>
      </w:pPr>
      <w:rPr>
        <w:rFonts w:ascii="Times New Roman" w:eastAsia="Times New Roman" w:hAnsi="Times New Roman"/>
        <w:b w:val="0"/>
        <w:i w:val="0"/>
        <w:strike w:val="0"/>
        <w:dstrike w:val="0"/>
        <w:color w:val="000000"/>
        <w:sz w:val="24"/>
        <w:u w:val="none" w:color="000000"/>
        <w:vertAlign w:val="baseline"/>
      </w:rPr>
    </w:lvl>
    <w:lvl w:ilvl="7" w:tplc="9540667A">
      <w:start w:val="1"/>
      <w:numFmt w:val="bullet"/>
      <w:lvlText w:val="o"/>
      <w:lvlJc w:val="left"/>
      <w:pPr>
        <w:ind w:left="5498"/>
      </w:pPr>
      <w:rPr>
        <w:rFonts w:ascii="Times New Roman" w:eastAsia="Times New Roman" w:hAnsi="Times New Roman"/>
        <w:b w:val="0"/>
        <w:i w:val="0"/>
        <w:strike w:val="0"/>
        <w:dstrike w:val="0"/>
        <w:color w:val="000000"/>
        <w:sz w:val="24"/>
        <w:u w:val="none" w:color="000000"/>
        <w:vertAlign w:val="baseline"/>
      </w:rPr>
    </w:lvl>
    <w:lvl w:ilvl="8" w:tplc="C6AEAC2A">
      <w:start w:val="1"/>
      <w:numFmt w:val="bullet"/>
      <w:lvlText w:val="▪"/>
      <w:lvlJc w:val="left"/>
      <w:pPr>
        <w:ind w:left="6218"/>
      </w:pPr>
      <w:rPr>
        <w:rFonts w:ascii="Times New Roman" w:eastAsia="Times New Roman" w:hAnsi="Times New Roman"/>
        <w:b w:val="0"/>
        <w:i w:val="0"/>
        <w:strike w:val="0"/>
        <w:dstrike w:val="0"/>
        <w:color w:val="000000"/>
        <w:sz w:val="24"/>
        <w:u w:val="none" w:color="000000"/>
        <w:vertAlign w:val="baseline"/>
      </w:rPr>
    </w:lvl>
  </w:abstractNum>
  <w:abstractNum w:abstractNumId="17" w15:restartNumberingAfterBreak="0">
    <w:nsid w:val="09F1027A"/>
    <w:multiLevelType w:val="hybridMultilevel"/>
    <w:tmpl w:val="56AED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982C48"/>
    <w:multiLevelType w:val="hybridMultilevel"/>
    <w:tmpl w:val="F460B92A"/>
    <w:lvl w:ilvl="0" w:tplc="12BC084A">
      <w:start w:val="6"/>
      <w:numFmt w:val="decimal"/>
      <w:lvlText w:val="%1."/>
      <w:lvlJc w:val="left"/>
      <w:pPr>
        <w:ind w:left="827" w:hanging="360"/>
      </w:pPr>
      <w:rPr>
        <w:rFonts w:ascii="Carlito" w:eastAsia="Carlito" w:hAnsi="Carlito" w:cs="Carlito" w:hint="default"/>
        <w:b w:val="0"/>
        <w:bCs w:val="0"/>
        <w:i w:val="0"/>
        <w:iCs w:val="0"/>
        <w:spacing w:val="-1"/>
        <w:w w:val="98"/>
        <w:sz w:val="20"/>
        <w:szCs w:val="20"/>
        <w:lang w:val="pl-PL" w:eastAsia="en-US" w:bidi="ar-SA"/>
      </w:rPr>
    </w:lvl>
    <w:lvl w:ilvl="1" w:tplc="60762186">
      <w:start w:val="1"/>
      <w:numFmt w:val="lowerLetter"/>
      <w:lvlText w:val="%2."/>
      <w:lvlJc w:val="left"/>
      <w:pPr>
        <w:ind w:left="1547" w:hanging="360"/>
      </w:pPr>
      <w:rPr>
        <w:rFonts w:ascii="Carlito" w:eastAsia="Carlito" w:hAnsi="Carlito" w:cs="Carlito" w:hint="default"/>
        <w:b w:val="0"/>
        <w:bCs w:val="0"/>
        <w:i w:val="0"/>
        <w:iCs w:val="0"/>
        <w:spacing w:val="-1"/>
        <w:w w:val="97"/>
        <w:sz w:val="20"/>
        <w:szCs w:val="20"/>
        <w:lang w:val="pl-PL" w:eastAsia="en-US" w:bidi="ar-SA"/>
      </w:rPr>
    </w:lvl>
    <w:lvl w:ilvl="2" w:tplc="8A463F0E">
      <w:numFmt w:val="bullet"/>
      <w:lvlText w:val="•"/>
      <w:lvlJc w:val="left"/>
      <w:pPr>
        <w:ind w:left="1824" w:hanging="360"/>
      </w:pPr>
      <w:rPr>
        <w:rFonts w:hint="default"/>
        <w:lang w:val="pl-PL" w:eastAsia="en-US" w:bidi="ar-SA"/>
      </w:rPr>
    </w:lvl>
    <w:lvl w:ilvl="3" w:tplc="5BD67FAA">
      <w:numFmt w:val="bullet"/>
      <w:lvlText w:val="•"/>
      <w:lvlJc w:val="left"/>
      <w:pPr>
        <w:ind w:left="2108" w:hanging="360"/>
      </w:pPr>
      <w:rPr>
        <w:rFonts w:hint="default"/>
        <w:lang w:val="pl-PL" w:eastAsia="en-US" w:bidi="ar-SA"/>
      </w:rPr>
    </w:lvl>
    <w:lvl w:ilvl="4" w:tplc="3F4CA0FE">
      <w:numFmt w:val="bullet"/>
      <w:lvlText w:val="•"/>
      <w:lvlJc w:val="left"/>
      <w:pPr>
        <w:ind w:left="2392" w:hanging="360"/>
      </w:pPr>
      <w:rPr>
        <w:rFonts w:hint="default"/>
        <w:lang w:val="pl-PL" w:eastAsia="en-US" w:bidi="ar-SA"/>
      </w:rPr>
    </w:lvl>
    <w:lvl w:ilvl="5" w:tplc="9E8026E4">
      <w:numFmt w:val="bullet"/>
      <w:lvlText w:val="•"/>
      <w:lvlJc w:val="left"/>
      <w:pPr>
        <w:ind w:left="2676" w:hanging="360"/>
      </w:pPr>
      <w:rPr>
        <w:rFonts w:hint="default"/>
        <w:lang w:val="pl-PL" w:eastAsia="en-US" w:bidi="ar-SA"/>
      </w:rPr>
    </w:lvl>
    <w:lvl w:ilvl="6" w:tplc="543E3B8A">
      <w:numFmt w:val="bullet"/>
      <w:lvlText w:val="•"/>
      <w:lvlJc w:val="left"/>
      <w:pPr>
        <w:ind w:left="2960" w:hanging="360"/>
      </w:pPr>
      <w:rPr>
        <w:rFonts w:hint="default"/>
        <w:lang w:val="pl-PL" w:eastAsia="en-US" w:bidi="ar-SA"/>
      </w:rPr>
    </w:lvl>
    <w:lvl w:ilvl="7" w:tplc="683E94E4">
      <w:numFmt w:val="bullet"/>
      <w:lvlText w:val="•"/>
      <w:lvlJc w:val="left"/>
      <w:pPr>
        <w:ind w:left="3244" w:hanging="360"/>
      </w:pPr>
      <w:rPr>
        <w:rFonts w:hint="default"/>
        <w:lang w:val="pl-PL" w:eastAsia="en-US" w:bidi="ar-SA"/>
      </w:rPr>
    </w:lvl>
    <w:lvl w:ilvl="8" w:tplc="5A4EDB3E">
      <w:numFmt w:val="bullet"/>
      <w:lvlText w:val="•"/>
      <w:lvlJc w:val="left"/>
      <w:pPr>
        <w:ind w:left="3528" w:hanging="360"/>
      </w:pPr>
      <w:rPr>
        <w:rFonts w:hint="default"/>
        <w:lang w:val="pl-PL" w:eastAsia="en-US" w:bidi="ar-SA"/>
      </w:rPr>
    </w:lvl>
  </w:abstractNum>
  <w:abstractNum w:abstractNumId="19" w15:restartNumberingAfterBreak="0">
    <w:nsid w:val="0B3C1DFF"/>
    <w:multiLevelType w:val="hybridMultilevel"/>
    <w:tmpl w:val="F112E784"/>
    <w:lvl w:ilvl="0" w:tplc="5182556E">
      <w:start w:val="5"/>
      <w:numFmt w:val="lowerLetter"/>
      <w:lvlText w:val="%1."/>
      <w:lvlJc w:val="left"/>
      <w:pPr>
        <w:ind w:left="1547" w:hanging="360"/>
      </w:pPr>
      <w:rPr>
        <w:rFonts w:ascii="Carlito" w:eastAsia="Carlito" w:hAnsi="Carlito" w:cs="Carlito" w:hint="default"/>
        <w:b w:val="0"/>
        <w:bCs w:val="0"/>
        <w:i w:val="0"/>
        <w:iCs w:val="0"/>
        <w:spacing w:val="0"/>
        <w:w w:val="98"/>
        <w:sz w:val="20"/>
        <w:szCs w:val="20"/>
        <w:lang w:val="pl-PL" w:eastAsia="en-US" w:bidi="ar-SA"/>
      </w:rPr>
    </w:lvl>
    <w:lvl w:ilvl="1" w:tplc="E4DA07FE">
      <w:numFmt w:val="bullet"/>
      <w:lvlText w:val="•"/>
      <w:lvlJc w:val="left"/>
      <w:pPr>
        <w:ind w:left="1795" w:hanging="360"/>
      </w:pPr>
      <w:rPr>
        <w:rFonts w:hint="default"/>
        <w:lang w:val="pl-PL" w:eastAsia="en-US" w:bidi="ar-SA"/>
      </w:rPr>
    </w:lvl>
    <w:lvl w:ilvl="2" w:tplc="05BE9532">
      <w:numFmt w:val="bullet"/>
      <w:lvlText w:val="•"/>
      <w:lvlJc w:val="left"/>
      <w:pPr>
        <w:ind w:left="2051" w:hanging="360"/>
      </w:pPr>
      <w:rPr>
        <w:rFonts w:hint="default"/>
        <w:lang w:val="pl-PL" w:eastAsia="en-US" w:bidi="ar-SA"/>
      </w:rPr>
    </w:lvl>
    <w:lvl w:ilvl="3" w:tplc="120A81CE">
      <w:numFmt w:val="bullet"/>
      <w:lvlText w:val="•"/>
      <w:lvlJc w:val="left"/>
      <w:pPr>
        <w:ind w:left="2306" w:hanging="360"/>
      </w:pPr>
      <w:rPr>
        <w:rFonts w:hint="default"/>
        <w:lang w:val="pl-PL" w:eastAsia="en-US" w:bidi="ar-SA"/>
      </w:rPr>
    </w:lvl>
    <w:lvl w:ilvl="4" w:tplc="6114DB7C">
      <w:numFmt w:val="bullet"/>
      <w:lvlText w:val="•"/>
      <w:lvlJc w:val="left"/>
      <w:pPr>
        <w:ind w:left="2562" w:hanging="360"/>
      </w:pPr>
      <w:rPr>
        <w:rFonts w:hint="default"/>
        <w:lang w:val="pl-PL" w:eastAsia="en-US" w:bidi="ar-SA"/>
      </w:rPr>
    </w:lvl>
    <w:lvl w:ilvl="5" w:tplc="9C68F308">
      <w:numFmt w:val="bullet"/>
      <w:lvlText w:val="•"/>
      <w:lvlJc w:val="left"/>
      <w:pPr>
        <w:ind w:left="2818" w:hanging="360"/>
      </w:pPr>
      <w:rPr>
        <w:rFonts w:hint="default"/>
        <w:lang w:val="pl-PL" w:eastAsia="en-US" w:bidi="ar-SA"/>
      </w:rPr>
    </w:lvl>
    <w:lvl w:ilvl="6" w:tplc="00A88476">
      <w:numFmt w:val="bullet"/>
      <w:lvlText w:val="•"/>
      <w:lvlJc w:val="left"/>
      <w:pPr>
        <w:ind w:left="3073" w:hanging="360"/>
      </w:pPr>
      <w:rPr>
        <w:rFonts w:hint="default"/>
        <w:lang w:val="pl-PL" w:eastAsia="en-US" w:bidi="ar-SA"/>
      </w:rPr>
    </w:lvl>
    <w:lvl w:ilvl="7" w:tplc="025266E4">
      <w:numFmt w:val="bullet"/>
      <w:lvlText w:val="•"/>
      <w:lvlJc w:val="left"/>
      <w:pPr>
        <w:ind w:left="3329" w:hanging="360"/>
      </w:pPr>
      <w:rPr>
        <w:rFonts w:hint="default"/>
        <w:lang w:val="pl-PL" w:eastAsia="en-US" w:bidi="ar-SA"/>
      </w:rPr>
    </w:lvl>
    <w:lvl w:ilvl="8" w:tplc="9C14107C">
      <w:numFmt w:val="bullet"/>
      <w:lvlText w:val="•"/>
      <w:lvlJc w:val="left"/>
      <w:pPr>
        <w:ind w:left="3584" w:hanging="360"/>
      </w:pPr>
      <w:rPr>
        <w:rFonts w:hint="default"/>
        <w:lang w:val="pl-PL" w:eastAsia="en-US" w:bidi="ar-SA"/>
      </w:rPr>
    </w:lvl>
  </w:abstractNum>
  <w:abstractNum w:abstractNumId="20" w15:restartNumberingAfterBreak="0">
    <w:nsid w:val="0BE2169A"/>
    <w:multiLevelType w:val="hybridMultilevel"/>
    <w:tmpl w:val="ACC80072"/>
    <w:lvl w:ilvl="0" w:tplc="6D1A1F3A">
      <w:start w:val="3"/>
      <w:numFmt w:val="decimal"/>
      <w:lvlText w:val="%1."/>
      <w:lvlJc w:val="left"/>
      <w:pPr>
        <w:ind w:left="828" w:hanging="360"/>
      </w:pPr>
      <w:rPr>
        <w:rFonts w:ascii="Arial" w:eastAsia="Arial" w:hAnsi="Arial" w:cs="Arial" w:hint="default"/>
        <w:b w:val="0"/>
        <w:bCs w:val="0"/>
        <w:i w:val="0"/>
        <w:iCs w:val="0"/>
        <w:spacing w:val="0"/>
        <w:w w:val="100"/>
        <w:sz w:val="18"/>
        <w:szCs w:val="18"/>
        <w:lang w:val="pl-PL" w:eastAsia="en-US" w:bidi="ar-SA"/>
      </w:rPr>
    </w:lvl>
    <w:lvl w:ilvl="1" w:tplc="7980C66A">
      <w:start w:val="1"/>
      <w:numFmt w:val="lowerLetter"/>
      <w:lvlText w:val="%2."/>
      <w:lvlJc w:val="left"/>
      <w:pPr>
        <w:ind w:left="1548" w:hanging="360"/>
      </w:pPr>
      <w:rPr>
        <w:rFonts w:ascii="Arial" w:eastAsia="Arial" w:hAnsi="Arial" w:cs="Arial" w:hint="default"/>
        <w:b w:val="0"/>
        <w:bCs w:val="0"/>
        <w:i w:val="0"/>
        <w:iCs w:val="0"/>
        <w:spacing w:val="0"/>
        <w:w w:val="100"/>
        <w:sz w:val="18"/>
        <w:szCs w:val="18"/>
        <w:lang w:val="pl-PL" w:eastAsia="en-US" w:bidi="ar-SA"/>
      </w:rPr>
    </w:lvl>
    <w:lvl w:ilvl="2" w:tplc="55E6D4F4">
      <w:numFmt w:val="bullet"/>
      <w:lvlText w:val="•"/>
      <w:lvlJc w:val="left"/>
      <w:pPr>
        <w:ind w:left="1824" w:hanging="360"/>
      </w:pPr>
      <w:rPr>
        <w:rFonts w:hint="default"/>
        <w:lang w:val="pl-PL" w:eastAsia="en-US" w:bidi="ar-SA"/>
      </w:rPr>
    </w:lvl>
    <w:lvl w:ilvl="3" w:tplc="2CF047D2">
      <w:numFmt w:val="bullet"/>
      <w:lvlText w:val="•"/>
      <w:lvlJc w:val="left"/>
      <w:pPr>
        <w:ind w:left="2108" w:hanging="360"/>
      </w:pPr>
      <w:rPr>
        <w:rFonts w:hint="default"/>
        <w:lang w:val="pl-PL" w:eastAsia="en-US" w:bidi="ar-SA"/>
      </w:rPr>
    </w:lvl>
    <w:lvl w:ilvl="4" w:tplc="C752117A">
      <w:numFmt w:val="bullet"/>
      <w:lvlText w:val="•"/>
      <w:lvlJc w:val="left"/>
      <w:pPr>
        <w:ind w:left="2392" w:hanging="360"/>
      </w:pPr>
      <w:rPr>
        <w:rFonts w:hint="default"/>
        <w:lang w:val="pl-PL" w:eastAsia="en-US" w:bidi="ar-SA"/>
      </w:rPr>
    </w:lvl>
    <w:lvl w:ilvl="5" w:tplc="B2D64492">
      <w:numFmt w:val="bullet"/>
      <w:lvlText w:val="•"/>
      <w:lvlJc w:val="left"/>
      <w:pPr>
        <w:ind w:left="2676" w:hanging="360"/>
      </w:pPr>
      <w:rPr>
        <w:rFonts w:hint="default"/>
        <w:lang w:val="pl-PL" w:eastAsia="en-US" w:bidi="ar-SA"/>
      </w:rPr>
    </w:lvl>
    <w:lvl w:ilvl="6" w:tplc="EA623BC0">
      <w:numFmt w:val="bullet"/>
      <w:lvlText w:val="•"/>
      <w:lvlJc w:val="left"/>
      <w:pPr>
        <w:ind w:left="2960" w:hanging="360"/>
      </w:pPr>
      <w:rPr>
        <w:rFonts w:hint="default"/>
        <w:lang w:val="pl-PL" w:eastAsia="en-US" w:bidi="ar-SA"/>
      </w:rPr>
    </w:lvl>
    <w:lvl w:ilvl="7" w:tplc="AB6E3CAC">
      <w:numFmt w:val="bullet"/>
      <w:lvlText w:val="•"/>
      <w:lvlJc w:val="left"/>
      <w:pPr>
        <w:ind w:left="3244" w:hanging="360"/>
      </w:pPr>
      <w:rPr>
        <w:rFonts w:hint="default"/>
        <w:lang w:val="pl-PL" w:eastAsia="en-US" w:bidi="ar-SA"/>
      </w:rPr>
    </w:lvl>
    <w:lvl w:ilvl="8" w:tplc="1E1C7122">
      <w:numFmt w:val="bullet"/>
      <w:lvlText w:val="•"/>
      <w:lvlJc w:val="left"/>
      <w:pPr>
        <w:ind w:left="3528" w:hanging="360"/>
      </w:pPr>
      <w:rPr>
        <w:rFonts w:hint="default"/>
        <w:lang w:val="pl-PL" w:eastAsia="en-US" w:bidi="ar-SA"/>
      </w:rPr>
    </w:lvl>
  </w:abstractNum>
  <w:abstractNum w:abstractNumId="21" w15:restartNumberingAfterBreak="0">
    <w:nsid w:val="0C1711E4"/>
    <w:multiLevelType w:val="hybridMultilevel"/>
    <w:tmpl w:val="2D50DBC4"/>
    <w:lvl w:ilvl="0" w:tplc="887EDB60">
      <w:start w:val="1"/>
      <w:numFmt w:val="bullet"/>
      <w:lvlText w:val="●"/>
      <w:lvlJc w:val="left"/>
      <w:pPr>
        <w:ind w:left="720"/>
      </w:pPr>
      <w:rPr>
        <w:rFonts w:ascii="Times New Roman" w:eastAsia="Times New Roman" w:hAnsi="Times New Roman"/>
        <w:b w:val="0"/>
        <w:i w:val="0"/>
        <w:strike w:val="0"/>
        <w:dstrike w:val="0"/>
        <w:color w:val="000000"/>
        <w:sz w:val="21"/>
        <w:u w:val="none" w:color="000000"/>
        <w:vertAlign w:val="baseline"/>
      </w:rPr>
    </w:lvl>
    <w:lvl w:ilvl="1" w:tplc="75EE8814">
      <w:start w:val="1"/>
      <w:numFmt w:val="bullet"/>
      <w:lvlText w:val="o"/>
      <w:lvlJc w:val="left"/>
      <w:pPr>
        <w:ind w:left="1538"/>
      </w:pPr>
      <w:rPr>
        <w:rFonts w:ascii="Times New Roman" w:eastAsia="Times New Roman" w:hAnsi="Times New Roman"/>
        <w:b w:val="0"/>
        <w:i w:val="0"/>
        <w:strike w:val="0"/>
        <w:dstrike w:val="0"/>
        <w:color w:val="000000"/>
        <w:sz w:val="21"/>
        <w:u w:val="none" w:color="000000"/>
        <w:vertAlign w:val="baseline"/>
      </w:rPr>
    </w:lvl>
    <w:lvl w:ilvl="2" w:tplc="E1B2E640">
      <w:start w:val="1"/>
      <w:numFmt w:val="bullet"/>
      <w:lvlText w:val="▪"/>
      <w:lvlJc w:val="left"/>
      <w:pPr>
        <w:ind w:left="2258"/>
      </w:pPr>
      <w:rPr>
        <w:rFonts w:ascii="Times New Roman" w:eastAsia="Times New Roman" w:hAnsi="Times New Roman"/>
        <w:b w:val="0"/>
        <w:i w:val="0"/>
        <w:strike w:val="0"/>
        <w:dstrike w:val="0"/>
        <w:color w:val="000000"/>
        <w:sz w:val="21"/>
        <w:u w:val="none" w:color="000000"/>
        <w:vertAlign w:val="baseline"/>
      </w:rPr>
    </w:lvl>
    <w:lvl w:ilvl="3" w:tplc="AF840734">
      <w:start w:val="1"/>
      <w:numFmt w:val="bullet"/>
      <w:lvlText w:val="•"/>
      <w:lvlJc w:val="left"/>
      <w:pPr>
        <w:ind w:left="2978"/>
      </w:pPr>
      <w:rPr>
        <w:rFonts w:ascii="Times New Roman" w:eastAsia="Times New Roman" w:hAnsi="Times New Roman"/>
        <w:b w:val="0"/>
        <w:i w:val="0"/>
        <w:strike w:val="0"/>
        <w:dstrike w:val="0"/>
        <w:color w:val="000000"/>
        <w:sz w:val="21"/>
        <w:u w:val="none" w:color="000000"/>
        <w:vertAlign w:val="baseline"/>
      </w:rPr>
    </w:lvl>
    <w:lvl w:ilvl="4" w:tplc="906C04D0">
      <w:start w:val="1"/>
      <w:numFmt w:val="bullet"/>
      <w:lvlText w:val="o"/>
      <w:lvlJc w:val="left"/>
      <w:pPr>
        <w:ind w:left="3698"/>
      </w:pPr>
      <w:rPr>
        <w:rFonts w:ascii="Times New Roman" w:eastAsia="Times New Roman" w:hAnsi="Times New Roman"/>
        <w:b w:val="0"/>
        <w:i w:val="0"/>
        <w:strike w:val="0"/>
        <w:dstrike w:val="0"/>
        <w:color w:val="000000"/>
        <w:sz w:val="21"/>
        <w:u w:val="none" w:color="000000"/>
        <w:vertAlign w:val="baseline"/>
      </w:rPr>
    </w:lvl>
    <w:lvl w:ilvl="5" w:tplc="00AC2A3A">
      <w:start w:val="1"/>
      <w:numFmt w:val="bullet"/>
      <w:lvlText w:val="▪"/>
      <w:lvlJc w:val="left"/>
      <w:pPr>
        <w:ind w:left="4418"/>
      </w:pPr>
      <w:rPr>
        <w:rFonts w:ascii="Times New Roman" w:eastAsia="Times New Roman" w:hAnsi="Times New Roman"/>
        <w:b w:val="0"/>
        <w:i w:val="0"/>
        <w:strike w:val="0"/>
        <w:dstrike w:val="0"/>
        <w:color w:val="000000"/>
        <w:sz w:val="21"/>
        <w:u w:val="none" w:color="000000"/>
        <w:vertAlign w:val="baseline"/>
      </w:rPr>
    </w:lvl>
    <w:lvl w:ilvl="6" w:tplc="7E1683C4">
      <w:start w:val="1"/>
      <w:numFmt w:val="bullet"/>
      <w:lvlText w:val="•"/>
      <w:lvlJc w:val="left"/>
      <w:pPr>
        <w:ind w:left="5138"/>
      </w:pPr>
      <w:rPr>
        <w:rFonts w:ascii="Times New Roman" w:eastAsia="Times New Roman" w:hAnsi="Times New Roman"/>
        <w:b w:val="0"/>
        <w:i w:val="0"/>
        <w:strike w:val="0"/>
        <w:dstrike w:val="0"/>
        <w:color w:val="000000"/>
        <w:sz w:val="21"/>
        <w:u w:val="none" w:color="000000"/>
        <w:vertAlign w:val="baseline"/>
      </w:rPr>
    </w:lvl>
    <w:lvl w:ilvl="7" w:tplc="63145112">
      <w:start w:val="1"/>
      <w:numFmt w:val="bullet"/>
      <w:lvlText w:val="o"/>
      <w:lvlJc w:val="left"/>
      <w:pPr>
        <w:ind w:left="5858"/>
      </w:pPr>
      <w:rPr>
        <w:rFonts w:ascii="Times New Roman" w:eastAsia="Times New Roman" w:hAnsi="Times New Roman"/>
        <w:b w:val="0"/>
        <w:i w:val="0"/>
        <w:strike w:val="0"/>
        <w:dstrike w:val="0"/>
        <w:color w:val="000000"/>
        <w:sz w:val="21"/>
        <w:u w:val="none" w:color="000000"/>
        <w:vertAlign w:val="baseline"/>
      </w:rPr>
    </w:lvl>
    <w:lvl w:ilvl="8" w:tplc="8C0877E4">
      <w:start w:val="1"/>
      <w:numFmt w:val="bullet"/>
      <w:lvlText w:val="▪"/>
      <w:lvlJc w:val="left"/>
      <w:pPr>
        <w:ind w:left="6578"/>
      </w:pPr>
      <w:rPr>
        <w:rFonts w:ascii="Times New Roman" w:eastAsia="Times New Roman" w:hAnsi="Times New Roman"/>
        <w:b w:val="0"/>
        <w:i w:val="0"/>
        <w:strike w:val="0"/>
        <w:dstrike w:val="0"/>
        <w:color w:val="000000"/>
        <w:sz w:val="21"/>
        <w:u w:val="none" w:color="000000"/>
        <w:vertAlign w:val="baseline"/>
      </w:rPr>
    </w:lvl>
  </w:abstractNum>
  <w:abstractNum w:abstractNumId="22" w15:restartNumberingAfterBreak="0">
    <w:nsid w:val="0CA55971"/>
    <w:multiLevelType w:val="hybridMultilevel"/>
    <w:tmpl w:val="FB9AEE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C04E88"/>
    <w:multiLevelType w:val="hybridMultilevel"/>
    <w:tmpl w:val="E0689D8E"/>
    <w:lvl w:ilvl="0" w:tplc="BE683B94">
      <w:start w:val="1"/>
      <w:numFmt w:val="bullet"/>
      <w:lvlText w:val="●"/>
      <w:lvlJc w:val="left"/>
      <w:pPr>
        <w:ind w:left="500"/>
      </w:pPr>
      <w:rPr>
        <w:rFonts w:ascii="Times New Roman" w:eastAsia="Times New Roman" w:hAnsi="Times New Roman"/>
        <w:b w:val="0"/>
        <w:i w:val="0"/>
        <w:strike w:val="0"/>
        <w:dstrike w:val="0"/>
        <w:color w:val="000000"/>
        <w:sz w:val="24"/>
        <w:u w:val="none" w:color="000000"/>
        <w:vertAlign w:val="baseline"/>
      </w:rPr>
    </w:lvl>
    <w:lvl w:ilvl="1" w:tplc="2DE402C6">
      <w:start w:val="1"/>
      <w:numFmt w:val="bullet"/>
      <w:lvlText w:val="o"/>
      <w:lvlJc w:val="left"/>
      <w:pPr>
        <w:ind w:left="1322"/>
      </w:pPr>
      <w:rPr>
        <w:rFonts w:ascii="Times New Roman" w:eastAsia="Times New Roman" w:hAnsi="Times New Roman"/>
        <w:b w:val="0"/>
        <w:i w:val="0"/>
        <w:strike w:val="0"/>
        <w:dstrike w:val="0"/>
        <w:color w:val="000000"/>
        <w:sz w:val="24"/>
        <w:u w:val="none" w:color="000000"/>
        <w:vertAlign w:val="baseline"/>
      </w:rPr>
    </w:lvl>
    <w:lvl w:ilvl="2" w:tplc="E14809F2">
      <w:start w:val="1"/>
      <w:numFmt w:val="bullet"/>
      <w:lvlText w:val="▪"/>
      <w:lvlJc w:val="left"/>
      <w:pPr>
        <w:ind w:left="2042"/>
      </w:pPr>
      <w:rPr>
        <w:rFonts w:ascii="Times New Roman" w:eastAsia="Times New Roman" w:hAnsi="Times New Roman"/>
        <w:b w:val="0"/>
        <w:i w:val="0"/>
        <w:strike w:val="0"/>
        <w:dstrike w:val="0"/>
        <w:color w:val="000000"/>
        <w:sz w:val="24"/>
        <w:u w:val="none" w:color="000000"/>
        <w:vertAlign w:val="baseline"/>
      </w:rPr>
    </w:lvl>
    <w:lvl w:ilvl="3" w:tplc="053AE4EC">
      <w:start w:val="1"/>
      <w:numFmt w:val="bullet"/>
      <w:lvlText w:val="•"/>
      <w:lvlJc w:val="left"/>
      <w:pPr>
        <w:ind w:left="2762"/>
      </w:pPr>
      <w:rPr>
        <w:rFonts w:ascii="Times New Roman" w:eastAsia="Times New Roman" w:hAnsi="Times New Roman"/>
        <w:b w:val="0"/>
        <w:i w:val="0"/>
        <w:strike w:val="0"/>
        <w:dstrike w:val="0"/>
        <w:color w:val="000000"/>
        <w:sz w:val="24"/>
        <w:u w:val="none" w:color="000000"/>
        <w:vertAlign w:val="baseline"/>
      </w:rPr>
    </w:lvl>
    <w:lvl w:ilvl="4" w:tplc="F4B2EBDE">
      <w:start w:val="1"/>
      <w:numFmt w:val="bullet"/>
      <w:lvlText w:val="o"/>
      <w:lvlJc w:val="left"/>
      <w:pPr>
        <w:ind w:left="3482"/>
      </w:pPr>
      <w:rPr>
        <w:rFonts w:ascii="Times New Roman" w:eastAsia="Times New Roman" w:hAnsi="Times New Roman"/>
        <w:b w:val="0"/>
        <w:i w:val="0"/>
        <w:strike w:val="0"/>
        <w:dstrike w:val="0"/>
        <w:color w:val="000000"/>
        <w:sz w:val="24"/>
        <w:u w:val="none" w:color="000000"/>
        <w:vertAlign w:val="baseline"/>
      </w:rPr>
    </w:lvl>
    <w:lvl w:ilvl="5" w:tplc="38522E9A">
      <w:start w:val="1"/>
      <w:numFmt w:val="bullet"/>
      <w:lvlText w:val="▪"/>
      <w:lvlJc w:val="left"/>
      <w:pPr>
        <w:ind w:left="4202"/>
      </w:pPr>
      <w:rPr>
        <w:rFonts w:ascii="Times New Roman" w:eastAsia="Times New Roman" w:hAnsi="Times New Roman"/>
        <w:b w:val="0"/>
        <w:i w:val="0"/>
        <w:strike w:val="0"/>
        <w:dstrike w:val="0"/>
        <w:color w:val="000000"/>
        <w:sz w:val="24"/>
        <w:u w:val="none" w:color="000000"/>
        <w:vertAlign w:val="baseline"/>
      </w:rPr>
    </w:lvl>
    <w:lvl w:ilvl="6" w:tplc="38C2B4E8">
      <w:start w:val="1"/>
      <w:numFmt w:val="bullet"/>
      <w:lvlText w:val="•"/>
      <w:lvlJc w:val="left"/>
      <w:pPr>
        <w:ind w:left="4922"/>
      </w:pPr>
      <w:rPr>
        <w:rFonts w:ascii="Times New Roman" w:eastAsia="Times New Roman" w:hAnsi="Times New Roman"/>
        <w:b w:val="0"/>
        <w:i w:val="0"/>
        <w:strike w:val="0"/>
        <w:dstrike w:val="0"/>
        <w:color w:val="000000"/>
        <w:sz w:val="24"/>
        <w:u w:val="none" w:color="000000"/>
        <w:vertAlign w:val="baseline"/>
      </w:rPr>
    </w:lvl>
    <w:lvl w:ilvl="7" w:tplc="D3CA9054">
      <w:start w:val="1"/>
      <w:numFmt w:val="bullet"/>
      <w:lvlText w:val="o"/>
      <w:lvlJc w:val="left"/>
      <w:pPr>
        <w:ind w:left="5642"/>
      </w:pPr>
      <w:rPr>
        <w:rFonts w:ascii="Times New Roman" w:eastAsia="Times New Roman" w:hAnsi="Times New Roman"/>
        <w:b w:val="0"/>
        <w:i w:val="0"/>
        <w:strike w:val="0"/>
        <w:dstrike w:val="0"/>
        <w:color w:val="000000"/>
        <w:sz w:val="24"/>
        <w:u w:val="none" w:color="000000"/>
        <w:vertAlign w:val="baseline"/>
      </w:rPr>
    </w:lvl>
    <w:lvl w:ilvl="8" w:tplc="6A0A67D6">
      <w:start w:val="1"/>
      <w:numFmt w:val="bullet"/>
      <w:lvlText w:val="▪"/>
      <w:lvlJc w:val="left"/>
      <w:pPr>
        <w:ind w:left="6362"/>
      </w:pPr>
      <w:rPr>
        <w:rFonts w:ascii="Times New Roman" w:eastAsia="Times New Roman" w:hAnsi="Times New Roman"/>
        <w:b w:val="0"/>
        <w:i w:val="0"/>
        <w:strike w:val="0"/>
        <w:dstrike w:val="0"/>
        <w:color w:val="000000"/>
        <w:sz w:val="24"/>
        <w:u w:val="none" w:color="000000"/>
        <w:vertAlign w:val="baseline"/>
      </w:rPr>
    </w:lvl>
  </w:abstractNum>
  <w:abstractNum w:abstractNumId="24" w15:restartNumberingAfterBreak="0">
    <w:nsid w:val="0CCE6B9B"/>
    <w:multiLevelType w:val="hybridMultilevel"/>
    <w:tmpl w:val="DADA7410"/>
    <w:lvl w:ilvl="0" w:tplc="F918C24E">
      <w:start w:val="2"/>
      <w:numFmt w:val="decimal"/>
      <w:lvlText w:val="%1."/>
      <w:lvlJc w:val="left"/>
      <w:pPr>
        <w:ind w:left="827" w:hanging="360"/>
      </w:pPr>
      <w:rPr>
        <w:rFonts w:ascii="Carlito" w:eastAsia="Carlito" w:hAnsi="Carlito" w:cs="Carlito" w:hint="default"/>
        <w:b w:val="0"/>
        <w:bCs w:val="0"/>
        <w:i w:val="0"/>
        <w:iCs w:val="0"/>
        <w:spacing w:val="-1"/>
        <w:w w:val="98"/>
        <w:sz w:val="20"/>
        <w:szCs w:val="20"/>
        <w:lang w:val="pl-PL" w:eastAsia="en-US" w:bidi="ar-SA"/>
      </w:rPr>
    </w:lvl>
    <w:lvl w:ilvl="1" w:tplc="BD168E0E">
      <w:start w:val="1"/>
      <w:numFmt w:val="lowerLetter"/>
      <w:lvlText w:val="%2."/>
      <w:lvlJc w:val="left"/>
      <w:pPr>
        <w:ind w:left="1547" w:hanging="360"/>
      </w:pPr>
      <w:rPr>
        <w:rFonts w:ascii="Carlito" w:eastAsia="Carlito" w:hAnsi="Carlito" w:cs="Carlito" w:hint="default"/>
        <w:b w:val="0"/>
        <w:bCs w:val="0"/>
        <w:i w:val="0"/>
        <w:iCs w:val="0"/>
        <w:spacing w:val="-1"/>
        <w:w w:val="97"/>
        <w:sz w:val="20"/>
        <w:szCs w:val="20"/>
        <w:lang w:val="pl-PL" w:eastAsia="en-US" w:bidi="ar-SA"/>
      </w:rPr>
    </w:lvl>
    <w:lvl w:ilvl="2" w:tplc="498CCCC8">
      <w:numFmt w:val="bullet"/>
      <w:lvlText w:val="•"/>
      <w:lvlJc w:val="left"/>
      <w:pPr>
        <w:ind w:left="1824" w:hanging="360"/>
      </w:pPr>
      <w:rPr>
        <w:rFonts w:hint="default"/>
        <w:lang w:val="pl-PL" w:eastAsia="en-US" w:bidi="ar-SA"/>
      </w:rPr>
    </w:lvl>
    <w:lvl w:ilvl="3" w:tplc="A7DC136A">
      <w:numFmt w:val="bullet"/>
      <w:lvlText w:val="•"/>
      <w:lvlJc w:val="left"/>
      <w:pPr>
        <w:ind w:left="2108" w:hanging="360"/>
      </w:pPr>
      <w:rPr>
        <w:rFonts w:hint="default"/>
        <w:lang w:val="pl-PL" w:eastAsia="en-US" w:bidi="ar-SA"/>
      </w:rPr>
    </w:lvl>
    <w:lvl w:ilvl="4" w:tplc="2EA4D35C">
      <w:numFmt w:val="bullet"/>
      <w:lvlText w:val="•"/>
      <w:lvlJc w:val="left"/>
      <w:pPr>
        <w:ind w:left="2392" w:hanging="360"/>
      </w:pPr>
      <w:rPr>
        <w:rFonts w:hint="default"/>
        <w:lang w:val="pl-PL" w:eastAsia="en-US" w:bidi="ar-SA"/>
      </w:rPr>
    </w:lvl>
    <w:lvl w:ilvl="5" w:tplc="F25C4170">
      <w:numFmt w:val="bullet"/>
      <w:lvlText w:val="•"/>
      <w:lvlJc w:val="left"/>
      <w:pPr>
        <w:ind w:left="2676" w:hanging="360"/>
      </w:pPr>
      <w:rPr>
        <w:rFonts w:hint="default"/>
        <w:lang w:val="pl-PL" w:eastAsia="en-US" w:bidi="ar-SA"/>
      </w:rPr>
    </w:lvl>
    <w:lvl w:ilvl="6" w:tplc="E0B8A0CE">
      <w:numFmt w:val="bullet"/>
      <w:lvlText w:val="•"/>
      <w:lvlJc w:val="left"/>
      <w:pPr>
        <w:ind w:left="2960" w:hanging="360"/>
      </w:pPr>
      <w:rPr>
        <w:rFonts w:hint="default"/>
        <w:lang w:val="pl-PL" w:eastAsia="en-US" w:bidi="ar-SA"/>
      </w:rPr>
    </w:lvl>
    <w:lvl w:ilvl="7" w:tplc="A4EC9AD6">
      <w:numFmt w:val="bullet"/>
      <w:lvlText w:val="•"/>
      <w:lvlJc w:val="left"/>
      <w:pPr>
        <w:ind w:left="3244" w:hanging="360"/>
      </w:pPr>
      <w:rPr>
        <w:rFonts w:hint="default"/>
        <w:lang w:val="pl-PL" w:eastAsia="en-US" w:bidi="ar-SA"/>
      </w:rPr>
    </w:lvl>
    <w:lvl w:ilvl="8" w:tplc="8EEA371A">
      <w:numFmt w:val="bullet"/>
      <w:lvlText w:val="•"/>
      <w:lvlJc w:val="left"/>
      <w:pPr>
        <w:ind w:left="3528" w:hanging="360"/>
      </w:pPr>
      <w:rPr>
        <w:rFonts w:hint="default"/>
        <w:lang w:val="pl-PL" w:eastAsia="en-US" w:bidi="ar-SA"/>
      </w:rPr>
    </w:lvl>
  </w:abstractNum>
  <w:abstractNum w:abstractNumId="25" w15:restartNumberingAfterBreak="0">
    <w:nsid w:val="0CEF6D74"/>
    <w:multiLevelType w:val="hybridMultilevel"/>
    <w:tmpl w:val="B8C4EF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0D6F0F7E"/>
    <w:multiLevelType w:val="multilevel"/>
    <w:tmpl w:val="01F2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086AD0"/>
    <w:multiLevelType w:val="hybridMultilevel"/>
    <w:tmpl w:val="F034C58A"/>
    <w:lvl w:ilvl="0" w:tplc="E622290C">
      <w:start w:val="1"/>
      <w:numFmt w:val="bullet"/>
      <w:lvlText w:val="●"/>
      <w:lvlJc w:val="left"/>
      <w:pPr>
        <w:ind w:left="326"/>
      </w:pPr>
      <w:rPr>
        <w:rFonts w:ascii="Times New Roman" w:eastAsia="Times New Roman" w:hAnsi="Times New Roman"/>
        <w:b w:val="0"/>
        <w:i w:val="0"/>
        <w:strike w:val="0"/>
        <w:dstrike w:val="0"/>
        <w:color w:val="000000"/>
        <w:sz w:val="20"/>
        <w:u w:val="none" w:color="000000"/>
        <w:vertAlign w:val="baseline"/>
      </w:rPr>
    </w:lvl>
    <w:lvl w:ilvl="1" w:tplc="3698B258">
      <w:start w:val="1"/>
      <w:numFmt w:val="bullet"/>
      <w:lvlText w:val="o"/>
      <w:lvlJc w:val="left"/>
      <w:pPr>
        <w:ind w:left="1222"/>
      </w:pPr>
      <w:rPr>
        <w:rFonts w:ascii="Times New Roman" w:eastAsia="Times New Roman" w:hAnsi="Times New Roman"/>
        <w:b w:val="0"/>
        <w:i w:val="0"/>
        <w:strike w:val="0"/>
        <w:dstrike w:val="0"/>
        <w:color w:val="000000"/>
        <w:sz w:val="20"/>
        <w:u w:val="none" w:color="000000"/>
        <w:vertAlign w:val="baseline"/>
      </w:rPr>
    </w:lvl>
    <w:lvl w:ilvl="2" w:tplc="823E13B6">
      <w:start w:val="1"/>
      <w:numFmt w:val="bullet"/>
      <w:lvlText w:val="▪"/>
      <w:lvlJc w:val="left"/>
      <w:pPr>
        <w:ind w:left="1942"/>
      </w:pPr>
      <w:rPr>
        <w:rFonts w:ascii="Times New Roman" w:eastAsia="Times New Roman" w:hAnsi="Times New Roman"/>
        <w:b w:val="0"/>
        <w:i w:val="0"/>
        <w:strike w:val="0"/>
        <w:dstrike w:val="0"/>
        <w:color w:val="000000"/>
        <w:sz w:val="20"/>
        <w:u w:val="none" w:color="000000"/>
        <w:vertAlign w:val="baseline"/>
      </w:rPr>
    </w:lvl>
    <w:lvl w:ilvl="3" w:tplc="9618B1FC">
      <w:start w:val="1"/>
      <w:numFmt w:val="bullet"/>
      <w:lvlText w:val="•"/>
      <w:lvlJc w:val="left"/>
      <w:pPr>
        <w:ind w:left="2662"/>
      </w:pPr>
      <w:rPr>
        <w:rFonts w:ascii="Times New Roman" w:eastAsia="Times New Roman" w:hAnsi="Times New Roman"/>
        <w:b w:val="0"/>
        <w:i w:val="0"/>
        <w:strike w:val="0"/>
        <w:dstrike w:val="0"/>
        <w:color w:val="000000"/>
        <w:sz w:val="20"/>
        <w:u w:val="none" w:color="000000"/>
        <w:vertAlign w:val="baseline"/>
      </w:rPr>
    </w:lvl>
    <w:lvl w:ilvl="4" w:tplc="9F4C9C66">
      <w:start w:val="1"/>
      <w:numFmt w:val="bullet"/>
      <w:lvlText w:val="o"/>
      <w:lvlJc w:val="left"/>
      <w:pPr>
        <w:ind w:left="3382"/>
      </w:pPr>
      <w:rPr>
        <w:rFonts w:ascii="Times New Roman" w:eastAsia="Times New Roman" w:hAnsi="Times New Roman"/>
        <w:b w:val="0"/>
        <w:i w:val="0"/>
        <w:strike w:val="0"/>
        <w:dstrike w:val="0"/>
        <w:color w:val="000000"/>
        <w:sz w:val="20"/>
        <w:u w:val="none" w:color="000000"/>
        <w:vertAlign w:val="baseline"/>
      </w:rPr>
    </w:lvl>
    <w:lvl w:ilvl="5" w:tplc="A2ECDF5A">
      <w:start w:val="1"/>
      <w:numFmt w:val="bullet"/>
      <w:lvlText w:val="▪"/>
      <w:lvlJc w:val="left"/>
      <w:pPr>
        <w:ind w:left="4102"/>
      </w:pPr>
      <w:rPr>
        <w:rFonts w:ascii="Times New Roman" w:eastAsia="Times New Roman" w:hAnsi="Times New Roman"/>
        <w:b w:val="0"/>
        <w:i w:val="0"/>
        <w:strike w:val="0"/>
        <w:dstrike w:val="0"/>
        <w:color w:val="000000"/>
        <w:sz w:val="20"/>
        <w:u w:val="none" w:color="000000"/>
        <w:vertAlign w:val="baseline"/>
      </w:rPr>
    </w:lvl>
    <w:lvl w:ilvl="6" w:tplc="2CC86BE8">
      <w:start w:val="1"/>
      <w:numFmt w:val="bullet"/>
      <w:lvlText w:val="•"/>
      <w:lvlJc w:val="left"/>
      <w:pPr>
        <w:ind w:left="4822"/>
      </w:pPr>
      <w:rPr>
        <w:rFonts w:ascii="Times New Roman" w:eastAsia="Times New Roman" w:hAnsi="Times New Roman"/>
        <w:b w:val="0"/>
        <w:i w:val="0"/>
        <w:strike w:val="0"/>
        <w:dstrike w:val="0"/>
        <w:color w:val="000000"/>
        <w:sz w:val="20"/>
        <w:u w:val="none" w:color="000000"/>
        <w:vertAlign w:val="baseline"/>
      </w:rPr>
    </w:lvl>
    <w:lvl w:ilvl="7" w:tplc="253E4494">
      <w:start w:val="1"/>
      <w:numFmt w:val="bullet"/>
      <w:lvlText w:val="o"/>
      <w:lvlJc w:val="left"/>
      <w:pPr>
        <w:ind w:left="5542"/>
      </w:pPr>
      <w:rPr>
        <w:rFonts w:ascii="Times New Roman" w:eastAsia="Times New Roman" w:hAnsi="Times New Roman"/>
        <w:b w:val="0"/>
        <w:i w:val="0"/>
        <w:strike w:val="0"/>
        <w:dstrike w:val="0"/>
        <w:color w:val="000000"/>
        <w:sz w:val="20"/>
        <w:u w:val="none" w:color="000000"/>
        <w:vertAlign w:val="baseline"/>
      </w:rPr>
    </w:lvl>
    <w:lvl w:ilvl="8" w:tplc="747AE852">
      <w:start w:val="1"/>
      <w:numFmt w:val="bullet"/>
      <w:lvlText w:val="▪"/>
      <w:lvlJc w:val="left"/>
      <w:pPr>
        <w:ind w:left="6262"/>
      </w:pPr>
      <w:rPr>
        <w:rFonts w:ascii="Times New Roman" w:eastAsia="Times New Roman" w:hAnsi="Times New Roman"/>
        <w:b w:val="0"/>
        <w:i w:val="0"/>
        <w:strike w:val="0"/>
        <w:dstrike w:val="0"/>
        <w:color w:val="000000"/>
        <w:sz w:val="20"/>
        <w:u w:val="none" w:color="000000"/>
        <w:vertAlign w:val="baseline"/>
      </w:rPr>
    </w:lvl>
  </w:abstractNum>
  <w:abstractNum w:abstractNumId="28" w15:restartNumberingAfterBreak="0">
    <w:nsid w:val="0F903B97"/>
    <w:multiLevelType w:val="hybridMultilevel"/>
    <w:tmpl w:val="FA60D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AC06F5"/>
    <w:multiLevelType w:val="hybridMultilevel"/>
    <w:tmpl w:val="490CD304"/>
    <w:lvl w:ilvl="0" w:tplc="CE74F728">
      <w:start w:val="1"/>
      <w:numFmt w:val="bullet"/>
      <w:lvlText w:val="●"/>
      <w:lvlJc w:val="left"/>
      <w:pPr>
        <w:ind w:left="185"/>
      </w:pPr>
      <w:rPr>
        <w:rFonts w:ascii="Times New Roman" w:eastAsia="Times New Roman" w:hAnsi="Times New Roman"/>
        <w:b w:val="0"/>
        <w:i w:val="0"/>
        <w:strike w:val="0"/>
        <w:dstrike w:val="0"/>
        <w:color w:val="000000"/>
        <w:sz w:val="20"/>
        <w:u w:val="none" w:color="000000"/>
        <w:vertAlign w:val="baseline"/>
      </w:rPr>
    </w:lvl>
    <w:lvl w:ilvl="1" w:tplc="4E58DBDA">
      <w:start w:val="1"/>
      <w:numFmt w:val="bullet"/>
      <w:lvlText w:val="o"/>
      <w:lvlJc w:val="left"/>
      <w:pPr>
        <w:ind w:left="1178"/>
      </w:pPr>
      <w:rPr>
        <w:rFonts w:ascii="Times New Roman" w:eastAsia="Times New Roman" w:hAnsi="Times New Roman"/>
        <w:b w:val="0"/>
        <w:i w:val="0"/>
        <w:strike w:val="0"/>
        <w:dstrike w:val="0"/>
        <w:color w:val="000000"/>
        <w:sz w:val="20"/>
        <w:u w:val="none" w:color="000000"/>
        <w:vertAlign w:val="baseline"/>
      </w:rPr>
    </w:lvl>
    <w:lvl w:ilvl="2" w:tplc="D2A82422">
      <w:start w:val="1"/>
      <w:numFmt w:val="bullet"/>
      <w:lvlText w:val="▪"/>
      <w:lvlJc w:val="left"/>
      <w:pPr>
        <w:ind w:left="1898"/>
      </w:pPr>
      <w:rPr>
        <w:rFonts w:ascii="Times New Roman" w:eastAsia="Times New Roman" w:hAnsi="Times New Roman"/>
        <w:b w:val="0"/>
        <w:i w:val="0"/>
        <w:strike w:val="0"/>
        <w:dstrike w:val="0"/>
        <w:color w:val="000000"/>
        <w:sz w:val="20"/>
        <w:u w:val="none" w:color="000000"/>
        <w:vertAlign w:val="baseline"/>
      </w:rPr>
    </w:lvl>
    <w:lvl w:ilvl="3" w:tplc="9E522B5A">
      <w:start w:val="1"/>
      <w:numFmt w:val="bullet"/>
      <w:lvlText w:val="•"/>
      <w:lvlJc w:val="left"/>
      <w:pPr>
        <w:ind w:left="2618"/>
      </w:pPr>
      <w:rPr>
        <w:rFonts w:ascii="Times New Roman" w:eastAsia="Times New Roman" w:hAnsi="Times New Roman"/>
        <w:b w:val="0"/>
        <w:i w:val="0"/>
        <w:strike w:val="0"/>
        <w:dstrike w:val="0"/>
        <w:color w:val="000000"/>
        <w:sz w:val="20"/>
        <w:u w:val="none" w:color="000000"/>
        <w:vertAlign w:val="baseline"/>
      </w:rPr>
    </w:lvl>
    <w:lvl w:ilvl="4" w:tplc="6E6C9FF4">
      <w:start w:val="1"/>
      <w:numFmt w:val="bullet"/>
      <w:lvlText w:val="o"/>
      <w:lvlJc w:val="left"/>
      <w:pPr>
        <w:ind w:left="3338"/>
      </w:pPr>
      <w:rPr>
        <w:rFonts w:ascii="Times New Roman" w:eastAsia="Times New Roman" w:hAnsi="Times New Roman"/>
        <w:b w:val="0"/>
        <w:i w:val="0"/>
        <w:strike w:val="0"/>
        <w:dstrike w:val="0"/>
        <w:color w:val="000000"/>
        <w:sz w:val="20"/>
        <w:u w:val="none" w:color="000000"/>
        <w:vertAlign w:val="baseline"/>
      </w:rPr>
    </w:lvl>
    <w:lvl w:ilvl="5" w:tplc="F4F033D4">
      <w:start w:val="1"/>
      <w:numFmt w:val="bullet"/>
      <w:lvlText w:val="▪"/>
      <w:lvlJc w:val="left"/>
      <w:pPr>
        <w:ind w:left="4058"/>
      </w:pPr>
      <w:rPr>
        <w:rFonts w:ascii="Times New Roman" w:eastAsia="Times New Roman" w:hAnsi="Times New Roman"/>
        <w:b w:val="0"/>
        <w:i w:val="0"/>
        <w:strike w:val="0"/>
        <w:dstrike w:val="0"/>
        <w:color w:val="000000"/>
        <w:sz w:val="20"/>
        <w:u w:val="none" w:color="000000"/>
        <w:vertAlign w:val="baseline"/>
      </w:rPr>
    </w:lvl>
    <w:lvl w:ilvl="6" w:tplc="D9866632">
      <w:start w:val="1"/>
      <w:numFmt w:val="bullet"/>
      <w:lvlText w:val="•"/>
      <w:lvlJc w:val="left"/>
      <w:pPr>
        <w:ind w:left="4778"/>
      </w:pPr>
      <w:rPr>
        <w:rFonts w:ascii="Times New Roman" w:eastAsia="Times New Roman" w:hAnsi="Times New Roman"/>
        <w:b w:val="0"/>
        <w:i w:val="0"/>
        <w:strike w:val="0"/>
        <w:dstrike w:val="0"/>
        <w:color w:val="000000"/>
        <w:sz w:val="20"/>
        <w:u w:val="none" w:color="000000"/>
        <w:vertAlign w:val="baseline"/>
      </w:rPr>
    </w:lvl>
    <w:lvl w:ilvl="7" w:tplc="29502D2E">
      <w:start w:val="1"/>
      <w:numFmt w:val="bullet"/>
      <w:lvlText w:val="o"/>
      <w:lvlJc w:val="left"/>
      <w:pPr>
        <w:ind w:left="5498"/>
      </w:pPr>
      <w:rPr>
        <w:rFonts w:ascii="Times New Roman" w:eastAsia="Times New Roman" w:hAnsi="Times New Roman"/>
        <w:b w:val="0"/>
        <w:i w:val="0"/>
        <w:strike w:val="0"/>
        <w:dstrike w:val="0"/>
        <w:color w:val="000000"/>
        <w:sz w:val="20"/>
        <w:u w:val="none" w:color="000000"/>
        <w:vertAlign w:val="baseline"/>
      </w:rPr>
    </w:lvl>
    <w:lvl w:ilvl="8" w:tplc="AE40761A">
      <w:start w:val="1"/>
      <w:numFmt w:val="bullet"/>
      <w:lvlText w:val="▪"/>
      <w:lvlJc w:val="left"/>
      <w:pPr>
        <w:ind w:left="6218"/>
      </w:pPr>
      <w:rPr>
        <w:rFonts w:ascii="Times New Roman" w:eastAsia="Times New Roman" w:hAnsi="Times New Roman"/>
        <w:b w:val="0"/>
        <w:i w:val="0"/>
        <w:strike w:val="0"/>
        <w:dstrike w:val="0"/>
        <w:color w:val="000000"/>
        <w:sz w:val="20"/>
        <w:u w:val="none" w:color="000000"/>
        <w:vertAlign w:val="baseline"/>
      </w:rPr>
    </w:lvl>
  </w:abstractNum>
  <w:abstractNum w:abstractNumId="30" w15:restartNumberingAfterBreak="0">
    <w:nsid w:val="13445822"/>
    <w:multiLevelType w:val="hybridMultilevel"/>
    <w:tmpl w:val="234A2290"/>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146170EB"/>
    <w:multiLevelType w:val="hybridMultilevel"/>
    <w:tmpl w:val="5B16B38A"/>
    <w:lvl w:ilvl="0" w:tplc="6DBE82B4">
      <w:start w:val="1"/>
      <w:numFmt w:val="bullet"/>
      <w:lvlText w:val="●"/>
      <w:lvlJc w:val="left"/>
      <w:pPr>
        <w:ind w:left="720"/>
      </w:pPr>
      <w:rPr>
        <w:rFonts w:ascii="Times New Roman" w:eastAsia="Times New Roman" w:hAnsi="Times New Roman"/>
        <w:b w:val="0"/>
        <w:i w:val="0"/>
        <w:strike w:val="0"/>
        <w:dstrike w:val="0"/>
        <w:color w:val="333333"/>
        <w:sz w:val="24"/>
        <w:u w:val="none" w:color="000000"/>
        <w:vertAlign w:val="baseline"/>
      </w:rPr>
    </w:lvl>
    <w:lvl w:ilvl="1" w:tplc="C31ECBF6">
      <w:start w:val="1"/>
      <w:numFmt w:val="bullet"/>
      <w:lvlText w:val="o"/>
      <w:lvlJc w:val="left"/>
      <w:pPr>
        <w:ind w:left="1538"/>
      </w:pPr>
      <w:rPr>
        <w:rFonts w:ascii="Times New Roman" w:eastAsia="Times New Roman" w:hAnsi="Times New Roman"/>
        <w:b w:val="0"/>
        <w:i w:val="0"/>
        <w:strike w:val="0"/>
        <w:dstrike w:val="0"/>
        <w:color w:val="333333"/>
        <w:sz w:val="24"/>
        <w:u w:val="none" w:color="000000"/>
        <w:vertAlign w:val="baseline"/>
      </w:rPr>
    </w:lvl>
    <w:lvl w:ilvl="2" w:tplc="19DECBD0">
      <w:start w:val="1"/>
      <w:numFmt w:val="bullet"/>
      <w:lvlText w:val="▪"/>
      <w:lvlJc w:val="left"/>
      <w:pPr>
        <w:ind w:left="2258"/>
      </w:pPr>
      <w:rPr>
        <w:rFonts w:ascii="Times New Roman" w:eastAsia="Times New Roman" w:hAnsi="Times New Roman"/>
        <w:b w:val="0"/>
        <w:i w:val="0"/>
        <w:strike w:val="0"/>
        <w:dstrike w:val="0"/>
        <w:color w:val="333333"/>
        <w:sz w:val="24"/>
        <w:u w:val="none" w:color="000000"/>
        <w:vertAlign w:val="baseline"/>
      </w:rPr>
    </w:lvl>
    <w:lvl w:ilvl="3" w:tplc="94EC94DC">
      <w:start w:val="1"/>
      <w:numFmt w:val="bullet"/>
      <w:lvlText w:val="•"/>
      <w:lvlJc w:val="left"/>
      <w:pPr>
        <w:ind w:left="2978"/>
      </w:pPr>
      <w:rPr>
        <w:rFonts w:ascii="Times New Roman" w:eastAsia="Times New Roman" w:hAnsi="Times New Roman"/>
        <w:b w:val="0"/>
        <w:i w:val="0"/>
        <w:strike w:val="0"/>
        <w:dstrike w:val="0"/>
        <w:color w:val="333333"/>
        <w:sz w:val="24"/>
        <w:u w:val="none" w:color="000000"/>
        <w:vertAlign w:val="baseline"/>
      </w:rPr>
    </w:lvl>
    <w:lvl w:ilvl="4" w:tplc="6B2284D4">
      <w:start w:val="1"/>
      <w:numFmt w:val="bullet"/>
      <w:lvlText w:val="o"/>
      <w:lvlJc w:val="left"/>
      <w:pPr>
        <w:ind w:left="3698"/>
      </w:pPr>
      <w:rPr>
        <w:rFonts w:ascii="Times New Roman" w:eastAsia="Times New Roman" w:hAnsi="Times New Roman"/>
        <w:b w:val="0"/>
        <w:i w:val="0"/>
        <w:strike w:val="0"/>
        <w:dstrike w:val="0"/>
        <w:color w:val="333333"/>
        <w:sz w:val="24"/>
        <w:u w:val="none" w:color="000000"/>
        <w:vertAlign w:val="baseline"/>
      </w:rPr>
    </w:lvl>
    <w:lvl w:ilvl="5" w:tplc="339E80C4">
      <w:start w:val="1"/>
      <w:numFmt w:val="bullet"/>
      <w:lvlText w:val="▪"/>
      <w:lvlJc w:val="left"/>
      <w:pPr>
        <w:ind w:left="4418"/>
      </w:pPr>
      <w:rPr>
        <w:rFonts w:ascii="Times New Roman" w:eastAsia="Times New Roman" w:hAnsi="Times New Roman"/>
        <w:b w:val="0"/>
        <w:i w:val="0"/>
        <w:strike w:val="0"/>
        <w:dstrike w:val="0"/>
        <w:color w:val="333333"/>
        <w:sz w:val="24"/>
        <w:u w:val="none" w:color="000000"/>
        <w:vertAlign w:val="baseline"/>
      </w:rPr>
    </w:lvl>
    <w:lvl w:ilvl="6" w:tplc="5EF20916">
      <w:start w:val="1"/>
      <w:numFmt w:val="bullet"/>
      <w:lvlText w:val="•"/>
      <w:lvlJc w:val="left"/>
      <w:pPr>
        <w:ind w:left="5138"/>
      </w:pPr>
      <w:rPr>
        <w:rFonts w:ascii="Times New Roman" w:eastAsia="Times New Roman" w:hAnsi="Times New Roman"/>
        <w:b w:val="0"/>
        <w:i w:val="0"/>
        <w:strike w:val="0"/>
        <w:dstrike w:val="0"/>
        <w:color w:val="333333"/>
        <w:sz w:val="24"/>
        <w:u w:val="none" w:color="000000"/>
        <w:vertAlign w:val="baseline"/>
      </w:rPr>
    </w:lvl>
    <w:lvl w:ilvl="7" w:tplc="D2024FBA">
      <w:start w:val="1"/>
      <w:numFmt w:val="bullet"/>
      <w:lvlText w:val="o"/>
      <w:lvlJc w:val="left"/>
      <w:pPr>
        <w:ind w:left="5858"/>
      </w:pPr>
      <w:rPr>
        <w:rFonts w:ascii="Times New Roman" w:eastAsia="Times New Roman" w:hAnsi="Times New Roman"/>
        <w:b w:val="0"/>
        <w:i w:val="0"/>
        <w:strike w:val="0"/>
        <w:dstrike w:val="0"/>
        <w:color w:val="333333"/>
        <w:sz w:val="24"/>
        <w:u w:val="none" w:color="000000"/>
        <w:vertAlign w:val="baseline"/>
      </w:rPr>
    </w:lvl>
    <w:lvl w:ilvl="8" w:tplc="E1D06B0C">
      <w:start w:val="1"/>
      <w:numFmt w:val="bullet"/>
      <w:lvlText w:val="▪"/>
      <w:lvlJc w:val="left"/>
      <w:pPr>
        <w:ind w:left="6578"/>
      </w:pPr>
      <w:rPr>
        <w:rFonts w:ascii="Times New Roman" w:eastAsia="Times New Roman" w:hAnsi="Times New Roman"/>
        <w:b w:val="0"/>
        <w:i w:val="0"/>
        <w:strike w:val="0"/>
        <w:dstrike w:val="0"/>
        <w:color w:val="333333"/>
        <w:sz w:val="24"/>
        <w:u w:val="none" w:color="000000"/>
        <w:vertAlign w:val="baseline"/>
      </w:rPr>
    </w:lvl>
  </w:abstractNum>
  <w:abstractNum w:abstractNumId="32" w15:restartNumberingAfterBreak="0">
    <w:nsid w:val="1506334B"/>
    <w:multiLevelType w:val="hybridMultilevel"/>
    <w:tmpl w:val="10341476"/>
    <w:lvl w:ilvl="0" w:tplc="FA7CFE84">
      <w:start w:val="10"/>
      <w:numFmt w:val="decimal"/>
      <w:lvlText w:val="%1."/>
      <w:lvlJc w:val="left"/>
      <w:pPr>
        <w:ind w:left="724" w:hanging="360"/>
      </w:pPr>
      <w:rPr>
        <w:rFonts w:ascii="Arial" w:eastAsia="Arial" w:hAnsi="Arial" w:cs="Arial" w:hint="default"/>
        <w:b w:val="0"/>
        <w:bCs w:val="0"/>
        <w:i w:val="0"/>
        <w:iCs w:val="0"/>
        <w:spacing w:val="0"/>
        <w:w w:val="10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1D0CD7"/>
    <w:multiLevelType w:val="hybridMultilevel"/>
    <w:tmpl w:val="AB381874"/>
    <w:lvl w:ilvl="0" w:tplc="78B8C0B2">
      <w:start w:val="1"/>
      <w:numFmt w:val="bullet"/>
      <w:lvlText w:val="●"/>
      <w:lvlJc w:val="left"/>
      <w:pPr>
        <w:ind w:left="334"/>
      </w:pPr>
      <w:rPr>
        <w:rFonts w:ascii="Times New Roman" w:eastAsia="Times New Roman" w:hAnsi="Times New Roman"/>
        <w:b w:val="0"/>
        <w:i w:val="0"/>
        <w:strike w:val="0"/>
        <w:dstrike w:val="0"/>
        <w:color w:val="000000"/>
        <w:sz w:val="24"/>
        <w:u w:val="none" w:color="000000"/>
        <w:vertAlign w:val="baseline"/>
      </w:rPr>
    </w:lvl>
    <w:lvl w:ilvl="1" w:tplc="1BC22842">
      <w:start w:val="1"/>
      <w:numFmt w:val="bullet"/>
      <w:lvlText w:val="o"/>
      <w:lvlJc w:val="left"/>
      <w:pPr>
        <w:ind w:left="1178"/>
      </w:pPr>
      <w:rPr>
        <w:rFonts w:ascii="Times New Roman" w:eastAsia="Times New Roman" w:hAnsi="Times New Roman"/>
        <w:b w:val="0"/>
        <w:i w:val="0"/>
        <w:strike w:val="0"/>
        <w:dstrike w:val="0"/>
        <w:color w:val="000000"/>
        <w:sz w:val="24"/>
        <w:u w:val="none" w:color="000000"/>
        <w:vertAlign w:val="baseline"/>
      </w:rPr>
    </w:lvl>
    <w:lvl w:ilvl="2" w:tplc="EEA4C71E">
      <w:start w:val="1"/>
      <w:numFmt w:val="bullet"/>
      <w:lvlText w:val="▪"/>
      <w:lvlJc w:val="left"/>
      <w:pPr>
        <w:ind w:left="1898"/>
      </w:pPr>
      <w:rPr>
        <w:rFonts w:ascii="Times New Roman" w:eastAsia="Times New Roman" w:hAnsi="Times New Roman"/>
        <w:b w:val="0"/>
        <w:i w:val="0"/>
        <w:strike w:val="0"/>
        <w:dstrike w:val="0"/>
        <w:color w:val="000000"/>
        <w:sz w:val="24"/>
        <w:u w:val="none" w:color="000000"/>
        <w:vertAlign w:val="baseline"/>
      </w:rPr>
    </w:lvl>
    <w:lvl w:ilvl="3" w:tplc="3E4A1E58">
      <w:start w:val="1"/>
      <w:numFmt w:val="bullet"/>
      <w:lvlText w:val="•"/>
      <w:lvlJc w:val="left"/>
      <w:pPr>
        <w:ind w:left="2618"/>
      </w:pPr>
      <w:rPr>
        <w:rFonts w:ascii="Times New Roman" w:eastAsia="Times New Roman" w:hAnsi="Times New Roman"/>
        <w:b w:val="0"/>
        <w:i w:val="0"/>
        <w:strike w:val="0"/>
        <w:dstrike w:val="0"/>
        <w:color w:val="000000"/>
        <w:sz w:val="24"/>
        <w:u w:val="none" w:color="000000"/>
        <w:vertAlign w:val="baseline"/>
      </w:rPr>
    </w:lvl>
    <w:lvl w:ilvl="4" w:tplc="9D263ACA">
      <w:start w:val="1"/>
      <w:numFmt w:val="bullet"/>
      <w:lvlText w:val="o"/>
      <w:lvlJc w:val="left"/>
      <w:pPr>
        <w:ind w:left="3338"/>
      </w:pPr>
      <w:rPr>
        <w:rFonts w:ascii="Times New Roman" w:eastAsia="Times New Roman" w:hAnsi="Times New Roman"/>
        <w:b w:val="0"/>
        <w:i w:val="0"/>
        <w:strike w:val="0"/>
        <w:dstrike w:val="0"/>
        <w:color w:val="000000"/>
        <w:sz w:val="24"/>
        <w:u w:val="none" w:color="000000"/>
        <w:vertAlign w:val="baseline"/>
      </w:rPr>
    </w:lvl>
    <w:lvl w:ilvl="5" w:tplc="CC7E9A1C">
      <w:start w:val="1"/>
      <w:numFmt w:val="bullet"/>
      <w:lvlText w:val="▪"/>
      <w:lvlJc w:val="left"/>
      <w:pPr>
        <w:ind w:left="4058"/>
      </w:pPr>
      <w:rPr>
        <w:rFonts w:ascii="Times New Roman" w:eastAsia="Times New Roman" w:hAnsi="Times New Roman"/>
        <w:b w:val="0"/>
        <w:i w:val="0"/>
        <w:strike w:val="0"/>
        <w:dstrike w:val="0"/>
        <w:color w:val="000000"/>
        <w:sz w:val="24"/>
        <w:u w:val="none" w:color="000000"/>
        <w:vertAlign w:val="baseline"/>
      </w:rPr>
    </w:lvl>
    <w:lvl w:ilvl="6" w:tplc="B352C8DC">
      <w:start w:val="1"/>
      <w:numFmt w:val="bullet"/>
      <w:lvlText w:val="•"/>
      <w:lvlJc w:val="left"/>
      <w:pPr>
        <w:ind w:left="4778"/>
      </w:pPr>
      <w:rPr>
        <w:rFonts w:ascii="Times New Roman" w:eastAsia="Times New Roman" w:hAnsi="Times New Roman"/>
        <w:b w:val="0"/>
        <w:i w:val="0"/>
        <w:strike w:val="0"/>
        <w:dstrike w:val="0"/>
        <w:color w:val="000000"/>
        <w:sz w:val="24"/>
        <w:u w:val="none" w:color="000000"/>
        <w:vertAlign w:val="baseline"/>
      </w:rPr>
    </w:lvl>
    <w:lvl w:ilvl="7" w:tplc="21869356">
      <w:start w:val="1"/>
      <w:numFmt w:val="bullet"/>
      <w:lvlText w:val="o"/>
      <w:lvlJc w:val="left"/>
      <w:pPr>
        <w:ind w:left="5498"/>
      </w:pPr>
      <w:rPr>
        <w:rFonts w:ascii="Times New Roman" w:eastAsia="Times New Roman" w:hAnsi="Times New Roman"/>
        <w:b w:val="0"/>
        <w:i w:val="0"/>
        <w:strike w:val="0"/>
        <w:dstrike w:val="0"/>
        <w:color w:val="000000"/>
        <w:sz w:val="24"/>
        <w:u w:val="none" w:color="000000"/>
        <w:vertAlign w:val="baseline"/>
      </w:rPr>
    </w:lvl>
    <w:lvl w:ilvl="8" w:tplc="EB50F094">
      <w:start w:val="1"/>
      <w:numFmt w:val="bullet"/>
      <w:lvlText w:val="▪"/>
      <w:lvlJc w:val="left"/>
      <w:pPr>
        <w:ind w:left="6218"/>
      </w:pPr>
      <w:rPr>
        <w:rFonts w:ascii="Times New Roman" w:eastAsia="Times New Roman" w:hAnsi="Times New Roman"/>
        <w:b w:val="0"/>
        <w:i w:val="0"/>
        <w:strike w:val="0"/>
        <w:dstrike w:val="0"/>
        <w:color w:val="000000"/>
        <w:sz w:val="24"/>
        <w:u w:val="none" w:color="000000"/>
        <w:vertAlign w:val="baseline"/>
      </w:rPr>
    </w:lvl>
  </w:abstractNum>
  <w:abstractNum w:abstractNumId="34" w15:restartNumberingAfterBreak="0">
    <w:nsid w:val="170976F7"/>
    <w:multiLevelType w:val="hybridMultilevel"/>
    <w:tmpl w:val="4ADA239A"/>
    <w:lvl w:ilvl="0" w:tplc="1FF2FC2E">
      <w:start w:val="1"/>
      <w:numFmt w:val="decimal"/>
      <w:lvlText w:val="%1."/>
      <w:lvlJc w:val="left"/>
      <w:pPr>
        <w:ind w:left="827" w:hanging="360"/>
      </w:pPr>
      <w:rPr>
        <w:rFonts w:ascii="Carlito" w:eastAsia="Carlito" w:hAnsi="Carlito" w:cs="Carlito" w:hint="default"/>
        <w:b w:val="0"/>
        <w:bCs w:val="0"/>
        <w:i w:val="0"/>
        <w:iCs w:val="0"/>
        <w:spacing w:val="-1"/>
        <w:w w:val="98"/>
        <w:sz w:val="20"/>
        <w:szCs w:val="20"/>
        <w:lang w:val="pl-PL" w:eastAsia="en-US" w:bidi="ar-SA"/>
      </w:rPr>
    </w:lvl>
    <w:lvl w:ilvl="1" w:tplc="2D7A1D56">
      <w:start w:val="1"/>
      <w:numFmt w:val="lowerLetter"/>
      <w:lvlText w:val="%2."/>
      <w:lvlJc w:val="left"/>
      <w:pPr>
        <w:ind w:left="1547" w:hanging="360"/>
      </w:pPr>
      <w:rPr>
        <w:rFonts w:ascii="Carlito" w:eastAsia="Carlito" w:hAnsi="Carlito" w:cs="Carlito" w:hint="default"/>
        <w:b w:val="0"/>
        <w:bCs w:val="0"/>
        <w:i w:val="0"/>
        <w:iCs w:val="0"/>
        <w:spacing w:val="-1"/>
        <w:w w:val="97"/>
        <w:sz w:val="20"/>
        <w:szCs w:val="20"/>
        <w:lang w:val="pl-PL" w:eastAsia="en-US" w:bidi="ar-SA"/>
      </w:rPr>
    </w:lvl>
    <w:lvl w:ilvl="2" w:tplc="D6D89F42">
      <w:numFmt w:val="bullet"/>
      <w:lvlText w:val="•"/>
      <w:lvlJc w:val="left"/>
      <w:pPr>
        <w:ind w:left="1824" w:hanging="360"/>
      </w:pPr>
      <w:rPr>
        <w:rFonts w:hint="default"/>
        <w:lang w:val="pl-PL" w:eastAsia="en-US" w:bidi="ar-SA"/>
      </w:rPr>
    </w:lvl>
    <w:lvl w:ilvl="3" w:tplc="42A8B9CE">
      <w:numFmt w:val="bullet"/>
      <w:lvlText w:val="•"/>
      <w:lvlJc w:val="left"/>
      <w:pPr>
        <w:ind w:left="2108" w:hanging="360"/>
      </w:pPr>
      <w:rPr>
        <w:rFonts w:hint="default"/>
        <w:lang w:val="pl-PL" w:eastAsia="en-US" w:bidi="ar-SA"/>
      </w:rPr>
    </w:lvl>
    <w:lvl w:ilvl="4" w:tplc="8DFC6866">
      <w:numFmt w:val="bullet"/>
      <w:lvlText w:val="•"/>
      <w:lvlJc w:val="left"/>
      <w:pPr>
        <w:ind w:left="2392" w:hanging="360"/>
      </w:pPr>
      <w:rPr>
        <w:rFonts w:hint="default"/>
        <w:lang w:val="pl-PL" w:eastAsia="en-US" w:bidi="ar-SA"/>
      </w:rPr>
    </w:lvl>
    <w:lvl w:ilvl="5" w:tplc="6C520CC0">
      <w:numFmt w:val="bullet"/>
      <w:lvlText w:val="•"/>
      <w:lvlJc w:val="left"/>
      <w:pPr>
        <w:ind w:left="2676" w:hanging="360"/>
      </w:pPr>
      <w:rPr>
        <w:rFonts w:hint="default"/>
        <w:lang w:val="pl-PL" w:eastAsia="en-US" w:bidi="ar-SA"/>
      </w:rPr>
    </w:lvl>
    <w:lvl w:ilvl="6" w:tplc="7CFE8076">
      <w:numFmt w:val="bullet"/>
      <w:lvlText w:val="•"/>
      <w:lvlJc w:val="left"/>
      <w:pPr>
        <w:ind w:left="2960" w:hanging="360"/>
      </w:pPr>
      <w:rPr>
        <w:rFonts w:hint="default"/>
        <w:lang w:val="pl-PL" w:eastAsia="en-US" w:bidi="ar-SA"/>
      </w:rPr>
    </w:lvl>
    <w:lvl w:ilvl="7" w:tplc="C096E600">
      <w:numFmt w:val="bullet"/>
      <w:lvlText w:val="•"/>
      <w:lvlJc w:val="left"/>
      <w:pPr>
        <w:ind w:left="3244" w:hanging="360"/>
      </w:pPr>
      <w:rPr>
        <w:rFonts w:hint="default"/>
        <w:lang w:val="pl-PL" w:eastAsia="en-US" w:bidi="ar-SA"/>
      </w:rPr>
    </w:lvl>
    <w:lvl w:ilvl="8" w:tplc="0EDEE12A">
      <w:numFmt w:val="bullet"/>
      <w:lvlText w:val="•"/>
      <w:lvlJc w:val="left"/>
      <w:pPr>
        <w:ind w:left="3528" w:hanging="360"/>
      </w:pPr>
      <w:rPr>
        <w:rFonts w:hint="default"/>
        <w:lang w:val="pl-PL" w:eastAsia="en-US" w:bidi="ar-SA"/>
      </w:rPr>
    </w:lvl>
  </w:abstractNum>
  <w:abstractNum w:abstractNumId="35" w15:restartNumberingAfterBreak="0">
    <w:nsid w:val="18AD6C8D"/>
    <w:multiLevelType w:val="multilevel"/>
    <w:tmpl w:val="43E29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18EA0E54"/>
    <w:multiLevelType w:val="hybridMultilevel"/>
    <w:tmpl w:val="B89006F4"/>
    <w:lvl w:ilvl="0" w:tplc="001813C4">
      <w:start w:val="1"/>
      <w:numFmt w:val="bullet"/>
      <w:lvlText w:val="●"/>
      <w:lvlJc w:val="left"/>
      <w:pPr>
        <w:ind w:left="185"/>
      </w:pPr>
      <w:rPr>
        <w:rFonts w:ascii="Times New Roman" w:eastAsia="Times New Roman" w:hAnsi="Times New Roman"/>
        <w:b w:val="0"/>
        <w:i w:val="0"/>
        <w:strike w:val="0"/>
        <w:dstrike w:val="0"/>
        <w:color w:val="000000"/>
        <w:sz w:val="20"/>
        <w:u w:val="none" w:color="000000"/>
        <w:vertAlign w:val="baseline"/>
      </w:rPr>
    </w:lvl>
    <w:lvl w:ilvl="1" w:tplc="B148CADE">
      <w:start w:val="1"/>
      <w:numFmt w:val="bullet"/>
      <w:lvlText w:val="o"/>
      <w:lvlJc w:val="left"/>
      <w:pPr>
        <w:ind w:left="1219"/>
      </w:pPr>
      <w:rPr>
        <w:rFonts w:ascii="Times New Roman" w:eastAsia="Times New Roman" w:hAnsi="Times New Roman"/>
        <w:b w:val="0"/>
        <w:i w:val="0"/>
        <w:strike w:val="0"/>
        <w:dstrike w:val="0"/>
        <w:color w:val="000000"/>
        <w:sz w:val="20"/>
        <w:u w:val="none" w:color="000000"/>
        <w:vertAlign w:val="baseline"/>
      </w:rPr>
    </w:lvl>
    <w:lvl w:ilvl="2" w:tplc="32625AB0">
      <w:start w:val="1"/>
      <w:numFmt w:val="bullet"/>
      <w:lvlText w:val="▪"/>
      <w:lvlJc w:val="left"/>
      <w:pPr>
        <w:ind w:left="1939"/>
      </w:pPr>
      <w:rPr>
        <w:rFonts w:ascii="Times New Roman" w:eastAsia="Times New Roman" w:hAnsi="Times New Roman"/>
        <w:b w:val="0"/>
        <w:i w:val="0"/>
        <w:strike w:val="0"/>
        <w:dstrike w:val="0"/>
        <w:color w:val="000000"/>
        <w:sz w:val="20"/>
        <w:u w:val="none" w:color="000000"/>
        <w:vertAlign w:val="baseline"/>
      </w:rPr>
    </w:lvl>
    <w:lvl w:ilvl="3" w:tplc="7B282598">
      <w:start w:val="1"/>
      <w:numFmt w:val="bullet"/>
      <w:lvlText w:val="•"/>
      <w:lvlJc w:val="left"/>
      <w:pPr>
        <w:ind w:left="2659"/>
      </w:pPr>
      <w:rPr>
        <w:rFonts w:ascii="Times New Roman" w:eastAsia="Times New Roman" w:hAnsi="Times New Roman"/>
        <w:b w:val="0"/>
        <w:i w:val="0"/>
        <w:strike w:val="0"/>
        <w:dstrike w:val="0"/>
        <w:color w:val="000000"/>
        <w:sz w:val="20"/>
        <w:u w:val="none" w:color="000000"/>
        <w:vertAlign w:val="baseline"/>
      </w:rPr>
    </w:lvl>
    <w:lvl w:ilvl="4" w:tplc="C024C9EE">
      <w:start w:val="1"/>
      <w:numFmt w:val="bullet"/>
      <w:lvlText w:val="o"/>
      <w:lvlJc w:val="left"/>
      <w:pPr>
        <w:ind w:left="3379"/>
      </w:pPr>
      <w:rPr>
        <w:rFonts w:ascii="Times New Roman" w:eastAsia="Times New Roman" w:hAnsi="Times New Roman"/>
        <w:b w:val="0"/>
        <w:i w:val="0"/>
        <w:strike w:val="0"/>
        <w:dstrike w:val="0"/>
        <w:color w:val="000000"/>
        <w:sz w:val="20"/>
        <w:u w:val="none" w:color="000000"/>
        <w:vertAlign w:val="baseline"/>
      </w:rPr>
    </w:lvl>
    <w:lvl w:ilvl="5" w:tplc="63F2C258">
      <w:start w:val="1"/>
      <w:numFmt w:val="bullet"/>
      <w:lvlText w:val="▪"/>
      <w:lvlJc w:val="left"/>
      <w:pPr>
        <w:ind w:left="4099"/>
      </w:pPr>
      <w:rPr>
        <w:rFonts w:ascii="Times New Roman" w:eastAsia="Times New Roman" w:hAnsi="Times New Roman"/>
        <w:b w:val="0"/>
        <w:i w:val="0"/>
        <w:strike w:val="0"/>
        <w:dstrike w:val="0"/>
        <w:color w:val="000000"/>
        <w:sz w:val="20"/>
        <w:u w:val="none" w:color="000000"/>
        <w:vertAlign w:val="baseline"/>
      </w:rPr>
    </w:lvl>
    <w:lvl w:ilvl="6" w:tplc="2B68BBF4">
      <w:start w:val="1"/>
      <w:numFmt w:val="bullet"/>
      <w:lvlText w:val="•"/>
      <w:lvlJc w:val="left"/>
      <w:pPr>
        <w:ind w:left="4819"/>
      </w:pPr>
      <w:rPr>
        <w:rFonts w:ascii="Times New Roman" w:eastAsia="Times New Roman" w:hAnsi="Times New Roman"/>
        <w:b w:val="0"/>
        <w:i w:val="0"/>
        <w:strike w:val="0"/>
        <w:dstrike w:val="0"/>
        <w:color w:val="000000"/>
        <w:sz w:val="20"/>
        <w:u w:val="none" w:color="000000"/>
        <w:vertAlign w:val="baseline"/>
      </w:rPr>
    </w:lvl>
    <w:lvl w:ilvl="7" w:tplc="207822E6">
      <w:start w:val="1"/>
      <w:numFmt w:val="bullet"/>
      <w:lvlText w:val="o"/>
      <w:lvlJc w:val="left"/>
      <w:pPr>
        <w:ind w:left="5539"/>
      </w:pPr>
      <w:rPr>
        <w:rFonts w:ascii="Times New Roman" w:eastAsia="Times New Roman" w:hAnsi="Times New Roman"/>
        <w:b w:val="0"/>
        <w:i w:val="0"/>
        <w:strike w:val="0"/>
        <w:dstrike w:val="0"/>
        <w:color w:val="000000"/>
        <w:sz w:val="20"/>
        <w:u w:val="none" w:color="000000"/>
        <w:vertAlign w:val="baseline"/>
      </w:rPr>
    </w:lvl>
    <w:lvl w:ilvl="8" w:tplc="5B345BCA">
      <w:start w:val="1"/>
      <w:numFmt w:val="bullet"/>
      <w:lvlText w:val="▪"/>
      <w:lvlJc w:val="left"/>
      <w:pPr>
        <w:ind w:left="6259"/>
      </w:pPr>
      <w:rPr>
        <w:rFonts w:ascii="Times New Roman" w:eastAsia="Times New Roman" w:hAnsi="Times New Roman"/>
        <w:b w:val="0"/>
        <w:i w:val="0"/>
        <w:strike w:val="0"/>
        <w:dstrike w:val="0"/>
        <w:color w:val="000000"/>
        <w:sz w:val="20"/>
        <w:u w:val="none" w:color="000000"/>
        <w:vertAlign w:val="baseline"/>
      </w:rPr>
    </w:lvl>
  </w:abstractNum>
  <w:abstractNum w:abstractNumId="37" w15:restartNumberingAfterBreak="0">
    <w:nsid w:val="1ACA5B2F"/>
    <w:multiLevelType w:val="hybridMultilevel"/>
    <w:tmpl w:val="D33AD2F8"/>
    <w:lvl w:ilvl="0" w:tplc="ECA2B5E0">
      <w:start w:val="1"/>
      <w:numFmt w:val="bullet"/>
      <w:lvlText w:val="●"/>
      <w:lvlJc w:val="left"/>
      <w:pPr>
        <w:ind w:left="326"/>
      </w:pPr>
      <w:rPr>
        <w:rFonts w:ascii="Times New Roman" w:eastAsia="Times New Roman" w:hAnsi="Times New Roman"/>
        <w:b w:val="0"/>
        <w:i w:val="0"/>
        <w:strike w:val="0"/>
        <w:dstrike w:val="0"/>
        <w:color w:val="000000"/>
        <w:sz w:val="20"/>
        <w:u w:val="none" w:color="000000"/>
        <w:vertAlign w:val="baseline"/>
      </w:rPr>
    </w:lvl>
    <w:lvl w:ilvl="1" w:tplc="0A024432">
      <w:start w:val="1"/>
      <w:numFmt w:val="bullet"/>
      <w:lvlText w:val="o"/>
      <w:lvlJc w:val="left"/>
      <w:pPr>
        <w:ind w:left="1318"/>
      </w:pPr>
      <w:rPr>
        <w:rFonts w:ascii="Times New Roman" w:eastAsia="Times New Roman" w:hAnsi="Times New Roman"/>
        <w:b w:val="0"/>
        <w:i w:val="0"/>
        <w:strike w:val="0"/>
        <w:dstrike w:val="0"/>
        <w:color w:val="000000"/>
        <w:sz w:val="20"/>
        <w:u w:val="none" w:color="000000"/>
        <w:vertAlign w:val="baseline"/>
      </w:rPr>
    </w:lvl>
    <w:lvl w:ilvl="2" w:tplc="8752E47E">
      <w:start w:val="1"/>
      <w:numFmt w:val="bullet"/>
      <w:lvlText w:val="▪"/>
      <w:lvlJc w:val="left"/>
      <w:pPr>
        <w:ind w:left="2038"/>
      </w:pPr>
      <w:rPr>
        <w:rFonts w:ascii="Times New Roman" w:eastAsia="Times New Roman" w:hAnsi="Times New Roman"/>
        <w:b w:val="0"/>
        <w:i w:val="0"/>
        <w:strike w:val="0"/>
        <w:dstrike w:val="0"/>
        <w:color w:val="000000"/>
        <w:sz w:val="20"/>
        <w:u w:val="none" w:color="000000"/>
        <w:vertAlign w:val="baseline"/>
      </w:rPr>
    </w:lvl>
    <w:lvl w:ilvl="3" w:tplc="39CEE086">
      <w:start w:val="1"/>
      <w:numFmt w:val="bullet"/>
      <w:lvlText w:val="•"/>
      <w:lvlJc w:val="left"/>
      <w:pPr>
        <w:ind w:left="2758"/>
      </w:pPr>
      <w:rPr>
        <w:rFonts w:ascii="Times New Roman" w:eastAsia="Times New Roman" w:hAnsi="Times New Roman"/>
        <w:b w:val="0"/>
        <w:i w:val="0"/>
        <w:strike w:val="0"/>
        <w:dstrike w:val="0"/>
        <w:color w:val="000000"/>
        <w:sz w:val="20"/>
        <w:u w:val="none" w:color="000000"/>
        <w:vertAlign w:val="baseline"/>
      </w:rPr>
    </w:lvl>
    <w:lvl w:ilvl="4" w:tplc="0EA42D78">
      <w:start w:val="1"/>
      <w:numFmt w:val="bullet"/>
      <w:lvlText w:val="o"/>
      <w:lvlJc w:val="left"/>
      <w:pPr>
        <w:ind w:left="3478"/>
      </w:pPr>
      <w:rPr>
        <w:rFonts w:ascii="Times New Roman" w:eastAsia="Times New Roman" w:hAnsi="Times New Roman"/>
        <w:b w:val="0"/>
        <w:i w:val="0"/>
        <w:strike w:val="0"/>
        <w:dstrike w:val="0"/>
        <w:color w:val="000000"/>
        <w:sz w:val="20"/>
        <w:u w:val="none" w:color="000000"/>
        <w:vertAlign w:val="baseline"/>
      </w:rPr>
    </w:lvl>
    <w:lvl w:ilvl="5" w:tplc="A2F6539E">
      <w:start w:val="1"/>
      <w:numFmt w:val="bullet"/>
      <w:lvlText w:val="▪"/>
      <w:lvlJc w:val="left"/>
      <w:pPr>
        <w:ind w:left="4198"/>
      </w:pPr>
      <w:rPr>
        <w:rFonts w:ascii="Times New Roman" w:eastAsia="Times New Roman" w:hAnsi="Times New Roman"/>
        <w:b w:val="0"/>
        <w:i w:val="0"/>
        <w:strike w:val="0"/>
        <w:dstrike w:val="0"/>
        <w:color w:val="000000"/>
        <w:sz w:val="20"/>
        <w:u w:val="none" w:color="000000"/>
        <w:vertAlign w:val="baseline"/>
      </w:rPr>
    </w:lvl>
    <w:lvl w:ilvl="6" w:tplc="5718C9CA">
      <w:start w:val="1"/>
      <w:numFmt w:val="bullet"/>
      <w:lvlText w:val="•"/>
      <w:lvlJc w:val="left"/>
      <w:pPr>
        <w:ind w:left="4918"/>
      </w:pPr>
      <w:rPr>
        <w:rFonts w:ascii="Times New Roman" w:eastAsia="Times New Roman" w:hAnsi="Times New Roman"/>
        <w:b w:val="0"/>
        <w:i w:val="0"/>
        <w:strike w:val="0"/>
        <w:dstrike w:val="0"/>
        <w:color w:val="000000"/>
        <w:sz w:val="20"/>
        <w:u w:val="none" w:color="000000"/>
        <w:vertAlign w:val="baseline"/>
      </w:rPr>
    </w:lvl>
    <w:lvl w:ilvl="7" w:tplc="DA4E6286">
      <w:start w:val="1"/>
      <w:numFmt w:val="bullet"/>
      <w:lvlText w:val="o"/>
      <w:lvlJc w:val="left"/>
      <w:pPr>
        <w:ind w:left="5638"/>
      </w:pPr>
      <w:rPr>
        <w:rFonts w:ascii="Times New Roman" w:eastAsia="Times New Roman" w:hAnsi="Times New Roman"/>
        <w:b w:val="0"/>
        <w:i w:val="0"/>
        <w:strike w:val="0"/>
        <w:dstrike w:val="0"/>
        <w:color w:val="000000"/>
        <w:sz w:val="20"/>
        <w:u w:val="none" w:color="000000"/>
        <w:vertAlign w:val="baseline"/>
      </w:rPr>
    </w:lvl>
    <w:lvl w:ilvl="8" w:tplc="48BE23E8">
      <w:start w:val="1"/>
      <w:numFmt w:val="bullet"/>
      <w:lvlText w:val="▪"/>
      <w:lvlJc w:val="left"/>
      <w:pPr>
        <w:ind w:left="6358"/>
      </w:pPr>
      <w:rPr>
        <w:rFonts w:ascii="Times New Roman" w:eastAsia="Times New Roman" w:hAnsi="Times New Roman"/>
        <w:b w:val="0"/>
        <w:i w:val="0"/>
        <w:strike w:val="0"/>
        <w:dstrike w:val="0"/>
        <w:color w:val="000000"/>
        <w:sz w:val="20"/>
        <w:u w:val="none" w:color="000000"/>
        <w:vertAlign w:val="baseline"/>
      </w:rPr>
    </w:lvl>
  </w:abstractNum>
  <w:abstractNum w:abstractNumId="38" w15:restartNumberingAfterBreak="0">
    <w:nsid w:val="1CAF1299"/>
    <w:multiLevelType w:val="hybridMultilevel"/>
    <w:tmpl w:val="0EF42254"/>
    <w:lvl w:ilvl="0" w:tplc="34A85B80">
      <w:start w:val="1"/>
      <w:numFmt w:val="decimal"/>
      <w:lvlText w:val="%1."/>
      <w:lvlJc w:val="left"/>
      <w:pPr>
        <w:ind w:left="724" w:hanging="360"/>
      </w:pPr>
      <w:rPr>
        <w:rFonts w:ascii="Arial" w:eastAsia="Arial" w:hAnsi="Arial" w:cs="Arial" w:hint="default"/>
        <w:b w:val="0"/>
        <w:bCs w:val="0"/>
        <w:i w:val="0"/>
        <w:iCs w:val="0"/>
        <w:spacing w:val="0"/>
        <w:w w:val="10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CB341EA"/>
    <w:multiLevelType w:val="multilevel"/>
    <w:tmpl w:val="F29043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1D5D2C2D"/>
    <w:multiLevelType w:val="hybridMultilevel"/>
    <w:tmpl w:val="E9FAC61E"/>
    <w:lvl w:ilvl="0" w:tplc="160E9D78">
      <w:start w:val="3"/>
      <w:numFmt w:val="decimal"/>
      <w:lvlText w:val="%1."/>
      <w:lvlJc w:val="left"/>
      <w:pPr>
        <w:ind w:left="828" w:hanging="360"/>
      </w:pPr>
      <w:rPr>
        <w:rFonts w:ascii="Arial" w:eastAsia="Arial" w:hAnsi="Arial" w:cs="Arial" w:hint="default"/>
        <w:b w:val="0"/>
        <w:bCs w:val="0"/>
        <w:i w:val="0"/>
        <w:iCs w:val="0"/>
        <w:spacing w:val="0"/>
        <w:w w:val="100"/>
        <w:sz w:val="18"/>
        <w:szCs w:val="18"/>
        <w:lang w:val="pl-PL" w:eastAsia="en-US" w:bidi="ar-SA"/>
      </w:rPr>
    </w:lvl>
    <w:lvl w:ilvl="1" w:tplc="A0403082">
      <w:start w:val="1"/>
      <w:numFmt w:val="lowerLetter"/>
      <w:lvlText w:val="%2."/>
      <w:lvlJc w:val="left"/>
      <w:pPr>
        <w:ind w:left="1548" w:hanging="360"/>
      </w:pPr>
      <w:rPr>
        <w:rFonts w:ascii="Arial" w:eastAsia="Arial" w:hAnsi="Arial" w:cs="Arial" w:hint="default"/>
        <w:b w:val="0"/>
        <w:bCs w:val="0"/>
        <w:i w:val="0"/>
        <w:iCs w:val="0"/>
        <w:spacing w:val="0"/>
        <w:w w:val="100"/>
        <w:sz w:val="18"/>
        <w:szCs w:val="18"/>
        <w:lang w:val="pl-PL" w:eastAsia="en-US" w:bidi="ar-SA"/>
      </w:rPr>
    </w:lvl>
    <w:lvl w:ilvl="2" w:tplc="65864C2E">
      <w:numFmt w:val="bullet"/>
      <w:lvlText w:val="•"/>
      <w:lvlJc w:val="left"/>
      <w:pPr>
        <w:ind w:left="1824" w:hanging="360"/>
      </w:pPr>
      <w:rPr>
        <w:rFonts w:hint="default"/>
        <w:lang w:val="pl-PL" w:eastAsia="en-US" w:bidi="ar-SA"/>
      </w:rPr>
    </w:lvl>
    <w:lvl w:ilvl="3" w:tplc="D0FA978E">
      <w:numFmt w:val="bullet"/>
      <w:lvlText w:val="•"/>
      <w:lvlJc w:val="left"/>
      <w:pPr>
        <w:ind w:left="2108" w:hanging="360"/>
      </w:pPr>
      <w:rPr>
        <w:rFonts w:hint="default"/>
        <w:lang w:val="pl-PL" w:eastAsia="en-US" w:bidi="ar-SA"/>
      </w:rPr>
    </w:lvl>
    <w:lvl w:ilvl="4" w:tplc="8F96020C">
      <w:numFmt w:val="bullet"/>
      <w:lvlText w:val="•"/>
      <w:lvlJc w:val="left"/>
      <w:pPr>
        <w:ind w:left="2392" w:hanging="360"/>
      </w:pPr>
      <w:rPr>
        <w:rFonts w:hint="default"/>
        <w:lang w:val="pl-PL" w:eastAsia="en-US" w:bidi="ar-SA"/>
      </w:rPr>
    </w:lvl>
    <w:lvl w:ilvl="5" w:tplc="C96CB05C">
      <w:numFmt w:val="bullet"/>
      <w:lvlText w:val="•"/>
      <w:lvlJc w:val="left"/>
      <w:pPr>
        <w:ind w:left="2676" w:hanging="360"/>
      </w:pPr>
      <w:rPr>
        <w:rFonts w:hint="default"/>
        <w:lang w:val="pl-PL" w:eastAsia="en-US" w:bidi="ar-SA"/>
      </w:rPr>
    </w:lvl>
    <w:lvl w:ilvl="6" w:tplc="6B22994E">
      <w:numFmt w:val="bullet"/>
      <w:lvlText w:val="•"/>
      <w:lvlJc w:val="left"/>
      <w:pPr>
        <w:ind w:left="2960" w:hanging="360"/>
      </w:pPr>
      <w:rPr>
        <w:rFonts w:hint="default"/>
        <w:lang w:val="pl-PL" w:eastAsia="en-US" w:bidi="ar-SA"/>
      </w:rPr>
    </w:lvl>
    <w:lvl w:ilvl="7" w:tplc="D0E0A9FA">
      <w:numFmt w:val="bullet"/>
      <w:lvlText w:val="•"/>
      <w:lvlJc w:val="left"/>
      <w:pPr>
        <w:ind w:left="3244" w:hanging="360"/>
      </w:pPr>
      <w:rPr>
        <w:rFonts w:hint="default"/>
        <w:lang w:val="pl-PL" w:eastAsia="en-US" w:bidi="ar-SA"/>
      </w:rPr>
    </w:lvl>
    <w:lvl w:ilvl="8" w:tplc="90488A8A">
      <w:numFmt w:val="bullet"/>
      <w:lvlText w:val="•"/>
      <w:lvlJc w:val="left"/>
      <w:pPr>
        <w:ind w:left="3528" w:hanging="360"/>
      </w:pPr>
      <w:rPr>
        <w:rFonts w:hint="default"/>
        <w:lang w:val="pl-PL" w:eastAsia="en-US" w:bidi="ar-SA"/>
      </w:rPr>
    </w:lvl>
  </w:abstractNum>
  <w:abstractNum w:abstractNumId="41" w15:restartNumberingAfterBreak="0">
    <w:nsid w:val="1D975C77"/>
    <w:multiLevelType w:val="hybridMultilevel"/>
    <w:tmpl w:val="046AD3DA"/>
    <w:lvl w:ilvl="0" w:tplc="C756BEB8">
      <w:start w:val="63"/>
      <w:numFmt w:val="decimal"/>
      <w:lvlText w:val="%1."/>
      <w:lvlJc w:val="left"/>
      <w:pPr>
        <w:tabs>
          <w:tab w:val="num" w:pos="567"/>
        </w:tabs>
        <w:snapToGrid w:val="0"/>
        <w:ind w:left="567" w:hanging="567"/>
      </w:pPr>
      <w:rPr>
        <w:rFonts w:ascii="Arial" w:hAnsi="Arial" w:cs="Arial" w:hint="default"/>
        <w:b/>
        <w:bCs/>
        <w:i w:val="0"/>
        <w:iCs w:val="0"/>
        <w:caps w:val="0"/>
        <w:smallCaps w:val="0"/>
        <w:strike w:val="0"/>
        <w:dstrike w:val="0"/>
        <w:color w:val="000000"/>
        <w:sz w:val="22"/>
        <w:szCs w:val="22"/>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1EF96EFC"/>
    <w:multiLevelType w:val="hybridMultilevel"/>
    <w:tmpl w:val="167AA624"/>
    <w:lvl w:ilvl="0" w:tplc="289C6196">
      <w:start w:val="1"/>
      <w:numFmt w:val="bullet"/>
      <w:lvlText w:val="●"/>
      <w:lvlJc w:val="left"/>
      <w:pPr>
        <w:ind w:left="720"/>
      </w:pPr>
      <w:rPr>
        <w:rFonts w:ascii="Times New Roman" w:eastAsia="Times New Roman" w:hAnsi="Times New Roman"/>
        <w:b w:val="0"/>
        <w:i w:val="0"/>
        <w:strike w:val="0"/>
        <w:dstrike w:val="0"/>
        <w:color w:val="000000"/>
        <w:sz w:val="21"/>
        <w:u w:val="none" w:color="000000"/>
        <w:vertAlign w:val="baseline"/>
      </w:rPr>
    </w:lvl>
    <w:lvl w:ilvl="1" w:tplc="3104CD34">
      <w:start w:val="1"/>
      <w:numFmt w:val="bullet"/>
      <w:lvlText w:val="o"/>
      <w:lvlJc w:val="left"/>
      <w:pPr>
        <w:ind w:left="1538"/>
      </w:pPr>
      <w:rPr>
        <w:rFonts w:ascii="Times New Roman" w:eastAsia="Times New Roman" w:hAnsi="Times New Roman"/>
        <w:b w:val="0"/>
        <w:i w:val="0"/>
        <w:strike w:val="0"/>
        <w:dstrike w:val="0"/>
        <w:color w:val="000000"/>
        <w:sz w:val="21"/>
        <w:u w:val="none" w:color="000000"/>
        <w:vertAlign w:val="baseline"/>
      </w:rPr>
    </w:lvl>
    <w:lvl w:ilvl="2" w:tplc="CAD6F830">
      <w:start w:val="1"/>
      <w:numFmt w:val="bullet"/>
      <w:lvlText w:val="▪"/>
      <w:lvlJc w:val="left"/>
      <w:pPr>
        <w:ind w:left="2258"/>
      </w:pPr>
      <w:rPr>
        <w:rFonts w:ascii="Times New Roman" w:eastAsia="Times New Roman" w:hAnsi="Times New Roman"/>
        <w:b w:val="0"/>
        <w:i w:val="0"/>
        <w:strike w:val="0"/>
        <w:dstrike w:val="0"/>
        <w:color w:val="000000"/>
        <w:sz w:val="21"/>
        <w:u w:val="none" w:color="000000"/>
        <w:vertAlign w:val="baseline"/>
      </w:rPr>
    </w:lvl>
    <w:lvl w:ilvl="3" w:tplc="0F72FF4C">
      <w:start w:val="1"/>
      <w:numFmt w:val="bullet"/>
      <w:lvlText w:val="•"/>
      <w:lvlJc w:val="left"/>
      <w:pPr>
        <w:ind w:left="2978"/>
      </w:pPr>
      <w:rPr>
        <w:rFonts w:ascii="Times New Roman" w:eastAsia="Times New Roman" w:hAnsi="Times New Roman"/>
        <w:b w:val="0"/>
        <w:i w:val="0"/>
        <w:strike w:val="0"/>
        <w:dstrike w:val="0"/>
        <w:color w:val="000000"/>
        <w:sz w:val="21"/>
        <w:u w:val="none" w:color="000000"/>
        <w:vertAlign w:val="baseline"/>
      </w:rPr>
    </w:lvl>
    <w:lvl w:ilvl="4" w:tplc="BEE02BF4">
      <w:start w:val="1"/>
      <w:numFmt w:val="bullet"/>
      <w:lvlText w:val="o"/>
      <w:lvlJc w:val="left"/>
      <w:pPr>
        <w:ind w:left="3698"/>
      </w:pPr>
      <w:rPr>
        <w:rFonts w:ascii="Times New Roman" w:eastAsia="Times New Roman" w:hAnsi="Times New Roman"/>
        <w:b w:val="0"/>
        <w:i w:val="0"/>
        <w:strike w:val="0"/>
        <w:dstrike w:val="0"/>
        <w:color w:val="000000"/>
        <w:sz w:val="21"/>
        <w:u w:val="none" w:color="000000"/>
        <w:vertAlign w:val="baseline"/>
      </w:rPr>
    </w:lvl>
    <w:lvl w:ilvl="5" w:tplc="A38222CA">
      <w:start w:val="1"/>
      <w:numFmt w:val="bullet"/>
      <w:lvlText w:val="▪"/>
      <w:lvlJc w:val="left"/>
      <w:pPr>
        <w:ind w:left="4418"/>
      </w:pPr>
      <w:rPr>
        <w:rFonts w:ascii="Times New Roman" w:eastAsia="Times New Roman" w:hAnsi="Times New Roman"/>
        <w:b w:val="0"/>
        <w:i w:val="0"/>
        <w:strike w:val="0"/>
        <w:dstrike w:val="0"/>
        <w:color w:val="000000"/>
        <w:sz w:val="21"/>
        <w:u w:val="none" w:color="000000"/>
        <w:vertAlign w:val="baseline"/>
      </w:rPr>
    </w:lvl>
    <w:lvl w:ilvl="6" w:tplc="E51C03C8">
      <w:start w:val="1"/>
      <w:numFmt w:val="bullet"/>
      <w:lvlText w:val="•"/>
      <w:lvlJc w:val="left"/>
      <w:pPr>
        <w:ind w:left="5138"/>
      </w:pPr>
      <w:rPr>
        <w:rFonts w:ascii="Times New Roman" w:eastAsia="Times New Roman" w:hAnsi="Times New Roman"/>
        <w:b w:val="0"/>
        <w:i w:val="0"/>
        <w:strike w:val="0"/>
        <w:dstrike w:val="0"/>
        <w:color w:val="000000"/>
        <w:sz w:val="21"/>
        <w:u w:val="none" w:color="000000"/>
        <w:vertAlign w:val="baseline"/>
      </w:rPr>
    </w:lvl>
    <w:lvl w:ilvl="7" w:tplc="73E207CE">
      <w:start w:val="1"/>
      <w:numFmt w:val="bullet"/>
      <w:lvlText w:val="o"/>
      <w:lvlJc w:val="left"/>
      <w:pPr>
        <w:ind w:left="5858"/>
      </w:pPr>
      <w:rPr>
        <w:rFonts w:ascii="Times New Roman" w:eastAsia="Times New Roman" w:hAnsi="Times New Roman"/>
        <w:b w:val="0"/>
        <w:i w:val="0"/>
        <w:strike w:val="0"/>
        <w:dstrike w:val="0"/>
        <w:color w:val="000000"/>
        <w:sz w:val="21"/>
        <w:u w:val="none" w:color="000000"/>
        <w:vertAlign w:val="baseline"/>
      </w:rPr>
    </w:lvl>
    <w:lvl w:ilvl="8" w:tplc="B97E9D14">
      <w:start w:val="1"/>
      <w:numFmt w:val="bullet"/>
      <w:lvlText w:val="▪"/>
      <w:lvlJc w:val="left"/>
      <w:pPr>
        <w:ind w:left="6578"/>
      </w:pPr>
      <w:rPr>
        <w:rFonts w:ascii="Times New Roman" w:eastAsia="Times New Roman" w:hAnsi="Times New Roman"/>
        <w:b w:val="0"/>
        <w:i w:val="0"/>
        <w:strike w:val="0"/>
        <w:dstrike w:val="0"/>
        <w:color w:val="000000"/>
        <w:sz w:val="21"/>
        <w:u w:val="none" w:color="000000"/>
        <w:vertAlign w:val="baseline"/>
      </w:rPr>
    </w:lvl>
  </w:abstractNum>
  <w:abstractNum w:abstractNumId="43" w15:restartNumberingAfterBreak="0">
    <w:nsid w:val="1FBB6FB3"/>
    <w:multiLevelType w:val="hybridMultilevel"/>
    <w:tmpl w:val="EE42FD16"/>
    <w:lvl w:ilvl="0" w:tplc="ECA8AFCE">
      <w:start w:val="3"/>
      <w:numFmt w:val="decimal"/>
      <w:lvlText w:val="%1."/>
      <w:lvlJc w:val="left"/>
      <w:pPr>
        <w:ind w:left="828" w:hanging="360"/>
      </w:pPr>
      <w:rPr>
        <w:rFonts w:ascii="Arial" w:eastAsia="Arial" w:hAnsi="Arial" w:cs="Arial" w:hint="default"/>
        <w:b w:val="0"/>
        <w:bCs w:val="0"/>
        <w:i w:val="0"/>
        <w:iCs w:val="0"/>
        <w:spacing w:val="0"/>
        <w:w w:val="100"/>
        <w:sz w:val="18"/>
        <w:szCs w:val="18"/>
        <w:lang w:val="pl-PL" w:eastAsia="en-US" w:bidi="ar-SA"/>
      </w:rPr>
    </w:lvl>
    <w:lvl w:ilvl="1" w:tplc="F0FEC232">
      <w:start w:val="1"/>
      <w:numFmt w:val="lowerLetter"/>
      <w:lvlText w:val="%2."/>
      <w:lvlJc w:val="left"/>
      <w:pPr>
        <w:ind w:left="1548" w:hanging="360"/>
      </w:pPr>
      <w:rPr>
        <w:rFonts w:ascii="Arial" w:eastAsia="Arial" w:hAnsi="Arial" w:cs="Arial" w:hint="default"/>
        <w:b w:val="0"/>
        <w:bCs w:val="0"/>
        <w:i w:val="0"/>
        <w:iCs w:val="0"/>
        <w:spacing w:val="0"/>
        <w:w w:val="100"/>
        <w:sz w:val="18"/>
        <w:szCs w:val="18"/>
        <w:lang w:val="pl-PL" w:eastAsia="en-US" w:bidi="ar-SA"/>
      </w:rPr>
    </w:lvl>
    <w:lvl w:ilvl="2" w:tplc="AAECAE06">
      <w:numFmt w:val="bullet"/>
      <w:lvlText w:val="•"/>
      <w:lvlJc w:val="left"/>
      <w:pPr>
        <w:ind w:left="1824" w:hanging="360"/>
      </w:pPr>
      <w:rPr>
        <w:lang w:val="pl-PL" w:eastAsia="en-US" w:bidi="ar-SA"/>
      </w:rPr>
    </w:lvl>
    <w:lvl w:ilvl="3" w:tplc="D0AE4196">
      <w:numFmt w:val="bullet"/>
      <w:lvlText w:val="•"/>
      <w:lvlJc w:val="left"/>
      <w:pPr>
        <w:ind w:left="2108" w:hanging="360"/>
      </w:pPr>
      <w:rPr>
        <w:lang w:val="pl-PL" w:eastAsia="en-US" w:bidi="ar-SA"/>
      </w:rPr>
    </w:lvl>
    <w:lvl w:ilvl="4" w:tplc="A4F600B0">
      <w:numFmt w:val="bullet"/>
      <w:lvlText w:val="•"/>
      <w:lvlJc w:val="left"/>
      <w:pPr>
        <w:ind w:left="2392" w:hanging="360"/>
      </w:pPr>
      <w:rPr>
        <w:lang w:val="pl-PL" w:eastAsia="en-US" w:bidi="ar-SA"/>
      </w:rPr>
    </w:lvl>
    <w:lvl w:ilvl="5" w:tplc="AD10DCBC">
      <w:numFmt w:val="bullet"/>
      <w:lvlText w:val="•"/>
      <w:lvlJc w:val="left"/>
      <w:pPr>
        <w:ind w:left="2676" w:hanging="360"/>
      </w:pPr>
      <w:rPr>
        <w:lang w:val="pl-PL" w:eastAsia="en-US" w:bidi="ar-SA"/>
      </w:rPr>
    </w:lvl>
    <w:lvl w:ilvl="6" w:tplc="9C945F28">
      <w:numFmt w:val="bullet"/>
      <w:lvlText w:val="•"/>
      <w:lvlJc w:val="left"/>
      <w:pPr>
        <w:ind w:left="2960" w:hanging="360"/>
      </w:pPr>
      <w:rPr>
        <w:lang w:val="pl-PL" w:eastAsia="en-US" w:bidi="ar-SA"/>
      </w:rPr>
    </w:lvl>
    <w:lvl w:ilvl="7" w:tplc="F490EA5A">
      <w:numFmt w:val="bullet"/>
      <w:lvlText w:val="•"/>
      <w:lvlJc w:val="left"/>
      <w:pPr>
        <w:ind w:left="3244" w:hanging="360"/>
      </w:pPr>
      <w:rPr>
        <w:lang w:val="pl-PL" w:eastAsia="en-US" w:bidi="ar-SA"/>
      </w:rPr>
    </w:lvl>
    <w:lvl w:ilvl="8" w:tplc="47804C3C">
      <w:numFmt w:val="bullet"/>
      <w:lvlText w:val="•"/>
      <w:lvlJc w:val="left"/>
      <w:pPr>
        <w:ind w:left="3528" w:hanging="360"/>
      </w:pPr>
      <w:rPr>
        <w:lang w:val="pl-PL" w:eastAsia="en-US" w:bidi="ar-SA"/>
      </w:rPr>
    </w:lvl>
  </w:abstractNum>
  <w:abstractNum w:abstractNumId="44" w15:restartNumberingAfterBreak="0">
    <w:nsid w:val="214C21EA"/>
    <w:multiLevelType w:val="hybridMultilevel"/>
    <w:tmpl w:val="4F82BB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16D0246"/>
    <w:multiLevelType w:val="hybridMultilevel"/>
    <w:tmpl w:val="BF1C2CA6"/>
    <w:lvl w:ilvl="0" w:tplc="43940AB8">
      <w:start w:val="4"/>
      <w:numFmt w:val="decimal"/>
      <w:lvlText w:val="%1."/>
      <w:lvlJc w:val="left"/>
      <w:pPr>
        <w:ind w:left="828" w:hanging="360"/>
      </w:pPr>
      <w:rPr>
        <w:rFonts w:ascii="Arial" w:eastAsia="Arial" w:hAnsi="Arial" w:cs="Arial" w:hint="default"/>
        <w:b w:val="0"/>
        <w:bCs w:val="0"/>
        <w:i w:val="0"/>
        <w:iCs w:val="0"/>
        <w:spacing w:val="0"/>
        <w:w w:val="100"/>
        <w:sz w:val="18"/>
        <w:szCs w:val="18"/>
        <w:lang w:val="pl-PL" w:eastAsia="en-US" w:bidi="ar-SA"/>
      </w:rPr>
    </w:lvl>
    <w:lvl w:ilvl="1" w:tplc="B024C740">
      <w:start w:val="1"/>
      <w:numFmt w:val="lowerLetter"/>
      <w:lvlText w:val="%2."/>
      <w:lvlJc w:val="left"/>
      <w:pPr>
        <w:ind w:left="1548" w:hanging="360"/>
      </w:pPr>
      <w:rPr>
        <w:rFonts w:ascii="Arial" w:eastAsia="Arial" w:hAnsi="Arial" w:cs="Arial" w:hint="default"/>
        <w:b w:val="0"/>
        <w:bCs w:val="0"/>
        <w:i w:val="0"/>
        <w:iCs w:val="0"/>
        <w:spacing w:val="0"/>
        <w:w w:val="100"/>
        <w:sz w:val="18"/>
        <w:szCs w:val="18"/>
        <w:lang w:val="pl-PL" w:eastAsia="en-US" w:bidi="ar-SA"/>
      </w:rPr>
    </w:lvl>
    <w:lvl w:ilvl="2" w:tplc="81867032">
      <w:numFmt w:val="bullet"/>
      <w:lvlText w:val="•"/>
      <w:lvlJc w:val="left"/>
      <w:pPr>
        <w:ind w:left="1824" w:hanging="360"/>
      </w:pPr>
      <w:rPr>
        <w:lang w:val="pl-PL" w:eastAsia="en-US" w:bidi="ar-SA"/>
      </w:rPr>
    </w:lvl>
    <w:lvl w:ilvl="3" w:tplc="94F86898">
      <w:numFmt w:val="bullet"/>
      <w:lvlText w:val="•"/>
      <w:lvlJc w:val="left"/>
      <w:pPr>
        <w:ind w:left="2108" w:hanging="360"/>
      </w:pPr>
      <w:rPr>
        <w:lang w:val="pl-PL" w:eastAsia="en-US" w:bidi="ar-SA"/>
      </w:rPr>
    </w:lvl>
    <w:lvl w:ilvl="4" w:tplc="0FB01A5E">
      <w:numFmt w:val="bullet"/>
      <w:lvlText w:val="•"/>
      <w:lvlJc w:val="left"/>
      <w:pPr>
        <w:ind w:left="2392" w:hanging="360"/>
      </w:pPr>
      <w:rPr>
        <w:lang w:val="pl-PL" w:eastAsia="en-US" w:bidi="ar-SA"/>
      </w:rPr>
    </w:lvl>
    <w:lvl w:ilvl="5" w:tplc="08F052AA">
      <w:numFmt w:val="bullet"/>
      <w:lvlText w:val="•"/>
      <w:lvlJc w:val="left"/>
      <w:pPr>
        <w:ind w:left="2676" w:hanging="360"/>
      </w:pPr>
      <w:rPr>
        <w:lang w:val="pl-PL" w:eastAsia="en-US" w:bidi="ar-SA"/>
      </w:rPr>
    </w:lvl>
    <w:lvl w:ilvl="6" w:tplc="C408086A">
      <w:numFmt w:val="bullet"/>
      <w:lvlText w:val="•"/>
      <w:lvlJc w:val="left"/>
      <w:pPr>
        <w:ind w:left="2960" w:hanging="360"/>
      </w:pPr>
      <w:rPr>
        <w:lang w:val="pl-PL" w:eastAsia="en-US" w:bidi="ar-SA"/>
      </w:rPr>
    </w:lvl>
    <w:lvl w:ilvl="7" w:tplc="2E6C2C7E">
      <w:numFmt w:val="bullet"/>
      <w:lvlText w:val="•"/>
      <w:lvlJc w:val="left"/>
      <w:pPr>
        <w:ind w:left="3244" w:hanging="360"/>
      </w:pPr>
      <w:rPr>
        <w:lang w:val="pl-PL" w:eastAsia="en-US" w:bidi="ar-SA"/>
      </w:rPr>
    </w:lvl>
    <w:lvl w:ilvl="8" w:tplc="4CACB924">
      <w:numFmt w:val="bullet"/>
      <w:lvlText w:val="•"/>
      <w:lvlJc w:val="left"/>
      <w:pPr>
        <w:ind w:left="3528" w:hanging="360"/>
      </w:pPr>
      <w:rPr>
        <w:lang w:val="pl-PL" w:eastAsia="en-US" w:bidi="ar-SA"/>
      </w:rPr>
    </w:lvl>
  </w:abstractNum>
  <w:abstractNum w:abstractNumId="46" w15:restartNumberingAfterBreak="0">
    <w:nsid w:val="237A4248"/>
    <w:multiLevelType w:val="multilevel"/>
    <w:tmpl w:val="10D4D5D6"/>
    <w:lvl w:ilvl="0">
      <w:start w:val="2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4102496"/>
    <w:multiLevelType w:val="hybridMultilevel"/>
    <w:tmpl w:val="7E1C8F3A"/>
    <w:lvl w:ilvl="0" w:tplc="13C2401C">
      <w:start w:val="1"/>
      <w:numFmt w:val="decimal"/>
      <w:lvlText w:val="%1."/>
      <w:lvlJc w:val="left"/>
      <w:pPr>
        <w:ind w:left="724" w:hanging="360"/>
      </w:pPr>
      <w:rPr>
        <w:rFonts w:ascii="Arial" w:eastAsia="Arial" w:hAnsi="Arial" w:cs="Arial" w:hint="default"/>
        <w:b w:val="0"/>
        <w:bCs w:val="0"/>
        <w:i w:val="0"/>
        <w:iCs w:val="0"/>
        <w:spacing w:val="0"/>
        <w:w w:val="100"/>
        <w:sz w:val="18"/>
        <w:szCs w:val="18"/>
        <w:lang w:val="pl-PL" w:eastAsia="en-US" w:bidi="ar-SA"/>
      </w:rPr>
    </w:lvl>
    <w:lvl w:ilvl="1" w:tplc="F9283692">
      <w:start w:val="1"/>
      <w:numFmt w:val="lowerLetter"/>
      <w:lvlText w:val="%2."/>
      <w:lvlJc w:val="left"/>
      <w:pPr>
        <w:ind w:left="1444" w:hanging="360"/>
      </w:pPr>
      <w:rPr>
        <w:rFonts w:ascii="Arial" w:eastAsia="Arial" w:hAnsi="Arial" w:cs="Arial" w:hint="default"/>
        <w:b w:val="0"/>
        <w:bCs w:val="0"/>
        <w:i w:val="0"/>
        <w:iCs w:val="0"/>
        <w:spacing w:val="0"/>
        <w:w w:val="100"/>
        <w:sz w:val="18"/>
        <w:szCs w:val="18"/>
        <w:lang w:val="pl-PL" w:eastAsia="en-US" w:bidi="ar-SA"/>
      </w:rPr>
    </w:lvl>
    <w:lvl w:ilvl="2" w:tplc="0898212E">
      <w:numFmt w:val="bullet"/>
      <w:lvlText w:val="•"/>
      <w:lvlJc w:val="left"/>
      <w:pPr>
        <w:ind w:left="1720" w:hanging="360"/>
      </w:pPr>
      <w:rPr>
        <w:lang w:val="pl-PL" w:eastAsia="en-US" w:bidi="ar-SA"/>
      </w:rPr>
    </w:lvl>
    <w:lvl w:ilvl="3" w:tplc="4C4ECDAE">
      <w:numFmt w:val="bullet"/>
      <w:lvlText w:val="•"/>
      <w:lvlJc w:val="left"/>
      <w:pPr>
        <w:ind w:left="2000" w:hanging="360"/>
      </w:pPr>
      <w:rPr>
        <w:lang w:val="pl-PL" w:eastAsia="en-US" w:bidi="ar-SA"/>
      </w:rPr>
    </w:lvl>
    <w:lvl w:ilvl="4" w:tplc="1EF613C4">
      <w:numFmt w:val="bullet"/>
      <w:lvlText w:val="•"/>
      <w:lvlJc w:val="left"/>
      <w:pPr>
        <w:ind w:left="2281" w:hanging="360"/>
      </w:pPr>
      <w:rPr>
        <w:lang w:val="pl-PL" w:eastAsia="en-US" w:bidi="ar-SA"/>
      </w:rPr>
    </w:lvl>
    <w:lvl w:ilvl="5" w:tplc="9E4654DE">
      <w:numFmt w:val="bullet"/>
      <w:lvlText w:val="•"/>
      <w:lvlJc w:val="left"/>
      <w:pPr>
        <w:ind w:left="2561" w:hanging="360"/>
      </w:pPr>
      <w:rPr>
        <w:lang w:val="pl-PL" w:eastAsia="en-US" w:bidi="ar-SA"/>
      </w:rPr>
    </w:lvl>
    <w:lvl w:ilvl="6" w:tplc="1D78D67E">
      <w:numFmt w:val="bullet"/>
      <w:lvlText w:val="•"/>
      <w:lvlJc w:val="left"/>
      <w:pPr>
        <w:ind w:left="2842" w:hanging="360"/>
      </w:pPr>
      <w:rPr>
        <w:lang w:val="pl-PL" w:eastAsia="en-US" w:bidi="ar-SA"/>
      </w:rPr>
    </w:lvl>
    <w:lvl w:ilvl="7" w:tplc="18EC5670">
      <w:numFmt w:val="bullet"/>
      <w:lvlText w:val="•"/>
      <w:lvlJc w:val="left"/>
      <w:pPr>
        <w:ind w:left="3122" w:hanging="360"/>
      </w:pPr>
      <w:rPr>
        <w:lang w:val="pl-PL" w:eastAsia="en-US" w:bidi="ar-SA"/>
      </w:rPr>
    </w:lvl>
    <w:lvl w:ilvl="8" w:tplc="93B05B94">
      <w:numFmt w:val="bullet"/>
      <w:lvlText w:val="•"/>
      <w:lvlJc w:val="left"/>
      <w:pPr>
        <w:ind w:left="3403" w:hanging="360"/>
      </w:pPr>
      <w:rPr>
        <w:lang w:val="pl-PL" w:eastAsia="en-US" w:bidi="ar-SA"/>
      </w:rPr>
    </w:lvl>
  </w:abstractNum>
  <w:abstractNum w:abstractNumId="48" w15:restartNumberingAfterBreak="0">
    <w:nsid w:val="244C2703"/>
    <w:multiLevelType w:val="hybridMultilevel"/>
    <w:tmpl w:val="94340B1E"/>
    <w:lvl w:ilvl="0" w:tplc="F82A2318">
      <w:start w:val="1"/>
      <w:numFmt w:val="decimal"/>
      <w:lvlText w:val="%1."/>
      <w:lvlJc w:val="left"/>
      <w:pPr>
        <w:ind w:left="828" w:hanging="360"/>
      </w:pPr>
      <w:rPr>
        <w:rFonts w:ascii="Arial" w:eastAsia="Arial" w:hAnsi="Arial" w:cs="Arial" w:hint="default"/>
        <w:b w:val="0"/>
        <w:bCs w:val="0"/>
        <w:i w:val="0"/>
        <w:iCs w:val="0"/>
        <w:spacing w:val="0"/>
        <w:w w:val="100"/>
        <w:sz w:val="18"/>
        <w:szCs w:val="18"/>
        <w:lang w:val="pl-PL" w:eastAsia="en-US" w:bidi="ar-SA"/>
      </w:rPr>
    </w:lvl>
    <w:lvl w:ilvl="1" w:tplc="D8B07D64">
      <w:start w:val="1"/>
      <w:numFmt w:val="lowerLetter"/>
      <w:lvlText w:val="%2."/>
      <w:lvlJc w:val="left"/>
      <w:pPr>
        <w:ind w:left="1548" w:hanging="360"/>
      </w:pPr>
      <w:rPr>
        <w:rFonts w:ascii="Arial" w:eastAsia="Arial" w:hAnsi="Arial" w:cs="Arial" w:hint="default"/>
        <w:b w:val="0"/>
        <w:bCs w:val="0"/>
        <w:i w:val="0"/>
        <w:iCs w:val="0"/>
        <w:spacing w:val="0"/>
        <w:w w:val="100"/>
        <w:sz w:val="18"/>
        <w:szCs w:val="18"/>
        <w:lang w:val="pl-PL" w:eastAsia="en-US" w:bidi="ar-SA"/>
      </w:rPr>
    </w:lvl>
    <w:lvl w:ilvl="2" w:tplc="E644638E">
      <w:numFmt w:val="bullet"/>
      <w:lvlText w:val="•"/>
      <w:lvlJc w:val="left"/>
      <w:pPr>
        <w:ind w:left="1824" w:hanging="360"/>
      </w:pPr>
      <w:rPr>
        <w:rFonts w:hint="default"/>
        <w:lang w:val="pl-PL" w:eastAsia="en-US" w:bidi="ar-SA"/>
      </w:rPr>
    </w:lvl>
    <w:lvl w:ilvl="3" w:tplc="B3009390">
      <w:numFmt w:val="bullet"/>
      <w:lvlText w:val="•"/>
      <w:lvlJc w:val="left"/>
      <w:pPr>
        <w:ind w:left="2108" w:hanging="360"/>
      </w:pPr>
      <w:rPr>
        <w:rFonts w:hint="default"/>
        <w:lang w:val="pl-PL" w:eastAsia="en-US" w:bidi="ar-SA"/>
      </w:rPr>
    </w:lvl>
    <w:lvl w:ilvl="4" w:tplc="61AED7C4">
      <w:numFmt w:val="bullet"/>
      <w:lvlText w:val="•"/>
      <w:lvlJc w:val="left"/>
      <w:pPr>
        <w:ind w:left="2392" w:hanging="360"/>
      </w:pPr>
      <w:rPr>
        <w:rFonts w:hint="default"/>
        <w:lang w:val="pl-PL" w:eastAsia="en-US" w:bidi="ar-SA"/>
      </w:rPr>
    </w:lvl>
    <w:lvl w:ilvl="5" w:tplc="3CCCE89C">
      <w:numFmt w:val="bullet"/>
      <w:lvlText w:val="•"/>
      <w:lvlJc w:val="left"/>
      <w:pPr>
        <w:ind w:left="2676" w:hanging="360"/>
      </w:pPr>
      <w:rPr>
        <w:rFonts w:hint="default"/>
        <w:lang w:val="pl-PL" w:eastAsia="en-US" w:bidi="ar-SA"/>
      </w:rPr>
    </w:lvl>
    <w:lvl w:ilvl="6" w:tplc="364AFB9A">
      <w:numFmt w:val="bullet"/>
      <w:lvlText w:val="•"/>
      <w:lvlJc w:val="left"/>
      <w:pPr>
        <w:ind w:left="2960" w:hanging="360"/>
      </w:pPr>
      <w:rPr>
        <w:rFonts w:hint="default"/>
        <w:lang w:val="pl-PL" w:eastAsia="en-US" w:bidi="ar-SA"/>
      </w:rPr>
    </w:lvl>
    <w:lvl w:ilvl="7" w:tplc="0074B4FC">
      <w:numFmt w:val="bullet"/>
      <w:lvlText w:val="•"/>
      <w:lvlJc w:val="left"/>
      <w:pPr>
        <w:ind w:left="3244" w:hanging="360"/>
      </w:pPr>
      <w:rPr>
        <w:rFonts w:hint="default"/>
        <w:lang w:val="pl-PL" w:eastAsia="en-US" w:bidi="ar-SA"/>
      </w:rPr>
    </w:lvl>
    <w:lvl w:ilvl="8" w:tplc="DB888DA0">
      <w:numFmt w:val="bullet"/>
      <w:lvlText w:val="•"/>
      <w:lvlJc w:val="left"/>
      <w:pPr>
        <w:ind w:left="3528" w:hanging="360"/>
      </w:pPr>
      <w:rPr>
        <w:rFonts w:hint="default"/>
        <w:lang w:val="pl-PL" w:eastAsia="en-US" w:bidi="ar-SA"/>
      </w:rPr>
    </w:lvl>
  </w:abstractNum>
  <w:abstractNum w:abstractNumId="49" w15:restartNumberingAfterBreak="0">
    <w:nsid w:val="24E92634"/>
    <w:multiLevelType w:val="hybridMultilevel"/>
    <w:tmpl w:val="A3708CF0"/>
    <w:lvl w:ilvl="0" w:tplc="7D84A228">
      <w:start w:val="3"/>
      <w:numFmt w:val="decimal"/>
      <w:lvlText w:val="%1."/>
      <w:lvlJc w:val="left"/>
      <w:pPr>
        <w:ind w:left="827" w:hanging="360"/>
      </w:pPr>
      <w:rPr>
        <w:rFonts w:ascii="Carlito" w:eastAsia="Carlito" w:hAnsi="Carlito" w:cs="Carlito" w:hint="default"/>
        <w:b w:val="0"/>
        <w:bCs w:val="0"/>
        <w:i w:val="0"/>
        <w:iCs w:val="0"/>
        <w:spacing w:val="-1"/>
        <w:w w:val="98"/>
        <w:sz w:val="20"/>
        <w:szCs w:val="20"/>
        <w:lang w:val="pl-PL" w:eastAsia="en-US" w:bidi="ar-SA"/>
      </w:rPr>
    </w:lvl>
    <w:lvl w:ilvl="1" w:tplc="83B2B90A">
      <w:start w:val="1"/>
      <w:numFmt w:val="lowerLetter"/>
      <w:lvlText w:val="%2."/>
      <w:lvlJc w:val="left"/>
      <w:pPr>
        <w:ind w:left="1547" w:hanging="360"/>
      </w:pPr>
      <w:rPr>
        <w:rFonts w:ascii="Carlito" w:eastAsia="Carlito" w:hAnsi="Carlito" w:cs="Carlito" w:hint="default"/>
        <w:b w:val="0"/>
        <w:bCs w:val="0"/>
        <w:i w:val="0"/>
        <w:iCs w:val="0"/>
        <w:spacing w:val="-1"/>
        <w:w w:val="97"/>
        <w:sz w:val="20"/>
        <w:szCs w:val="20"/>
        <w:lang w:val="pl-PL" w:eastAsia="en-US" w:bidi="ar-SA"/>
      </w:rPr>
    </w:lvl>
    <w:lvl w:ilvl="2" w:tplc="5DDAF22E">
      <w:numFmt w:val="bullet"/>
      <w:lvlText w:val="•"/>
      <w:lvlJc w:val="left"/>
      <w:pPr>
        <w:ind w:left="1824" w:hanging="360"/>
      </w:pPr>
      <w:rPr>
        <w:rFonts w:hint="default"/>
        <w:lang w:val="pl-PL" w:eastAsia="en-US" w:bidi="ar-SA"/>
      </w:rPr>
    </w:lvl>
    <w:lvl w:ilvl="3" w:tplc="912E1A12">
      <w:numFmt w:val="bullet"/>
      <w:lvlText w:val="•"/>
      <w:lvlJc w:val="left"/>
      <w:pPr>
        <w:ind w:left="2108" w:hanging="360"/>
      </w:pPr>
      <w:rPr>
        <w:rFonts w:hint="default"/>
        <w:lang w:val="pl-PL" w:eastAsia="en-US" w:bidi="ar-SA"/>
      </w:rPr>
    </w:lvl>
    <w:lvl w:ilvl="4" w:tplc="A1FE1052">
      <w:numFmt w:val="bullet"/>
      <w:lvlText w:val="•"/>
      <w:lvlJc w:val="left"/>
      <w:pPr>
        <w:ind w:left="2392" w:hanging="360"/>
      </w:pPr>
      <w:rPr>
        <w:rFonts w:hint="default"/>
        <w:lang w:val="pl-PL" w:eastAsia="en-US" w:bidi="ar-SA"/>
      </w:rPr>
    </w:lvl>
    <w:lvl w:ilvl="5" w:tplc="9BF6C802">
      <w:numFmt w:val="bullet"/>
      <w:lvlText w:val="•"/>
      <w:lvlJc w:val="left"/>
      <w:pPr>
        <w:ind w:left="2676" w:hanging="360"/>
      </w:pPr>
      <w:rPr>
        <w:rFonts w:hint="default"/>
        <w:lang w:val="pl-PL" w:eastAsia="en-US" w:bidi="ar-SA"/>
      </w:rPr>
    </w:lvl>
    <w:lvl w:ilvl="6" w:tplc="AC42048E">
      <w:numFmt w:val="bullet"/>
      <w:lvlText w:val="•"/>
      <w:lvlJc w:val="left"/>
      <w:pPr>
        <w:ind w:left="2960" w:hanging="360"/>
      </w:pPr>
      <w:rPr>
        <w:rFonts w:hint="default"/>
        <w:lang w:val="pl-PL" w:eastAsia="en-US" w:bidi="ar-SA"/>
      </w:rPr>
    </w:lvl>
    <w:lvl w:ilvl="7" w:tplc="267CB5F0">
      <w:numFmt w:val="bullet"/>
      <w:lvlText w:val="•"/>
      <w:lvlJc w:val="left"/>
      <w:pPr>
        <w:ind w:left="3244" w:hanging="360"/>
      </w:pPr>
      <w:rPr>
        <w:rFonts w:hint="default"/>
        <w:lang w:val="pl-PL" w:eastAsia="en-US" w:bidi="ar-SA"/>
      </w:rPr>
    </w:lvl>
    <w:lvl w:ilvl="8" w:tplc="66425EA2">
      <w:numFmt w:val="bullet"/>
      <w:lvlText w:val="•"/>
      <w:lvlJc w:val="left"/>
      <w:pPr>
        <w:ind w:left="3528" w:hanging="360"/>
      </w:pPr>
      <w:rPr>
        <w:rFonts w:hint="default"/>
        <w:lang w:val="pl-PL" w:eastAsia="en-US" w:bidi="ar-SA"/>
      </w:rPr>
    </w:lvl>
  </w:abstractNum>
  <w:abstractNum w:abstractNumId="50" w15:restartNumberingAfterBreak="0">
    <w:nsid w:val="259168B3"/>
    <w:multiLevelType w:val="hybridMultilevel"/>
    <w:tmpl w:val="B5142F3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1" w15:restartNumberingAfterBreak="0">
    <w:nsid w:val="25F4410D"/>
    <w:multiLevelType w:val="hybridMultilevel"/>
    <w:tmpl w:val="984AF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66B079D"/>
    <w:multiLevelType w:val="hybridMultilevel"/>
    <w:tmpl w:val="8E76ECDA"/>
    <w:lvl w:ilvl="0" w:tplc="F0DCB630">
      <w:start w:val="1"/>
      <w:numFmt w:val="bullet"/>
      <w:lvlText w:val="●"/>
      <w:lvlJc w:val="left"/>
      <w:pPr>
        <w:ind w:left="334"/>
      </w:pPr>
      <w:rPr>
        <w:rFonts w:ascii="Times New Roman" w:eastAsia="Times New Roman" w:hAnsi="Times New Roman"/>
        <w:b w:val="0"/>
        <w:i w:val="0"/>
        <w:strike w:val="0"/>
        <w:dstrike w:val="0"/>
        <w:color w:val="000000"/>
        <w:sz w:val="20"/>
        <w:u w:val="none" w:color="000000"/>
        <w:vertAlign w:val="baseline"/>
      </w:rPr>
    </w:lvl>
    <w:lvl w:ilvl="1" w:tplc="E616899C">
      <w:start w:val="1"/>
      <w:numFmt w:val="bullet"/>
      <w:lvlText w:val="o"/>
      <w:lvlJc w:val="left"/>
      <w:pPr>
        <w:ind w:left="1219"/>
      </w:pPr>
      <w:rPr>
        <w:rFonts w:ascii="Times New Roman" w:eastAsia="Times New Roman" w:hAnsi="Times New Roman"/>
        <w:b w:val="0"/>
        <w:i w:val="0"/>
        <w:strike w:val="0"/>
        <w:dstrike w:val="0"/>
        <w:color w:val="000000"/>
        <w:sz w:val="20"/>
        <w:u w:val="none" w:color="000000"/>
        <w:vertAlign w:val="baseline"/>
      </w:rPr>
    </w:lvl>
    <w:lvl w:ilvl="2" w:tplc="D1146CA8">
      <w:start w:val="1"/>
      <w:numFmt w:val="bullet"/>
      <w:lvlText w:val="▪"/>
      <w:lvlJc w:val="left"/>
      <w:pPr>
        <w:ind w:left="1939"/>
      </w:pPr>
      <w:rPr>
        <w:rFonts w:ascii="Times New Roman" w:eastAsia="Times New Roman" w:hAnsi="Times New Roman"/>
        <w:b w:val="0"/>
        <w:i w:val="0"/>
        <w:strike w:val="0"/>
        <w:dstrike w:val="0"/>
        <w:color w:val="000000"/>
        <w:sz w:val="20"/>
        <w:u w:val="none" w:color="000000"/>
        <w:vertAlign w:val="baseline"/>
      </w:rPr>
    </w:lvl>
    <w:lvl w:ilvl="3" w:tplc="F532404C">
      <w:start w:val="1"/>
      <w:numFmt w:val="bullet"/>
      <w:lvlText w:val="•"/>
      <w:lvlJc w:val="left"/>
      <w:pPr>
        <w:ind w:left="2659"/>
      </w:pPr>
      <w:rPr>
        <w:rFonts w:ascii="Times New Roman" w:eastAsia="Times New Roman" w:hAnsi="Times New Roman"/>
        <w:b w:val="0"/>
        <w:i w:val="0"/>
        <w:strike w:val="0"/>
        <w:dstrike w:val="0"/>
        <w:color w:val="000000"/>
        <w:sz w:val="20"/>
        <w:u w:val="none" w:color="000000"/>
        <w:vertAlign w:val="baseline"/>
      </w:rPr>
    </w:lvl>
    <w:lvl w:ilvl="4" w:tplc="0D2CD524">
      <w:start w:val="1"/>
      <w:numFmt w:val="bullet"/>
      <w:lvlText w:val="o"/>
      <w:lvlJc w:val="left"/>
      <w:pPr>
        <w:ind w:left="3379"/>
      </w:pPr>
      <w:rPr>
        <w:rFonts w:ascii="Times New Roman" w:eastAsia="Times New Roman" w:hAnsi="Times New Roman"/>
        <w:b w:val="0"/>
        <w:i w:val="0"/>
        <w:strike w:val="0"/>
        <w:dstrike w:val="0"/>
        <w:color w:val="000000"/>
        <w:sz w:val="20"/>
        <w:u w:val="none" w:color="000000"/>
        <w:vertAlign w:val="baseline"/>
      </w:rPr>
    </w:lvl>
    <w:lvl w:ilvl="5" w:tplc="5A365C08">
      <w:start w:val="1"/>
      <w:numFmt w:val="bullet"/>
      <w:lvlText w:val="▪"/>
      <w:lvlJc w:val="left"/>
      <w:pPr>
        <w:ind w:left="4099"/>
      </w:pPr>
      <w:rPr>
        <w:rFonts w:ascii="Times New Roman" w:eastAsia="Times New Roman" w:hAnsi="Times New Roman"/>
        <w:b w:val="0"/>
        <w:i w:val="0"/>
        <w:strike w:val="0"/>
        <w:dstrike w:val="0"/>
        <w:color w:val="000000"/>
        <w:sz w:val="20"/>
        <w:u w:val="none" w:color="000000"/>
        <w:vertAlign w:val="baseline"/>
      </w:rPr>
    </w:lvl>
    <w:lvl w:ilvl="6" w:tplc="0B36925C">
      <w:start w:val="1"/>
      <w:numFmt w:val="bullet"/>
      <w:lvlText w:val="•"/>
      <w:lvlJc w:val="left"/>
      <w:pPr>
        <w:ind w:left="4819"/>
      </w:pPr>
      <w:rPr>
        <w:rFonts w:ascii="Times New Roman" w:eastAsia="Times New Roman" w:hAnsi="Times New Roman"/>
        <w:b w:val="0"/>
        <w:i w:val="0"/>
        <w:strike w:val="0"/>
        <w:dstrike w:val="0"/>
        <w:color w:val="000000"/>
        <w:sz w:val="20"/>
        <w:u w:val="none" w:color="000000"/>
        <w:vertAlign w:val="baseline"/>
      </w:rPr>
    </w:lvl>
    <w:lvl w:ilvl="7" w:tplc="5D32BD30">
      <w:start w:val="1"/>
      <w:numFmt w:val="bullet"/>
      <w:lvlText w:val="o"/>
      <w:lvlJc w:val="left"/>
      <w:pPr>
        <w:ind w:left="5539"/>
      </w:pPr>
      <w:rPr>
        <w:rFonts w:ascii="Times New Roman" w:eastAsia="Times New Roman" w:hAnsi="Times New Roman"/>
        <w:b w:val="0"/>
        <w:i w:val="0"/>
        <w:strike w:val="0"/>
        <w:dstrike w:val="0"/>
        <w:color w:val="000000"/>
        <w:sz w:val="20"/>
        <w:u w:val="none" w:color="000000"/>
        <w:vertAlign w:val="baseline"/>
      </w:rPr>
    </w:lvl>
    <w:lvl w:ilvl="8" w:tplc="84C29EC0">
      <w:start w:val="1"/>
      <w:numFmt w:val="bullet"/>
      <w:lvlText w:val="▪"/>
      <w:lvlJc w:val="left"/>
      <w:pPr>
        <w:ind w:left="6259"/>
      </w:pPr>
      <w:rPr>
        <w:rFonts w:ascii="Times New Roman" w:eastAsia="Times New Roman" w:hAnsi="Times New Roman"/>
        <w:b w:val="0"/>
        <w:i w:val="0"/>
        <w:strike w:val="0"/>
        <w:dstrike w:val="0"/>
        <w:color w:val="000000"/>
        <w:sz w:val="20"/>
        <w:u w:val="none" w:color="000000"/>
        <w:vertAlign w:val="baseline"/>
      </w:rPr>
    </w:lvl>
  </w:abstractNum>
  <w:abstractNum w:abstractNumId="53" w15:restartNumberingAfterBreak="0">
    <w:nsid w:val="27220311"/>
    <w:multiLevelType w:val="multilevel"/>
    <w:tmpl w:val="0350587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84225FF"/>
    <w:multiLevelType w:val="hybridMultilevel"/>
    <w:tmpl w:val="9EFE006E"/>
    <w:lvl w:ilvl="0" w:tplc="FFFFFFFF">
      <w:start w:val="1"/>
      <w:numFmt w:val="decimal"/>
      <w:lvlText w:val="%1."/>
      <w:lvlJc w:val="left"/>
      <w:pPr>
        <w:ind w:left="935" w:hanging="360"/>
      </w:pPr>
    </w:lvl>
    <w:lvl w:ilvl="1" w:tplc="04150019">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55" w15:restartNumberingAfterBreak="0">
    <w:nsid w:val="29322A27"/>
    <w:multiLevelType w:val="hybridMultilevel"/>
    <w:tmpl w:val="8A2E93F2"/>
    <w:lvl w:ilvl="0" w:tplc="6460428E">
      <w:start w:val="1"/>
      <w:numFmt w:val="decimal"/>
      <w:lvlText w:val="%1."/>
      <w:lvlJc w:val="left"/>
      <w:pPr>
        <w:ind w:left="502" w:hanging="360"/>
      </w:pPr>
      <w:rPr>
        <w:rFonts w:cstheme="minorHAnsi"/>
        <w:b/>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29764281"/>
    <w:multiLevelType w:val="hybridMultilevel"/>
    <w:tmpl w:val="B6E62B6A"/>
    <w:lvl w:ilvl="0" w:tplc="0415000F">
      <w:start w:val="1"/>
      <w:numFmt w:val="decimal"/>
      <w:lvlText w:val="%1."/>
      <w:lvlJc w:val="left"/>
      <w:pPr>
        <w:ind w:left="828" w:hanging="360"/>
      </w:pPr>
    </w:lvl>
    <w:lvl w:ilvl="1" w:tplc="FFFFFFFF" w:tentative="1">
      <w:start w:val="1"/>
      <w:numFmt w:val="lowerLetter"/>
      <w:lvlText w:val="%2."/>
      <w:lvlJc w:val="left"/>
      <w:pPr>
        <w:ind w:left="1548" w:hanging="360"/>
      </w:p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abstractNum w:abstractNumId="57" w15:restartNumberingAfterBreak="0">
    <w:nsid w:val="29A44508"/>
    <w:multiLevelType w:val="hybridMultilevel"/>
    <w:tmpl w:val="F6F8282C"/>
    <w:lvl w:ilvl="0" w:tplc="88B871F8">
      <w:start w:val="1"/>
      <w:numFmt w:val="bullet"/>
      <w:lvlText w:val="●"/>
      <w:lvlJc w:val="left"/>
      <w:pPr>
        <w:ind w:left="400"/>
      </w:pPr>
      <w:rPr>
        <w:rFonts w:ascii="Times New Roman" w:eastAsia="Times New Roman" w:hAnsi="Times New Roman"/>
        <w:b w:val="0"/>
        <w:i w:val="0"/>
        <w:strike w:val="0"/>
        <w:dstrike w:val="0"/>
        <w:color w:val="000000"/>
        <w:sz w:val="20"/>
        <w:u w:val="none" w:color="000000"/>
        <w:vertAlign w:val="baseline"/>
      </w:rPr>
    </w:lvl>
    <w:lvl w:ilvl="1" w:tplc="B7F24930">
      <w:start w:val="1"/>
      <w:numFmt w:val="bullet"/>
      <w:lvlText w:val="o"/>
      <w:lvlJc w:val="left"/>
      <w:pPr>
        <w:ind w:left="1219"/>
      </w:pPr>
      <w:rPr>
        <w:rFonts w:ascii="Times New Roman" w:eastAsia="Times New Roman" w:hAnsi="Times New Roman"/>
        <w:b w:val="0"/>
        <w:i w:val="0"/>
        <w:strike w:val="0"/>
        <w:dstrike w:val="0"/>
        <w:color w:val="000000"/>
        <w:sz w:val="20"/>
        <w:u w:val="none" w:color="000000"/>
        <w:vertAlign w:val="baseline"/>
      </w:rPr>
    </w:lvl>
    <w:lvl w:ilvl="2" w:tplc="4476F024">
      <w:start w:val="1"/>
      <w:numFmt w:val="bullet"/>
      <w:lvlText w:val="▪"/>
      <w:lvlJc w:val="left"/>
      <w:pPr>
        <w:ind w:left="1939"/>
      </w:pPr>
      <w:rPr>
        <w:rFonts w:ascii="Times New Roman" w:eastAsia="Times New Roman" w:hAnsi="Times New Roman"/>
        <w:b w:val="0"/>
        <w:i w:val="0"/>
        <w:strike w:val="0"/>
        <w:dstrike w:val="0"/>
        <w:color w:val="000000"/>
        <w:sz w:val="20"/>
        <w:u w:val="none" w:color="000000"/>
        <w:vertAlign w:val="baseline"/>
      </w:rPr>
    </w:lvl>
    <w:lvl w:ilvl="3" w:tplc="554E123A">
      <w:start w:val="1"/>
      <w:numFmt w:val="bullet"/>
      <w:lvlText w:val="•"/>
      <w:lvlJc w:val="left"/>
      <w:pPr>
        <w:ind w:left="2659"/>
      </w:pPr>
      <w:rPr>
        <w:rFonts w:ascii="Times New Roman" w:eastAsia="Times New Roman" w:hAnsi="Times New Roman"/>
        <w:b w:val="0"/>
        <w:i w:val="0"/>
        <w:strike w:val="0"/>
        <w:dstrike w:val="0"/>
        <w:color w:val="000000"/>
        <w:sz w:val="20"/>
        <w:u w:val="none" w:color="000000"/>
        <w:vertAlign w:val="baseline"/>
      </w:rPr>
    </w:lvl>
    <w:lvl w:ilvl="4" w:tplc="9DEE552E">
      <w:start w:val="1"/>
      <w:numFmt w:val="bullet"/>
      <w:lvlText w:val="o"/>
      <w:lvlJc w:val="left"/>
      <w:pPr>
        <w:ind w:left="3379"/>
      </w:pPr>
      <w:rPr>
        <w:rFonts w:ascii="Times New Roman" w:eastAsia="Times New Roman" w:hAnsi="Times New Roman"/>
        <w:b w:val="0"/>
        <w:i w:val="0"/>
        <w:strike w:val="0"/>
        <w:dstrike w:val="0"/>
        <w:color w:val="000000"/>
        <w:sz w:val="20"/>
        <w:u w:val="none" w:color="000000"/>
        <w:vertAlign w:val="baseline"/>
      </w:rPr>
    </w:lvl>
    <w:lvl w:ilvl="5" w:tplc="15E0B0AA">
      <w:start w:val="1"/>
      <w:numFmt w:val="bullet"/>
      <w:lvlText w:val="▪"/>
      <w:lvlJc w:val="left"/>
      <w:pPr>
        <w:ind w:left="4099"/>
      </w:pPr>
      <w:rPr>
        <w:rFonts w:ascii="Times New Roman" w:eastAsia="Times New Roman" w:hAnsi="Times New Roman"/>
        <w:b w:val="0"/>
        <w:i w:val="0"/>
        <w:strike w:val="0"/>
        <w:dstrike w:val="0"/>
        <w:color w:val="000000"/>
        <w:sz w:val="20"/>
        <w:u w:val="none" w:color="000000"/>
        <w:vertAlign w:val="baseline"/>
      </w:rPr>
    </w:lvl>
    <w:lvl w:ilvl="6" w:tplc="FB6AC2DA">
      <w:start w:val="1"/>
      <w:numFmt w:val="bullet"/>
      <w:lvlText w:val="•"/>
      <w:lvlJc w:val="left"/>
      <w:pPr>
        <w:ind w:left="4819"/>
      </w:pPr>
      <w:rPr>
        <w:rFonts w:ascii="Times New Roman" w:eastAsia="Times New Roman" w:hAnsi="Times New Roman"/>
        <w:b w:val="0"/>
        <w:i w:val="0"/>
        <w:strike w:val="0"/>
        <w:dstrike w:val="0"/>
        <w:color w:val="000000"/>
        <w:sz w:val="20"/>
        <w:u w:val="none" w:color="000000"/>
        <w:vertAlign w:val="baseline"/>
      </w:rPr>
    </w:lvl>
    <w:lvl w:ilvl="7" w:tplc="96DA94CA">
      <w:start w:val="1"/>
      <w:numFmt w:val="bullet"/>
      <w:lvlText w:val="o"/>
      <w:lvlJc w:val="left"/>
      <w:pPr>
        <w:ind w:left="5539"/>
      </w:pPr>
      <w:rPr>
        <w:rFonts w:ascii="Times New Roman" w:eastAsia="Times New Roman" w:hAnsi="Times New Roman"/>
        <w:b w:val="0"/>
        <w:i w:val="0"/>
        <w:strike w:val="0"/>
        <w:dstrike w:val="0"/>
        <w:color w:val="000000"/>
        <w:sz w:val="20"/>
        <w:u w:val="none" w:color="000000"/>
        <w:vertAlign w:val="baseline"/>
      </w:rPr>
    </w:lvl>
    <w:lvl w:ilvl="8" w:tplc="71229388">
      <w:start w:val="1"/>
      <w:numFmt w:val="bullet"/>
      <w:lvlText w:val="▪"/>
      <w:lvlJc w:val="left"/>
      <w:pPr>
        <w:ind w:left="6259"/>
      </w:pPr>
      <w:rPr>
        <w:rFonts w:ascii="Times New Roman" w:eastAsia="Times New Roman" w:hAnsi="Times New Roman"/>
        <w:b w:val="0"/>
        <w:i w:val="0"/>
        <w:strike w:val="0"/>
        <w:dstrike w:val="0"/>
        <w:color w:val="000000"/>
        <w:sz w:val="20"/>
        <w:u w:val="none" w:color="000000"/>
        <w:vertAlign w:val="baseline"/>
      </w:rPr>
    </w:lvl>
  </w:abstractNum>
  <w:abstractNum w:abstractNumId="58" w15:restartNumberingAfterBreak="0">
    <w:nsid w:val="2A8A353B"/>
    <w:multiLevelType w:val="hybridMultilevel"/>
    <w:tmpl w:val="7700CF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AE26890"/>
    <w:multiLevelType w:val="multilevel"/>
    <w:tmpl w:val="323ED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B581534"/>
    <w:multiLevelType w:val="hybridMultilevel"/>
    <w:tmpl w:val="5242FCBC"/>
    <w:lvl w:ilvl="0" w:tplc="5994F8F6">
      <w:start w:val="1"/>
      <w:numFmt w:val="bullet"/>
      <w:lvlText w:val="●"/>
      <w:lvlJc w:val="left"/>
      <w:pPr>
        <w:ind w:left="360"/>
      </w:pPr>
      <w:rPr>
        <w:rFonts w:ascii="Times New Roman" w:eastAsia="Times New Roman" w:hAnsi="Times New Roman"/>
        <w:b w:val="0"/>
        <w:i w:val="0"/>
        <w:strike w:val="0"/>
        <w:dstrike w:val="0"/>
        <w:color w:val="000000"/>
        <w:sz w:val="24"/>
        <w:u w:val="none" w:color="000000"/>
        <w:vertAlign w:val="baseline"/>
      </w:rPr>
    </w:lvl>
    <w:lvl w:ilvl="1" w:tplc="8AB6E39E">
      <w:start w:val="1"/>
      <w:numFmt w:val="bullet"/>
      <w:lvlText w:val="o"/>
      <w:lvlJc w:val="left"/>
      <w:pPr>
        <w:ind w:left="1538"/>
      </w:pPr>
      <w:rPr>
        <w:rFonts w:ascii="Times New Roman" w:eastAsia="Times New Roman" w:hAnsi="Times New Roman"/>
        <w:b w:val="0"/>
        <w:i w:val="0"/>
        <w:strike w:val="0"/>
        <w:dstrike w:val="0"/>
        <w:color w:val="000000"/>
        <w:sz w:val="24"/>
        <w:u w:val="none" w:color="000000"/>
        <w:vertAlign w:val="baseline"/>
      </w:rPr>
    </w:lvl>
    <w:lvl w:ilvl="2" w:tplc="D2D0EFEE">
      <w:start w:val="1"/>
      <w:numFmt w:val="bullet"/>
      <w:lvlText w:val="▪"/>
      <w:lvlJc w:val="left"/>
      <w:pPr>
        <w:ind w:left="2258"/>
      </w:pPr>
      <w:rPr>
        <w:rFonts w:ascii="Times New Roman" w:eastAsia="Times New Roman" w:hAnsi="Times New Roman"/>
        <w:b w:val="0"/>
        <w:i w:val="0"/>
        <w:strike w:val="0"/>
        <w:dstrike w:val="0"/>
        <w:color w:val="000000"/>
        <w:sz w:val="24"/>
        <w:u w:val="none" w:color="000000"/>
        <w:vertAlign w:val="baseline"/>
      </w:rPr>
    </w:lvl>
    <w:lvl w:ilvl="3" w:tplc="1D083E32">
      <w:start w:val="1"/>
      <w:numFmt w:val="bullet"/>
      <w:lvlText w:val="•"/>
      <w:lvlJc w:val="left"/>
      <w:pPr>
        <w:ind w:left="2978"/>
      </w:pPr>
      <w:rPr>
        <w:rFonts w:ascii="Times New Roman" w:eastAsia="Times New Roman" w:hAnsi="Times New Roman"/>
        <w:b w:val="0"/>
        <w:i w:val="0"/>
        <w:strike w:val="0"/>
        <w:dstrike w:val="0"/>
        <w:color w:val="000000"/>
        <w:sz w:val="24"/>
        <w:u w:val="none" w:color="000000"/>
        <w:vertAlign w:val="baseline"/>
      </w:rPr>
    </w:lvl>
    <w:lvl w:ilvl="4" w:tplc="8DB6F4D6">
      <w:start w:val="1"/>
      <w:numFmt w:val="bullet"/>
      <w:lvlText w:val="o"/>
      <w:lvlJc w:val="left"/>
      <w:pPr>
        <w:ind w:left="3698"/>
      </w:pPr>
      <w:rPr>
        <w:rFonts w:ascii="Times New Roman" w:eastAsia="Times New Roman" w:hAnsi="Times New Roman"/>
        <w:b w:val="0"/>
        <w:i w:val="0"/>
        <w:strike w:val="0"/>
        <w:dstrike w:val="0"/>
        <w:color w:val="000000"/>
        <w:sz w:val="24"/>
        <w:u w:val="none" w:color="000000"/>
        <w:vertAlign w:val="baseline"/>
      </w:rPr>
    </w:lvl>
    <w:lvl w:ilvl="5" w:tplc="5B22B042">
      <w:start w:val="1"/>
      <w:numFmt w:val="bullet"/>
      <w:lvlText w:val="▪"/>
      <w:lvlJc w:val="left"/>
      <w:pPr>
        <w:ind w:left="4418"/>
      </w:pPr>
      <w:rPr>
        <w:rFonts w:ascii="Times New Roman" w:eastAsia="Times New Roman" w:hAnsi="Times New Roman"/>
        <w:b w:val="0"/>
        <w:i w:val="0"/>
        <w:strike w:val="0"/>
        <w:dstrike w:val="0"/>
        <w:color w:val="000000"/>
        <w:sz w:val="24"/>
        <w:u w:val="none" w:color="000000"/>
        <w:vertAlign w:val="baseline"/>
      </w:rPr>
    </w:lvl>
    <w:lvl w:ilvl="6" w:tplc="6F7A1EB6">
      <w:start w:val="1"/>
      <w:numFmt w:val="bullet"/>
      <w:lvlText w:val="•"/>
      <w:lvlJc w:val="left"/>
      <w:pPr>
        <w:ind w:left="5138"/>
      </w:pPr>
      <w:rPr>
        <w:rFonts w:ascii="Times New Roman" w:eastAsia="Times New Roman" w:hAnsi="Times New Roman"/>
        <w:b w:val="0"/>
        <w:i w:val="0"/>
        <w:strike w:val="0"/>
        <w:dstrike w:val="0"/>
        <w:color w:val="000000"/>
        <w:sz w:val="24"/>
        <w:u w:val="none" w:color="000000"/>
        <w:vertAlign w:val="baseline"/>
      </w:rPr>
    </w:lvl>
    <w:lvl w:ilvl="7" w:tplc="79B0DC98">
      <w:start w:val="1"/>
      <w:numFmt w:val="bullet"/>
      <w:lvlText w:val="o"/>
      <w:lvlJc w:val="left"/>
      <w:pPr>
        <w:ind w:left="5858"/>
      </w:pPr>
      <w:rPr>
        <w:rFonts w:ascii="Times New Roman" w:eastAsia="Times New Roman" w:hAnsi="Times New Roman"/>
        <w:b w:val="0"/>
        <w:i w:val="0"/>
        <w:strike w:val="0"/>
        <w:dstrike w:val="0"/>
        <w:color w:val="000000"/>
        <w:sz w:val="24"/>
        <w:u w:val="none" w:color="000000"/>
        <w:vertAlign w:val="baseline"/>
      </w:rPr>
    </w:lvl>
    <w:lvl w:ilvl="8" w:tplc="7096A602">
      <w:start w:val="1"/>
      <w:numFmt w:val="bullet"/>
      <w:lvlText w:val="▪"/>
      <w:lvlJc w:val="left"/>
      <w:pPr>
        <w:ind w:left="6578"/>
      </w:pPr>
      <w:rPr>
        <w:rFonts w:ascii="Times New Roman" w:eastAsia="Times New Roman" w:hAnsi="Times New Roman"/>
        <w:b w:val="0"/>
        <w:i w:val="0"/>
        <w:strike w:val="0"/>
        <w:dstrike w:val="0"/>
        <w:color w:val="000000"/>
        <w:sz w:val="24"/>
        <w:u w:val="none" w:color="000000"/>
        <w:vertAlign w:val="baseline"/>
      </w:rPr>
    </w:lvl>
  </w:abstractNum>
  <w:abstractNum w:abstractNumId="61" w15:restartNumberingAfterBreak="0">
    <w:nsid w:val="2C102EC1"/>
    <w:multiLevelType w:val="hybridMultilevel"/>
    <w:tmpl w:val="C866A924"/>
    <w:lvl w:ilvl="0" w:tplc="35508BC0">
      <w:start w:val="1"/>
      <w:numFmt w:val="bullet"/>
      <w:lvlText w:val="●"/>
      <w:lvlJc w:val="left"/>
      <w:pPr>
        <w:ind w:left="326"/>
      </w:pPr>
      <w:rPr>
        <w:rFonts w:ascii="Times New Roman" w:eastAsia="Times New Roman" w:hAnsi="Times New Roman"/>
        <w:b w:val="0"/>
        <w:i w:val="0"/>
        <w:strike w:val="0"/>
        <w:dstrike w:val="0"/>
        <w:color w:val="000000"/>
        <w:sz w:val="20"/>
        <w:u w:val="none" w:color="000000"/>
        <w:vertAlign w:val="baseline"/>
      </w:rPr>
    </w:lvl>
    <w:lvl w:ilvl="1" w:tplc="D7E887A8">
      <w:start w:val="1"/>
      <w:numFmt w:val="bullet"/>
      <w:lvlText w:val="o"/>
      <w:lvlJc w:val="left"/>
      <w:pPr>
        <w:ind w:left="1222"/>
      </w:pPr>
      <w:rPr>
        <w:rFonts w:ascii="Times New Roman" w:eastAsia="Times New Roman" w:hAnsi="Times New Roman"/>
        <w:b w:val="0"/>
        <w:i w:val="0"/>
        <w:strike w:val="0"/>
        <w:dstrike w:val="0"/>
        <w:color w:val="000000"/>
        <w:sz w:val="20"/>
        <w:u w:val="none" w:color="000000"/>
        <w:vertAlign w:val="baseline"/>
      </w:rPr>
    </w:lvl>
    <w:lvl w:ilvl="2" w:tplc="C1846FBC">
      <w:start w:val="1"/>
      <w:numFmt w:val="bullet"/>
      <w:lvlText w:val="▪"/>
      <w:lvlJc w:val="left"/>
      <w:pPr>
        <w:ind w:left="1942"/>
      </w:pPr>
      <w:rPr>
        <w:rFonts w:ascii="Times New Roman" w:eastAsia="Times New Roman" w:hAnsi="Times New Roman"/>
        <w:b w:val="0"/>
        <w:i w:val="0"/>
        <w:strike w:val="0"/>
        <w:dstrike w:val="0"/>
        <w:color w:val="000000"/>
        <w:sz w:val="20"/>
        <w:u w:val="none" w:color="000000"/>
        <w:vertAlign w:val="baseline"/>
      </w:rPr>
    </w:lvl>
    <w:lvl w:ilvl="3" w:tplc="0E6208F6">
      <w:start w:val="1"/>
      <w:numFmt w:val="bullet"/>
      <w:lvlText w:val="•"/>
      <w:lvlJc w:val="left"/>
      <w:pPr>
        <w:ind w:left="2662"/>
      </w:pPr>
      <w:rPr>
        <w:rFonts w:ascii="Times New Roman" w:eastAsia="Times New Roman" w:hAnsi="Times New Roman"/>
        <w:b w:val="0"/>
        <w:i w:val="0"/>
        <w:strike w:val="0"/>
        <w:dstrike w:val="0"/>
        <w:color w:val="000000"/>
        <w:sz w:val="20"/>
        <w:u w:val="none" w:color="000000"/>
        <w:vertAlign w:val="baseline"/>
      </w:rPr>
    </w:lvl>
    <w:lvl w:ilvl="4" w:tplc="467E9BD2">
      <w:start w:val="1"/>
      <w:numFmt w:val="bullet"/>
      <w:lvlText w:val="o"/>
      <w:lvlJc w:val="left"/>
      <w:pPr>
        <w:ind w:left="3382"/>
      </w:pPr>
      <w:rPr>
        <w:rFonts w:ascii="Times New Roman" w:eastAsia="Times New Roman" w:hAnsi="Times New Roman"/>
        <w:b w:val="0"/>
        <w:i w:val="0"/>
        <w:strike w:val="0"/>
        <w:dstrike w:val="0"/>
        <w:color w:val="000000"/>
        <w:sz w:val="20"/>
        <w:u w:val="none" w:color="000000"/>
        <w:vertAlign w:val="baseline"/>
      </w:rPr>
    </w:lvl>
    <w:lvl w:ilvl="5" w:tplc="415E2D5C">
      <w:start w:val="1"/>
      <w:numFmt w:val="bullet"/>
      <w:lvlText w:val="▪"/>
      <w:lvlJc w:val="left"/>
      <w:pPr>
        <w:ind w:left="4102"/>
      </w:pPr>
      <w:rPr>
        <w:rFonts w:ascii="Times New Roman" w:eastAsia="Times New Roman" w:hAnsi="Times New Roman"/>
        <w:b w:val="0"/>
        <w:i w:val="0"/>
        <w:strike w:val="0"/>
        <w:dstrike w:val="0"/>
        <w:color w:val="000000"/>
        <w:sz w:val="20"/>
        <w:u w:val="none" w:color="000000"/>
        <w:vertAlign w:val="baseline"/>
      </w:rPr>
    </w:lvl>
    <w:lvl w:ilvl="6" w:tplc="7AB25A80">
      <w:start w:val="1"/>
      <w:numFmt w:val="bullet"/>
      <w:lvlText w:val="•"/>
      <w:lvlJc w:val="left"/>
      <w:pPr>
        <w:ind w:left="4822"/>
      </w:pPr>
      <w:rPr>
        <w:rFonts w:ascii="Times New Roman" w:eastAsia="Times New Roman" w:hAnsi="Times New Roman"/>
        <w:b w:val="0"/>
        <w:i w:val="0"/>
        <w:strike w:val="0"/>
        <w:dstrike w:val="0"/>
        <w:color w:val="000000"/>
        <w:sz w:val="20"/>
        <w:u w:val="none" w:color="000000"/>
        <w:vertAlign w:val="baseline"/>
      </w:rPr>
    </w:lvl>
    <w:lvl w:ilvl="7" w:tplc="774CFB76">
      <w:start w:val="1"/>
      <w:numFmt w:val="bullet"/>
      <w:lvlText w:val="o"/>
      <w:lvlJc w:val="left"/>
      <w:pPr>
        <w:ind w:left="5542"/>
      </w:pPr>
      <w:rPr>
        <w:rFonts w:ascii="Times New Roman" w:eastAsia="Times New Roman" w:hAnsi="Times New Roman"/>
        <w:b w:val="0"/>
        <w:i w:val="0"/>
        <w:strike w:val="0"/>
        <w:dstrike w:val="0"/>
        <w:color w:val="000000"/>
        <w:sz w:val="20"/>
        <w:u w:val="none" w:color="000000"/>
        <w:vertAlign w:val="baseline"/>
      </w:rPr>
    </w:lvl>
    <w:lvl w:ilvl="8" w:tplc="A1AA6F1A">
      <w:start w:val="1"/>
      <w:numFmt w:val="bullet"/>
      <w:lvlText w:val="▪"/>
      <w:lvlJc w:val="left"/>
      <w:pPr>
        <w:ind w:left="6262"/>
      </w:pPr>
      <w:rPr>
        <w:rFonts w:ascii="Times New Roman" w:eastAsia="Times New Roman" w:hAnsi="Times New Roman"/>
        <w:b w:val="0"/>
        <w:i w:val="0"/>
        <w:strike w:val="0"/>
        <w:dstrike w:val="0"/>
        <w:color w:val="000000"/>
        <w:sz w:val="20"/>
        <w:u w:val="none" w:color="000000"/>
        <w:vertAlign w:val="baseline"/>
      </w:rPr>
    </w:lvl>
  </w:abstractNum>
  <w:abstractNum w:abstractNumId="62" w15:restartNumberingAfterBreak="0">
    <w:nsid w:val="2CE34EF4"/>
    <w:multiLevelType w:val="hybridMultilevel"/>
    <w:tmpl w:val="515A7276"/>
    <w:lvl w:ilvl="0" w:tplc="7AB26E20">
      <w:start w:val="3"/>
      <w:numFmt w:val="lowerLetter"/>
      <w:lvlText w:val="%1."/>
      <w:lvlJc w:val="left"/>
      <w:pPr>
        <w:ind w:left="1547" w:hanging="360"/>
      </w:pPr>
      <w:rPr>
        <w:rFonts w:ascii="Carlito" w:eastAsia="Carlito" w:hAnsi="Carlito" w:cs="Carlito" w:hint="default"/>
        <w:b w:val="0"/>
        <w:bCs w:val="0"/>
        <w:i w:val="0"/>
        <w:iCs w:val="0"/>
        <w:spacing w:val="-1"/>
        <w:w w:val="96"/>
        <w:sz w:val="20"/>
        <w:szCs w:val="20"/>
        <w:lang w:val="pl-PL" w:eastAsia="en-US" w:bidi="ar-SA"/>
      </w:rPr>
    </w:lvl>
    <w:lvl w:ilvl="1" w:tplc="3ED2519C">
      <w:numFmt w:val="bullet"/>
      <w:lvlText w:val="•"/>
      <w:lvlJc w:val="left"/>
      <w:pPr>
        <w:ind w:left="1795" w:hanging="360"/>
      </w:pPr>
      <w:rPr>
        <w:rFonts w:hint="default"/>
        <w:lang w:val="pl-PL" w:eastAsia="en-US" w:bidi="ar-SA"/>
      </w:rPr>
    </w:lvl>
    <w:lvl w:ilvl="2" w:tplc="5BDA2C70">
      <w:numFmt w:val="bullet"/>
      <w:lvlText w:val="•"/>
      <w:lvlJc w:val="left"/>
      <w:pPr>
        <w:ind w:left="2051" w:hanging="360"/>
      </w:pPr>
      <w:rPr>
        <w:rFonts w:hint="default"/>
        <w:lang w:val="pl-PL" w:eastAsia="en-US" w:bidi="ar-SA"/>
      </w:rPr>
    </w:lvl>
    <w:lvl w:ilvl="3" w:tplc="3EF80BF4">
      <w:numFmt w:val="bullet"/>
      <w:lvlText w:val="•"/>
      <w:lvlJc w:val="left"/>
      <w:pPr>
        <w:ind w:left="2306" w:hanging="360"/>
      </w:pPr>
      <w:rPr>
        <w:rFonts w:hint="default"/>
        <w:lang w:val="pl-PL" w:eastAsia="en-US" w:bidi="ar-SA"/>
      </w:rPr>
    </w:lvl>
    <w:lvl w:ilvl="4" w:tplc="D91808DE">
      <w:numFmt w:val="bullet"/>
      <w:lvlText w:val="•"/>
      <w:lvlJc w:val="left"/>
      <w:pPr>
        <w:ind w:left="2562" w:hanging="360"/>
      </w:pPr>
      <w:rPr>
        <w:rFonts w:hint="default"/>
        <w:lang w:val="pl-PL" w:eastAsia="en-US" w:bidi="ar-SA"/>
      </w:rPr>
    </w:lvl>
    <w:lvl w:ilvl="5" w:tplc="6688FC2E">
      <w:numFmt w:val="bullet"/>
      <w:lvlText w:val="•"/>
      <w:lvlJc w:val="left"/>
      <w:pPr>
        <w:ind w:left="2818" w:hanging="360"/>
      </w:pPr>
      <w:rPr>
        <w:rFonts w:hint="default"/>
        <w:lang w:val="pl-PL" w:eastAsia="en-US" w:bidi="ar-SA"/>
      </w:rPr>
    </w:lvl>
    <w:lvl w:ilvl="6" w:tplc="2F7868E0">
      <w:numFmt w:val="bullet"/>
      <w:lvlText w:val="•"/>
      <w:lvlJc w:val="left"/>
      <w:pPr>
        <w:ind w:left="3073" w:hanging="360"/>
      </w:pPr>
      <w:rPr>
        <w:rFonts w:hint="default"/>
        <w:lang w:val="pl-PL" w:eastAsia="en-US" w:bidi="ar-SA"/>
      </w:rPr>
    </w:lvl>
    <w:lvl w:ilvl="7" w:tplc="D784983E">
      <w:numFmt w:val="bullet"/>
      <w:lvlText w:val="•"/>
      <w:lvlJc w:val="left"/>
      <w:pPr>
        <w:ind w:left="3329" w:hanging="360"/>
      </w:pPr>
      <w:rPr>
        <w:rFonts w:hint="default"/>
        <w:lang w:val="pl-PL" w:eastAsia="en-US" w:bidi="ar-SA"/>
      </w:rPr>
    </w:lvl>
    <w:lvl w:ilvl="8" w:tplc="F0269746">
      <w:numFmt w:val="bullet"/>
      <w:lvlText w:val="•"/>
      <w:lvlJc w:val="left"/>
      <w:pPr>
        <w:ind w:left="3584" w:hanging="360"/>
      </w:pPr>
      <w:rPr>
        <w:rFonts w:hint="default"/>
        <w:lang w:val="pl-PL" w:eastAsia="en-US" w:bidi="ar-SA"/>
      </w:rPr>
    </w:lvl>
  </w:abstractNum>
  <w:abstractNum w:abstractNumId="63" w15:restartNumberingAfterBreak="0">
    <w:nsid w:val="2E471B32"/>
    <w:multiLevelType w:val="hybridMultilevel"/>
    <w:tmpl w:val="DC649A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ED42584"/>
    <w:multiLevelType w:val="multilevel"/>
    <w:tmpl w:val="D51E9576"/>
    <w:lvl w:ilvl="0">
      <w:start w:val="2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F85340C"/>
    <w:multiLevelType w:val="hybridMultilevel"/>
    <w:tmpl w:val="C98CA81E"/>
    <w:lvl w:ilvl="0" w:tplc="F90032DA">
      <w:start w:val="1"/>
      <w:numFmt w:val="decimal"/>
      <w:lvlText w:val="%1."/>
      <w:lvlJc w:val="left"/>
      <w:pPr>
        <w:ind w:left="827" w:hanging="360"/>
      </w:pPr>
      <w:rPr>
        <w:rFonts w:ascii="Carlito" w:eastAsia="Carlito" w:hAnsi="Carlito" w:cs="Carlito" w:hint="default"/>
        <w:b w:val="0"/>
        <w:bCs w:val="0"/>
        <w:i w:val="0"/>
        <w:iCs w:val="0"/>
        <w:spacing w:val="-1"/>
        <w:w w:val="98"/>
        <w:sz w:val="20"/>
        <w:szCs w:val="20"/>
        <w:lang w:val="pl-PL" w:eastAsia="en-US" w:bidi="ar-SA"/>
      </w:rPr>
    </w:lvl>
    <w:lvl w:ilvl="1" w:tplc="218C650A">
      <w:start w:val="1"/>
      <w:numFmt w:val="lowerLetter"/>
      <w:lvlText w:val="%2."/>
      <w:lvlJc w:val="left"/>
      <w:pPr>
        <w:ind w:left="1547" w:hanging="360"/>
      </w:pPr>
      <w:rPr>
        <w:rFonts w:ascii="Carlito" w:eastAsia="Carlito" w:hAnsi="Carlito" w:cs="Carlito" w:hint="default"/>
        <w:b w:val="0"/>
        <w:bCs w:val="0"/>
        <w:i w:val="0"/>
        <w:iCs w:val="0"/>
        <w:spacing w:val="-1"/>
        <w:w w:val="97"/>
        <w:sz w:val="20"/>
        <w:szCs w:val="20"/>
        <w:lang w:val="pl-PL" w:eastAsia="en-US" w:bidi="ar-SA"/>
      </w:rPr>
    </w:lvl>
    <w:lvl w:ilvl="2" w:tplc="9F70F71E">
      <w:numFmt w:val="bullet"/>
      <w:lvlText w:val="•"/>
      <w:lvlJc w:val="left"/>
      <w:pPr>
        <w:ind w:left="1824" w:hanging="360"/>
      </w:pPr>
      <w:rPr>
        <w:rFonts w:hint="default"/>
        <w:lang w:val="pl-PL" w:eastAsia="en-US" w:bidi="ar-SA"/>
      </w:rPr>
    </w:lvl>
    <w:lvl w:ilvl="3" w:tplc="00EEE6F8">
      <w:numFmt w:val="bullet"/>
      <w:lvlText w:val="•"/>
      <w:lvlJc w:val="left"/>
      <w:pPr>
        <w:ind w:left="2108" w:hanging="360"/>
      </w:pPr>
      <w:rPr>
        <w:rFonts w:hint="default"/>
        <w:lang w:val="pl-PL" w:eastAsia="en-US" w:bidi="ar-SA"/>
      </w:rPr>
    </w:lvl>
    <w:lvl w:ilvl="4" w:tplc="3D3451D6">
      <w:numFmt w:val="bullet"/>
      <w:lvlText w:val="•"/>
      <w:lvlJc w:val="left"/>
      <w:pPr>
        <w:ind w:left="2392" w:hanging="360"/>
      </w:pPr>
      <w:rPr>
        <w:rFonts w:hint="default"/>
        <w:lang w:val="pl-PL" w:eastAsia="en-US" w:bidi="ar-SA"/>
      </w:rPr>
    </w:lvl>
    <w:lvl w:ilvl="5" w:tplc="D33882EA">
      <w:numFmt w:val="bullet"/>
      <w:lvlText w:val="•"/>
      <w:lvlJc w:val="left"/>
      <w:pPr>
        <w:ind w:left="2676" w:hanging="360"/>
      </w:pPr>
      <w:rPr>
        <w:rFonts w:hint="default"/>
        <w:lang w:val="pl-PL" w:eastAsia="en-US" w:bidi="ar-SA"/>
      </w:rPr>
    </w:lvl>
    <w:lvl w:ilvl="6" w:tplc="AEC66458">
      <w:numFmt w:val="bullet"/>
      <w:lvlText w:val="•"/>
      <w:lvlJc w:val="left"/>
      <w:pPr>
        <w:ind w:left="2960" w:hanging="360"/>
      </w:pPr>
      <w:rPr>
        <w:rFonts w:hint="default"/>
        <w:lang w:val="pl-PL" w:eastAsia="en-US" w:bidi="ar-SA"/>
      </w:rPr>
    </w:lvl>
    <w:lvl w:ilvl="7" w:tplc="1FFC79DC">
      <w:numFmt w:val="bullet"/>
      <w:lvlText w:val="•"/>
      <w:lvlJc w:val="left"/>
      <w:pPr>
        <w:ind w:left="3244" w:hanging="360"/>
      </w:pPr>
      <w:rPr>
        <w:rFonts w:hint="default"/>
        <w:lang w:val="pl-PL" w:eastAsia="en-US" w:bidi="ar-SA"/>
      </w:rPr>
    </w:lvl>
    <w:lvl w:ilvl="8" w:tplc="831081DC">
      <w:numFmt w:val="bullet"/>
      <w:lvlText w:val="•"/>
      <w:lvlJc w:val="left"/>
      <w:pPr>
        <w:ind w:left="3528" w:hanging="360"/>
      </w:pPr>
      <w:rPr>
        <w:rFonts w:hint="default"/>
        <w:lang w:val="pl-PL" w:eastAsia="en-US" w:bidi="ar-SA"/>
      </w:rPr>
    </w:lvl>
  </w:abstractNum>
  <w:abstractNum w:abstractNumId="66" w15:restartNumberingAfterBreak="0">
    <w:nsid w:val="2F965B88"/>
    <w:multiLevelType w:val="hybridMultilevel"/>
    <w:tmpl w:val="6C06BA94"/>
    <w:lvl w:ilvl="0" w:tplc="45289A7C">
      <w:start w:val="1"/>
      <w:numFmt w:val="bullet"/>
      <w:lvlText w:val="-"/>
      <w:lvlJc w:val="left"/>
      <w:pPr>
        <w:ind w:left="334"/>
      </w:pPr>
      <w:rPr>
        <w:rFonts w:ascii="Times New Roman" w:eastAsia="Times New Roman" w:hAnsi="Times New Roman"/>
        <w:b w:val="0"/>
        <w:i w:val="0"/>
        <w:strike w:val="0"/>
        <w:dstrike w:val="0"/>
        <w:color w:val="000000"/>
        <w:sz w:val="24"/>
        <w:u w:val="none" w:color="000000"/>
        <w:vertAlign w:val="baseline"/>
      </w:rPr>
    </w:lvl>
    <w:lvl w:ilvl="1" w:tplc="063A3672">
      <w:start w:val="1"/>
      <w:numFmt w:val="bullet"/>
      <w:lvlText w:val="o"/>
      <w:lvlJc w:val="left"/>
      <w:pPr>
        <w:ind w:left="1229"/>
      </w:pPr>
      <w:rPr>
        <w:rFonts w:ascii="Times New Roman" w:eastAsia="Times New Roman" w:hAnsi="Times New Roman"/>
        <w:b w:val="0"/>
        <w:i w:val="0"/>
        <w:strike w:val="0"/>
        <w:dstrike w:val="0"/>
        <w:color w:val="000000"/>
        <w:sz w:val="24"/>
        <w:u w:val="none" w:color="000000"/>
        <w:vertAlign w:val="baseline"/>
      </w:rPr>
    </w:lvl>
    <w:lvl w:ilvl="2" w:tplc="38768F44">
      <w:start w:val="1"/>
      <w:numFmt w:val="bullet"/>
      <w:lvlText w:val="▪"/>
      <w:lvlJc w:val="left"/>
      <w:pPr>
        <w:ind w:left="1949"/>
      </w:pPr>
      <w:rPr>
        <w:rFonts w:ascii="Times New Roman" w:eastAsia="Times New Roman" w:hAnsi="Times New Roman"/>
        <w:b w:val="0"/>
        <w:i w:val="0"/>
        <w:strike w:val="0"/>
        <w:dstrike w:val="0"/>
        <w:color w:val="000000"/>
        <w:sz w:val="24"/>
        <w:u w:val="none" w:color="000000"/>
        <w:vertAlign w:val="baseline"/>
      </w:rPr>
    </w:lvl>
    <w:lvl w:ilvl="3" w:tplc="D03ABF38">
      <w:start w:val="1"/>
      <w:numFmt w:val="bullet"/>
      <w:lvlText w:val="•"/>
      <w:lvlJc w:val="left"/>
      <w:pPr>
        <w:ind w:left="2669"/>
      </w:pPr>
      <w:rPr>
        <w:rFonts w:ascii="Times New Roman" w:eastAsia="Times New Roman" w:hAnsi="Times New Roman"/>
        <w:b w:val="0"/>
        <w:i w:val="0"/>
        <w:strike w:val="0"/>
        <w:dstrike w:val="0"/>
        <w:color w:val="000000"/>
        <w:sz w:val="24"/>
        <w:u w:val="none" w:color="000000"/>
        <w:vertAlign w:val="baseline"/>
      </w:rPr>
    </w:lvl>
    <w:lvl w:ilvl="4" w:tplc="5238AD7A">
      <w:start w:val="1"/>
      <w:numFmt w:val="bullet"/>
      <w:lvlText w:val="o"/>
      <w:lvlJc w:val="left"/>
      <w:pPr>
        <w:ind w:left="3389"/>
      </w:pPr>
      <w:rPr>
        <w:rFonts w:ascii="Times New Roman" w:eastAsia="Times New Roman" w:hAnsi="Times New Roman"/>
        <w:b w:val="0"/>
        <w:i w:val="0"/>
        <w:strike w:val="0"/>
        <w:dstrike w:val="0"/>
        <w:color w:val="000000"/>
        <w:sz w:val="24"/>
        <w:u w:val="none" w:color="000000"/>
        <w:vertAlign w:val="baseline"/>
      </w:rPr>
    </w:lvl>
    <w:lvl w:ilvl="5" w:tplc="8CB8ECA4">
      <w:start w:val="1"/>
      <w:numFmt w:val="bullet"/>
      <w:lvlText w:val="▪"/>
      <w:lvlJc w:val="left"/>
      <w:pPr>
        <w:ind w:left="4109"/>
      </w:pPr>
      <w:rPr>
        <w:rFonts w:ascii="Times New Roman" w:eastAsia="Times New Roman" w:hAnsi="Times New Roman"/>
        <w:b w:val="0"/>
        <w:i w:val="0"/>
        <w:strike w:val="0"/>
        <w:dstrike w:val="0"/>
        <w:color w:val="000000"/>
        <w:sz w:val="24"/>
        <w:u w:val="none" w:color="000000"/>
        <w:vertAlign w:val="baseline"/>
      </w:rPr>
    </w:lvl>
    <w:lvl w:ilvl="6" w:tplc="F9829380">
      <w:start w:val="1"/>
      <w:numFmt w:val="bullet"/>
      <w:lvlText w:val="•"/>
      <w:lvlJc w:val="left"/>
      <w:pPr>
        <w:ind w:left="4829"/>
      </w:pPr>
      <w:rPr>
        <w:rFonts w:ascii="Times New Roman" w:eastAsia="Times New Roman" w:hAnsi="Times New Roman"/>
        <w:b w:val="0"/>
        <w:i w:val="0"/>
        <w:strike w:val="0"/>
        <w:dstrike w:val="0"/>
        <w:color w:val="000000"/>
        <w:sz w:val="24"/>
        <w:u w:val="none" w:color="000000"/>
        <w:vertAlign w:val="baseline"/>
      </w:rPr>
    </w:lvl>
    <w:lvl w:ilvl="7" w:tplc="4290E172">
      <w:start w:val="1"/>
      <w:numFmt w:val="bullet"/>
      <w:lvlText w:val="o"/>
      <w:lvlJc w:val="left"/>
      <w:pPr>
        <w:ind w:left="5549"/>
      </w:pPr>
      <w:rPr>
        <w:rFonts w:ascii="Times New Roman" w:eastAsia="Times New Roman" w:hAnsi="Times New Roman"/>
        <w:b w:val="0"/>
        <w:i w:val="0"/>
        <w:strike w:val="0"/>
        <w:dstrike w:val="0"/>
        <w:color w:val="000000"/>
        <w:sz w:val="24"/>
        <w:u w:val="none" w:color="000000"/>
        <w:vertAlign w:val="baseline"/>
      </w:rPr>
    </w:lvl>
    <w:lvl w:ilvl="8" w:tplc="66CC3B58">
      <w:start w:val="1"/>
      <w:numFmt w:val="bullet"/>
      <w:lvlText w:val="▪"/>
      <w:lvlJc w:val="left"/>
      <w:pPr>
        <w:ind w:left="6269"/>
      </w:pPr>
      <w:rPr>
        <w:rFonts w:ascii="Times New Roman" w:eastAsia="Times New Roman" w:hAnsi="Times New Roman"/>
        <w:b w:val="0"/>
        <w:i w:val="0"/>
        <w:strike w:val="0"/>
        <w:dstrike w:val="0"/>
        <w:color w:val="000000"/>
        <w:sz w:val="24"/>
        <w:u w:val="none" w:color="000000"/>
        <w:vertAlign w:val="baseline"/>
      </w:rPr>
    </w:lvl>
  </w:abstractNum>
  <w:abstractNum w:abstractNumId="67" w15:restartNumberingAfterBreak="0">
    <w:nsid w:val="2FA102E1"/>
    <w:multiLevelType w:val="multilevel"/>
    <w:tmpl w:val="4C8ACB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8" w15:restartNumberingAfterBreak="0">
    <w:nsid w:val="2FE77B15"/>
    <w:multiLevelType w:val="hybridMultilevel"/>
    <w:tmpl w:val="57A238C4"/>
    <w:lvl w:ilvl="0" w:tplc="17A22328">
      <w:start w:val="1"/>
      <w:numFmt w:val="bullet"/>
      <w:lvlText w:val="●"/>
      <w:lvlJc w:val="left"/>
      <w:pPr>
        <w:ind w:left="326"/>
      </w:pPr>
      <w:rPr>
        <w:rFonts w:ascii="Times New Roman" w:eastAsia="Times New Roman" w:hAnsi="Times New Roman"/>
        <w:b w:val="0"/>
        <w:i w:val="0"/>
        <w:strike w:val="0"/>
        <w:dstrike w:val="0"/>
        <w:color w:val="000000"/>
        <w:sz w:val="20"/>
        <w:u w:val="none" w:color="000000"/>
        <w:vertAlign w:val="baseline"/>
      </w:rPr>
    </w:lvl>
    <w:lvl w:ilvl="1" w:tplc="19EE1384">
      <w:start w:val="1"/>
      <w:numFmt w:val="bullet"/>
      <w:lvlText w:val="o"/>
      <w:lvlJc w:val="left"/>
      <w:pPr>
        <w:ind w:left="1222"/>
      </w:pPr>
      <w:rPr>
        <w:rFonts w:ascii="Times New Roman" w:eastAsia="Times New Roman" w:hAnsi="Times New Roman"/>
        <w:b w:val="0"/>
        <w:i w:val="0"/>
        <w:strike w:val="0"/>
        <w:dstrike w:val="0"/>
        <w:color w:val="000000"/>
        <w:sz w:val="20"/>
        <w:u w:val="none" w:color="000000"/>
        <w:vertAlign w:val="baseline"/>
      </w:rPr>
    </w:lvl>
    <w:lvl w:ilvl="2" w:tplc="1076C208">
      <w:start w:val="1"/>
      <w:numFmt w:val="bullet"/>
      <w:lvlText w:val="▪"/>
      <w:lvlJc w:val="left"/>
      <w:pPr>
        <w:ind w:left="1942"/>
      </w:pPr>
      <w:rPr>
        <w:rFonts w:ascii="Times New Roman" w:eastAsia="Times New Roman" w:hAnsi="Times New Roman"/>
        <w:b w:val="0"/>
        <w:i w:val="0"/>
        <w:strike w:val="0"/>
        <w:dstrike w:val="0"/>
        <w:color w:val="000000"/>
        <w:sz w:val="20"/>
        <w:u w:val="none" w:color="000000"/>
        <w:vertAlign w:val="baseline"/>
      </w:rPr>
    </w:lvl>
    <w:lvl w:ilvl="3" w:tplc="47CE3E62">
      <w:start w:val="1"/>
      <w:numFmt w:val="bullet"/>
      <w:lvlText w:val="•"/>
      <w:lvlJc w:val="left"/>
      <w:pPr>
        <w:ind w:left="2662"/>
      </w:pPr>
      <w:rPr>
        <w:rFonts w:ascii="Times New Roman" w:eastAsia="Times New Roman" w:hAnsi="Times New Roman"/>
        <w:b w:val="0"/>
        <w:i w:val="0"/>
        <w:strike w:val="0"/>
        <w:dstrike w:val="0"/>
        <w:color w:val="000000"/>
        <w:sz w:val="20"/>
        <w:u w:val="none" w:color="000000"/>
        <w:vertAlign w:val="baseline"/>
      </w:rPr>
    </w:lvl>
    <w:lvl w:ilvl="4" w:tplc="BDE82646">
      <w:start w:val="1"/>
      <w:numFmt w:val="bullet"/>
      <w:lvlText w:val="o"/>
      <w:lvlJc w:val="left"/>
      <w:pPr>
        <w:ind w:left="3382"/>
      </w:pPr>
      <w:rPr>
        <w:rFonts w:ascii="Times New Roman" w:eastAsia="Times New Roman" w:hAnsi="Times New Roman"/>
        <w:b w:val="0"/>
        <w:i w:val="0"/>
        <w:strike w:val="0"/>
        <w:dstrike w:val="0"/>
        <w:color w:val="000000"/>
        <w:sz w:val="20"/>
        <w:u w:val="none" w:color="000000"/>
        <w:vertAlign w:val="baseline"/>
      </w:rPr>
    </w:lvl>
    <w:lvl w:ilvl="5" w:tplc="C4520348">
      <w:start w:val="1"/>
      <w:numFmt w:val="bullet"/>
      <w:lvlText w:val="▪"/>
      <w:lvlJc w:val="left"/>
      <w:pPr>
        <w:ind w:left="4102"/>
      </w:pPr>
      <w:rPr>
        <w:rFonts w:ascii="Times New Roman" w:eastAsia="Times New Roman" w:hAnsi="Times New Roman"/>
        <w:b w:val="0"/>
        <w:i w:val="0"/>
        <w:strike w:val="0"/>
        <w:dstrike w:val="0"/>
        <w:color w:val="000000"/>
        <w:sz w:val="20"/>
        <w:u w:val="none" w:color="000000"/>
        <w:vertAlign w:val="baseline"/>
      </w:rPr>
    </w:lvl>
    <w:lvl w:ilvl="6" w:tplc="2424E95E">
      <w:start w:val="1"/>
      <w:numFmt w:val="bullet"/>
      <w:lvlText w:val="•"/>
      <w:lvlJc w:val="left"/>
      <w:pPr>
        <w:ind w:left="4822"/>
      </w:pPr>
      <w:rPr>
        <w:rFonts w:ascii="Times New Roman" w:eastAsia="Times New Roman" w:hAnsi="Times New Roman"/>
        <w:b w:val="0"/>
        <w:i w:val="0"/>
        <w:strike w:val="0"/>
        <w:dstrike w:val="0"/>
        <w:color w:val="000000"/>
        <w:sz w:val="20"/>
        <w:u w:val="none" w:color="000000"/>
        <w:vertAlign w:val="baseline"/>
      </w:rPr>
    </w:lvl>
    <w:lvl w:ilvl="7" w:tplc="7876D56A">
      <w:start w:val="1"/>
      <w:numFmt w:val="bullet"/>
      <w:lvlText w:val="o"/>
      <w:lvlJc w:val="left"/>
      <w:pPr>
        <w:ind w:left="5542"/>
      </w:pPr>
      <w:rPr>
        <w:rFonts w:ascii="Times New Roman" w:eastAsia="Times New Roman" w:hAnsi="Times New Roman"/>
        <w:b w:val="0"/>
        <w:i w:val="0"/>
        <w:strike w:val="0"/>
        <w:dstrike w:val="0"/>
        <w:color w:val="000000"/>
        <w:sz w:val="20"/>
        <w:u w:val="none" w:color="000000"/>
        <w:vertAlign w:val="baseline"/>
      </w:rPr>
    </w:lvl>
    <w:lvl w:ilvl="8" w:tplc="ED706598">
      <w:start w:val="1"/>
      <w:numFmt w:val="bullet"/>
      <w:lvlText w:val="▪"/>
      <w:lvlJc w:val="left"/>
      <w:pPr>
        <w:ind w:left="6262"/>
      </w:pPr>
      <w:rPr>
        <w:rFonts w:ascii="Times New Roman" w:eastAsia="Times New Roman" w:hAnsi="Times New Roman"/>
        <w:b w:val="0"/>
        <w:i w:val="0"/>
        <w:strike w:val="0"/>
        <w:dstrike w:val="0"/>
        <w:color w:val="000000"/>
        <w:sz w:val="20"/>
        <w:u w:val="none" w:color="000000"/>
        <w:vertAlign w:val="baseline"/>
      </w:rPr>
    </w:lvl>
  </w:abstractNum>
  <w:abstractNum w:abstractNumId="69" w15:restartNumberingAfterBreak="0">
    <w:nsid w:val="318618A2"/>
    <w:multiLevelType w:val="hybridMultilevel"/>
    <w:tmpl w:val="57E66A20"/>
    <w:lvl w:ilvl="0" w:tplc="AFC259D6">
      <w:start w:val="1"/>
      <w:numFmt w:val="decimal"/>
      <w:lvlText w:val="%1."/>
      <w:lvlJc w:val="left"/>
      <w:pPr>
        <w:ind w:left="827" w:hanging="360"/>
      </w:pPr>
      <w:rPr>
        <w:rFonts w:ascii="Carlito" w:eastAsia="Carlito" w:hAnsi="Carlito" w:cs="Carlito" w:hint="default"/>
        <w:b w:val="0"/>
        <w:bCs w:val="0"/>
        <w:i w:val="0"/>
        <w:iCs w:val="0"/>
        <w:spacing w:val="-1"/>
        <w:w w:val="98"/>
        <w:sz w:val="20"/>
        <w:szCs w:val="20"/>
        <w:lang w:val="pl-PL" w:eastAsia="en-US" w:bidi="ar-SA"/>
      </w:rPr>
    </w:lvl>
    <w:lvl w:ilvl="1" w:tplc="F32EC55C">
      <w:start w:val="1"/>
      <w:numFmt w:val="lowerLetter"/>
      <w:lvlText w:val="%2."/>
      <w:lvlJc w:val="left"/>
      <w:pPr>
        <w:ind w:left="1547" w:hanging="360"/>
      </w:pPr>
      <w:rPr>
        <w:rFonts w:ascii="Carlito" w:eastAsia="Carlito" w:hAnsi="Carlito" w:cs="Carlito" w:hint="default"/>
        <w:b w:val="0"/>
        <w:bCs w:val="0"/>
        <w:i w:val="0"/>
        <w:iCs w:val="0"/>
        <w:spacing w:val="-1"/>
        <w:w w:val="97"/>
        <w:sz w:val="20"/>
        <w:szCs w:val="20"/>
        <w:lang w:val="pl-PL" w:eastAsia="en-US" w:bidi="ar-SA"/>
      </w:rPr>
    </w:lvl>
    <w:lvl w:ilvl="2" w:tplc="F244D982">
      <w:numFmt w:val="bullet"/>
      <w:lvlText w:val="•"/>
      <w:lvlJc w:val="left"/>
      <w:pPr>
        <w:ind w:left="1824" w:hanging="360"/>
      </w:pPr>
      <w:rPr>
        <w:rFonts w:hint="default"/>
        <w:lang w:val="pl-PL" w:eastAsia="en-US" w:bidi="ar-SA"/>
      </w:rPr>
    </w:lvl>
    <w:lvl w:ilvl="3" w:tplc="DB7E0EF2">
      <w:numFmt w:val="bullet"/>
      <w:lvlText w:val="•"/>
      <w:lvlJc w:val="left"/>
      <w:pPr>
        <w:ind w:left="2108" w:hanging="360"/>
      </w:pPr>
      <w:rPr>
        <w:rFonts w:hint="default"/>
        <w:lang w:val="pl-PL" w:eastAsia="en-US" w:bidi="ar-SA"/>
      </w:rPr>
    </w:lvl>
    <w:lvl w:ilvl="4" w:tplc="9F224E04">
      <w:numFmt w:val="bullet"/>
      <w:lvlText w:val="•"/>
      <w:lvlJc w:val="left"/>
      <w:pPr>
        <w:ind w:left="2392" w:hanging="360"/>
      </w:pPr>
      <w:rPr>
        <w:rFonts w:hint="default"/>
        <w:lang w:val="pl-PL" w:eastAsia="en-US" w:bidi="ar-SA"/>
      </w:rPr>
    </w:lvl>
    <w:lvl w:ilvl="5" w:tplc="480A07A6">
      <w:numFmt w:val="bullet"/>
      <w:lvlText w:val="•"/>
      <w:lvlJc w:val="left"/>
      <w:pPr>
        <w:ind w:left="2676" w:hanging="360"/>
      </w:pPr>
      <w:rPr>
        <w:rFonts w:hint="default"/>
        <w:lang w:val="pl-PL" w:eastAsia="en-US" w:bidi="ar-SA"/>
      </w:rPr>
    </w:lvl>
    <w:lvl w:ilvl="6" w:tplc="E4A65E44">
      <w:numFmt w:val="bullet"/>
      <w:lvlText w:val="•"/>
      <w:lvlJc w:val="left"/>
      <w:pPr>
        <w:ind w:left="2960" w:hanging="360"/>
      </w:pPr>
      <w:rPr>
        <w:rFonts w:hint="default"/>
        <w:lang w:val="pl-PL" w:eastAsia="en-US" w:bidi="ar-SA"/>
      </w:rPr>
    </w:lvl>
    <w:lvl w:ilvl="7" w:tplc="CF245352">
      <w:numFmt w:val="bullet"/>
      <w:lvlText w:val="•"/>
      <w:lvlJc w:val="left"/>
      <w:pPr>
        <w:ind w:left="3244" w:hanging="360"/>
      </w:pPr>
      <w:rPr>
        <w:rFonts w:hint="default"/>
        <w:lang w:val="pl-PL" w:eastAsia="en-US" w:bidi="ar-SA"/>
      </w:rPr>
    </w:lvl>
    <w:lvl w:ilvl="8" w:tplc="024C8EBC">
      <w:numFmt w:val="bullet"/>
      <w:lvlText w:val="•"/>
      <w:lvlJc w:val="left"/>
      <w:pPr>
        <w:ind w:left="3528" w:hanging="360"/>
      </w:pPr>
      <w:rPr>
        <w:rFonts w:hint="default"/>
        <w:lang w:val="pl-PL" w:eastAsia="en-US" w:bidi="ar-SA"/>
      </w:rPr>
    </w:lvl>
  </w:abstractNum>
  <w:abstractNum w:abstractNumId="70" w15:restartNumberingAfterBreak="0">
    <w:nsid w:val="33807A63"/>
    <w:multiLevelType w:val="hybridMultilevel"/>
    <w:tmpl w:val="0276BDF2"/>
    <w:lvl w:ilvl="0" w:tplc="9ED8348E">
      <w:start w:val="3"/>
      <w:numFmt w:val="decimal"/>
      <w:lvlText w:val="%1."/>
      <w:lvlJc w:val="left"/>
      <w:pPr>
        <w:ind w:left="828" w:hanging="360"/>
      </w:pPr>
      <w:rPr>
        <w:rFonts w:ascii="Arial" w:eastAsia="Arial" w:hAnsi="Arial" w:cs="Arial" w:hint="default"/>
        <w:b w:val="0"/>
        <w:bCs w:val="0"/>
        <w:i w:val="0"/>
        <w:iCs w:val="0"/>
        <w:spacing w:val="0"/>
        <w:w w:val="100"/>
        <w:sz w:val="18"/>
        <w:szCs w:val="18"/>
        <w:lang w:val="pl-PL" w:eastAsia="en-US" w:bidi="ar-SA"/>
      </w:rPr>
    </w:lvl>
    <w:lvl w:ilvl="1" w:tplc="8466A2B2">
      <w:start w:val="1"/>
      <w:numFmt w:val="lowerLetter"/>
      <w:lvlText w:val="%2."/>
      <w:lvlJc w:val="left"/>
      <w:pPr>
        <w:ind w:left="1548" w:hanging="360"/>
      </w:pPr>
      <w:rPr>
        <w:rFonts w:ascii="Arial" w:eastAsia="Arial" w:hAnsi="Arial" w:cs="Arial" w:hint="default"/>
        <w:b w:val="0"/>
        <w:bCs w:val="0"/>
        <w:i w:val="0"/>
        <w:iCs w:val="0"/>
        <w:spacing w:val="0"/>
        <w:w w:val="100"/>
        <w:sz w:val="18"/>
        <w:szCs w:val="18"/>
        <w:lang w:val="pl-PL" w:eastAsia="en-US" w:bidi="ar-SA"/>
      </w:rPr>
    </w:lvl>
    <w:lvl w:ilvl="2" w:tplc="1888886E">
      <w:numFmt w:val="bullet"/>
      <w:lvlText w:val="•"/>
      <w:lvlJc w:val="left"/>
      <w:pPr>
        <w:ind w:left="1824" w:hanging="360"/>
      </w:pPr>
      <w:rPr>
        <w:rFonts w:hint="default"/>
        <w:lang w:val="pl-PL" w:eastAsia="en-US" w:bidi="ar-SA"/>
      </w:rPr>
    </w:lvl>
    <w:lvl w:ilvl="3" w:tplc="56C434C2">
      <w:numFmt w:val="bullet"/>
      <w:lvlText w:val="•"/>
      <w:lvlJc w:val="left"/>
      <w:pPr>
        <w:ind w:left="2108" w:hanging="360"/>
      </w:pPr>
      <w:rPr>
        <w:rFonts w:hint="default"/>
        <w:lang w:val="pl-PL" w:eastAsia="en-US" w:bidi="ar-SA"/>
      </w:rPr>
    </w:lvl>
    <w:lvl w:ilvl="4" w:tplc="87A2CAFE">
      <w:numFmt w:val="bullet"/>
      <w:lvlText w:val="•"/>
      <w:lvlJc w:val="left"/>
      <w:pPr>
        <w:ind w:left="2392" w:hanging="360"/>
      </w:pPr>
      <w:rPr>
        <w:rFonts w:hint="default"/>
        <w:lang w:val="pl-PL" w:eastAsia="en-US" w:bidi="ar-SA"/>
      </w:rPr>
    </w:lvl>
    <w:lvl w:ilvl="5" w:tplc="FF027452">
      <w:numFmt w:val="bullet"/>
      <w:lvlText w:val="•"/>
      <w:lvlJc w:val="left"/>
      <w:pPr>
        <w:ind w:left="2676" w:hanging="360"/>
      </w:pPr>
      <w:rPr>
        <w:rFonts w:hint="default"/>
        <w:lang w:val="pl-PL" w:eastAsia="en-US" w:bidi="ar-SA"/>
      </w:rPr>
    </w:lvl>
    <w:lvl w:ilvl="6" w:tplc="CCEE6ED6">
      <w:numFmt w:val="bullet"/>
      <w:lvlText w:val="•"/>
      <w:lvlJc w:val="left"/>
      <w:pPr>
        <w:ind w:left="2960" w:hanging="360"/>
      </w:pPr>
      <w:rPr>
        <w:rFonts w:hint="default"/>
        <w:lang w:val="pl-PL" w:eastAsia="en-US" w:bidi="ar-SA"/>
      </w:rPr>
    </w:lvl>
    <w:lvl w:ilvl="7" w:tplc="A86223FE">
      <w:numFmt w:val="bullet"/>
      <w:lvlText w:val="•"/>
      <w:lvlJc w:val="left"/>
      <w:pPr>
        <w:ind w:left="3244" w:hanging="360"/>
      </w:pPr>
      <w:rPr>
        <w:rFonts w:hint="default"/>
        <w:lang w:val="pl-PL" w:eastAsia="en-US" w:bidi="ar-SA"/>
      </w:rPr>
    </w:lvl>
    <w:lvl w:ilvl="8" w:tplc="3668A472">
      <w:numFmt w:val="bullet"/>
      <w:lvlText w:val="•"/>
      <w:lvlJc w:val="left"/>
      <w:pPr>
        <w:ind w:left="3528" w:hanging="360"/>
      </w:pPr>
      <w:rPr>
        <w:rFonts w:hint="default"/>
        <w:lang w:val="pl-PL" w:eastAsia="en-US" w:bidi="ar-SA"/>
      </w:rPr>
    </w:lvl>
  </w:abstractNum>
  <w:abstractNum w:abstractNumId="71" w15:restartNumberingAfterBreak="0">
    <w:nsid w:val="33CE25F1"/>
    <w:multiLevelType w:val="hybridMultilevel"/>
    <w:tmpl w:val="9EAA88D4"/>
    <w:lvl w:ilvl="0" w:tplc="BA665FF6">
      <w:start w:val="2"/>
      <w:numFmt w:val="decimal"/>
      <w:lvlText w:val="%1."/>
      <w:lvlJc w:val="left"/>
      <w:pPr>
        <w:ind w:left="828" w:hanging="360"/>
      </w:pPr>
      <w:rPr>
        <w:rFonts w:ascii="Arial" w:eastAsia="Arial" w:hAnsi="Arial" w:cs="Arial" w:hint="default"/>
        <w:b w:val="0"/>
        <w:bCs w:val="0"/>
        <w:i w:val="0"/>
        <w:iCs w:val="0"/>
        <w:spacing w:val="0"/>
        <w:w w:val="100"/>
        <w:sz w:val="18"/>
        <w:szCs w:val="18"/>
        <w:lang w:val="pl-PL" w:eastAsia="en-US" w:bidi="ar-SA"/>
      </w:rPr>
    </w:lvl>
    <w:lvl w:ilvl="1" w:tplc="F7ECA96A">
      <w:start w:val="1"/>
      <w:numFmt w:val="lowerLetter"/>
      <w:lvlText w:val="%2."/>
      <w:lvlJc w:val="left"/>
      <w:pPr>
        <w:ind w:left="1548" w:hanging="360"/>
      </w:pPr>
      <w:rPr>
        <w:rFonts w:ascii="Arial" w:eastAsia="Arial" w:hAnsi="Arial" w:cs="Arial" w:hint="default"/>
        <w:b w:val="0"/>
        <w:bCs w:val="0"/>
        <w:i w:val="0"/>
        <w:iCs w:val="0"/>
        <w:spacing w:val="0"/>
        <w:w w:val="100"/>
        <w:sz w:val="18"/>
        <w:szCs w:val="18"/>
        <w:lang w:val="pl-PL" w:eastAsia="en-US" w:bidi="ar-SA"/>
      </w:rPr>
    </w:lvl>
    <w:lvl w:ilvl="2" w:tplc="F16A145C">
      <w:numFmt w:val="bullet"/>
      <w:lvlText w:val="•"/>
      <w:lvlJc w:val="left"/>
      <w:pPr>
        <w:ind w:left="1824" w:hanging="360"/>
      </w:pPr>
      <w:rPr>
        <w:rFonts w:hint="default"/>
        <w:lang w:val="pl-PL" w:eastAsia="en-US" w:bidi="ar-SA"/>
      </w:rPr>
    </w:lvl>
    <w:lvl w:ilvl="3" w:tplc="52527F46">
      <w:numFmt w:val="bullet"/>
      <w:lvlText w:val="•"/>
      <w:lvlJc w:val="left"/>
      <w:pPr>
        <w:ind w:left="2108" w:hanging="360"/>
      </w:pPr>
      <w:rPr>
        <w:rFonts w:hint="default"/>
        <w:lang w:val="pl-PL" w:eastAsia="en-US" w:bidi="ar-SA"/>
      </w:rPr>
    </w:lvl>
    <w:lvl w:ilvl="4" w:tplc="40267F0C">
      <w:numFmt w:val="bullet"/>
      <w:lvlText w:val="•"/>
      <w:lvlJc w:val="left"/>
      <w:pPr>
        <w:ind w:left="2392" w:hanging="360"/>
      </w:pPr>
      <w:rPr>
        <w:rFonts w:hint="default"/>
        <w:lang w:val="pl-PL" w:eastAsia="en-US" w:bidi="ar-SA"/>
      </w:rPr>
    </w:lvl>
    <w:lvl w:ilvl="5" w:tplc="5900DDB0">
      <w:numFmt w:val="bullet"/>
      <w:lvlText w:val="•"/>
      <w:lvlJc w:val="left"/>
      <w:pPr>
        <w:ind w:left="2676" w:hanging="360"/>
      </w:pPr>
      <w:rPr>
        <w:rFonts w:hint="default"/>
        <w:lang w:val="pl-PL" w:eastAsia="en-US" w:bidi="ar-SA"/>
      </w:rPr>
    </w:lvl>
    <w:lvl w:ilvl="6" w:tplc="6E0660E6">
      <w:numFmt w:val="bullet"/>
      <w:lvlText w:val="•"/>
      <w:lvlJc w:val="left"/>
      <w:pPr>
        <w:ind w:left="2960" w:hanging="360"/>
      </w:pPr>
      <w:rPr>
        <w:rFonts w:hint="default"/>
        <w:lang w:val="pl-PL" w:eastAsia="en-US" w:bidi="ar-SA"/>
      </w:rPr>
    </w:lvl>
    <w:lvl w:ilvl="7" w:tplc="D4DED0D4">
      <w:numFmt w:val="bullet"/>
      <w:lvlText w:val="•"/>
      <w:lvlJc w:val="left"/>
      <w:pPr>
        <w:ind w:left="3244" w:hanging="360"/>
      </w:pPr>
      <w:rPr>
        <w:rFonts w:hint="default"/>
        <w:lang w:val="pl-PL" w:eastAsia="en-US" w:bidi="ar-SA"/>
      </w:rPr>
    </w:lvl>
    <w:lvl w:ilvl="8" w:tplc="0D143212">
      <w:numFmt w:val="bullet"/>
      <w:lvlText w:val="•"/>
      <w:lvlJc w:val="left"/>
      <w:pPr>
        <w:ind w:left="3528" w:hanging="360"/>
      </w:pPr>
      <w:rPr>
        <w:rFonts w:hint="default"/>
        <w:lang w:val="pl-PL" w:eastAsia="en-US" w:bidi="ar-SA"/>
      </w:rPr>
    </w:lvl>
  </w:abstractNum>
  <w:abstractNum w:abstractNumId="72" w15:restartNumberingAfterBreak="0">
    <w:nsid w:val="33FD2BF7"/>
    <w:multiLevelType w:val="hybridMultilevel"/>
    <w:tmpl w:val="6646FDB8"/>
    <w:lvl w:ilvl="0" w:tplc="04150017">
      <w:start w:val="1"/>
      <w:numFmt w:val="lowerLetter"/>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3" w15:restartNumberingAfterBreak="0">
    <w:nsid w:val="34670FF0"/>
    <w:multiLevelType w:val="hybridMultilevel"/>
    <w:tmpl w:val="171256F2"/>
    <w:lvl w:ilvl="0" w:tplc="F17A75BA">
      <w:start w:val="1"/>
      <w:numFmt w:val="bullet"/>
      <w:lvlText w:val="●"/>
      <w:lvlJc w:val="left"/>
      <w:pPr>
        <w:ind w:left="326"/>
      </w:pPr>
      <w:rPr>
        <w:rFonts w:ascii="Times New Roman" w:eastAsia="Times New Roman" w:hAnsi="Times New Roman"/>
        <w:b w:val="0"/>
        <w:i w:val="0"/>
        <w:strike w:val="0"/>
        <w:dstrike w:val="0"/>
        <w:color w:val="000000"/>
        <w:sz w:val="20"/>
        <w:u w:val="none" w:color="000000"/>
        <w:vertAlign w:val="baseline"/>
      </w:rPr>
    </w:lvl>
    <w:lvl w:ilvl="1" w:tplc="EEF4C3AC">
      <w:start w:val="1"/>
      <w:numFmt w:val="bullet"/>
      <w:lvlText w:val="o"/>
      <w:lvlJc w:val="left"/>
      <w:pPr>
        <w:ind w:left="1222"/>
      </w:pPr>
      <w:rPr>
        <w:rFonts w:ascii="Times New Roman" w:eastAsia="Times New Roman" w:hAnsi="Times New Roman"/>
        <w:b w:val="0"/>
        <w:i w:val="0"/>
        <w:strike w:val="0"/>
        <w:dstrike w:val="0"/>
        <w:color w:val="000000"/>
        <w:sz w:val="20"/>
        <w:u w:val="none" w:color="000000"/>
        <w:vertAlign w:val="baseline"/>
      </w:rPr>
    </w:lvl>
    <w:lvl w:ilvl="2" w:tplc="26784934">
      <w:start w:val="1"/>
      <w:numFmt w:val="bullet"/>
      <w:lvlText w:val="▪"/>
      <w:lvlJc w:val="left"/>
      <w:pPr>
        <w:ind w:left="1942"/>
      </w:pPr>
      <w:rPr>
        <w:rFonts w:ascii="Times New Roman" w:eastAsia="Times New Roman" w:hAnsi="Times New Roman"/>
        <w:b w:val="0"/>
        <w:i w:val="0"/>
        <w:strike w:val="0"/>
        <w:dstrike w:val="0"/>
        <w:color w:val="000000"/>
        <w:sz w:val="20"/>
        <w:u w:val="none" w:color="000000"/>
        <w:vertAlign w:val="baseline"/>
      </w:rPr>
    </w:lvl>
    <w:lvl w:ilvl="3" w:tplc="C91CAD90">
      <w:start w:val="1"/>
      <w:numFmt w:val="bullet"/>
      <w:lvlText w:val="•"/>
      <w:lvlJc w:val="left"/>
      <w:pPr>
        <w:ind w:left="2662"/>
      </w:pPr>
      <w:rPr>
        <w:rFonts w:ascii="Times New Roman" w:eastAsia="Times New Roman" w:hAnsi="Times New Roman"/>
        <w:b w:val="0"/>
        <w:i w:val="0"/>
        <w:strike w:val="0"/>
        <w:dstrike w:val="0"/>
        <w:color w:val="000000"/>
        <w:sz w:val="20"/>
        <w:u w:val="none" w:color="000000"/>
        <w:vertAlign w:val="baseline"/>
      </w:rPr>
    </w:lvl>
    <w:lvl w:ilvl="4" w:tplc="E7C0459A">
      <w:start w:val="1"/>
      <w:numFmt w:val="bullet"/>
      <w:lvlText w:val="o"/>
      <w:lvlJc w:val="left"/>
      <w:pPr>
        <w:ind w:left="3382"/>
      </w:pPr>
      <w:rPr>
        <w:rFonts w:ascii="Times New Roman" w:eastAsia="Times New Roman" w:hAnsi="Times New Roman"/>
        <w:b w:val="0"/>
        <w:i w:val="0"/>
        <w:strike w:val="0"/>
        <w:dstrike w:val="0"/>
        <w:color w:val="000000"/>
        <w:sz w:val="20"/>
        <w:u w:val="none" w:color="000000"/>
        <w:vertAlign w:val="baseline"/>
      </w:rPr>
    </w:lvl>
    <w:lvl w:ilvl="5" w:tplc="90C6648E">
      <w:start w:val="1"/>
      <w:numFmt w:val="bullet"/>
      <w:lvlText w:val="▪"/>
      <w:lvlJc w:val="left"/>
      <w:pPr>
        <w:ind w:left="4102"/>
      </w:pPr>
      <w:rPr>
        <w:rFonts w:ascii="Times New Roman" w:eastAsia="Times New Roman" w:hAnsi="Times New Roman"/>
        <w:b w:val="0"/>
        <w:i w:val="0"/>
        <w:strike w:val="0"/>
        <w:dstrike w:val="0"/>
        <w:color w:val="000000"/>
        <w:sz w:val="20"/>
        <w:u w:val="none" w:color="000000"/>
        <w:vertAlign w:val="baseline"/>
      </w:rPr>
    </w:lvl>
    <w:lvl w:ilvl="6" w:tplc="0F8E30B2">
      <w:start w:val="1"/>
      <w:numFmt w:val="bullet"/>
      <w:lvlText w:val="•"/>
      <w:lvlJc w:val="left"/>
      <w:pPr>
        <w:ind w:left="4822"/>
      </w:pPr>
      <w:rPr>
        <w:rFonts w:ascii="Times New Roman" w:eastAsia="Times New Roman" w:hAnsi="Times New Roman"/>
        <w:b w:val="0"/>
        <w:i w:val="0"/>
        <w:strike w:val="0"/>
        <w:dstrike w:val="0"/>
        <w:color w:val="000000"/>
        <w:sz w:val="20"/>
        <w:u w:val="none" w:color="000000"/>
        <w:vertAlign w:val="baseline"/>
      </w:rPr>
    </w:lvl>
    <w:lvl w:ilvl="7" w:tplc="8D88FD7A">
      <w:start w:val="1"/>
      <w:numFmt w:val="bullet"/>
      <w:lvlText w:val="o"/>
      <w:lvlJc w:val="left"/>
      <w:pPr>
        <w:ind w:left="5542"/>
      </w:pPr>
      <w:rPr>
        <w:rFonts w:ascii="Times New Roman" w:eastAsia="Times New Roman" w:hAnsi="Times New Roman"/>
        <w:b w:val="0"/>
        <w:i w:val="0"/>
        <w:strike w:val="0"/>
        <w:dstrike w:val="0"/>
        <w:color w:val="000000"/>
        <w:sz w:val="20"/>
        <w:u w:val="none" w:color="000000"/>
        <w:vertAlign w:val="baseline"/>
      </w:rPr>
    </w:lvl>
    <w:lvl w:ilvl="8" w:tplc="C0C000D8">
      <w:start w:val="1"/>
      <w:numFmt w:val="bullet"/>
      <w:lvlText w:val="▪"/>
      <w:lvlJc w:val="left"/>
      <w:pPr>
        <w:ind w:left="6262"/>
      </w:pPr>
      <w:rPr>
        <w:rFonts w:ascii="Times New Roman" w:eastAsia="Times New Roman" w:hAnsi="Times New Roman"/>
        <w:b w:val="0"/>
        <w:i w:val="0"/>
        <w:strike w:val="0"/>
        <w:dstrike w:val="0"/>
        <w:color w:val="000000"/>
        <w:sz w:val="20"/>
        <w:u w:val="none" w:color="000000"/>
        <w:vertAlign w:val="baseline"/>
      </w:rPr>
    </w:lvl>
  </w:abstractNum>
  <w:abstractNum w:abstractNumId="74" w15:restartNumberingAfterBreak="0">
    <w:nsid w:val="34D208EE"/>
    <w:multiLevelType w:val="hybridMultilevel"/>
    <w:tmpl w:val="9C9EEDE0"/>
    <w:lvl w:ilvl="0" w:tplc="72DAAEC4">
      <w:start w:val="1"/>
      <w:numFmt w:val="bullet"/>
      <w:lvlText w:val="●"/>
      <w:lvlJc w:val="left"/>
      <w:pPr>
        <w:ind w:left="475"/>
      </w:pPr>
      <w:rPr>
        <w:rFonts w:ascii="Times New Roman" w:eastAsia="Times New Roman" w:hAnsi="Times New Roman"/>
        <w:b w:val="0"/>
        <w:i w:val="0"/>
        <w:strike w:val="0"/>
        <w:dstrike w:val="0"/>
        <w:color w:val="000000"/>
        <w:sz w:val="20"/>
        <w:u w:val="none" w:color="000000"/>
        <w:vertAlign w:val="baseline"/>
      </w:rPr>
    </w:lvl>
    <w:lvl w:ilvl="1" w:tplc="050AA89E">
      <w:start w:val="1"/>
      <w:numFmt w:val="bullet"/>
      <w:lvlText w:val="o"/>
      <w:lvlJc w:val="left"/>
      <w:pPr>
        <w:ind w:left="1370"/>
      </w:pPr>
      <w:rPr>
        <w:rFonts w:ascii="Times New Roman" w:eastAsia="Times New Roman" w:hAnsi="Times New Roman"/>
        <w:b w:val="0"/>
        <w:i w:val="0"/>
        <w:strike w:val="0"/>
        <w:dstrike w:val="0"/>
        <w:color w:val="000000"/>
        <w:sz w:val="20"/>
        <w:u w:val="none" w:color="000000"/>
        <w:vertAlign w:val="baseline"/>
      </w:rPr>
    </w:lvl>
    <w:lvl w:ilvl="2" w:tplc="2E420744">
      <w:start w:val="1"/>
      <w:numFmt w:val="bullet"/>
      <w:lvlText w:val="▪"/>
      <w:lvlJc w:val="left"/>
      <w:pPr>
        <w:ind w:left="2090"/>
      </w:pPr>
      <w:rPr>
        <w:rFonts w:ascii="Times New Roman" w:eastAsia="Times New Roman" w:hAnsi="Times New Roman"/>
        <w:b w:val="0"/>
        <w:i w:val="0"/>
        <w:strike w:val="0"/>
        <w:dstrike w:val="0"/>
        <w:color w:val="000000"/>
        <w:sz w:val="20"/>
        <w:u w:val="none" w:color="000000"/>
        <w:vertAlign w:val="baseline"/>
      </w:rPr>
    </w:lvl>
    <w:lvl w:ilvl="3" w:tplc="27FC51C4">
      <w:start w:val="1"/>
      <w:numFmt w:val="bullet"/>
      <w:lvlText w:val="•"/>
      <w:lvlJc w:val="left"/>
      <w:pPr>
        <w:ind w:left="2810"/>
      </w:pPr>
      <w:rPr>
        <w:rFonts w:ascii="Times New Roman" w:eastAsia="Times New Roman" w:hAnsi="Times New Roman"/>
        <w:b w:val="0"/>
        <w:i w:val="0"/>
        <w:strike w:val="0"/>
        <w:dstrike w:val="0"/>
        <w:color w:val="000000"/>
        <w:sz w:val="20"/>
        <w:u w:val="none" w:color="000000"/>
        <w:vertAlign w:val="baseline"/>
      </w:rPr>
    </w:lvl>
    <w:lvl w:ilvl="4" w:tplc="2E106F1A">
      <w:start w:val="1"/>
      <w:numFmt w:val="bullet"/>
      <w:lvlText w:val="o"/>
      <w:lvlJc w:val="left"/>
      <w:pPr>
        <w:ind w:left="3530"/>
      </w:pPr>
      <w:rPr>
        <w:rFonts w:ascii="Times New Roman" w:eastAsia="Times New Roman" w:hAnsi="Times New Roman"/>
        <w:b w:val="0"/>
        <w:i w:val="0"/>
        <w:strike w:val="0"/>
        <w:dstrike w:val="0"/>
        <w:color w:val="000000"/>
        <w:sz w:val="20"/>
        <w:u w:val="none" w:color="000000"/>
        <w:vertAlign w:val="baseline"/>
      </w:rPr>
    </w:lvl>
    <w:lvl w:ilvl="5" w:tplc="C742D24A">
      <w:start w:val="1"/>
      <w:numFmt w:val="bullet"/>
      <w:lvlText w:val="▪"/>
      <w:lvlJc w:val="left"/>
      <w:pPr>
        <w:ind w:left="4250"/>
      </w:pPr>
      <w:rPr>
        <w:rFonts w:ascii="Times New Roman" w:eastAsia="Times New Roman" w:hAnsi="Times New Roman"/>
        <w:b w:val="0"/>
        <w:i w:val="0"/>
        <w:strike w:val="0"/>
        <w:dstrike w:val="0"/>
        <w:color w:val="000000"/>
        <w:sz w:val="20"/>
        <w:u w:val="none" w:color="000000"/>
        <w:vertAlign w:val="baseline"/>
      </w:rPr>
    </w:lvl>
    <w:lvl w:ilvl="6" w:tplc="1BA4D734">
      <w:start w:val="1"/>
      <w:numFmt w:val="bullet"/>
      <w:lvlText w:val="•"/>
      <w:lvlJc w:val="left"/>
      <w:pPr>
        <w:ind w:left="4970"/>
      </w:pPr>
      <w:rPr>
        <w:rFonts w:ascii="Times New Roman" w:eastAsia="Times New Roman" w:hAnsi="Times New Roman"/>
        <w:b w:val="0"/>
        <w:i w:val="0"/>
        <w:strike w:val="0"/>
        <w:dstrike w:val="0"/>
        <w:color w:val="000000"/>
        <w:sz w:val="20"/>
        <w:u w:val="none" w:color="000000"/>
        <w:vertAlign w:val="baseline"/>
      </w:rPr>
    </w:lvl>
    <w:lvl w:ilvl="7" w:tplc="A686E408">
      <w:start w:val="1"/>
      <w:numFmt w:val="bullet"/>
      <w:lvlText w:val="o"/>
      <w:lvlJc w:val="left"/>
      <w:pPr>
        <w:ind w:left="5690"/>
      </w:pPr>
      <w:rPr>
        <w:rFonts w:ascii="Times New Roman" w:eastAsia="Times New Roman" w:hAnsi="Times New Roman"/>
        <w:b w:val="0"/>
        <w:i w:val="0"/>
        <w:strike w:val="0"/>
        <w:dstrike w:val="0"/>
        <w:color w:val="000000"/>
        <w:sz w:val="20"/>
        <w:u w:val="none" w:color="000000"/>
        <w:vertAlign w:val="baseline"/>
      </w:rPr>
    </w:lvl>
    <w:lvl w:ilvl="8" w:tplc="A260B002">
      <w:start w:val="1"/>
      <w:numFmt w:val="bullet"/>
      <w:lvlText w:val="▪"/>
      <w:lvlJc w:val="left"/>
      <w:pPr>
        <w:ind w:left="6410"/>
      </w:pPr>
      <w:rPr>
        <w:rFonts w:ascii="Times New Roman" w:eastAsia="Times New Roman" w:hAnsi="Times New Roman"/>
        <w:b w:val="0"/>
        <w:i w:val="0"/>
        <w:strike w:val="0"/>
        <w:dstrike w:val="0"/>
        <w:color w:val="000000"/>
        <w:sz w:val="20"/>
        <w:u w:val="none" w:color="000000"/>
        <w:vertAlign w:val="baseline"/>
      </w:rPr>
    </w:lvl>
  </w:abstractNum>
  <w:abstractNum w:abstractNumId="75" w15:restartNumberingAfterBreak="0">
    <w:nsid w:val="36B61DBD"/>
    <w:multiLevelType w:val="multilevel"/>
    <w:tmpl w:val="2F3430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70B5179"/>
    <w:multiLevelType w:val="hybridMultilevel"/>
    <w:tmpl w:val="BDC6E334"/>
    <w:lvl w:ilvl="0" w:tplc="E7AAFC18">
      <w:start w:val="1"/>
      <w:numFmt w:val="lowerLetter"/>
      <w:lvlText w:val="%1."/>
      <w:lvlJc w:val="left"/>
      <w:pPr>
        <w:ind w:left="1548" w:hanging="360"/>
      </w:pPr>
      <w:rPr>
        <w:rFonts w:ascii="Arial" w:eastAsia="Arial" w:hAnsi="Arial" w:cs="Arial" w:hint="default"/>
        <w:b w:val="0"/>
        <w:bCs w:val="0"/>
        <w:i w:val="0"/>
        <w:iCs w:val="0"/>
        <w:spacing w:val="0"/>
        <w:w w:val="100"/>
        <w:sz w:val="18"/>
        <w:szCs w:val="18"/>
        <w:lang w:val="pl-PL" w:eastAsia="en-US" w:bidi="ar-SA"/>
      </w:rPr>
    </w:lvl>
    <w:lvl w:ilvl="1" w:tplc="C804BE0E">
      <w:numFmt w:val="bullet"/>
      <w:lvlText w:val="•"/>
      <w:lvlJc w:val="left"/>
      <w:pPr>
        <w:ind w:left="1795" w:hanging="360"/>
      </w:pPr>
      <w:rPr>
        <w:rFonts w:hint="default"/>
        <w:lang w:val="pl-PL" w:eastAsia="en-US" w:bidi="ar-SA"/>
      </w:rPr>
    </w:lvl>
    <w:lvl w:ilvl="2" w:tplc="91D65DB2">
      <w:numFmt w:val="bullet"/>
      <w:lvlText w:val="•"/>
      <w:lvlJc w:val="left"/>
      <w:pPr>
        <w:ind w:left="2051" w:hanging="360"/>
      </w:pPr>
      <w:rPr>
        <w:rFonts w:hint="default"/>
        <w:lang w:val="pl-PL" w:eastAsia="en-US" w:bidi="ar-SA"/>
      </w:rPr>
    </w:lvl>
    <w:lvl w:ilvl="3" w:tplc="D064321C">
      <w:numFmt w:val="bullet"/>
      <w:lvlText w:val="•"/>
      <w:lvlJc w:val="left"/>
      <w:pPr>
        <w:ind w:left="2306" w:hanging="360"/>
      </w:pPr>
      <w:rPr>
        <w:rFonts w:hint="default"/>
        <w:lang w:val="pl-PL" w:eastAsia="en-US" w:bidi="ar-SA"/>
      </w:rPr>
    </w:lvl>
    <w:lvl w:ilvl="4" w:tplc="B95A64E4">
      <w:numFmt w:val="bullet"/>
      <w:lvlText w:val="•"/>
      <w:lvlJc w:val="left"/>
      <w:pPr>
        <w:ind w:left="2562" w:hanging="360"/>
      </w:pPr>
      <w:rPr>
        <w:rFonts w:hint="default"/>
        <w:lang w:val="pl-PL" w:eastAsia="en-US" w:bidi="ar-SA"/>
      </w:rPr>
    </w:lvl>
    <w:lvl w:ilvl="5" w:tplc="01485DE4">
      <w:numFmt w:val="bullet"/>
      <w:lvlText w:val="•"/>
      <w:lvlJc w:val="left"/>
      <w:pPr>
        <w:ind w:left="2818" w:hanging="360"/>
      </w:pPr>
      <w:rPr>
        <w:rFonts w:hint="default"/>
        <w:lang w:val="pl-PL" w:eastAsia="en-US" w:bidi="ar-SA"/>
      </w:rPr>
    </w:lvl>
    <w:lvl w:ilvl="6" w:tplc="68F0398C">
      <w:numFmt w:val="bullet"/>
      <w:lvlText w:val="•"/>
      <w:lvlJc w:val="left"/>
      <w:pPr>
        <w:ind w:left="3073" w:hanging="360"/>
      </w:pPr>
      <w:rPr>
        <w:rFonts w:hint="default"/>
        <w:lang w:val="pl-PL" w:eastAsia="en-US" w:bidi="ar-SA"/>
      </w:rPr>
    </w:lvl>
    <w:lvl w:ilvl="7" w:tplc="39F8297C">
      <w:numFmt w:val="bullet"/>
      <w:lvlText w:val="•"/>
      <w:lvlJc w:val="left"/>
      <w:pPr>
        <w:ind w:left="3329" w:hanging="360"/>
      </w:pPr>
      <w:rPr>
        <w:rFonts w:hint="default"/>
        <w:lang w:val="pl-PL" w:eastAsia="en-US" w:bidi="ar-SA"/>
      </w:rPr>
    </w:lvl>
    <w:lvl w:ilvl="8" w:tplc="D3EA4B00">
      <w:numFmt w:val="bullet"/>
      <w:lvlText w:val="•"/>
      <w:lvlJc w:val="left"/>
      <w:pPr>
        <w:ind w:left="3584" w:hanging="360"/>
      </w:pPr>
      <w:rPr>
        <w:rFonts w:hint="default"/>
        <w:lang w:val="pl-PL" w:eastAsia="en-US" w:bidi="ar-SA"/>
      </w:rPr>
    </w:lvl>
  </w:abstractNum>
  <w:abstractNum w:abstractNumId="77" w15:restartNumberingAfterBreak="0">
    <w:nsid w:val="374649BD"/>
    <w:multiLevelType w:val="multilevel"/>
    <w:tmpl w:val="345AB4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8" w15:restartNumberingAfterBreak="0">
    <w:nsid w:val="378E7101"/>
    <w:multiLevelType w:val="hybridMultilevel"/>
    <w:tmpl w:val="F154AE2A"/>
    <w:lvl w:ilvl="0" w:tplc="1E9A8214">
      <w:start w:val="1"/>
      <w:numFmt w:val="bullet"/>
      <w:lvlText w:val="●"/>
      <w:lvlJc w:val="left"/>
      <w:pPr>
        <w:ind w:left="326"/>
      </w:pPr>
      <w:rPr>
        <w:rFonts w:ascii="Times New Roman" w:eastAsia="Times New Roman" w:hAnsi="Times New Roman"/>
        <w:b w:val="0"/>
        <w:i w:val="0"/>
        <w:strike w:val="0"/>
        <w:dstrike w:val="0"/>
        <w:color w:val="000000"/>
        <w:sz w:val="20"/>
        <w:u w:val="none" w:color="000000"/>
        <w:vertAlign w:val="baseline"/>
      </w:rPr>
    </w:lvl>
    <w:lvl w:ilvl="1" w:tplc="A816D7A8">
      <w:start w:val="1"/>
      <w:numFmt w:val="bullet"/>
      <w:lvlText w:val="o"/>
      <w:lvlJc w:val="left"/>
      <w:pPr>
        <w:ind w:left="1222"/>
      </w:pPr>
      <w:rPr>
        <w:rFonts w:ascii="Times New Roman" w:eastAsia="Times New Roman" w:hAnsi="Times New Roman"/>
        <w:b w:val="0"/>
        <w:i w:val="0"/>
        <w:strike w:val="0"/>
        <w:dstrike w:val="0"/>
        <w:color w:val="000000"/>
        <w:sz w:val="20"/>
        <w:u w:val="none" w:color="000000"/>
        <w:vertAlign w:val="baseline"/>
      </w:rPr>
    </w:lvl>
    <w:lvl w:ilvl="2" w:tplc="C2907F40">
      <w:start w:val="1"/>
      <w:numFmt w:val="bullet"/>
      <w:lvlText w:val="▪"/>
      <w:lvlJc w:val="left"/>
      <w:pPr>
        <w:ind w:left="1942"/>
      </w:pPr>
      <w:rPr>
        <w:rFonts w:ascii="Times New Roman" w:eastAsia="Times New Roman" w:hAnsi="Times New Roman"/>
        <w:b w:val="0"/>
        <w:i w:val="0"/>
        <w:strike w:val="0"/>
        <w:dstrike w:val="0"/>
        <w:color w:val="000000"/>
        <w:sz w:val="20"/>
        <w:u w:val="none" w:color="000000"/>
        <w:vertAlign w:val="baseline"/>
      </w:rPr>
    </w:lvl>
    <w:lvl w:ilvl="3" w:tplc="2D7678D6">
      <w:start w:val="1"/>
      <w:numFmt w:val="bullet"/>
      <w:lvlText w:val="•"/>
      <w:lvlJc w:val="left"/>
      <w:pPr>
        <w:ind w:left="2662"/>
      </w:pPr>
      <w:rPr>
        <w:rFonts w:ascii="Times New Roman" w:eastAsia="Times New Roman" w:hAnsi="Times New Roman"/>
        <w:b w:val="0"/>
        <w:i w:val="0"/>
        <w:strike w:val="0"/>
        <w:dstrike w:val="0"/>
        <w:color w:val="000000"/>
        <w:sz w:val="20"/>
        <w:u w:val="none" w:color="000000"/>
        <w:vertAlign w:val="baseline"/>
      </w:rPr>
    </w:lvl>
    <w:lvl w:ilvl="4" w:tplc="3A3A426E">
      <w:start w:val="1"/>
      <w:numFmt w:val="bullet"/>
      <w:lvlText w:val="o"/>
      <w:lvlJc w:val="left"/>
      <w:pPr>
        <w:ind w:left="3382"/>
      </w:pPr>
      <w:rPr>
        <w:rFonts w:ascii="Times New Roman" w:eastAsia="Times New Roman" w:hAnsi="Times New Roman"/>
        <w:b w:val="0"/>
        <w:i w:val="0"/>
        <w:strike w:val="0"/>
        <w:dstrike w:val="0"/>
        <w:color w:val="000000"/>
        <w:sz w:val="20"/>
        <w:u w:val="none" w:color="000000"/>
        <w:vertAlign w:val="baseline"/>
      </w:rPr>
    </w:lvl>
    <w:lvl w:ilvl="5" w:tplc="C3145440">
      <w:start w:val="1"/>
      <w:numFmt w:val="bullet"/>
      <w:lvlText w:val="▪"/>
      <w:lvlJc w:val="left"/>
      <w:pPr>
        <w:ind w:left="4102"/>
      </w:pPr>
      <w:rPr>
        <w:rFonts w:ascii="Times New Roman" w:eastAsia="Times New Roman" w:hAnsi="Times New Roman"/>
        <w:b w:val="0"/>
        <w:i w:val="0"/>
        <w:strike w:val="0"/>
        <w:dstrike w:val="0"/>
        <w:color w:val="000000"/>
        <w:sz w:val="20"/>
        <w:u w:val="none" w:color="000000"/>
        <w:vertAlign w:val="baseline"/>
      </w:rPr>
    </w:lvl>
    <w:lvl w:ilvl="6" w:tplc="6B52C9F6">
      <w:start w:val="1"/>
      <w:numFmt w:val="bullet"/>
      <w:lvlText w:val="•"/>
      <w:lvlJc w:val="left"/>
      <w:pPr>
        <w:ind w:left="4822"/>
      </w:pPr>
      <w:rPr>
        <w:rFonts w:ascii="Times New Roman" w:eastAsia="Times New Roman" w:hAnsi="Times New Roman"/>
        <w:b w:val="0"/>
        <w:i w:val="0"/>
        <w:strike w:val="0"/>
        <w:dstrike w:val="0"/>
        <w:color w:val="000000"/>
        <w:sz w:val="20"/>
        <w:u w:val="none" w:color="000000"/>
        <w:vertAlign w:val="baseline"/>
      </w:rPr>
    </w:lvl>
    <w:lvl w:ilvl="7" w:tplc="5B44DCEE">
      <w:start w:val="1"/>
      <w:numFmt w:val="bullet"/>
      <w:lvlText w:val="o"/>
      <w:lvlJc w:val="left"/>
      <w:pPr>
        <w:ind w:left="5542"/>
      </w:pPr>
      <w:rPr>
        <w:rFonts w:ascii="Times New Roman" w:eastAsia="Times New Roman" w:hAnsi="Times New Roman"/>
        <w:b w:val="0"/>
        <w:i w:val="0"/>
        <w:strike w:val="0"/>
        <w:dstrike w:val="0"/>
        <w:color w:val="000000"/>
        <w:sz w:val="20"/>
        <w:u w:val="none" w:color="000000"/>
        <w:vertAlign w:val="baseline"/>
      </w:rPr>
    </w:lvl>
    <w:lvl w:ilvl="8" w:tplc="4BC2A372">
      <w:start w:val="1"/>
      <w:numFmt w:val="bullet"/>
      <w:lvlText w:val="▪"/>
      <w:lvlJc w:val="left"/>
      <w:pPr>
        <w:ind w:left="6262"/>
      </w:pPr>
      <w:rPr>
        <w:rFonts w:ascii="Times New Roman" w:eastAsia="Times New Roman" w:hAnsi="Times New Roman"/>
        <w:b w:val="0"/>
        <w:i w:val="0"/>
        <w:strike w:val="0"/>
        <w:dstrike w:val="0"/>
        <w:color w:val="000000"/>
        <w:sz w:val="20"/>
        <w:u w:val="none" w:color="000000"/>
        <w:vertAlign w:val="baseline"/>
      </w:rPr>
    </w:lvl>
  </w:abstractNum>
  <w:abstractNum w:abstractNumId="79" w15:restartNumberingAfterBreak="0">
    <w:nsid w:val="37DC27B0"/>
    <w:multiLevelType w:val="hybridMultilevel"/>
    <w:tmpl w:val="8F4E429E"/>
    <w:lvl w:ilvl="0" w:tplc="1696D53A">
      <w:start w:val="3"/>
      <w:numFmt w:val="decimal"/>
      <w:lvlText w:val="%1."/>
      <w:lvlJc w:val="left"/>
      <w:pPr>
        <w:ind w:left="827" w:hanging="360"/>
      </w:pPr>
      <w:rPr>
        <w:rFonts w:ascii="Carlito" w:eastAsia="Carlito" w:hAnsi="Carlito" w:cs="Carlito" w:hint="default"/>
        <w:b w:val="0"/>
        <w:bCs w:val="0"/>
        <w:i w:val="0"/>
        <w:iCs w:val="0"/>
        <w:spacing w:val="-1"/>
        <w:w w:val="98"/>
        <w:sz w:val="20"/>
        <w:szCs w:val="20"/>
        <w:lang w:val="pl-PL" w:eastAsia="en-US" w:bidi="ar-SA"/>
      </w:rPr>
    </w:lvl>
    <w:lvl w:ilvl="1" w:tplc="D006201E">
      <w:start w:val="1"/>
      <w:numFmt w:val="lowerLetter"/>
      <w:lvlText w:val="%2."/>
      <w:lvlJc w:val="left"/>
      <w:pPr>
        <w:ind w:left="1547" w:hanging="360"/>
      </w:pPr>
      <w:rPr>
        <w:rFonts w:ascii="Carlito" w:eastAsia="Carlito" w:hAnsi="Carlito" w:cs="Carlito" w:hint="default"/>
        <w:b w:val="0"/>
        <w:bCs w:val="0"/>
        <w:i w:val="0"/>
        <w:iCs w:val="0"/>
        <w:spacing w:val="-1"/>
        <w:w w:val="97"/>
        <w:sz w:val="20"/>
        <w:szCs w:val="20"/>
        <w:lang w:val="pl-PL" w:eastAsia="en-US" w:bidi="ar-SA"/>
      </w:rPr>
    </w:lvl>
    <w:lvl w:ilvl="2" w:tplc="6BFAB34E">
      <w:numFmt w:val="bullet"/>
      <w:lvlText w:val="•"/>
      <w:lvlJc w:val="left"/>
      <w:pPr>
        <w:ind w:left="1824" w:hanging="360"/>
      </w:pPr>
      <w:rPr>
        <w:rFonts w:hint="default"/>
        <w:lang w:val="pl-PL" w:eastAsia="en-US" w:bidi="ar-SA"/>
      </w:rPr>
    </w:lvl>
    <w:lvl w:ilvl="3" w:tplc="364A231C">
      <w:numFmt w:val="bullet"/>
      <w:lvlText w:val="•"/>
      <w:lvlJc w:val="left"/>
      <w:pPr>
        <w:ind w:left="2108" w:hanging="360"/>
      </w:pPr>
      <w:rPr>
        <w:rFonts w:hint="default"/>
        <w:lang w:val="pl-PL" w:eastAsia="en-US" w:bidi="ar-SA"/>
      </w:rPr>
    </w:lvl>
    <w:lvl w:ilvl="4" w:tplc="4AEC8F32">
      <w:numFmt w:val="bullet"/>
      <w:lvlText w:val="•"/>
      <w:lvlJc w:val="left"/>
      <w:pPr>
        <w:ind w:left="2392" w:hanging="360"/>
      </w:pPr>
      <w:rPr>
        <w:rFonts w:hint="default"/>
        <w:lang w:val="pl-PL" w:eastAsia="en-US" w:bidi="ar-SA"/>
      </w:rPr>
    </w:lvl>
    <w:lvl w:ilvl="5" w:tplc="E33645DE">
      <w:numFmt w:val="bullet"/>
      <w:lvlText w:val="•"/>
      <w:lvlJc w:val="left"/>
      <w:pPr>
        <w:ind w:left="2676" w:hanging="360"/>
      </w:pPr>
      <w:rPr>
        <w:rFonts w:hint="default"/>
        <w:lang w:val="pl-PL" w:eastAsia="en-US" w:bidi="ar-SA"/>
      </w:rPr>
    </w:lvl>
    <w:lvl w:ilvl="6" w:tplc="C6DA4A6C">
      <w:numFmt w:val="bullet"/>
      <w:lvlText w:val="•"/>
      <w:lvlJc w:val="left"/>
      <w:pPr>
        <w:ind w:left="2960" w:hanging="360"/>
      </w:pPr>
      <w:rPr>
        <w:rFonts w:hint="default"/>
        <w:lang w:val="pl-PL" w:eastAsia="en-US" w:bidi="ar-SA"/>
      </w:rPr>
    </w:lvl>
    <w:lvl w:ilvl="7" w:tplc="8F541A4E">
      <w:numFmt w:val="bullet"/>
      <w:lvlText w:val="•"/>
      <w:lvlJc w:val="left"/>
      <w:pPr>
        <w:ind w:left="3244" w:hanging="360"/>
      </w:pPr>
      <w:rPr>
        <w:rFonts w:hint="default"/>
        <w:lang w:val="pl-PL" w:eastAsia="en-US" w:bidi="ar-SA"/>
      </w:rPr>
    </w:lvl>
    <w:lvl w:ilvl="8" w:tplc="80C8F9AC">
      <w:numFmt w:val="bullet"/>
      <w:lvlText w:val="•"/>
      <w:lvlJc w:val="left"/>
      <w:pPr>
        <w:ind w:left="3528" w:hanging="360"/>
      </w:pPr>
      <w:rPr>
        <w:rFonts w:hint="default"/>
        <w:lang w:val="pl-PL" w:eastAsia="en-US" w:bidi="ar-SA"/>
      </w:rPr>
    </w:lvl>
  </w:abstractNum>
  <w:abstractNum w:abstractNumId="80" w15:restartNumberingAfterBreak="0">
    <w:nsid w:val="39384730"/>
    <w:multiLevelType w:val="multilevel"/>
    <w:tmpl w:val="A30EEE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93C69BE"/>
    <w:multiLevelType w:val="hybridMultilevel"/>
    <w:tmpl w:val="C43CAF86"/>
    <w:lvl w:ilvl="0" w:tplc="31B0B39A">
      <w:start w:val="2"/>
      <w:numFmt w:val="decimal"/>
      <w:lvlText w:val="%1."/>
      <w:lvlJc w:val="left"/>
      <w:pPr>
        <w:ind w:left="828" w:hanging="360"/>
      </w:pPr>
      <w:rPr>
        <w:rFonts w:ascii="Arial" w:eastAsia="Arial" w:hAnsi="Arial" w:cs="Arial" w:hint="default"/>
        <w:b w:val="0"/>
        <w:bCs w:val="0"/>
        <w:i w:val="0"/>
        <w:iCs w:val="0"/>
        <w:spacing w:val="0"/>
        <w:w w:val="100"/>
        <w:sz w:val="18"/>
        <w:szCs w:val="18"/>
        <w:lang w:val="pl-PL" w:eastAsia="en-US" w:bidi="ar-SA"/>
      </w:rPr>
    </w:lvl>
    <w:lvl w:ilvl="1" w:tplc="C3066CE2">
      <w:start w:val="1"/>
      <w:numFmt w:val="lowerLetter"/>
      <w:lvlText w:val="%2."/>
      <w:lvlJc w:val="left"/>
      <w:pPr>
        <w:ind w:left="1548" w:hanging="360"/>
      </w:pPr>
      <w:rPr>
        <w:rFonts w:ascii="Arial" w:eastAsia="Arial" w:hAnsi="Arial" w:cs="Arial" w:hint="default"/>
        <w:b w:val="0"/>
        <w:bCs w:val="0"/>
        <w:i w:val="0"/>
        <w:iCs w:val="0"/>
        <w:spacing w:val="0"/>
        <w:w w:val="100"/>
        <w:sz w:val="18"/>
        <w:szCs w:val="18"/>
        <w:lang w:val="pl-PL" w:eastAsia="en-US" w:bidi="ar-SA"/>
      </w:rPr>
    </w:lvl>
    <w:lvl w:ilvl="2" w:tplc="9996BFF2">
      <w:numFmt w:val="bullet"/>
      <w:lvlText w:val="•"/>
      <w:lvlJc w:val="left"/>
      <w:pPr>
        <w:ind w:left="1824" w:hanging="360"/>
      </w:pPr>
      <w:rPr>
        <w:rFonts w:hint="default"/>
        <w:lang w:val="pl-PL" w:eastAsia="en-US" w:bidi="ar-SA"/>
      </w:rPr>
    </w:lvl>
    <w:lvl w:ilvl="3" w:tplc="26C6E132">
      <w:numFmt w:val="bullet"/>
      <w:lvlText w:val="•"/>
      <w:lvlJc w:val="left"/>
      <w:pPr>
        <w:ind w:left="2108" w:hanging="360"/>
      </w:pPr>
      <w:rPr>
        <w:rFonts w:hint="default"/>
        <w:lang w:val="pl-PL" w:eastAsia="en-US" w:bidi="ar-SA"/>
      </w:rPr>
    </w:lvl>
    <w:lvl w:ilvl="4" w:tplc="E51AC4DE">
      <w:numFmt w:val="bullet"/>
      <w:lvlText w:val="•"/>
      <w:lvlJc w:val="left"/>
      <w:pPr>
        <w:ind w:left="2392" w:hanging="360"/>
      </w:pPr>
      <w:rPr>
        <w:rFonts w:hint="default"/>
        <w:lang w:val="pl-PL" w:eastAsia="en-US" w:bidi="ar-SA"/>
      </w:rPr>
    </w:lvl>
    <w:lvl w:ilvl="5" w:tplc="1DE0A1C0">
      <w:numFmt w:val="bullet"/>
      <w:lvlText w:val="•"/>
      <w:lvlJc w:val="left"/>
      <w:pPr>
        <w:ind w:left="2676" w:hanging="360"/>
      </w:pPr>
      <w:rPr>
        <w:rFonts w:hint="default"/>
        <w:lang w:val="pl-PL" w:eastAsia="en-US" w:bidi="ar-SA"/>
      </w:rPr>
    </w:lvl>
    <w:lvl w:ilvl="6" w:tplc="B0A2B61C">
      <w:numFmt w:val="bullet"/>
      <w:lvlText w:val="•"/>
      <w:lvlJc w:val="left"/>
      <w:pPr>
        <w:ind w:left="2960" w:hanging="360"/>
      </w:pPr>
      <w:rPr>
        <w:rFonts w:hint="default"/>
        <w:lang w:val="pl-PL" w:eastAsia="en-US" w:bidi="ar-SA"/>
      </w:rPr>
    </w:lvl>
    <w:lvl w:ilvl="7" w:tplc="01D47D92">
      <w:numFmt w:val="bullet"/>
      <w:lvlText w:val="•"/>
      <w:lvlJc w:val="left"/>
      <w:pPr>
        <w:ind w:left="3244" w:hanging="360"/>
      </w:pPr>
      <w:rPr>
        <w:rFonts w:hint="default"/>
        <w:lang w:val="pl-PL" w:eastAsia="en-US" w:bidi="ar-SA"/>
      </w:rPr>
    </w:lvl>
    <w:lvl w:ilvl="8" w:tplc="D8B099FE">
      <w:numFmt w:val="bullet"/>
      <w:lvlText w:val="•"/>
      <w:lvlJc w:val="left"/>
      <w:pPr>
        <w:ind w:left="3528" w:hanging="360"/>
      </w:pPr>
      <w:rPr>
        <w:rFonts w:hint="default"/>
        <w:lang w:val="pl-PL" w:eastAsia="en-US" w:bidi="ar-SA"/>
      </w:rPr>
    </w:lvl>
  </w:abstractNum>
  <w:abstractNum w:abstractNumId="82" w15:restartNumberingAfterBreak="0">
    <w:nsid w:val="39E82E6B"/>
    <w:multiLevelType w:val="hybridMultilevel"/>
    <w:tmpl w:val="181AE976"/>
    <w:lvl w:ilvl="0" w:tplc="0A3CE422">
      <w:start w:val="4"/>
      <w:numFmt w:val="decimal"/>
      <w:lvlText w:val="%1."/>
      <w:lvlJc w:val="left"/>
      <w:pPr>
        <w:ind w:left="828" w:hanging="360"/>
      </w:pPr>
      <w:rPr>
        <w:rFonts w:ascii="Arial" w:eastAsia="Arial" w:hAnsi="Arial" w:cs="Arial" w:hint="default"/>
        <w:b w:val="0"/>
        <w:bCs w:val="0"/>
        <w:i w:val="0"/>
        <w:iCs w:val="0"/>
        <w:spacing w:val="0"/>
        <w:w w:val="100"/>
        <w:sz w:val="18"/>
        <w:szCs w:val="18"/>
        <w:lang w:val="pl-PL" w:eastAsia="en-US" w:bidi="ar-SA"/>
      </w:rPr>
    </w:lvl>
    <w:lvl w:ilvl="1" w:tplc="67A224CC">
      <w:start w:val="1"/>
      <w:numFmt w:val="lowerLetter"/>
      <w:lvlText w:val="%2."/>
      <w:lvlJc w:val="left"/>
      <w:pPr>
        <w:ind w:left="1548" w:hanging="360"/>
      </w:pPr>
      <w:rPr>
        <w:rFonts w:ascii="Arial" w:eastAsia="Arial" w:hAnsi="Arial" w:cs="Arial" w:hint="default"/>
        <w:b w:val="0"/>
        <w:bCs w:val="0"/>
        <w:i w:val="0"/>
        <w:iCs w:val="0"/>
        <w:spacing w:val="0"/>
        <w:w w:val="100"/>
        <w:sz w:val="18"/>
        <w:szCs w:val="18"/>
        <w:lang w:val="pl-PL" w:eastAsia="en-US" w:bidi="ar-SA"/>
      </w:rPr>
    </w:lvl>
    <w:lvl w:ilvl="2" w:tplc="10781F4A">
      <w:numFmt w:val="bullet"/>
      <w:lvlText w:val="•"/>
      <w:lvlJc w:val="left"/>
      <w:pPr>
        <w:ind w:left="1824" w:hanging="360"/>
      </w:pPr>
      <w:rPr>
        <w:rFonts w:hint="default"/>
        <w:lang w:val="pl-PL" w:eastAsia="en-US" w:bidi="ar-SA"/>
      </w:rPr>
    </w:lvl>
    <w:lvl w:ilvl="3" w:tplc="ADDA36A0">
      <w:numFmt w:val="bullet"/>
      <w:lvlText w:val="•"/>
      <w:lvlJc w:val="left"/>
      <w:pPr>
        <w:ind w:left="2108" w:hanging="360"/>
      </w:pPr>
      <w:rPr>
        <w:rFonts w:hint="default"/>
        <w:lang w:val="pl-PL" w:eastAsia="en-US" w:bidi="ar-SA"/>
      </w:rPr>
    </w:lvl>
    <w:lvl w:ilvl="4" w:tplc="04C427B8">
      <w:numFmt w:val="bullet"/>
      <w:lvlText w:val="•"/>
      <w:lvlJc w:val="left"/>
      <w:pPr>
        <w:ind w:left="2392" w:hanging="360"/>
      </w:pPr>
      <w:rPr>
        <w:rFonts w:hint="default"/>
        <w:lang w:val="pl-PL" w:eastAsia="en-US" w:bidi="ar-SA"/>
      </w:rPr>
    </w:lvl>
    <w:lvl w:ilvl="5" w:tplc="377AC980">
      <w:numFmt w:val="bullet"/>
      <w:lvlText w:val="•"/>
      <w:lvlJc w:val="left"/>
      <w:pPr>
        <w:ind w:left="2676" w:hanging="360"/>
      </w:pPr>
      <w:rPr>
        <w:rFonts w:hint="default"/>
        <w:lang w:val="pl-PL" w:eastAsia="en-US" w:bidi="ar-SA"/>
      </w:rPr>
    </w:lvl>
    <w:lvl w:ilvl="6" w:tplc="CB3C6CD6">
      <w:numFmt w:val="bullet"/>
      <w:lvlText w:val="•"/>
      <w:lvlJc w:val="left"/>
      <w:pPr>
        <w:ind w:left="2960" w:hanging="360"/>
      </w:pPr>
      <w:rPr>
        <w:rFonts w:hint="default"/>
        <w:lang w:val="pl-PL" w:eastAsia="en-US" w:bidi="ar-SA"/>
      </w:rPr>
    </w:lvl>
    <w:lvl w:ilvl="7" w:tplc="C58882AA">
      <w:numFmt w:val="bullet"/>
      <w:lvlText w:val="•"/>
      <w:lvlJc w:val="left"/>
      <w:pPr>
        <w:ind w:left="3244" w:hanging="360"/>
      </w:pPr>
      <w:rPr>
        <w:rFonts w:hint="default"/>
        <w:lang w:val="pl-PL" w:eastAsia="en-US" w:bidi="ar-SA"/>
      </w:rPr>
    </w:lvl>
    <w:lvl w:ilvl="8" w:tplc="3022184A">
      <w:numFmt w:val="bullet"/>
      <w:lvlText w:val="•"/>
      <w:lvlJc w:val="left"/>
      <w:pPr>
        <w:ind w:left="3528" w:hanging="360"/>
      </w:pPr>
      <w:rPr>
        <w:rFonts w:hint="default"/>
        <w:lang w:val="pl-PL" w:eastAsia="en-US" w:bidi="ar-SA"/>
      </w:rPr>
    </w:lvl>
  </w:abstractNum>
  <w:abstractNum w:abstractNumId="83" w15:restartNumberingAfterBreak="0">
    <w:nsid w:val="39ED7BFD"/>
    <w:multiLevelType w:val="multilevel"/>
    <w:tmpl w:val="CC58F6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9F70365"/>
    <w:multiLevelType w:val="hybridMultilevel"/>
    <w:tmpl w:val="407C5DC2"/>
    <w:lvl w:ilvl="0" w:tplc="C80C0A16">
      <w:start w:val="1"/>
      <w:numFmt w:val="lowerLetter"/>
      <w:lvlText w:val="%1."/>
      <w:lvlJc w:val="left"/>
      <w:pPr>
        <w:ind w:left="1176" w:hanging="360"/>
      </w:pPr>
      <w:rPr>
        <w:rFonts w:ascii="Arial" w:eastAsia="Arial" w:hAnsi="Arial" w:cs="Arial" w:hint="default"/>
        <w:b w:val="0"/>
        <w:bCs w:val="0"/>
        <w:i w:val="0"/>
        <w:iCs w:val="0"/>
        <w:spacing w:val="0"/>
        <w:w w:val="100"/>
        <w:sz w:val="18"/>
        <w:szCs w:val="18"/>
        <w:lang w:val="pl-PL" w:eastAsia="en-US" w:bidi="ar-SA"/>
      </w:rPr>
    </w:lvl>
    <w:lvl w:ilvl="1" w:tplc="3B6E5CEA">
      <w:numFmt w:val="bullet"/>
      <w:lvlText w:val="•"/>
      <w:lvlJc w:val="left"/>
      <w:pPr>
        <w:ind w:left="1471" w:hanging="360"/>
      </w:pPr>
      <w:rPr>
        <w:lang w:val="pl-PL" w:eastAsia="en-US" w:bidi="ar-SA"/>
      </w:rPr>
    </w:lvl>
    <w:lvl w:ilvl="2" w:tplc="EA38F482">
      <w:numFmt w:val="bullet"/>
      <w:lvlText w:val="•"/>
      <w:lvlJc w:val="left"/>
      <w:pPr>
        <w:ind w:left="1763" w:hanging="360"/>
      </w:pPr>
      <w:rPr>
        <w:lang w:val="pl-PL" w:eastAsia="en-US" w:bidi="ar-SA"/>
      </w:rPr>
    </w:lvl>
    <w:lvl w:ilvl="3" w:tplc="B2366930">
      <w:numFmt w:val="bullet"/>
      <w:lvlText w:val="•"/>
      <w:lvlJc w:val="left"/>
      <w:pPr>
        <w:ind w:left="2054" w:hanging="360"/>
      </w:pPr>
      <w:rPr>
        <w:lang w:val="pl-PL" w:eastAsia="en-US" w:bidi="ar-SA"/>
      </w:rPr>
    </w:lvl>
    <w:lvl w:ilvl="4" w:tplc="E8C437FE">
      <w:numFmt w:val="bullet"/>
      <w:lvlText w:val="•"/>
      <w:lvlJc w:val="left"/>
      <w:pPr>
        <w:ind w:left="2346" w:hanging="360"/>
      </w:pPr>
      <w:rPr>
        <w:lang w:val="pl-PL" w:eastAsia="en-US" w:bidi="ar-SA"/>
      </w:rPr>
    </w:lvl>
    <w:lvl w:ilvl="5" w:tplc="8084AB3E">
      <w:numFmt w:val="bullet"/>
      <w:lvlText w:val="•"/>
      <w:lvlJc w:val="left"/>
      <w:pPr>
        <w:ind w:left="2638" w:hanging="360"/>
      </w:pPr>
      <w:rPr>
        <w:lang w:val="pl-PL" w:eastAsia="en-US" w:bidi="ar-SA"/>
      </w:rPr>
    </w:lvl>
    <w:lvl w:ilvl="6" w:tplc="075A8A52">
      <w:numFmt w:val="bullet"/>
      <w:lvlText w:val="•"/>
      <w:lvlJc w:val="left"/>
      <w:pPr>
        <w:ind w:left="2929" w:hanging="360"/>
      </w:pPr>
      <w:rPr>
        <w:lang w:val="pl-PL" w:eastAsia="en-US" w:bidi="ar-SA"/>
      </w:rPr>
    </w:lvl>
    <w:lvl w:ilvl="7" w:tplc="E33642DC">
      <w:numFmt w:val="bullet"/>
      <w:lvlText w:val="•"/>
      <w:lvlJc w:val="left"/>
      <w:pPr>
        <w:ind w:left="3221" w:hanging="360"/>
      </w:pPr>
      <w:rPr>
        <w:lang w:val="pl-PL" w:eastAsia="en-US" w:bidi="ar-SA"/>
      </w:rPr>
    </w:lvl>
    <w:lvl w:ilvl="8" w:tplc="4CB8C438">
      <w:numFmt w:val="bullet"/>
      <w:lvlText w:val="•"/>
      <w:lvlJc w:val="left"/>
      <w:pPr>
        <w:ind w:left="3512" w:hanging="360"/>
      </w:pPr>
      <w:rPr>
        <w:lang w:val="pl-PL" w:eastAsia="en-US" w:bidi="ar-SA"/>
      </w:rPr>
    </w:lvl>
  </w:abstractNum>
  <w:abstractNum w:abstractNumId="85" w15:restartNumberingAfterBreak="0">
    <w:nsid w:val="3BB8408D"/>
    <w:multiLevelType w:val="hybridMultilevel"/>
    <w:tmpl w:val="234C5B84"/>
    <w:lvl w:ilvl="0" w:tplc="6AE8A87E">
      <w:start w:val="1"/>
      <w:numFmt w:val="bullet"/>
      <w:lvlText w:val="-"/>
      <w:lvlJc w:val="left"/>
      <w:pPr>
        <w:ind w:left="334"/>
      </w:pPr>
      <w:rPr>
        <w:rFonts w:ascii="Times New Roman" w:eastAsia="Times New Roman" w:hAnsi="Times New Roman"/>
        <w:b w:val="0"/>
        <w:i w:val="0"/>
        <w:strike w:val="0"/>
        <w:dstrike w:val="0"/>
        <w:color w:val="000000"/>
        <w:sz w:val="24"/>
        <w:u w:val="none" w:color="000000"/>
        <w:vertAlign w:val="baseline"/>
      </w:rPr>
    </w:lvl>
    <w:lvl w:ilvl="1" w:tplc="9216D4E4">
      <w:start w:val="1"/>
      <w:numFmt w:val="bullet"/>
      <w:lvlText w:val="o"/>
      <w:lvlJc w:val="left"/>
      <w:pPr>
        <w:ind w:left="1229"/>
      </w:pPr>
      <w:rPr>
        <w:rFonts w:ascii="Times New Roman" w:eastAsia="Times New Roman" w:hAnsi="Times New Roman"/>
        <w:b w:val="0"/>
        <w:i w:val="0"/>
        <w:strike w:val="0"/>
        <w:dstrike w:val="0"/>
        <w:color w:val="000000"/>
        <w:sz w:val="24"/>
        <w:u w:val="none" w:color="000000"/>
        <w:vertAlign w:val="baseline"/>
      </w:rPr>
    </w:lvl>
    <w:lvl w:ilvl="2" w:tplc="E37A6D9C">
      <w:start w:val="1"/>
      <w:numFmt w:val="bullet"/>
      <w:lvlText w:val="▪"/>
      <w:lvlJc w:val="left"/>
      <w:pPr>
        <w:ind w:left="1949"/>
      </w:pPr>
      <w:rPr>
        <w:rFonts w:ascii="Times New Roman" w:eastAsia="Times New Roman" w:hAnsi="Times New Roman"/>
        <w:b w:val="0"/>
        <w:i w:val="0"/>
        <w:strike w:val="0"/>
        <w:dstrike w:val="0"/>
        <w:color w:val="000000"/>
        <w:sz w:val="24"/>
        <w:u w:val="none" w:color="000000"/>
        <w:vertAlign w:val="baseline"/>
      </w:rPr>
    </w:lvl>
    <w:lvl w:ilvl="3" w:tplc="7B7EF2CA">
      <w:start w:val="1"/>
      <w:numFmt w:val="bullet"/>
      <w:lvlText w:val="•"/>
      <w:lvlJc w:val="left"/>
      <w:pPr>
        <w:ind w:left="2669"/>
      </w:pPr>
      <w:rPr>
        <w:rFonts w:ascii="Times New Roman" w:eastAsia="Times New Roman" w:hAnsi="Times New Roman"/>
        <w:b w:val="0"/>
        <w:i w:val="0"/>
        <w:strike w:val="0"/>
        <w:dstrike w:val="0"/>
        <w:color w:val="000000"/>
        <w:sz w:val="24"/>
        <w:u w:val="none" w:color="000000"/>
        <w:vertAlign w:val="baseline"/>
      </w:rPr>
    </w:lvl>
    <w:lvl w:ilvl="4" w:tplc="EDE65488">
      <w:start w:val="1"/>
      <w:numFmt w:val="bullet"/>
      <w:lvlText w:val="o"/>
      <w:lvlJc w:val="left"/>
      <w:pPr>
        <w:ind w:left="3389"/>
      </w:pPr>
      <w:rPr>
        <w:rFonts w:ascii="Times New Roman" w:eastAsia="Times New Roman" w:hAnsi="Times New Roman"/>
        <w:b w:val="0"/>
        <w:i w:val="0"/>
        <w:strike w:val="0"/>
        <w:dstrike w:val="0"/>
        <w:color w:val="000000"/>
        <w:sz w:val="24"/>
        <w:u w:val="none" w:color="000000"/>
        <w:vertAlign w:val="baseline"/>
      </w:rPr>
    </w:lvl>
    <w:lvl w:ilvl="5" w:tplc="6D64EDA8">
      <w:start w:val="1"/>
      <w:numFmt w:val="bullet"/>
      <w:lvlText w:val="▪"/>
      <w:lvlJc w:val="left"/>
      <w:pPr>
        <w:ind w:left="4109"/>
      </w:pPr>
      <w:rPr>
        <w:rFonts w:ascii="Times New Roman" w:eastAsia="Times New Roman" w:hAnsi="Times New Roman"/>
        <w:b w:val="0"/>
        <w:i w:val="0"/>
        <w:strike w:val="0"/>
        <w:dstrike w:val="0"/>
        <w:color w:val="000000"/>
        <w:sz w:val="24"/>
        <w:u w:val="none" w:color="000000"/>
        <w:vertAlign w:val="baseline"/>
      </w:rPr>
    </w:lvl>
    <w:lvl w:ilvl="6" w:tplc="C3EE1A50">
      <w:start w:val="1"/>
      <w:numFmt w:val="bullet"/>
      <w:lvlText w:val="•"/>
      <w:lvlJc w:val="left"/>
      <w:pPr>
        <w:ind w:left="4829"/>
      </w:pPr>
      <w:rPr>
        <w:rFonts w:ascii="Times New Roman" w:eastAsia="Times New Roman" w:hAnsi="Times New Roman"/>
        <w:b w:val="0"/>
        <w:i w:val="0"/>
        <w:strike w:val="0"/>
        <w:dstrike w:val="0"/>
        <w:color w:val="000000"/>
        <w:sz w:val="24"/>
        <w:u w:val="none" w:color="000000"/>
        <w:vertAlign w:val="baseline"/>
      </w:rPr>
    </w:lvl>
    <w:lvl w:ilvl="7" w:tplc="CB1CA808">
      <w:start w:val="1"/>
      <w:numFmt w:val="bullet"/>
      <w:lvlText w:val="o"/>
      <w:lvlJc w:val="left"/>
      <w:pPr>
        <w:ind w:left="5549"/>
      </w:pPr>
      <w:rPr>
        <w:rFonts w:ascii="Times New Roman" w:eastAsia="Times New Roman" w:hAnsi="Times New Roman"/>
        <w:b w:val="0"/>
        <w:i w:val="0"/>
        <w:strike w:val="0"/>
        <w:dstrike w:val="0"/>
        <w:color w:val="000000"/>
        <w:sz w:val="24"/>
        <w:u w:val="none" w:color="000000"/>
        <w:vertAlign w:val="baseline"/>
      </w:rPr>
    </w:lvl>
    <w:lvl w:ilvl="8" w:tplc="A5543510">
      <w:start w:val="1"/>
      <w:numFmt w:val="bullet"/>
      <w:lvlText w:val="▪"/>
      <w:lvlJc w:val="left"/>
      <w:pPr>
        <w:ind w:left="6269"/>
      </w:pPr>
      <w:rPr>
        <w:rFonts w:ascii="Times New Roman" w:eastAsia="Times New Roman" w:hAnsi="Times New Roman"/>
        <w:b w:val="0"/>
        <w:i w:val="0"/>
        <w:strike w:val="0"/>
        <w:dstrike w:val="0"/>
        <w:color w:val="000000"/>
        <w:sz w:val="24"/>
        <w:u w:val="none" w:color="000000"/>
        <w:vertAlign w:val="baseline"/>
      </w:rPr>
    </w:lvl>
  </w:abstractNum>
  <w:abstractNum w:abstractNumId="86" w15:restartNumberingAfterBreak="0">
    <w:nsid w:val="3BCE1894"/>
    <w:multiLevelType w:val="multilevel"/>
    <w:tmpl w:val="529C8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D800A1A"/>
    <w:multiLevelType w:val="hybridMultilevel"/>
    <w:tmpl w:val="88B29C64"/>
    <w:lvl w:ilvl="0" w:tplc="257C6784">
      <w:start w:val="2"/>
      <w:numFmt w:val="decimal"/>
      <w:lvlText w:val="%1."/>
      <w:lvlJc w:val="left"/>
      <w:pPr>
        <w:ind w:left="828" w:hanging="360"/>
      </w:pPr>
      <w:rPr>
        <w:rFonts w:ascii="Arial" w:eastAsia="Arial" w:hAnsi="Arial" w:cs="Arial" w:hint="default"/>
        <w:b w:val="0"/>
        <w:bCs w:val="0"/>
        <w:i w:val="0"/>
        <w:iCs w:val="0"/>
        <w:spacing w:val="0"/>
        <w:w w:val="100"/>
        <w:sz w:val="18"/>
        <w:szCs w:val="18"/>
        <w:lang w:val="pl-PL" w:eastAsia="en-US" w:bidi="ar-SA"/>
      </w:rPr>
    </w:lvl>
    <w:lvl w:ilvl="1" w:tplc="BC465EB6">
      <w:start w:val="1"/>
      <w:numFmt w:val="lowerLetter"/>
      <w:lvlText w:val="%2."/>
      <w:lvlJc w:val="left"/>
      <w:pPr>
        <w:ind w:left="1548" w:hanging="360"/>
      </w:pPr>
      <w:rPr>
        <w:rFonts w:ascii="Arial" w:eastAsia="Arial" w:hAnsi="Arial" w:cs="Arial" w:hint="default"/>
        <w:b w:val="0"/>
        <w:bCs w:val="0"/>
        <w:i w:val="0"/>
        <w:iCs w:val="0"/>
        <w:spacing w:val="0"/>
        <w:w w:val="100"/>
        <w:sz w:val="18"/>
        <w:szCs w:val="18"/>
        <w:lang w:val="pl-PL" w:eastAsia="en-US" w:bidi="ar-SA"/>
      </w:rPr>
    </w:lvl>
    <w:lvl w:ilvl="2" w:tplc="0588A802">
      <w:numFmt w:val="bullet"/>
      <w:lvlText w:val="•"/>
      <w:lvlJc w:val="left"/>
      <w:pPr>
        <w:ind w:left="1824" w:hanging="360"/>
      </w:pPr>
      <w:rPr>
        <w:rFonts w:hint="default"/>
        <w:lang w:val="pl-PL" w:eastAsia="en-US" w:bidi="ar-SA"/>
      </w:rPr>
    </w:lvl>
    <w:lvl w:ilvl="3" w:tplc="E76834B8">
      <w:numFmt w:val="bullet"/>
      <w:lvlText w:val="•"/>
      <w:lvlJc w:val="left"/>
      <w:pPr>
        <w:ind w:left="2108" w:hanging="360"/>
      </w:pPr>
      <w:rPr>
        <w:rFonts w:hint="default"/>
        <w:lang w:val="pl-PL" w:eastAsia="en-US" w:bidi="ar-SA"/>
      </w:rPr>
    </w:lvl>
    <w:lvl w:ilvl="4" w:tplc="CFA6C430">
      <w:numFmt w:val="bullet"/>
      <w:lvlText w:val="•"/>
      <w:lvlJc w:val="left"/>
      <w:pPr>
        <w:ind w:left="2392" w:hanging="360"/>
      </w:pPr>
      <w:rPr>
        <w:rFonts w:hint="default"/>
        <w:lang w:val="pl-PL" w:eastAsia="en-US" w:bidi="ar-SA"/>
      </w:rPr>
    </w:lvl>
    <w:lvl w:ilvl="5" w:tplc="0D0CDD5E">
      <w:numFmt w:val="bullet"/>
      <w:lvlText w:val="•"/>
      <w:lvlJc w:val="left"/>
      <w:pPr>
        <w:ind w:left="2676" w:hanging="360"/>
      </w:pPr>
      <w:rPr>
        <w:rFonts w:hint="default"/>
        <w:lang w:val="pl-PL" w:eastAsia="en-US" w:bidi="ar-SA"/>
      </w:rPr>
    </w:lvl>
    <w:lvl w:ilvl="6" w:tplc="EAB60422">
      <w:numFmt w:val="bullet"/>
      <w:lvlText w:val="•"/>
      <w:lvlJc w:val="left"/>
      <w:pPr>
        <w:ind w:left="2960" w:hanging="360"/>
      </w:pPr>
      <w:rPr>
        <w:rFonts w:hint="default"/>
        <w:lang w:val="pl-PL" w:eastAsia="en-US" w:bidi="ar-SA"/>
      </w:rPr>
    </w:lvl>
    <w:lvl w:ilvl="7" w:tplc="0A687DE6">
      <w:numFmt w:val="bullet"/>
      <w:lvlText w:val="•"/>
      <w:lvlJc w:val="left"/>
      <w:pPr>
        <w:ind w:left="3244" w:hanging="360"/>
      </w:pPr>
      <w:rPr>
        <w:rFonts w:hint="default"/>
        <w:lang w:val="pl-PL" w:eastAsia="en-US" w:bidi="ar-SA"/>
      </w:rPr>
    </w:lvl>
    <w:lvl w:ilvl="8" w:tplc="56C400F6">
      <w:numFmt w:val="bullet"/>
      <w:lvlText w:val="•"/>
      <w:lvlJc w:val="left"/>
      <w:pPr>
        <w:ind w:left="3528" w:hanging="360"/>
      </w:pPr>
      <w:rPr>
        <w:rFonts w:hint="default"/>
        <w:lang w:val="pl-PL" w:eastAsia="en-US" w:bidi="ar-SA"/>
      </w:rPr>
    </w:lvl>
  </w:abstractNum>
  <w:abstractNum w:abstractNumId="88" w15:restartNumberingAfterBreak="0">
    <w:nsid w:val="3E980E50"/>
    <w:multiLevelType w:val="hybridMultilevel"/>
    <w:tmpl w:val="9C201D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EC012C1"/>
    <w:multiLevelType w:val="hybridMultilevel"/>
    <w:tmpl w:val="444463B0"/>
    <w:lvl w:ilvl="0" w:tplc="D0222E7C">
      <w:start w:val="6"/>
      <w:numFmt w:val="decimal"/>
      <w:lvlText w:val="%1."/>
      <w:lvlJc w:val="left"/>
      <w:pPr>
        <w:ind w:left="827" w:hanging="360"/>
      </w:pPr>
      <w:rPr>
        <w:rFonts w:ascii="Carlito" w:eastAsia="Carlito" w:hAnsi="Carlito" w:cs="Carlito" w:hint="default"/>
        <w:b w:val="0"/>
        <w:bCs w:val="0"/>
        <w:i w:val="0"/>
        <w:iCs w:val="0"/>
        <w:spacing w:val="-1"/>
        <w:w w:val="98"/>
        <w:sz w:val="20"/>
        <w:szCs w:val="20"/>
        <w:lang w:val="pl-PL" w:eastAsia="en-US" w:bidi="ar-SA"/>
      </w:rPr>
    </w:lvl>
    <w:lvl w:ilvl="1" w:tplc="9B34BDBE">
      <w:start w:val="1"/>
      <w:numFmt w:val="lowerLetter"/>
      <w:lvlText w:val="%2."/>
      <w:lvlJc w:val="left"/>
      <w:pPr>
        <w:ind w:left="1547" w:hanging="360"/>
      </w:pPr>
      <w:rPr>
        <w:rFonts w:ascii="Carlito" w:eastAsia="Carlito" w:hAnsi="Carlito" w:cs="Carlito" w:hint="default"/>
        <w:b w:val="0"/>
        <w:bCs w:val="0"/>
        <w:i w:val="0"/>
        <w:iCs w:val="0"/>
        <w:spacing w:val="-1"/>
        <w:w w:val="97"/>
        <w:sz w:val="20"/>
        <w:szCs w:val="20"/>
        <w:lang w:val="pl-PL" w:eastAsia="en-US" w:bidi="ar-SA"/>
      </w:rPr>
    </w:lvl>
    <w:lvl w:ilvl="2" w:tplc="AA8E9DC2">
      <w:numFmt w:val="bullet"/>
      <w:lvlText w:val="•"/>
      <w:lvlJc w:val="left"/>
      <w:pPr>
        <w:ind w:left="1824" w:hanging="360"/>
      </w:pPr>
      <w:rPr>
        <w:rFonts w:hint="default"/>
        <w:lang w:val="pl-PL" w:eastAsia="en-US" w:bidi="ar-SA"/>
      </w:rPr>
    </w:lvl>
    <w:lvl w:ilvl="3" w:tplc="BC98BC12">
      <w:numFmt w:val="bullet"/>
      <w:lvlText w:val="•"/>
      <w:lvlJc w:val="left"/>
      <w:pPr>
        <w:ind w:left="2108" w:hanging="360"/>
      </w:pPr>
      <w:rPr>
        <w:rFonts w:hint="default"/>
        <w:lang w:val="pl-PL" w:eastAsia="en-US" w:bidi="ar-SA"/>
      </w:rPr>
    </w:lvl>
    <w:lvl w:ilvl="4" w:tplc="7F40516A">
      <w:numFmt w:val="bullet"/>
      <w:lvlText w:val="•"/>
      <w:lvlJc w:val="left"/>
      <w:pPr>
        <w:ind w:left="2392" w:hanging="360"/>
      </w:pPr>
      <w:rPr>
        <w:rFonts w:hint="default"/>
        <w:lang w:val="pl-PL" w:eastAsia="en-US" w:bidi="ar-SA"/>
      </w:rPr>
    </w:lvl>
    <w:lvl w:ilvl="5" w:tplc="AFBA140A">
      <w:numFmt w:val="bullet"/>
      <w:lvlText w:val="•"/>
      <w:lvlJc w:val="left"/>
      <w:pPr>
        <w:ind w:left="2676" w:hanging="360"/>
      </w:pPr>
      <w:rPr>
        <w:rFonts w:hint="default"/>
        <w:lang w:val="pl-PL" w:eastAsia="en-US" w:bidi="ar-SA"/>
      </w:rPr>
    </w:lvl>
    <w:lvl w:ilvl="6" w:tplc="1EB2FCC0">
      <w:numFmt w:val="bullet"/>
      <w:lvlText w:val="•"/>
      <w:lvlJc w:val="left"/>
      <w:pPr>
        <w:ind w:left="2960" w:hanging="360"/>
      </w:pPr>
      <w:rPr>
        <w:rFonts w:hint="default"/>
        <w:lang w:val="pl-PL" w:eastAsia="en-US" w:bidi="ar-SA"/>
      </w:rPr>
    </w:lvl>
    <w:lvl w:ilvl="7" w:tplc="053E9FD0">
      <w:numFmt w:val="bullet"/>
      <w:lvlText w:val="•"/>
      <w:lvlJc w:val="left"/>
      <w:pPr>
        <w:ind w:left="3244" w:hanging="360"/>
      </w:pPr>
      <w:rPr>
        <w:rFonts w:hint="default"/>
        <w:lang w:val="pl-PL" w:eastAsia="en-US" w:bidi="ar-SA"/>
      </w:rPr>
    </w:lvl>
    <w:lvl w:ilvl="8" w:tplc="84EA9620">
      <w:numFmt w:val="bullet"/>
      <w:lvlText w:val="•"/>
      <w:lvlJc w:val="left"/>
      <w:pPr>
        <w:ind w:left="3528" w:hanging="360"/>
      </w:pPr>
      <w:rPr>
        <w:rFonts w:hint="default"/>
        <w:lang w:val="pl-PL" w:eastAsia="en-US" w:bidi="ar-SA"/>
      </w:rPr>
    </w:lvl>
  </w:abstractNum>
  <w:abstractNum w:abstractNumId="90" w15:restartNumberingAfterBreak="0">
    <w:nsid w:val="3EDC4A35"/>
    <w:multiLevelType w:val="hybridMultilevel"/>
    <w:tmpl w:val="544678D0"/>
    <w:lvl w:ilvl="0" w:tplc="25B4B9D4">
      <w:start w:val="1"/>
      <w:numFmt w:val="bullet"/>
      <w:lvlText w:val="●"/>
      <w:lvlJc w:val="left"/>
      <w:pPr>
        <w:ind w:left="334"/>
      </w:pPr>
      <w:rPr>
        <w:rFonts w:ascii="Times New Roman" w:eastAsia="Times New Roman" w:hAnsi="Times New Roman"/>
        <w:b w:val="0"/>
        <w:i w:val="0"/>
        <w:strike w:val="0"/>
        <w:dstrike w:val="0"/>
        <w:color w:val="000000"/>
        <w:sz w:val="20"/>
        <w:u w:val="none" w:color="000000"/>
        <w:vertAlign w:val="baseline"/>
      </w:rPr>
    </w:lvl>
    <w:lvl w:ilvl="1" w:tplc="71E24FA8">
      <w:start w:val="1"/>
      <w:numFmt w:val="bullet"/>
      <w:lvlText w:val="o"/>
      <w:lvlJc w:val="left"/>
      <w:pPr>
        <w:ind w:left="1219"/>
      </w:pPr>
      <w:rPr>
        <w:rFonts w:ascii="Times New Roman" w:eastAsia="Times New Roman" w:hAnsi="Times New Roman"/>
        <w:b w:val="0"/>
        <w:i w:val="0"/>
        <w:strike w:val="0"/>
        <w:dstrike w:val="0"/>
        <w:color w:val="000000"/>
        <w:sz w:val="20"/>
        <w:u w:val="none" w:color="000000"/>
        <w:vertAlign w:val="baseline"/>
      </w:rPr>
    </w:lvl>
    <w:lvl w:ilvl="2" w:tplc="6D885724">
      <w:start w:val="1"/>
      <w:numFmt w:val="bullet"/>
      <w:lvlText w:val="▪"/>
      <w:lvlJc w:val="left"/>
      <w:pPr>
        <w:ind w:left="1939"/>
      </w:pPr>
      <w:rPr>
        <w:rFonts w:ascii="Times New Roman" w:eastAsia="Times New Roman" w:hAnsi="Times New Roman"/>
        <w:b w:val="0"/>
        <w:i w:val="0"/>
        <w:strike w:val="0"/>
        <w:dstrike w:val="0"/>
        <w:color w:val="000000"/>
        <w:sz w:val="20"/>
        <w:u w:val="none" w:color="000000"/>
        <w:vertAlign w:val="baseline"/>
      </w:rPr>
    </w:lvl>
    <w:lvl w:ilvl="3" w:tplc="7256B06E">
      <w:start w:val="1"/>
      <w:numFmt w:val="bullet"/>
      <w:lvlText w:val="•"/>
      <w:lvlJc w:val="left"/>
      <w:pPr>
        <w:ind w:left="2659"/>
      </w:pPr>
      <w:rPr>
        <w:rFonts w:ascii="Times New Roman" w:eastAsia="Times New Roman" w:hAnsi="Times New Roman"/>
        <w:b w:val="0"/>
        <w:i w:val="0"/>
        <w:strike w:val="0"/>
        <w:dstrike w:val="0"/>
        <w:color w:val="000000"/>
        <w:sz w:val="20"/>
        <w:u w:val="none" w:color="000000"/>
        <w:vertAlign w:val="baseline"/>
      </w:rPr>
    </w:lvl>
    <w:lvl w:ilvl="4" w:tplc="E9C25970">
      <w:start w:val="1"/>
      <w:numFmt w:val="bullet"/>
      <w:lvlText w:val="o"/>
      <w:lvlJc w:val="left"/>
      <w:pPr>
        <w:ind w:left="3379"/>
      </w:pPr>
      <w:rPr>
        <w:rFonts w:ascii="Times New Roman" w:eastAsia="Times New Roman" w:hAnsi="Times New Roman"/>
        <w:b w:val="0"/>
        <w:i w:val="0"/>
        <w:strike w:val="0"/>
        <w:dstrike w:val="0"/>
        <w:color w:val="000000"/>
        <w:sz w:val="20"/>
        <w:u w:val="none" w:color="000000"/>
        <w:vertAlign w:val="baseline"/>
      </w:rPr>
    </w:lvl>
    <w:lvl w:ilvl="5" w:tplc="9EC67E78">
      <w:start w:val="1"/>
      <w:numFmt w:val="bullet"/>
      <w:lvlText w:val="▪"/>
      <w:lvlJc w:val="left"/>
      <w:pPr>
        <w:ind w:left="4099"/>
      </w:pPr>
      <w:rPr>
        <w:rFonts w:ascii="Times New Roman" w:eastAsia="Times New Roman" w:hAnsi="Times New Roman"/>
        <w:b w:val="0"/>
        <w:i w:val="0"/>
        <w:strike w:val="0"/>
        <w:dstrike w:val="0"/>
        <w:color w:val="000000"/>
        <w:sz w:val="20"/>
        <w:u w:val="none" w:color="000000"/>
        <w:vertAlign w:val="baseline"/>
      </w:rPr>
    </w:lvl>
    <w:lvl w:ilvl="6" w:tplc="5A4814D0">
      <w:start w:val="1"/>
      <w:numFmt w:val="bullet"/>
      <w:lvlText w:val="•"/>
      <w:lvlJc w:val="left"/>
      <w:pPr>
        <w:ind w:left="4819"/>
      </w:pPr>
      <w:rPr>
        <w:rFonts w:ascii="Times New Roman" w:eastAsia="Times New Roman" w:hAnsi="Times New Roman"/>
        <w:b w:val="0"/>
        <w:i w:val="0"/>
        <w:strike w:val="0"/>
        <w:dstrike w:val="0"/>
        <w:color w:val="000000"/>
        <w:sz w:val="20"/>
        <w:u w:val="none" w:color="000000"/>
        <w:vertAlign w:val="baseline"/>
      </w:rPr>
    </w:lvl>
    <w:lvl w:ilvl="7" w:tplc="E3DE4A8E">
      <w:start w:val="1"/>
      <w:numFmt w:val="bullet"/>
      <w:lvlText w:val="o"/>
      <w:lvlJc w:val="left"/>
      <w:pPr>
        <w:ind w:left="5539"/>
      </w:pPr>
      <w:rPr>
        <w:rFonts w:ascii="Times New Roman" w:eastAsia="Times New Roman" w:hAnsi="Times New Roman"/>
        <w:b w:val="0"/>
        <w:i w:val="0"/>
        <w:strike w:val="0"/>
        <w:dstrike w:val="0"/>
        <w:color w:val="000000"/>
        <w:sz w:val="20"/>
        <w:u w:val="none" w:color="000000"/>
        <w:vertAlign w:val="baseline"/>
      </w:rPr>
    </w:lvl>
    <w:lvl w:ilvl="8" w:tplc="987C5562">
      <w:start w:val="1"/>
      <w:numFmt w:val="bullet"/>
      <w:lvlText w:val="▪"/>
      <w:lvlJc w:val="left"/>
      <w:pPr>
        <w:ind w:left="6259"/>
      </w:pPr>
      <w:rPr>
        <w:rFonts w:ascii="Times New Roman" w:eastAsia="Times New Roman" w:hAnsi="Times New Roman"/>
        <w:b w:val="0"/>
        <w:i w:val="0"/>
        <w:strike w:val="0"/>
        <w:dstrike w:val="0"/>
        <w:color w:val="000000"/>
        <w:sz w:val="20"/>
        <w:u w:val="none" w:color="000000"/>
        <w:vertAlign w:val="baseline"/>
      </w:rPr>
    </w:lvl>
  </w:abstractNum>
  <w:abstractNum w:abstractNumId="91" w15:restartNumberingAfterBreak="0">
    <w:nsid w:val="3F7664D6"/>
    <w:multiLevelType w:val="hybridMultilevel"/>
    <w:tmpl w:val="7276AB14"/>
    <w:lvl w:ilvl="0" w:tplc="8CC87302">
      <w:start w:val="1"/>
      <w:numFmt w:val="bullet"/>
      <w:lvlText w:val="●"/>
      <w:lvlJc w:val="left"/>
      <w:pPr>
        <w:ind w:left="251"/>
      </w:pPr>
      <w:rPr>
        <w:rFonts w:ascii="Times New Roman" w:eastAsia="Times New Roman" w:hAnsi="Times New Roman"/>
        <w:b w:val="0"/>
        <w:i w:val="0"/>
        <w:strike w:val="0"/>
        <w:dstrike w:val="0"/>
        <w:color w:val="000000"/>
        <w:sz w:val="20"/>
        <w:u w:val="none" w:color="000000"/>
        <w:vertAlign w:val="baseline"/>
      </w:rPr>
    </w:lvl>
    <w:lvl w:ilvl="1" w:tplc="950A48FE">
      <w:start w:val="1"/>
      <w:numFmt w:val="bullet"/>
      <w:lvlText w:val="o"/>
      <w:lvlJc w:val="left"/>
      <w:pPr>
        <w:ind w:left="1178"/>
      </w:pPr>
      <w:rPr>
        <w:rFonts w:ascii="Times New Roman" w:eastAsia="Times New Roman" w:hAnsi="Times New Roman"/>
        <w:b w:val="0"/>
        <w:i w:val="0"/>
        <w:strike w:val="0"/>
        <w:dstrike w:val="0"/>
        <w:color w:val="000000"/>
        <w:sz w:val="20"/>
        <w:u w:val="none" w:color="000000"/>
        <w:vertAlign w:val="baseline"/>
      </w:rPr>
    </w:lvl>
    <w:lvl w:ilvl="2" w:tplc="A8B84D22">
      <w:start w:val="1"/>
      <w:numFmt w:val="bullet"/>
      <w:lvlText w:val="▪"/>
      <w:lvlJc w:val="left"/>
      <w:pPr>
        <w:ind w:left="1898"/>
      </w:pPr>
      <w:rPr>
        <w:rFonts w:ascii="Times New Roman" w:eastAsia="Times New Roman" w:hAnsi="Times New Roman"/>
        <w:b w:val="0"/>
        <w:i w:val="0"/>
        <w:strike w:val="0"/>
        <w:dstrike w:val="0"/>
        <w:color w:val="000000"/>
        <w:sz w:val="20"/>
        <w:u w:val="none" w:color="000000"/>
        <w:vertAlign w:val="baseline"/>
      </w:rPr>
    </w:lvl>
    <w:lvl w:ilvl="3" w:tplc="7E027F9A">
      <w:start w:val="1"/>
      <w:numFmt w:val="bullet"/>
      <w:lvlText w:val="•"/>
      <w:lvlJc w:val="left"/>
      <w:pPr>
        <w:ind w:left="2618"/>
      </w:pPr>
      <w:rPr>
        <w:rFonts w:ascii="Times New Roman" w:eastAsia="Times New Roman" w:hAnsi="Times New Roman"/>
        <w:b w:val="0"/>
        <w:i w:val="0"/>
        <w:strike w:val="0"/>
        <w:dstrike w:val="0"/>
        <w:color w:val="000000"/>
        <w:sz w:val="20"/>
        <w:u w:val="none" w:color="000000"/>
        <w:vertAlign w:val="baseline"/>
      </w:rPr>
    </w:lvl>
    <w:lvl w:ilvl="4" w:tplc="C3C27C54">
      <w:start w:val="1"/>
      <w:numFmt w:val="bullet"/>
      <w:lvlText w:val="o"/>
      <w:lvlJc w:val="left"/>
      <w:pPr>
        <w:ind w:left="3338"/>
      </w:pPr>
      <w:rPr>
        <w:rFonts w:ascii="Times New Roman" w:eastAsia="Times New Roman" w:hAnsi="Times New Roman"/>
        <w:b w:val="0"/>
        <w:i w:val="0"/>
        <w:strike w:val="0"/>
        <w:dstrike w:val="0"/>
        <w:color w:val="000000"/>
        <w:sz w:val="20"/>
        <w:u w:val="none" w:color="000000"/>
        <w:vertAlign w:val="baseline"/>
      </w:rPr>
    </w:lvl>
    <w:lvl w:ilvl="5" w:tplc="183E5878">
      <w:start w:val="1"/>
      <w:numFmt w:val="bullet"/>
      <w:lvlText w:val="▪"/>
      <w:lvlJc w:val="left"/>
      <w:pPr>
        <w:ind w:left="4058"/>
      </w:pPr>
      <w:rPr>
        <w:rFonts w:ascii="Times New Roman" w:eastAsia="Times New Roman" w:hAnsi="Times New Roman"/>
        <w:b w:val="0"/>
        <w:i w:val="0"/>
        <w:strike w:val="0"/>
        <w:dstrike w:val="0"/>
        <w:color w:val="000000"/>
        <w:sz w:val="20"/>
        <w:u w:val="none" w:color="000000"/>
        <w:vertAlign w:val="baseline"/>
      </w:rPr>
    </w:lvl>
    <w:lvl w:ilvl="6" w:tplc="8AC8B254">
      <w:start w:val="1"/>
      <w:numFmt w:val="bullet"/>
      <w:lvlText w:val="•"/>
      <w:lvlJc w:val="left"/>
      <w:pPr>
        <w:ind w:left="4778"/>
      </w:pPr>
      <w:rPr>
        <w:rFonts w:ascii="Times New Roman" w:eastAsia="Times New Roman" w:hAnsi="Times New Roman"/>
        <w:b w:val="0"/>
        <w:i w:val="0"/>
        <w:strike w:val="0"/>
        <w:dstrike w:val="0"/>
        <w:color w:val="000000"/>
        <w:sz w:val="20"/>
        <w:u w:val="none" w:color="000000"/>
        <w:vertAlign w:val="baseline"/>
      </w:rPr>
    </w:lvl>
    <w:lvl w:ilvl="7" w:tplc="CAEEB672">
      <w:start w:val="1"/>
      <w:numFmt w:val="bullet"/>
      <w:lvlText w:val="o"/>
      <w:lvlJc w:val="left"/>
      <w:pPr>
        <w:ind w:left="5498"/>
      </w:pPr>
      <w:rPr>
        <w:rFonts w:ascii="Times New Roman" w:eastAsia="Times New Roman" w:hAnsi="Times New Roman"/>
        <w:b w:val="0"/>
        <w:i w:val="0"/>
        <w:strike w:val="0"/>
        <w:dstrike w:val="0"/>
        <w:color w:val="000000"/>
        <w:sz w:val="20"/>
        <w:u w:val="none" w:color="000000"/>
        <w:vertAlign w:val="baseline"/>
      </w:rPr>
    </w:lvl>
    <w:lvl w:ilvl="8" w:tplc="D7F2DD22">
      <w:start w:val="1"/>
      <w:numFmt w:val="bullet"/>
      <w:lvlText w:val="▪"/>
      <w:lvlJc w:val="left"/>
      <w:pPr>
        <w:ind w:left="6218"/>
      </w:pPr>
      <w:rPr>
        <w:rFonts w:ascii="Times New Roman" w:eastAsia="Times New Roman" w:hAnsi="Times New Roman"/>
        <w:b w:val="0"/>
        <w:i w:val="0"/>
        <w:strike w:val="0"/>
        <w:dstrike w:val="0"/>
        <w:color w:val="000000"/>
        <w:sz w:val="20"/>
        <w:u w:val="none" w:color="000000"/>
        <w:vertAlign w:val="baseline"/>
      </w:rPr>
    </w:lvl>
  </w:abstractNum>
  <w:abstractNum w:abstractNumId="92" w15:restartNumberingAfterBreak="0">
    <w:nsid w:val="405F2CDF"/>
    <w:multiLevelType w:val="hybridMultilevel"/>
    <w:tmpl w:val="79729D78"/>
    <w:lvl w:ilvl="0" w:tplc="FFFFFFFF">
      <w:start w:val="1"/>
      <w:numFmt w:val="decimal"/>
      <w:lvlText w:val="%1."/>
      <w:lvlJc w:val="left"/>
      <w:pPr>
        <w:ind w:left="720" w:hanging="360"/>
      </w:pPr>
    </w:lvl>
    <w:lvl w:ilvl="1" w:tplc="04150017">
      <w:start w:val="1"/>
      <w:numFmt w:val="lowerLetter"/>
      <w:lvlText w:val="%2)"/>
      <w:lvlJc w:val="left"/>
      <w:pPr>
        <w:ind w:left="106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0E25838"/>
    <w:multiLevelType w:val="hybridMultilevel"/>
    <w:tmpl w:val="5992921C"/>
    <w:lvl w:ilvl="0" w:tplc="C7047A02">
      <w:start w:val="4"/>
      <w:numFmt w:val="decimal"/>
      <w:lvlText w:val="%1."/>
      <w:lvlJc w:val="left"/>
      <w:pPr>
        <w:ind w:left="827" w:hanging="360"/>
      </w:pPr>
      <w:rPr>
        <w:rFonts w:ascii="Carlito" w:eastAsia="Carlito" w:hAnsi="Carlito" w:cs="Carlito" w:hint="default"/>
        <w:b w:val="0"/>
        <w:bCs w:val="0"/>
        <w:i w:val="0"/>
        <w:iCs w:val="0"/>
        <w:spacing w:val="-1"/>
        <w:w w:val="98"/>
        <w:sz w:val="20"/>
        <w:szCs w:val="20"/>
        <w:lang w:val="pl-PL" w:eastAsia="en-US" w:bidi="ar-SA"/>
      </w:rPr>
    </w:lvl>
    <w:lvl w:ilvl="1" w:tplc="026C6C28">
      <w:start w:val="1"/>
      <w:numFmt w:val="lowerLetter"/>
      <w:lvlText w:val="%2."/>
      <w:lvlJc w:val="left"/>
      <w:pPr>
        <w:ind w:left="1547" w:hanging="360"/>
      </w:pPr>
      <w:rPr>
        <w:rFonts w:ascii="Carlito" w:eastAsia="Carlito" w:hAnsi="Carlito" w:cs="Carlito" w:hint="default"/>
        <w:b w:val="0"/>
        <w:bCs w:val="0"/>
        <w:i w:val="0"/>
        <w:iCs w:val="0"/>
        <w:spacing w:val="-1"/>
        <w:w w:val="97"/>
        <w:sz w:val="20"/>
        <w:szCs w:val="20"/>
        <w:lang w:val="pl-PL" w:eastAsia="en-US" w:bidi="ar-SA"/>
      </w:rPr>
    </w:lvl>
    <w:lvl w:ilvl="2" w:tplc="A8542318">
      <w:numFmt w:val="bullet"/>
      <w:lvlText w:val="•"/>
      <w:lvlJc w:val="left"/>
      <w:pPr>
        <w:ind w:left="1824" w:hanging="360"/>
      </w:pPr>
      <w:rPr>
        <w:rFonts w:hint="default"/>
        <w:lang w:val="pl-PL" w:eastAsia="en-US" w:bidi="ar-SA"/>
      </w:rPr>
    </w:lvl>
    <w:lvl w:ilvl="3" w:tplc="C1021F0E">
      <w:numFmt w:val="bullet"/>
      <w:lvlText w:val="•"/>
      <w:lvlJc w:val="left"/>
      <w:pPr>
        <w:ind w:left="2108" w:hanging="360"/>
      </w:pPr>
      <w:rPr>
        <w:rFonts w:hint="default"/>
        <w:lang w:val="pl-PL" w:eastAsia="en-US" w:bidi="ar-SA"/>
      </w:rPr>
    </w:lvl>
    <w:lvl w:ilvl="4" w:tplc="A43C1E0E">
      <w:numFmt w:val="bullet"/>
      <w:lvlText w:val="•"/>
      <w:lvlJc w:val="left"/>
      <w:pPr>
        <w:ind w:left="2392" w:hanging="360"/>
      </w:pPr>
      <w:rPr>
        <w:rFonts w:hint="default"/>
        <w:lang w:val="pl-PL" w:eastAsia="en-US" w:bidi="ar-SA"/>
      </w:rPr>
    </w:lvl>
    <w:lvl w:ilvl="5" w:tplc="81F05F70">
      <w:numFmt w:val="bullet"/>
      <w:lvlText w:val="•"/>
      <w:lvlJc w:val="left"/>
      <w:pPr>
        <w:ind w:left="2676" w:hanging="360"/>
      </w:pPr>
      <w:rPr>
        <w:rFonts w:hint="default"/>
        <w:lang w:val="pl-PL" w:eastAsia="en-US" w:bidi="ar-SA"/>
      </w:rPr>
    </w:lvl>
    <w:lvl w:ilvl="6" w:tplc="B338F7F8">
      <w:numFmt w:val="bullet"/>
      <w:lvlText w:val="•"/>
      <w:lvlJc w:val="left"/>
      <w:pPr>
        <w:ind w:left="2960" w:hanging="360"/>
      </w:pPr>
      <w:rPr>
        <w:rFonts w:hint="default"/>
        <w:lang w:val="pl-PL" w:eastAsia="en-US" w:bidi="ar-SA"/>
      </w:rPr>
    </w:lvl>
    <w:lvl w:ilvl="7" w:tplc="74E04754">
      <w:numFmt w:val="bullet"/>
      <w:lvlText w:val="•"/>
      <w:lvlJc w:val="left"/>
      <w:pPr>
        <w:ind w:left="3244" w:hanging="360"/>
      </w:pPr>
      <w:rPr>
        <w:rFonts w:hint="default"/>
        <w:lang w:val="pl-PL" w:eastAsia="en-US" w:bidi="ar-SA"/>
      </w:rPr>
    </w:lvl>
    <w:lvl w:ilvl="8" w:tplc="BBD2D892">
      <w:numFmt w:val="bullet"/>
      <w:lvlText w:val="•"/>
      <w:lvlJc w:val="left"/>
      <w:pPr>
        <w:ind w:left="3528" w:hanging="360"/>
      </w:pPr>
      <w:rPr>
        <w:rFonts w:hint="default"/>
        <w:lang w:val="pl-PL" w:eastAsia="en-US" w:bidi="ar-SA"/>
      </w:rPr>
    </w:lvl>
  </w:abstractNum>
  <w:abstractNum w:abstractNumId="94" w15:restartNumberingAfterBreak="0">
    <w:nsid w:val="415179FB"/>
    <w:multiLevelType w:val="hybridMultilevel"/>
    <w:tmpl w:val="4E42A3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1B91462"/>
    <w:multiLevelType w:val="hybridMultilevel"/>
    <w:tmpl w:val="2C1C77D4"/>
    <w:lvl w:ilvl="0" w:tplc="90E87DA4">
      <w:start w:val="7"/>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1B9274A"/>
    <w:multiLevelType w:val="hybridMultilevel"/>
    <w:tmpl w:val="8CC842EC"/>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42212789"/>
    <w:multiLevelType w:val="hybridMultilevel"/>
    <w:tmpl w:val="C70CBD2E"/>
    <w:lvl w:ilvl="0" w:tplc="0E34306A">
      <w:start w:val="1"/>
      <w:numFmt w:val="bullet"/>
      <w:lvlText w:val="●"/>
      <w:lvlJc w:val="left"/>
      <w:pPr>
        <w:ind w:left="720"/>
      </w:pPr>
      <w:rPr>
        <w:rFonts w:ascii="Times New Roman" w:eastAsia="Times New Roman" w:hAnsi="Times New Roman"/>
        <w:b w:val="0"/>
        <w:i w:val="0"/>
        <w:strike w:val="0"/>
        <w:dstrike w:val="0"/>
        <w:color w:val="333333"/>
        <w:sz w:val="24"/>
        <w:u w:val="none" w:color="000000"/>
        <w:vertAlign w:val="baseline"/>
      </w:rPr>
    </w:lvl>
    <w:lvl w:ilvl="1" w:tplc="A47E1CC8">
      <w:start w:val="1"/>
      <w:numFmt w:val="bullet"/>
      <w:lvlText w:val="o"/>
      <w:lvlJc w:val="left"/>
      <w:pPr>
        <w:ind w:left="1538"/>
      </w:pPr>
      <w:rPr>
        <w:rFonts w:ascii="Times New Roman" w:eastAsia="Times New Roman" w:hAnsi="Times New Roman"/>
        <w:b w:val="0"/>
        <w:i w:val="0"/>
        <w:strike w:val="0"/>
        <w:dstrike w:val="0"/>
        <w:color w:val="333333"/>
        <w:sz w:val="24"/>
        <w:u w:val="none" w:color="000000"/>
        <w:vertAlign w:val="baseline"/>
      </w:rPr>
    </w:lvl>
    <w:lvl w:ilvl="2" w:tplc="A7226792">
      <w:start w:val="1"/>
      <w:numFmt w:val="bullet"/>
      <w:lvlText w:val="▪"/>
      <w:lvlJc w:val="left"/>
      <w:pPr>
        <w:ind w:left="2258"/>
      </w:pPr>
      <w:rPr>
        <w:rFonts w:ascii="Times New Roman" w:eastAsia="Times New Roman" w:hAnsi="Times New Roman"/>
        <w:b w:val="0"/>
        <w:i w:val="0"/>
        <w:strike w:val="0"/>
        <w:dstrike w:val="0"/>
        <w:color w:val="333333"/>
        <w:sz w:val="24"/>
        <w:u w:val="none" w:color="000000"/>
        <w:vertAlign w:val="baseline"/>
      </w:rPr>
    </w:lvl>
    <w:lvl w:ilvl="3" w:tplc="ACC0CE2C">
      <w:start w:val="1"/>
      <w:numFmt w:val="bullet"/>
      <w:lvlText w:val="•"/>
      <w:lvlJc w:val="left"/>
      <w:pPr>
        <w:ind w:left="2978"/>
      </w:pPr>
      <w:rPr>
        <w:rFonts w:ascii="Times New Roman" w:eastAsia="Times New Roman" w:hAnsi="Times New Roman"/>
        <w:b w:val="0"/>
        <w:i w:val="0"/>
        <w:strike w:val="0"/>
        <w:dstrike w:val="0"/>
        <w:color w:val="333333"/>
        <w:sz w:val="24"/>
        <w:u w:val="none" w:color="000000"/>
        <w:vertAlign w:val="baseline"/>
      </w:rPr>
    </w:lvl>
    <w:lvl w:ilvl="4" w:tplc="1E4223EC">
      <w:start w:val="1"/>
      <w:numFmt w:val="bullet"/>
      <w:lvlText w:val="o"/>
      <w:lvlJc w:val="left"/>
      <w:pPr>
        <w:ind w:left="3698"/>
      </w:pPr>
      <w:rPr>
        <w:rFonts w:ascii="Times New Roman" w:eastAsia="Times New Roman" w:hAnsi="Times New Roman"/>
        <w:b w:val="0"/>
        <w:i w:val="0"/>
        <w:strike w:val="0"/>
        <w:dstrike w:val="0"/>
        <w:color w:val="333333"/>
        <w:sz w:val="24"/>
        <w:u w:val="none" w:color="000000"/>
        <w:vertAlign w:val="baseline"/>
      </w:rPr>
    </w:lvl>
    <w:lvl w:ilvl="5" w:tplc="9314E8C8">
      <w:start w:val="1"/>
      <w:numFmt w:val="bullet"/>
      <w:lvlText w:val="▪"/>
      <w:lvlJc w:val="left"/>
      <w:pPr>
        <w:ind w:left="4418"/>
      </w:pPr>
      <w:rPr>
        <w:rFonts w:ascii="Times New Roman" w:eastAsia="Times New Roman" w:hAnsi="Times New Roman"/>
        <w:b w:val="0"/>
        <w:i w:val="0"/>
        <w:strike w:val="0"/>
        <w:dstrike w:val="0"/>
        <w:color w:val="333333"/>
        <w:sz w:val="24"/>
        <w:u w:val="none" w:color="000000"/>
        <w:vertAlign w:val="baseline"/>
      </w:rPr>
    </w:lvl>
    <w:lvl w:ilvl="6" w:tplc="F2A8BF78">
      <w:start w:val="1"/>
      <w:numFmt w:val="bullet"/>
      <w:lvlText w:val="•"/>
      <w:lvlJc w:val="left"/>
      <w:pPr>
        <w:ind w:left="5138"/>
      </w:pPr>
      <w:rPr>
        <w:rFonts w:ascii="Times New Roman" w:eastAsia="Times New Roman" w:hAnsi="Times New Roman"/>
        <w:b w:val="0"/>
        <w:i w:val="0"/>
        <w:strike w:val="0"/>
        <w:dstrike w:val="0"/>
        <w:color w:val="333333"/>
        <w:sz w:val="24"/>
        <w:u w:val="none" w:color="000000"/>
        <w:vertAlign w:val="baseline"/>
      </w:rPr>
    </w:lvl>
    <w:lvl w:ilvl="7" w:tplc="F326B8C0">
      <w:start w:val="1"/>
      <w:numFmt w:val="bullet"/>
      <w:lvlText w:val="o"/>
      <w:lvlJc w:val="left"/>
      <w:pPr>
        <w:ind w:left="5858"/>
      </w:pPr>
      <w:rPr>
        <w:rFonts w:ascii="Times New Roman" w:eastAsia="Times New Roman" w:hAnsi="Times New Roman"/>
        <w:b w:val="0"/>
        <w:i w:val="0"/>
        <w:strike w:val="0"/>
        <w:dstrike w:val="0"/>
        <w:color w:val="333333"/>
        <w:sz w:val="24"/>
        <w:u w:val="none" w:color="000000"/>
        <w:vertAlign w:val="baseline"/>
      </w:rPr>
    </w:lvl>
    <w:lvl w:ilvl="8" w:tplc="1EECBA18">
      <w:start w:val="1"/>
      <w:numFmt w:val="bullet"/>
      <w:lvlText w:val="▪"/>
      <w:lvlJc w:val="left"/>
      <w:pPr>
        <w:ind w:left="6578"/>
      </w:pPr>
      <w:rPr>
        <w:rFonts w:ascii="Times New Roman" w:eastAsia="Times New Roman" w:hAnsi="Times New Roman"/>
        <w:b w:val="0"/>
        <w:i w:val="0"/>
        <w:strike w:val="0"/>
        <w:dstrike w:val="0"/>
        <w:color w:val="333333"/>
        <w:sz w:val="24"/>
        <w:u w:val="none" w:color="000000"/>
        <w:vertAlign w:val="baseline"/>
      </w:rPr>
    </w:lvl>
  </w:abstractNum>
  <w:abstractNum w:abstractNumId="98" w15:restartNumberingAfterBreak="0">
    <w:nsid w:val="42C846A5"/>
    <w:multiLevelType w:val="hybridMultilevel"/>
    <w:tmpl w:val="B654276C"/>
    <w:lvl w:ilvl="0" w:tplc="A64640A6">
      <w:start w:val="3"/>
      <w:numFmt w:val="decimal"/>
      <w:lvlText w:val="%1."/>
      <w:lvlJc w:val="left"/>
      <w:pPr>
        <w:ind w:left="827" w:hanging="360"/>
      </w:pPr>
      <w:rPr>
        <w:rFonts w:ascii="Carlito" w:eastAsia="Carlito" w:hAnsi="Carlito" w:cs="Carlito" w:hint="default"/>
        <w:b w:val="0"/>
        <w:bCs w:val="0"/>
        <w:i w:val="0"/>
        <w:iCs w:val="0"/>
        <w:spacing w:val="-1"/>
        <w:w w:val="98"/>
        <w:sz w:val="20"/>
        <w:szCs w:val="20"/>
        <w:lang w:val="pl-PL" w:eastAsia="en-US" w:bidi="ar-SA"/>
      </w:rPr>
    </w:lvl>
    <w:lvl w:ilvl="1" w:tplc="97784304">
      <w:start w:val="1"/>
      <w:numFmt w:val="lowerLetter"/>
      <w:lvlText w:val="%2."/>
      <w:lvlJc w:val="left"/>
      <w:pPr>
        <w:ind w:left="1547" w:hanging="360"/>
      </w:pPr>
      <w:rPr>
        <w:rFonts w:ascii="Carlito" w:eastAsia="Carlito" w:hAnsi="Carlito" w:cs="Carlito" w:hint="default"/>
        <w:b w:val="0"/>
        <w:bCs w:val="0"/>
        <w:i w:val="0"/>
        <w:iCs w:val="0"/>
        <w:spacing w:val="-1"/>
        <w:w w:val="97"/>
        <w:sz w:val="20"/>
        <w:szCs w:val="20"/>
        <w:lang w:val="pl-PL" w:eastAsia="en-US" w:bidi="ar-SA"/>
      </w:rPr>
    </w:lvl>
    <w:lvl w:ilvl="2" w:tplc="3DB6E812">
      <w:numFmt w:val="bullet"/>
      <w:lvlText w:val="•"/>
      <w:lvlJc w:val="left"/>
      <w:pPr>
        <w:ind w:left="1824" w:hanging="360"/>
      </w:pPr>
      <w:rPr>
        <w:rFonts w:hint="default"/>
        <w:lang w:val="pl-PL" w:eastAsia="en-US" w:bidi="ar-SA"/>
      </w:rPr>
    </w:lvl>
    <w:lvl w:ilvl="3" w:tplc="7E08746E">
      <w:numFmt w:val="bullet"/>
      <w:lvlText w:val="•"/>
      <w:lvlJc w:val="left"/>
      <w:pPr>
        <w:ind w:left="2108" w:hanging="360"/>
      </w:pPr>
      <w:rPr>
        <w:rFonts w:hint="default"/>
        <w:lang w:val="pl-PL" w:eastAsia="en-US" w:bidi="ar-SA"/>
      </w:rPr>
    </w:lvl>
    <w:lvl w:ilvl="4" w:tplc="16A411C4">
      <w:numFmt w:val="bullet"/>
      <w:lvlText w:val="•"/>
      <w:lvlJc w:val="left"/>
      <w:pPr>
        <w:ind w:left="2392" w:hanging="360"/>
      </w:pPr>
      <w:rPr>
        <w:rFonts w:hint="default"/>
        <w:lang w:val="pl-PL" w:eastAsia="en-US" w:bidi="ar-SA"/>
      </w:rPr>
    </w:lvl>
    <w:lvl w:ilvl="5" w:tplc="E8304112">
      <w:numFmt w:val="bullet"/>
      <w:lvlText w:val="•"/>
      <w:lvlJc w:val="left"/>
      <w:pPr>
        <w:ind w:left="2676" w:hanging="360"/>
      </w:pPr>
      <w:rPr>
        <w:rFonts w:hint="default"/>
        <w:lang w:val="pl-PL" w:eastAsia="en-US" w:bidi="ar-SA"/>
      </w:rPr>
    </w:lvl>
    <w:lvl w:ilvl="6" w:tplc="A178E046">
      <w:numFmt w:val="bullet"/>
      <w:lvlText w:val="•"/>
      <w:lvlJc w:val="left"/>
      <w:pPr>
        <w:ind w:left="2960" w:hanging="360"/>
      </w:pPr>
      <w:rPr>
        <w:rFonts w:hint="default"/>
        <w:lang w:val="pl-PL" w:eastAsia="en-US" w:bidi="ar-SA"/>
      </w:rPr>
    </w:lvl>
    <w:lvl w:ilvl="7" w:tplc="86C4B4C8">
      <w:numFmt w:val="bullet"/>
      <w:lvlText w:val="•"/>
      <w:lvlJc w:val="left"/>
      <w:pPr>
        <w:ind w:left="3244" w:hanging="360"/>
      </w:pPr>
      <w:rPr>
        <w:rFonts w:hint="default"/>
        <w:lang w:val="pl-PL" w:eastAsia="en-US" w:bidi="ar-SA"/>
      </w:rPr>
    </w:lvl>
    <w:lvl w:ilvl="8" w:tplc="FC945B4C">
      <w:numFmt w:val="bullet"/>
      <w:lvlText w:val="•"/>
      <w:lvlJc w:val="left"/>
      <w:pPr>
        <w:ind w:left="3528" w:hanging="360"/>
      </w:pPr>
      <w:rPr>
        <w:rFonts w:hint="default"/>
        <w:lang w:val="pl-PL" w:eastAsia="en-US" w:bidi="ar-SA"/>
      </w:rPr>
    </w:lvl>
  </w:abstractNum>
  <w:abstractNum w:abstractNumId="99" w15:restartNumberingAfterBreak="0">
    <w:nsid w:val="42E50FFA"/>
    <w:multiLevelType w:val="hybridMultilevel"/>
    <w:tmpl w:val="59B8502C"/>
    <w:lvl w:ilvl="0" w:tplc="FFFFFFFF">
      <w:start w:val="1"/>
      <w:numFmt w:val="decimal"/>
      <w:lvlText w:val="%1."/>
      <w:lvlJc w:val="left"/>
      <w:pPr>
        <w:ind w:left="935" w:hanging="360"/>
      </w:pPr>
    </w:lvl>
    <w:lvl w:ilvl="1" w:tplc="04150019">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100" w15:restartNumberingAfterBreak="0">
    <w:nsid w:val="444C4918"/>
    <w:multiLevelType w:val="hybridMultilevel"/>
    <w:tmpl w:val="A5CE72F2"/>
    <w:lvl w:ilvl="0" w:tplc="1DB4E8A0">
      <w:start w:val="1"/>
      <w:numFmt w:val="bullet"/>
      <w:lvlText w:val="-"/>
      <w:lvlJc w:val="left"/>
      <w:pPr>
        <w:ind w:left="334"/>
      </w:pPr>
      <w:rPr>
        <w:rFonts w:ascii="Times New Roman" w:eastAsia="Times New Roman" w:hAnsi="Times New Roman"/>
        <w:b w:val="0"/>
        <w:i w:val="0"/>
        <w:strike w:val="0"/>
        <w:dstrike w:val="0"/>
        <w:color w:val="000000"/>
        <w:sz w:val="24"/>
        <w:u w:val="none" w:color="000000"/>
        <w:vertAlign w:val="baseline"/>
      </w:rPr>
    </w:lvl>
    <w:lvl w:ilvl="1" w:tplc="C74AD95A">
      <w:start w:val="1"/>
      <w:numFmt w:val="bullet"/>
      <w:lvlText w:val="o"/>
      <w:lvlJc w:val="left"/>
      <w:pPr>
        <w:ind w:left="1229"/>
      </w:pPr>
      <w:rPr>
        <w:rFonts w:ascii="Times New Roman" w:eastAsia="Times New Roman" w:hAnsi="Times New Roman"/>
        <w:b w:val="0"/>
        <w:i w:val="0"/>
        <w:strike w:val="0"/>
        <w:dstrike w:val="0"/>
        <w:color w:val="000000"/>
        <w:sz w:val="24"/>
        <w:u w:val="none" w:color="000000"/>
        <w:vertAlign w:val="baseline"/>
      </w:rPr>
    </w:lvl>
    <w:lvl w:ilvl="2" w:tplc="D9E22B72">
      <w:start w:val="1"/>
      <w:numFmt w:val="bullet"/>
      <w:lvlText w:val="▪"/>
      <w:lvlJc w:val="left"/>
      <w:pPr>
        <w:ind w:left="1949"/>
      </w:pPr>
      <w:rPr>
        <w:rFonts w:ascii="Times New Roman" w:eastAsia="Times New Roman" w:hAnsi="Times New Roman"/>
        <w:b w:val="0"/>
        <w:i w:val="0"/>
        <w:strike w:val="0"/>
        <w:dstrike w:val="0"/>
        <w:color w:val="000000"/>
        <w:sz w:val="24"/>
        <w:u w:val="none" w:color="000000"/>
        <w:vertAlign w:val="baseline"/>
      </w:rPr>
    </w:lvl>
    <w:lvl w:ilvl="3" w:tplc="FB0A59E2">
      <w:start w:val="1"/>
      <w:numFmt w:val="bullet"/>
      <w:lvlText w:val="•"/>
      <w:lvlJc w:val="left"/>
      <w:pPr>
        <w:ind w:left="2669"/>
      </w:pPr>
      <w:rPr>
        <w:rFonts w:ascii="Times New Roman" w:eastAsia="Times New Roman" w:hAnsi="Times New Roman"/>
        <w:b w:val="0"/>
        <w:i w:val="0"/>
        <w:strike w:val="0"/>
        <w:dstrike w:val="0"/>
        <w:color w:val="000000"/>
        <w:sz w:val="24"/>
        <w:u w:val="none" w:color="000000"/>
        <w:vertAlign w:val="baseline"/>
      </w:rPr>
    </w:lvl>
    <w:lvl w:ilvl="4" w:tplc="B5B8C0FA">
      <w:start w:val="1"/>
      <w:numFmt w:val="bullet"/>
      <w:lvlText w:val="o"/>
      <w:lvlJc w:val="left"/>
      <w:pPr>
        <w:ind w:left="3389"/>
      </w:pPr>
      <w:rPr>
        <w:rFonts w:ascii="Times New Roman" w:eastAsia="Times New Roman" w:hAnsi="Times New Roman"/>
        <w:b w:val="0"/>
        <w:i w:val="0"/>
        <w:strike w:val="0"/>
        <w:dstrike w:val="0"/>
        <w:color w:val="000000"/>
        <w:sz w:val="24"/>
        <w:u w:val="none" w:color="000000"/>
        <w:vertAlign w:val="baseline"/>
      </w:rPr>
    </w:lvl>
    <w:lvl w:ilvl="5" w:tplc="B7D88D7C">
      <w:start w:val="1"/>
      <w:numFmt w:val="bullet"/>
      <w:lvlText w:val="▪"/>
      <w:lvlJc w:val="left"/>
      <w:pPr>
        <w:ind w:left="4109"/>
      </w:pPr>
      <w:rPr>
        <w:rFonts w:ascii="Times New Roman" w:eastAsia="Times New Roman" w:hAnsi="Times New Roman"/>
        <w:b w:val="0"/>
        <w:i w:val="0"/>
        <w:strike w:val="0"/>
        <w:dstrike w:val="0"/>
        <w:color w:val="000000"/>
        <w:sz w:val="24"/>
        <w:u w:val="none" w:color="000000"/>
        <w:vertAlign w:val="baseline"/>
      </w:rPr>
    </w:lvl>
    <w:lvl w:ilvl="6" w:tplc="62E8E04C">
      <w:start w:val="1"/>
      <w:numFmt w:val="bullet"/>
      <w:lvlText w:val="•"/>
      <w:lvlJc w:val="left"/>
      <w:pPr>
        <w:ind w:left="4829"/>
      </w:pPr>
      <w:rPr>
        <w:rFonts w:ascii="Times New Roman" w:eastAsia="Times New Roman" w:hAnsi="Times New Roman"/>
        <w:b w:val="0"/>
        <w:i w:val="0"/>
        <w:strike w:val="0"/>
        <w:dstrike w:val="0"/>
        <w:color w:val="000000"/>
        <w:sz w:val="24"/>
        <w:u w:val="none" w:color="000000"/>
        <w:vertAlign w:val="baseline"/>
      </w:rPr>
    </w:lvl>
    <w:lvl w:ilvl="7" w:tplc="8466C930">
      <w:start w:val="1"/>
      <w:numFmt w:val="bullet"/>
      <w:lvlText w:val="o"/>
      <w:lvlJc w:val="left"/>
      <w:pPr>
        <w:ind w:left="5549"/>
      </w:pPr>
      <w:rPr>
        <w:rFonts w:ascii="Times New Roman" w:eastAsia="Times New Roman" w:hAnsi="Times New Roman"/>
        <w:b w:val="0"/>
        <w:i w:val="0"/>
        <w:strike w:val="0"/>
        <w:dstrike w:val="0"/>
        <w:color w:val="000000"/>
        <w:sz w:val="24"/>
        <w:u w:val="none" w:color="000000"/>
        <w:vertAlign w:val="baseline"/>
      </w:rPr>
    </w:lvl>
    <w:lvl w:ilvl="8" w:tplc="BDC6CE26">
      <w:start w:val="1"/>
      <w:numFmt w:val="bullet"/>
      <w:lvlText w:val="▪"/>
      <w:lvlJc w:val="left"/>
      <w:pPr>
        <w:ind w:left="6269"/>
      </w:pPr>
      <w:rPr>
        <w:rFonts w:ascii="Times New Roman" w:eastAsia="Times New Roman" w:hAnsi="Times New Roman"/>
        <w:b w:val="0"/>
        <w:i w:val="0"/>
        <w:strike w:val="0"/>
        <w:dstrike w:val="0"/>
        <w:color w:val="000000"/>
        <w:sz w:val="24"/>
        <w:u w:val="none" w:color="000000"/>
        <w:vertAlign w:val="baseline"/>
      </w:rPr>
    </w:lvl>
  </w:abstractNum>
  <w:abstractNum w:abstractNumId="101" w15:restartNumberingAfterBreak="0">
    <w:nsid w:val="44750444"/>
    <w:multiLevelType w:val="hybridMultilevel"/>
    <w:tmpl w:val="C632FAE2"/>
    <w:lvl w:ilvl="0" w:tplc="71567E08">
      <w:start w:val="1"/>
      <w:numFmt w:val="bullet"/>
      <w:lvlText w:val="●"/>
      <w:lvlJc w:val="left"/>
      <w:pPr>
        <w:ind w:left="720"/>
      </w:pPr>
      <w:rPr>
        <w:rFonts w:ascii="Times New Roman" w:eastAsia="Times New Roman" w:hAnsi="Times New Roman"/>
        <w:b w:val="0"/>
        <w:i w:val="0"/>
        <w:strike w:val="0"/>
        <w:dstrike w:val="0"/>
        <w:color w:val="000000"/>
        <w:sz w:val="21"/>
        <w:u w:val="none" w:color="000000"/>
        <w:vertAlign w:val="baseline"/>
      </w:rPr>
    </w:lvl>
    <w:lvl w:ilvl="1" w:tplc="8674ABD4">
      <w:start w:val="1"/>
      <w:numFmt w:val="bullet"/>
      <w:lvlText w:val="o"/>
      <w:lvlJc w:val="left"/>
      <w:pPr>
        <w:ind w:left="1538"/>
      </w:pPr>
      <w:rPr>
        <w:rFonts w:ascii="Times New Roman" w:eastAsia="Times New Roman" w:hAnsi="Times New Roman"/>
        <w:b w:val="0"/>
        <w:i w:val="0"/>
        <w:strike w:val="0"/>
        <w:dstrike w:val="0"/>
        <w:color w:val="000000"/>
        <w:sz w:val="21"/>
        <w:u w:val="none" w:color="000000"/>
        <w:vertAlign w:val="baseline"/>
      </w:rPr>
    </w:lvl>
    <w:lvl w:ilvl="2" w:tplc="71589BFE">
      <w:start w:val="1"/>
      <w:numFmt w:val="bullet"/>
      <w:lvlText w:val="▪"/>
      <w:lvlJc w:val="left"/>
      <w:pPr>
        <w:ind w:left="2258"/>
      </w:pPr>
      <w:rPr>
        <w:rFonts w:ascii="Times New Roman" w:eastAsia="Times New Roman" w:hAnsi="Times New Roman"/>
        <w:b w:val="0"/>
        <w:i w:val="0"/>
        <w:strike w:val="0"/>
        <w:dstrike w:val="0"/>
        <w:color w:val="000000"/>
        <w:sz w:val="21"/>
        <w:u w:val="none" w:color="000000"/>
        <w:vertAlign w:val="baseline"/>
      </w:rPr>
    </w:lvl>
    <w:lvl w:ilvl="3" w:tplc="0E8C89F8">
      <w:start w:val="1"/>
      <w:numFmt w:val="bullet"/>
      <w:lvlText w:val="•"/>
      <w:lvlJc w:val="left"/>
      <w:pPr>
        <w:ind w:left="2978"/>
      </w:pPr>
      <w:rPr>
        <w:rFonts w:ascii="Times New Roman" w:eastAsia="Times New Roman" w:hAnsi="Times New Roman"/>
        <w:b w:val="0"/>
        <w:i w:val="0"/>
        <w:strike w:val="0"/>
        <w:dstrike w:val="0"/>
        <w:color w:val="000000"/>
        <w:sz w:val="21"/>
        <w:u w:val="none" w:color="000000"/>
        <w:vertAlign w:val="baseline"/>
      </w:rPr>
    </w:lvl>
    <w:lvl w:ilvl="4" w:tplc="8864E8A4">
      <w:start w:val="1"/>
      <w:numFmt w:val="bullet"/>
      <w:lvlText w:val="o"/>
      <w:lvlJc w:val="left"/>
      <w:pPr>
        <w:ind w:left="3698"/>
      </w:pPr>
      <w:rPr>
        <w:rFonts w:ascii="Times New Roman" w:eastAsia="Times New Roman" w:hAnsi="Times New Roman"/>
        <w:b w:val="0"/>
        <w:i w:val="0"/>
        <w:strike w:val="0"/>
        <w:dstrike w:val="0"/>
        <w:color w:val="000000"/>
        <w:sz w:val="21"/>
        <w:u w:val="none" w:color="000000"/>
        <w:vertAlign w:val="baseline"/>
      </w:rPr>
    </w:lvl>
    <w:lvl w:ilvl="5" w:tplc="5F9C7394">
      <w:start w:val="1"/>
      <w:numFmt w:val="bullet"/>
      <w:lvlText w:val="▪"/>
      <w:lvlJc w:val="left"/>
      <w:pPr>
        <w:ind w:left="4418"/>
      </w:pPr>
      <w:rPr>
        <w:rFonts w:ascii="Times New Roman" w:eastAsia="Times New Roman" w:hAnsi="Times New Roman"/>
        <w:b w:val="0"/>
        <w:i w:val="0"/>
        <w:strike w:val="0"/>
        <w:dstrike w:val="0"/>
        <w:color w:val="000000"/>
        <w:sz w:val="21"/>
        <w:u w:val="none" w:color="000000"/>
        <w:vertAlign w:val="baseline"/>
      </w:rPr>
    </w:lvl>
    <w:lvl w:ilvl="6" w:tplc="5DD41C5C">
      <w:start w:val="1"/>
      <w:numFmt w:val="bullet"/>
      <w:lvlText w:val="•"/>
      <w:lvlJc w:val="left"/>
      <w:pPr>
        <w:ind w:left="5138"/>
      </w:pPr>
      <w:rPr>
        <w:rFonts w:ascii="Times New Roman" w:eastAsia="Times New Roman" w:hAnsi="Times New Roman"/>
        <w:b w:val="0"/>
        <w:i w:val="0"/>
        <w:strike w:val="0"/>
        <w:dstrike w:val="0"/>
        <w:color w:val="000000"/>
        <w:sz w:val="21"/>
        <w:u w:val="none" w:color="000000"/>
        <w:vertAlign w:val="baseline"/>
      </w:rPr>
    </w:lvl>
    <w:lvl w:ilvl="7" w:tplc="586CBC20">
      <w:start w:val="1"/>
      <w:numFmt w:val="bullet"/>
      <w:lvlText w:val="o"/>
      <w:lvlJc w:val="left"/>
      <w:pPr>
        <w:ind w:left="5858"/>
      </w:pPr>
      <w:rPr>
        <w:rFonts w:ascii="Times New Roman" w:eastAsia="Times New Roman" w:hAnsi="Times New Roman"/>
        <w:b w:val="0"/>
        <w:i w:val="0"/>
        <w:strike w:val="0"/>
        <w:dstrike w:val="0"/>
        <w:color w:val="000000"/>
        <w:sz w:val="21"/>
        <w:u w:val="none" w:color="000000"/>
        <w:vertAlign w:val="baseline"/>
      </w:rPr>
    </w:lvl>
    <w:lvl w:ilvl="8" w:tplc="C56E898C">
      <w:start w:val="1"/>
      <w:numFmt w:val="bullet"/>
      <w:lvlText w:val="▪"/>
      <w:lvlJc w:val="left"/>
      <w:pPr>
        <w:ind w:left="6578"/>
      </w:pPr>
      <w:rPr>
        <w:rFonts w:ascii="Times New Roman" w:eastAsia="Times New Roman" w:hAnsi="Times New Roman"/>
        <w:b w:val="0"/>
        <w:i w:val="0"/>
        <w:strike w:val="0"/>
        <w:dstrike w:val="0"/>
        <w:color w:val="000000"/>
        <w:sz w:val="21"/>
        <w:u w:val="none" w:color="000000"/>
        <w:vertAlign w:val="baseline"/>
      </w:rPr>
    </w:lvl>
  </w:abstractNum>
  <w:abstractNum w:abstractNumId="102" w15:restartNumberingAfterBreak="0">
    <w:nsid w:val="45E762F4"/>
    <w:multiLevelType w:val="hybridMultilevel"/>
    <w:tmpl w:val="D7D6BD20"/>
    <w:lvl w:ilvl="0" w:tplc="13945692">
      <w:start w:val="1"/>
      <w:numFmt w:val="lowerLetter"/>
      <w:lvlText w:val="%1."/>
      <w:lvlJc w:val="left"/>
      <w:pPr>
        <w:ind w:left="1548" w:hanging="360"/>
      </w:pPr>
      <w:rPr>
        <w:rFonts w:ascii="Arial" w:eastAsia="Arial" w:hAnsi="Arial" w:cs="Arial" w:hint="default"/>
        <w:b w:val="0"/>
        <w:bCs w:val="0"/>
        <w:i w:val="0"/>
        <w:iCs w:val="0"/>
        <w:spacing w:val="0"/>
        <w:w w:val="100"/>
        <w:sz w:val="18"/>
        <w:szCs w:val="18"/>
        <w:lang w:val="pl-PL" w:eastAsia="en-US" w:bidi="ar-SA"/>
      </w:rPr>
    </w:lvl>
    <w:lvl w:ilvl="1" w:tplc="8FEE3CFE">
      <w:numFmt w:val="bullet"/>
      <w:lvlText w:val="•"/>
      <w:lvlJc w:val="left"/>
      <w:pPr>
        <w:ind w:left="1795" w:hanging="360"/>
      </w:pPr>
      <w:rPr>
        <w:rFonts w:hint="default"/>
        <w:lang w:val="pl-PL" w:eastAsia="en-US" w:bidi="ar-SA"/>
      </w:rPr>
    </w:lvl>
    <w:lvl w:ilvl="2" w:tplc="559A84B4">
      <w:numFmt w:val="bullet"/>
      <w:lvlText w:val="•"/>
      <w:lvlJc w:val="left"/>
      <w:pPr>
        <w:ind w:left="2051" w:hanging="360"/>
      </w:pPr>
      <w:rPr>
        <w:rFonts w:hint="default"/>
        <w:lang w:val="pl-PL" w:eastAsia="en-US" w:bidi="ar-SA"/>
      </w:rPr>
    </w:lvl>
    <w:lvl w:ilvl="3" w:tplc="6904268A">
      <w:numFmt w:val="bullet"/>
      <w:lvlText w:val="•"/>
      <w:lvlJc w:val="left"/>
      <w:pPr>
        <w:ind w:left="2306" w:hanging="360"/>
      </w:pPr>
      <w:rPr>
        <w:rFonts w:hint="default"/>
        <w:lang w:val="pl-PL" w:eastAsia="en-US" w:bidi="ar-SA"/>
      </w:rPr>
    </w:lvl>
    <w:lvl w:ilvl="4" w:tplc="07163FCE">
      <w:numFmt w:val="bullet"/>
      <w:lvlText w:val="•"/>
      <w:lvlJc w:val="left"/>
      <w:pPr>
        <w:ind w:left="2562" w:hanging="360"/>
      </w:pPr>
      <w:rPr>
        <w:rFonts w:hint="default"/>
        <w:lang w:val="pl-PL" w:eastAsia="en-US" w:bidi="ar-SA"/>
      </w:rPr>
    </w:lvl>
    <w:lvl w:ilvl="5" w:tplc="1974FDA8">
      <w:numFmt w:val="bullet"/>
      <w:lvlText w:val="•"/>
      <w:lvlJc w:val="left"/>
      <w:pPr>
        <w:ind w:left="2818" w:hanging="360"/>
      </w:pPr>
      <w:rPr>
        <w:rFonts w:hint="default"/>
        <w:lang w:val="pl-PL" w:eastAsia="en-US" w:bidi="ar-SA"/>
      </w:rPr>
    </w:lvl>
    <w:lvl w:ilvl="6" w:tplc="9B721030">
      <w:numFmt w:val="bullet"/>
      <w:lvlText w:val="•"/>
      <w:lvlJc w:val="left"/>
      <w:pPr>
        <w:ind w:left="3073" w:hanging="360"/>
      </w:pPr>
      <w:rPr>
        <w:rFonts w:hint="default"/>
        <w:lang w:val="pl-PL" w:eastAsia="en-US" w:bidi="ar-SA"/>
      </w:rPr>
    </w:lvl>
    <w:lvl w:ilvl="7" w:tplc="43F0A264">
      <w:numFmt w:val="bullet"/>
      <w:lvlText w:val="•"/>
      <w:lvlJc w:val="left"/>
      <w:pPr>
        <w:ind w:left="3329" w:hanging="360"/>
      </w:pPr>
      <w:rPr>
        <w:rFonts w:hint="default"/>
        <w:lang w:val="pl-PL" w:eastAsia="en-US" w:bidi="ar-SA"/>
      </w:rPr>
    </w:lvl>
    <w:lvl w:ilvl="8" w:tplc="784C6598">
      <w:numFmt w:val="bullet"/>
      <w:lvlText w:val="•"/>
      <w:lvlJc w:val="left"/>
      <w:pPr>
        <w:ind w:left="3584" w:hanging="360"/>
      </w:pPr>
      <w:rPr>
        <w:rFonts w:hint="default"/>
        <w:lang w:val="pl-PL" w:eastAsia="en-US" w:bidi="ar-SA"/>
      </w:rPr>
    </w:lvl>
  </w:abstractNum>
  <w:abstractNum w:abstractNumId="103" w15:restartNumberingAfterBreak="0">
    <w:nsid w:val="46AB508F"/>
    <w:multiLevelType w:val="hybridMultilevel"/>
    <w:tmpl w:val="C9C4ED20"/>
    <w:lvl w:ilvl="0" w:tplc="46663B50">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7123F2D"/>
    <w:multiLevelType w:val="hybridMultilevel"/>
    <w:tmpl w:val="E74E4D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15:restartNumberingAfterBreak="0">
    <w:nsid w:val="476B0FE8"/>
    <w:multiLevelType w:val="hybridMultilevel"/>
    <w:tmpl w:val="BD9CB2A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6" w15:restartNumberingAfterBreak="0">
    <w:nsid w:val="48A76D58"/>
    <w:multiLevelType w:val="hybridMultilevel"/>
    <w:tmpl w:val="2048B74E"/>
    <w:lvl w:ilvl="0" w:tplc="C92C26F0">
      <w:start w:val="1"/>
      <w:numFmt w:val="lowerLetter"/>
      <w:lvlText w:val="%1."/>
      <w:lvlJc w:val="left"/>
      <w:pPr>
        <w:ind w:left="1070" w:hanging="360"/>
      </w:pPr>
      <w:rPr>
        <w:rFonts w:ascii="Carlito" w:eastAsia="Carlito" w:hAnsi="Carlito" w:cs="Carlito" w:hint="default"/>
        <w:b w:val="0"/>
        <w:bCs w:val="0"/>
        <w:i w:val="0"/>
        <w:iCs w:val="0"/>
        <w:spacing w:val="-1"/>
        <w:w w:val="97"/>
        <w:sz w:val="20"/>
        <w:szCs w:val="20"/>
        <w:lang w:val="pl-PL" w:eastAsia="en-US" w:bidi="ar-SA"/>
      </w:rPr>
    </w:lvl>
    <w:lvl w:ilvl="1" w:tplc="4E94FD7C">
      <w:numFmt w:val="bullet"/>
      <w:lvlText w:val="•"/>
      <w:lvlJc w:val="left"/>
      <w:pPr>
        <w:ind w:left="1381" w:hanging="360"/>
      </w:pPr>
      <w:rPr>
        <w:rFonts w:hint="default"/>
        <w:lang w:val="pl-PL" w:eastAsia="en-US" w:bidi="ar-SA"/>
      </w:rPr>
    </w:lvl>
    <w:lvl w:ilvl="2" w:tplc="0AE41022">
      <w:numFmt w:val="bullet"/>
      <w:lvlText w:val="•"/>
      <w:lvlJc w:val="left"/>
      <w:pPr>
        <w:ind w:left="1683" w:hanging="360"/>
      </w:pPr>
      <w:rPr>
        <w:rFonts w:hint="default"/>
        <w:lang w:val="pl-PL" w:eastAsia="en-US" w:bidi="ar-SA"/>
      </w:rPr>
    </w:lvl>
    <w:lvl w:ilvl="3" w:tplc="2EFAA0FC">
      <w:numFmt w:val="bullet"/>
      <w:lvlText w:val="•"/>
      <w:lvlJc w:val="left"/>
      <w:pPr>
        <w:ind w:left="1985" w:hanging="360"/>
      </w:pPr>
      <w:rPr>
        <w:rFonts w:hint="default"/>
        <w:lang w:val="pl-PL" w:eastAsia="en-US" w:bidi="ar-SA"/>
      </w:rPr>
    </w:lvl>
    <w:lvl w:ilvl="4" w:tplc="5BBE1026">
      <w:numFmt w:val="bullet"/>
      <w:lvlText w:val="•"/>
      <w:lvlJc w:val="left"/>
      <w:pPr>
        <w:ind w:left="2287" w:hanging="360"/>
      </w:pPr>
      <w:rPr>
        <w:rFonts w:hint="default"/>
        <w:lang w:val="pl-PL" w:eastAsia="en-US" w:bidi="ar-SA"/>
      </w:rPr>
    </w:lvl>
    <w:lvl w:ilvl="5" w:tplc="EF505DBE">
      <w:numFmt w:val="bullet"/>
      <w:lvlText w:val="•"/>
      <w:lvlJc w:val="left"/>
      <w:pPr>
        <w:ind w:left="2589" w:hanging="360"/>
      </w:pPr>
      <w:rPr>
        <w:rFonts w:hint="default"/>
        <w:lang w:val="pl-PL" w:eastAsia="en-US" w:bidi="ar-SA"/>
      </w:rPr>
    </w:lvl>
    <w:lvl w:ilvl="6" w:tplc="9F2A9702">
      <w:numFmt w:val="bullet"/>
      <w:lvlText w:val="•"/>
      <w:lvlJc w:val="left"/>
      <w:pPr>
        <w:ind w:left="2891" w:hanging="360"/>
      </w:pPr>
      <w:rPr>
        <w:rFonts w:hint="default"/>
        <w:lang w:val="pl-PL" w:eastAsia="en-US" w:bidi="ar-SA"/>
      </w:rPr>
    </w:lvl>
    <w:lvl w:ilvl="7" w:tplc="BA444D7E">
      <w:numFmt w:val="bullet"/>
      <w:lvlText w:val="•"/>
      <w:lvlJc w:val="left"/>
      <w:pPr>
        <w:ind w:left="3193" w:hanging="360"/>
      </w:pPr>
      <w:rPr>
        <w:rFonts w:hint="default"/>
        <w:lang w:val="pl-PL" w:eastAsia="en-US" w:bidi="ar-SA"/>
      </w:rPr>
    </w:lvl>
    <w:lvl w:ilvl="8" w:tplc="48F69684">
      <w:numFmt w:val="bullet"/>
      <w:lvlText w:val="•"/>
      <w:lvlJc w:val="left"/>
      <w:pPr>
        <w:ind w:left="3495" w:hanging="360"/>
      </w:pPr>
      <w:rPr>
        <w:rFonts w:hint="default"/>
        <w:lang w:val="pl-PL" w:eastAsia="en-US" w:bidi="ar-SA"/>
      </w:rPr>
    </w:lvl>
  </w:abstractNum>
  <w:abstractNum w:abstractNumId="107" w15:restartNumberingAfterBreak="0">
    <w:nsid w:val="495F1645"/>
    <w:multiLevelType w:val="hybridMultilevel"/>
    <w:tmpl w:val="1EEE0DBE"/>
    <w:lvl w:ilvl="0" w:tplc="5442DFAE">
      <w:start w:val="1"/>
      <w:numFmt w:val="decimal"/>
      <w:lvlText w:val="%1."/>
      <w:lvlJc w:val="left"/>
      <w:pPr>
        <w:ind w:left="360" w:hanging="360"/>
      </w:pPr>
      <w:rPr>
        <w:rFonts w:cs="Times New Roman"/>
        <w:b/>
      </w:rPr>
    </w:lvl>
    <w:lvl w:ilvl="1" w:tplc="BE02E900">
      <w:start w:val="1"/>
      <w:numFmt w:val="decimal"/>
      <w:lvlText w:val="%2."/>
      <w:lvlJc w:val="left"/>
      <w:pPr>
        <w:tabs>
          <w:tab w:val="num" w:pos="360"/>
        </w:tabs>
        <w:ind w:left="360" w:hanging="360"/>
      </w:pPr>
      <w:rPr>
        <w:b w:val="0"/>
      </w:rPr>
    </w:lvl>
    <w:lvl w:ilvl="2" w:tplc="CE76FBE4">
      <w:start w:val="1"/>
      <w:numFmt w:val="lowerLetter"/>
      <w:lvlText w:val="%3)"/>
      <w:lvlJc w:val="left"/>
      <w:pPr>
        <w:ind w:left="705" w:hanging="705"/>
      </w:p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8" w15:restartNumberingAfterBreak="0">
    <w:nsid w:val="4B540C22"/>
    <w:multiLevelType w:val="hybridMultilevel"/>
    <w:tmpl w:val="349A8628"/>
    <w:lvl w:ilvl="0" w:tplc="10F4DD5C">
      <w:start w:val="1"/>
      <w:numFmt w:val="bullet"/>
      <w:lvlText w:val="●"/>
      <w:lvlJc w:val="left"/>
      <w:pPr>
        <w:ind w:left="334"/>
      </w:pPr>
      <w:rPr>
        <w:rFonts w:ascii="Times New Roman" w:eastAsia="Times New Roman" w:hAnsi="Times New Roman"/>
        <w:b w:val="0"/>
        <w:i w:val="0"/>
        <w:strike w:val="0"/>
        <w:dstrike w:val="0"/>
        <w:color w:val="000000"/>
        <w:sz w:val="20"/>
        <w:u w:val="none" w:color="000000"/>
        <w:vertAlign w:val="baseline"/>
      </w:rPr>
    </w:lvl>
    <w:lvl w:ilvl="1" w:tplc="D64A59C6">
      <w:start w:val="1"/>
      <w:numFmt w:val="bullet"/>
      <w:lvlText w:val="o"/>
      <w:lvlJc w:val="left"/>
      <w:pPr>
        <w:ind w:left="1229"/>
      </w:pPr>
      <w:rPr>
        <w:rFonts w:ascii="Times New Roman" w:eastAsia="Times New Roman" w:hAnsi="Times New Roman"/>
        <w:b w:val="0"/>
        <w:i w:val="0"/>
        <w:strike w:val="0"/>
        <w:dstrike w:val="0"/>
        <w:color w:val="000000"/>
        <w:sz w:val="20"/>
        <w:u w:val="none" w:color="000000"/>
        <w:vertAlign w:val="baseline"/>
      </w:rPr>
    </w:lvl>
    <w:lvl w:ilvl="2" w:tplc="7E5AB9B0">
      <w:start w:val="1"/>
      <w:numFmt w:val="bullet"/>
      <w:lvlText w:val="▪"/>
      <w:lvlJc w:val="left"/>
      <w:pPr>
        <w:ind w:left="1949"/>
      </w:pPr>
      <w:rPr>
        <w:rFonts w:ascii="Times New Roman" w:eastAsia="Times New Roman" w:hAnsi="Times New Roman"/>
        <w:b w:val="0"/>
        <w:i w:val="0"/>
        <w:strike w:val="0"/>
        <w:dstrike w:val="0"/>
        <w:color w:val="000000"/>
        <w:sz w:val="20"/>
        <w:u w:val="none" w:color="000000"/>
        <w:vertAlign w:val="baseline"/>
      </w:rPr>
    </w:lvl>
    <w:lvl w:ilvl="3" w:tplc="4152402C">
      <w:start w:val="1"/>
      <w:numFmt w:val="bullet"/>
      <w:lvlText w:val="•"/>
      <w:lvlJc w:val="left"/>
      <w:pPr>
        <w:ind w:left="2669"/>
      </w:pPr>
      <w:rPr>
        <w:rFonts w:ascii="Times New Roman" w:eastAsia="Times New Roman" w:hAnsi="Times New Roman"/>
        <w:b w:val="0"/>
        <w:i w:val="0"/>
        <w:strike w:val="0"/>
        <w:dstrike w:val="0"/>
        <w:color w:val="000000"/>
        <w:sz w:val="20"/>
        <w:u w:val="none" w:color="000000"/>
        <w:vertAlign w:val="baseline"/>
      </w:rPr>
    </w:lvl>
    <w:lvl w:ilvl="4" w:tplc="5ACEFA1C">
      <w:start w:val="1"/>
      <w:numFmt w:val="bullet"/>
      <w:lvlText w:val="o"/>
      <w:lvlJc w:val="left"/>
      <w:pPr>
        <w:ind w:left="3389"/>
      </w:pPr>
      <w:rPr>
        <w:rFonts w:ascii="Times New Roman" w:eastAsia="Times New Roman" w:hAnsi="Times New Roman"/>
        <w:b w:val="0"/>
        <w:i w:val="0"/>
        <w:strike w:val="0"/>
        <w:dstrike w:val="0"/>
        <w:color w:val="000000"/>
        <w:sz w:val="20"/>
        <w:u w:val="none" w:color="000000"/>
        <w:vertAlign w:val="baseline"/>
      </w:rPr>
    </w:lvl>
    <w:lvl w:ilvl="5" w:tplc="BBBCC8C6">
      <w:start w:val="1"/>
      <w:numFmt w:val="bullet"/>
      <w:lvlText w:val="▪"/>
      <w:lvlJc w:val="left"/>
      <w:pPr>
        <w:ind w:left="4109"/>
      </w:pPr>
      <w:rPr>
        <w:rFonts w:ascii="Times New Roman" w:eastAsia="Times New Roman" w:hAnsi="Times New Roman"/>
        <w:b w:val="0"/>
        <w:i w:val="0"/>
        <w:strike w:val="0"/>
        <w:dstrike w:val="0"/>
        <w:color w:val="000000"/>
        <w:sz w:val="20"/>
        <w:u w:val="none" w:color="000000"/>
        <w:vertAlign w:val="baseline"/>
      </w:rPr>
    </w:lvl>
    <w:lvl w:ilvl="6" w:tplc="0D2A4A0C">
      <w:start w:val="1"/>
      <w:numFmt w:val="bullet"/>
      <w:lvlText w:val="•"/>
      <w:lvlJc w:val="left"/>
      <w:pPr>
        <w:ind w:left="4829"/>
      </w:pPr>
      <w:rPr>
        <w:rFonts w:ascii="Times New Roman" w:eastAsia="Times New Roman" w:hAnsi="Times New Roman"/>
        <w:b w:val="0"/>
        <w:i w:val="0"/>
        <w:strike w:val="0"/>
        <w:dstrike w:val="0"/>
        <w:color w:val="000000"/>
        <w:sz w:val="20"/>
        <w:u w:val="none" w:color="000000"/>
        <w:vertAlign w:val="baseline"/>
      </w:rPr>
    </w:lvl>
    <w:lvl w:ilvl="7" w:tplc="221ABCB4">
      <w:start w:val="1"/>
      <w:numFmt w:val="bullet"/>
      <w:lvlText w:val="o"/>
      <w:lvlJc w:val="left"/>
      <w:pPr>
        <w:ind w:left="5549"/>
      </w:pPr>
      <w:rPr>
        <w:rFonts w:ascii="Times New Roman" w:eastAsia="Times New Roman" w:hAnsi="Times New Roman"/>
        <w:b w:val="0"/>
        <w:i w:val="0"/>
        <w:strike w:val="0"/>
        <w:dstrike w:val="0"/>
        <w:color w:val="000000"/>
        <w:sz w:val="20"/>
        <w:u w:val="none" w:color="000000"/>
        <w:vertAlign w:val="baseline"/>
      </w:rPr>
    </w:lvl>
    <w:lvl w:ilvl="8" w:tplc="CAD04716">
      <w:start w:val="1"/>
      <w:numFmt w:val="bullet"/>
      <w:lvlText w:val="▪"/>
      <w:lvlJc w:val="left"/>
      <w:pPr>
        <w:ind w:left="6269"/>
      </w:pPr>
      <w:rPr>
        <w:rFonts w:ascii="Times New Roman" w:eastAsia="Times New Roman" w:hAnsi="Times New Roman"/>
        <w:b w:val="0"/>
        <w:i w:val="0"/>
        <w:strike w:val="0"/>
        <w:dstrike w:val="0"/>
        <w:color w:val="000000"/>
        <w:sz w:val="20"/>
        <w:u w:val="none" w:color="000000"/>
        <w:vertAlign w:val="baseline"/>
      </w:rPr>
    </w:lvl>
  </w:abstractNum>
  <w:abstractNum w:abstractNumId="109" w15:restartNumberingAfterBreak="0">
    <w:nsid w:val="4B73351A"/>
    <w:multiLevelType w:val="hybridMultilevel"/>
    <w:tmpl w:val="C18EF1E6"/>
    <w:lvl w:ilvl="0" w:tplc="C1520074">
      <w:start w:val="1"/>
      <w:numFmt w:val="bullet"/>
      <w:lvlText w:val="●"/>
      <w:lvlJc w:val="left"/>
      <w:pPr>
        <w:ind w:left="335"/>
      </w:pPr>
      <w:rPr>
        <w:rFonts w:ascii="Times New Roman" w:eastAsia="Times New Roman" w:hAnsi="Times New Roman"/>
        <w:b w:val="0"/>
        <w:i w:val="0"/>
        <w:strike w:val="0"/>
        <w:dstrike w:val="0"/>
        <w:color w:val="000000"/>
        <w:sz w:val="24"/>
        <w:u w:val="none" w:color="000000"/>
        <w:vertAlign w:val="baseline"/>
      </w:rPr>
    </w:lvl>
    <w:lvl w:ilvl="1" w:tplc="99944576">
      <w:start w:val="1"/>
      <w:numFmt w:val="bullet"/>
      <w:lvlText w:val="o"/>
      <w:lvlJc w:val="left"/>
      <w:pPr>
        <w:ind w:left="1229"/>
      </w:pPr>
      <w:rPr>
        <w:rFonts w:ascii="Times New Roman" w:eastAsia="Times New Roman" w:hAnsi="Times New Roman"/>
        <w:b w:val="0"/>
        <w:i w:val="0"/>
        <w:strike w:val="0"/>
        <w:dstrike w:val="0"/>
        <w:color w:val="000000"/>
        <w:sz w:val="24"/>
        <w:u w:val="none" w:color="000000"/>
        <w:vertAlign w:val="baseline"/>
      </w:rPr>
    </w:lvl>
    <w:lvl w:ilvl="2" w:tplc="38AEDBA2">
      <w:start w:val="1"/>
      <w:numFmt w:val="bullet"/>
      <w:lvlText w:val="▪"/>
      <w:lvlJc w:val="left"/>
      <w:pPr>
        <w:ind w:left="1949"/>
      </w:pPr>
      <w:rPr>
        <w:rFonts w:ascii="Times New Roman" w:eastAsia="Times New Roman" w:hAnsi="Times New Roman"/>
        <w:b w:val="0"/>
        <w:i w:val="0"/>
        <w:strike w:val="0"/>
        <w:dstrike w:val="0"/>
        <w:color w:val="000000"/>
        <w:sz w:val="24"/>
        <w:u w:val="none" w:color="000000"/>
        <w:vertAlign w:val="baseline"/>
      </w:rPr>
    </w:lvl>
    <w:lvl w:ilvl="3" w:tplc="51242EA4">
      <w:start w:val="1"/>
      <w:numFmt w:val="bullet"/>
      <w:lvlText w:val="•"/>
      <w:lvlJc w:val="left"/>
      <w:pPr>
        <w:ind w:left="2669"/>
      </w:pPr>
      <w:rPr>
        <w:rFonts w:ascii="Times New Roman" w:eastAsia="Times New Roman" w:hAnsi="Times New Roman"/>
        <w:b w:val="0"/>
        <w:i w:val="0"/>
        <w:strike w:val="0"/>
        <w:dstrike w:val="0"/>
        <w:color w:val="000000"/>
        <w:sz w:val="24"/>
        <w:u w:val="none" w:color="000000"/>
        <w:vertAlign w:val="baseline"/>
      </w:rPr>
    </w:lvl>
    <w:lvl w:ilvl="4" w:tplc="C9380996">
      <w:start w:val="1"/>
      <w:numFmt w:val="bullet"/>
      <w:lvlText w:val="o"/>
      <w:lvlJc w:val="left"/>
      <w:pPr>
        <w:ind w:left="3389"/>
      </w:pPr>
      <w:rPr>
        <w:rFonts w:ascii="Times New Roman" w:eastAsia="Times New Roman" w:hAnsi="Times New Roman"/>
        <w:b w:val="0"/>
        <w:i w:val="0"/>
        <w:strike w:val="0"/>
        <w:dstrike w:val="0"/>
        <w:color w:val="000000"/>
        <w:sz w:val="24"/>
        <w:u w:val="none" w:color="000000"/>
        <w:vertAlign w:val="baseline"/>
      </w:rPr>
    </w:lvl>
    <w:lvl w:ilvl="5" w:tplc="20442F82">
      <w:start w:val="1"/>
      <w:numFmt w:val="bullet"/>
      <w:lvlText w:val="▪"/>
      <w:lvlJc w:val="left"/>
      <w:pPr>
        <w:ind w:left="4109"/>
      </w:pPr>
      <w:rPr>
        <w:rFonts w:ascii="Times New Roman" w:eastAsia="Times New Roman" w:hAnsi="Times New Roman"/>
        <w:b w:val="0"/>
        <w:i w:val="0"/>
        <w:strike w:val="0"/>
        <w:dstrike w:val="0"/>
        <w:color w:val="000000"/>
        <w:sz w:val="24"/>
        <w:u w:val="none" w:color="000000"/>
        <w:vertAlign w:val="baseline"/>
      </w:rPr>
    </w:lvl>
    <w:lvl w:ilvl="6" w:tplc="D294EF94">
      <w:start w:val="1"/>
      <w:numFmt w:val="bullet"/>
      <w:lvlText w:val="•"/>
      <w:lvlJc w:val="left"/>
      <w:pPr>
        <w:ind w:left="4829"/>
      </w:pPr>
      <w:rPr>
        <w:rFonts w:ascii="Times New Roman" w:eastAsia="Times New Roman" w:hAnsi="Times New Roman"/>
        <w:b w:val="0"/>
        <w:i w:val="0"/>
        <w:strike w:val="0"/>
        <w:dstrike w:val="0"/>
        <w:color w:val="000000"/>
        <w:sz w:val="24"/>
        <w:u w:val="none" w:color="000000"/>
        <w:vertAlign w:val="baseline"/>
      </w:rPr>
    </w:lvl>
    <w:lvl w:ilvl="7" w:tplc="AD52C092">
      <w:start w:val="1"/>
      <w:numFmt w:val="bullet"/>
      <w:lvlText w:val="o"/>
      <w:lvlJc w:val="left"/>
      <w:pPr>
        <w:ind w:left="5549"/>
      </w:pPr>
      <w:rPr>
        <w:rFonts w:ascii="Times New Roman" w:eastAsia="Times New Roman" w:hAnsi="Times New Roman"/>
        <w:b w:val="0"/>
        <w:i w:val="0"/>
        <w:strike w:val="0"/>
        <w:dstrike w:val="0"/>
        <w:color w:val="000000"/>
        <w:sz w:val="24"/>
        <w:u w:val="none" w:color="000000"/>
        <w:vertAlign w:val="baseline"/>
      </w:rPr>
    </w:lvl>
    <w:lvl w:ilvl="8" w:tplc="2CA4EC76">
      <w:start w:val="1"/>
      <w:numFmt w:val="bullet"/>
      <w:lvlText w:val="▪"/>
      <w:lvlJc w:val="left"/>
      <w:pPr>
        <w:ind w:left="6269"/>
      </w:pPr>
      <w:rPr>
        <w:rFonts w:ascii="Times New Roman" w:eastAsia="Times New Roman" w:hAnsi="Times New Roman"/>
        <w:b w:val="0"/>
        <w:i w:val="0"/>
        <w:strike w:val="0"/>
        <w:dstrike w:val="0"/>
        <w:color w:val="000000"/>
        <w:sz w:val="24"/>
        <w:u w:val="none" w:color="000000"/>
        <w:vertAlign w:val="baseline"/>
      </w:rPr>
    </w:lvl>
  </w:abstractNum>
  <w:abstractNum w:abstractNumId="110" w15:restartNumberingAfterBreak="0">
    <w:nsid w:val="4BDB5218"/>
    <w:multiLevelType w:val="multilevel"/>
    <w:tmpl w:val="48D478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4C95377C"/>
    <w:multiLevelType w:val="hybridMultilevel"/>
    <w:tmpl w:val="5DAA9DAA"/>
    <w:lvl w:ilvl="0" w:tplc="FFFFFFFF">
      <w:start w:val="1"/>
      <w:numFmt w:val="decimal"/>
      <w:lvlText w:val="%1."/>
      <w:lvlJc w:val="left"/>
      <w:pPr>
        <w:ind w:left="724" w:hanging="360"/>
      </w:pPr>
      <w:rPr>
        <w:rFonts w:ascii="Arial" w:eastAsia="Arial" w:hAnsi="Arial" w:cs="Arial" w:hint="default"/>
        <w:b w:val="0"/>
        <w:bCs w:val="0"/>
        <w:i w:val="0"/>
        <w:iCs w:val="0"/>
        <w:spacing w:val="0"/>
        <w:w w:val="100"/>
        <w:sz w:val="18"/>
        <w:szCs w:val="18"/>
        <w:lang w:val="pl-PL" w:eastAsia="en-US" w:bidi="ar-SA"/>
      </w:rPr>
    </w:lvl>
    <w:lvl w:ilvl="1" w:tplc="04150017">
      <w:start w:val="1"/>
      <w:numFmt w:val="lowerLetter"/>
      <w:lvlText w:val="%2)"/>
      <w:lvlJc w:val="left"/>
      <w:pPr>
        <w:ind w:left="1044" w:hanging="360"/>
      </w:pPr>
    </w:lvl>
    <w:lvl w:ilvl="2" w:tplc="FFFFFFFF">
      <w:numFmt w:val="bullet"/>
      <w:lvlText w:val="•"/>
      <w:lvlJc w:val="left"/>
      <w:pPr>
        <w:ind w:left="1368" w:hanging="360"/>
      </w:pPr>
      <w:rPr>
        <w:lang w:val="pl-PL" w:eastAsia="en-US" w:bidi="ar-SA"/>
      </w:rPr>
    </w:lvl>
    <w:lvl w:ilvl="3" w:tplc="FFFFFFFF">
      <w:numFmt w:val="bullet"/>
      <w:lvlText w:val="•"/>
      <w:lvlJc w:val="left"/>
      <w:pPr>
        <w:ind w:left="1693" w:hanging="360"/>
      </w:pPr>
      <w:rPr>
        <w:lang w:val="pl-PL" w:eastAsia="en-US" w:bidi="ar-SA"/>
      </w:rPr>
    </w:lvl>
    <w:lvl w:ilvl="4" w:tplc="FFFFFFFF">
      <w:numFmt w:val="bullet"/>
      <w:lvlText w:val="•"/>
      <w:lvlJc w:val="left"/>
      <w:pPr>
        <w:ind w:left="2017" w:hanging="360"/>
      </w:pPr>
      <w:rPr>
        <w:lang w:val="pl-PL" w:eastAsia="en-US" w:bidi="ar-SA"/>
      </w:rPr>
    </w:lvl>
    <w:lvl w:ilvl="5" w:tplc="FFFFFFFF">
      <w:numFmt w:val="bullet"/>
      <w:lvlText w:val="•"/>
      <w:lvlJc w:val="left"/>
      <w:pPr>
        <w:ind w:left="2342" w:hanging="360"/>
      </w:pPr>
      <w:rPr>
        <w:lang w:val="pl-PL" w:eastAsia="en-US" w:bidi="ar-SA"/>
      </w:rPr>
    </w:lvl>
    <w:lvl w:ilvl="6" w:tplc="FFFFFFFF">
      <w:numFmt w:val="bullet"/>
      <w:lvlText w:val="•"/>
      <w:lvlJc w:val="left"/>
      <w:pPr>
        <w:ind w:left="2666" w:hanging="360"/>
      </w:pPr>
      <w:rPr>
        <w:lang w:val="pl-PL" w:eastAsia="en-US" w:bidi="ar-SA"/>
      </w:rPr>
    </w:lvl>
    <w:lvl w:ilvl="7" w:tplc="FFFFFFFF">
      <w:numFmt w:val="bullet"/>
      <w:lvlText w:val="•"/>
      <w:lvlJc w:val="left"/>
      <w:pPr>
        <w:ind w:left="2990" w:hanging="360"/>
      </w:pPr>
      <w:rPr>
        <w:lang w:val="pl-PL" w:eastAsia="en-US" w:bidi="ar-SA"/>
      </w:rPr>
    </w:lvl>
    <w:lvl w:ilvl="8" w:tplc="FFFFFFFF">
      <w:numFmt w:val="bullet"/>
      <w:lvlText w:val="•"/>
      <w:lvlJc w:val="left"/>
      <w:pPr>
        <w:ind w:left="3315" w:hanging="360"/>
      </w:pPr>
      <w:rPr>
        <w:lang w:val="pl-PL" w:eastAsia="en-US" w:bidi="ar-SA"/>
      </w:rPr>
    </w:lvl>
  </w:abstractNum>
  <w:abstractNum w:abstractNumId="112" w15:restartNumberingAfterBreak="0">
    <w:nsid w:val="4E6825FA"/>
    <w:multiLevelType w:val="hybridMultilevel"/>
    <w:tmpl w:val="42AAEACC"/>
    <w:lvl w:ilvl="0" w:tplc="3AA4F756">
      <w:start w:val="1"/>
      <w:numFmt w:val="bullet"/>
      <w:lvlText w:val="●"/>
      <w:lvlJc w:val="left"/>
      <w:pPr>
        <w:ind w:left="283"/>
      </w:pPr>
      <w:rPr>
        <w:rFonts w:ascii="Times New Roman" w:eastAsia="Times New Roman" w:hAnsi="Times New Roman"/>
        <w:b w:val="0"/>
        <w:i w:val="0"/>
        <w:strike w:val="0"/>
        <w:dstrike w:val="0"/>
        <w:color w:val="000000"/>
        <w:sz w:val="20"/>
        <w:u w:val="none" w:color="000000"/>
        <w:vertAlign w:val="baseline"/>
      </w:rPr>
    </w:lvl>
    <w:lvl w:ilvl="1" w:tplc="4C9083F2">
      <w:start w:val="1"/>
      <w:numFmt w:val="bullet"/>
      <w:lvlText w:val="o"/>
      <w:lvlJc w:val="left"/>
      <w:pPr>
        <w:ind w:left="1171"/>
      </w:pPr>
      <w:rPr>
        <w:rFonts w:ascii="Times New Roman" w:eastAsia="Times New Roman" w:hAnsi="Times New Roman"/>
        <w:b w:val="0"/>
        <w:i w:val="0"/>
        <w:strike w:val="0"/>
        <w:dstrike w:val="0"/>
        <w:color w:val="000000"/>
        <w:sz w:val="20"/>
        <w:u w:val="none" w:color="000000"/>
        <w:vertAlign w:val="baseline"/>
      </w:rPr>
    </w:lvl>
    <w:lvl w:ilvl="2" w:tplc="80E08778">
      <w:start w:val="1"/>
      <w:numFmt w:val="bullet"/>
      <w:lvlText w:val="▪"/>
      <w:lvlJc w:val="left"/>
      <w:pPr>
        <w:ind w:left="1891"/>
      </w:pPr>
      <w:rPr>
        <w:rFonts w:ascii="Times New Roman" w:eastAsia="Times New Roman" w:hAnsi="Times New Roman"/>
        <w:b w:val="0"/>
        <w:i w:val="0"/>
        <w:strike w:val="0"/>
        <w:dstrike w:val="0"/>
        <w:color w:val="000000"/>
        <w:sz w:val="20"/>
        <w:u w:val="none" w:color="000000"/>
        <w:vertAlign w:val="baseline"/>
      </w:rPr>
    </w:lvl>
    <w:lvl w:ilvl="3" w:tplc="893413CA">
      <w:start w:val="1"/>
      <w:numFmt w:val="bullet"/>
      <w:lvlText w:val="•"/>
      <w:lvlJc w:val="left"/>
      <w:pPr>
        <w:ind w:left="2611"/>
      </w:pPr>
      <w:rPr>
        <w:rFonts w:ascii="Times New Roman" w:eastAsia="Times New Roman" w:hAnsi="Times New Roman"/>
        <w:b w:val="0"/>
        <w:i w:val="0"/>
        <w:strike w:val="0"/>
        <w:dstrike w:val="0"/>
        <w:color w:val="000000"/>
        <w:sz w:val="20"/>
        <w:u w:val="none" w:color="000000"/>
        <w:vertAlign w:val="baseline"/>
      </w:rPr>
    </w:lvl>
    <w:lvl w:ilvl="4" w:tplc="8DE0344A">
      <w:start w:val="1"/>
      <w:numFmt w:val="bullet"/>
      <w:lvlText w:val="o"/>
      <w:lvlJc w:val="left"/>
      <w:pPr>
        <w:ind w:left="3331"/>
      </w:pPr>
      <w:rPr>
        <w:rFonts w:ascii="Times New Roman" w:eastAsia="Times New Roman" w:hAnsi="Times New Roman"/>
        <w:b w:val="0"/>
        <w:i w:val="0"/>
        <w:strike w:val="0"/>
        <w:dstrike w:val="0"/>
        <w:color w:val="000000"/>
        <w:sz w:val="20"/>
        <w:u w:val="none" w:color="000000"/>
        <w:vertAlign w:val="baseline"/>
      </w:rPr>
    </w:lvl>
    <w:lvl w:ilvl="5" w:tplc="4F3C0428">
      <w:start w:val="1"/>
      <w:numFmt w:val="bullet"/>
      <w:lvlText w:val="▪"/>
      <w:lvlJc w:val="left"/>
      <w:pPr>
        <w:ind w:left="4051"/>
      </w:pPr>
      <w:rPr>
        <w:rFonts w:ascii="Times New Roman" w:eastAsia="Times New Roman" w:hAnsi="Times New Roman"/>
        <w:b w:val="0"/>
        <w:i w:val="0"/>
        <w:strike w:val="0"/>
        <w:dstrike w:val="0"/>
        <w:color w:val="000000"/>
        <w:sz w:val="20"/>
        <w:u w:val="none" w:color="000000"/>
        <w:vertAlign w:val="baseline"/>
      </w:rPr>
    </w:lvl>
    <w:lvl w:ilvl="6" w:tplc="E424DC3E">
      <w:start w:val="1"/>
      <w:numFmt w:val="bullet"/>
      <w:lvlText w:val="•"/>
      <w:lvlJc w:val="left"/>
      <w:pPr>
        <w:ind w:left="4771"/>
      </w:pPr>
      <w:rPr>
        <w:rFonts w:ascii="Times New Roman" w:eastAsia="Times New Roman" w:hAnsi="Times New Roman"/>
        <w:b w:val="0"/>
        <w:i w:val="0"/>
        <w:strike w:val="0"/>
        <w:dstrike w:val="0"/>
        <w:color w:val="000000"/>
        <w:sz w:val="20"/>
        <w:u w:val="none" w:color="000000"/>
        <w:vertAlign w:val="baseline"/>
      </w:rPr>
    </w:lvl>
    <w:lvl w:ilvl="7" w:tplc="AFFCDCA4">
      <w:start w:val="1"/>
      <w:numFmt w:val="bullet"/>
      <w:lvlText w:val="o"/>
      <w:lvlJc w:val="left"/>
      <w:pPr>
        <w:ind w:left="5491"/>
      </w:pPr>
      <w:rPr>
        <w:rFonts w:ascii="Times New Roman" w:eastAsia="Times New Roman" w:hAnsi="Times New Roman"/>
        <w:b w:val="0"/>
        <w:i w:val="0"/>
        <w:strike w:val="0"/>
        <w:dstrike w:val="0"/>
        <w:color w:val="000000"/>
        <w:sz w:val="20"/>
        <w:u w:val="none" w:color="000000"/>
        <w:vertAlign w:val="baseline"/>
      </w:rPr>
    </w:lvl>
    <w:lvl w:ilvl="8" w:tplc="18084254">
      <w:start w:val="1"/>
      <w:numFmt w:val="bullet"/>
      <w:lvlText w:val="▪"/>
      <w:lvlJc w:val="left"/>
      <w:pPr>
        <w:ind w:left="6211"/>
      </w:pPr>
      <w:rPr>
        <w:rFonts w:ascii="Times New Roman" w:eastAsia="Times New Roman" w:hAnsi="Times New Roman"/>
        <w:b w:val="0"/>
        <w:i w:val="0"/>
        <w:strike w:val="0"/>
        <w:dstrike w:val="0"/>
        <w:color w:val="000000"/>
        <w:sz w:val="20"/>
        <w:u w:val="none" w:color="000000"/>
        <w:vertAlign w:val="baseline"/>
      </w:rPr>
    </w:lvl>
  </w:abstractNum>
  <w:abstractNum w:abstractNumId="113" w15:restartNumberingAfterBreak="0">
    <w:nsid w:val="4E6D646C"/>
    <w:multiLevelType w:val="multilevel"/>
    <w:tmpl w:val="94586B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4" w15:restartNumberingAfterBreak="0">
    <w:nsid w:val="4EFB3809"/>
    <w:multiLevelType w:val="hybridMultilevel"/>
    <w:tmpl w:val="E6A83C76"/>
    <w:lvl w:ilvl="0" w:tplc="EAD0B188">
      <w:start w:val="1"/>
      <w:numFmt w:val="lowerLetter"/>
      <w:lvlText w:val="%1."/>
      <w:lvlJc w:val="left"/>
      <w:pPr>
        <w:ind w:left="829" w:hanging="360"/>
      </w:pPr>
      <w:rPr>
        <w:rFonts w:ascii="Carlito" w:eastAsia="Carlito" w:hAnsi="Carlito" w:cs="Carlito" w:hint="default"/>
        <w:b w:val="0"/>
        <w:bCs w:val="0"/>
        <w:i w:val="0"/>
        <w:iCs w:val="0"/>
        <w:spacing w:val="-1"/>
        <w:w w:val="97"/>
        <w:sz w:val="20"/>
        <w:szCs w:val="20"/>
        <w:lang w:val="pl-PL" w:eastAsia="en-US" w:bidi="ar-SA"/>
      </w:rPr>
    </w:lvl>
    <w:lvl w:ilvl="1" w:tplc="251642DC">
      <w:numFmt w:val="bullet"/>
      <w:lvlText w:val="•"/>
      <w:lvlJc w:val="left"/>
      <w:pPr>
        <w:ind w:left="1147" w:hanging="360"/>
      </w:pPr>
      <w:rPr>
        <w:rFonts w:hint="default"/>
        <w:lang w:val="pl-PL" w:eastAsia="en-US" w:bidi="ar-SA"/>
      </w:rPr>
    </w:lvl>
    <w:lvl w:ilvl="2" w:tplc="60E21E22">
      <w:numFmt w:val="bullet"/>
      <w:lvlText w:val="•"/>
      <w:lvlJc w:val="left"/>
      <w:pPr>
        <w:ind w:left="1475" w:hanging="360"/>
      </w:pPr>
      <w:rPr>
        <w:rFonts w:hint="default"/>
        <w:lang w:val="pl-PL" w:eastAsia="en-US" w:bidi="ar-SA"/>
      </w:rPr>
    </w:lvl>
    <w:lvl w:ilvl="3" w:tplc="647411EC">
      <w:numFmt w:val="bullet"/>
      <w:lvlText w:val="•"/>
      <w:lvlJc w:val="left"/>
      <w:pPr>
        <w:ind w:left="1803" w:hanging="360"/>
      </w:pPr>
      <w:rPr>
        <w:rFonts w:hint="default"/>
        <w:lang w:val="pl-PL" w:eastAsia="en-US" w:bidi="ar-SA"/>
      </w:rPr>
    </w:lvl>
    <w:lvl w:ilvl="4" w:tplc="FA5C6886">
      <w:numFmt w:val="bullet"/>
      <w:lvlText w:val="•"/>
      <w:lvlJc w:val="left"/>
      <w:pPr>
        <w:ind w:left="2131" w:hanging="360"/>
      </w:pPr>
      <w:rPr>
        <w:rFonts w:hint="default"/>
        <w:lang w:val="pl-PL" w:eastAsia="en-US" w:bidi="ar-SA"/>
      </w:rPr>
    </w:lvl>
    <w:lvl w:ilvl="5" w:tplc="5C9E8C0E">
      <w:numFmt w:val="bullet"/>
      <w:lvlText w:val="•"/>
      <w:lvlJc w:val="left"/>
      <w:pPr>
        <w:ind w:left="2459" w:hanging="360"/>
      </w:pPr>
      <w:rPr>
        <w:rFonts w:hint="default"/>
        <w:lang w:val="pl-PL" w:eastAsia="en-US" w:bidi="ar-SA"/>
      </w:rPr>
    </w:lvl>
    <w:lvl w:ilvl="6" w:tplc="6DD857A8">
      <w:numFmt w:val="bullet"/>
      <w:lvlText w:val="•"/>
      <w:lvlJc w:val="left"/>
      <w:pPr>
        <w:ind w:left="2786" w:hanging="360"/>
      </w:pPr>
      <w:rPr>
        <w:rFonts w:hint="default"/>
        <w:lang w:val="pl-PL" w:eastAsia="en-US" w:bidi="ar-SA"/>
      </w:rPr>
    </w:lvl>
    <w:lvl w:ilvl="7" w:tplc="5C081D06">
      <w:numFmt w:val="bullet"/>
      <w:lvlText w:val="•"/>
      <w:lvlJc w:val="left"/>
      <w:pPr>
        <w:ind w:left="3114" w:hanging="360"/>
      </w:pPr>
      <w:rPr>
        <w:rFonts w:hint="default"/>
        <w:lang w:val="pl-PL" w:eastAsia="en-US" w:bidi="ar-SA"/>
      </w:rPr>
    </w:lvl>
    <w:lvl w:ilvl="8" w:tplc="DF3460D0">
      <w:numFmt w:val="bullet"/>
      <w:lvlText w:val="•"/>
      <w:lvlJc w:val="left"/>
      <w:pPr>
        <w:ind w:left="3442" w:hanging="360"/>
      </w:pPr>
      <w:rPr>
        <w:rFonts w:hint="default"/>
        <w:lang w:val="pl-PL" w:eastAsia="en-US" w:bidi="ar-SA"/>
      </w:rPr>
    </w:lvl>
  </w:abstractNum>
  <w:abstractNum w:abstractNumId="115" w15:restartNumberingAfterBreak="0">
    <w:nsid w:val="4F1B139C"/>
    <w:multiLevelType w:val="hybridMultilevel"/>
    <w:tmpl w:val="D5E6785C"/>
    <w:lvl w:ilvl="0" w:tplc="F0CC8910">
      <w:start w:val="1"/>
      <w:numFmt w:val="bullet"/>
      <w:lvlText w:val="●"/>
      <w:lvlJc w:val="left"/>
      <w:pPr>
        <w:ind w:left="720"/>
      </w:pPr>
      <w:rPr>
        <w:rFonts w:ascii="Times New Roman" w:eastAsia="Times New Roman" w:hAnsi="Times New Roman"/>
        <w:b w:val="0"/>
        <w:i w:val="0"/>
        <w:strike w:val="0"/>
        <w:dstrike w:val="0"/>
        <w:color w:val="333333"/>
        <w:sz w:val="24"/>
        <w:u w:val="none" w:color="000000"/>
        <w:vertAlign w:val="baseline"/>
      </w:rPr>
    </w:lvl>
    <w:lvl w:ilvl="1" w:tplc="A6663FEE">
      <w:start w:val="1"/>
      <w:numFmt w:val="bullet"/>
      <w:lvlText w:val="o"/>
      <w:lvlJc w:val="left"/>
      <w:pPr>
        <w:ind w:left="1538"/>
      </w:pPr>
      <w:rPr>
        <w:rFonts w:ascii="Times New Roman" w:eastAsia="Times New Roman" w:hAnsi="Times New Roman"/>
        <w:b w:val="0"/>
        <w:i w:val="0"/>
        <w:strike w:val="0"/>
        <w:dstrike w:val="0"/>
        <w:color w:val="333333"/>
        <w:sz w:val="24"/>
        <w:u w:val="none" w:color="000000"/>
        <w:vertAlign w:val="baseline"/>
      </w:rPr>
    </w:lvl>
    <w:lvl w:ilvl="2" w:tplc="1278FE18">
      <w:start w:val="1"/>
      <w:numFmt w:val="bullet"/>
      <w:lvlText w:val="▪"/>
      <w:lvlJc w:val="left"/>
      <w:pPr>
        <w:ind w:left="2258"/>
      </w:pPr>
      <w:rPr>
        <w:rFonts w:ascii="Times New Roman" w:eastAsia="Times New Roman" w:hAnsi="Times New Roman"/>
        <w:b w:val="0"/>
        <w:i w:val="0"/>
        <w:strike w:val="0"/>
        <w:dstrike w:val="0"/>
        <w:color w:val="333333"/>
        <w:sz w:val="24"/>
        <w:u w:val="none" w:color="000000"/>
        <w:vertAlign w:val="baseline"/>
      </w:rPr>
    </w:lvl>
    <w:lvl w:ilvl="3" w:tplc="79D07B9E">
      <w:start w:val="1"/>
      <w:numFmt w:val="bullet"/>
      <w:lvlText w:val="•"/>
      <w:lvlJc w:val="left"/>
      <w:pPr>
        <w:ind w:left="2978"/>
      </w:pPr>
      <w:rPr>
        <w:rFonts w:ascii="Times New Roman" w:eastAsia="Times New Roman" w:hAnsi="Times New Roman"/>
        <w:b w:val="0"/>
        <w:i w:val="0"/>
        <w:strike w:val="0"/>
        <w:dstrike w:val="0"/>
        <w:color w:val="333333"/>
        <w:sz w:val="24"/>
        <w:u w:val="none" w:color="000000"/>
        <w:vertAlign w:val="baseline"/>
      </w:rPr>
    </w:lvl>
    <w:lvl w:ilvl="4" w:tplc="F9525BD6">
      <w:start w:val="1"/>
      <w:numFmt w:val="bullet"/>
      <w:lvlText w:val="o"/>
      <w:lvlJc w:val="left"/>
      <w:pPr>
        <w:ind w:left="3698"/>
      </w:pPr>
      <w:rPr>
        <w:rFonts w:ascii="Times New Roman" w:eastAsia="Times New Roman" w:hAnsi="Times New Roman"/>
        <w:b w:val="0"/>
        <w:i w:val="0"/>
        <w:strike w:val="0"/>
        <w:dstrike w:val="0"/>
        <w:color w:val="333333"/>
        <w:sz w:val="24"/>
        <w:u w:val="none" w:color="000000"/>
        <w:vertAlign w:val="baseline"/>
      </w:rPr>
    </w:lvl>
    <w:lvl w:ilvl="5" w:tplc="AB0C705E">
      <w:start w:val="1"/>
      <w:numFmt w:val="bullet"/>
      <w:lvlText w:val="▪"/>
      <w:lvlJc w:val="left"/>
      <w:pPr>
        <w:ind w:left="4418"/>
      </w:pPr>
      <w:rPr>
        <w:rFonts w:ascii="Times New Roman" w:eastAsia="Times New Roman" w:hAnsi="Times New Roman"/>
        <w:b w:val="0"/>
        <w:i w:val="0"/>
        <w:strike w:val="0"/>
        <w:dstrike w:val="0"/>
        <w:color w:val="333333"/>
        <w:sz w:val="24"/>
        <w:u w:val="none" w:color="000000"/>
        <w:vertAlign w:val="baseline"/>
      </w:rPr>
    </w:lvl>
    <w:lvl w:ilvl="6" w:tplc="60C4A902">
      <w:start w:val="1"/>
      <w:numFmt w:val="bullet"/>
      <w:lvlText w:val="•"/>
      <w:lvlJc w:val="left"/>
      <w:pPr>
        <w:ind w:left="5138"/>
      </w:pPr>
      <w:rPr>
        <w:rFonts w:ascii="Times New Roman" w:eastAsia="Times New Roman" w:hAnsi="Times New Roman"/>
        <w:b w:val="0"/>
        <w:i w:val="0"/>
        <w:strike w:val="0"/>
        <w:dstrike w:val="0"/>
        <w:color w:val="333333"/>
        <w:sz w:val="24"/>
        <w:u w:val="none" w:color="000000"/>
        <w:vertAlign w:val="baseline"/>
      </w:rPr>
    </w:lvl>
    <w:lvl w:ilvl="7" w:tplc="24BED4CE">
      <w:start w:val="1"/>
      <w:numFmt w:val="bullet"/>
      <w:lvlText w:val="o"/>
      <w:lvlJc w:val="left"/>
      <w:pPr>
        <w:ind w:left="5858"/>
      </w:pPr>
      <w:rPr>
        <w:rFonts w:ascii="Times New Roman" w:eastAsia="Times New Roman" w:hAnsi="Times New Roman"/>
        <w:b w:val="0"/>
        <w:i w:val="0"/>
        <w:strike w:val="0"/>
        <w:dstrike w:val="0"/>
        <w:color w:val="333333"/>
        <w:sz w:val="24"/>
        <w:u w:val="none" w:color="000000"/>
        <w:vertAlign w:val="baseline"/>
      </w:rPr>
    </w:lvl>
    <w:lvl w:ilvl="8" w:tplc="82C6502A">
      <w:start w:val="1"/>
      <w:numFmt w:val="bullet"/>
      <w:lvlText w:val="▪"/>
      <w:lvlJc w:val="left"/>
      <w:pPr>
        <w:ind w:left="6578"/>
      </w:pPr>
      <w:rPr>
        <w:rFonts w:ascii="Times New Roman" w:eastAsia="Times New Roman" w:hAnsi="Times New Roman"/>
        <w:b w:val="0"/>
        <w:i w:val="0"/>
        <w:strike w:val="0"/>
        <w:dstrike w:val="0"/>
        <w:color w:val="333333"/>
        <w:sz w:val="24"/>
        <w:u w:val="none" w:color="000000"/>
        <w:vertAlign w:val="baseline"/>
      </w:rPr>
    </w:lvl>
  </w:abstractNum>
  <w:abstractNum w:abstractNumId="116" w15:restartNumberingAfterBreak="0">
    <w:nsid w:val="4FF94506"/>
    <w:multiLevelType w:val="hybridMultilevel"/>
    <w:tmpl w:val="64EABF7A"/>
    <w:lvl w:ilvl="0" w:tplc="3488AA4E">
      <w:start w:val="1"/>
      <w:numFmt w:val="bullet"/>
      <w:lvlText w:val="-"/>
      <w:lvlJc w:val="left"/>
      <w:pPr>
        <w:ind w:left="193"/>
      </w:pPr>
      <w:rPr>
        <w:rFonts w:ascii="Times New Roman" w:eastAsia="Times New Roman" w:hAnsi="Times New Roman"/>
        <w:b w:val="0"/>
        <w:i w:val="0"/>
        <w:strike w:val="0"/>
        <w:dstrike w:val="0"/>
        <w:color w:val="000000"/>
        <w:sz w:val="24"/>
        <w:u w:val="none" w:color="000000"/>
        <w:vertAlign w:val="baseline"/>
      </w:rPr>
    </w:lvl>
    <w:lvl w:ilvl="1" w:tplc="EF2875B8">
      <w:start w:val="1"/>
      <w:numFmt w:val="bullet"/>
      <w:lvlText w:val="o"/>
      <w:lvlJc w:val="left"/>
      <w:pPr>
        <w:ind w:left="1229"/>
      </w:pPr>
      <w:rPr>
        <w:rFonts w:ascii="Times New Roman" w:eastAsia="Times New Roman" w:hAnsi="Times New Roman"/>
        <w:b w:val="0"/>
        <w:i w:val="0"/>
        <w:strike w:val="0"/>
        <w:dstrike w:val="0"/>
        <w:color w:val="000000"/>
        <w:sz w:val="24"/>
        <w:u w:val="none" w:color="000000"/>
        <w:vertAlign w:val="baseline"/>
      </w:rPr>
    </w:lvl>
    <w:lvl w:ilvl="2" w:tplc="7DDCFC48">
      <w:start w:val="1"/>
      <w:numFmt w:val="bullet"/>
      <w:lvlText w:val="▪"/>
      <w:lvlJc w:val="left"/>
      <w:pPr>
        <w:ind w:left="1949"/>
      </w:pPr>
      <w:rPr>
        <w:rFonts w:ascii="Times New Roman" w:eastAsia="Times New Roman" w:hAnsi="Times New Roman"/>
        <w:b w:val="0"/>
        <w:i w:val="0"/>
        <w:strike w:val="0"/>
        <w:dstrike w:val="0"/>
        <w:color w:val="000000"/>
        <w:sz w:val="24"/>
        <w:u w:val="none" w:color="000000"/>
        <w:vertAlign w:val="baseline"/>
      </w:rPr>
    </w:lvl>
    <w:lvl w:ilvl="3" w:tplc="E056FD60">
      <w:start w:val="1"/>
      <w:numFmt w:val="bullet"/>
      <w:lvlText w:val="•"/>
      <w:lvlJc w:val="left"/>
      <w:pPr>
        <w:ind w:left="2669"/>
      </w:pPr>
      <w:rPr>
        <w:rFonts w:ascii="Times New Roman" w:eastAsia="Times New Roman" w:hAnsi="Times New Roman"/>
        <w:b w:val="0"/>
        <w:i w:val="0"/>
        <w:strike w:val="0"/>
        <w:dstrike w:val="0"/>
        <w:color w:val="000000"/>
        <w:sz w:val="24"/>
        <w:u w:val="none" w:color="000000"/>
        <w:vertAlign w:val="baseline"/>
      </w:rPr>
    </w:lvl>
    <w:lvl w:ilvl="4" w:tplc="E070CB84">
      <w:start w:val="1"/>
      <w:numFmt w:val="bullet"/>
      <w:lvlText w:val="o"/>
      <w:lvlJc w:val="left"/>
      <w:pPr>
        <w:ind w:left="3389"/>
      </w:pPr>
      <w:rPr>
        <w:rFonts w:ascii="Times New Roman" w:eastAsia="Times New Roman" w:hAnsi="Times New Roman"/>
        <w:b w:val="0"/>
        <w:i w:val="0"/>
        <w:strike w:val="0"/>
        <w:dstrike w:val="0"/>
        <w:color w:val="000000"/>
        <w:sz w:val="24"/>
        <w:u w:val="none" w:color="000000"/>
        <w:vertAlign w:val="baseline"/>
      </w:rPr>
    </w:lvl>
    <w:lvl w:ilvl="5" w:tplc="02B41904">
      <w:start w:val="1"/>
      <w:numFmt w:val="bullet"/>
      <w:lvlText w:val="▪"/>
      <w:lvlJc w:val="left"/>
      <w:pPr>
        <w:ind w:left="4109"/>
      </w:pPr>
      <w:rPr>
        <w:rFonts w:ascii="Times New Roman" w:eastAsia="Times New Roman" w:hAnsi="Times New Roman"/>
        <w:b w:val="0"/>
        <w:i w:val="0"/>
        <w:strike w:val="0"/>
        <w:dstrike w:val="0"/>
        <w:color w:val="000000"/>
        <w:sz w:val="24"/>
        <w:u w:val="none" w:color="000000"/>
        <w:vertAlign w:val="baseline"/>
      </w:rPr>
    </w:lvl>
    <w:lvl w:ilvl="6" w:tplc="34C275C4">
      <w:start w:val="1"/>
      <w:numFmt w:val="bullet"/>
      <w:lvlText w:val="•"/>
      <w:lvlJc w:val="left"/>
      <w:pPr>
        <w:ind w:left="4829"/>
      </w:pPr>
      <w:rPr>
        <w:rFonts w:ascii="Times New Roman" w:eastAsia="Times New Roman" w:hAnsi="Times New Roman"/>
        <w:b w:val="0"/>
        <w:i w:val="0"/>
        <w:strike w:val="0"/>
        <w:dstrike w:val="0"/>
        <w:color w:val="000000"/>
        <w:sz w:val="24"/>
        <w:u w:val="none" w:color="000000"/>
        <w:vertAlign w:val="baseline"/>
      </w:rPr>
    </w:lvl>
    <w:lvl w:ilvl="7" w:tplc="8508281E">
      <w:start w:val="1"/>
      <w:numFmt w:val="bullet"/>
      <w:lvlText w:val="o"/>
      <w:lvlJc w:val="left"/>
      <w:pPr>
        <w:ind w:left="5549"/>
      </w:pPr>
      <w:rPr>
        <w:rFonts w:ascii="Times New Roman" w:eastAsia="Times New Roman" w:hAnsi="Times New Roman"/>
        <w:b w:val="0"/>
        <w:i w:val="0"/>
        <w:strike w:val="0"/>
        <w:dstrike w:val="0"/>
        <w:color w:val="000000"/>
        <w:sz w:val="24"/>
        <w:u w:val="none" w:color="000000"/>
        <w:vertAlign w:val="baseline"/>
      </w:rPr>
    </w:lvl>
    <w:lvl w:ilvl="8" w:tplc="8356FB56">
      <w:start w:val="1"/>
      <w:numFmt w:val="bullet"/>
      <w:lvlText w:val="▪"/>
      <w:lvlJc w:val="left"/>
      <w:pPr>
        <w:ind w:left="6269"/>
      </w:pPr>
      <w:rPr>
        <w:rFonts w:ascii="Times New Roman" w:eastAsia="Times New Roman" w:hAnsi="Times New Roman"/>
        <w:b w:val="0"/>
        <w:i w:val="0"/>
        <w:strike w:val="0"/>
        <w:dstrike w:val="0"/>
        <w:color w:val="000000"/>
        <w:sz w:val="24"/>
        <w:u w:val="none" w:color="000000"/>
        <w:vertAlign w:val="baseline"/>
      </w:rPr>
    </w:lvl>
  </w:abstractNum>
  <w:abstractNum w:abstractNumId="117" w15:restartNumberingAfterBreak="0">
    <w:nsid w:val="501569DE"/>
    <w:multiLevelType w:val="multilevel"/>
    <w:tmpl w:val="55AC081A"/>
    <w:lvl w:ilvl="0">
      <w:start w:val="1"/>
      <w:numFmt w:val="lowerLetter"/>
      <w:lvlText w:val="%1)"/>
      <w:lvlJc w:val="left"/>
      <w:pPr>
        <w:ind w:left="767" w:hanging="360"/>
      </w:pPr>
      <w:rPr>
        <w:b w:val="0"/>
      </w:rPr>
    </w:lvl>
    <w:lvl w:ilvl="1">
      <w:start w:val="1"/>
      <w:numFmt w:val="lowerLetter"/>
      <w:lvlText w:val="%2."/>
      <w:lvlJc w:val="left"/>
      <w:pPr>
        <w:ind w:left="1487" w:hanging="360"/>
      </w:pPr>
    </w:lvl>
    <w:lvl w:ilvl="2">
      <w:start w:val="1"/>
      <w:numFmt w:val="lowerRoman"/>
      <w:lvlText w:val="%3."/>
      <w:lvlJc w:val="right"/>
      <w:pPr>
        <w:ind w:left="2207" w:hanging="180"/>
      </w:pPr>
    </w:lvl>
    <w:lvl w:ilvl="3">
      <w:start w:val="1"/>
      <w:numFmt w:val="decimal"/>
      <w:lvlText w:val="%4."/>
      <w:lvlJc w:val="left"/>
      <w:pPr>
        <w:ind w:left="2927" w:hanging="360"/>
      </w:pPr>
    </w:lvl>
    <w:lvl w:ilvl="4">
      <w:start w:val="1"/>
      <w:numFmt w:val="lowerLetter"/>
      <w:lvlText w:val="%5."/>
      <w:lvlJc w:val="left"/>
      <w:pPr>
        <w:ind w:left="3647" w:hanging="360"/>
      </w:pPr>
    </w:lvl>
    <w:lvl w:ilvl="5">
      <w:start w:val="1"/>
      <w:numFmt w:val="lowerRoman"/>
      <w:lvlText w:val="%6."/>
      <w:lvlJc w:val="right"/>
      <w:pPr>
        <w:ind w:left="4367" w:hanging="180"/>
      </w:pPr>
    </w:lvl>
    <w:lvl w:ilvl="6">
      <w:start w:val="1"/>
      <w:numFmt w:val="decimal"/>
      <w:lvlText w:val="%7."/>
      <w:lvlJc w:val="left"/>
      <w:pPr>
        <w:ind w:left="5087" w:hanging="360"/>
      </w:pPr>
    </w:lvl>
    <w:lvl w:ilvl="7">
      <w:start w:val="1"/>
      <w:numFmt w:val="lowerLetter"/>
      <w:lvlText w:val="%8."/>
      <w:lvlJc w:val="left"/>
      <w:pPr>
        <w:ind w:left="5807" w:hanging="360"/>
      </w:pPr>
    </w:lvl>
    <w:lvl w:ilvl="8">
      <w:start w:val="1"/>
      <w:numFmt w:val="lowerRoman"/>
      <w:lvlText w:val="%9."/>
      <w:lvlJc w:val="right"/>
      <w:pPr>
        <w:ind w:left="6527" w:hanging="180"/>
      </w:pPr>
    </w:lvl>
  </w:abstractNum>
  <w:abstractNum w:abstractNumId="118" w15:restartNumberingAfterBreak="0">
    <w:nsid w:val="514E6911"/>
    <w:multiLevelType w:val="hybridMultilevel"/>
    <w:tmpl w:val="A4944AF2"/>
    <w:lvl w:ilvl="0" w:tplc="FFFFFFFF">
      <w:start w:val="1"/>
      <w:numFmt w:val="decimal"/>
      <w:lvlText w:val="%1."/>
      <w:lvlJc w:val="left"/>
      <w:pPr>
        <w:ind w:left="720" w:hanging="360"/>
      </w:pPr>
    </w:lvl>
    <w:lvl w:ilvl="1" w:tplc="04150017">
      <w:start w:val="1"/>
      <w:numFmt w:val="lowerLetter"/>
      <w:lvlText w:val="%2)"/>
      <w:lvlJc w:val="left"/>
      <w:pPr>
        <w:ind w:left="1068" w:hanging="360"/>
      </w:pPr>
    </w:lvl>
    <w:lvl w:ilvl="2" w:tplc="B22A86B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18472D8"/>
    <w:multiLevelType w:val="hybridMultilevel"/>
    <w:tmpl w:val="41E689B2"/>
    <w:lvl w:ilvl="0" w:tplc="16703B76">
      <w:start w:val="1"/>
      <w:numFmt w:val="bullet"/>
      <w:lvlText w:val="●"/>
      <w:lvlJc w:val="left"/>
      <w:pPr>
        <w:ind w:left="720"/>
      </w:pPr>
      <w:rPr>
        <w:rFonts w:ascii="Times New Roman" w:eastAsia="Times New Roman" w:hAnsi="Times New Roman"/>
        <w:b w:val="0"/>
        <w:i w:val="0"/>
        <w:strike w:val="0"/>
        <w:dstrike w:val="0"/>
        <w:color w:val="000000"/>
        <w:sz w:val="21"/>
        <w:u w:val="none" w:color="000000"/>
        <w:vertAlign w:val="baseline"/>
      </w:rPr>
    </w:lvl>
    <w:lvl w:ilvl="1" w:tplc="AA866B3C">
      <w:start w:val="1"/>
      <w:numFmt w:val="bullet"/>
      <w:lvlText w:val="o"/>
      <w:lvlJc w:val="left"/>
      <w:pPr>
        <w:ind w:left="1538"/>
      </w:pPr>
      <w:rPr>
        <w:rFonts w:ascii="Times New Roman" w:eastAsia="Times New Roman" w:hAnsi="Times New Roman"/>
        <w:b w:val="0"/>
        <w:i w:val="0"/>
        <w:strike w:val="0"/>
        <w:dstrike w:val="0"/>
        <w:color w:val="000000"/>
        <w:sz w:val="21"/>
        <w:u w:val="none" w:color="000000"/>
        <w:vertAlign w:val="baseline"/>
      </w:rPr>
    </w:lvl>
    <w:lvl w:ilvl="2" w:tplc="77768504">
      <w:start w:val="1"/>
      <w:numFmt w:val="bullet"/>
      <w:lvlText w:val="▪"/>
      <w:lvlJc w:val="left"/>
      <w:pPr>
        <w:ind w:left="2258"/>
      </w:pPr>
      <w:rPr>
        <w:rFonts w:ascii="Times New Roman" w:eastAsia="Times New Roman" w:hAnsi="Times New Roman"/>
        <w:b w:val="0"/>
        <w:i w:val="0"/>
        <w:strike w:val="0"/>
        <w:dstrike w:val="0"/>
        <w:color w:val="000000"/>
        <w:sz w:val="21"/>
        <w:u w:val="none" w:color="000000"/>
        <w:vertAlign w:val="baseline"/>
      </w:rPr>
    </w:lvl>
    <w:lvl w:ilvl="3" w:tplc="7CD8C7F2">
      <w:start w:val="1"/>
      <w:numFmt w:val="bullet"/>
      <w:lvlText w:val="•"/>
      <w:lvlJc w:val="left"/>
      <w:pPr>
        <w:ind w:left="2978"/>
      </w:pPr>
      <w:rPr>
        <w:rFonts w:ascii="Times New Roman" w:eastAsia="Times New Roman" w:hAnsi="Times New Roman"/>
        <w:b w:val="0"/>
        <w:i w:val="0"/>
        <w:strike w:val="0"/>
        <w:dstrike w:val="0"/>
        <w:color w:val="000000"/>
        <w:sz w:val="21"/>
        <w:u w:val="none" w:color="000000"/>
        <w:vertAlign w:val="baseline"/>
      </w:rPr>
    </w:lvl>
    <w:lvl w:ilvl="4" w:tplc="1EBA14DC">
      <w:start w:val="1"/>
      <w:numFmt w:val="bullet"/>
      <w:lvlText w:val="o"/>
      <w:lvlJc w:val="left"/>
      <w:pPr>
        <w:ind w:left="3698"/>
      </w:pPr>
      <w:rPr>
        <w:rFonts w:ascii="Times New Roman" w:eastAsia="Times New Roman" w:hAnsi="Times New Roman"/>
        <w:b w:val="0"/>
        <w:i w:val="0"/>
        <w:strike w:val="0"/>
        <w:dstrike w:val="0"/>
        <w:color w:val="000000"/>
        <w:sz w:val="21"/>
        <w:u w:val="none" w:color="000000"/>
        <w:vertAlign w:val="baseline"/>
      </w:rPr>
    </w:lvl>
    <w:lvl w:ilvl="5" w:tplc="B0B226B2">
      <w:start w:val="1"/>
      <w:numFmt w:val="bullet"/>
      <w:lvlText w:val="▪"/>
      <w:lvlJc w:val="left"/>
      <w:pPr>
        <w:ind w:left="4418"/>
      </w:pPr>
      <w:rPr>
        <w:rFonts w:ascii="Times New Roman" w:eastAsia="Times New Roman" w:hAnsi="Times New Roman"/>
        <w:b w:val="0"/>
        <w:i w:val="0"/>
        <w:strike w:val="0"/>
        <w:dstrike w:val="0"/>
        <w:color w:val="000000"/>
        <w:sz w:val="21"/>
        <w:u w:val="none" w:color="000000"/>
        <w:vertAlign w:val="baseline"/>
      </w:rPr>
    </w:lvl>
    <w:lvl w:ilvl="6" w:tplc="F6FA9DE2">
      <w:start w:val="1"/>
      <w:numFmt w:val="bullet"/>
      <w:lvlText w:val="•"/>
      <w:lvlJc w:val="left"/>
      <w:pPr>
        <w:ind w:left="5138"/>
      </w:pPr>
      <w:rPr>
        <w:rFonts w:ascii="Times New Roman" w:eastAsia="Times New Roman" w:hAnsi="Times New Roman"/>
        <w:b w:val="0"/>
        <w:i w:val="0"/>
        <w:strike w:val="0"/>
        <w:dstrike w:val="0"/>
        <w:color w:val="000000"/>
        <w:sz w:val="21"/>
        <w:u w:val="none" w:color="000000"/>
        <w:vertAlign w:val="baseline"/>
      </w:rPr>
    </w:lvl>
    <w:lvl w:ilvl="7" w:tplc="4FFCE7EE">
      <w:start w:val="1"/>
      <w:numFmt w:val="bullet"/>
      <w:lvlText w:val="o"/>
      <w:lvlJc w:val="left"/>
      <w:pPr>
        <w:ind w:left="5858"/>
      </w:pPr>
      <w:rPr>
        <w:rFonts w:ascii="Times New Roman" w:eastAsia="Times New Roman" w:hAnsi="Times New Roman"/>
        <w:b w:val="0"/>
        <w:i w:val="0"/>
        <w:strike w:val="0"/>
        <w:dstrike w:val="0"/>
        <w:color w:val="000000"/>
        <w:sz w:val="21"/>
        <w:u w:val="none" w:color="000000"/>
        <w:vertAlign w:val="baseline"/>
      </w:rPr>
    </w:lvl>
    <w:lvl w:ilvl="8" w:tplc="5664AAE8">
      <w:start w:val="1"/>
      <w:numFmt w:val="bullet"/>
      <w:lvlText w:val="▪"/>
      <w:lvlJc w:val="left"/>
      <w:pPr>
        <w:ind w:left="6578"/>
      </w:pPr>
      <w:rPr>
        <w:rFonts w:ascii="Times New Roman" w:eastAsia="Times New Roman" w:hAnsi="Times New Roman"/>
        <w:b w:val="0"/>
        <w:i w:val="0"/>
        <w:strike w:val="0"/>
        <w:dstrike w:val="0"/>
        <w:color w:val="000000"/>
        <w:sz w:val="21"/>
        <w:u w:val="none" w:color="000000"/>
        <w:vertAlign w:val="baseline"/>
      </w:rPr>
    </w:lvl>
  </w:abstractNum>
  <w:abstractNum w:abstractNumId="120" w15:restartNumberingAfterBreak="0">
    <w:nsid w:val="525008AD"/>
    <w:multiLevelType w:val="hybridMultilevel"/>
    <w:tmpl w:val="FB74379E"/>
    <w:lvl w:ilvl="0" w:tplc="0415000F">
      <w:start w:val="1"/>
      <w:numFmt w:val="decimal"/>
      <w:lvlText w:val="%1."/>
      <w:lvlJc w:val="left"/>
      <w:pPr>
        <w:ind w:left="828" w:hanging="360"/>
      </w:p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121" w15:restartNumberingAfterBreak="0">
    <w:nsid w:val="52F12707"/>
    <w:multiLevelType w:val="hybridMultilevel"/>
    <w:tmpl w:val="080C22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344210D"/>
    <w:multiLevelType w:val="hybridMultilevel"/>
    <w:tmpl w:val="643CE594"/>
    <w:lvl w:ilvl="0" w:tplc="F71A52AE">
      <w:start w:val="1"/>
      <w:numFmt w:val="bullet"/>
      <w:lvlText w:val="●"/>
      <w:lvlJc w:val="left"/>
      <w:pPr>
        <w:ind w:left="542"/>
      </w:pPr>
      <w:rPr>
        <w:rFonts w:ascii="Times New Roman" w:eastAsia="Times New Roman" w:hAnsi="Times New Roman"/>
        <w:b w:val="0"/>
        <w:i w:val="0"/>
        <w:strike w:val="0"/>
        <w:dstrike w:val="0"/>
        <w:color w:val="000000"/>
        <w:sz w:val="20"/>
        <w:u w:val="none" w:color="000000"/>
        <w:vertAlign w:val="baseline"/>
      </w:rPr>
    </w:lvl>
    <w:lvl w:ilvl="1" w:tplc="58C87076">
      <w:start w:val="1"/>
      <w:numFmt w:val="bullet"/>
      <w:lvlText w:val="o"/>
      <w:lvlJc w:val="left"/>
      <w:pPr>
        <w:ind w:left="1366"/>
      </w:pPr>
      <w:rPr>
        <w:rFonts w:ascii="Times New Roman" w:eastAsia="Times New Roman" w:hAnsi="Times New Roman"/>
        <w:b w:val="0"/>
        <w:i w:val="0"/>
        <w:strike w:val="0"/>
        <w:dstrike w:val="0"/>
        <w:color w:val="000000"/>
        <w:sz w:val="20"/>
        <w:u w:val="none" w:color="000000"/>
        <w:vertAlign w:val="baseline"/>
      </w:rPr>
    </w:lvl>
    <w:lvl w:ilvl="2" w:tplc="ED88F9D2">
      <w:start w:val="1"/>
      <w:numFmt w:val="bullet"/>
      <w:lvlText w:val="▪"/>
      <w:lvlJc w:val="left"/>
      <w:pPr>
        <w:ind w:left="2086"/>
      </w:pPr>
      <w:rPr>
        <w:rFonts w:ascii="Times New Roman" w:eastAsia="Times New Roman" w:hAnsi="Times New Roman"/>
        <w:b w:val="0"/>
        <w:i w:val="0"/>
        <w:strike w:val="0"/>
        <w:dstrike w:val="0"/>
        <w:color w:val="000000"/>
        <w:sz w:val="20"/>
        <w:u w:val="none" w:color="000000"/>
        <w:vertAlign w:val="baseline"/>
      </w:rPr>
    </w:lvl>
    <w:lvl w:ilvl="3" w:tplc="9CA623E2">
      <w:start w:val="1"/>
      <w:numFmt w:val="bullet"/>
      <w:lvlText w:val="•"/>
      <w:lvlJc w:val="left"/>
      <w:pPr>
        <w:ind w:left="2806"/>
      </w:pPr>
      <w:rPr>
        <w:rFonts w:ascii="Times New Roman" w:eastAsia="Times New Roman" w:hAnsi="Times New Roman"/>
        <w:b w:val="0"/>
        <w:i w:val="0"/>
        <w:strike w:val="0"/>
        <w:dstrike w:val="0"/>
        <w:color w:val="000000"/>
        <w:sz w:val="20"/>
        <w:u w:val="none" w:color="000000"/>
        <w:vertAlign w:val="baseline"/>
      </w:rPr>
    </w:lvl>
    <w:lvl w:ilvl="4" w:tplc="DE26FC9A">
      <w:start w:val="1"/>
      <w:numFmt w:val="bullet"/>
      <w:lvlText w:val="o"/>
      <w:lvlJc w:val="left"/>
      <w:pPr>
        <w:ind w:left="3526"/>
      </w:pPr>
      <w:rPr>
        <w:rFonts w:ascii="Times New Roman" w:eastAsia="Times New Roman" w:hAnsi="Times New Roman"/>
        <w:b w:val="0"/>
        <w:i w:val="0"/>
        <w:strike w:val="0"/>
        <w:dstrike w:val="0"/>
        <w:color w:val="000000"/>
        <w:sz w:val="20"/>
        <w:u w:val="none" w:color="000000"/>
        <w:vertAlign w:val="baseline"/>
      </w:rPr>
    </w:lvl>
    <w:lvl w:ilvl="5" w:tplc="59269F94">
      <w:start w:val="1"/>
      <w:numFmt w:val="bullet"/>
      <w:lvlText w:val="▪"/>
      <w:lvlJc w:val="left"/>
      <w:pPr>
        <w:ind w:left="4246"/>
      </w:pPr>
      <w:rPr>
        <w:rFonts w:ascii="Times New Roman" w:eastAsia="Times New Roman" w:hAnsi="Times New Roman"/>
        <w:b w:val="0"/>
        <w:i w:val="0"/>
        <w:strike w:val="0"/>
        <w:dstrike w:val="0"/>
        <w:color w:val="000000"/>
        <w:sz w:val="20"/>
        <w:u w:val="none" w:color="000000"/>
        <w:vertAlign w:val="baseline"/>
      </w:rPr>
    </w:lvl>
    <w:lvl w:ilvl="6" w:tplc="84264AA6">
      <w:start w:val="1"/>
      <w:numFmt w:val="bullet"/>
      <w:lvlText w:val="•"/>
      <w:lvlJc w:val="left"/>
      <w:pPr>
        <w:ind w:left="4966"/>
      </w:pPr>
      <w:rPr>
        <w:rFonts w:ascii="Times New Roman" w:eastAsia="Times New Roman" w:hAnsi="Times New Roman"/>
        <w:b w:val="0"/>
        <w:i w:val="0"/>
        <w:strike w:val="0"/>
        <w:dstrike w:val="0"/>
        <w:color w:val="000000"/>
        <w:sz w:val="20"/>
        <w:u w:val="none" w:color="000000"/>
        <w:vertAlign w:val="baseline"/>
      </w:rPr>
    </w:lvl>
    <w:lvl w:ilvl="7" w:tplc="2766D60A">
      <w:start w:val="1"/>
      <w:numFmt w:val="bullet"/>
      <w:lvlText w:val="o"/>
      <w:lvlJc w:val="left"/>
      <w:pPr>
        <w:ind w:left="5686"/>
      </w:pPr>
      <w:rPr>
        <w:rFonts w:ascii="Times New Roman" w:eastAsia="Times New Roman" w:hAnsi="Times New Roman"/>
        <w:b w:val="0"/>
        <w:i w:val="0"/>
        <w:strike w:val="0"/>
        <w:dstrike w:val="0"/>
        <w:color w:val="000000"/>
        <w:sz w:val="20"/>
        <w:u w:val="none" w:color="000000"/>
        <w:vertAlign w:val="baseline"/>
      </w:rPr>
    </w:lvl>
    <w:lvl w:ilvl="8" w:tplc="DE46AA1E">
      <w:start w:val="1"/>
      <w:numFmt w:val="bullet"/>
      <w:lvlText w:val="▪"/>
      <w:lvlJc w:val="left"/>
      <w:pPr>
        <w:ind w:left="6406"/>
      </w:pPr>
      <w:rPr>
        <w:rFonts w:ascii="Times New Roman" w:eastAsia="Times New Roman" w:hAnsi="Times New Roman"/>
        <w:b w:val="0"/>
        <w:i w:val="0"/>
        <w:strike w:val="0"/>
        <w:dstrike w:val="0"/>
        <w:color w:val="000000"/>
        <w:sz w:val="20"/>
        <w:u w:val="none" w:color="000000"/>
        <w:vertAlign w:val="baseline"/>
      </w:rPr>
    </w:lvl>
  </w:abstractNum>
  <w:abstractNum w:abstractNumId="123"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7E94017"/>
    <w:multiLevelType w:val="hybridMultilevel"/>
    <w:tmpl w:val="05A04EC2"/>
    <w:lvl w:ilvl="0" w:tplc="DCC40C44">
      <w:start w:val="1"/>
      <w:numFmt w:val="bullet"/>
      <w:lvlText w:val="●"/>
      <w:lvlJc w:val="left"/>
      <w:pPr>
        <w:ind w:left="720"/>
      </w:pPr>
      <w:rPr>
        <w:rFonts w:ascii="Times New Roman" w:eastAsia="Times New Roman" w:hAnsi="Times New Roman"/>
        <w:b w:val="0"/>
        <w:i w:val="0"/>
        <w:strike w:val="0"/>
        <w:dstrike w:val="0"/>
        <w:color w:val="000000"/>
        <w:sz w:val="21"/>
        <w:u w:val="none" w:color="000000"/>
        <w:vertAlign w:val="baseline"/>
      </w:rPr>
    </w:lvl>
    <w:lvl w:ilvl="1" w:tplc="CE9EF84C">
      <w:start w:val="1"/>
      <w:numFmt w:val="bullet"/>
      <w:lvlText w:val="o"/>
      <w:lvlJc w:val="left"/>
      <w:pPr>
        <w:ind w:left="1538"/>
      </w:pPr>
      <w:rPr>
        <w:rFonts w:ascii="Times New Roman" w:eastAsia="Times New Roman" w:hAnsi="Times New Roman"/>
        <w:b w:val="0"/>
        <w:i w:val="0"/>
        <w:strike w:val="0"/>
        <w:dstrike w:val="0"/>
        <w:color w:val="000000"/>
        <w:sz w:val="21"/>
        <w:u w:val="none" w:color="000000"/>
        <w:vertAlign w:val="baseline"/>
      </w:rPr>
    </w:lvl>
    <w:lvl w:ilvl="2" w:tplc="37983F56">
      <w:start w:val="1"/>
      <w:numFmt w:val="bullet"/>
      <w:lvlText w:val="▪"/>
      <w:lvlJc w:val="left"/>
      <w:pPr>
        <w:ind w:left="2258"/>
      </w:pPr>
      <w:rPr>
        <w:rFonts w:ascii="Times New Roman" w:eastAsia="Times New Roman" w:hAnsi="Times New Roman"/>
        <w:b w:val="0"/>
        <w:i w:val="0"/>
        <w:strike w:val="0"/>
        <w:dstrike w:val="0"/>
        <w:color w:val="000000"/>
        <w:sz w:val="21"/>
        <w:u w:val="none" w:color="000000"/>
        <w:vertAlign w:val="baseline"/>
      </w:rPr>
    </w:lvl>
    <w:lvl w:ilvl="3" w:tplc="2CF8938C">
      <w:start w:val="1"/>
      <w:numFmt w:val="bullet"/>
      <w:lvlText w:val="•"/>
      <w:lvlJc w:val="left"/>
      <w:pPr>
        <w:ind w:left="2978"/>
      </w:pPr>
      <w:rPr>
        <w:rFonts w:ascii="Times New Roman" w:eastAsia="Times New Roman" w:hAnsi="Times New Roman"/>
        <w:b w:val="0"/>
        <w:i w:val="0"/>
        <w:strike w:val="0"/>
        <w:dstrike w:val="0"/>
        <w:color w:val="000000"/>
        <w:sz w:val="21"/>
        <w:u w:val="none" w:color="000000"/>
        <w:vertAlign w:val="baseline"/>
      </w:rPr>
    </w:lvl>
    <w:lvl w:ilvl="4" w:tplc="DCD464AE">
      <w:start w:val="1"/>
      <w:numFmt w:val="bullet"/>
      <w:lvlText w:val="o"/>
      <w:lvlJc w:val="left"/>
      <w:pPr>
        <w:ind w:left="3698"/>
      </w:pPr>
      <w:rPr>
        <w:rFonts w:ascii="Times New Roman" w:eastAsia="Times New Roman" w:hAnsi="Times New Roman"/>
        <w:b w:val="0"/>
        <w:i w:val="0"/>
        <w:strike w:val="0"/>
        <w:dstrike w:val="0"/>
        <w:color w:val="000000"/>
        <w:sz w:val="21"/>
        <w:u w:val="none" w:color="000000"/>
        <w:vertAlign w:val="baseline"/>
      </w:rPr>
    </w:lvl>
    <w:lvl w:ilvl="5" w:tplc="EB222D3E">
      <w:start w:val="1"/>
      <w:numFmt w:val="bullet"/>
      <w:lvlText w:val="▪"/>
      <w:lvlJc w:val="left"/>
      <w:pPr>
        <w:ind w:left="4418"/>
      </w:pPr>
      <w:rPr>
        <w:rFonts w:ascii="Times New Roman" w:eastAsia="Times New Roman" w:hAnsi="Times New Roman"/>
        <w:b w:val="0"/>
        <w:i w:val="0"/>
        <w:strike w:val="0"/>
        <w:dstrike w:val="0"/>
        <w:color w:val="000000"/>
        <w:sz w:val="21"/>
        <w:u w:val="none" w:color="000000"/>
        <w:vertAlign w:val="baseline"/>
      </w:rPr>
    </w:lvl>
    <w:lvl w:ilvl="6" w:tplc="0790836A">
      <w:start w:val="1"/>
      <w:numFmt w:val="bullet"/>
      <w:lvlText w:val="•"/>
      <w:lvlJc w:val="left"/>
      <w:pPr>
        <w:ind w:left="5138"/>
      </w:pPr>
      <w:rPr>
        <w:rFonts w:ascii="Times New Roman" w:eastAsia="Times New Roman" w:hAnsi="Times New Roman"/>
        <w:b w:val="0"/>
        <w:i w:val="0"/>
        <w:strike w:val="0"/>
        <w:dstrike w:val="0"/>
        <w:color w:val="000000"/>
        <w:sz w:val="21"/>
        <w:u w:val="none" w:color="000000"/>
        <w:vertAlign w:val="baseline"/>
      </w:rPr>
    </w:lvl>
    <w:lvl w:ilvl="7" w:tplc="E744B77A">
      <w:start w:val="1"/>
      <w:numFmt w:val="bullet"/>
      <w:lvlText w:val="o"/>
      <w:lvlJc w:val="left"/>
      <w:pPr>
        <w:ind w:left="5858"/>
      </w:pPr>
      <w:rPr>
        <w:rFonts w:ascii="Times New Roman" w:eastAsia="Times New Roman" w:hAnsi="Times New Roman"/>
        <w:b w:val="0"/>
        <w:i w:val="0"/>
        <w:strike w:val="0"/>
        <w:dstrike w:val="0"/>
        <w:color w:val="000000"/>
        <w:sz w:val="21"/>
        <w:u w:val="none" w:color="000000"/>
        <w:vertAlign w:val="baseline"/>
      </w:rPr>
    </w:lvl>
    <w:lvl w:ilvl="8" w:tplc="4CA84CCC">
      <w:start w:val="1"/>
      <w:numFmt w:val="bullet"/>
      <w:lvlText w:val="▪"/>
      <w:lvlJc w:val="left"/>
      <w:pPr>
        <w:ind w:left="6578"/>
      </w:pPr>
      <w:rPr>
        <w:rFonts w:ascii="Times New Roman" w:eastAsia="Times New Roman" w:hAnsi="Times New Roman"/>
        <w:b w:val="0"/>
        <w:i w:val="0"/>
        <w:strike w:val="0"/>
        <w:dstrike w:val="0"/>
        <w:color w:val="000000"/>
        <w:sz w:val="21"/>
        <w:u w:val="none" w:color="000000"/>
        <w:vertAlign w:val="baseline"/>
      </w:rPr>
    </w:lvl>
  </w:abstractNum>
  <w:abstractNum w:abstractNumId="125" w15:restartNumberingAfterBreak="0">
    <w:nsid w:val="58C95760"/>
    <w:multiLevelType w:val="hybridMultilevel"/>
    <w:tmpl w:val="908828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5AD57661"/>
    <w:multiLevelType w:val="hybridMultilevel"/>
    <w:tmpl w:val="7ED2C5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B4F40B7"/>
    <w:multiLevelType w:val="hybridMultilevel"/>
    <w:tmpl w:val="244CF3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C9C19AE"/>
    <w:multiLevelType w:val="hybridMultilevel"/>
    <w:tmpl w:val="A1D84AA8"/>
    <w:lvl w:ilvl="0" w:tplc="76D8B75C">
      <w:start w:val="3"/>
      <w:numFmt w:val="decimal"/>
      <w:lvlText w:val="%1."/>
      <w:lvlJc w:val="left"/>
      <w:pPr>
        <w:ind w:left="827" w:hanging="360"/>
      </w:pPr>
      <w:rPr>
        <w:rFonts w:ascii="Carlito" w:eastAsia="Carlito" w:hAnsi="Carlito" w:cs="Carlito" w:hint="default"/>
        <w:b w:val="0"/>
        <w:bCs w:val="0"/>
        <w:i w:val="0"/>
        <w:iCs w:val="0"/>
        <w:spacing w:val="-1"/>
        <w:w w:val="98"/>
        <w:sz w:val="20"/>
        <w:szCs w:val="20"/>
        <w:lang w:val="pl-PL" w:eastAsia="en-US" w:bidi="ar-SA"/>
      </w:rPr>
    </w:lvl>
    <w:lvl w:ilvl="1" w:tplc="E862B428">
      <w:start w:val="1"/>
      <w:numFmt w:val="lowerLetter"/>
      <w:lvlText w:val="%2."/>
      <w:lvlJc w:val="left"/>
      <w:pPr>
        <w:ind w:left="1547" w:hanging="360"/>
      </w:pPr>
      <w:rPr>
        <w:rFonts w:ascii="Carlito" w:eastAsia="Carlito" w:hAnsi="Carlito" w:cs="Carlito" w:hint="default"/>
        <w:b w:val="0"/>
        <w:bCs w:val="0"/>
        <w:i w:val="0"/>
        <w:iCs w:val="0"/>
        <w:spacing w:val="-1"/>
        <w:w w:val="97"/>
        <w:sz w:val="20"/>
        <w:szCs w:val="20"/>
        <w:lang w:val="pl-PL" w:eastAsia="en-US" w:bidi="ar-SA"/>
      </w:rPr>
    </w:lvl>
    <w:lvl w:ilvl="2" w:tplc="F9D4F9FC">
      <w:numFmt w:val="bullet"/>
      <w:lvlText w:val="•"/>
      <w:lvlJc w:val="left"/>
      <w:pPr>
        <w:ind w:left="1824" w:hanging="360"/>
      </w:pPr>
      <w:rPr>
        <w:rFonts w:hint="default"/>
        <w:lang w:val="pl-PL" w:eastAsia="en-US" w:bidi="ar-SA"/>
      </w:rPr>
    </w:lvl>
    <w:lvl w:ilvl="3" w:tplc="ED8216A4">
      <w:numFmt w:val="bullet"/>
      <w:lvlText w:val="•"/>
      <w:lvlJc w:val="left"/>
      <w:pPr>
        <w:ind w:left="2108" w:hanging="360"/>
      </w:pPr>
      <w:rPr>
        <w:rFonts w:hint="default"/>
        <w:lang w:val="pl-PL" w:eastAsia="en-US" w:bidi="ar-SA"/>
      </w:rPr>
    </w:lvl>
    <w:lvl w:ilvl="4" w:tplc="D5D4BDBC">
      <w:numFmt w:val="bullet"/>
      <w:lvlText w:val="•"/>
      <w:lvlJc w:val="left"/>
      <w:pPr>
        <w:ind w:left="2392" w:hanging="360"/>
      </w:pPr>
      <w:rPr>
        <w:rFonts w:hint="default"/>
        <w:lang w:val="pl-PL" w:eastAsia="en-US" w:bidi="ar-SA"/>
      </w:rPr>
    </w:lvl>
    <w:lvl w:ilvl="5" w:tplc="89284DDC">
      <w:numFmt w:val="bullet"/>
      <w:lvlText w:val="•"/>
      <w:lvlJc w:val="left"/>
      <w:pPr>
        <w:ind w:left="2676" w:hanging="360"/>
      </w:pPr>
      <w:rPr>
        <w:rFonts w:hint="default"/>
        <w:lang w:val="pl-PL" w:eastAsia="en-US" w:bidi="ar-SA"/>
      </w:rPr>
    </w:lvl>
    <w:lvl w:ilvl="6" w:tplc="69E04E8E">
      <w:numFmt w:val="bullet"/>
      <w:lvlText w:val="•"/>
      <w:lvlJc w:val="left"/>
      <w:pPr>
        <w:ind w:left="2960" w:hanging="360"/>
      </w:pPr>
      <w:rPr>
        <w:rFonts w:hint="default"/>
        <w:lang w:val="pl-PL" w:eastAsia="en-US" w:bidi="ar-SA"/>
      </w:rPr>
    </w:lvl>
    <w:lvl w:ilvl="7" w:tplc="EBD04ABE">
      <w:numFmt w:val="bullet"/>
      <w:lvlText w:val="•"/>
      <w:lvlJc w:val="left"/>
      <w:pPr>
        <w:ind w:left="3244" w:hanging="360"/>
      </w:pPr>
      <w:rPr>
        <w:rFonts w:hint="default"/>
        <w:lang w:val="pl-PL" w:eastAsia="en-US" w:bidi="ar-SA"/>
      </w:rPr>
    </w:lvl>
    <w:lvl w:ilvl="8" w:tplc="C1B24528">
      <w:numFmt w:val="bullet"/>
      <w:lvlText w:val="•"/>
      <w:lvlJc w:val="left"/>
      <w:pPr>
        <w:ind w:left="3528" w:hanging="360"/>
      </w:pPr>
      <w:rPr>
        <w:rFonts w:hint="default"/>
        <w:lang w:val="pl-PL" w:eastAsia="en-US" w:bidi="ar-SA"/>
      </w:rPr>
    </w:lvl>
  </w:abstractNum>
  <w:abstractNum w:abstractNumId="129" w15:restartNumberingAfterBreak="0">
    <w:nsid w:val="5D3038B1"/>
    <w:multiLevelType w:val="hybridMultilevel"/>
    <w:tmpl w:val="45ECC2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0" w15:restartNumberingAfterBreak="0">
    <w:nsid w:val="5E7C79B2"/>
    <w:multiLevelType w:val="hybridMultilevel"/>
    <w:tmpl w:val="099E3B98"/>
    <w:lvl w:ilvl="0" w:tplc="C972D1CE">
      <w:start w:val="1"/>
      <w:numFmt w:val="bullet"/>
      <w:lvlText w:val="●"/>
      <w:lvlJc w:val="left"/>
      <w:pPr>
        <w:ind w:left="334"/>
      </w:pPr>
      <w:rPr>
        <w:rFonts w:ascii="Times New Roman" w:eastAsia="Times New Roman" w:hAnsi="Times New Roman"/>
        <w:b w:val="0"/>
        <w:i w:val="0"/>
        <w:strike w:val="0"/>
        <w:dstrike w:val="0"/>
        <w:color w:val="000000"/>
        <w:sz w:val="20"/>
        <w:u w:val="none" w:color="000000"/>
        <w:vertAlign w:val="baseline"/>
      </w:rPr>
    </w:lvl>
    <w:lvl w:ilvl="1" w:tplc="4BFC6E64">
      <w:start w:val="1"/>
      <w:numFmt w:val="bullet"/>
      <w:lvlText w:val="o"/>
      <w:lvlJc w:val="left"/>
      <w:pPr>
        <w:ind w:left="1220"/>
      </w:pPr>
      <w:rPr>
        <w:rFonts w:ascii="Times New Roman" w:eastAsia="Times New Roman" w:hAnsi="Times New Roman"/>
        <w:b w:val="0"/>
        <w:i w:val="0"/>
        <w:strike w:val="0"/>
        <w:dstrike w:val="0"/>
        <w:color w:val="000000"/>
        <w:sz w:val="20"/>
        <w:u w:val="none" w:color="000000"/>
        <w:vertAlign w:val="baseline"/>
      </w:rPr>
    </w:lvl>
    <w:lvl w:ilvl="2" w:tplc="8BCA5AD4">
      <w:start w:val="1"/>
      <w:numFmt w:val="bullet"/>
      <w:lvlText w:val="▪"/>
      <w:lvlJc w:val="left"/>
      <w:pPr>
        <w:ind w:left="1940"/>
      </w:pPr>
      <w:rPr>
        <w:rFonts w:ascii="Times New Roman" w:eastAsia="Times New Roman" w:hAnsi="Times New Roman"/>
        <w:b w:val="0"/>
        <w:i w:val="0"/>
        <w:strike w:val="0"/>
        <w:dstrike w:val="0"/>
        <w:color w:val="000000"/>
        <w:sz w:val="20"/>
        <w:u w:val="none" w:color="000000"/>
        <w:vertAlign w:val="baseline"/>
      </w:rPr>
    </w:lvl>
    <w:lvl w:ilvl="3" w:tplc="EF3EE574">
      <w:start w:val="1"/>
      <w:numFmt w:val="bullet"/>
      <w:lvlText w:val="•"/>
      <w:lvlJc w:val="left"/>
      <w:pPr>
        <w:ind w:left="2660"/>
      </w:pPr>
      <w:rPr>
        <w:rFonts w:ascii="Times New Roman" w:eastAsia="Times New Roman" w:hAnsi="Times New Roman"/>
        <w:b w:val="0"/>
        <w:i w:val="0"/>
        <w:strike w:val="0"/>
        <w:dstrike w:val="0"/>
        <w:color w:val="000000"/>
        <w:sz w:val="20"/>
        <w:u w:val="none" w:color="000000"/>
        <w:vertAlign w:val="baseline"/>
      </w:rPr>
    </w:lvl>
    <w:lvl w:ilvl="4" w:tplc="59B25922">
      <w:start w:val="1"/>
      <w:numFmt w:val="bullet"/>
      <w:lvlText w:val="o"/>
      <w:lvlJc w:val="left"/>
      <w:pPr>
        <w:ind w:left="3380"/>
      </w:pPr>
      <w:rPr>
        <w:rFonts w:ascii="Times New Roman" w:eastAsia="Times New Roman" w:hAnsi="Times New Roman"/>
        <w:b w:val="0"/>
        <w:i w:val="0"/>
        <w:strike w:val="0"/>
        <w:dstrike w:val="0"/>
        <w:color w:val="000000"/>
        <w:sz w:val="20"/>
        <w:u w:val="none" w:color="000000"/>
        <w:vertAlign w:val="baseline"/>
      </w:rPr>
    </w:lvl>
    <w:lvl w:ilvl="5" w:tplc="003664C0">
      <w:start w:val="1"/>
      <w:numFmt w:val="bullet"/>
      <w:lvlText w:val="▪"/>
      <w:lvlJc w:val="left"/>
      <w:pPr>
        <w:ind w:left="4100"/>
      </w:pPr>
      <w:rPr>
        <w:rFonts w:ascii="Times New Roman" w:eastAsia="Times New Roman" w:hAnsi="Times New Roman"/>
        <w:b w:val="0"/>
        <w:i w:val="0"/>
        <w:strike w:val="0"/>
        <w:dstrike w:val="0"/>
        <w:color w:val="000000"/>
        <w:sz w:val="20"/>
        <w:u w:val="none" w:color="000000"/>
        <w:vertAlign w:val="baseline"/>
      </w:rPr>
    </w:lvl>
    <w:lvl w:ilvl="6" w:tplc="74789370">
      <w:start w:val="1"/>
      <w:numFmt w:val="bullet"/>
      <w:lvlText w:val="•"/>
      <w:lvlJc w:val="left"/>
      <w:pPr>
        <w:ind w:left="4820"/>
      </w:pPr>
      <w:rPr>
        <w:rFonts w:ascii="Times New Roman" w:eastAsia="Times New Roman" w:hAnsi="Times New Roman"/>
        <w:b w:val="0"/>
        <w:i w:val="0"/>
        <w:strike w:val="0"/>
        <w:dstrike w:val="0"/>
        <w:color w:val="000000"/>
        <w:sz w:val="20"/>
        <w:u w:val="none" w:color="000000"/>
        <w:vertAlign w:val="baseline"/>
      </w:rPr>
    </w:lvl>
    <w:lvl w:ilvl="7" w:tplc="D256E062">
      <w:start w:val="1"/>
      <w:numFmt w:val="bullet"/>
      <w:lvlText w:val="o"/>
      <w:lvlJc w:val="left"/>
      <w:pPr>
        <w:ind w:left="5540"/>
      </w:pPr>
      <w:rPr>
        <w:rFonts w:ascii="Times New Roman" w:eastAsia="Times New Roman" w:hAnsi="Times New Roman"/>
        <w:b w:val="0"/>
        <w:i w:val="0"/>
        <w:strike w:val="0"/>
        <w:dstrike w:val="0"/>
        <w:color w:val="000000"/>
        <w:sz w:val="20"/>
        <w:u w:val="none" w:color="000000"/>
        <w:vertAlign w:val="baseline"/>
      </w:rPr>
    </w:lvl>
    <w:lvl w:ilvl="8" w:tplc="B4A245A2">
      <w:start w:val="1"/>
      <w:numFmt w:val="bullet"/>
      <w:lvlText w:val="▪"/>
      <w:lvlJc w:val="left"/>
      <w:pPr>
        <w:ind w:left="6260"/>
      </w:pPr>
      <w:rPr>
        <w:rFonts w:ascii="Times New Roman" w:eastAsia="Times New Roman" w:hAnsi="Times New Roman"/>
        <w:b w:val="0"/>
        <w:i w:val="0"/>
        <w:strike w:val="0"/>
        <w:dstrike w:val="0"/>
        <w:color w:val="000000"/>
        <w:sz w:val="20"/>
        <w:u w:val="none" w:color="000000"/>
        <w:vertAlign w:val="baseline"/>
      </w:rPr>
    </w:lvl>
  </w:abstractNum>
  <w:abstractNum w:abstractNumId="131" w15:restartNumberingAfterBreak="0">
    <w:nsid w:val="5E884260"/>
    <w:multiLevelType w:val="multilevel"/>
    <w:tmpl w:val="41D2748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2" w15:restartNumberingAfterBreak="0">
    <w:nsid w:val="5F341B00"/>
    <w:multiLevelType w:val="multilevel"/>
    <w:tmpl w:val="2970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F906008"/>
    <w:multiLevelType w:val="hybridMultilevel"/>
    <w:tmpl w:val="AF04D62C"/>
    <w:lvl w:ilvl="0" w:tplc="E0723852">
      <w:start w:val="1"/>
      <w:numFmt w:val="decimal"/>
      <w:lvlText w:val="%1."/>
      <w:lvlJc w:val="left"/>
      <w:pPr>
        <w:ind w:left="719" w:hanging="360"/>
      </w:pPr>
      <w:rPr>
        <w:rFonts w:ascii="Carlito" w:eastAsia="Carlito" w:hAnsi="Carlito" w:cs="Carlito" w:hint="default"/>
        <w:b w:val="0"/>
        <w:bCs w:val="0"/>
        <w:i w:val="0"/>
        <w:iCs w:val="0"/>
        <w:spacing w:val="-1"/>
        <w:w w:val="98"/>
        <w:sz w:val="20"/>
        <w:szCs w:val="20"/>
        <w:lang w:val="pl-PL" w:eastAsia="en-US" w:bidi="ar-SA"/>
      </w:rPr>
    </w:lvl>
    <w:lvl w:ilvl="1" w:tplc="F670AE48">
      <w:start w:val="1"/>
      <w:numFmt w:val="lowerLetter"/>
      <w:lvlText w:val="%2."/>
      <w:lvlJc w:val="left"/>
      <w:pPr>
        <w:ind w:left="1439" w:hanging="360"/>
      </w:pPr>
      <w:rPr>
        <w:rFonts w:ascii="Carlito" w:eastAsia="Carlito" w:hAnsi="Carlito" w:cs="Carlito" w:hint="default"/>
        <w:b w:val="0"/>
        <w:bCs w:val="0"/>
        <w:i w:val="0"/>
        <w:iCs w:val="0"/>
        <w:spacing w:val="-1"/>
        <w:w w:val="97"/>
        <w:sz w:val="20"/>
        <w:szCs w:val="20"/>
        <w:lang w:val="pl-PL" w:eastAsia="en-US" w:bidi="ar-SA"/>
      </w:rPr>
    </w:lvl>
    <w:lvl w:ilvl="2" w:tplc="A0BA9476">
      <w:numFmt w:val="bullet"/>
      <w:lvlText w:val="•"/>
      <w:lvlJc w:val="left"/>
      <w:pPr>
        <w:ind w:left="1735" w:hanging="360"/>
      </w:pPr>
      <w:rPr>
        <w:rFonts w:hint="default"/>
        <w:lang w:val="pl-PL" w:eastAsia="en-US" w:bidi="ar-SA"/>
      </w:rPr>
    </w:lvl>
    <w:lvl w:ilvl="3" w:tplc="D83E78FC">
      <w:numFmt w:val="bullet"/>
      <w:lvlText w:val="•"/>
      <w:lvlJc w:val="left"/>
      <w:pPr>
        <w:ind w:left="2030" w:hanging="360"/>
      </w:pPr>
      <w:rPr>
        <w:rFonts w:hint="default"/>
        <w:lang w:val="pl-PL" w:eastAsia="en-US" w:bidi="ar-SA"/>
      </w:rPr>
    </w:lvl>
    <w:lvl w:ilvl="4" w:tplc="B64ABC56">
      <w:numFmt w:val="bullet"/>
      <w:lvlText w:val="•"/>
      <w:lvlJc w:val="left"/>
      <w:pPr>
        <w:ind w:left="2326" w:hanging="360"/>
      </w:pPr>
      <w:rPr>
        <w:rFonts w:hint="default"/>
        <w:lang w:val="pl-PL" w:eastAsia="en-US" w:bidi="ar-SA"/>
      </w:rPr>
    </w:lvl>
    <w:lvl w:ilvl="5" w:tplc="CE08B942">
      <w:numFmt w:val="bullet"/>
      <w:lvlText w:val="•"/>
      <w:lvlJc w:val="left"/>
      <w:pPr>
        <w:ind w:left="2621" w:hanging="360"/>
      </w:pPr>
      <w:rPr>
        <w:rFonts w:hint="default"/>
        <w:lang w:val="pl-PL" w:eastAsia="en-US" w:bidi="ar-SA"/>
      </w:rPr>
    </w:lvl>
    <w:lvl w:ilvl="6" w:tplc="8A927494">
      <w:numFmt w:val="bullet"/>
      <w:lvlText w:val="•"/>
      <w:lvlJc w:val="left"/>
      <w:pPr>
        <w:ind w:left="2916" w:hanging="360"/>
      </w:pPr>
      <w:rPr>
        <w:rFonts w:hint="default"/>
        <w:lang w:val="pl-PL" w:eastAsia="en-US" w:bidi="ar-SA"/>
      </w:rPr>
    </w:lvl>
    <w:lvl w:ilvl="7" w:tplc="C6E02490">
      <w:numFmt w:val="bullet"/>
      <w:lvlText w:val="•"/>
      <w:lvlJc w:val="left"/>
      <w:pPr>
        <w:ind w:left="3212" w:hanging="360"/>
      </w:pPr>
      <w:rPr>
        <w:rFonts w:hint="default"/>
        <w:lang w:val="pl-PL" w:eastAsia="en-US" w:bidi="ar-SA"/>
      </w:rPr>
    </w:lvl>
    <w:lvl w:ilvl="8" w:tplc="150263AE">
      <w:numFmt w:val="bullet"/>
      <w:lvlText w:val="•"/>
      <w:lvlJc w:val="left"/>
      <w:pPr>
        <w:ind w:left="3507" w:hanging="360"/>
      </w:pPr>
      <w:rPr>
        <w:rFonts w:hint="default"/>
        <w:lang w:val="pl-PL" w:eastAsia="en-US" w:bidi="ar-SA"/>
      </w:rPr>
    </w:lvl>
  </w:abstractNum>
  <w:abstractNum w:abstractNumId="134" w15:restartNumberingAfterBreak="0">
    <w:nsid w:val="60503A59"/>
    <w:multiLevelType w:val="hybridMultilevel"/>
    <w:tmpl w:val="2CECA526"/>
    <w:lvl w:ilvl="0" w:tplc="FFFFFFFF">
      <w:start w:val="1"/>
      <w:numFmt w:val="decimal"/>
      <w:lvlText w:val="%1."/>
      <w:lvlJc w:val="left"/>
      <w:pPr>
        <w:ind w:left="935" w:hanging="360"/>
      </w:pPr>
    </w:lvl>
    <w:lvl w:ilvl="1" w:tplc="04150019">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135" w15:restartNumberingAfterBreak="0">
    <w:nsid w:val="614551AC"/>
    <w:multiLevelType w:val="hybridMultilevel"/>
    <w:tmpl w:val="F5A2C80E"/>
    <w:lvl w:ilvl="0" w:tplc="5252833A">
      <w:start w:val="1"/>
      <w:numFmt w:val="bullet"/>
      <w:lvlText w:val="●"/>
      <w:lvlJc w:val="left"/>
      <w:pPr>
        <w:ind w:left="326"/>
      </w:pPr>
      <w:rPr>
        <w:rFonts w:ascii="Times New Roman" w:eastAsia="Times New Roman" w:hAnsi="Times New Roman"/>
        <w:b w:val="0"/>
        <w:i w:val="0"/>
        <w:strike w:val="0"/>
        <w:dstrike w:val="0"/>
        <w:color w:val="000000"/>
        <w:sz w:val="20"/>
        <w:u w:val="none" w:color="000000"/>
        <w:vertAlign w:val="baseline"/>
      </w:rPr>
    </w:lvl>
    <w:lvl w:ilvl="1" w:tplc="E4C87D7E">
      <w:start w:val="1"/>
      <w:numFmt w:val="bullet"/>
      <w:lvlText w:val="o"/>
      <w:lvlJc w:val="left"/>
      <w:pPr>
        <w:ind w:left="1222"/>
      </w:pPr>
      <w:rPr>
        <w:rFonts w:ascii="Times New Roman" w:eastAsia="Times New Roman" w:hAnsi="Times New Roman"/>
        <w:b w:val="0"/>
        <w:i w:val="0"/>
        <w:strike w:val="0"/>
        <w:dstrike w:val="0"/>
        <w:color w:val="000000"/>
        <w:sz w:val="20"/>
        <w:u w:val="none" w:color="000000"/>
        <w:vertAlign w:val="baseline"/>
      </w:rPr>
    </w:lvl>
    <w:lvl w:ilvl="2" w:tplc="D78237F8">
      <w:start w:val="1"/>
      <w:numFmt w:val="bullet"/>
      <w:lvlText w:val="▪"/>
      <w:lvlJc w:val="left"/>
      <w:pPr>
        <w:ind w:left="1942"/>
      </w:pPr>
      <w:rPr>
        <w:rFonts w:ascii="Times New Roman" w:eastAsia="Times New Roman" w:hAnsi="Times New Roman"/>
        <w:b w:val="0"/>
        <w:i w:val="0"/>
        <w:strike w:val="0"/>
        <w:dstrike w:val="0"/>
        <w:color w:val="000000"/>
        <w:sz w:val="20"/>
        <w:u w:val="none" w:color="000000"/>
        <w:vertAlign w:val="baseline"/>
      </w:rPr>
    </w:lvl>
    <w:lvl w:ilvl="3" w:tplc="8B781B40">
      <w:start w:val="1"/>
      <w:numFmt w:val="bullet"/>
      <w:lvlText w:val="•"/>
      <w:lvlJc w:val="left"/>
      <w:pPr>
        <w:ind w:left="2662"/>
      </w:pPr>
      <w:rPr>
        <w:rFonts w:ascii="Times New Roman" w:eastAsia="Times New Roman" w:hAnsi="Times New Roman"/>
        <w:b w:val="0"/>
        <w:i w:val="0"/>
        <w:strike w:val="0"/>
        <w:dstrike w:val="0"/>
        <w:color w:val="000000"/>
        <w:sz w:val="20"/>
        <w:u w:val="none" w:color="000000"/>
        <w:vertAlign w:val="baseline"/>
      </w:rPr>
    </w:lvl>
    <w:lvl w:ilvl="4" w:tplc="D902CCAC">
      <w:start w:val="1"/>
      <w:numFmt w:val="bullet"/>
      <w:lvlText w:val="o"/>
      <w:lvlJc w:val="left"/>
      <w:pPr>
        <w:ind w:left="3382"/>
      </w:pPr>
      <w:rPr>
        <w:rFonts w:ascii="Times New Roman" w:eastAsia="Times New Roman" w:hAnsi="Times New Roman"/>
        <w:b w:val="0"/>
        <w:i w:val="0"/>
        <w:strike w:val="0"/>
        <w:dstrike w:val="0"/>
        <w:color w:val="000000"/>
        <w:sz w:val="20"/>
        <w:u w:val="none" w:color="000000"/>
        <w:vertAlign w:val="baseline"/>
      </w:rPr>
    </w:lvl>
    <w:lvl w:ilvl="5" w:tplc="93D83382">
      <w:start w:val="1"/>
      <w:numFmt w:val="bullet"/>
      <w:lvlText w:val="▪"/>
      <w:lvlJc w:val="left"/>
      <w:pPr>
        <w:ind w:left="4102"/>
      </w:pPr>
      <w:rPr>
        <w:rFonts w:ascii="Times New Roman" w:eastAsia="Times New Roman" w:hAnsi="Times New Roman"/>
        <w:b w:val="0"/>
        <w:i w:val="0"/>
        <w:strike w:val="0"/>
        <w:dstrike w:val="0"/>
        <w:color w:val="000000"/>
        <w:sz w:val="20"/>
        <w:u w:val="none" w:color="000000"/>
        <w:vertAlign w:val="baseline"/>
      </w:rPr>
    </w:lvl>
    <w:lvl w:ilvl="6" w:tplc="515EE34A">
      <w:start w:val="1"/>
      <w:numFmt w:val="bullet"/>
      <w:lvlText w:val="•"/>
      <w:lvlJc w:val="left"/>
      <w:pPr>
        <w:ind w:left="4822"/>
      </w:pPr>
      <w:rPr>
        <w:rFonts w:ascii="Times New Roman" w:eastAsia="Times New Roman" w:hAnsi="Times New Roman"/>
        <w:b w:val="0"/>
        <w:i w:val="0"/>
        <w:strike w:val="0"/>
        <w:dstrike w:val="0"/>
        <w:color w:val="000000"/>
        <w:sz w:val="20"/>
        <w:u w:val="none" w:color="000000"/>
        <w:vertAlign w:val="baseline"/>
      </w:rPr>
    </w:lvl>
    <w:lvl w:ilvl="7" w:tplc="3EE41832">
      <w:start w:val="1"/>
      <w:numFmt w:val="bullet"/>
      <w:lvlText w:val="o"/>
      <w:lvlJc w:val="left"/>
      <w:pPr>
        <w:ind w:left="5542"/>
      </w:pPr>
      <w:rPr>
        <w:rFonts w:ascii="Times New Roman" w:eastAsia="Times New Roman" w:hAnsi="Times New Roman"/>
        <w:b w:val="0"/>
        <w:i w:val="0"/>
        <w:strike w:val="0"/>
        <w:dstrike w:val="0"/>
        <w:color w:val="000000"/>
        <w:sz w:val="20"/>
        <w:u w:val="none" w:color="000000"/>
        <w:vertAlign w:val="baseline"/>
      </w:rPr>
    </w:lvl>
    <w:lvl w:ilvl="8" w:tplc="9DDCA02C">
      <w:start w:val="1"/>
      <w:numFmt w:val="bullet"/>
      <w:lvlText w:val="▪"/>
      <w:lvlJc w:val="left"/>
      <w:pPr>
        <w:ind w:left="6262"/>
      </w:pPr>
      <w:rPr>
        <w:rFonts w:ascii="Times New Roman" w:eastAsia="Times New Roman" w:hAnsi="Times New Roman"/>
        <w:b w:val="0"/>
        <w:i w:val="0"/>
        <w:strike w:val="0"/>
        <w:dstrike w:val="0"/>
        <w:color w:val="000000"/>
        <w:sz w:val="20"/>
        <w:u w:val="none" w:color="000000"/>
        <w:vertAlign w:val="baseline"/>
      </w:rPr>
    </w:lvl>
  </w:abstractNum>
  <w:abstractNum w:abstractNumId="136" w15:restartNumberingAfterBreak="0">
    <w:nsid w:val="61566A28"/>
    <w:multiLevelType w:val="hybridMultilevel"/>
    <w:tmpl w:val="8146C4B0"/>
    <w:lvl w:ilvl="0" w:tplc="05562680">
      <w:start w:val="2"/>
      <w:numFmt w:val="decimal"/>
      <w:lvlText w:val="%1."/>
      <w:lvlJc w:val="left"/>
      <w:pPr>
        <w:ind w:left="827" w:hanging="360"/>
      </w:pPr>
      <w:rPr>
        <w:rFonts w:ascii="Carlito" w:eastAsia="Carlito" w:hAnsi="Carlito" w:cs="Carlito" w:hint="default"/>
        <w:b w:val="0"/>
        <w:bCs w:val="0"/>
        <w:i w:val="0"/>
        <w:iCs w:val="0"/>
        <w:spacing w:val="-1"/>
        <w:w w:val="98"/>
        <w:sz w:val="20"/>
        <w:szCs w:val="20"/>
        <w:lang w:val="pl-PL" w:eastAsia="en-US" w:bidi="ar-SA"/>
      </w:rPr>
    </w:lvl>
    <w:lvl w:ilvl="1" w:tplc="7248B83A">
      <w:start w:val="1"/>
      <w:numFmt w:val="lowerLetter"/>
      <w:lvlText w:val="%2."/>
      <w:lvlJc w:val="left"/>
      <w:pPr>
        <w:ind w:left="1547" w:hanging="360"/>
      </w:pPr>
      <w:rPr>
        <w:rFonts w:ascii="Carlito" w:eastAsia="Carlito" w:hAnsi="Carlito" w:cs="Carlito" w:hint="default"/>
        <w:b w:val="0"/>
        <w:bCs w:val="0"/>
        <w:i w:val="0"/>
        <w:iCs w:val="0"/>
        <w:spacing w:val="-1"/>
        <w:w w:val="97"/>
        <w:sz w:val="20"/>
        <w:szCs w:val="20"/>
        <w:lang w:val="pl-PL" w:eastAsia="en-US" w:bidi="ar-SA"/>
      </w:rPr>
    </w:lvl>
    <w:lvl w:ilvl="2" w:tplc="0ACEF862">
      <w:numFmt w:val="bullet"/>
      <w:lvlText w:val="•"/>
      <w:lvlJc w:val="left"/>
      <w:pPr>
        <w:ind w:left="1824" w:hanging="360"/>
      </w:pPr>
      <w:rPr>
        <w:rFonts w:hint="default"/>
        <w:lang w:val="pl-PL" w:eastAsia="en-US" w:bidi="ar-SA"/>
      </w:rPr>
    </w:lvl>
    <w:lvl w:ilvl="3" w:tplc="5FE42662">
      <w:numFmt w:val="bullet"/>
      <w:lvlText w:val="•"/>
      <w:lvlJc w:val="left"/>
      <w:pPr>
        <w:ind w:left="2108" w:hanging="360"/>
      </w:pPr>
      <w:rPr>
        <w:rFonts w:hint="default"/>
        <w:lang w:val="pl-PL" w:eastAsia="en-US" w:bidi="ar-SA"/>
      </w:rPr>
    </w:lvl>
    <w:lvl w:ilvl="4" w:tplc="04F44B88">
      <w:numFmt w:val="bullet"/>
      <w:lvlText w:val="•"/>
      <w:lvlJc w:val="left"/>
      <w:pPr>
        <w:ind w:left="2392" w:hanging="360"/>
      </w:pPr>
      <w:rPr>
        <w:rFonts w:hint="default"/>
        <w:lang w:val="pl-PL" w:eastAsia="en-US" w:bidi="ar-SA"/>
      </w:rPr>
    </w:lvl>
    <w:lvl w:ilvl="5" w:tplc="37146BF0">
      <w:numFmt w:val="bullet"/>
      <w:lvlText w:val="•"/>
      <w:lvlJc w:val="left"/>
      <w:pPr>
        <w:ind w:left="2676" w:hanging="360"/>
      </w:pPr>
      <w:rPr>
        <w:rFonts w:hint="default"/>
        <w:lang w:val="pl-PL" w:eastAsia="en-US" w:bidi="ar-SA"/>
      </w:rPr>
    </w:lvl>
    <w:lvl w:ilvl="6" w:tplc="2F8A4274">
      <w:numFmt w:val="bullet"/>
      <w:lvlText w:val="•"/>
      <w:lvlJc w:val="left"/>
      <w:pPr>
        <w:ind w:left="2960" w:hanging="360"/>
      </w:pPr>
      <w:rPr>
        <w:rFonts w:hint="default"/>
        <w:lang w:val="pl-PL" w:eastAsia="en-US" w:bidi="ar-SA"/>
      </w:rPr>
    </w:lvl>
    <w:lvl w:ilvl="7" w:tplc="F0963F26">
      <w:numFmt w:val="bullet"/>
      <w:lvlText w:val="•"/>
      <w:lvlJc w:val="left"/>
      <w:pPr>
        <w:ind w:left="3244" w:hanging="360"/>
      </w:pPr>
      <w:rPr>
        <w:rFonts w:hint="default"/>
        <w:lang w:val="pl-PL" w:eastAsia="en-US" w:bidi="ar-SA"/>
      </w:rPr>
    </w:lvl>
    <w:lvl w:ilvl="8" w:tplc="208CEB0A">
      <w:numFmt w:val="bullet"/>
      <w:lvlText w:val="•"/>
      <w:lvlJc w:val="left"/>
      <w:pPr>
        <w:ind w:left="3528" w:hanging="360"/>
      </w:pPr>
      <w:rPr>
        <w:rFonts w:hint="default"/>
        <w:lang w:val="pl-PL" w:eastAsia="en-US" w:bidi="ar-SA"/>
      </w:rPr>
    </w:lvl>
  </w:abstractNum>
  <w:abstractNum w:abstractNumId="137" w15:restartNumberingAfterBreak="0">
    <w:nsid w:val="61821016"/>
    <w:multiLevelType w:val="hybridMultilevel"/>
    <w:tmpl w:val="80EC5694"/>
    <w:lvl w:ilvl="0" w:tplc="D0CA754C">
      <w:start w:val="1"/>
      <w:numFmt w:val="bullet"/>
      <w:lvlText w:val="-"/>
      <w:lvlJc w:val="left"/>
      <w:pPr>
        <w:ind w:left="147"/>
      </w:pPr>
      <w:rPr>
        <w:rFonts w:ascii="Times New Roman" w:eastAsia="Times New Roman" w:hAnsi="Times New Roman"/>
        <w:b w:val="0"/>
        <w:i w:val="0"/>
        <w:strike w:val="0"/>
        <w:dstrike w:val="0"/>
        <w:color w:val="000000"/>
        <w:sz w:val="24"/>
        <w:u w:val="none" w:color="000000"/>
        <w:vertAlign w:val="baseline"/>
      </w:rPr>
    </w:lvl>
    <w:lvl w:ilvl="1" w:tplc="4358E8A8">
      <w:start w:val="1"/>
      <w:numFmt w:val="bullet"/>
      <w:lvlText w:val="o"/>
      <w:lvlJc w:val="left"/>
      <w:pPr>
        <w:ind w:left="1214"/>
      </w:pPr>
      <w:rPr>
        <w:rFonts w:ascii="Times New Roman" w:eastAsia="Times New Roman" w:hAnsi="Times New Roman"/>
        <w:b w:val="0"/>
        <w:i w:val="0"/>
        <w:strike w:val="0"/>
        <w:dstrike w:val="0"/>
        <w:color w:val="000000"/>
        <w:sz w:val="24"/>
        <w:u w:val="none" w:color="000000"/>
        <w:vertAlign w:val="baseline"/>
      </w:rPr>
    </w:lvl>
    <w:lvl w:ilvl="2" w:tplc="FFF2AD02">
      <w:start w:val="1"/>
      <w:numFmt w:val="bullet"/>
      <w:lvlText w:val="▪"/>
      <w:lvlJc w:val="left"/>
      <w:pPr>
        <w:ind w:left="1934"/>
      </w:pPr>
      <w:rPr>
        <w:rFonts w:ascii="Times New Roman" w:eastAsia="Times New Roman" w:hAnsi="Times New Roman"/>
        <w:b w:val="0"/>
        <w:i w:val="0"/>
        <w:strike w:val="0"/>
        <w:dstrike w:val="0"/>
        <w:color w:val="000000"/>
        <w:sz w:val="24"/>
        <w:u w:val="none" w:color="000000"/>
        <w:vertAlign w:val="baseline"/>
      </w:rPr>
    </w:lvl>
    <w:lvl w:ilvl="3" w:tplc="AFC2210A">
      <w:start w:val="1"/>
      <w:numFmt w:val="bullet"/>
      <w:lvlText w:val="•"/>
      <w:lvlJc w:val="left"/>
      <w:pPr>
        <w:ind w:left="2654"/>
      </w:pPr>
      <w:rPr>
        <w:rFonts w:ascii="Times New Roman" w:eastAsia="Times New Roman" w:hAnsi="Times New Roman"/>
        <w:b w:val="0"/>
        <w:i w:val="0"/>
        <w:strike w:val="0"/>
        <w:dstrike w:val="0"/>
        <w:color w:val="000000"/>
        <w:sz w:val="24"/>
        <w:u w:val="none" w:color="000000"/>
        <w:vertAlign w:val="baseline"/>
      </w:rPr>
    </w:lvl>
    <w:lvl w:ilvl="4" w:tplc="C0BC9D06">
      <w:start w:val="1"/>
      <w:numFmt w:val="bullet"/>
      <w:lvlText w:val="o"/>
      <w:lvlJc w:val="left"/>
      <w:pPr>
        <w:ind w:left="3374"/>
      </w:pPr>
      <w:rPr>
        <w:rFonts w:ascii="Times New Roman" w:eastAsia="Times New Roman" w:hAnsi="Times New Roman"/>
        <w:b w:val="0"/>
        <w:i w:val="0"/>
        <w:strike w:val="0"/>
        <w:dstrike w:val="0"/>
        <w:color w:val="000000"/>
        <w:sz w:val="24"/>
        <w:u w:val="none" w:color="000000"/>
        <w:vertAlign w:val="baseline"/>
      </w:rPr>
    </w:lvl>
    <w:lvl w:ilvl="5" w:tplc="7B40E27C">
      <w:start w:val="1"/>
      <w:numFmt w:val="bullet"/>
      <w:lvlText w:val="▪"/>
      <w:lvlJc w:val="left"/>
      <w:pPr>
        <w:ind w:left="4094"/>
      </w:pPr>
      <w:rPr>
        <w:rFonts w:ascii="Times New Roman" w:eastAsia="Times New Roman" w:hAnsi="Times New Roman"/>
        <w:b w:val="0"/>
        <w:i w:val="0"/>
        <w:strike w:val="0"/>
        <w:dstrike w:val="0"/>
        <w:color w:val="000000"/>
        <w:sz w:val="24"/>
        <w:u w:val="none" w:color="000000"/>
        <w:vertAlign w:val="baseline"/>
      </w:rPr>
    </w:lvl>
    <w:lvl w:ilvl="6" w:tplc="555E68D4">
      <w:start w:val="1"/>
      <w:numFmt w:val="bullet"/>
      <w:lvlText w:val="•"/>
      <w:lvlJc w:val="left"/>
      <w:pPr>
        <w:ind w:left="4814"/>
      </w:pPr>
      <w:rPr>
        <w:rFonts w:ascii="Times New Roman" w:eastAsia="Times New Roman" w:hAnsi="Times New Roman"/>
        <w:b w:val="0"/>
        <w:i w:val="0"/>
        <w:strike w:val="0"/>
        <w:dstrike w:val="0"/>
        <w:color w:val="000000"/>
        <w:sz w:val="24"/>
        <w:u w:val="none" w:color="000000"/>
        <w:vertAlign w:val="baseline"/>
      </w:rPr>
    </w:lvl>
    <w:lvl w:ilvl="7" w:tplc="027E1E5A">
      <w:start w:val="1"/>
      <w:numFmt w:val="bullet"/>
      <w:lvlText w:val="o"/>
      <w:lvlJc w:val="left"/>
      <w:pPr>
        <w:ind w:left="5534"/>
      </w:pPr>
      <w:rPr>
        <w:rFonts w:ascii="Times New Roman" w:eastAsia="Times New Roman" w:hAnsi="Times New Roman"/>
        <w:b w:val="0"/>
        <w:i w:val="0"/>
        <w:strike w:val="0"/>
        <w:dstrike w:val="0"/>
        <w:color w:val="000000"/>
        <w:sz w:val="24"/>
        <w:u w:val="none" w:color="000000"/>
        <w:vertAlign w:val="baseline"/>
      </w:rPr>
    </w:lvl>
    <w:lvl w:ilvl="8" w:tplc="BEA66898">
      <w:start w:val="1"/>
      <w:numFmt w:val="bullet"/>
      <w:lvlText w:val="▪"/>
      <w:lvlJc w:val="left"/>
      <w:pPr>
        <w:ind w:left="6254"/>
      </w:pPr>
      <w:rPr>
        <w:rFonts w:ascii="Times New Roman" w:eastAsia="Times New Roman" w:hAnsi="Times New Roman"/>
        <w:b w:val="0"/>
        <w:i w:val="0"/>
        <w:strike w:val="0"/>
        <w:dstrike w:val="0"/>
        <w:color w:val="000000"/>
        <w:sz w:val="24"/>
        <w:u w:val="none" w:color="000000"/>
        <w:vertAlign w:val="baseline"/>
      </w:rPr>
    </w:lvl>
  </w:abstractNum>
  <w:abstractNum w:abstractNumId="138" w15:restartNumberingAfterBreak="0">
    <w:nsid w:val="61CB7566"/>
    <w:multiLevelType w:val="hybridMultilevel"/>
    <w:tmpl w:val="40BE32DA"/>
    <w:lvl w:ilvl="0" w:tplc="5AFA7EE8">
      <w:start w:val="2"/>
      <w:numFmt w:val="decimal"/>
      <w:lvlText w:val="%1."/>
      <w:lvlJc w:val="left"/>
      <w:pPr>
        <w:ind w:left="827" w:hanging="360"/>
      </w:pPr>
      <w:rPr>
        <w:rFonts w:ascii="Carlito" w:eastAsia="Carlito" w:hAnsi="Carlito" w:cs="Carlito" w:hint="default"/>
        <w:b w:val="0"/>
        <w:bCs w:val="0"/>
        <w:i w:val="0"/>
        <w:iCs w:val="0"/>
        <w:spacing w:val="-1"/>
        <w:w w:val="98"/>
        <w:sz w:val="20"/>
        <w:szCs w:val="20"/>
        <w:lang w:val="pl-PL" w:eastAsia="en-US" w:bidi="ar-SA"/>
      </w:rPr>
    </w:lvl>
    <w:lvl w:ilvl="1" w:tplc="27569694">
      <w:start w:val="1"/>
      <w:numFmt w:val="lowerLetter"/>
      <w:lvlText w:val="%2."/>
      <w:lvlJc w:val="left"/>
      <w:pPr>
        <w:ind w:left="1547" w:hanging="360"/>
      </w:pPr>
      <w:rPr>
        <w:rFonts w:ascii="Carlito" w:eastAsia="Carlito" w:hAnsi="Carlito" w:cs="Carlito" w:hint="default"/>
        <w:b w:val="0"/>
        <w:bCs w:val="0"/>
        <w:i w:val="0"/>
        <w:iCs w:val="0"/>
        <w:spacing w:val="-1"/>
        <w:w w:val="97"/>
        <w:sz w:val="20"/>
        <w:szCs w:val="20"/>
        <w:lang w:val="pl-PL" w:eastAsia="en-US" w:bidi="ar-SA"/>
      </w:rPr>
    </w:lvl>
    <w:lvl w:ilvl="2" w:tplc="3F96B46A">
      <w:numFmt w:val="bullet"/>
      <w:lvlText w:val="•"/>
      <w:lvlJc w:val="left"/>
      <w:pPr>
        <w:ind w:left="1824" w:hanging="360"/>
      </w:pPr>
      <w:rPr>
        <w:rFonts w:hint="default"/>
        <w:lang w:val="pl-PL" w:eastAsia="en-US" w:bidi="ar-SA"/>
      </w:rPr>
    </w:lvl>
    <w:lvl w:ilvl="3" w:tplc="D968F6B8">
      <w:numFmt w:val="bullet"/>
      <w:lvlText w:val="•"/>
      <w:lvlJc w:val="left"/>
      <w:pPr>
        <w:ind w:left="2108" w:hanging="360"/>
      </w:pPr>
      <w:rPr>
        <w:rFonts w:hint="default"/>
        <w:lang w:val="pl-PL" w:eastAsia="en-US" w:bidi="ar-SA"/>
      </w:rPr>
    </w:lvl>
    <w:lvl w:ilvl="4" w:tplc="94FE4DA8">
      <w:numFmt w:val="bullet"/>
      <w:lvlText w:val="•"/>
      <w:lvlJc w:val="left"/>
      <w:pPr>
        <w:ind w:left="2392" w:hanging="360"/>
      </w:pPr>
      <w:rPr>
        <w:rFonts w:hint="default"/>
        <w:lang w:val="pl-PL" w:eastAsia="en-US" w:bidi="ar-SA"/>
      </w:rPr>
    </w:lvl>
    <w:lvl w:ilvl="5" w:tplc="80EC4E6A">
      <w:numFmt w:val="bullet"/>
      <w:lvlText w:val="•"/>
      <w:lvlJc w:val="left"/>
      <w:pPr>
        <w:ind w:left="2676" w:hanging="360"/>
      </w:pPr>
      <w:rPr>
        <w:rFonts w:hint="default"/>
        <w:lang w:val="pl-PL" w:eastAsia="en-US" w:bidi="ar-SA"/>
      </w:rPr>
    </w:lvl>
    <w:lvl w:ilvl="6" w:tplc="91C00D4E">
      <w:numFmt w:val="bullet"/>
      <w:lvlText w:val="•"/>
      <w:lvlJc w:val="left"/>
      <w:pPr>
        <w:ind w:left="2960" w:hanging="360"/>
      </w:pPr>
      <w:rPr>
        <w:rFonts w:hint="default"/>
        <w:lang w:val="pl-PL" w:eastAsia="en-US" w:bidi="ar-SA"/>
      </w:rPr>
    </w:lvl>
    <w:lvl w:ilvl="7" w:tplc="C20AB4F4">
      <w:numFmt w:val="bullet"/>
      <w:lvlText w:val="•"/>
      <w:lvlJc w:val="left"/>
      <w:pPr>
        <w:ind w:left="3244" w:hanging="360"/>
      </w:pPr>
      <w:rPr>
        <w:rFonts w:hint="default"/>
        <w:lang w:val="pl-PL" w:eastAsia="en-US" w:bidi="ar-SA"/>
      </w:rPr>
    </w:lvl>
    <w:lvl w:ilvl="8" w:tplc="A23E945A">
      <w:numFmt w:val="bullet"/>
      <w:lvlText w:val="•"/>
      <w:lvlJc w:val="left"/>
      <w:pPr>
        <w:ind w:left="3528" w:hanging="360"/>
      </w:pPr>
      <w:rPr>
        <w:rFonts w:hint="default"/>
        <w:lang w:val="pl-PL" w:eastAsia="en-US" w:bidi="ar-SA"/>
      </w:rPr>
    </w:lvl>
  </w:abstractNum>
  <w:abstractNum w:abstractNumId="139" w15:restartNumberingAfterBreak="0">
    <w:nsid w:val="62906C58"/>
    <w:multiLevelType w:val="hybridMultilevel"/>
    <w:tmpl w:val="8430BEA6"/>
    <w:lvl w:ilvl="0" w:tplc="61F0CFB6">
      <w:start w:val="1"/>
      <w:numFmt w:val="decimal"/>
      <w:lvlText w:val="%1."/>
      <w:lvlJc w:val="left"/>
      <w:pPr>
        <w:ind w:left="724" w:hanging="360"/>
      </w:pPr>
      <w:rPr>
        <w:rFonts w:ascii="Arial" w:eastAsia="Arial" w:hAnsi="Arial" w:cs="Arial" w:hint="default"/>
        <w:b w:val="0"/>
        <w:bCs w:val="0"/>
        <w:i w:val="0"/>
        <w:iCs w:val="0"/>
        <w:spacing w:val="0"/>
        <w:w w:val="100"/>
        <w:sz w:val="18"/>
        <w:szCs w:val="18"/>
        <w:lang w:val="pl-PL" w:eastAsia="en-US" w:bidi="ar-SA"/>
      </w:rPr>
    </w:lvl>
    <w:lvl w:ilvl="1" w:tplc="F044F8DE">
      <w:numFmt w:val="bullet"/>
      <w:lvlText w:val="•"/>
      <w:lvlJc w:val="left"/>
      <w:pPr>
        <w:ind w:left="1044" w:hanging="360"/>
      </w:pPr>
      <w:rPr>
        <w:lang w:val="pl-PL" w:eastAsia="en-US" w:bidi="ar-SA"/>
      </w:rPr>
    </w:lvl>
    <w:lvl w:ilvl="2" w:tplc="FDC045BC">
      <w:numFmt w:val="bullet"/>
      <w:lvlText w:val="•"/>
      <w:lvlJc w:val="left"/>
      <w:pPr>
        <w:ind w:left="1368" w:hanging="360"/>
      </w:pPr>
      <w:rPr>
        <w:lang w:val="pl-PL" w:eastAsia="en-US" w:bidi="ar-SA"/>
      </w:rPr>
    </w:lvl>
    <w:lvl w:ilvl="3" w:tplc="960E4174">
      <w:numFmt w:val="bullet"/>
      <w:lvlText w:val="•"/>
      <w:lvlJc w:val="left"/>
      <w:pPr>
        <w:ind w:left="1693" w:hanging="360"/>
      </w:pPr>
      <w:rPr>
        <w:lang w:val="pl-PL" w:eastAsia="en-US" w:bidi="ar-SA"/>
      </w:rPr>
    </w:lvl>
    <w:lvl w:ilvl="4" w:tplc="6D68AEB0">
      <w:numFmt w:val="bullet"/>
      <w:lvlText w:val="•"/>
      <w:lvlJc w:val="left"/>
      <w:pPr>
        <w:ind w:left="2017" w:hanging="360"/>
      </w:pPr>
      <w:rPr>
        <w:lang w:val="pl-PL" w:eastAsia="en-US" w:bidi="ar-SA"/>
      </w:rPr>
    </w:lvl>
    <w:lvl w:ilvl="5" w:tplc="0748AC0A">
      <w:numFmt w:val="bullet"/>
      <w:lvlText w:val="•"/>
      <w:lvlJc w:val="left"/>
      <w:pPr>
        <w:ind w:left="2342" w:hanging="360"/>
      </w:pPr>
      <w:rPr>
        <w:lang w:val="pl-PL" w:eastAsia="en-US" w:bidi="ar-SA"/>
      </w:rPr>
    </w:lvl>
    <w:lvl w:ilvl="6" w:tplc="9D5A1ECE">
      <w:numFmt w:val="bullet"/>
      <w:lvlText w:val="•"/>
      <w:lvlJc w:val="left"/>
      <w:pPr>
        <w:ind w:left="2666" w:hanging="360"/>
      </w:pPr>
      <w:rPr>
        <w:lang w:val="pl-PL" w:eastAsia="en-US" w:bidi="ar-SA"/>
      </w:rPr>
    </w:lvl>
    <w:lvl w:ilvl="7" w:tplc="11F674BA">
      <w:numFmt w:val="bullet"/>
      <w:lvlText w:val="•"/>
      <w:lvlJc w:val="left"/>
      <w:pPr>
        <w:ind w:left="2990" w:hanging="360"/>
      </w:pPr>
      <w:rPr>
        <w:lang w:val="pl-PL" w:eastAsia="en-US" w:bidi="ar-SA"/>
      </w:rPr>
    </w:lvl>
    <w:lvl w:ilvl="8" w:tplc="941EDA76">
      <w:numFmt w:val="bullet"/>
      <w:lvlText w:val="•"/>
      <w:lvlJc w:val="left"/>
      <w:pPr>
        <w:ind w:left="3315" w:hanging="360"/>
      </w:pPr>
      <w:rPr>
        <w:lang w:val="pl-PL" w:eastAsia="en-US" w:bidi="ar-SA"/>
      </w:rPr>
    </w:lvl>
  </w:abstractNum>
  <w:abstractNum w:abstractNumId="140" w15:restartNumberingAfterBreak="0">
    <w:nsid w:val="63A16AFB"/>
    <w:multiLevelType w:val="hybridMultilevel"/>
    <w:tmpl w:val="F2CE7ACA"/>
    <w:lvl w:ilvl="0" w:tplc="24485DA8">
      <w:start w:val="1"/>
      <w:numFmt w:val="bullet"/>
      <w:lvlText w:val="●"/>
      <w:lvlJc w:val="left"/>
      <w:pPr>
        <w:ind w:left="401"/>
      </w:pPr>
      <w:rPr>
        <w:rFonts w:ascii="Times New Roman" w:eastAsia="Times New Roman" w:hAnsi="Times New Roman"/>
        <w:b w:val="0"/>
        <w:i w:val="0"/>
        <w:strike w:val="0"/>
        <w:dstrike w:val="0"/>
        <w:color w:val="000000"/>
        <w:sz w:val="20"/>
        <w:u w:val="none" w:color="000000"/>
        <w:vertAlign w:val="baseline"/>
      </w:rPr>
    </w:lvl>
    <w:lvl w:ilvl="1" w:tplc="84A4E5A0">
      <w:start w:val="1"/>
      <w:numFmt w:val="bullet"/>
      <w:lvlText w:val="o"/>
      <w:lvlJc w:val="left"/>
      <w:pPr>
        <w:ind w:left="1224"/>
      </w:pPr>
      <w:rPr>
        <w:rFonts w:ascii="Times New Roman" w:eastAsia="Times New Roman" w:hAnsi="Times New Roman"/>
        <w:b w:val="0"/>
        <w:i w:val="0"/>
        <w:strike w:val="0"/>
        <w:dstrike w:val="0"/>
        <w:color w:val="000000"/>
        <w:sz w:val="20"/>
        <w:u w:val="none" w:color="000000"/>
        <w:vertAlign w:val="baseline"/>
      </w:rPr>
    </w:lvl>
    <w:lvl w:ilvl="2" w:tplc="E0D2630A">
      <w:start w:val="1"/>
      <w:numFmt w:val="bullet"/>
      <w:lvlText w:val="▪"/>
      <w:lvlJc w:val="left"/>
      <w:pPr>
        <w:ind w:left="1944"/>
      </w:pPr>
      <w:rPr>
        <w:rFonts w:ascii="Times New Roman" w:eastAsia="Times New Roman" w:hAnsi="Times New Roman"/>
        <w:b w:val="0"/>
        <w:i w:val="0"/>
        <w:strike w:val="0"/>
        <w:dstrike w:val="0"/>
        <w:color w:val="000000"/>
        <w:sz w:val="20"/>
        <w:u w:val="none" w:color="000000"/>
        <w:vertAlign w:val="baseline"/>
      </w:rPr>
    </w:lvl>
    <w:lvl w:ilvl="3" w:tplc="0CE4D33C">
      <w:start w:val="1"/>
      <w:numFmt w:val="bullet"/>
      <w:lvlText w:val="•"/>
      <w:lvlJc w:val="left"/>
      <w:pPr>
        <w:ind w:left="2664"/>
      </w:pPr>
      <w:rPr>
        <w:rFonts w:ascii="Times New Roman" w:eastAsia="Times New Roman" w:hAnsi="Times New Roman"/>
        <w:b w:val="0"/>
        <w:i w:val="0"/>
        <w:strike w:val="0"/>
        <w:dstrike w:val="0"/>
        <w:color w:val="000000"/>
        <w:sz w:val="20"/>
        <w:u w:val="none" w:color="000000"/>
        <w:vertAlign w:val="baseline"/>
      </w:rPr>
    </w:lvl>
    <w:lvl w:ilvl="4" w:tplc="2C46BE26">
      <w:start w:val="1"/>
      <w:numFmt w:val="bullet"/>
      <w:lvlText w:val="o"/>
      <w:lvlJc w:val="left"/>
      <w:pPr>
        <w:ind w:left="3384"/>
      </w:pPr>
      <w:rPr>
        <w:rFonts w:ascii="Times New Roman" w:eastAsia="Times New Roman" w:hAnsi="Times New Roman"/>
        <w:b w:val="0"/>
        <w:i w:val="0"/>
        <w:strike w:val="0"/>
        <w:dstrike w:val="0"/>
        <w:color w:val="000000"/>
        <w:sz w:val="20"/>
        <w:u w:val="none" w:color="000000"/>
        <w:vertAlign w:val="baseline"/>
      </w:rPr>
    </w:lvl>
    <w:lvl w:ilvl="5" w:tplc="661A4BD2">
      <w:start w:val="1"/>
      <w:numFmt w:val="bullet"/>
      <w:lvlText w:val="▪"/>
      <w:lvlJc w:val="left"/>
      <w:pPr>
        <w:ind w:left="4104"/>
      </w:pPr>
      <w:rPr>
        <w:rFonts w:ascii="Times New Roman" w:eastAsia="Times New Roman" w:hAnsi="Times New Roman"/>
        <w:b w:val="0"/>
        <w:i w:val="0"/>
        <w:strike w:val="0"/>
        <w:dstrike w:val="0"/>
        <w:color w:val="000000"/>
        <w:sz w:val="20"/>
        <w:u w:val="none" w:color="000000"/>
        <w:vertAlign w:val="baseline"/>
      </w:rPr>
    </w:lvl>
    <w:lvl w:ilvl="6" w:tplc="0C6022F4">
      <w:start w:val="1"/>
      <w:numFmt w:val="bullet"/>
      <w:lvlText w:val="•"/>
      <w:lvlJc w:val="left"/>
      <w:pPr>
        <w:ind w:left="4824"/>
      </w:pPr>
      <w:rPr>
        <w:rFonts w:ascii="Times New Roman" w:eastAsia="Times New Roman" w:hAnsi="Times New Roman"/>
        <w:b w:val="0"/>
        <w:i w:val="0"/>
        <w:strike w:val="0"/>
        <w:dstrike w:val="0"/>
        <w:color w:val="000000"/>
        <w:sz w:val="20"/>
        <w:u w:val="none" w:color="000000"/>
        <w:vertAlign w:val="baseline"/>
      </w:rPr>
    </w:lvl>
    <w:lvl w:ilvl="7" w:tplc="6FD81F44">
      <w:start w:val="1"/>
      <w:numFmt w:val="bullet"/>
      <w:lvlText w:val="o"/>
      <w:lvlJc w:val="left"/>
      <w:pPr>
        <w:ind w:left="5544"/>
      </w:pPr>
      <w:rPr>
        <w:rFonts w:ascii="Times New Roman" w:eastAsia="Times New Roman" w:hAnsi="Times New Roman"/>
        <w:b w:val="0"/>
        <w:i w:val="0"/>
        <w:strike w:val="0"/>
        <w:dstrike w:val="0"/>
        <w:color w:val="000000"/>
        <w:sz w:val="20"/>
        <w:u w:val="none" w:color="000000"/>
        <w:vertAlign w:val="baseline"/>
      </w:rPr>
    </w:lvl>
    <w:lvl w:ilvl="8" w:tplc="B5E0C958">
      <w:start w:val="1"/>
      <w:numFmt w:val="bullet"/>
      <w:lvlText w:val="▪"/>
      <w:lvlJc w:val="left"/>
      <w:pPr>
        <w:ind w:left="6264"/>
      </w:pPr>
      <w:rPr>
        <w:rFonts w:ascii="Times New Roman" w:eastAsia="Times New Roman" w:hAnsi="Times New Roman"/>
        <w:b w:val="0"/>
        <w:i w:val="0"/>
        <w:strike w:val="0"/>
        <w:dstrike w:val="0"/>
        <w:color w:val="000000"/>
        <w:sz w:val="20"/>
        <w:u w:val="none" w:color="000000"/>
        <w:vertAlign w:val="baseline"/>
      </w:rPr>
    </w:lvl>
  </w:abstractNum>
  <w:abstractNum w:abstractNumId="141" w15:restartNumberingAfterBreak="0">
    <w:nsid w:val="64DB03D9"/>
    <w:multiLevelType w:val="hybridMultilevel"/>
    <w:tmpl w:val="C9348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5CC064D"/>
    <w:multiLevelType w:val="hybridMultilevel"/>
    <w:tmpl w:val="B1B023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5F71029"/>
    <w:multiLevelType w:val="multilevel"/>
    <w:tmpl w:val="6CAC7C3A"/>
    <w:lvl w:ilvl="0">
      <w:start w:val="1"/>
      <w:numFmt w:val="lowerLetter"/>
      <w:lvlText w:val="%1)"/>
      <w:lvlJc w:val="left"/>
      <w:pPr>
        <w:ind w:left="767" w:hanging="360"/>
      </w:pPr>
      <w:rPr>
        <w:b w:val="0"/>
      </w:rPr>
    </w:lvl>
    <w:lvl w:ilvl="1">
      <w:start w:val="1"/>
      <w:numFmt w:val="lowerLetter"/>
      <w:lvlText w:val="%2."/>
      <w:lvlJc w:val="left"/>
      <w:pPr>
        <w:ind w:left="1487" w:hanging="360"/>
      </w:pPr>
    </w:lvl>
    <w:lvl w:ilvl="2">
      <w:start w:val="1"/>
      <w:numFmt w:val="lowerRoman"/>
      <w:lvlText w:val="%3."/>
      <w:lvlJc w:val="right"/>
      <w:pPr>
        <w:ind w:left="2207" w:hanging="180"/>
      </w:pPr>
    </w:lvl>
    <w:lvl w:ilvl="3">
      <w:start w:val="1"/>
      <w:numFmt w:val="decimal"/>
      <w:lvlText w:val="%4."/>
      <w:lvlJc w:val="left"/>
      <w:pPr>
        <w:ind w:left="2927" w:hanging="360"/>
      </w:pPr>
    </w:lvl>
    <w:lvl w:ilvl="4">
      <w:start w:val="1"/>
      <w:numFmt w:val="lowerLetter"/>
      <w:lvlText w:val="%5."/>
      <w:lvlJc w:val="left"/>
      <w:pPr>
        <w:ind w:left="3647" w:hanging="360"/>
      </w:pPr>
    </w:lvl>
    <w:lvl w:ilvl="5">
      <w:start w:val="1"/>
      <w:numFmt w:val="lowerRoman"/>
      <w:lvlText w:val="%6."/>
      <w:lvlJc w:val="right"/>
      <w:pPr>
        <w:ind w:left="4367" w:hanging="180"/>
      </w:pPr>
    </w:lvl>
    <w:lvl w:ilvl="6">
      <w:start w:val="1"/>
      <w:numFmt w:val="decimal"/>
      <w:lvlText w:val="%7."/>
      <w:lvlJc w:val="left"/>
      <w:pPr>
        <w:ind w:left="5087" w:hanging="360"/>
      </w:pPr>
    </w:lvl>
    <w:lvl w:ilvl="7">
      <w:start w:val="1"/>
      <w:numFmt w:val="lowerLetter"/>
      <w:lvlText w:val="%8."/>
      <w:lvlJc w:val="left"/>
      <w:pPr>
        <w:ind w:left="5807" w:hanging="360"/>
      </w:pPr>
    </w:lvl>
    <w:lvl w:ilvl="8">
      <w:start w:val="1"/>
      <w:numFmt w:val="lowerRoman"/>
      <w:lvlText w:val="%9."/>
      <w:lvlJc w:val="right"/>
      <w:pPr>
        <w:ind w:left="6527" w:hanging="180"/>
      </w:pPr>
    </w:lvl>
  </w:abstractNum>
  <w:abstractNum w:abstractNumId="144" w15:restartNumberingAfterBreak="0">
    <w:nsid w:val="666E55CB"/>
    <w:multiLevelType w:val="hybridMultilevel"/>
    <w:tmpl w:val="1E061500"/>
    <w:lvl w:ilvl="0" w:tplc="0ADE36B8">
      <w:start w:val="7"/>
      <w:numFmt w:val="decimal"/>
      <w:lvlText w:val="%1."/>
      <w:lvlJc w:val="left"/>
      <w:pPr>
        <w:ind w:left="827" w:hanging="360"/>
      </w:pPr>
      <w:rPr>
        <w:rFonts w:ascii="Carlito" w:eastAsia="Carlito" w:hAnsi="Carlito" w:cs="Carlito" w:hint="default"/>
        <w:b w:val="0"/>
        <w:bCs w:val="0"/>
        <w:i w:val="0"/>
        <w:iCs w:val="0"/>
        <w:spacing w:val="-1"/>
        <w:w w:val="98"/>
        <w:sz w:val="20"/>
        <w:szCs w:val="20"/>
        <w:lang w:val="pl-PL" w:eastAsia="en-US" w:bidi="ar-SA"/>
      </w:rPr>
    </w:lvl>
    <w:lvl w:ilvl="1" w:tplc="BA12F9F0">
      <w:start w:val="1"/>
      <w:numFmt w:val="lowerLetter"/>
      <w:lvlText w:val="%2."/>
      <w:lvlJc w:val="left"/>
      <w:pPr>
        <w:ind w:left="1547" w:hanging="360"/>
      </w:pPr>
      <w:rPr>
        <w:rFonts w:ascii="Carlito" w:eastAsia="Carlito" w:hAnsi="Carlito" w:cs="Carlito" w:hint="default"/>
        <w:b w:val="0"/>
        <w:bCs w:val="0"/>
        <w:i w:val="0"/>
        <w:iCs w:val="0"/>
        <w:spacing w:val="-1"/>
        <w:w w:val="97"/>
        <w:sz w:val="20"/>
        <w:szCs w:val="20"/>
        <w:lang w:val="pl-PL" w:eastAsia="en-US" w:bidi="ar-SA"/>
      </w:rPr>
    </w:lvl>
    <w:lvl w:ilvl="2" w:tplc="0E623086">
      <w:numFmt w:val="bullet"/>
      <w:lvlText w:val="•"/>
      <w:lvlJc w:val="left"/>
      <w:pPr>
        <w:ind w:left="1824" w:hanging="360"/>
      </w:pPr>
      <w:rPr>
        <w:rFonts w:hint="default"/>
        <w:lang w:val="pl-PL" w:eastAsia="en-US" w:bidi="ar-SA"/>
      </w:rPr>
    </w:lvl>
    <w:lvl w:ilvl="3" w:tplc="E5408100">
      <w:numFmt w:val="bullet"/>
      <w:lvlText w:val="•"/>
      <w:lvlJc w:val="left"/>
      <w:pPr>
        <w:ind w:left="2108" w:hanging="360"/>
      </w:pPr>
      <w:rPr>
        <w:rFonts w:hint="default"/>
        <w:lang w:val="pl-PL" w:eastAsia="en-US" w:bidi="ar-SA"/>
      </w:rPr>
    </w:lvl>
    <w:lvl w:ilvl="4" w:tplc="75EEA07C">
      <w:numFmt w:val="bullet"/>
      <w:lvlText w:val="•"/>
      <w:lvlJc w:val="left"/>
      <w:pPr>
        <w:ind w:left="2392" w:hanging="360"/>
      </w:pPr>
      <w:rPr>
        <w:rFonts w:hint="default"/>
        <w:lang w:val="pl-PL" w:eastAsia="en-US" w:bidi="ar-SA"/>
      </w:rPr>
    </w:lvl>
    <w:lvl w:ilvl="5" w:tplc="400A3BB0">
      <w:numFmt w:val="bullet"/>
      <w:lvlText w:val="•"/>
      <w:lvlJc w:val="left"/>
      <w:pPr>
        <w:ind w:left="2676" w:hanging="360"/>
      </w:pPr>
      <w:rPr>
        <w:rFonts w:hint="default"/>
        <w:lang w:val="pl-PL" w:eastAsia="en-US" w:bidi="ar-SA"/>
      </w:rPr>
    </w:lvl>
    <w:lvl w:ilvl="6" w:tplc="48182A04">
      <w:numFmt w:val="bullet"/>
      <w:lvlText w:val="•"/>
      <w:lvlJc w:val="left"/>
      <w:pPr>
        <w:ind w:left="2960" w:hanging="360"/>
      </w:pPr>
      <w:rPr>
        <w:rFonts w:hint="default"/>
        <w:lang w:val="pl-PL" w:eastAsia="en-US" w:bidi="ar-SA"/>
      </w:rPr>
    </w:lvl>
    <w:lvl w:ilvl="7" w:tplc="3766D562">
      <w:numFmt w:val="bullet"/>
      <w:lvlText w:val="•"/>
      <w:lvlJc w:val="left"/>
      <w:pPr>
        <w:ind w:left="3244" w:hanging="360"/>
      </w:pPr>
      <w:rPr>
        <w:rFonts w:hint="default"/>
        <w:lang w:val="pl-PL" w:eastAsia="en-US" w:bidi="ar-SA"/>
      </w:rPr>
    </w:lvl>
    <w:lvl w:ilvl="8" w:tplc="8716F40E">
      <w:numFmt w:val="bullet"/>
      <w:lvlText w:val="•"/>
      <w:lvlJc w:val="left"/>
      <w:pPr>
        <w:ind w:left="3528" w:hanging="360"/>
      </w:pPr>
      <w:rPr>
        <w:rFonts w:hint="default"/>
        <w:lang w:val="pl-PL" w:eastAsia="en-US" w:bidi="ar-SA"/>
      </w:rPr>
    </w:lvl>
  </w:abstractNum>
  <w:abstractNum w:abstractNumId="145" w15:restartNumberingAfterBreak="0">
    <w:nsid w:val="675919D0"/>
    <w:multiLevelType w:val="multilevel"/>
    <w:tmpl w:val="CD7CAC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6" w15:restartNumberingAfterBreak="0">
    <w:nsid w:val="68DE59FF"/>
    <w:multiLevelType w:val="hybridMultilevel"/>
    <w:tmpl w:val="C5362B8A"/>
    <w:lvl w:ilvl="0" w:tplc="A71A074C">
      <w:start w:val="1"/>
      <w:numFmt w:val="bullet"/>
      <w:lvlText w:val="●"/>
      <w:lvlJc w:val="left"/>
      <w:pPr>
        <w:ind w:left="720"/>
      </w:pPr>
      <w:rPr>
        <w:rFonts w:ascii="Times New Roman" w:eastAsia="Times New Roman" w:hAnsi="Times New Roman"/>
        <w:b w:val="0"/>
        <w:i w:val="0"/>
        <w:strike w:val="0"/>
        <w:dstrike w:val="0"/>
        <w:color w:val="333333"/>
        <w:sz w:val="24"/>
        <w:u w:val="none" w:color="000000"/>
        <w:vertAlign w:val="baseline"/>
      </w:rPr>
    </w:lvl>
    <w:lvl w:ilvl="1" w:tplc="4A0C4256">
      <w:start w:val="1"/>
      <w:numFmt w:val="bullet"/>
      <w:lvlText w:val="o"/>
      <w:lvlJc w:val="left"/>
      <w:pPr>
        <w:ind w:left="1538"/>
      </w:pPr>
      <w:rPr>
        <w:rFonts w:ascii="Times New Roman" w:eastAsia="Times New Roman" w:hAnsi="Times New Roman"/>
        <w:b w:val="0"/>
        <w:i w:val="0"/>
        <w:strike w:val="0"/>
        <w:dstrike w:val="0"/>
        <w:color w:val="333333"/>
        <w:sz w:val="24"/>
        <w:u w:val="none" w:color="000000"/>
        <w:vertAlign w:val="baseline"/>
      </w:rPr>
    </w:lvl>
    <w:lvl w:ilvl="2" w:tplc="674E713A">
      <w:start w:val="1"/>
      <w:numFmt w:val="bullet"/>
      <w:lvlText w:val="▪"/>
      <w:lvlJc w:val="left"/>
      <w:pPr>
        <w:ind w:left="2258"/>
      </w:pPr>
      <w:rPr>
        <w:rFonts w:ascii="Times New Roman" w:eastAsia="Times New Roman" w:hAnsi="Times New Roman"/>
        <w:b w:val="0"/>
        <w:i w:val="0"/>
        <w:strike w:val="0"/>
        <w:dstrike w:val="0"/>
        <w:color w:val="333333"/>
        <w:sz w:val="24"/>
        <w:u w:val="none" w:color="000000"/>
        <w:vertAlign w:val="baseline"/>
      </w:rPr>
    </w:lvl>
    <w:lvl w:ilvl="3" w:tplc="1A9C3C6A">
      <w:start w:val="1"/>
      <w:numFmt w:val="bullet"/>
      <w:lvlText w:val="•"/>
      <w:lvlJc w:val="left"/>
      <w:pPr>
        <w:ind w:left="2978"/>
      </w:pPr>
      <w:rPr>
        <w:rFonts w:ascii="Times New Roman" w:eastAsia="Times New Roman" w:hAnsi="Times New Roman"/>
        <w:b w:val="0"/>
        <w:i w:val="0"/>
        <w:strike w:val="0"/>
        <w:dstrike w:val="0"/>
        <w:color w:val="333333"/>
        <w:sz w:val="24"/>
        <w:u w:val="none" w:color="000000"/>
        <w:vertAlign w:val="baseline"/>
      </w:rPr>
    </w:lvl>
    <w:lvl w:ilvl="4" w:tplc="3F12F1E6">
      <w:start w:val="1"/>
      <w:numFmt w:val="bullet"/>
      <w:lvlText w:val="o"/>
      <w:lvlJc w:val="left"/>
      <w:pPr>
        <w:ind w:left="3698"/>
      </w:pPr>
      <w:rPr>
        <w:rFonts w:ascii="Times New Roman" w:eastAsia="Times New Roman" w:hAnsi="Times New Roman"/>
        <w:b w:val="0"/>
        <w:i w:val="0"/>
        <w:strike w:val="0"/>
        <w:dstrike w:val="0"/>
        <w:color w:val="333333"/>
        <w:sz w:val="24"/>
        <w:u w:val="none" w:color="000000"/>
        <w:vertAlign w:val="baseline"/>
      </w:rPr>
    </w:lvl>
    <w:lvl w:ilvl="5" w:tplc="C6D6BCE2">
      <w:start w:val="1"/>
      <w:numFmt w:val="bullet"/>
      <w:lvlText w:val="▪"/>
      <w:lvlJc w:val="left"/>
      <w:pPr>
        <w:ind w:left="4418"/>
      </w:pPr>
      <w:rPr>
        <w:rFonts w:ascii="Times New Roman" w:eastAsia="Times New Roman" w:hAnsi="Times New Roman"/>
        <w:b w:val="0"/>
        <w:i w:val="0"/>
        <w:strike w:val="0"/>
        <w:dstrike w:val="0"/>
        <w:color w:val="333333"/>
        <w:sz w:val="24"/>
        <w:u w:val="none" w:color="000000"/>
        <w:vertAlign w:val="baseline"/>
      </w:rPr>
    </w:lvl>
    <w:lvl w:ilvl="6" w:tplc="B9B49F98">
      <w:start w:val="1"/>
      <w:numFmt w:val="bullet"/>
      <w:lvlText w:val="•"/>
      <w:lvlJc w:val="left"/>
      <w:pPr>
        <w:ind w:left="5138"/>
      </w:pPr>
      <w:rPr>
        <w:rFonts w:ascii="Times New Roman" w:eastAsia="Times New Roman" w:hAnsi="Times New Roman"/>
        <w:b w:val="0"/>
        <w:i w:val="0"/>
        <w:strike w:val="0"/>
        <w:dstrike w:val="0"/>
        <w:color w:val="333333"/>
        <w:sz w:val="24"/>
        <w:u w:val="none" w:color="000000"/>
        <w:vertAlign w:val="baseline"/>
      </w:rPr>
    </w:lvl>
    <w:lvl w:ilvl="7" w:tplc="05D2B0DA">
      <w:start w:val="1"/>
      <w:numFmt w:val="bullet"/>
      <w:lvlText w:val="o"/>
      <w:lvlJc w:val="left"/>
      <w:pPr>
        <w:ind w:left="5858"/>
      </w:pPr>
      <w:rPr>
        <w:rFonts w:ascii="Times New Roman" w:eastAsia="Times New Roman" w:hAnsi="Times New Roman"/>
        <w:b w:val="0"/>
        <w:i w:val="0"/>
        <w:strike w:val="0"/>
        <w:dstrike w:val="0"/>
        <w:color w:val="333333"/>
        <w:sz w:val="24"/>
        <w:u w:val="none" w:color="000000"/>
        <w:vertAlign w:val="baseline"/>
      </w:rPr>
    </w:lvl>
    <w:lvl w:ilvl="8" w:tplc="3E4C3D34">
      <w:start w:val="1"/>
      <w:numFmt w:val="bullet"/>
      <w:lvlText w:val="▪"/>
      <w:lvlJc w:val="left"/>
      <w:pPr>
        <w:ind w:left="6578"/>
      </w:pPr>
      <w:rPr>
        <w:rFonts w:ascii="Times New Roman" w:eastAsia="Times New Roman" w:hAnsi="Times New Roman"/>
        <w:b w:val="0"/>
        <w:i w:val="0"/>
        <w:strike w:val="0"/>
        <w:dstrike w:val="0"/>
        <w:color w:val="333333"/>
        <w:sz w:val="24"/>
        <w:u w:val="none" w:color="000000"/>
        <w:vertAlign w:val="baseline"/>
      </w:rPr>
    </w:lvl>
  </w:abstractNum>
  <w:abstractNum w:abstractNumId="147" w15:restartNumberingAfterBreak="0">
    <w:nsid w:val="68E272EC"/>
    <w:multiLevelType w:val="hybridMultilevel"/>
    <w:tmpl w:val="12BE66CE"/>
    <w:lvl w:ilvl="0" w:tplc="6C1ABCFC">
      <w:start w:val="8"/>
      <w:numFmt w:val="decimal"/>
      <w:lvlText w:val="%1."/>
      <w:lvlJc w:val="left"/>
      <w:pPr>
        <w:ind w:left="827" w:hanging="360"/>
      </w:pPr>
      <w:rPr>
        <w:rFonts w:ascii="Carlito" w:eastAsia="Carlito" w:hAnsi="Carlito" w:cs="Carlito" w:hint="default"/>
        <w:b w:val="0"/>
        <w:bCs w:val="0"/>
        <w:i w:val="0"/>
        <w:iCs w:val="0"/>
        <w:spacing w:val="-1"/>
        <w:w w:val="98"/>
        <w:sz w:val="20"/>
        <w:szCs w:val="20"/>
        <w:lang w:val="pl-PL" w:eastAsia="en-US" w:bidi="ar-SA"/>
      </w:rPr>
    </w:lvl>
    <w:lvl w:ilvl="1" w:tplc="A64AF090">
      <w:start w:val="1"/>
      <w:numFmt w:val="lowerLetter"/>
      <w:lvlText w:val="%2."/>
      <w:lvlJc w:val="left"/>
      <w:pPr>
        <w:ind w:left="1547" w:hanging="360"/>
      </w:pPr>
      <w:rPr>
        <w:rFonts w:ascii="Carlito" w:eastAsia="Carlito" w:hAnsi="Carlito" w:cs="Carlito" w:hint="default"/>
        <w:b w:val="0"/>
        <w:bCs w:val="0"/>
        <w:i w:val="0"/>
        <w:iCs w:val="0"/>
        <w:spacing w:val="-1"/>
        <w:w w:val="97"/>
        <w:sz w:val="20"/>
        <w:szCs w:val="20"/>
        <w:lang w:val="pl-PL" w:eastAsia="en-US" w:bidi="ar-SA"/>
      </w:rPr>
    </w:lvl>
    <w:lvl w:ilvl="2" w:tplc="80B638C0">
      <w:numFmt w:val="bullet"/>
      <w:lvlText w:val="•"/>
      <w:lvlJc w:val="left"/>
      <w:pPr>
        <w:ind w:left="1824" w:hanging="360"/>
      </w:pPr>
      <w:rPr>
        <w:rFonts w:hint="default"/>
        <w:lang w:val="pl-PL" w:eastAsia="en-US" w:bidi="ar-SA"/>
      </w:rPr>
    </w:lvl>
    <w:lvl w:ilvl="3" w:tplc="8EAA818C">
      <w:numFmt w:val="bullet"/>
      <w:lvlText w:val="•"/>
      <w:lvlJc w:val="left"/>
      <w:pPr>
        <w:ind w:left="2108" w:hanging="360"/>
      </w:pPr>
      <w:rPr>
        <w:rFonts w:hint="default"/>
        <w:lang w:val="pl-PL" w:eastAsia="en-US" w:bidi="ar-SA"/>
      </w:rPr>
    </w:lvl>
    <w:lvl w:ilvl="4" w:tplc="62864CD4">
      <w:numFmt w:val="bullet"/>
      <w:lvlText w:val="•"/>
      <w:lvlJc w:val="left"/>
      <w:pPr>
        <w:ind w:left="2392" w:hanging="360"/>
      </w:pPr>
      <w:rPr>
        <w:rFonts w:hint="default"/>
        <w:lang w:val="pl-PL" w:eastAsia="en-US" w:bidi="ar-SA"/>
      </w:rPr>
    </w:lvl>
    <w:lvl w:ilvl="5" w:tplc="E1D40E8A">
      <w:numFmt w:val="bullet"/>
      <w:lvlText w:val="•"/>
      <w:lvlJc w:val="left"/>
      <w:pPr>
        <w:ind w:left="2676" w:hanging="360"/>
      </w:pPr>
      <w:rPr>
        <w:rFonts w:hint="default"/>
        <w:lang w:val="pl-PL" w:eastAsia="en-US" w:bidi="ar-SA"/>
      </w:rPr>
    </w:lvl>
    <w:lvl w:ilvl="6" w:tplc="284E8A8E">
      <w:numFmt w:val="bullet"/>
      <w:lvlText w:val="•"/>
      <w:lvlJc w:val="left"/>
      <w:pPr>
        <w:ind w:left="2960" w:hanging="360"/>
      </w:pPr>
      <w:rPr>
        <w:rFonts w:hint="default"/>
        <w:lang w:val="pl-PL" w:eastAsia="en-US" w:bidi="ar-SA"/>
      </w:rPr>
    </w:lvl>
    <w:lvl w:ilvl="7" w:tplc="EF26484E">
      <w:numFmt w:val="bullet"/>
      <w:lvlText w:val="•"/>
      <w:lvlJc w:val="left"/>
      <w:pPr>
        <w:ind w:left="3244" w:hanging="360"/>
      </w:pPr>
      <w:rPr>
        <w:rFonts w:hint="default"/>
        <w:lang w:val="pl-PL" w:eastAsia="en-US" w:bidi="ar-SA"/>
      </w:rPr>
    </w:lvl>
    <w:lvl w:ilvl="8" w:tplc="28083404">
      <w:numFmt w:val="bullet"/>
      <w:lvlText w:val="•"/>
      <w:lvlJc w:val="left"/>
      <w:pPr>
        <w:ind w:left="3528" w:hanging="360"/>
      </w:pPr>
      <w:rPr>
        <w:rFonts w:hint="default"/>
        <w:lang w:val="pl-PL" w:eastAsia="en-US" w:bidi="ar-SA"/>
      </w:rPr>
    </w:lvl>
  </w:abstractNum>
  <w:abstractNum w:abstractNumId="148" w15:restartNumberingAfterBreak="0">
    <w:nsid w:val="695D5861"/>
    <w:multiLevelType w:val="hybridMultilevel"/>
    <w:tmpl w:val="745ED3A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9" w15:restartNumberingAfterBreak="0">
    <w:nsid w:val="69621A6A"/>
    <w:multiLevelType w:val="hybridMultilevel"/>
    <w:tmpl w:val="3DDEC868"/>
    <w:lvl w:ilvl="0" w:tplc="B6964AA8">
      <w:start w:val="1"/>
      <w:numFmt w:val="upperRoman"/>
      <w:lvlText w:val="%1."/>
      <w:lvlJc w:val="left"/>
      <w:pPr>
        <w:ind w:left="1004" w:hanging="720"/>
      </w:pPr>
      <w:rPr>
        <w:b/>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50" w15:restartNumberingAfterBreak="0">
    <w:nsid w:val="69A473CD"/>
    <w:multiLevelType w:val="multilevel"/>
    <w:tmpl w:val="AA841072"/>
    <w:lvl w:ilvl="0">
      <w:start w:val="1"/>
      <w:numFmt w:val="lowerLetter"/>
      <w:lvlText w:val="%1)"/>
      <w:lvlJc w:val="left"/>
      <w:pPr>
        <w:ind w:left="767" w:hanging="360"/>
      </w:pPr>
      <w:rPr>
        <w:b w:val="0"/>
      </w:rPr>
    </w:lvl>
    <w:lvl w:ilvl="1">
      <w:start w:val="1"/>
      <w:numFmt w:val="lowerLetter"/>
      <w:lvlText w:val="%2."/>
      <w:lvlJc w:val="left"/>
      <w:pPr>
        <w:ind w:left="1487" w:hanging="360"/>
      </w:pPr>
    </w:lvl>
    <w:lvl w:ilvl="2">
      <w:start w:val="1"/>
      <w:numFmt w:val="lowerRoman"/>
      <w:lvlText w:val="%3."/>
      <w:lvlJc w:val="right"/>
      <w:pPr>
        <w:ind w:left="2207" w:hanging="180"/>
      </w:pPr>
    </w:lvl>
    <w:lvl w:ilvl="3">
      <w:start w:val="1"/>
      <w:numFmt w:val="decimal"/>
      <w:lvlText w:val="%4."/>
      <w:lvlJc w:val="left"/>
      <w:pPr>
        <w:ind w:left="2927" w:hanging="360"/>
      </w:pPr>
    </w:lvl>
    <w:lvl w:ilvl="4">
      <w:start w:val="1"/>
      <w:numFmt w:val="lowerLetter"/>
      <w:lvlText w:val="%5."/>
      <w:lvlJc w:val="left"/>
      <w:pPr>
        <w:ind w:left="3647" w:hanging="360"/>
      </w:pPr>
    </w:lvl>
    <w:lvl w:ilvl="5">
      <w:start w:val="1"/>
      <w:numFmt w:val="lowerRoman"/>
      <w:lvlText w:val="%6."/>
      <w:lvlJc w:val="right"/>
      <w:pPr>
        <w:ind w:left="4367" w:hanging="180"/>
      </w:pPr>
    </w:lvl>
    <w:lvl w:ilvl="6">
      <w:start w:val="1"/>
      <w:numFmt w:val="decimal"/>
      <w:lvlText w:val="%7."/>
      <w:lvlJc w:val="left"/>
      <w:pPr>
        <w:ind w:left="5087" w:hanging="360"/>
      </w:pPr>
    </w:lvl>
    <w:lvl w:ilvl="7">
      <w:start w:val="1"/>
      <w:numFmt w:val="lowerLetter"/>
      <w:lvlText w:val="%8."/>
      <w:lvlJc w:val="left"/>
      <w:pPr>
        <w:ind w:left="5807" w:hanging="360"/>
      </w:pPr>
    </w:lvl>
    <w:lvl w:ilvl="8">
      <w:start w:val="1"/>
      <w:numFmt w:val="lowerRoman"/>
      <w:lvlText w:val="%9."/>
      <w:lvlJc w:val="right"/>
      <w:pPr>
        <w:ind w:left="6527" w:hanging="180"/>
      </w:pPr>
    </w:lvl>
  </w:abstractNum>
  <w:abstractNum w:abstractNumId="151" w15:restartNumberingAfterBreak="0">
    <w:nsid w:val="6BD50D79"/>
    <w:multiLevelType w:val="hybridMultilevel"/>
    <w:tmpl w:val="0D364EB4"/>
    <w:lvl w:ilvl="0" w:tplc="D164690C">
      <w:start w:val="1"/>
      <w:numFmt w:val="lowerLetter"/>
      <w:lvlText w:val="%1."/>
      <w:lvlJc w:val="left"/>
      <w:pPr>
        <w:ind w:left="935" w:hanging="360"/>
      </w:pPr>
      <w:rPr>
        <w:rFonts w:ascii="Carlito" w:eastAsia="Carlito" w:hAnsi="Carlito" w:cs="Carlito" w:hint="default"/>
        <w:b w:val="0"/>
        <w:bCs w:val="0"/>
        <w:i w:val="0"/>
        <w:iCs w:val="0"/>
        <w:spacing w:val="-2"/>
        <w:w w:val="95"/>
        <w:sz w:val="20"/>
        <w:szCs w:val="20"/>
        <w:lang w:val="pl-PL" w:eastAsia="en-US" w:bidi="ar-SA"/>
      </w:rPr>
    </w:lvl>
    <w:lvl w:ilvl="1" w:tplc="471697B2">
      <w:numFmt w:val="bullet"/>
      <w:lvlText w:val="•"/>
      <w:lvlJc w:val="left"/>
      <w:pPr>
        <w:ind w:left="1255" w:hanging="360"/>
      </w:pPr>
      <w:rPr>
        <w:rFonts w:hint="default"/>
        <w:lang w:val="pl-PL" w:eastAsia="en-US" w:bidi="ar-SA"/>
      </w:rPr>
    </w:lvl>
    <w:lvl w:ilvl="2" w:tplc="25C2E912">
      <w:numFmt w:val="bullet"/>
      <w:lvlText w:val="•"/>
      <w:lvlJc w:val="left"/>
      <w:pPr>
        <w:ind w:left="1571" w:hanging="360"/>
      </w:pPr>
      <w:rPr>
        <w:rFonts w:hint="default"/>
        <w:lang w:val="pl-PL" w:eastAsia="en-US" w:bidi="ar-SA"/>
      </w:rPr>
    </w:lvl>
    <w:lvl w:ilvl="3" w:tplc="1952CFF8">
      <w:numFmt w:val="bullet"/>
      <w:lvlText w:val="•"/>
      <w:lvlJc w:val="left"/>
      <w:pPr>
        <w:ind w:left="1886" w:hanging="360"/>
      </w:pPr>
      <w:rPr>
        <w:rFonts w:hint="default"/>
        <w:lang w:val="pl-PL" w:eastAsia="en-US" w:bidi="ar-SA"/>
      </w:rPr>
    </w:lvl>
    <w:lvl w:ilvl="4" w:tplc="DD22F544">
      <w:numFmt w:val="bullet"/>
      <w:lvlText w:val="•"/>
      <w:lvlJc w:val="left"/>
      <w:pPr>
        <w:ind w:left="2202" w:hanging="360"/>
      </w:pPr>
      <w:rPr>
        <w:rFonts w:hint="default"/>
        <w:lang w:val="pl-PL" w:eastAsia="en-US" w:bidi="ar-SA"/>
      </w:rPr>
    </w:lvl>
    <w:lvl w:ilvl="5" w:tplc="DF4E4370">
      <w:numFmt w:val="bullet"/>
      <w:lvlText w:val="•"/>
      <w:lvlJc w:val="left"/>
      <w:pPr>
        <w:ind w:left="2518" w:hanging="360"/>
      </w:pPr>
      <w:rPr>
        <w:rFonts w:hint="default"/>
        <w:lang w:val="pl-PL" w:eastAsia="en-US" w:bidi="ar-SA"/>
      </w:rPr>
    </w:lvl>
    <w:lvl w:ilvl="6" w:tplc="6A0E0636">
      <w:numFmt w:val="bullet"/>
      <w:lvlText w:val="•"/>
      <w:lvlJc w:val="left"/>
      <w:pPr>
        <w:ind w:left="2833" w:hanging="360"/>
      </w:pPr>
      <w:rPr>
        <w:rFonts w:hint="default"/>
        <w:lang w:val="pl-PL" w:eastAsia="en-US" w:bidi="ar-SA"/>
      </w:rPr>
    </w:lvl>
    <w:lvl w:ilvl="7" w:tplc="B082FEEC">
      <w:numFmt w:val="bullet"/>
      <w:lvlText w:val="•"/>
      <w:lvlJc w:val="left"/>
      <w:pPr>
        <w:ind w:left="3149" w:hanging="360"/>
      </w:pPr>
      <w:rPr>
        <w:rFonts w:hint="default"/>
        <w:lang w:val="pl-PL" w:eastAsia="en-US" w:bidi="ar-SA"/>
      </w:rPr>
    </w:lvl>
    <w:lvl w:ilvl="8" w:tplc="366EA236">
      <w:numFmt w:val="bullet"/>
      <w:lvlText w:val="•"/>
      <w:lvlJc w:val="left"/>
      <w:pPr>
        <w:ind w:left="3464" w:hanging="360"/>
      </w:pPr>
      <w:rPr>
        <w:rFonts w:hint="default"/>
        <w:lang w:val="pl-PL" w:eastAsia="en-US" w:bidi="ar-SA"/>
      </w:rPr>
    </w:lvl>
  </w:abstractNum>
  <w:abstractNum w:abstractNumId="152" w15:restartNumberingAfterBreak="0">
    <w:nsid w:val="6CF304A4"/>
    <w:multiLevelType w:val="hybridMultilevel"/>
    <w:tmpl w:val="7E6A297C"/>
    <w:lvl w:ilvl="0" w:tplc="007297A4">
      <w:start w:val="1"/>
      <w:numFmt w:val="decimal"/>
      <w:lvlText w:val="%1)"/>
      <w:lvlJc w:val="left"/>
      <w:pPr>
        <w:ind w:left="5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DD06940">
      <w:start w:val="1"/>
      <w:numFmt w:val="lowerLetter"/>
      <w:lvlText w:val="%2"/>
      <w:lvlJc w:val="left"/>
      <w:pPr>
        <w:ind w:left="12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D0C1AF8">
      <w:start w:val="1"/>
      <w:numFmt w:val="lowerRoman"/>
      <w:lvlText w:val="%3"/>
      <w:lvlJc w:val="left"/>
      <w:pPr>
        <w:ind w:left="19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E42B132">
      <w:start w:val="1"/>
      <w:numFmt w:val="decimal"/>
      <w:lvlText w:val="%4"/>
      <w:lvlJc w:val="left"/>
      <w:pPr>
        <w:ind w:left="26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1B8E656">
      <w:start w:val="1"/>
      <w:numFmt w:val="lowerLetter"/>
      <w:lvlText w:val="%5"/>
      <w:lvlJc w:val="left"/>
      <w:pPr>
        <w:ind w:left="33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EDC57A6">
      <w:start w:val="1"/>
      <w:numFmt w:val="lowerRoman"/>
      <w:lvlText w:val="%6"/>
      <w:lvlJc w:val="left"/>
      <w:pPr>
        <w:ind w:left="41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682D532">
      <w:start w:val="1"/>
      <w:numFmt w:val="decimal"/>
      <w:lvlText w:val="%7"/>
      <w:lvlJc w:val="left"/>
      <w:pPr>
        <w:ind w:left="48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4146BE8">
      <w:start w:val="1"/>
      <w:numFmt w:val="lowerLetter"/>
      <w:lvlText w:val="%8"/>
      <w:lvlJc w:val="left"/>
      <w:pPr>
        <w:ind w:left="55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DA698D6">
      <w:start w:val="1"/>
      <w:numFmt w:val="lowerRoman"/>
      <w:lvlText w:val="%9"/>
      <w:lvlJc w:val="left"/>
      <w:pPr>
        <w:ind w:left="62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53" w15:restartNumberingAfterBreak="0">
    <w:nsid w:val="6D61626F"/>
    <w:multiLevelType w:val="hybridMultilevel"/>
    <w:tmpl w:val="25B2A618"/>
    <w:lvl w:ilvl="0" w:tplc="682A700C">
      <w:start w:val="1"/>
      <w:numFmt w:val="decimal"/>
      <w:lvlText w:val="%1."/>
      <w:lvlJc w:val="left"/>
      <w:pPr>
        <w:ind w:left="722" w:hanging="360"/>
      </w:pPr>
      <w:rPr>
        <w:rFonts w:ascii="Carlito" w:eastAsia="Carlito" w:hAnsi="Carlito" w:cs="Carlito" w:hint="default"/>
        <w:b w:val="0"/>
        <w:bCs w:val="0"/>
        <w:i w:val="0"/>
        <w:iCs w:val="0"/>
        <w:spacing w:val="-1"/>
        <w:w w:val="98"/>
        <w:sz w:val="20"/>
        <w:szCs w:val="20"/>
        <w:lang w:val="pl-PL" w:eastAsia="en-US" w:bidi="ar-SA"/>
      </w:rPr>
    </w:lvl>
    <w:lvl w:ilvl="1" w:tplc="D854B83C">
      <w:start w:val="1"/>
      <w:numFmt w:val="lowerLetter"/>
      <w:lvlText w:val="%2."/>
      <w:lvlJc w:val="left"/>
      <w:pPr>
        <w:ind w:left="1442" w:hanging="360"/>
      </w:pPr>
      <w:rPr>
        <w:rFonts w:ascii="Carlito" w:eastAsia="Carlito" w:hAnsi="Carlito" w:cs="Carlito" w:hint="default"/>
        <w:b w:val="0"/>
        <w:bCs w:val="0"/>
        <w:i w:val="0"/>
        <w:iCs w:val="0"/>
        <w:spacing w:val="-1"/>
        <w:w w:val="97"/>
        <w:sz w:val="20"/>
        <w:szCs w:val="20"/>
        <w:lang w:val="pl-PL" w:eastAsia="en-US" w:bidi="ar-SA"/>
      </w:rPr>
    </w:lvl>
    <w:lvl w:ilvl="2" w:tplc="61406F20">
      <w:numFmt w:val="bullet"/>
      <w:lvlText w:val="•"/>
      <w:lvlJc w:val="left"/>
      <w:pPr>
        <w:ind w:left="1735" w:hanging="360"/>
      </w:pPr>
      <w:rPr>
        <w:rFonts w:hint="default"/>
        <w:lang w:val="pl-PL" w:eastAsia="en-US" w:bidi="ar-SA"/>
      </w:rPr>
    </w:lvl>
    <w:lvl w:ilvl="3" w:tplc="BC102542">
      <w:numFmt w:val="bullet"/>
      <w:lvlText w:val="•"/>
      <w:lvlJc w:val="left"/>
      <w:pPr>
        <w:ind w:left="2030" w:hanging="360"/>
      </w:pPr>
      <w:rPr>
        <w:rFonts w:hint="default"/>
        <w:lang w:val="pl-PL" w:eastAsia="en-US" w:bidi="ar-SA"/>
      </w:rPr>
    </w:lvl>
    <w:lvl w:ilvl="4" w:tplc="C40E04E6">
      <w:numFmt w:val="bullet"/>
      <w:lvlText w:val="•"/>
      <w:lvlJc w:val="left"/>
      <w:pPr>
        <w:ind w:left="2326" w:hanging="360"/>
      </w:pPr>
      <w:rPr>
        <w:rFonts w:hint="default"/>
        <w:lang w:val="pl-PL" w:eastAsia="en-US" w:bidi="ar-SA"/>
      </w:rPr>
    </w:lvl>
    <w:lvl w:ilvl="5" w:tplc="6F382A44">
      <w:numFmt w:val="bullet"/>
      <w:lvlText w:val="•"/>
      <w:lvlJc w:val="left"/>
      <w:pPr>
        <w:ind w:left="2621" w:hanging="360"/>
      </w:pPr>
      <w:rPr>
        <w:rFonts w:hint="default"/>
        <w:lang w:val="pl-PL" w:eastAsia="en-US" w:bidi="ar-SA"/>
      </w:rPr>
    </w:lvl>
    <w:lvl w:ilvl="6" w:tplc="C0D2EE08">
      <w:numFmt w:val="bullet"/>
      <w:lvlText w:val="•"/>
      <w:lvlJc w:val="left"/>
      <w:pPr>
        <w:ind w:left="2917" w:hanging="360"/>
      </w:pPr>
      <w:rPr>
        <w:rFonts w:hint="default"/>
        <w:lang w:val="pl-PL" w:eastAsia="en-US" w:bidi="ar-SA"/>
      </w:rPr>
    </w:lvl>
    <w:lvl w:ilvl="7" w:tplc="37C26E24">
      <w:numFmt w:val="bullet"/>
      <w:lvlText w:val="•"/>
      <w:lvlJc w:val="left"/>
      <w:pPr>
        <w:ind w:left="3212" w:hanging="360"/>
      </w:pPr>
      <w:rPr>
        <w:rFonts w:hint="default"/>
        <w:lang w:val="pl-PL" w:eastAsia="en-US" w:bidi="ar-SA"/>
      </w:rPr>
    </w:lvl>
    <w:lvl w:ilvl="8" w:tplc="EF0AEAD8">
      <w:numFmt w:val="bullet"/>
      <w:lvlText w:val="•"/>
      <w:lvlJc w:val="left"/>
      <w:pPr>
        <w:ind w:left="3508" w:hanging="360"/>
      </w:pPr>
      <w:rPr>
        <w:rFonts w:hint="default"/>
        <w:lang w:val="pl-PL" w:eastAsia="en-US" w:bidi="ar-SA"/>
      </w:rPr>
    </w:lvl>
  </w:abstractNum>
  <w:abstractNum w:abstractNumId="154" w15:restartNumberingAfterBreak="0">
    <w:nsid w:val="6EE47FA1"/>
    <w:multiLevelType w:val="hybridMultilevel"/>
    <w:tmpl w:val="1AC07E90"/>
    <w:lvl w:ilvl="0" w:tplc="E1389BCE">
      <w:start w:val="1"/>
      <w:numFmt w:val="bullet"/>
      <w:lvlText w:val="●"/>
      <w:lvlJc w:val="left"/>
      <w:pPr>
        <w:ind w:left="335"/>
      </w:pPr>
      <w:rPr>
        <w:rFonts w:ascii="Times New Roman" w:eastAsia="Times New Roman" w:hAnsi="Times New Roman"/>
        <w:b w:val="0"/>
        <w:i w:val="0"/>
        <w:strike w:val="0"/>
        <w:dstrike w:val="0"/>
        <w:color w:val="000000"/>
        <w:sz w:val="24"/>
        <w:u w:val="none" w:color="000000"/>
        <w:vertAlign w:val="baseline"/>
      </w:rPr>
    </w:lvl>
    <w:lvl w:ilvl="1" w:tplc="9BFA2D4A">
      <w:start w:val="1"/>
      <w:numFmt w:val="bullet"/>
      <w:lvlText w:val="-"/>
      <w:lvlJc w:val="left"/>
      <w:pPr>
        <w:ind w:left="618"/>
      </w:pPr>
      <w:rPr>
        <w:rFonts w:ascii="Times New Roman" w:eastAsia="Times New Roman" w:hAnsi="Times New Roman"/>
        <w:b w:val="0"/>
        <w:i w:val="0"/>
        <w:strike w:val="0"/>
        <w:dstrike w:val="0"/>
        <w:color w:val="000000"/>
        <w:sz w:val="24"/>
        <w:u w:val="none" w:color="000000"/>
        <w:vertAlign w:val="baseline"/>
      </w:rPr>
    </w:lvl>
    <w:lvl w:ilvl="2" w:tplc="B4641120">
      <w:start w:val="1"/>
      <w:numFmt w:val="bullet"/>
      <w:lvlText w:val="▪"/>
      <w:lvlJc w:val="left"/>
      <w:pPr>
        <w:ind w:left="1512"/>
      </w:pPr>
      <w:rPr>
        <w:rFonts w:ascii="Times New Roman" w:eastAsia="Times New Roman" w:hAnsi="Times New Roman"/>
        <w:b w:val="0"/>
        <w:i w:val="0"/>
        <w:strike w:val="0"/>
        <w:dstrike w:val="0"/>
        <w:color w:val="000000"/>
        <w:sz w:val="24"/>
        <w:u w:val="none" w:color="000000"/>
        <w:vertAlign w:val="baseline"/>
      </w:rPr>
    </w:lvl>
    <w:lvl w:ilvl="3" w:tplc="37BC72C8">
      <w:start w:val="1"/>
      <w:numFmt w:val="bullet"/>
      <w:lvlText w:val="•"/>
      <w:lvlJc w:val="left"/>
      <w:pPr>
        <w:ind w:left="2232"/>
      </w:pPr>
      <w:rPr>
        <w:rFonts w:ascii="Times New Roman" w:eastAsia="Times New Roman" w:hAnsi="Times New Roman"/>
        <w:b w:val="0"/>
        <w:i w:val="0"/>
        <w:strike w:val="0"/>
        <w:dstrike w:val="0"/>
        <w:color w:val="000000"/>
        <w:sz w:val="24"/>
        <w:u w:val="none" w:color="000000"/>
        <w:vertAlign w:val="baseline"/>
      </w:rPr>
    </w:lvl>
    <w:lvl w:ilvl="4" w:tplc="D6D42F70">
      <w:start w:val="1"/>
      <w:numFmt w:val="bullet"/>
      <w:lvlText w:val="o"/>
      <w:lvlJc w:val="left"/>
      <w:pPr>
        <w:ind w:left="2952"/>
      </w:pPr>
      <w:rPr>
        <w:rFonts w:ascii="Times New Roman" w:eastAsia="Times New Roman" w:hAnsi="Times New Roman"/>
        <w:b w:val="0"/>
        <w:i w:val="0"/>
        <w:strike w:val="0"/>
        <w:dstrike w:val="0"/>
        <w:color w:val="000000"/>
        <w:sz w:val="24"/>
        <w:u w:val="none" w:color="000000"/>
        <w:vertAlign w:val="baseline"/>
      </w:rPr>
    </w:lvl>
    <w:lvl w:ilvl="5" w:tplc="31E21FE8">
      <w:start w:val="1"/>
      <w:numFmt w:val="bullet"/>
      <w:lvlText w:val="▪"/>
      <w:lvlJc w:val="left"/>
      <w:pPr>
        <w:ind w:left="3672"/>
      </w:pPr>
      <w:rPr>
        <w:rFonts w:ascii="Times New Roman" w:eastAsia="Times New Roman" w:hAnsi="Times New Roman"/>
        <w:b w:val="0"/>
        <w:i w:val="0"/>
        <w:strike w:val="0"/>
        <w:dstrike w:val="0"/>
        <w:color w:val="000000"/>
        <w:sz w:val="24"/>
        <w:u w:val="none" w:color="000000"/>
        <w:vertAlign w:val="baseline"/>
      </w:rPr>
    </w:lvl>
    <w:lvl w:ilvl="6" w:tplc="7BCA76DA">
      <w:start w:val="1"/>
      <w:numFmt w:val="bullet"/>
      <w:lvlText w:val="•"/>
      <w:lvlJc w:val="left"/>
      <w:pPr>
        <w:ind w:left="4392"/>
      </w:pPr>
      <w:rPr>
        <w:rFonts w:ascii="Times New Roman" w:eastAsia="Times New Roman" w:hAnsi="Times New Roman"/>
        <w:b w:val="0"/>
        <w:i w:val="0"/>
        <w:strike w:val="0"/>
        <w:dstrike w:val="0"/>
        <w:color w:val="000000"/>
        <w:sz w:val="24"/>
        <w:u w:val="none" w:color="000000"/>
        <w:vertAlign w:val="baseline"/>
      </w:rPr>
    </w:lvl>
    <w:lvl w:ilvl="7" w:tplc="2A42A710">
      <w:start w:val="1"/>
      <w:numFmt w:val="bullet"/>
      <w:lvlText w:val="o"/>
      <w:lvlJc w:val="left"/>
      <w:pPr>
        <w:ind w:left="5112"/>
      </w:pPr>
      <w:rPr>
        <w:rFonts w:ascii="Times New Roman" w:eastAsia="Times New Roman" w:hAnsi="Times New Roman"/>
        <w:b w:val="0"/>
        <w:i w:val="0"/>
        <w:strike w:val="0"/>
        <w:dstrike w:val="0"/>
        <w:color w:val="000000"/>
        <w:sz w:val="24"/>
        <w:u w:val="none" w:color="000000"/>
        <w:vertAlign w:val="baseline"/>
      </w:rPr>
    </w:lvl>
    <w:lvl w:ilvl="8" w:tplc="8622597A">
      <w:start w:val="1"/>
      <w:numFmt w:val="bullet"/>
      <w:lvlText w:val="▪"/>
      <w:lvlJc w:val="left"/>
      <w:pPr>
        <w:ind w:left="5832"/>
      </w:pPr>
      <w:rPr>
        <w:rFonts w:ascii="Times New Roman" w:eastAsia="Times New Roman" w:hAnsi="Times New Roman"/>
        <w:b w:val="0"/>
        <w:i w:val="0"/>
        <w:strike w:val="0"/>
        <w:dstrike w:val="0"/>
        <w:color w:val="000000"/>
        <w:sz w:val="24"/>
        <w:u w:val="none" w:color="000000"/>
        <w:vertAlign w:val="baseline"/>
      </w:rPr>
    </w:lvl>
  </w:abstractNum>
  <w:abstractNum w:abstractNumId="155" w15:restartNumberingAfterBreak="0">
    <w:nsid w:val="6EF619CE"/>
    <w:multiLevelType w:val="hybridMultilevel"/>
    <w:tmpl w:val="4EF6ACB8"/>
    <w:lvl w:ilvl="0" w:tplc="FFFFFFFF">
      <w:start w:val="1"/>
      <w:numFmt w:val="decimal"/>
      <w:lvlText w:val="%1."/>
      <w:lvlJc w:val="left"/>
      <w:pPr>
        <w:ind w:left="935" w:hanging="360"/>
      </w:pPr>
    </w:lvl>
    <w:lvl w:ilvl="1" w:tplc="04150019" w:tentative="1">
      <w:start w:val="1"/>
      <w:numFmt w:val="lowerLetter"/>
      <w:lvlText w:val="%2."/>
      <w:lvlJc w:val="left"/>
      <w:pPr>
        <w:ind w:left="1547" w:hanging="360"/>
      </w:pPr>
    </w:lvl>
    <w:lvl w:ilvl="2" w:tplc="0415001B" w:tentative="1">
      <w:start w:val="1"/>
      <w:numFmt w:val="lowerRoman"/>
      <w:lvlText w:val="%3."/>
      <w:lvlJc w:val="right"/>
      <w:pPr>
        <w:ind w:left="2267" w:hanging="180"/>
      </w:pPr>
    </w:lvl>
    <w:lvl w:ilvl="3" w:tplc="0415000F" w:tentative="1">
      <w:start w:val="1"/>
      <w:numFmt w:val="decimal"/>
      <w:lvlText w:val="%4."/>
      <w:lvlJc w:val="left"/>
      <w:pPr>
        <w:ind w:left="2987" w:hanging="360"/>
      </w:pPr>
    </w:lvl>
    <w:lvl w:ilvl="4" w:tplc="04150019" w:tentative="1">
      <w:start w:val="1"/>
      <w:numFmt w:val="lowerLetter"/>
      <w:lvlText w:val="%5."/>
      <w:lvlJc w:val="left"/>
      <w:pPr>
        <w:ind w:left="3707" w:hanging="360"/>
      </w:pPr>
    </w:lvl>
    <w:lvl w:ilvl="5" w:tplc="0415001B" w:tentative="1">
      <w:start w:val="1"/>
      <w:numFmt w:val="lowerRoman"/>
      <w:lvlText w:val="%6."/>
      <w:lvlJc w:val="right"/>
      <w:pPr>
        <w:ind w:left="4427" w:hanging="180"/>
      </w:pPr>
    </w:lvl>
    <w:lvl w:ilvl="6" w:tplc="0415000F" w:tentative="1">
      <w:start w:val="1"/>
      <w:numFmt w:val="decimal"/>
      <w:lvlText w:val="%7."/>
      <w:lvlJc w:val="left"/>
      <w:pPr>
        <w:ind w:left="5147" w:hanging="360"/>
      </w:pPr>
    </w:lvl>
    <w:lvl w:ilvl="7" w:tplc="04150019" w:tentative="1">
      <w:start w:val="1"/>
      <w:numFmt w:val="lowerLetter"/>
      <w:lvlText w:val="%8."/>
      <w:lvlJc w:val="left"/>
      <w:pPr>
        <w:ind w:left="5867" w:hanging="360"/>
      </w:pPr>
    </w:lvl>
    <w:lvl w:ilvl="8" w:tplc="0415001B" w:tentative="1">
      <w:start w:val="1"/>
      <w:numFmt w:val="lowerRoman"/>
      <w:lvlText w:val="%9."/>
      <w:lvlJc w:val="right"/>
      <w:pPr>
        <w:ind w:left="6587" w:hanging="180"/>
      </w:pPr>
    </w:lvl>
  </w:abstractNum>
  <w:abstractNum w:abstractNumId="156" w15:restartNumberingAfterBreak="0">
    <w:nsid w:val="6F184B27"/>
    <w:multiLevelType w:val="hybridMultilevel"/>
    <w:tmpl w:val="C6ECF4C6"/>
    <w:lvl w:ilvl="0" w:tplc="031A38C8">
      <w:start w:val="1"/>
      <w:numFmt w:val="bullet"/>
      <w:lvlText w:val="●"/>
      <w:lvlJc w:val="left"/>
      <w:pPr>
        <w:ind w:left="405"/>
      </w:pPr>
      <w:rPr>
        <w:rFonts w:ascii="Times New Roman" w:eastAsia="Times New Roman" w:hAnsi="Times New Roman"/>
        <w:b w:val="0"/>
        <w:i w:val="0"/>
        <w:strike w:val="0"/>
        <w:dstrike w:val="0"/>
        <w:color w:val="000000"/>
        <w:sz w:val="20"/>
        <w:u w:val="none" w:color="000000"/>
        <w:vertAlign w:val="baseline"/>
      </w:rPr>
    </w:lvl>
    <w:lvl w:ilvl="1" w:tplc="9AFEB04E">
      <w:start w:val="1"/>
      <w:numFmt w:val="bullet"/>
      <w:lvlText w:val="o"/>
      <w:lvlJc w:val="left"/>
      <w:pPr>
        <w:ind w:left="1224"/>
      </w:pPr>
      <w:rPr>
        <w:rFonts w:ascii="Times New Roman" w:eastAsia="Times New Roman" w:hAnsi="Times New Roman"/>
        <w:b w:val="0"/>
        <w:i w:val="0"/>
        <w:strike w:val="0"/>
        <w:dstrike w:val="0"/>
        <w:color w:val="000000"/>
        <w:sz w:val="20"/>
        <w:u w:val="none" w:color="000000"/>
        <w:vertAlign w:val="baseline"/>
      </w:rPr>
    </w:lvl>
    <w:lvl w:ilvl="2" w:tplc="23B094A8">
      <w:start w:val="1"/>
      <w:numFmt w:val="bullet"/>
      <w:lvlText w:val="▪"/>
      <w:lvlJc w:val="left"/>
      <w:pPr>
        <w:ind w:left="1944"/>
      </w:pPr>
      <w:rPr>
        <w:rFonts w:ascii="Times New Roman" w:eastAsia="Times New Roman" w:hAnsi="Times New Roman"/>
        <w:b w:val="0"/>
        <w:i w:val="0"/>
        <w:strike w:val="0"/>
        <w:dstrike w:val="0"/>
        <w:color w:val="000000"/>
        <w:sz w:val="20"/>
        <w:u w:val="none" w:color="000000"/>
        <w:vertAlign w:val="baseline"/>
      </w:rPr>
    </w:lvl>
    <w:lvl w:ilvl="3" w:tplc="72B4BD10">
      <w:start w:val="1"/>
      <w:numFmt w:val="bullet"/>
      <w:lvlText w:val="•"/>
      <w:lvlJc w:val="left"/>
      <w:pPr>
        <w:ind w:left="2664"/>
      </w:pPr>
      <w:rPr>
        <w:rFonts w:ascii="Times New Roman" w:eastAsia="Times New Roman" w:hAnsi="Times New Roman"/>
        <w:b w:val="0"/>
        <w:i w:val="0"/>
        <w:strike w:val="0"/>
        <w:dstrike w:val="0"/>
        <w:color w:val="000000"/>
        <w:sz w:val="20"/>
        <w:u w:val="none" w:color="000000"/>
        <w:vertAlign w:val="baseline"/>
      </w:rPr>
    </w:lvl>
    <w:lvl w:ilvl="4" w:tplc="C256D360">
      <w:start w:val="1"/>
      <w:numFmt w:val="bullet"/>
      <w:lvlText w:val="o"/>
      <w:lvlJc w:val="left"/>
      <w:pPr>
        <w:ind w:left="3384"/>
      </w:pPr>
      <w:rPr>
        <w:rFonts w:ascii="Times New Roman" w:eastAsia="Times New Roman" w:hAnsi="Times New Roman"/>
        <w:b w:val="0"/>
        <w:i w:val="0"/>
        <w:strike w:val="0"/>
        <w:dstrike w:val="0"/>
        <w:color w:val="000000"/>
        <w:sz w:val="20"/>
        <w:u w:val="none" w:color="000000"/>
        <w:vertAlign w:val="baseline"/>
      </w:rPr>
    </w:lvl>
    <w:lvl w:ilvl="5" w:tplc="999EF25E">
      <w:start w:val="1"/>
      <w:numFmt w:val="bullet"/>
      <w:lvlText w:val="▪"/>
      <w:lvlJc w:val="left"/>
      <w:pPr>
        <w:ind w:left="4104"/>
      </w:pPr>
      <w:rPr>
        <w:rFonts w:ascii="Times New Roman" w:eastAsia="Times New Roman" w:hAnsi="Times New Roman"/>
        <w:b w:val="0"/>
        <w:i w:val="0"/>
        <w:strike w:val="0"/>
        <w:dstrike w:val="0"/>
        <w:color w:val="000000"/>
        <w:sz w:val="20"/>
        <w:u w:val="none" w:color="000000"/>
        <w:vertAlign w:val="baseline"/>
      </w:rPr>
    </w:lvl>
    <w:lvl w:ilvl="6" w:tplc="B6D45FA6">
      <w:start w:val="1"/>
      <w:numFmt w:val="bullet"/>
      <w:lvlText w:val="•"/>
      <w:lvlJc w:val="left"/>
      <w:pPr>
        <w:ind w:left="4824"/>
      </w:pPr>
      <w:rPr>
        <w:rFonts w:ascii="Times New Roman" w:eastAsia="Times New Roman" w:hAnsi="Times New Roman"/>
        <w:b w:val="0"/>
        <w:i w:val="0"/>
        <w:strike w:val="0"/>
        <w:dstrike w:val="0"/>
        <w:color w:val="000000"/>
        <w:sz w:val="20"/>
        <w:u w:val="none" w:color="000000"/>
        <w:vertAlign w:val="baseline"/>
      </w:rPr>
    </w:lvl>
    <w:lvl w:ilvl="7" w:tplc="F70E8E2A">
      <w:start w:val="1"/>
      <w:numFmt w:val="bullet"/>
      <w:lvlText w:val="o"/>
      <w:lvlJc w:val="left"/>
      <w:pPr>
        <w:ind w:left="5544"/>
      </w:pPr>
      <w:rPr>
        <w:rFonts w:ascii="Times New Roman" w:eastAsia="Times New Roman" w:hAnsi="Times New Roman"/>
        <w:b w:val="0"/>
        <w:i w:val="0"/>
        <w:strike w:val="0"/>
        <w:dstrike w:val="0"/>
        <w:color w:val="000000"/>
        <w:sz w:val="20"/>
        <w:u w:val="none" w:color="000000"/>
        <w:vertAlign w:val="baseline"/>
      </w:rPr>
    </w:lvl>
    <w:lvl w:ilvl="8" w:tplc="7840D42C">
      <w:start w:val="1"/>
      <w:numFmt w:val="bullet"/>
      <w:lvlText w:val="▪"/>
      <w:lvlJc w:val="left"/>
      <w:pPr>
        <w:ind w:left="6264"/>
      </w:pPr>
      <w:rPr>
        <w:rFonts w:ascii="Times New Roman" w:eastAsia="Times New Roman" w:hAnsi="Times New Roman"/>
        <w:b w:val="0"/>
        <w:i w:val="0"/>
        <w:strike w:val="0"/>
        <w:dstrike w:val="0"/>
        <w:color w:val="000000"/>
        <w:sz w:val="20"/>
        <w:u w:val="none" w:color="000000"/>
        <w:vertAlign w:val="baseline"/>
      </w:rPr>
    </w:lvl>
  </w:abstractNum>
  <w:abstractNum w:abstractNumId="157" w15:restartNumberingAfterBreak="0">
    <w:nsid w:val="6FEE495C"/>
    <w:multiLevelType w:val="hybridMultilevel"/>
    <w:tmpl w:val="427E3AB8"/>
    <w:lvl w:ilvl="0" w:tplc="FC26E600">
      <w:start w:val="4"/>
      <w:numFmt w:val="decimal"/>
      <w:lvlText w:val="%1."/>
      <w:lvlJc w:val="left"/>
      <w:pPr>
        <w:ind w:left="724" w:hanging="360"/>
      </w:pPr>
      <w:rPr>
        <w:rFonts w:ascii="Arial" w:eastAsia="Arial" w:hAnsi="Arial" w:cs="Arial" w:hint="default"/>
        <w:b w:val="0"/>
        <w:bCs w:val="0"/>
        <w:i w:val="0"/>
        <w:iCs w:val="0"/>
        <w:spacing w:val="0"/>
        <w:w w:val="100"/>
        <w:sz w:val="18"/>
        <w:szCs w:val="18"/>
        <w:lang w:val="pl-PL" w:eastAsia="en-US" w:bidi="ar-SA"/>
      </w:rPr>
    </w:lvl>
    <w:lvl w:ilvl="1" w:tplc="4F6C5EC4">
      <w:start w:val="1"/>
      <w:numFmt w:val="lowerLetter"/>
      <w:lvlText w:val="%2."/>
      <w:lvlJc w:val="left"/>
      <w:pPr>
        <w:ind w:left="1444" w:hanging="360"/>
      </w:pPr>
      <w:rPr>
        <w:rFonts w:ascii="Arial" w:eastAsia="Arial" w:hAnsi="Arial" w:cs="Arial" w:hint="default"/>
        <w:b w:val="0"/>
        <w:bCs w:val="0"/>
        <w:i w:val="0"/>
        <w:iCs w:val="0"/>
        <w:spacing w:val="0"/>
        <w:w w:val="100"/>
        <w:sz w:val="18"/>
        <w:szCs w:val="18"/>
        <w:lang w:val="pl-PL" w:eastAsia="en-US" w:bidi="ar-SA"/>
      </w:rPr>
    </w:lvl>
    <w:lvl w:ilvl="2" w:tplc="2332B274">
      <w:numFmt w:val="bullet"/>
      <w:lvlText w:val="•"/>
      <w:lvlJc w:val="left"/>
      <w:pPr>
        <w:ind w:left="1720" w:hanging="360"/>
      </w:pPr>
      <w:rPr>
        <w:lang w:val="pl-PL" w:eastAsia="en-US" w:bidi="ar-SA"/>
      </w:rPr>
    </w:lvl>
    <w:lvl w:ilvl="3" w:tplc="838051F0">
      <w:numFmt w:val="bullet"/>
      <w:lvlText w:val="•"/>
      <w:lvlJc w:val="left"/>
      <w:pPr>
        <w:ind w:left="2000" w:hanging="360"/>
      </w:pPr>
      <w:rPr>
        <w:lang w:val="pl-PL" w:eastAsia="en-US" w:bidi="ar-SA"/>
      </w:rPr>
    </w:lvl>
    <w:lvl w:ilvl="4" w:tplc="FE8847A6">
      <w:numFmt w:val="bullet"/>
      <w:lvlText w:val="•"/>
      <w:lvlJc w:val="left"/>
      <w:pPr>
        <w:ind w:left="2281" w:hanging="360"/>
      </w:pPr>
      <w:rPr>
        <w:lang w:val="pl-PL" w:eastAsia="en-US" w:bidi="ar-SA"/>
      </w:rPr>
    </w:lvl>
    <w:lvl w:ilvl="5" w:tplc="0FC2044E">
      <w:numFmt w:val="bullet"/>
      <w:lvlText w:val="•"/>
      <w:lvlJc w:val="left"/>
      <w:pPr>
        <w:ind w:left="2561" w:hanging="360"/>
      </w:pPr>
      <w:rPr>
        <w:lang w:val="pl-PL" w:eastAsia="en-US" w:bidi="ar-SA"/>
      </w:rPr>
    </w:lvl>
    <w:lvl w:ilvl="6" w:tplc="9F388F52">
      <w:numFmt w:val="bullet"/>
      <w:lvlText w:val="•"/>
      <w:lvlJc w:val="left"/>
      <w:pPr>
        <w:ind w:left="2842" w:hanging="360"/>
      </w:pPr>
      <w:rPr>
        <w:lang w:val="pl-PL" w:eastAsia="en-US" w:bidi="ar-SA"/>
      </w:rPr>
    </w:lvl>
    <w:lvl w:ilvl="7" w:tplc="B26A1A6A">
      <w:numFmt w:val="bullet"/>
      <w:lvlText w:val="•"/>
      <w:lvlJc w:val="left"/>
      <w:pPr>
        <w:ind w:left="3122" w:hanging="360"/>
      </w:pPr>
      <w:rPr>
        <w:lang w:val="pl-PL" w:eastAsia="en-US" w:bidi="ar-SA"/>
      </w:rPr>
    </w:lvl>
    <w:lvl w:ilvl="8" w:tplc="D3142AB6">
      <w:numFmt w:val="bullet"/>
      <w:lvlText w:val="•"/>
      <w:lvlJc w:val="left"/>
      <w:pPr>
        <w:ind w:left="3403" w:hanging="360"/>
      </w:pPr>
      <w:rPr>
        <w:lang w:val="pl-PL" w:eastAsia="en-US" w:bidi="ar-SA"/>
      </w:rPr>
    </w:lvl>
  </w:abstractNum>
  <w:abstractNum w:abstractNumId="158" w15:restartNumberingAfterBreak="0">
    <w:nsid w:val="7163365A"/>
    <w:multiLevelType w:val="hybridMultilevel"/>
    <w:tmpl w:val="9F0C004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1855A22"/>
    <w:multiLevelType w:val="hybridMultilevel"/>
    <w:tmpl w:val="0F2EAB30"/>
    <w:lvl w:ilvl="0" w:tplc="D66472C6">
      <w:start w:val="2"/>
      <w:numFmt w:val="decimal"/>
      <w:lvlText w:val="%1."/>
      <w:lvlJc w:val="left"/>
      <w:pPr>
        <w:ind w:left="827" w:hanging="360"/>
      </w:pPr>
      <w:rPr>
        <w:rFonts w:ascii="Carlito" w:eastAsia="Carlito" w:hAnsi="Carlito" w:cs="Carlito" w:hint="default"/>
        <w:b w:val="0"/>
        <w:bCs w:val="0"/>
        <w:i w:val="0"/>
        <w:iCs w:val="0"/>
        <w:spacing w:val="-1"/>
        <w:w w:val="98"/>
        <w:sz w:val="20"/>
        <w:szCs w:val="20"/>
        <w:lang w:val="pl-PL" w:eastAsia="en-US" w:bidi="ar-SA"/>
      </w:rPr>
    </w:lvl>
    <w:lvl w:ilvl="1" w:tplc="9B3E0556">
      <w:start w:val="1"/>
      <w:numFmt w:val="lowerLetter"/>
      <w:lvlText w:val="%2."/>
      <w:lvlJc w:val="left"/>
      <w:pPr>
        <w:ind w:left="1547" w:hanging="360"/>
      </w:pPr>
      <w:rPr>
        <w:rFonts w:ascii="Carlito" w:eastAsia="Carlito" w:hAnsi="Carlito" w:cs="Carlito" w:hint="default"/>
        <w:b w:val="0"/>
        <w:bCs w:val="0"/>
        <w:i w:val="0"/>
        <w:iCs w:val="0"/>
        <w:spacing w:val="-1"/>
        <w:w w:val="97"/>
        <w:sz w:val="20"/>
        <w:szCs w:val="20"/>
        <w:lang w:val="pl-PL" w:eastAsia="en-US" w:bidi="ar-SA"/>
      </w:rPr>
    </w:lvl>
    <w:lvl w:ilvl="2" w:tplc="ED42A2A6">
      <w:numFmt w:val="bullet"/>
      <w:lvlText w:val="•"/>
      <w:lvlJc w:val="left"/>
      <w:pPr>
        <w:ind w:left="1824" w:hanging="360"/>
      </w:pPr>
      <w:rPr>
        <w:rFonts w:hint="default"/>
        <w:lang w:val="pl-PL" w:eastAsia="en-US" w:bidi="ar-SA"/>
      </w:rPr>
    </w:lvl>
    <w:lvl w:ilvl="3" w:tplc="67D4AF2E">
      <w:numFmt w:val="bullet"/>
      <w:lvlText w:val="•"/>
      <w:lvlJc w:val="left"/>
      <w:pPr>
        <w:ind w:left="2108" w:hanging="360"/>
      </w:pPr>
      <w:rPr>
        <w:rFonts w:hint="default"/>
        <w:lang w:val="pl-PL" w:eastAsia="en-US" w:bidi="ar-SA"/>
      </w:rPr>
    </w:lvl>
    <w:lvl w:ilvl="4" w:tplc="F338616C">
      <w:numFmt w:val="bullet"/>
      <w:lvlText w:val="•"/>
      <w:lvlJc w:val="left"/>
      <w:pPr>
        <w:ind w:left="2392" w:hanging="360"/>
      </w:pPr>
      <w:rPr>
        <w:rFonts w:hint="default"/>
        <w:lang w:val="pl-PL" w:eastAsia="en-US" w:bidi="ar-SA"/>
      </w:rPr>
    </w:lvl>
    <w:lvl w:ilvl="5" w:tplc="0194FF76">
      <w:numFmt w:val="bullet"/>
      <w:lvlText w:val="•"/>
      <w:lvlJc w:val="left"/>
      <w:pPr>
        <w:ind w:left="2676" w:hanging="360"/>
      </w:pPr>
      <w:rPr>
        <w:rFonts w:hint="default"/>
        <w:lang w:val="pl-PL" w:eastAsia="en-US" w:bidi="ar-SA"/>
      </w:rPr>
    </w:lvl>
    <w:lvl w:ilvl="6" w:tplc="02642A86">
      <w:numFmt w:val="bullet"/>
      <w:lvlText w:val="•"/>
      <w:lvlJc w:val="left"/>
      <w:pPr>
        <w:ind w:left="2960" w:hanging="360"/>
      </w:pPr>
      <w:rPr>
        <w:rFonts w:hint="default"/>
        <w:lang w:val="pl-PL" w:eastAsia="en-US" w:bidi="ar-SA"/>
      </w:rPr>
    </w:lvl>
    <w:lvl w:ilvl="7" w:tplc="BFC6A54C">
      <w:numFmt w:val="bullet"/>
      <w:lvlText w:val="•"/>
      <w:lvlJc w:val="left"/>
      <w:pPr>
        <w:ind w:left="3244" w:hanging="360"/>
      </w:pPr>
      <w:rPr>
        <w:rFonts w:hint="default"/>
        <w:lang w:val="pl-PL" w:eastAsia="en-US" w:bidi="ar-SA"/>
      </w:rPr>
    </w:lvl>
    <w:lvl w:ilvl="8" w:tplc="014C0D3C">
      <w:numFmt w:val="bullet"/>
      <w:lvlText w:val="•"/>
      <w:lvlJc w:val="left"/>
      <w:pPr>
        <w:ind w:left="3528" w:hanging="360"/>
      </w:pPr>
      <w:rPr>
        <w:rFonts w:hint="default"/>
        <w:lang w:val="pl-PL" w:eastAsia="en-US" w:bidi="ar-SA"/>
      </w:rPr>
    </w:lvl>
  </w:abstractNum>
  <w:abstractNum w:abstractNumId="160" w15:restartNumberingAfterBreak="0">
    <w:nsid w:val="72271C58"/>
    <w:multiLevelType w:val="hybridMultilevel"/>
    <w:tmpl w:val="490EF91C"/>
    <w:lvl w:ilvl="0" w:tplc="4B7EB346">
      <w:start w:val="1"/>
      <w:numFmt w:val="decimal"/>
      <w:lvlText w:val="%1."/>
      <w:lvlJc w:val="left"/>
      <w:pPr>
        <w:ind w:left="724" w:hanging="360"/>
      </w:pPr>
      <w:rPr>
        <w:rFonts w:ascii="Arial" w:eastAsia="Arial" w:hAnsi="Arial" w:cs="Arial" w:hint="default"/>
        <w:b w:val="0"/>
        <w:bCs w:val="0"/>
        <w:i w:val="0"/>
        <w:iCs w:val="0"/>
        <w:spacing w:val="0"/>
        <w:w w:val="100"/>
        <w:sz w:val="18"/>
        <w:szCs w:val="18"/>
        <w:lang w:val="pl-PL" w:eastAsia="en-US" w:bidi="ar-SA"/>
      </w:rPr>
    </w:lvl>
    <w:lvl w:ilvl="1" w:tplc="29340E64">
      <w:start w:val="1"/>
      <w:numFmt w:val="lowerLetter"/>
      <w:lvlText w:val="%2."/>
      <w:lvlJc w:val="left"/>
      <w:pPr>
        <w:ind w:left="1444" w:hanging="360"/>
      </w:pPr>
      <w:rPr>
        <w:rFonts w:ascii="Arial" w:eastAsia="Arial" w:hAnsi="Arial" w:cs="Arial" w:hint="default"/>
        <w:b w:val="0"/>
        <w:bCs w:val="0"/>
        <w:i w:val="0"/>
        <w:iCs w:val="0"/>
        <w:spacing w:val="0"/>
        <w:w w:val="100"/>
        <w:sz w:val="18"/>
        <w:szCs w:val="18"/>
        <w:lang w:val="pl-PL" w:eastAsia="en-US" w:bidi="ar-SA"/>
      </w:rPr>
    </w:lvl>
    <w:lvl w:ilvl="2" w:tplc="78B659A4">
      <w:numFmt w:val="bullet"/>
      <w:lvlText w:val="•"/>
      <w:lvlJc w:val="left"/>
      <w:pPr>
        <w:ind w:left="1720" w:hanging="360"/>
      </w:pPr>
      <w:rPr>
        <w:lang w:val="pl-PL" w:eastAsia="en-US" w:bidi="ar-SA"/>
      </w:rPr>
    </w:lvl>
    <w:lvl w:ilvl="3" w:tplc="46F6BBF2">
      <w:numFmt w:val="bullet"/>
      <w:lvlText w:val="•"/>
      <w:lvlJc w:val="left"/>
      <w:pPr>
        <w:ind w:left="2000" w:hanging="360"/>
      </w:pPr>
      <w:rPr>
        <w:lang w:val="pl-PL" w:eastAsia="en-US" w:bidi="ar-SA"/>
      </w:rPr>
    </w:lvl>
    <w:lvl w:ilvl="4" w:tplc="B12A148C">
      <w:numFmt w:val="bullet"/>
      <w:lvlText w:val="•"/>
      <w:lvlJc w:val="left"/>
      <w:pPr>
        <w:ind w:left="2281" w:hanging="360"/>
      </w:pPr>
      <w:rPr>
        <w:lang w:val="pl-PL" w:eastAsia="en-US" w:bidi="ar-SA"/>
      </w:rPr>
    </w:lvl>
    <w:lvl w:ilvl="5" w:tplc="7C08B71E">
      <w:numFmt w:val="bullet"/>
      <w:lvlText w:val="•"/>
      <w:lvlJc w:val="left"/>
      <w:pPr>
        <w:ind w:left="2561" w:hanging="360"/>
      </w:pPr>
      <w:rPr>
        <w:lang w:val="pl-PL" w:eastAsia="en-US" w:bidi="ar-SA"/>
      </w:rPr>
    </w:lvl>
    <w:lvl w:ilvl="6" w:tplc="A12473E0">
      <w:numFmt w:val="bullet"/>
      <w:lvlText w:val="•"/>
      <w:lvlJc w:val="left"/>
      <w:pPr>
        <w:ind w:left="2842" w:hanging="360"/>
      </w:pPr>
      <w:rPr>
        <w:lang w:val="pl-PL" w:eastAsia="en-US" w:bidi="ar-SA"/>
      </w:rPr>
    </w:lvl>
    <w:lvl w:ilvl="7" w:tplc="CCAED50A">
      <w:numFmt w:val="bullet"/>
      <w:lvlText w:val="•"/>
      <w:lvlJc w:val="left"/>
      <w:pPr>
        <w:ind w:left="3122" w:hanging="360"/>
      </w:pPr>
      <w:rPr>
        <w:lang w:val="pl-PL" w:eastAsia="en-US" w:bidi="ar-SA"/>
      </w:rPr>
    </w:lvl>
    <w:lvl w:ilvl="8" w:tplc="9174B01E">
      <w:numFmt w:val="bullet"/>
      <w:lvlText w:val="•"/>
      <w:lvlJc w:val="left"/>
      <w:pPr>
        <w:ind w:left="3403" w:hanging="360"/>
      </w:pPr>
      <w:rPr>
        <w:lang w:val="pl-PL" w:eastAsia="en-US" w:bidi="ar-SA"/>
      </w:rPr>
    </w:lvl>
  </w:abstractNum>
  <w:abstractNum w:abstractNumId="161" w15:restartNumberingAfterBreak="0">
    <w:nsid w:val="72DC2451"/>
    <w:multiLevelType w:val="hybridMultilevel"/>
    <w:tmpl w:val="ED3A90FC"/>
    <w:lvl w:ilvl="0" w:tplc="A3988DC2">
      <w:start w:val="5"/>
      <w:numFmt w:val="decimal"/>
      <w:lvlText w:val="%1."/>
      <w:lvlJc w:val="left"/>
      <w:pPr>
        <w:ind w:left="828" w:hanging="360"/>
      </w:pPr>
      <w:rPr>
        <w:rFonts w:ascii="Arial" w:eastAsia="Arial" w:hAnsi="Arial" w:cs="Arial" w:hint="default"/>
        <w:b w:val="0"/>
        <w:bCs w:val="0"/>
        <w:i w:val="0"/>
        <w:iCs w:val="0"/>
        <w:spacing w:val="0"/>
        <w:w w:val="100"/>
        <w:sz w:val="18"/>
        <w:szCs w:val="18"/>
        <w:lang w:val="pl-PL" w:eastAsia="en-US" w:bidi="ar-SA"/>
      </w:rPr>
    </w:lvl>
    <w:lvl w:ilvl="1" w:tplc="B89006A6">
      <w:start w:val="1"/>
      <w:numFmt w:val="lowerLetter"/>
      <w:lvlText w:val="%2."/>
      <w:lvlJc w:val="left"/>
      <w:pPr>
        <w:ind w:left="1548" w:hanging="360"/>
      </w:pPr>
      <w:rPr>
        <w:rFonts w:ascii="Arial" w:eastAsia="Arial" w:hAnsi="Arial" w:cs="Arial" w:hint="default"/>
        <w:b w:val="0"/>
        <w:bCs w:val="0"/>
        <w:i w:val="0"/>
        <w:iCs w:val="0"/>
        <w:spacing w:val="0"/>
        <w:w w:val="100"/>
        <w:sz w:val="18"/>
        <w:szCs w:val="18"/>
        <w:lang w:val="pl-PL" w:eastAsia="en-US" w:bidi="ar-SA"/>
      </w:rPr>
    </w:lvl>
    <w:lvl w:ilvl="2" w:tplc="48789CEE">
      <w:numFmt w:val="bullet"/>
      <w:lvlText w:val="•"/>
      <w:lvlJc w:val="left"/>
      <w:pPr>
        <w:ind w:left="1824" w:hanging="360"/>
      </w:pPr>
      <w:rPr>
        <w:lang w:val="pl-PL" w:eastAsia="en-US" w:bidi="ar-SA"/>
      </w:rPr>
    </w:lvl>
    <w:lvl w:ilvl="3" w:tplc="05FCFEDA">
      <w:numFmt w:val="bullet"/>
      <w:lvlText w:val="•"/>
      <w:lvlJc w:val="left"/>
      <w:pPr>
        <w:ind w:left="2108" w:hanging="360"/>
      </w:pPr>
      <w:rPr>
        <w:lang w:val="pl-PL" w:eastAsia="en-US" w:bidi="ar-SA"/>
      </w:rPr>
    </w:lvl>
    <w:lvl w:ilvl="4" w:tplc="92425290">
      <w:numFmt w:val="bullet"/>
      <w:lvlText w:val="•"/>
      <w:lvlJc w:val="left"/>
      <w:pPr>
        <w:ind w:left="2392" w:hanging="360"/>
      </w:pPr>
      <w:rPr>
        <w:lang w:val="pl-PL" w:eastAsia="en-US" w:bidi="ar-SA"/>
      </w:rPr>
    </w:lvl>
    <w:lvl w:ilvl="5" w:tplc="EEF60856">
      <w:numFmt w:val="bullet"/>
      <w:lvlText w:val="•"/>
      <w:lvlJc w:val="left"/>
      <w:pPr>
        <w:ind w:left="2676" w:hanging="360"/>
      </w:pPr>
      <w:rPr>
        <w:lang w:val="pl-PL" w:eastAsia="en-US" w:bidi="ar-SA"/>
      </w:rPr>
    </w:lvl>
    <w:lvl w:ilvl="6" w:tplc="426822D4">
      <w:numFmt w:val="bullet"/>
      <w:lvlText w:val="•"/>
      <w:lvlJc w:val="left"/>
      <w:pPr>
        <w:ind w:left="2960" w:hanging="360"/>
      </w:pPr>
      <w:rPr>
        <w:lang w:val="pl-PL" w:eastAsia="en-US" w:bidi="ar-SA"/>
      </w:rPr>
    </w:lvl>
    <w:lvl w:ilvl="7" w:tplc="76541038">
      <w:numFmt w:val="bullet"/>
      <w:lvlText w:val="•"/>
      <w:lvlJc w:val="left"/>
      <w:pPr>
        <w:ind w:left="3244" w:hanging="360"/>
      </w:pPr>
      <w:rPr>
        <w:lang w:val="pl-PL" w:eastAsia="en-US" w:bidi="ar-SA"/>
      </w:rPr>
    </w:lvl>
    <w:lvl w:ilvl="8" w:tplc="AD46D2C0">
      <w:numFmt w:val="bullet"/>
      <w:lvlText w:val="•"/>
      <w:lvlJc w:val="left"/>
      <w:pPr>
        <w:ind w:left="3528" w:hanging="360"/>
      </w:pPr>
      <w:rPr>
        <w:lang w:val="pl-PL" w:eastAsia="en-US" w:bidi="ar-SA"/>
      </w:rPr>
    </w:lvl>
  </w:abstractNum>
  <w:abstractNum w:abstractNumId="162" w15:restartNumberingAfterBreak="0">
    <w:nsid w:val="73AA2120"/>
    <w:multiLevelType w:val="hybridMultilevel"/>
    <w:tmpl w:val="6CD0095E"/>
    <w:lvl w:ilvl="0" w:tplc="FFFFFFFF">
      <w:start w:val="1"/>
      <w:numFmt w:val="decimal"/>
      <w:lvlText w:val="%1."/>
      <w:lvlJc w:val="left"/>
      <w:pPr>
        <w:ind w:left="8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4761701"/>
    <w:multiLevelType w:val="hybridMultilevel"/>
    <w:tmpl w:val="66EE3A60"/>
    <w:lvl w:ilvl="0" w:tplc="C2AE1B3C">
      <w:start w:val="1"/>
      <w:numFmt w:val="bullet"/>
      <w:lvlText w:val="●"/>
      <w:lvlJc w:val="left"/>
      <w:pPr>
        <w:ind w:left="185"/>
      </w:pPr>
      <w:rPr>
        <w:rFonts w:ascii="Times New Roman" w:eastAsia="Times New Roman" w:hAnsi="Times New Roman"/>
        <w:b w:val="0"/>
        <w:i w:val="0"/>
        <w:strike w:val="0"/>
        <w:dstrike w:val="0"/>
        <w:color w:val="000000"/>
        <w:sz w:val="20"/>
        <w:u w:val="none" w:color="000000"/>
        <w:vertAlign w:val="baseline"/>
      </w:rPr>
    </w:lvl>
    <w:lvl w:ilvl="1" w:tplc="1368ED94">
      <w:start w:val="1"/>
      <w:numFmt w:val="bullet"/>
      <w:lvlText w:val="o"/>
      <w:lvlJc w:val="left"/>
      <w:pPr>
        <w:ind w:left="1178"/>
      </w:pPr>
      <w:rPr>
        <w:rFonts w:ascii="Times New Roman" w:eastAsia="Times New Roman" w:hAnsi="Times New Roman"/>
        <w:b w:val="0"/>
        <w:i w:val="0"/>
        <w:strike w:val="0"/>
        <w:dstrike w:val="0"/>
        <w:color w:val="000000"/>
        <w:sz w:val="20"/>
        <w:u w:val="none" w:color="000000"/>
        <w:vertAlign w:val="baseline"/>
      </w:rPr>
    </w:lvl>
    <w:lvl w:ilvl="2" w:tplc="DDDAA920">
      <w:start w:val="1"/>
      <w:numFmt w:val="bullet"/>
      <w:lvlText w:val="▪"/>
      <w:lvlJc w:val="left"/>
      <w:pPr>
        <w:ind w:left="1898"/>
      </w:pPr>
      <w:rPr>
        <w:rFonts w:ascii="Times New Roman" w:eastAsia="Times New Roman" w:hAnsi="Times New Roman"/>
        <w:b w:val="0"/>
        <w:i w:val="0"/>
        <w:strike w:val="0"/>
        <w:dstrike w:val="0"/>
        <w:color w:val="000000"/>
        <w:sz w:val="20"/>
        <w:u w:val="none" w:color="000000"/>
        <w:vertAlign w:val="baseline"/>
      </w:rPr>
    </w:lvl>
    <w:lvl w:ilvl="3" w:tplc="B3C2B504">
      <w:start w:val="1"/>
      <w:numFmt w:val="bullet"/>
      <w:lvlText w:val="•"/>
      <w:lvlJc w:val="left"/>
      <w:pPr>
        <w:ind w:left="2618"/>
      </w:pPr>
      <w:rPr>
        <w:rFonts w:ascii="Times New Roman" w:eastAsia="Times New Roman" w:hAnsi="Times New Roman"/>
        <w:b w:val="0"/>
        <w:i w:val="0"/>
        <w:strike w:val="0"/>
        <w:dstrike w:val="0"/>
        <w:color w:val="000000"/>
        <w:sz w:val="20"/>
        <w:u w:val="none" w:color="000000"/>
        <w:vertAlign w:val="baseline"/>
      </w:rPr>
    </w:lvl>
    <w:lvl w:ilvl="4" w:tplc="CB66A504">
      <w:start w:val="1"/>
      <w:numFmt w:val="bullet"/>
      <w:lvlText w:val="o"/>
      <w:lvlJc w:val="left"/>
      <w:pPr>
        <w:ind w:left="3338"/>
      </w:pPr>
      <w:rPr>
        <w:rFonts w:ascii="Times New Roman" w:eastAsia="Times New Roman" w:hAnsi="Times New Roman"/>
        <w:b w:val="0"/>
        <w:i w:val="0"/>
        <w:strike w:val="0"/>
        <w:dstrike w:val="0"/>
        <w:color w:val="000000"/>
        <w:sz w:val="20"/>
        <w:u w:val="none" w:color="000000"/>
        <w:vertAlign w:val="baseline"/>
      </w:rPr>
    </w:lvl>
    <w:lvl w:ilvl="5" w:tplc="3B78C878">
      <w:start w:val="1"/>
      <w:numFmt w:val="bullet"/>
      <w:lvlText w:val="▪"/>
      <w:lvlJc w:val="left"/>
      <w:pPr>
        <w:ind w:left="4058"/>
      </w:pPr>
      <w:rPr>
        <w:rFonts w:ascii="Times New Roman" w:eastAsia="Times New Roman" w:hAnsi="Times New Roman"/>
        <w:b w:val="0"/>
        <w:i w:val="0"/>
        <w:strike w:val="0"/>
        <w:dstrike w:val="0"/>
        <w:color w:val="000000"/>
        <w:sz w:val="20"/>
        <w:u w:val="none" w:color="000000"/>
        <w:vertAlign w:val="baseline"/>
      </w:rPr>
    </w:lvl>
    <w:lvl w:ilvl="6" w:tplc="1D7EE77C">
      <w:start w:val="1"/>
      <w:numFmt w:val="bullet"/>
      <w:lvlText w:val="•"/>
      <w:lvlJc w:val="left"/>
      <w:pPr>
        <w:ind w:left="4778"/>
      </w:pPr>
      <w:rPr>
        <w:rFonts w:ascii="Times New Roman" w:eastAsia="Times New Roman" w:hAnsi="Times New Roman"/>
        <w:b w:val="0"/>
        <w:i w:val="0"/>
        <w:strike w:val="0"/>
        <w:dstrike w:val="0"/>
        <w:color w:val="000000"/>
        <w:sz w:val="20"/>
        <w:u w:val="none" w:color="000000"/>
        <w:vertAlign w:val="baseline"/>
      </w:rPr>
    </w:lvl>
    <w:lvl w:ilvl="7" w:tplc="4314B466">
      <w:start w:val="1"/>
      <w:numFmt w:val="bullet"/>
      <w:lvlText w:val="o"/>
      <w:lvlJc w:val="left"/>
      <w:pPr>
        <w:ind w:left="5498"/>
      </w:pPr>
      <w:rPr>
        <w:rFonts w:ascii="Times New Roman" w:eastAsia="Times New Roman" w:hAnsi="Times New Roman"/>
        <w:b w:val="0"/>
        <w:i w:val="0"/>
        <w:strike w:val="0"/>
        <w:dstrike w:val="0"/>
        <w:color w:val="000000"/>
        <w:sz w:val="20"/>
        <w:u w:val="none" w:color="000000"/>
        <w:vertAlign w:val="baseline"/>
      </w:rPr>
    </w:lvl>
    <w:lvl w:ilvl="8" w:tplc="41C0D13A">
      <w:start w:val="1"/>
      <w:numFmt w:val="bullet"/>
      <w:lvlText w:val="▪"/>
      <w:lvlJc w:val="left"/>
      <w:pPr>
        <w:ind w:left="6218"/>
      </w:pPr>
      <w:rPr>
        <w:rFonts w:ascii="Times New Roman" w:eastAsia="Times New Roman" w:hAnsi="Times New Roman"/>
        <w:b w:val="0"/>
        <w:i w:val="0"/>
        <w:strike w:val="0"/>
        <w:dstrike w:val="0"/>
        <w:color w:val="000000"/>
        <w:sz w:val="20"/>
        <w:u w:val="none" w:color="000000"/>
        <w:vertAlign w:val="baseline"/>
      </w:rPr>
    </w:lvl>
  </w:abstractNum>
  <w:abstractNum w:abstractNumId="164" w15:restartNumberingAfterBreak="0">
    <w:nsid w:val="74E96B4E"/>
    <w:multiLevelType w:val="multilevel"/>
    <w:tmpl w:val="B922B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5" w15:restartNumberingAfterBreak="0">
    <w:nsid w:val="75215395"/>
    <w:multiLevelType w:val="hybridMultilevel"/>
    <w:tmpl w:val="A072CA0E"/>
    <w:lvl w:ilvl="0" w:tplc="F7E485A4">
      <w:start w:val="1"/>
      <w:numFmt w:val="decimal"/>
      <w:lvlText w:val="%1."/>
      <w:lvlJc w:val="left"/>
      <w:pPr>
        <w:ind w:left="828" w:hanging="360"/>
      </w:pPr>
      <w:rPr>
        <w:rFonts w:ascii="Arial" w:eastAsia="Arial" w:hAnsi="Arial" w:cs="Arial" w:hint="default"/>
        <w:b w:val="0"/>
        <w:bCs w:val="0"/>
        <w:i w:val="0"/>
        <w:iCs w:val="0"/>
        <w:spacing w:val="0"/>
        <w:w w:val="100"/>
        <w:sz w:val="18"/>
        <w:szCs w:val="18"/>
        <w:lang w:val="pl-PL" w:eastAsia="en-US" w:bidi="ar-SA"/>
      </w:rPr>
    </w:lvl>
    <w:lvl w:ilvl="1" w:tplc="527611F6">
      <w:start w:val="1"/>
      <w:numFmt w:val="lowerLetter"/>
      <w:lvlText w:val="%2."/>
      <w:lvlJc w:val="left"/>
      <w:pPr>
        <w:ind w:left="1548" w:hanging="360"/>
      </w:pPr>
      <w:rPr>
        <w:rFonts w:ascii="Arial" w:eastAsia="Arial" w:hAnsi="Arial" w:cs="Arial" w:hint="default"/>
        <w:b w:val="0"/>
        <w:bCs w:val="0"/>
        <w:i w:val="0"/>
        <w:iCs w:val="0"/>
        <w:spacing w:val="0"/>
        <w:w w:val="100"/>
        <w:sz w:val="18"/>
        <w:szCs w:val="18"/>
        <w:lang w:val="pl-PL" w:eastAsia="en-US" w:bidi="ar-SA"/>
      </w:rPr>
    </w:lvl>
    <w:lvl w:ilvl="2" w:tplc="55E6E856">
      <w:numFmt w:val="bullet"/>
      <w:lvlText w:val="•"/>
      <w:lvlJc w:val="left"/>
      <w:pPr>
        <w:ind w:left="1824" w:hanging="360"/>
      </w:pPr>
      <w:rPr>
        <w:rFonts w:hint="default"/>
        <w:lang w:val="pl-PL" w:eastAsia="en-US" w:bidi="ar-SA"/>
      </w:rPr>
    </w:lvl>
    <w:lvl w:ilvl="3" w:tplc="CFD49202">
      <w:numFmt w:val="bullet"/>
      <w:lvlText w:val="•"/>
      <w:lvlJc w:val="left"/>
      <w:pPr>
        <w:ind w:left="2108" w:hanging="360"/>
      </w:pPr>
      <w:rPr>
        <w:rFonts w:hint="default"/>
        <w:lang w:val="pl-PL" w:eastAsia="en-US" w:bidi="ar-SA"/>
      </w:rPr>
    </w:lvl>
    <w:lvl w:ilvl="4" w:tplc="F3A46E92">
      <w:numFmt w:val="bullet"/>
      <w:lvlText w:val="•"/>
      <w:lvlJc w:val="left"/>
      <w:pPr>
        <w:ind w:left="2392" w:hanging="360"/>
      </w:pPr>
      <w:rPr>
        <w:rFonts w:hint="default"/>
        <w:lang w:val="pl-PL" w:eastAsia="en-US" w:bidi="ar-SA"/>
      </w:rPr>
    </w:lvl>
    <w:lvl w:ilvl="5" w:tplc="3598868A">
      <w:numFmt w:val="bullet"/>
      <w:lvlText w:val="•"/>
      <w:lvlJc w:val="left"/>
      <w:pPr>
        <w:ind w:left="2676" w:hanging="360"/>
      </w:pPr>
      <w:rPr>
        <w:rFonts w:hint="default"/>
        <w:lang w:val="pl-PL" w:eastAsia="en-US" w:bidi="ar-SA"/>
      </w:rPr>
    </w:lvl>
    <w:lvl w:ilvl="6" w:tplc="BB3C6CE8">
      <w:numFmt w:val="bullet"/>
      <w:lvlText w:val="•"/>
      <w:lvlJc w:val="left"/>
      <w:pPr>
        <w:ind w:left="2960" w:hanging="360"/>
      </w:pPr>
      <w:rPr>
        <w:rFonts w:hint="default"/>
        <w:lang w:val="pl-PL" w:eastAsia="en-US" w:bidi="ar-SA"/>
      </w:rPr>
    </w:lvl>
    <w:lvl w:ilvl="7" w:tplc="A3AA2DE2">
      <w:numFmt w:val="bullet"/>
      <w:lvlText w:val="•"/>
      <w:lvlJc w:val="left"/>
      <w:pPr>
        <w:ind w:left="3244" w:hanging="360"/>
      </w:pPr>
      <w:rPr>
        <w:rFonts w:hint="default"/>
        <w:lang w:val="pl-PL" w:eastAsia="en-US" w:bidi="ar-SA"/>
      </w:rPr>
    </w:lvl>
    <w:lvl w:ilvl="8" w:tplc="BD2E4390">
      <w:numFmt w:val="bullet"/>
      <w:lvlText w:val="•"/>
      <w:lvlJc w:val="left"/>
      <w:pPr>
        <w:ind w:left="3528" w:hanging="360"/>
      </w:pPr>
      <w:rPr>
        <w:rFonts w:hint="default"/>
        <w:lang w:val="pl-PL" w:eastAsia="en-US" w:bidi="ar-SA"/>
      </w:rPr>
    </w:lvl>
  </w:abstractNum>
  <w:abstractNum w:abstractNumId="166" w15:restartNumberingAfterBreak="0">
    <w:nsid w:val="75993A7A"/>
    <w:multiLevelType w:val="hybridMultilevel"/>
    <w:tmpl w:val="37729676"/>
    <w:lvl w:ilvl="0" w:tplc="D57449FA">
      <w:start w:val="1"/>
      <w:numFmt w:val="bullet"/>
      <w:lvlText w:val="●"/>
      <w:lvlJc w:val="left"/>
      <w:pPr>
        <w:ind w:left="720"/>
      </w:pPr>
      <w:rPr>
        <w:rFonts w:ascii="Times New Roman" w:eastAsia="Times New Roman" w:hAnsi="Times New Roman"/>
        <w:b w:val="0"/>
        <w:i w:val="0"/>
        <w:strike w:val="0"/>
        <w:dstrike w:val="0"/>
        <w:color w:val="000000"/>
        <w:sz w:val="21"/>
        <w:u w:val="none" w:color="000000"/>
        <w:vertAlign w:val="baseline"/>
      </w:rPr>
    </w:lvl>
    <w:lvl w:ilvl="1" w:tplc="49CEC170">
      <w:start w:val="1"/>
      <w:numFmt w:val="bullet"/>
      <w:lvlText w:val="o"/>
      <w:lvlJc w:val="left"/>
      <w:pPr>
        <w:ind w:left="1538"/>
      </w:pPr>
      <w:rPr>
        <w:rFonts w:ascii="Times New Roman" w:eastAsia="Times New Roman" w:hAnsi="Times New Roman"/>
        <w:b w:val="0"/>
        <w:i w:val="0"/>
        <w:strike w:val="0"/>
        <w:dstrike w:val="0"/>
        <w:color w:val="000000"/>
        <w:sz w:val="21"/>
        <w:u w:val="none" w:color="000000"/>
        <w:vertAlign w:val="baseline"/>
      </w:rPr>
    </w:lvl>
    <w:lvl w:ilvl="2" w:tplc="83DAD94E">
      <w:start w:val="1"/>
      <w:numFmt w:val="bullet"/>
      <w:lvlText w:val="▪"/>
      <w:lvlJc w:val="left"/>
      <w:pPr>
        <w:ind w:left="2258"/>
      </w:pPr>
      <w:rPr>
        <w:rFonts w:ascii="Times New Roman" w:eastAsia="Times New Roman" w:hAnsi="Times New Roman"/>
        <w:b w:val="0"/>
        <w:i w:val="0"/>
        <w:strike w:val="0"/>
        <w:dstrike w:val="0"/>
        <w:color w:val="000000"/>
        <w:sz w:val="21"/>
        <w:u w:val="none" w:color="000000"/>
        <w:vertAlign w:val="baseline"/>
      </w:rPr>
    </w:lvl>
    <w:lvl w:ilvl="3" w:tplc="023E712E">
      <w:start w:val="1"/>
      <w:numFmt w:val="bullet"/>
      <w:lvlText w:val="•"/>
      <w:lvlJc w:val="left"/>
      <w:pPr>
        <w:ind w:left="2978"/>
      </w:pPr>
      <w:rPr>
        <w:rFonts w:ascii="Times New Roman" w:eastAsia="Times New Roman" w:hAnsi="Times New Roman"/>
        <w:b w:val="0"/>
        <w:i w:val="0"/>
        <w:strike w:val="0"/>
        <w:dstrike w:val="0"/>
        <w:color w:val="000000"/>
        <w:sz w:val="21"/>
        <w:u w:val="none" w:color="000000"/>
        <w:vertAlign w:val="baseline"/>
      </w:rPr>
    </w:lvl>
    <w:lvl w:ilvl="4" w:tplc="8320E054">
      <w:start w:val="1"/>
      <w:numFmt w:val="bullet"/>
      <w:lvlText w:val="o"/>
      <w:lvlJc w:val="left"/>
      <w:pPr>
        <w:ind w:left="3698"/>
      </w:pPr>
      <w:rPr>
        <w:rFonts w:ascii="Times New Roman" w:eastAsia="Times New Roman" w:hAnsi="Times New Roman"/>
        <w:b w:val="0"/>
        <w:i w:val="0"/>
        <w:strike w:val="0"/>
        <w:dstrike w:val="0"/>
        <w:color w:val="000000"/>
        <w:sz w:val="21"/>
        <w:u w:val="none" w:color="000000"/>
        <w:vertAlign w:val="baseline"/>
      </w:rPr>
    </w:lvl>
    <w:lvl w:ilvl="5" w:tplc="8BA263C6">
      <w:start w:val="1"/>
      <w:numFmt w:val="bullet"/>
      <w:lvlText w:val="▪"/>
      <w:lvlJc w:val="left"/>
      <w:pPr>
        <w:ind w:left="4418"/>
      </w:pPr>
      <w:rPr>
        <w:rFonts w:ascii="Times New Roman" w:eastAsia="Times New Roman" w:hAnsi="Times New Roman"/>
        <w:b w:val="0"/>
        <w:i w:val="0"/>
        <w:strike w:val="0"/>
        <w:dstrike w:val="0"/>
        <w:color w:val="000000"/>
        <w:sz w:val="21"/>
        <w:u w:val="none" w:color="000000"/>
        <w:vertAlign w:val="baseline"/>
      </w:rPr>
    </w:lvl>
    <w:lvl w:ilvl="6" w:tplc="FD484CA6">
      <w:start w:val="1"/>
      <w:numFmt w:val="bullet"/>
      <w:lvlText w:val="•"/>
      <w:lvlJc w:val="left"/>
      <w:pPr>
        <w:ind w:left="5138"/>
      </w:pPr>
      <w:rPr>
        <w:rFonts w:ascii="Times New Roman" w:eastAsia="Times New Roman" w:hAnsi="Times New Roman"/>
        <w:b w:val="0"/>
        <w:i w:val="0"/>
        <w:strike w:val="0"/>
        <w:dstrike w:val="0"/>
        <w:color w:val="000000"/>
        <w:sz w:val="21"/>
        <w:u w:val="none" w:color="000000"/>
        <w:vertAlign w:val="baseline"/>
      </w:rPr>
    </w:lvl>
    <w:lvl w:ilvl="7" w:tplc="E304B280">
      <w:start w:val="1"/>
      <w:numFmt w:val="bullet"/>
      <w:lvlText w:val="o"/>
      <w:lvlJc w:val="left"/>
      <w:pPr>
        <w:ind w:left="5858"/>
      </w:pPr>
      <w:rPr>
        <w:rFonts w:ascii="Times New Roman" w:eastAsia="Times New Roman" w:hAnsi="Times New Roman"/>
        <w:b w:val="0"/>
        <w:i w:val="0"/>
        <w:strike w:val="0"/>
        <w:dstrike w:val="0"/>
        <w:color w:val="000000"/>
        <w:sz w:val="21"/>
        <w:u w:val="none" w:color="000000"/>
        <w:vertAlign w:val="baseline"/>
      </w:rPr>
    </w:lvl>
    <w:lvl w:ilvl="8" w:tplc="84DEBB84">
      <w:start w:val="1"/>
      <w:numFmt w:val="bullet"/>
      <w:lvlText w:val="▪"/>
      <w:lvlJc w:val="left"/>
      <w:pPr>
        <w:ind w:left="6578"/>
      </w:pPr>
      <w:rPr>
        <w:rFonts w:ascii="Times New Roman" w:eastAsia="Times New Roman" w:hAnsi="Times New Roman"/>
        <w:b w:val="0"/>
        <w:i w:val="0"/>
        <w:strike w:val="0"/>
        <w:dstrike w:val="0"/>
        <w:color w:val="000000"/>
        <w:sz w:val="21"/>
        <w:u w:val="none" w:color="000000"/>
        <w:vertAlign w:val="baseline"/>
      </w:rPr>
    </w:lvl>
  </w:abstractNum>
  <w:abstractNum w:abstractNumId="167" w15:restartNumberingAfterBreak="0">
    <w:nsid w:val="75BA3EF6"/>
    <w:multiLevelType w:val="hybridMultilevel"/>
    <w:tmpl w:val="4BE2A1FC"/>
    <w:lvl w:ilvl="0" w:tplc="ADE0180E">
      <w:start w:val="1"/>
      <w:numFmt w:val="bullet"/>
      <w:lvlText w:val="●"/>
      <w:lvlJc w:val="left"/>
      <w:pPr>
        <w:ind w:left="720"/>
      </w:pPr>
      <w:rPr>
        <w:rFonts w:ascii="Times New Roman" w:eastAsia="Times New Roman" w:hAnsi="Times New Roman"/>
        <w:b w:val="0"/>
        <w:i w:val="0"/>
        <w:strike w:val="0"/>
        <w:dstrike w:val="0"/>
        <w:color w:val="333333"/>
        <w:sz w:val="24"/>
        <w:u w:val="none" w:color="000000"/>
        <w:vertAlign w:val="baseline"/>
      </w:rPr>
    </w:lvl>
    <w:lvl w:ilvl="1" w:tplc="0FC8B1E0">
      <w:start w:val="1"/>
      <w:numFmt w:val="bullet"/>
      <w:lvlText w:val="o"/>
      <w:lvlJc w:val="left"/>
      <w:pPr>
        <w:ind w:left="1538"/>
      </w:pPr>
      <w:rPr>
        <w:rFonts w:ascii="Times New Roman" w:eastAsia="Times New Roman" w:hAnsi="Times New Roman"/>
        <w:b w:val="0"/>
        <w:i w:val="0"/>
        <w:strike w:val="0"/>
        <w:dstrike w:val="0"/>
        <w:color w:val="333333"/>
        <w:sz w:val="24"/>
        <w:u w:val="none" w:color="000000"/>
        <w:vertAlign w:val="baseline"/>
      </w:rPr>
    </w:lvl>
    <w:lvl w:ilvl="2" w:tplc="9378CAC4">
      <w:start w:val="1"/>
      <w:numFmt w:val="bullet"/>
      <w:lvlText w:val="▪"/>
      <w:lvlJc w:val="left"/>
      <w:pPr>
        <w:ind w:left="2258"/>
      </w:pPr>
      <w:rPr>
        <w:rFonts w:ascii="Times New Roman" w:eastAsia="Times New Roman" w:hAnsi="Times New Roman"/>
        <w:b w:val="0"/>
        <w:i w:val="0"/>
        <w:strike w:val="0"/>
        <w:dstrike w:val="0"/>
        <w:color w:val="333333"/>
        <w:sz w:val="24"/>
        <w:u w:val="none" w:color="000000"/>
        <w:vertAlign w:val="baseline"/>
      </w:rPr>
    </w:lvl>
    <w:lvl w:ilvl="3" w:tplc="5206364C">
      <w:start w:val="1"/>
      <w:numFmt w:val="bullet"/>
      <w:lvlText w:val="•"/>
      <w:lvlJc w:val="left"/>
      <w:pPr>
        <w:ind w:left="2978"/>
      </w:pPr>
      <w:rPr>
        <w:rFonts w:ascii="Times New Roman" w:eastAsia="Times New Roman" w:hAnsi="Times New Roman"/>
        <w:b w:val="0"/>
        <w:i w:val="0"/>
        <w:strike w:val="0"/>
        <w:dstrike w:val="0"/>
        <w:color w:val="333333"/>
        <w:sz w:val="24"/>
        <w:u w:val="none" w:color="000000"/>
        <w:vertAlign w:val="baseline"/>
      </w:rPr>
    </w:lvl>
    <w:lvl w:ilvl="4" w:tplc="88A82CC8">
      <w:start w:val="1"/>
      <w:numFmt w:val="bullet"/>
      <w:lvlText w:val="o"/>
      <w:lvlJc w:val="left"/>
      <w:pPr>
        <w:ind w:left="3698"/>
      </w:pPr>
      <w:rPr>
        <w:rFonts w:ascii="Times New Roman" w:eastAsia="Times New Roman" w:hAnsi="Times New Roman"/>
        <w:b w:val="0"/>
        <w:i w:val="0"/>
        <w:strike w:val="0"/>
        <w:dstrike w:val="0"/>
        <w:color w:val="333333"/>
        <w:sz w:val="24"/>
        <w:u w:val="none" w:color="000000"/>
        <w:vertAlign w:val="baseline"/>
      </w:rPr>
    </w:lvl>
    <w:lvl w:ilvl="5" w:tplc="5AFC06BE">
      <w:start w:val="1"/>
      <w:numFmt w:val="bullet"/>
      <w:lvlText w:val="▪"/>
      <w:lvlJc w:val="left"/>
      <w:pPr>
        <w:ind w:left="4418"/>
      </w:pPr>
      <w:rPr>
        <w:rFonts w:ascii="Times New Roman" w:eastAsia="Times New Roman" w:hAnsi="Times New Roman"/>
        <w:b w:val="0"/>
        <w:i w:val="0"/>
        <w:strike w:val="0"/>
        <w:dstrike w:val="0"/>
        <w:color w:val="333333"/>
        <w:sz w:val="24"/>
        <w:u w:val="none" w:color="000000"/>
        <w:vertAlign w:val="baseline"/>
      </w:rPr>
    </w:lvl>
    <w:lvl w:ilvl="6" w:tplc="296C6A42">
      <w:start w:val="1"/>
      <w:numFmt w:val="bullet"/>
      <w:lvlText w:val="•"/>
      <w:lvlJc w:val="left"/>
      <w:pPr>
        <w:ind w:left="5138"/>
      </w:pPr>
      <w:rPr>
        <w:rFonts w:ascii="Times New Roman" w:eastAsia="Times New Roman" w:hAnsi="Times New Roman"/>
        <w:b w:val="0"/>
        <w:i w:val="0"/>
        <w:strike w:val="0"/>
        <w:dstrike w:val="0"/>
        <w:color w:val="333333"/>
        <w:sz w:val="24"/>
        <w:u w:val="none" w:color="000000"/>
        <w:vertAlign w:val="baseline"/>
      </w:rPr>
    </w:lvl>
    <w:lvl w:ilvl="7" w:tplc="C824BC5E">
      <w:start w:val="1"/>
      <w:numFmt w:val="bullet"/>
      <w:lvlText w:val="o"/>
      <w:lvlJc w:val="left"/>
      <w:pPr>
        <w:ind w:left="5858"/>
      </w:pPr>
      <w:rPr>
        <w:rFonts w:ascii="Times New Roman" w:eastAsia="Times New Roman" w:hAnsi="Times New Roman"/>
        <w:b w:val="0"/>
        <w:i w:val="0"/>
        <w:strike w:val="0"/>
        <w:dstrike w:val="0"/>
        <w:color w:val="333333"/>
        <w:sz w:val="24"/>
        <w:u w:val="none" w:color="000000"/>
        <w:vertAlign w:val="baseline"/>
      </w:rPr>
    </w:lvl>
    <w:lvl w:ilvl="8" w:tplc="D38C5F54">
      <w:start w:val="1"/>
      <w:numFmt w:val="bullet"/>
      <w:lvlText w:val="▪"/>
      <w:lvlJc w:val="left"/>
      <w:pPr>
        <w:ind w:left="6578"/>
      </w:pPr>
      <w:rPr>
        <w:rFonts w:ascii="Times New Roman" w:eastAsia="Times New Roman" w:hAnsi="Times New Roman"/>
        <w:b w:val="0"/>
        <w:i w:val="0"/>
        <w:strike w:val="0"/>
        <w:dstrike w:val="0"/>
        <w:color w:val="333333"/>
        <w:sz w:val="24"/>
        <w:u w:val="none" w:color="000000"/>
        <w:vertAlign w:val="baseline"/>
      </w:rPr>
    </w:lvl>
  </w:abstractNum>
  <w:abstractNum w:abstractNumId="168" w15:restartNumberingAfterBreak="0">
    <w:nsid w:val="760E358F"/>
    <w:multiLevelType w:val="hybridMultilevel"/>
    <w:tmpl w:val="58007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64E5A50"/>
    <w:multiLevelType w:val="hybridMultilevel"/>
    <w:tmpl w:val="F548718C"/>
    <w:lvl w:ilvl="0" w:tplc="8E48CC06">
      <w:start w:val="1"/>
      <w:numFmt w:val="decimal"/>
      <w:lvlText w:val="%1."/>
      <w:lvlJc w:val="left"/>
      <w:pPr>
        <w:ind w:left="828" w:hanging="360"/>
      </w:pPr>
      <w:rPr>
        <w:rFonts w:ascii="Arial" w:eastAsia="Arial" w:hAnsi="Arial" w:cs="Arial" w:hint="default"/>
        <w:b w:val="0"/>
        <w:bCs w:val="0"/>
        <w:i w:val="0"/>
        <w:iCs w:val="0"/>
        <w:spacing w:val="0"/>
        <w:w w:val="100"/>
        <w:sz w:val="18"/>
        <w:szCs w:val="18"/>
        <w:lang w:val="pl-PL" w:eastAsia="en-US" w:bidi="ar-SA"/>
      </w:rPr>
    </w:lvl>
    <w:lvl w:ilvl="1" w:tplc="80D01F88">
      <w:start w:val="1"/>
      <w:numFmt w:val="lowerLetter"/>
      <w:lvlText w:val="%2."/>
      <w:lvlJc w:val="left"/>
      <w:pPr>
        <w:ind w:left="1598" w:hanging="411"/>
      </w:pPr>
      <w:rPr>
        <w:rFonts w:ascii="Arial" w:eastAsia="Arial" w:hAnsi="Arial" w:cs="Arial" w:hint="default"/>
        <w:b w:val="0"/>
        <w:bCs w:val="0"/>
        <w:i w:val="0"/>
        <w:iCs w:val="0"/>
        <w:spacing w:val="0"/>
        <w:w w:val="100"/>
        <w:sz w:val="18"/>
        <w:szCs w:val="18"/>
        <w:lang w:val="pl-PL" w:eastAsia="en-US" w:bidi="ar-SA"/>
      </w:rPr>
    </w:lvl>
    <w:lvl w:ilvl="2" w:tplc="F3DCFC14">
      <w:numFmt w:val="bullet"/>
      <w:lvlText w:val="•"/>
      <w:lvlJc w:val="left"/>
      <w:pPr>
        <w:ind w:left="1877" w:hanging="411"/>
      </w:pPr>
      <w:rPr>
        <w:rFonts w:hint="default"/>
        <w:lang w:val="pl-PL" w:eastAsia="en-US" w:bidi="ar-SA"/>
      </w:rPr>
    </w:lvl>
    <w:lvl w:ilvl="3" w:tplc="454E4356">
      <w:numFmt w:val="bullet"/>
      <w:lvlText w:val="•"/>
      <w:lvlJc w:val="left"/>
      <w:pPr>
        <w:ind w:left="2154" w:hanging="411"/>
      </w:pPr>
      <w:rPr>
        <w:rFonts w:hint="default"/>
        <w:lang w:val="pl-PL" w:eastAsia="en-US" w:bidi="ar-SA"/>
      </w:rPr>
    </w:lvl>
    <w:lvl w:ilvl="4" w:tplc="AD78663C">
      <w:numFmt w:val="bullet"/>
      <w:lvlText w:val="•"/>
      <w:lvlJc w:val="left"/>
      <w:pPr>
        <w:ind w:left="2432" w:hanging="411"/>
      </w:pPr>
      <w:rPr>
        <w:rFonts w:hint="default"/>
        <w:lang w:val="pl-PL" w:eastAsia="en-US" w:bidi="ar-SA"/>
      </w:rPr>
    </w:lvl>
    <w:lvl w:ilvl="5" w:tplc="8DF0BFAC">
      <w:numFmt w:val="bullet"/>
      <w:lvlText w:val="•"/>
      <w:lvlJc w:val="left"/>
      <w:pPr>
        <w:ind w:left="2709" w:hanging="411"/>
      </w:pPr>
      <w:rPr>
        <w:rFonts w:hint="default"/>
        <w:lang w:val="pl-PL" w:eastAsia="en-US" w:bidi="ar-SA"/>
      </w:rPr>
    </w:lvl>
    <w:lvl w:ilvl="6" w:tplc="A1EA37D2">
      <w:numFmt w:val="bullet"/>
      <w:lvlText w:val="•"/>
      <w:lvlJc w:val="left"/>
      <w:pPr>
        <w:ind w:left="2986" w:hanging="411"/>
      </w:pPr>
      <w:rPr>
        <w:rFonts w:hint="default"/>
        <w:lang w:val="pl-PL" w:eastAsia="en-US" w:bidi="ar-SA"/>
      </w:rPr>
    </w:lvl>
    <w:lvl w:ilvl="7" w:tplc="CABAE2C8">
      <w:numFmt w:val="bullet"/>
      <w:lvlText w:val="•"/>
      <w:lvlJc w:val="left"/>
      <w:pPr>
        <w:ind w:left="3264" w:hanging="411"/>
      </w:pPr>
      <w:rPr>
        <w:rFonts w:hint="default"/>
        <w:lang w:val="pl-PL" w:eastAsia="en-US" w:bidi="ar-SA"/>
      </w:rPr>
    </w:lvl>
    <w:lvl w:ilvl="8" w:tplc="A92203EE">
      <w:numFmt w:val="bullet"/>
      <w:lvlText w:val="•"/>
      <w:lvlJc w:val="left"/>
      <w:pPr>
        <w:ind w:left="3541" w:hanging="411"/>
      </w:pPr>
      <w:rPr>
        <w:rFonts w:hint="default"/>
        <w:lang w:val="pl-PL" w:eastAsia="en-US" w:bidi="ar-SA"/>
      </w:rPr>
    </w:lvl>
  </w:abstractNum>
  <w:abstractNum w:abstractNumId="170" w15:restartNumberingAfterBreak="0">
    <w:nsid w:val="76503E8F"/>
    <w:multiLevelType w:val="multilevel"/>
    <w:tmpl w:val="72B6517E"/>
    <w:lvl w:ilvl="0">
      <w:start w:val="1"/>
      <w:numFmt w:val="lowerLetter"/>
      <w:lvlText w:val="%1."/>
      <w:lvlJc w:val="left"/>
      <w:pPr>
        <w:ind w:left="700" w:hanging="360"/>
      </w:p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171" w15:restartNumberingAfterBreak="0">
    <w:nsid w:val="76584E73"/>
    <w:multiLevelType w:val="hybridMultilevel"/>
    <w:tmpl w:val="A0AED4F0"/>
    <w:lvl w:ilvl="0" w:tplc="8AEAAEEE">
      <w:start w:val="1"/>
      <w:numFmt w:val="decimal"/>
      <w:lvlText w:val="%1."/>
      <w:lvlJc w:val="left"/>
      <w:pPr>
        <w:ind w:left="722" w:hanging="360"/>
      </w:pPr>
      <w:rPr>
        <w:rFonts w:ascii="Carlito" w:eastAsia="Carlito" w:hAnsi="Carlito" w:cs="Carlito" w:hint="default"/>
        <w:b w:val="0"/>
        <w:bCs w:val="0"/>
        <w:i w:val="0"/>
        <w:iCs w:val="0"/>
        <w:spacing w:val="-1"/>
        <w:w w:val="98"/>
        <w:sz w:val="20"/>
        <w:szCs w:val="20"/>
        <w:lang w:val="pl-PL" w:eastAsia="en-US" w:bidi="ar-SA"/>
      </w:rPr>
    </w:lvl>
    <w:lvl w:ilvl="1" w:tplc="709ECC68">
      <w:numFmt w:val="bullet"/>
      <w:lvlText w:val="•"/>
      <w:lvlJc w:val="left"/>
      <w:pPr>
        <w:ind w:left="1057" w:hanging="360"/>
      </w:pPr>
      <w:rPr>
        <w:rFonts w:hint="default"/>
        <w:lang w:val="pl-PL" w:eastAsia="en-US" w:bidi="ar-SA"/>
      </w:rPr>
    </w:lvl>
    <w:lvl w:ilvl="2" w:tplc="4A70FD3C">
      <w:numFmt w:val="bullet"/>
      <w:lvlText w:val="•"/>
      <w:lvlJc w:val="left"/>
      <w:pPr>
        <w:ind w:left="1395" w:hanging="360"/>
      </w:pPr>
      <w:rPr>
        <w:rFonts w:hint="default"/>
        <w:lang w:val="pl-PL" w:eastAsia="en-US" w:bidi="ar-SA"/>
      </w:rPr>
    </w:lvl>
    <w:lvl w:ilvl="3" w:tplc="A65EEA86">
      <w:numFmt w:val="bullet"/>
      <w:lvlText w:val="•"/>
      <w:lvlJc w:val="left"/>
      <w:pPr>
        <w:ind w:left="1733" w:hanging="360"/>
      </w:pPr>
      <w:rPr>
        <w:rFonts w:hint="default"/>
        <w:lang w:val="pl-PL" w:eastAsia="en-US" w:bidi="ar-SA"/>
      </w:rPr>
    </w:lvl>
    <w:lvl w:ilvl="4" w:tplc="A85A2A1C">
      <w:numFmt w:val="bullet"/>
      <w:lvlText w:val="•"/>
      <w:lvlJc w:val="left"/>
      <w:pPr>
        <w:ind w:left="2071" w:hanging="360"/>
      </w:pPr>
      <w:rPr>
        <w:rFonts w:hint="default"/>
        <w:lang w:val="pl-PL" w:eastAsia="en-US" w:bidi="ar-SA"/>
      </w:rPr>
    </w:lvl>
    <w:lvl w:ilvl="5" w:tplc="EAF66FB6">
      <w:numFmt w:val="bullet"/>
      <w:lvlText w:val="•"/>
      <w:lvlJc w:val="left"/>
      <w:pPr>
        <w:ind w:left="2409" w:hanging="360"/>
      </w:pPr>
      <w:rPr>
        <w:rFonts w:hint="default"/>
        <w:lang w:val="pl-PL" w:eastAsia="en-US" w:bidi="ar-SA"/>
      </w:rPr>
    </w:lvl>
    <w:lvl w:ilvl="6" w:tplc="195E98BA">
      <w:numFmt w:val="bullet"/>
      <w:lvlText w:val="•"/>
      <w:lvlJc w:val="left"/>
      <w:pPr>
        <w:ind w:left="2747" w:hanging="360"/>
      </w:pPr>
      <w:rPr>
        <w:rFonts w:hint="default"/>
        <w:lang w:val="pl-PL" w:eastAsia="en-US" w:bidi="ar-SA"/>
      </w:rPr>
    </w:lvl>
    <w:lvl w:ilvl="7" w:tplc="A93609DC">
      <w:numFmt w:val="bullet"/>
      <w:lvlText w:val="•"/>
      <w:lvlJc w:val="left"/>
      <w:pPr>
        <w:ind w:left="3085" w:hanging="360"/>
      </w:pPr>
      <w:rPr>
        <w:rFonts w:hint="default"/>
        <w:lang w:val="pl-PL" w:eastAsia="en-US" w:bidi="ar-SA"/>
      </w:rPr>
    </w:lvl>
    <w:lvl w:ilvl="8" w:tplc="7FB6FB52">
      <w:numFmt w:val="bullet"/>
      <w:lvlText w:val="•"/>
      <w:lvlJc w:val="left"/>
      <w:pPr>
        <w:ind w:left="3423" w:hanging="360"/>
      </w:pPr>
      <w:rPr>
        <w:rFonts w:hint="default"/>
        <w:lang w:val="pl-PL" w:eastAsia="en-US" w:bidi="ar-SA"/>
      </w:rPr>
    </w:lvl>
  </w:abstractNum>
  <w:abstractNum w:abstractNumId="172" w15:restartNumberingAfterBreak="0">
    <w:nsid w:val="76AC6675"/>
    <w:multiLevelType w:val="hybridMultilevel"/>
    <w:tmpl w:val="E2161DB2"/>
    <w:lvl w:ilvl="0" w:tplc="86447CC8">
      <w:start w:val="2"/>
      <w:numFmt w:val="decimal"/>
      <w:lvlText w:val="%1."/>
      <w:lvlJc w:val="left"/>
      <w:pPr>
        <w:ind w:left="827" w:hanging="360"/>
      </w:pPr>
      <w:rPr>
        <w:rFonts w:ascii="Carlito" w:eastAsia="Carlito" w:hAnsi="Carlito" w:cs="Carlito" w:hint="default"/>
        <w:b w:val="0"/>
        <w:bCs w:val="0"/>
        <w:i w:val="0"/>
        <w:iCs w:val="0"/>
        <w:spacing w:val="-1"/>
        <w:w w:val="98"/>
        <w:sz w:val="20"/>
        <w:szCs w:val="20"/>
        <w:lang w:val="pl-PL" w:eastAsia="en-US" w:bidi="ar-SA"/>
      </w:rPr>
    </w:lvl>
    <w:lvl w:ilvl="1" w:tplc="7048EAB8">
      <w:start w:val="1"/>
      <w:numFmt w:val="lowerLetter"/>
      <w:lvlText w:val="%2."/>
      <w:lvlJc w:val="left"/>
      <w:pPr>
        <w:ind w:left="1547" w:hanging="360"/>
      </w:pPr>
      <w:rPr>
        <w:rFonts w:ascii="Carlito" w:eastAsia="Carlito" w:hAnsi="Carlito" w:cs="Carlito" w:hint="default"/>
        <w:b w:val="0"/>
        <w:bCs w:val="0"/>
        <w:i w:val="0"/>
        <w:iCs w:val="0"/>
        <w:spacing w:val="-1"/>
        <w:w w:val="97"/>
        <w:sz w:val="20"/>
        <w:szCs w:val="20"/>
        <w:lang w:val="pl-PL" w:eastAsia="en-US" w:bidi="ar-SA"/>
      </w:rPr>
    </w:lvl>
    <w:lvl w:ilvl="2" w:tplc="2B22FCE0">
      <w:numFmt w:val="bullet"/>
      <w:lvlText w:val="•"/>
      <w:lvlJc w:val="left"/>
      <w:pPr>
        <w:ind w:left="1824" w:hanging="360"/>
      </w:pPr>
      <w:rPr>
        <w:rFonts w:hint="default"/>
        <w:lang w:val="pl-PL" w:eastAsia="en-US" w:bidi="ar-SA"/>
      </w:rPr>
    </w:lvl>
    <w:lvl w:ilvl="3" w:tplc="B81C9EF4">
      <w:numFmt w:val="bullet"/>
      <w:lvlText w:val="•"/>
      <w:lvlJc w:val="left"/>
      <w:pPr>
        <w:ind w:left="2108" w:hanging="360"/>
      </w:pPr>
      <w:rPr>
        <w:rFonts w:hint="default"/>
        <w:lang w:val="pl-PL" w:eastAsia="en-US" w:bidi="ar-SA"/>
      </w:rPr>
    </w:lvl>
    <w:lvl w:ilvl="4" w:tplc="A4A263B2">
      <w:numFmt w:val="bullet"/>
      <w:lvlText w:val="•"/>
      <w:lvlJc w:val="left"/>
      <w:pPr>
        <w:ind w:left="2392" w:hanging="360"/>
      </w:pPr>
      <w:rPr>
        <w:rFonts w:hint="default"/>
        <w:lang w:val="pl-PL" w:eastAsia="en-US" w:bidi="ar-SA"/>
      </w:rPr>
    </w:lvl>
    <w:lvl w:ilvl="5" w:tplc="137CDC30">
      <w:numFmt w:val="bullet"/>
      <w:lvlText w:val="•"/>
      <w:lvlJc w:val="left"/>
      <w:pPr>
        <w:ind w:left="2676" w:hanging="360"/>
      </w:pPr>
      <w:rPr>
        <w:rFonts w:hint="default"/>
        <w:lang w:val="pl-PL" w:eastAsia="en-US" w:bidi="ar-SA"/>
      </w:rPr>
    </w:lvl>
    <w:lvl w:ilvl="6" w:tplc="97B6CA2A">
      <w:numFmt w:val="bullet"/>
      <w:lvlText w:val="•"/>
      <w:lvlJc w:val="left"/>
      <w:pPr>
        <w:ind w:left="2960" w:hanging="360"/>
      </w:pPr>
      <w:rPr>
        <w:rFonts w:hint="default"/>
        <w:lang w:val="pl-PL" w:eastAsia="en-US" w:bidi="ar-SA"/>
      </w:rPr>
    </w:lvl>
    <w:lvl w:ilvl="7" w:tplc="5F72083C">
      <w:numFmt w:val="bullet"/>
      <w:lvlText w:val="•"/>
      <w:lvlJc w:val="left"/>
      <w:pPr>
        <w:ind w:left="3244" w:hanging="360"/>
      </w:pPr>
      <w:rPr>
        <w:rFonts w:hint="default"/>
        <w:lang w:val="pl-PL" w:eastAsia="en-US" w:bidi="ar-SA"/>
      </w:rPr>
    </w:lvl>
    <w:lvl w:ilvl="8" w:tplc="3EDE2130">
      <w:numFmt w:val="bullet"/>
      <w:lvlText w:val="•"/>
      <w:lvlJc w:val="left"/>
      <w:pPr>
        <w:ind w:left="3528" w:hanging="360"/>
      </w:pPr>
      <w:rPr>
        <w:rFonts w:hint="default"/>
        <w:lang w:val="pl-PL" w:eastAsia="en-US" w:bidi="ar-SA"/>
      </w:rPr>
    </w:lvl>
  </w:abstractNum>
  <w:abstractNum w:abstractNumId="173" w15:restartNumberingAfterBreak="0">
    <w:nsid w:val="77A966BC"/>
    <w:multiLevelType w:val="hybridMultilevel"/>
    <w:tmpl w:val="07B06670"/>
    <w:lvl w:ilvl="0" w:tplc="6EF05DDC">
      <w:start w:val="1"/>
      <w:numFmt w:val="bullet"/>
      <w:lvlText w:val="-"/>
      <w:lvlJc w:val="left"/>
      <w:pPr>
        <w:ind w:left="193"/>
      </w:pPr>
      <w:rPr>
        <w:rFonts w:ascii="Times New Roman" w:eastAsia="Times New Roman" w:hAnsi="Times New Roman"/>
        <w:b w:val="0"/>
        <w:i w:val="0"/>
        <w:strike w:val="0"/>
        <w:dstrike w:val="0"/>
        <w:color w:val="000000"/>
        <w:sz w:val="24"/>
        <w:u w:val="none" w:color="000000"/>
        <w:vertAlign w:val="baseline"/>
      </w:rPr>
    </w:lvl>
    <w:lvl w:ilvl="1" w:tplc="4CA4B44E">
      <w:start w:val="1"/>
      <w:numFmt w:val="bullet"/>
      <w:lvlText w:val="o"/>
      <w:lvlJc w:val="left"/>
      <w:pPr>
        <w:ind w:left="1229"/>
      </w:pPr>
      <w:rPr>
        <w:rFonts w:ascii="Times New Roman" w:eastAsia="Times New Roman" w:hAnsi="Times New Roman"/>
        <w:b w:val="0"/>
        <w:i w:val="0"/>
        <w:strike w:val="0"/>
        <w:dstrike w:val="0"/>
        <w:color w:val="000000"/>
        <w:sz w:val="24"/>
        <w:u w:val="none" w:color="000000"/>
        <w:vertAlign w:val="baseline"/>
      </w:rPr>
    </w:lvl>
    <w:lvl w:ilvl="2" w:tplc="905A75BA">
      <w:start w:val="1"/>
      <w:numFmt w:val="bullet"/>
      <w:lvlText w:val="▪"/>
      <w:lvlJc w:val="left"/>
      <w:pPr>
        <w:ind w:left="1949"/>
      </w:pPr>
      <w:rPr>
        <w:rFonts w:ascii="Times New Roman" w:eastAsia="Times New Roman" w:hAnsi="Times New Roman"/>
        <w:b w:val="0"/>
        <w:i w:val="0"/>
        <w:strike w:val="0"/>
        <w:dstrike w:val="0"/>
        <w:color w:val="000000"/>
        <w:sz w:val="24"/>
        <w:u w:val="none" w:color="000000"/>
        <w:vertAlign w:val="baseline"/>
      </w:rPr>
    </w:lvl>
    <w:lvl w:ilvl="3" w:tplc="EAB2432A">
      <w:start w:val="1"/>
      <w:numFmt w:val="bullet"/>
      <w:lvlText w:val="•"/>
      <w:lvlJc w:val="left"/>
      <w:pPr>
        <w:ind w:left="2669"/>
      </w:pPr>
      <w:rPr>
        <w:rFonts w:ascii="Times New Roman" w:eastAsia="Times New Roman" w:hAnsi="Times New Roman"/>
        <w:b w:val="0"/>
        <w:i w:val="0"/>
        <w:strike w:val="0"/>
        <w:dstrike w:val="0"/>
        <w:color w:val="000000"/>
        <w:sz w:val="24"/>
        <w:u w:val="none" w:color="000000"/>
        <w:vertAlign w:val="baseline"/>
      </w:rPr>
    </w:lvl>
    <w:lvl w:ilvl="4" w:tplc="31528920">
      <w:start w:val="1"/>
      <w:numFmt w:val="bullet"/>
      <w:lvlText w:val="o"/>
      <w:lvlJc w:val="left"/>
      <w:pPr>
        <w:ind w:left="3389"/>
      </w:pPr>
      <w:rPr>
        <w:rFonts w:ascii="Times New Roman" w:eastAsia="Times New Roman" w:hAnsi="Times New Roman"/>
        <w:b w:val="0"/>
        <w:i w:val="0"/>
        <w:strike w:val="0"/>
        <w:dstrike w:val="0"/>
        <w:color w:val="000000"/>
        <w:sz w:val="24"/>
        <w:u w:val="none" w:color="000000"/>
        <w:vertAlign w:val="baseline"/>
      </w:rPr>
    </w:lvl>
    <w:lvl w:ilvl="5" w:tplc="07DE46D8">
      <w:start w:val="1"/>
      <w:numFmt w:val="bullet"/>
      <w:lvlText w:val="▪"/>
      <w:lvlJc w:val="left"/>
      <w:pPr>
        <w:ind w:left="4109"/>
      </w:pPr>
      <w:rPr>
        <w:rFonts w:ascii="Times New Roman" w:eastAsia="Times New Roman" w:hAnsi="Times New Roman"/>
        <w:b w:val="0"/>
        <w:i w:val="0"/>
        <w:strike w:val="0"/>
        <w:dstrike w:val="0"/>
        <w:color w:val="000000"/>
        <w:sz w:val="24"/>
        <w:u w:val="none" w:color="000000"/>
        <w:vertAlign w:val="baseline"/>
      </w:rPr>
    </w:lvl>
    <w:lvl w:ilvl="6" w:tplc="5316DD88">
      <w:start w:val="1"/>
      <w:numFmt w:val="bullet"/>
      <w:lvlText w:val="•"/>
      <w:lvlJc w:val="left"/>
      <w:pPr>
        <w:ind w:left="4829"/>
      </w:pPr>
      <w:rPr>
        <w:rFonts w:ascii="Times New Roman" w:eastAsia="Times New Roman" w:hAnsi="Times New Roman"/>
        <w:b w:val="0"/>
        <w:i w:val="0"/>
        <w:strike w:val="0"/>
        <w:dstrike w:val="0"/>
        <w:color w:val="000000"/>
        <w:sz w:val="24"/>
        <w:u w:val="none" w:color="000000"/>
        <w:vertAlign w:val="baseline"/>
      </w:rPr>
    </w:lvl>
    <w:lvl w:ilvl="7" w:tplc="4630279E">
      <w:start w:val="1"/>
      <w:numFmt w:val="bullet"/>
      <w:lvlText w:val="o"/>
      <w:lvlJc w:val="left"/>
      <w:pPr>
        <w:ind w:left="5549"/>
      </w:pPr>
      <w:rPr>
        <w:rFonts w:ascii="Times New Roman" w:eastAsia="Times New Roman" w:hAnsi="Times New Roman"/>
        <w:b w:val="0"/>
        <w:i w:val="0"/>
        <w:strike w:val="0"/>
        <w:dstrike w:val="0"/>
        <w:color w:val="000000"/>
        <w:sz w:val="24"/>
        <w:u w:val="none" w:color="000000"/>
        <w:vertAlign w:val="baseline"/>
      </w:rPr>
    </w:lvl>
    <w:lvl w:ilvl="8" w:tplc="43428D66">
      <w:start w:val="1"/>
      <w:numFmt w:val="bullet"/>
      <w:lvlText w:val="▪"/>
      <w:lvlJc w:val="left"/>
      <w:pPr>
        <w:ind w:left="6269"/>
      </w:pPr>
      <w:rPr>
        <w:rFonts w:ascii="Times New Roman" w:eastAsia="Times New Roman" w:hAnsi="Times New Roman"/>
        <w:b w:val="0"/>
        <w:i w:val="0"/>
        <w:strike w:val="0"/>
        <w:dstrike w:val="0"/>
        <w:color w:val="000000"/>
        <w:sz w:val="24"/>
        <w:u w:val="none" w:color="000000"/>
        <w:vertAlign w:val="baseline"/>
      </w:rPr>
    </w:lvl>
  </w:abstractNum>
  <w:abstractNum w:abstractNumId="174" w15:restartNumberingAfterBreak="0">
    <w:nsid w:val="77E15627"/>
    <w:multiLevelType w:val="hybridMultilevel"/>
    <w:tmpl w:val="A5E0F486"/>
    <w:lvl w:ilvl="0" w:tplc="72C4271A">
      <w:start w:val="2"/>
      <w:numFmt w:val="decimal"/>
      <w:lvlText w:val="%1."/>
      <w:lvlJc w:val="left"/>
      <w:pPr>
        <w:ind w:left="828" w:hanging="360"/>
      </w:pPr>
      <w:rPr>
        <w:rFonts w:ascii="Arial" w:eastAsia="Arial" w:hAnsi="Arial" w:cs="Arial" w:hint="default"/>
        <w:b w:val="0"/>
        <w:bCs w:val="0"/>
        <w:i w:val="0"/>
        <w:iCs w:val="0"/>
        <w:spacing w:val="0"/>
        <w:w w:val="100"/>
        <w:sz w:val="18"/>
        <w:szCs w:val="18"/>
        <w:lang w:val="pl-PL" w:eastAsia="en-US" w:bidi="ar-SA"/>
      </w:rPr>
    </w:lvl>
    <w:lvl w:ilvl="1" w:tplc="8050E0AA">
      <w:start w:val="1"/>
      <w:numFmt w:val="lowerLetter"/>
      <w:lvlText w:val="%2."/>
      <w:lvlJc w:val="left"/>
      <w:pPr>
        <w:ind w:left="1548" w:hanging="360"/>
      </w:pPr>
      <w:rPr>
        <w:rFonts w:ascii="Arial" w:eastAsia="Arial" w:hAnsi="Arial" w:cs="Arial" w:hint="default"/>
        <w:b w:val="0"/>
        <w:bCs w:val="0"/>
        <w:i w:val="0"/>
        <w:iCs w:val="0"/>
        <w:spacing w:val="0"/>
        <w:w w:val="100"/>
        <w:sz w:val="18"/>
        <w:szCs w:val="18"/>
        <w:lang w:val="pl-PL" w:eastAsia="en-US" w:bidi="ar-SA"/>
      </w:rPr>
    </w:lvl>
    <w:lvl w:ilvl="2" w:tplc="92A657F2">
      <w:numFmt w:val="bullet"/>
      <w:lvlText w:val="•"/>
      <w:lvlJc w:val="left"/>
      <w:pPr>
        <w:ind w:left="1824" w:hanging="360"/>
      </w:pPr>
      <w:rPr>
        <w:lang w:val="pl-PL" w:eastAsia="en-US" w:bidi="ar-SA"/>
      </w:rPr>
    </w:lvl>
    <w:lvl w:ilvl="3" w:tplc="2FEE391E">
      <w:numFmt w:val="bullet"/>
      <w:lvlText w:val="•"/>
      <w:lvlJc w:val="left"/>
      <w:pPr>
        <w:ind w:left="2108" w:hanging="360"/>
      </w:pPr>
      <w:rPr>
        <w:lang w:val="pl-PL" w:eastAsia="en-US" w:bidi="ar-SA"/>
      </w:rPr>
    </w:lvl>
    <w:lvl w:ilvl="4" w:tplc="99828076">
      <w:numFmt w:val="bullet"/>
      <w:lvlText w:val="•"/>
      <w:lvlJc w:val="left"/>
      <w:pPr>
        <w:ind w:left="2392" w:hanging="360"/>
      </w:pPr>
      <w:rPr>
        <w:lang w:val="pl-PL" w:eastAsia="en-US" w:bidi="ar-SA"/>
      </w:rPr>
    </w:lvl>
    <w:lvl w:ilvl="5" w:tplc="AA343040">
      <w:numFmt w:val="bullet"/>
      <w:lvlText w:val="•"/>
      <w:lvlJc w:val="left"/>
      <w:pPr>
        <w:ind w:left="2676" w:hanging="360"/>
      </w:pPr>
      <w:rPr>
        <w:lang w:val="pl-PL" w:eastAsia="en-US" w:bidi="ar-SA"/>
      </w:rPr>
    </w:lvl>
    <w:lvl w:ilvl="6" w:tplc="64709AD4">
      <w:numFmt w:val="bullet"/>
      <w:lvlText w:val="•"/>
      <w:lvlJc w:val="left"/>
      <w:pPr>
        <w:ind w:left="2960" w:hanging="360"/>
      </w:pPr>
      <w:rPr>
        <w:lang w:val="pl-PL" w:eastAsia="en-US" w:bidi="ar-SA"/>
      </w:rPr>
    </w:lvl>
    <w:lvl w:ilvl="7" w:tplc="23CA7DAC">
      <w:numFmt w:val="bullet"/>
      <w:lvlText w:val="•"/>
      <w:lvlJc w:val="left"/>
      <w:pPr>
        <w:ind w:left="3244" w:hanging="360"/>
      </w:pPr>
      <w:rPr>
        <w:lang w:val="pl-PL" w:eastAsia="en-US" w:bidi="ar-SA"/>
      </w:rPr>
    </w:lvl>
    <w:lvl w:ilvl="8" w:tplc="B4B07520">
      <w:numFmt w:val="bullet"/>
      <w:lvlText w:val="•"/>
      <w:lvlJc w:val="left"/>
      <w:pPr>
        <w:ind w:left="3528" w:hanging="360"/>
      </w:pPr>
      <w:rPr>
        <w:lang w:val="pl-PL" w:eastAsia="en-US" w:bidi="ar-SA"/>
      </w:rPr>
    </w:lvl>
  </w:abstractNum>
  <w:abstractNum w:abstractNumId="175" w15:restartNumberingAfterBreak="0">
    <w:nsid w:val="78094EAB"/>
    <w:multiLevelType w:val="hybridMultilevel"/>
    <w:tmpl w:val="6198768C"/>
    <w:lvl w:ilvl="0" w:tplc="635667F0">
      <w:start w:val="1"/>
      <w:numFmt w:val="bullet"/>
      <w:lvlText w:val="●"/>
      <w:lvlJc w:val="left"/>
      <w:pPr>
        <w:ind w:left="720"/>
      </w:pPr>
      <w:rPr>
        <w:rFonts w:ascii="Times New Roman" w:eastAsia="Times New Roman" w:hAnsi="Times New Roman"/>
        <w:b w:val="0"/>
        <w:i w:val="0"/>
        <w:strike w:val="0"/>
        <w:dstrike w:val="0"/>
        <w:color w:val="000000"/>
        <w:sz w:val="21"/>
        <w:u w:val="none" w:color="000000"/>
        <w:vertAlign w:val="baseline"/>
      </w:rPr>
    </w:lvl>
    <w:lvl w:ilvl="1" w:tplc="EFF66584">
      <w:start w:val="1"/>
      <w:numFmt w:val="bullet"/>
      <w:lvlText w:val="o"/>
      <w:lvlJc w:val="left"/>
      <w:pPr>
        <w:ind w:left="1538"/>
      </w:pPr>
      <w:rPr>
        <w:rFonts w:ascii="Times New Roman" w:eastAsia="Times New Roman" w:hAnsi="Times New Roman"/>
        <w:b w:val="0"/>
        <w:i w:val="0"/>
        <w:strike w:val="0"/>
        <w:dstrike w:val="0"/>
        <w:color w:val="000000"/>
        <w:sz w:val="21"/>
        <w:u w:val="none" w:color="000000"/>
        <w:vertAlign w:val="baseline"/>
      </w:rPr>
    </w:lvl>
    <w:lvl w:ilvl="2" w:tplc="DFCC1864">
      <w:start w:val="1"/>
      <w:numFmt w:val="bullet"/>
      <w:lvlText w:val="▪"/>
      <w:lvlJc w:val="left"/>
      <w:pPr>
        <w:ind w:left="2258"/>
      </w:pPr>
      <w:rPr>
        <w:rFonts w:ascii="Times New Roman" w:eastAsia="Times New Roman" w:hAnsi="Times New Roman"/>
        <w:b w:val="0"/>
        <w:i w:val="0"/>
        <w:strike w:val="0"/>
        <w:dstrike w:val="0"/>
        <w:color w:val="000000"/>
        <w:sz w:val="21"/>
        <w:u w:val="none" w:color="000000"/>
        <w:vertAlign w:val="baseline"/>
      </w:rPr>
    </w:lvl>
    <w:lvl w:ilvl="3" w:tplc="2ED89E50">
      <w:start w:val="1"/>
      <w:numFmt w:val="bullet"/>
      <w:lvlText w:val="•"/>
      <w:lvlJc w:val="left"/>
      <w:pPr>
        <w:ind w:left="2978"/>
      </w:pPr>
      <w:rPr>
        <w:rFonts w:ascii="Times New Roman" w:eastAsia="Times New Roman" w:hAnsi="Times New Roman"/>
        <w:b w:val="0"/>
        <w:i w:val="0"/>
        <w:strike w:val="0"/>
        <w:dstrike w:val="0"/>
        <w:color w:val="000000"/>
        <w:sz w:val="21"/>
        <w:u w:val="none" w:color="000000"/>
        <w:vertAlign w:val="baseline"/>
      </w:rPr>
    </w:lvl>
    <w:lvl w:ilvl="4" w:tplc="F44C9D22">
      <w:start w:val="1"/>
      <w:numFmt w:val="bullet"/>
      <w:lvlText w:val="o"/>
      <w:lvlJc w:val="left"/>
      <w:pPr>
        <w:ind w:left="3698"/>
      </w:pPr>
      <w:rPr>
        <w:rFonts w:ascii="Times New Roman" w:eastAsia="Times New Roman" w:hAnsi="Times New Roman"/>
        <w:b w:val="0"/>
        <w:i w:val="0"/>
        <w:strike w:val="0"/>
        <w:dstrike w:val="0"/>
        <w:color w:val="000000"/>
        <w:sz w:val="21"/>
        <w:u w:val="none" w:color="000000"/>
        <w:vertAlign w:val="baseline"/>
      </w:rPr>
    </w:lvl>
    <w:lvl w:ilvl="5" w:tplc="C90EAA86">
      <w:start w:val="1"/>
      <w:numFmt w:val="bullet"/>
      <w:lvlText w:val="▪"/>
      <w:lvlJc w:val="left"/>
      <w:pPr>
        <w:ind w:left="4418"/>
      </w:pPr>
      <w:rPr>
        <w:rFonts w:ascii="Times New Roman" w:eastAsia="Times New Roman" w:hAnsi="Times New Roman"/>
        <w:b w:val="0"/>
        <w:i w:val="0"/>
        <w:strike w:val="0"/>
        <w:dstrike w:val="0"/>
        <w:color w:val="000000"/>
        <w:sz w:val="21"/>
        <w:u w:val="none" w:color="000000"/>
        <w:vertAlign w:val="baseline"/>
      </w:rPr>
    </w:lvl>
    <w:lvl w:ilvl="6" w:tplc="7DC20F56">
      <w:start w:val="1"/>
      <w:numFmt w:val="bullet"/>
      <w:lvlText w:val="•"/>
      <w:lvlJc w:val="left"/>
      <w:pPr>
        <w:ind w:left="5138"/>
      </w:pPr>
      <w:rPr>
        <w:rFonts w:ascii="Times New Roman" w:eastAsia="Times New Roman" w:hAnsi="Times New Roman"/>
        <w:b w:val="0"/>
        <w:i w:val="0"/>
        <w:strike w:val="0"/>
        <w:dstrike w:val="0"/>
        <w:color w:val="000000"/>
        <w:sz w:val="21"/>
        <w:u w:val="none" w:color="000000"/>
        <w:vertAlign w:val="baseline"/>
      </w:rPr>
    </w:lvl>
    <w:lvl w:ilvl="7" w:tplc="96BA0D38">
      <w:start w:val="1"/>
      <w:numFmt w:val="bullet"/>
      <w:lvlText w:val="o"/>
      <w:lvlJc w:val="left"/>
      <w:pPr>
        <w:ind w:left="5858"/>
      </w:pPr>
      <w:rPr>
        <w:rFonts w:ascii="Times New Roman" w:eastAsia="Times New Roman" w:hAnsi="Times New Roman"/>
        <w:b w:val="0"/>
        <w:i w:val="0"/>
        <w:strike w:val="0"/>
        <w:dstrike w:val="0"/>
        <w:color w:val="000000"/>
        <w:sz w:val="21"/>
        <w:u w:val="none" w:color="000000"/>
        <w:vertAlign w:val="baseline"/>
      </w:rPr>
    </w:lvl>
    <w:lvl w:ilvl="8" w:tplc="A284454A">
      <w:start w:val="1"/>
      <w:numFmt w:val="bullet"/>
      <w:lvlText w:val="▪"/>
      <w:lvlJc w:val="left"/>
      <w:pPr>
        <w:ind w:left="6578"/>
      </w:pPr>
      <w:rPr>
        <w:rFonts w:ascii="Times New Roman" w:eastAsia="Times New Roman" w:hAnsi="Times New Roman"/>
        <w:b w:val="0"/>
        <w:i w:val="0"/>
        <w:strike w:val="0"/>
        <w:dstrike w:val="0"/>
        <w:color w:val="000000"/>
        <w:sz w:val="21"/>
        <w:u w:val="none" w:color="000000"/>
        <w:vertAlign w:val="baseline"/>
      </w:rPr>
    </w:lvl>
  </w:abstractNum>
  <w:abstractNum w:abstractNumId="176" w15:restartNumberingAfterBreak="0">
    <w:nsid w:val="789136EE"/>
    <w:multiLevelType w:val="hybridMultilevel"/>
    <w:tmpl w:val="08482140"/>
    <w:lvl w:ilvl="0" w:tplc="E4927252">
      <w:start w:val="1"/>
      <w:numFmt w:val="decimal"/>
      <w:lvlText w:val="%1."/>
      <w:lvlJc w:val="left"/>
      <w:pPr>
        <w:ind w:left="828" w:hanging="360"/>
      </w:pPr>
      <w:rPr>
        <w:rFonts w:ascii="Arial" w:eastAsia="Arial" w:hAnsi="Arial" w:cs="Arial" w:hint="default"/>
        <w:b w:val="0"/>
        <w:bCs w:val="0"/>
        <w:i w:val="0"/>
        <w:iCs w:val="0"/>
        <w:spacing w:val="0"/>
        <w:w w:val="100"/>
        <w:sz w:val="18"/>
        <w:szCs w:val="18"/>
        <w:lang w:val="pl-PL" w:eastAsia="en-US" w:bidi="ar-SA"/>
      </w:rPr>
    </w:lvl>
    <w:lvl w:ilvl="1" w:tplc="40B48D4C">
      <w:start w:val="1"/>
      <w:numFmt w:val="lowerLetter"/>
      <w:lvlText w:val="%2."/>
      <w:lvlJc w:val="left"/>
      <w:pPr>
        <w:ind w:left="1548" w:hanging="360"/>
      </w:pPr>
      <w:rPr>
        <w:rFonts w:ascii="Arial" w:eastAsia="Arial" w:hAnsi="Arial" w:cs="Arial" w:hint="default"/>
        <w:b w:val="0"/>
        <w:bCs w:val="0"/>
        <w:i w:val="0"/>
        <w:iCs w:val="0"/>
        <w:spacing w:val="0"/>
        <w:w w:val="100"/>
        <w:sz w:val="18"/>
        <w:szCs w:val="18"/>
        <w:lang w:val="pl-PL" w:eastAsia="en-US" w:bidi="ar-SA"/>
      </w:rPr>
    </w:lvl>
    <w:lvl w:ilvl="2" w:tplc="2D6AC042">
      <w:numFmt w:val="bullet"/>
      <w:lvlText w:val="•"/>
      <w:lvlJc w:val="left"/>
      <w:pPr>
        <w:ind w:left="1824" w:hanging="360"/>
      </w:pPr>
      <w:rPr>
        <w:rFonts w:hint="default"/>
        <w:lang w:val="pl-PL" w:eastAsia="en-US" w:bidi="ar-SA"/>
      </w:rPr>
    </w:lvl>
    <w:lvl w:ilvl="3" w:tplc="3CE213A0">
      <w:numFmt w:val="bullet"/>
      <w:lvlText w:val="•"/>
      <w:lvlJc w:val="left"/>
      <w:pPr>
        <w:ind w:left="2108" w:hanging="360"/>
      </w:pPr>
      <w:rPr>
        <w:rFonts w:hint="default"/>
        <w:lang w:val="pl-PL" w:eastAsia="en-US" w:bidi="ar-SA"/>
      </w:rPr>
    </w:lvl>
    <w:lvl w:ilvl="4" w:tplc="5416224C">
      <w:numFmt w:val="bullet"/>
      <w:lvlText w:val="•"/>
      <w:lvlJc w:val="left"/>
      <w:pPr>
        <w:ind w:left="2392" w:hanging="360"/>
      </w:pPr>
      <w:rPr>
        <w:rFonts w:hint="default"/>
        <w:lang w:val="pl-PL" w:eastAsia="en-US" w:bidi="ar-SA"/>
      </w:rPr>
    </w:lvl>
    <w:lvl w:ilvl="5" w:tplc="04F6C184">
      <w:numFmt w:val="bullet"/>
      <w:lvlText w:val="•"/>
      <w:lvlJc w:val="left"/>
      <w:pPr>
        <w:ind w:left="2676" w:hanging="360"/>
      </w:pPr>
      <w:rPr>
        <w:rFonts w:hint="default"/>
        <w:lang w:val="pl-PL" w:eastAsia="en-US" w:bidi="ar-SA"/>
      </w:rPr>
    </w:lvl>
    <w:lvl w:ilvl="6" w:tplc="59244BEE">
      <w:numFmt w:val="bullet"/>
      <w:lvlText w:val="•"/>
      <w:lvlJc w:val="left"/>
      <w:pPr>
        <w:ind w:left="2960" w:hanging="360"/>
      </w:pPr>
      <w:rPr>
        <w:rFonts w:hint="default"/>
        <w:lang w:val="pl-PL" w:eastAsia="en-US" w:bidi="ar-SA"/>
      </w:rPr>
    </w:lvl>
    <w:lvl w:ilvl="7" w:tplc="3E8E1CC0">
      <w:numFmt w:val="bullet"/>
      <w:lvlText w:val="•"/>
      <w:lvlJc w:val="left"/>
      <w:pPr>
        <w:ind w:left="3244" w:hanging="360"/>
      </w:pPr>
      <w:rPr>
        <w:rFonts w:hint="default"/>
        <w:lang w:val="pl-PL" w:eastAsia="en-US" w:bidi="ar-SA"/>
      </w:rPr>
    </w:lvl>
    <w:lvl w:ilvl="8" w:tplc="336881AC">
      <w:numFmt w:val="bullet"/>
      <w:lvlText w:val="•"/>
      <w:lvlJc w:val="left"/>
      <w:pPr>
        <w:ind w:left="3528" w:hanging="360"/>
      </w:pPr>
      <w:rPr>
        <w:rFonts w:hint="default"/>
        <w:lang w:val="pl-PL" w:eastAsia="en-US" w:bidi="ar-SA"/>
      </w:rPr>
    </w:lvl>
  </w:abstractNum>
  <w:abstractNum w:abstractNumId="177" w15:restartNumberingAfterBreak="0">
    <w:nsid w:val="78FD5ECC"/>
    <w:multiLevelType w:val="hybridMultilevel"/>
    <w:tmpl w:val="1DE8C652"/>
    <w:lvl w:ilvl="0" w:tplc="D15C6CD0">
      <w:start w:val="2"/>
      <w:numFmt w:val="decimal"/>
      <w:lvlText w:val="%1."/>
      <w:lvlJc w:val="left"/>
      <w:pPr>
        <w:ind w:left="828" w:hanging="360"/>
      </w:pPr>
      <w:rPr>
        <w:rFonts w:ascii="Arial" w:eastAsia="Arial" w:hAnsi="Arial" w:cs="Arial" w:hint="default"/>
        <w:b w:val="0"/>
        <w:bCs w:val="0"/>
        <w:i w:val="0"/>
        <w:iCs w:val="0"/>
        <w:spacing w:val="0"/>
        <w:w w:val="100"/>
        <w:sz w:val="18"/>
        <w:szCs w:val="18"/>
        <w:lang w:val="pl-PL" w:eastAsia="en-US" w:bidi="ar-SA"/>
      </w:rPr>
    </w:lvl>
    <w:lvl w:ilvl="1" w:tplc="F264907A">
      <w:start w:val="1"/>
      <w:numFmt w:val="lowerLetter"/>
      <w:lvlText w:val="%2."/>
      <w:lvlJc w:val="left"/>
      <w:pPr>
        <w:ind w:left="1548" w:hanging="360"/>
      </w:pPr>
      <w:rPr>
        <w:rFonts w:ascii="Arial" w:eastAsia="Arial" w:hAnsi="Arial" w:cs="Arial" w:hint="default"/>
        <w:b w:val="0"/>
        <w:bCs w:val="0"/>
        <w:i w:val="0"/>
        <w:iCs w:val="0"/>
        <w:spacing w:val="0"/>
        <w:w w:val="100"/>
        <w:sz w:val="18"/>
        <w:szCs w:val="18"/>
        <w:lang w:val="pl-PL" w:eastAsia="en-US" w:bidi="ar-SA"/>
      </w:rPr>
    </w:lvl>
    <w:lvl w:ilvl="2" w:tplc="2182F60C">
      <w:numFmt w:val="bullet"/>
      <w:lvlText w:val="•"/>
      <w:lvlJc w:val="left"/>
      <w:pPr>
        <w:ind w:left="1824" w:hanging="360"/>
      </w:pPr>
      <w:rPr>
        <w:rFonts w:hint="default"/>
        <w:lang w:val="pl-PL" w:eastAsia="en-US" w:bidi="ar-SA"/>
      </w:rPr>
    </w:lvl>
    <w:lvl w:ilvl="3" w:tplc="B0309578">
      <w:numFmt w:val="bullet"/>
      <w:lvlText w:val="•"/>
      <w:lvlJc w:val="left"/>
      <w:pPr>
        <w:ind w:left="2108" w:hanging="360"/>
      </w:pPr>
      <w:rPr>
        <w:rFonts w:hint="default"/>
        <w:lang w:val="pl-PL" w:eastAsia="en-US" w:bidi="ar-SA"/>
      </w:rPr>
    </w:lvl>
    <w:lvl w:ilvl="4" w:tplc="ADD07BBC">
      <w:numFmt w:val="bullet"/>
      <w:lvlText w:val="•"/>
      <w:lvlJc w:val="left"/>
      <w:pPr>
        <w:ind w:left="2392" w:hanging="360"/>
      </w:pPr>
      <w:rPr>
        <w:rFonts w:hint="default"/>
        <w:lang w:val="pl-PL" w:eastAsia="en-US" w:bidi="ar-SA"/>
      </w:rPr>
    </w:lvl>
    <w:lvl w:ilvl="5" w:tplc="4A38A44E">
      <w:numFmt w:val="bullet"/>
      <w:lvlText w:val="•"/>
      <w:lvlJc w:val="left"/>
      <w:pPr>
        <w:ind w:left="2676" w:hanging="360"/>
      </w:pPr>
      <w:rPr>
        <w:rFonts w:hint="default"/>
        <w:lang w:val="pl-PL" w:eastAsia="en-US" w:bidi="ar-SA"/>
      </w:rPr>
    </w:lvl>
    <w:lvl w:ilvl="6" w:tplc="D4BE171A">
      <w:numFmt w:val="bullet"/>
      <w:lvlText w:val="•"/>
      <w:lvlJc w:val="left"/>
      <w:pPr>
        <w:ind w:left="2960" w:hanging="360"/>
      </w:pPr>
      <w:rPr>
        <w:rFonts w:hint="default"/>
        <w:lang w:val="pl-PL" w:eastAsia="en-US" w:bidi="ar-SA"/>
      </w:rPr>
    </w:lvl>
    <w:lvl w:ilvl="7" w:tplc="C01C6D00">
      <w:numFmt w:val="bullet"/>
      <w:lvlText w:val="•"/>
      <w:lvlJc w:val="left"/>
      <w:pPr>
        <w:ind w:left="3244" w:hanging="360"/>
      </w:pPr>
      <w:rPr>
        <w:rFonts w:hint="default"/>
        <w:lang w:val="pl-PL" w:eastAsia="en-US" w:bidi="ar-SA"/>
      </w:rPr>
    </w:lvl>
    <w:lvl w:ilvl="8" w:tplc="2CB09F98">
      <w:numFmt w:val="bullet"/>
      <w:lvlText w:val="•"/>
      <w:lvlJc w:val="left"/>
      <w:pPr>
        <w:ind w:left="3528" w:hanging="360"/>
      </w:pPr>
      <w:rPr>
        <w:rFonts w:hint="default"/>
        <w:lang w:val="pl-PL" w:eastAsia="en-US" w:bidi="ar-SA"/>
      </w:rPr>
    </w:lvl>
  </w:abstractNum>
  <w:abstractNum w:abstractNumId="178" w15:restartNumberingAfterBreak="0">
    <w:nsid w:val="79103E02"/>
    <w:multiLevelType w:val="multilevel"/>
    <w:tmpl w:val="3B767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9742C7C"/>
    <w:multiLevelType w:val="hybridMultilevel"/>
    <w:tmpl w:val="8956463C"/>
    <w:lvl w:ilvl="0" w:tplc="DC98667E">
      <w:start w:val="1"/>
      <w:numFmt w:val="decimal"/>
      <w:lvlText w:val="%1."/>
      <w:lvlJc w:val="left"/>
      <w:pPr>
        <w:ind w:left="724" w:hanging="360"/>
      </w:pPr>
      <w:rPr>
        <w:rFonts w:ascii="Arial" w:eastAsia="Arial" w:hAnsi="Arial" w:cs="Arial" w:hint="default"/>
        <w:b w:val="0"/>
        <w:bCs w:val="0"/>
        <w:i w:val="0"/>
        <w:iCs w:val="0"/>
        <w:spacing w:val="0"/>
        <w:w w:val="100"/>
        <w:sz w:val="18"/>
        <w:szCs w:val="18"/>
        <w:lang w:val="pl-PL" w:eastAsia="en-US" w:bidi="ar-SA"/>
      </w:rPr>
    </w:lvl>
    <w:lvl w:ilvl="1" w:tplc="7DA6D50A">
      <w:numFmt w:val="bullet"/>
      <w:lvlText w:val="•"/>
      <w:lvlJc w:val="left"/>
      <w:pPr>
        <w:ind w:left="1044" w:hanging="360"/>
      </w:pPr>
      <w:rPr>
        <w:lang w:val="pl-PL" w:eastAsia="en-US" w:bidi="ar-SA"/>
      </w:rPr>
    </w:lvl>
    <w:lvl w:ilvl="2" w:tplc="93B4F998">
      <w:numFmt w:val="bullet"/>
      <w:lvlText w:val="•"/>
      <w:lvlJc w:val="left"/>
      <w:pPr>
        <w:ind w:left="1368" w:hanging="360"/>
      </w:pPr>
      <w:rPr>
        <w:lang w:val="pl-PL" w:eastAsia="en-US" w:bidi="ar-SA"/>
      </w:rPr>
    </w:lvl>
    <w:lvl w:ilvl="3" w:tplc="EE02686E">
      <w:numFmt w:val="bullet"/>
      <w:lvlText w:val="•"/>
      <w:lvlJc w:val="left"/>
      <w:pPr>
        <w:ind w:left="1693" w:hanging="360"/>
      </w:pPr>
      <w:rPr>
        <w:lang w:val="pl-PL" w:eastAsia="en-US" w:bidi="ar-SA"/>
      </w:rPr>
    </w:lvl>
    <w:lvl w:ilvl="4" w:tplc="D1E017CC">
      <w:numFmt w:val="bullet"/>
      <w:lvlText w:val="•"/>
      <w:lvlJc w:val="left"/>
      <w:pPr>
        <w:ind w:left="2017" w:hanging="360"/>
      </w:pPr>
      <w:rPr>
        <w:lang w:val="pl-PL" w:eastAsia="en-US" w:bidi="ar-SA"/>
      </w:rPr>
    </w:lvl>
    <w:lvl w:ilvl="5" w:tplc="31E2FA76">
      <w:numFmt w:val="bullet"/>
      <w:lvlText w:val="•"/>
      <w:lvlJc w:val="left"/>
      <w:pPr>
        <w:ind w:left="2342" w:hanging="360"/>
      </w:pPr>
      <w:rPr>
        <w:lang w:val="pl-PL" w:eastAsia="en-US" w:bidi="ar-SA"/>
      </w:rPr>
    </w:lvl>
    <w:lvl w:ilvl="6" w:tplc="207C8F4E">
      <w:numFmt w:val="bullet"/>
      <w:lvlText w:val="•"/>
      <w:lvlJc w:val="left"/>
      <w:pPr>
        <w:ind w:left="2666" w:hanging="360"/>
      </w:pPr>
      <w:rPr>
        <w:lang w:val="pl-PL" w:eastAsia="en-US" w:bidi="ar-SA"/>
      </w:rPr>
    </w:lvl>
    <w:lvl w:ilvl="7" w:tplc="26B0AE5A">
      <w:numFmt w:val="bullet"/>
      <w:lvlText w:val="•"/>
      <w:lvlJc w:val="left"/>
      <w:pPr>
        <w:ind w:left="2990" w:hanging="360"/>
      </w:pPr>
      <w:rPr>
        <w:lang w:val="pl-PL" w:eastAsia="en-US" w:bidi="ar-SA"/>
      </w:rPr>
    </w:lvl>
    <w:lvl w:ilvl="8" w:tplc="2FB6E39C">
      <w:numFmt w:val="bullet"/>
      <w:lvlText w:val="•"/>
      <w:lvlJc w:val="left"/>
      <w:pPr>
        <w:ind w:left="3315" w:hanging="360"/>
      </w:pPr>
      <w:rPr>
        <w:lang w:val="pl-PL" w:eastAsia="en-US" w:bidi="ar-SA"/>
      </w:rPr>
    </w:lvl>
  </w:abstractNum>
  <w:abstractNum w:abstractNumId="180" w15:restartNumberingAfterBreak="0">
    <w:nsid w:val="7A154535"/>
    <w:multiLevelType w:val="hybridMultilevel"/>
    <w:tmpl w:val="8DC40750"/>
    <w:lvl w:ilvl="0" w:tplc="C4C69C60">
      <w:start w:val="1"/>
      <w:numFmt w:val="bullet"/>
      <w:lvlText w:val="-"/>
      <w:lvlJc w:val="left"/>
      <w:pPr>
        <w:ind w:left="334"/>
      </w:pPr>
      <w:rPr>
        <w:rFonts w:ascii="Times New Roman" w:eastAsia="Times New Roman" w:hAnsi="Times New Roman"/>
        <w:b w:val="0"/>
        <w:i w:val="0"/>
        <w:strike w:val="0"/>
        <w:dstrike w:val="0"/>
        <w:color w:val="000000"/>
        <w:sz w:val="24"/>
        <w:u w:val="none" w:color="000000"/>
        <w:vertAlign w:val="baseline"/>
      </w:rPr>
    </w:lvl>
    <w:lvl w:ilvl="1" w:tplc="B044D238">
      <w:start w:val="1"/>
      <w:numFmt w:val="bullet"/>
      <w:lvlText w:val="o"/>
      <w:lvlJc w:val="left"/>
      <w:pPr>
        <w:ind w:left="1229"/>
      </w:pPr>
      <w:rPr>
        <w:rFonts w:ascii="Times New Roman" w:eastAsia="Times New Roman" w:hAnsi="Times New Roman"/>
        <w:b w:val="0"/>
        <w:i w:val="0"/>
        <w:strike w:val="0"/>
        <w:dstrike w:val="0"/>
        <w:color w:val="000000"/>
        <w:sz w:val="24"/>
        <w:u w:val="none" w:color="000000"/>
        <w:vertAlign w:val="baseline"/>
      </w:rPr>
    </w:lvl>
    <w:lvl w:ilvl="2" w:tplc="56F8E070">
      <w:start w:val="1"/>
      <w:numFmt w:val="bullet"/>
      <w:lvlText w:val="▪"/>
      <w:lvlJc w:val="left"/>
      <w:pPr>
        <w:ind w:left="1949"/>
      </w:pPr>
      <w:rPr>
        <w:rFonts w:ascii="Times New Roman" w:eastAsia="Times New Roman" w:hAnsi="Times New Roman"/>
        <w:b w:val="0"/>
        <w:i w:val="0"/>
        <w:strike w:val="0"/>
        <w:dstrike w:val="0"/>
        <w:color w:val="000000"/>
        <w:sz w:val="24"/>
        <w:u w:val="none" w:color="000000"/>
        <w:vertAlign w:val="baseline"/>
      </w:rPr>
    </w:lvl>
    <w:lvl w:ilvl="3" w:tplc="BF3E2520">
      <w:start w:val="1"/>
      <w:numFmt w:val="bullet"/>
      <w:lvlText w:val="•"/>
      <w:lvlJc w:val="left"/>
      <w:pPr>
        <w:ind w:left="2669"/>
      </w:pPr>
      <w:rPr>
        <w:rFonts w:ascii="Times New Roman" w:eastAsia="Times New Roman" w:hAnsi="Times New Roman"/>
        <w:b w:val="0"/>
        <w:i w:val="0"/>
        <w:strike w:val="0"/>
        <w:dstrike w:val="0"/>
        <w:color w:val="000000"/>
        <w:sz w:val="24"/>
        <w:u w:val="none" w:color="000000"/>
        <w:vertAlign w:val="baseline"/>
      </w:rPr>
    </w:lvl>
    <w:lvl w:ilvl="4" w:tplc="8604D864">
      <w:start w:val="1"/>
      <w:numFmt w:val="bullet"/>
      <w:lvlText w:val="o"/>
      <w:lvlJc w:val="left"/>
      <w:pPr>
        <w:ind w:left="3389"/>
      </w:pPr>
      <w:rPr>
        <w:rFonts w:ascii="Times New Roman" w:eastAsia="Times New Roman" w:hAnsi="Times New Roman"/>
        <w:b w:val="0"/>
        <w:i w:val="0"/>
        <w:strike w:val="0"/>
        <w:dstrike w:val="0"/>
        <w:color w:val="000000"/>
        <w:sz w:val="24"/>
        <w:u w:val="none" w:color="000000"/>
        <w:vertAlign w:val="baseline"/>
      </w:rPr>
    </w:lvl>
    <w:lvl w:ilvl="5" w:tplc="1A964486">
      <w:start w:val="1"/>
      <w:numFmt w:val="bullet"/>
      <w:lvlText w:val="▪"/>
      <w:lvlJc w:val="left"/>
      <w:pPr>
        <w:ind w:left="4109"/>
      </w:pPr>
      <w:rPr>
        <w:rFonts w:ascii="Times New Roman" w:eastAsia="Times New Roman" w:hAnsi="Times New Roman"/>
        <w:b w:val="0"/>
        <w:i w:val="0"/>
        <w:strike w:val="0"/>
        <w:dstrike w:val="0"/>
        <w:color w:val="000000"/>
        <w:sz w:val="24"/>
        <w:u w:val="none" w:color="000000"/>
        <w:vertAlign w:val="baseline"/>
      </w:rPr>
    </w:lvl>
    <w:lvl w:ilvl="6" w:tplc="2BC46294">
      <w:start w:val="1"/>
      <w:numFmt w:val="bullet"/>
      <w:lvlText w:val="•"/>
      <w:lvlJc w:val="left"/>
      <w:pPr>
        <w:ind w:left="4829"/>
      </w:pPr>
      <w:rPr>
        <w:rFonts w:ascii="Times New Roman" w:eastAsia="Times New Roman" w:hAnsi="Times New Roman"/>
        <w:b w:val="0"/>
        <w:i w:val="0"/>
        <w:strike w:val="0"/>
        <w:dstrike w:val="0"/>
        <w:color w:val="000000"/>
        <w:sz w:val="24"/>
        <w:u w:val="none" w:color="000000"/>
        <w:vertAlign w:val="baseline"/>
      </w:rPr>
    </w:lvl>
    <w:lvl w:ilvl="7" w:tplc="4420EC58">
      <w:start w:val="1"/>
      <w:numFmt w:val="bullet"/>
      <w:lvlText w:val="o"/>
      <w:lvlJc w:val="left"/>
      <w:pPr>
        <w:ind w:left="5549"/>
      </w:pPr>
      <w:rPr>
        <w:rFonts w:ascii="Times New Roman" w:eastAsia="Times New Roman" w:hAnsi="Times New Roman"/>
        <w:b w:val="0"/>
        <w:i w:val="0"/>
        <w:strike w:val="0"/>
        <w:dstrike w:val="0"/>
        <w:color w:val="000000"/>
        <w:sz w:val="24"/>
        <w:u w:val="none" w:color="000000"/>
        <w:vertAlign w:val="baseline"/>
      </w:rPr>
    </w:lvl>
    <w:lvl w:ilvl="8" w:tplc="B28AFBE8">
      <w:start w:val="1"/>
      <w:numFmt w:val="bullet"/>
      <w:lvlText w:val="▪"/>
      <w:lvlJc w:val="left"/>
      <w:pPr>
        <w:ind w:left="6269"/>
      </w:pPr>
      <w:rPr>
        <w:rFonts w:ascii="Times New Roman" w:eastAsia="Times New Roman" w:hAnsi="Times New Roman"/>
        <w:b w:val="0"/>
        <w:i w:val="0"/>
        <w:strike w:val="0"/>
        <w:dstrike w:val="0"/>
        <w:color w:val="000000"/>
        <w:sz w:val="24"/>
        <w:u w:val="none" w:color="000000"/>
        <w:vertAlign w:val="baseline"/>
      </w:rPr>
    </w:lvl>
  </w:abstractNum>
  <w:abstractNum w:abstractNumId="181" w15:restartNumberingAfterBreak="0">
    <w:nsid w:val="7BE31626"/>
    <w:multiLevelType w:val="hybridMultilevel"/>
    <w:tmpl w:val="C2F6D814"/>
    <w:lvl w:ilvl="0" w:tplc="4DB0AA46">
      <w:start w:val="1"/>
      <w:numFmt w:val="decimal"/>
      <w:lvlText w:val="%1."/>
      <w:lvlJc w:val="left"/>
      <w:pPr>
        <w:tabs>
          <w:tab w:val="num" w:pos="567"/>
        </w:tabs>
        <w:snapToGrid w:val="0"/>
        <w:ind w:left="567" w:hanging="567"/>
      </w:pPr>
      <w:rPr>
        <w:rFonts w:ascii="Arial" w:hAnsi="Arial" w:cs="Arial" w:hint="default"/>
        <w:b/>
        <w:bCs/>
        <w:i w:val="0"/>
        <w:iCs w:val="0"/>
        <w:caps w:val="0"/>
        <w:smallCaps w:val="0"/>
        <w:strike w:val="0"/>
        <w:dstrike w:val="0"/>
        <w:color w:val="000000"/>
        <w:sz w:val="22"/>
        <w:szCs w:val="22"/>
        <w:u w:val="none"/>
        <w:effect w:val="none"/>
      </w:rPr>
    </w:lvl>
    <w:lvl w:ilvl="1" w:tplc="04150019">
      <w:start w:val="1"/>
      <w:numFmt w:val="lowerLetter"/>
      <w:lvlText w:val="%2."/>
      <w:lvlJc w:val="left"/>
      <w:pPr>
        <w:snapToGrid w:val="0"/>
        <w:ind w:left="1440" w:hanging="360"/>
      </w:pPr>
      <w:rPr>
        <w:rFonts w:ascii="Times New Roman" w:hAnsi="Times New Roman" w:cs="Times New Roman"/>
        <w:b w:val="0"/>
        <w:bCs w:val="0"/>
        <w:i w:val="0"/>
        <w:iCs w:val="0"/>
        <w:caps w:val="0"/>
        <w:smallCaps w:val="0"/>
        <w:strike w:val="0"/>
        <w:dstrike w:val="0"/>
        <w:color w:val="000000"/>
        <w:u w:val="none"/>
        <w:effect w:val="none"/>
      </w:rPr>
    </w:lvl>
    <w:lvl w:ilvl="2" w:tplc="0415001B">
      <w:start w:val="1"/>
      <w:numFmt w:val="lowerRoman"/>
      <w:lvlText w:val="%3."/>
      <w:lvlJc w:val="right"/>
      <w:pPr>
        <w:snapToGrid w:val="0"/>
        <w:ind w:left="2160" w:hanging="180"/>
      </w:pPr>
      <w:rPr>
        <w:rFonts w:ascii="Times New Roman" w:hAnsi="Times New Roman" w:cs="Times New Roman"/>
        <w:b w:val="0"/>
        <w:bCs w:val="0"/>
        <w:i w:val="0"/>
        <w:iCs w:val="0"/>
        <w:caps w:val="0"/>
        <w:smallCaps w:val="0"/>
        <w:strike w:val="0"/>
        <w:dstrike w:val="0"/>
        <w:color w:val="000000"/>
        <w:u w:val="none"/>
        <w:effect w:val="none"/>
      </w:rPr>
    </w:lvl>
    <w:lvl w:ilvl="3" w:tplc="0415000F">
      <w:start w:val="1"/>
      <w:numFmt w:val="decimal"/>
      <w:lvlText w:val="%4."/>
      <w:lvlJc w:val="left"/>
      <w:pPr>
        <w:snapToGrid w:val="0"/>
        <w:ind w:left="2880" w:hanging="360"/>
      </w:pPr>
      <w:rPr>
        <w:rFonts w:ascii="Times New Roman" w:hAnsi="Times New Roman" w:cs="Times New Roman"/>
        <w:b w:val="0"/>
        <w:bCs w:val="0"/>
        <w:i w:val="0"/>
        <w:iCs w:val="0"/>
        <w:caps w:val="0"/>
        <w:smallCaps w:val="0"/>
        <w:strike w:val="0"/>
        <w:dstrike w:val="0"/>
        <w:color w:val="000000"/>
        <w:u w:val="none"/>
        <w:effect w:val="none"/>
      </w:rPr>
    </w:lvl>
    <w:lvl w:ilvl="4" w:tplc="04150019">
      <w:start w:val="1"/>
      <w:numFmt w:val="lowerLetter"/>
      <w:lvlText w:val="%5."/>
      <w:lvlJc w:val="left"/>
      <w:pPr>
        <w:snapToGrid w:val="0"/>
        <w:ind w:left="3600" w:hanging="360"/>
      </w:pPr>
      <w:rPr>
        <w:rFonts w:ascii="Times New Roman" w:hAnsi="Times New Roman" w:cs="Times New Roman"/>
        <w:b w:val="0"/>
        <w:bCs w:val="0"/>
        <w:i w:val="0"/>
        <w:iCs w:val="0"/>
        <w:caps w:val="0"/>
        <w:smallCaps w:val="0"/>
        <w:strike w:val="0"/>
        <w:dstrike w:val="0"/>
        <w:color w:val="000000"/>
        <w:u w:val="none"/>
        <w:effect w:val="none"/>
      </w:rPr>
    </w:lvl>
    <w:lvl w:ilvl="5" w:tplc="0415001B">
      <w:start w:val="1"/>
      <w:numFmt w:val="lowerRoman"/>
      <w:lvlText w:val="%6."/>
      <w:lvlJc w:val="right"/>
      <w:pPr>
        <w:snapToGrid w:val="0"/>
        <w:ind w:left="4320" w:hanging="180"/>
      </w:pPr>
      <w:rPr>
        <w:rFonts w:ascii="Times New Roman" w:hAnsi="Times New Roman" w:cs="Times New Roman"/>
        <w:b w:val="0"/>
        <w:bCs w:val="0"/>
        <w:i w:val="0"/>
        <w:iCs w:val="0"/>
        <w:caps w:val="0"/>
        <w:smallCaps w:val="0"/>
        <w:strike w:val="0"/>
        <w:dstrike w:val="0"/>
        <w:color w:val="000000"/>
        <w:u w:val="none"/>
        <w:effect w:val="none"/>
      </w:rPr>
    </w:lvl>
    <w:lvl w:ilvl="6" w:tplc="0415000F">
      <w:start w:val="1"/>
      <w:numFmt w:val="decimal"/>
      <w:lvlText w:val="%7."/>
      <w:lvlJc w:val="left"/>
      <w:pPr>
        <w:snapToGrid w:val="0"/>
        <w:ind w:left="5040" w:hanging="360"/>
      </w:pPr>
      <w:rPr>
        <w:rFonts w:ascii="Times New Roman" w:hAnsi="Times New Roman" w:cs="Times New Roman"/>
        <w:b w:val="0"/>
        <w:bCs w:val="0"/>
        <w:i w:val="0"/>
        <w:iCs w:val="0"/>
        <w:caps w:val="0"/>
        <w:smallCaps w:val="0"/>
        <w:strike w:val="0"/>
        <w:dstrike w:val="0"/>
        <w:color w:val="000000"/>
        <w:u w:val="none"/>
        <w:effect w:val="none"/>
      </w:rPr>
    </w:lvl>
    <w:lvl w:ilvl="7" w:tplc="04150019">
      <w:start w:val="1"/>
      <w:numFmt w:val="lowerLetter"/>
      <w:lvlText w:val="%8."/>
      <w:lvlJc w:val="left"/>
      <w:pPr>
        <w:snapToGrid w:val="0"/>
        <w:ind w:left="5760" w:hanging="360"/>
      </w:pPr>
      <w:rPr>
        <w:rFonts w:ascii="Times New Roman" w:hAnsi="Times New Roman" w:cs="Times New Roman"/>
        <w:b w:val="0"/>
        <w:bCs w:val="0"/>
        <w:i w:val="0"/>
        <w:iCs w:val="0"/>
        <w:caps w:val="0"/>
        <w:smallCaps w:val="0"/>
        <w:strike w:val="0"/>
        <w:dstrike w:val="0"/>
        <w:color w:val="000000"/>
        <w:u w:val="none"/>
        <w:effect w:val="none"/>
      </w:rPr>
    </w:lvl>
    <w:lvl w:ilvl="8" w:tplc="0415001B">
      <w:start w:val="1"/>
      <w:numFmt w:val="lowerRoman"/>
      <w:lvlText w:val="%9."/>
      <w:lvlJc w:val="right"/>
      <w:pPr>
        <w:snapToGrid w:val="0"/>
        <w:ind w:left="6480" w:hanging="180"/>
      </w:pPr>
      <w:rPr>
        <w:rFonts w:ascii="Times New Roman" w:hAnsi="Times New Roman" w:cs="Times New Roman"/>
        <w:b w:val="0"/>
        <w:bCs w:val="0"/>
        <w:i w:val="0"/>
        <w:iCs w:val="0"/>
        <w:caps w:val="0"/>
        <w:smallCaps w:val="0"/>
        <w:strike w:val="0"/>
        <w:dstrike w:val="0"/>
        <w:color w:val="000000"/>
        <w:u w:val="none"/>
        <w:effect w:val="none"/>
      </w:rPr>
    </w:lvl>
  </w:abstractNum>
  <w:abstractNum w:abstractNumId="182" w15:restartNumberingAfterBreak="0">
    <w:nsid w:val="7CD428AA"/>
    <w:multiLevelType w:val="hybridMultilevel"/>
    <w:tmpl w:val="591023FC"/>
    <w:lvl w:ilvl="0" w:tplc="CA2EBCA4">
      <w:start w:val="3"/>
      <w:numFmt w:val="decimal"/>
      <w:lvlText w:val="%1."/>
      <w:lvlJc w:val="left"/>
      <w:pPr>
        <w:ind w:left="828" w:hanging="360"/>
      </w:pPr>
      <w:rPr>
        <w:rFonts w:ascii="Arial" w:eastAsia="Arial" w:hAnsi="Arial" w:cs="Arial" w:hint="default"/>
        <w:b w:val="0"/>
        <w:bCs w:val="0"/>
        <w:i w:val="0"/>
        <w:iCs w:val="0"/>
        <w:spacing w:val="0"/>
        <w:w w:val="100"/>
        <w:sz w:val="18"/>
        <w:szCs w:val="18"/>
        <w:lang w:val="pl-PL" w:eastAsia="en-US" w:bidi="ar-SA"/>
      </w:rPr>
    </w:lvl>
    <w:lvl w:ilvl="1" w:tplc="7F1A9D40">
      <w:start w:val="1"/>
      <w:numFmt w:val="lowerLetter"/>
      <w:lvlText w:val="%2."/>
      <w:lvlJc w:val="left"/>
      <w:pPr>
        <w:ind w:left="1548" w:hanging="360"/>
      </w:pPr>
      <w:rPr>
        <w:rFonts w:ascii="Arial" w:eastAsia="Arial" w:hAnsi="Arial" w:cs="Arial" w:hint="default"/>
        <w:b w:val="0"/>
        <w:bCs w:val="0"/>
        <w:i w:val="0"/>
        <w:iCs w:val="0"/>
        <w:spacing w:val="0"/>
        <w:w w:val="100"/>
        <w:sz w:val="18"/>
        <w:szCs w:val="18"/>
        <w:lang w:val="pl-PL" w:eastAsia="en-US" w:bidi="ar-SA"/>
      </w:rPr>
    </w:lvl>
    <w:lvl w:ilvl="2" w:tplc="41E0A222">
      <w:numFmt w:val="bullet"/>
      <w:lvlText w:val="•"/>
      <w:lvlJc w:val="left"/>
      <w:pPr>
        <w:ind w:left="1824" w:hanging="360"/>
      </w:pPr>
      <w:rPr>
        <w:rFonts w:hint="default"/>
        <w:lang w:val="pl-PL" w:eastAsia="en-US" w:bidi="ar-SA"/>
      </w:rPr>
    </w:lvl>
    <w:lvl w:ilvl="3" w:tplc="A35EDCD4">
      <w:numFmt w:val="bullet"/>
      <w:lvlText w:val="•"/>
      <w:lvlJc w:val="left"/>
      <w:pPr>
        <w:ind w:left="2108" w:hanging="360"/>
      </w:pPr>
      <w:rPr>
        <w:rFonts w:hint="default"/>
        <w:lang w:val="pl-PL" w:eastAsia="en-US" w:bidi="ar-SA"/>
      </w:rPr>
    </w:lvl>
    <w:lvl w:ilvl="4" w:tplc="5B38C558">
      <w:numFmt w:val="bullet"/>
      <w:lvlText w:val="•"/>
      <w:lvlJc w:val="left"/>
      <w:pPr>
        <w:ind w:left="2392" w:hanging="360"/>
      </w:pPr>
      <w:rPr>
        <w:rFonts w:hint="default"/>
        <w:lang w:val="pl-PL" w:eastAsia="en-US" w:bidi="ar-SA"/>
      </w:rPr>
    </w:lvl>
    <w:lvl w:ilvl="5" w:tplc="7AF234E2">
      <w:numFmt w:val="bullet"/>
      <w:lvlText w:val="•"/>
      <w:lvlJc w:val="left"/>
      <w:pPr>
        <w:ind w:left="2676" w:hanging="360"/>
      </w:pPr>
      <w:rPr>
        <w:rFonts w:hint="default"/>
        <w:lang w:val="pl-PL" w:eastAsia="en-US" w:bidi="ar-SA"/>
      </w:rPr>
    </w:lvl>
    <w:lvl w:ilvl="6" w:tplc="115A2D6E">
      <w:numFmt w:val="bullet"/>
      <w:lvlText w:val="•"/>
      <w:lvlJc w:val="left"/>
      <w:pPr>
        <w:ind w:left="2960" w:hanging="360"/>
      </w:pPr>
      <w:rPr>
        <w:rFonts w:hint="default"/>
        <w:lang w:val="pl-PL" w:eastAsia="en-US" w:bidi="ar-SA"/>
      </w:rPr>
    </w:lvl>
    <w:lvl w:ilvl="7" w:tplc="326223DE">
      <w:numFmt w:val="bullet"/>
      <w:lvlText w:val="•"/>
      <w:lvlJc w:val="left"/>
      <w:pPr>
        <w:ind w:left="3244" w:hanging="360"/>
      </w:pPr>
      <w:rPr>
        <w:rFonts w:hint="default"/>
        <w:lang w:val="pl-PL" w:eastAsia="en-US" w:bidi="ar-SA"/>
      </w:rPr>
    </w:lvl>
    <w:lvl w:ilvl="8" w:tplc="5FC22E12">
      <w:numFmt w:val="bullet"/>
      <w:lvlText w:val="•"/>
      <w:lvlJc w:val="left"/>
      <w:pPr>
        <w:ind w:left="3528" w:hanging="360"/>
      </w:pPr>
      <w:rPr>
        <w:rFonts w:hint="default"/>
        <w:lang w:val="pl-PL" w:eastAsia="en-US" w:bidi="ar-SA"/>
      </w:rPr>
    </w:lvl>
  </w:abstractNum>
  <w:abstractNum w:abstractNumId="183" w15:restartNumberingAfterBreak="0">
    <w:nsid w:val="7F9254F2"/>
    <w:multiLevelType w:val="hybridMultilevel"/>
    <w:tmpl w:val="43FEC22E"/>
    <w:lvl w:ilvl="0" w:tplc="116E1A2E">
      <w:start w:val="2"/>
      <w:numFmt w:val="decimal"/>
      <w:lvlText w:val="%1."/>
      <w:lvlJc w:val="left"/>
      <w:pPr>
        <w:ind w:left="827" w:hanging="360"/>
      </w:pPr>
      <w:rPr>
        <w:rFonts w:ascii="Carlito" w:eastAsia="Carlito" w:hAnsi="Carlito" w:cs="Carlito" w:hint="default"/>
        <w:b w:val="0"/>
        <w:bCs w:val="0"/>
        <w:i w:val="0"/>
        <w:iCs w:val="0"/>
        <w:spacing w:val="-1"/>
        <w:w w:val="98"/>
        <w:sz w:val="20"/>
        <w:szCs w:val="20"/>
        <w:lang w:val="pl-PL" w:eastAsia="en-US" w:bidi="ar-SA"/>
      </w:rPr>
    </w:lvl>
    <w:lvl w:ilvl="1" w:tplc="9ABE1968">
      <w:start w:val="1"/>
      <w:numFmt w:val="lowerLetter"/>
      <w:lvlText w:val="%2."/>
      <w:lvlJc w:val="left"/>
      <w:pPr>
        <w:ind w:left="1547" w:hanging="360"/>
      </w:pPr>
      <w:rPr>
        <w:rFonts w:ascii="Carlito" w:eastAsia="Carlito" w:hAnsi="Carlito" w:cs="Carlito" w:hint="default"/>
        <w:b w:val="0"/>
        <w:bCs w:val="0"/>
        <w:i w:val="0"/>
        <w:iCs w:val="0"/>
        <w:spacing w:val="-1"/>
        <w:w w:val="97"/>
        <w:sz w:val="20"/>
        <w:szCs w:val="20"/>
        <w:lang w:val="pl-PL" w:eastAsia="en-US" w:bidi="ar-SA"/>
      </w:rPr>
    </w:lvl>
    <w:lvl w:ilvl="2" w:tplc="03FAC5CC">
      <w:numFmt w:val="bullet"/>
      <w:lvlText w:val="•"/>
      <w:lvlJc w:val="left"/>
      <w:pPr>
        <w:ind w:left="1824" w:hanging="360"/>
      </w:pPr>
      <w:rPr>
        <w:rFonts w:hint="default"/>
        <w:lang w:val="pl-PL" w:eastAsia="en-US" w:bidi="ar-SA"/>
      </w:rPr>
    </w:lvl>
    <w:lvl w:ilvl="3" w:tplc="B1685390">
      <w:numFmt w:val="bullet"/>
      <w:lvlText w:val="•"/>
      <w:lvlJc w:val="left"/>
      <w:pPr>
        <w:ind w:left="2108" w:hanging="360"/>
      </w:pPr>
      <w:rPr>
        <w:rFonts w:hint="default"/>
        <w:lang w:val="pl-PL" w:eastAsia="en-US" w:bidi="ar-SA"/>
      </w:rPr>
    </w:lvl>
    <w:lvl w:ilvl="4" w:tplc="477487CC">
      <w:numFmt w:val="bullet"/>
      <w:lvlText w:val="•"/>
      <w:lvlJc w:val="left"/>
      <w:pPr>
        <w:ind w:left="2392" w:hanging="360"/>
      </w:pPr>
      <w:rPr>
        <w:rFonts w:hint="default"/>
        <w:lang w:val="pl-PL" w:eastAsia="en-US" w:bidi="ar-SA"/>
      </w:rPr>
    </w:lvl>
    <w:lvl w:ilvl="5" w:tplc="0EFA0314">
      <w:numFmt w:val="bullet"/>
      <w:lvlText w:val="•"/>
      <w:lvlJc w:val="left"/>
      <w:pPr>
        <w:ind w:left="2676" w:hanging="360"/>
      </w:pPr>
      <w:rPr>
        <w:rFonts w:hint="default"/>
        <w:lang w:val="pl-PL" w:eastAsia="en-US" w:bidi="ar-SA"/>
      </w:rPr>
    </w:lvl>
    <w:lvl w:ilvl="6" w:tplc="6D62DE54">
      <w:numFmt w:val="bullet"/>
      <w:lvlText w:val="•"/>
      <w:lvlJc w:val="left"/>
      <w:pPr>
        <w:ind w:left="2960" w:hanging="360"/>
      </w:pPr>
      <w:rPr>
        <w:rFonts w:hint="default"/>
        <w:lang w:val="pl-PL" w:eastAsia="en-US" w:bidi="ar-SA"/>
      </w:rPr>
    </w:lvl>
    <w:lvl w:ilvl="7" w:tplc="D4D8F9A2">
      <w:numFmt w:val="bullet"/>
      <w:lvlText w:val="•"/>
      <w:lvlJc w:val="left"/>
      <w:pPr>
        <w:ind w:left="3244" w:hanging="360"/>
      </w:pPr>
      <w:rPr>
        <w:rFonts w:hint="default"/>
        <w:lang w:val="pl-PL" w:eastAsia="en-US" w:bidi="ar-SA"/>
      </w:rPr>
    </w:lvl>
    <w:lvl w:ilvl="8" w:tplc="3DF0AD90">
      <w:numFmt w:val="bullet"/>
      <w:lvlText w:val="•"/>
      <w:lvlJc w:val="left"/>
      <w:pPr>
        <w:ind w:left="3528" w:hanging="360"/>
      </w:pPr>
      <w:rPr>
        <w:rFonts w:hint="default"/>
        <w:lang w:val="pl-PL" w:eastAsia="en-US" w:bidi="ar-SA"/>
      </w:rPr>
    </w:lvl>
  </w:abstractNum>
  <w:num w:numId="1">
    <w:abstractNumId w:val="103"/>
  </w:num>
  <w:num w:numId="2">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6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48"/>
  </w:num>
  <w:num w:numId="9">
    <w:abstractNumId w:val="28"/>
  </w:num>
  <w:num w:numId="10">
    <w:abstractNumId w:val="88"/>
  </w:num>
  <w:num w:numId="11">
    <w:abstractNumId w:val="137"/>
  </w:num>
  <w:num w:numId="12">
    <w:abstractNumId w:val="140"/>
  </w:num>
  <w:num w:numId="13">
    <w:abstractNumId w:val="5"/>
  </w:num>
  <w:num w:numId="14">
    <w:abstractNumId w:val="23"/>
  </w:num>
  <w:num w:numId="15">
    <w:abstractNumId w:val="122"/>
  </w:num>
  <w:num w:numId="16">
    <w:abstractNumId w:val="74"/>
  </w:num>
  <w:num w:numId="17">
    <w:abstractNumId w:val="112"/>
  </w:num>
  <w:num w:numId="18">
    <w:abstractNumId w:val="3"/>
  </w:num>
  <w:num w:numId="19">
    <w:abstractNumId w:val="37"/>
  </w:num>
  <w:num w:numId="20">
    <w:abstractNumId w:val="57"/>
  </w:num>
  <w:num w:numId="21">
    <w:abstractNumId w:val="156"/>
  </w:num>
  <w:num w:numId="22">
    <w:abstractNumId w:val="130"/>
  </w:num>
  <w:num w:numId="23">
    <w:abstractNumId w:val="16"/>
  </w:num>
  <w:num w:numId="24">
    <w:abstractNumId w:val="15"/>
  </w:num>
  <w:num w:numId="25">
    <w:abstractNumId w:val="73"/>
  </w:num>
  <w:num w:numId="26">
    <w:abstractNumId w:val="33"/>
  </w:num>
  <w:num w:numId="27">
    <w:abstractNumId w:val="52"/>
  </w:num>
  <w:num w:numId="28">
    <w:abstractNumId w:val="36"/>
  </w:num>
  <w:num w:numId="29">
    <w:abstractNumId w:val="78"/>
  </w:num>
  <w:num w:numId="30">
    <w:abstractNumId w:val="90"/>
  </w:num>
  <w:num w:numId="31">
    <w:abstractNumId w:val="68"/>
  </w:num>
  <w:num w:numId="32">
    <w:abstractNumId w:val="175"/>
  </w:num>
  <w:num w:numId="33">
    <w:abstractNumId w:val="101"/>
  </w:num>
  <w:num w:numId="34">
    <w:abstractNumId w:val="91"/>
  </w:num>
  <w:num w:numId="35">
    <w:abstractNumId w:val="163"/>
  </w:num>
  <w:num w:numId="36">
    <w:abstractNumId w:val="29"/>
  </w:num>
  <w:num w:numId="37">
    <w:abstractNumId w:val="108"/>
  </w:num>
  <w:num w:numId="38">
    <w:abstractNumId w:val="135"/>
  </w:num>
  <w:num w:numId="39">
    <w:abstractNumId w:val="109"/>
  </w:num>
  <w:num w:numId="40">
    <w:abstractNumId w:val="42"/>
  </w:num>
  <w:num w:numId="41">
    <w:abstractNumId w:val="166"/>
  </w:num>
  <w:num w:numId="42">
    <w:abstractNumId w:val="119"/>
  </w:num>
  <w:num w:numId="43">
    <w:abstractNumId w:val="61"/>
  </w:num>
  <w:num w:numId="44">
    <w:abstractNumId w:val="27"/>
  </w:num>
  <w:num w:numId="45">
    <w:abstractNumId w:val="12"/>
  </w:num>
  <w:num w:numId="46">
    <w:abstractNumId w:val="100"/>
  </w:num>
  <w:num w:numId="47">
    <w:abstractNumId w:val="66"/>
  </w:num>
  <w:num w:numId="48">
    <w:abstractNumId w:val="180"/>
  </w:num>
  <w:num w:numId="49">
    <w:abstractNumId w:val="21"/>
  </w:num>
  <w:num w:numId="50">
    <w:abstractNumId w:val="115"/>
  </w:num>
  <w:num w:numId="51">
    <w:abstractNumId w:val="116"/>
  </w:num>
  <w:num w:numId="52">
    <w:abstractNumId w:val="173"/>
  </w:num>
  <w:num w:numId="53">
    <w:abstractNumId w:val="9"/>
  </w:num>
  <w:num w:numId="54">
    <w:abstractNumId w:val="60"/>
  </w:num>
  <w:num w:numId="55">
    <w:abstractNumId w:val="146"/>
  </w:num>
  <w:num w:numId="56">
    <w:abstractNumId w:val="154"/>
  </w:num>
  <w:num w:numId="57">
    <w:abstractNumId w:val="85"/>
  </w:num>
  <w:num w:numId="58">
    <w:abstractNumId w:val="31"/>
  </w:num>
  <w:num w:numId="59">
    <w:abstractNumId w:val="167"/>
  </w:num>
  <w:num w:numId="60">
    <w:abstractNumId w:val="97"/>
  </w:num>
  <w:num w:numId="61">
    <w:abstractNumId w:val="124"/>
  </w:num>
  <w:num w:numId="62">
    <w:abstractNumId w:val="11"/>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9"/>
  </w:num>
  <w:num w:numId="67">
    <w:abstractNumId w:val="132"/>
  </w:num>
  <w:num w:numId="68">
    <w:abstractNumId w:val="80"/>
  </w:num>
  <w:num w:numId="69">
    <w:abstractNumId w:val="178"/>
  </w:num>
  <w:num w:numId="7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9"/>
    <w:lvlOverride w:ilvl="0">
      <w:startOverride w:val="1"/>
    </w:lvlOverride>
    <w:lvlOverride w:ilvl="1"/>
    <w:lvlOverride w:ilvl="2"/>
    <w:lvlOverride w:ilvl="3"/>
    <w:lvlOverride w:ilvl="4"/>
    <w:lvlOverride w:ilvl="5"/>
    <w:lvlOverride w:ilvl="6"/>
    <w:lvlOverride w:ilvl="7"/>
    <w:lvlOverride w:ilvl="8"/>
  </w:num>
  <w:num w:numId="75">
    <w:abstractNumId w:val="160"/>
    <w:lvlOverride w:ilvl="0">
      <w:startOverride w:val="1"/>
    </w:lvlOverride>
    <w:lvlOverride w:ilvl="1">
      <w:startOverride w:val="1"/>
    </w:lvlOverride>
    <w:lvlOverride w:ilvl="2"/>
    <w:lvlOverride w:ilvl="3"/>
    <w:lvlOverride w:ilvl="4"/>
    <w:lvlOverride w:ilvl="5"/>
    <w:lvlOverride w:ilvl="6"/>
    <w:lvlOverride w:ilvl="7"/>
    <w:lvlOverride w:ilvl="8"/>
  </w:num>
  <w:num w:numId="76">
    <w:abstractNumId w:val="157"/>
    <w:lvlOverride w:ilvl="0">
      <w:startOverride w:val="4"/>
    </w:lvlOverride>
    <w:lvlOverride w:ilvl="1">
      <w:startOverride w:val="1"/>
    </w:lvlOverride>
    <w:lvlOverride w:ilvl="2"/>
    <w:lvlOverride w:ilvl="3"/>
    <w:lvlOverride w:ilvl="4"/>
    <w:lvlOverride w:ilvl="5"/>
    <w:lvlOverride w:ilvl="6"/>
    <w:lvlOverride w:ilvl="7"/>
    <w:lvlOverride w:ilvl="8"/>
  </w:num>
  <w:num w:numId="77">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78">
    <w:abstractNumId w:val="179"/>
    <w:lvlOverride w:ilvl="0">
      <w:startOverride w:val="1"/>
    </w:lvlOverride>
    <w:lvlOverride w:ilvl="1"/>
    <w:lvlOverride w:ilvl="2"/>
    <w:lvlOverride w:ilvl="3"/>
    <w:lvlOverride w:ilvl="4"/>
    <w:lvlOverride w:ilvl="5"/>
    <w:lvlOverride w:ilvl="6"/>
    <w:lvlOverride w:ilvl="7"/>
    <w:lvlOverride w:ilvl="8"/>
  </w:num>
  <w:num w:numId="79">
    <w:abstractNumId w:val="76"/>
  </w:num>
  <w:num w:numId="80">
    <w:abstractNumId w:val="102"/>
  </w:num>
  <w:num w:numId="81">
    <w:abstractNumId w:val="165"/>
  </w:num>
  <w:num w:numId="82">
    <w:abstractNumId w:val="71"/>
  </w:num>
  <w:num w:numId="83">
    <w:abstractNumId w:val="176"/>
  </w:num>
  <w:num w:numId="84">
    <w:abstractNumId w:val="20"/>
  </w:num>
  <w:num w:numId="85">
    <w:abstractNumId w:val="177"/>
  </w:num>
  <w:num w:numId="86">
    <w:abstractNumId w:val="48"/>
  </w:num>
  <w:num w:numId="87">
    <w:abstractNumId w:val="182"/>
  </w:num>
  <w:num w:numId="88">
    <w:abstractNumId w:val="87"/>
  </w:num>
  <w:num w:numId="89">
    <w:abstractNumId w:val="70"/>
  </w:num>
  <w:num w:numId="90">
    <w:abstractNumId w:val="13"/>
  </w:num>
  <w:num w:numId="91">
    <w:abstractNumId w:val="169"/>
  </w:num>
  <w:num w:numId="92">
    <w:abstractNumId w:val="40"/>
  </w:num>
  <w:num w:numId="93">
    <w:abstractNumId w:val="81"/>
  </w:num>
  <w:num w:numId="94">
    <w:abstractNumId w:val="82"/>
  </w:num>
  <w:num w:numId="95">
    <w:abstractNumId w:val="155"/>
  </w:num>
  <w:num w:numId="96">
    <w:abstractNumId w:val="54"/>
  </w:num>
  <w:num w:numId="97">
    <w:abstractNumId w:val="99"/>
  </w:num>
  <w:num w:numId="98">
    <w:abstractNumId w:val="134"/>
  </w:num>
  <w:num w:numId="99">
    <w:abstractNumId w:val="111"/>
  </w:num>
  <w:num w:numId="100">
    <w:abstractNumId w:val="58"/>
  </w:num>
  <w:num w:numId="101">
    <w:abstractNumId w:val="51"/>
  </w:num>
  <w:num w:numId="102">
    <w:abstractNumId w:val="142"/>
  </w:num>
  <w:num w:numId="103">
    <w:abstractNumId w:val="83"/>
  </w:num>
  <w:num w:numId="104">
    <w:abstractNumId w:val="26"/>
  </w:num>
  <w:num w:numId="105">
    <w:abstractNumId w:val="44"/>
  </w:num>
  <w:num w:numId="106">
    <w:abstractNumId w:val="22"/>
  </w:num>
  <w:num w:numId="107">
    <w:abstractNumId w:val="141"/>
  </w:num>
  <w:num w:numId="108">
    <w:abstractNumId w:val="63"/>
  </w:num>
  <w:num w:numId="109">
    <w:abstractNumId w:val="127"/>
  </w:num>
  <w:num w:numId="110">
    <w:abstractNumId w:val="69"/>
  </w:num>
  <w:num w:numId="111">
    <w:abstractNumId w:val="172"/>
  </w:num>
  <w:num w:numId="112">
    <w:abstractNumId w:val="128"/>
  </w:num>
  <w:num w:numId="113">
    <w:abstractNumId w:val="138"/>
  </w:num>
  <w:num w:numId="114">
    <w:abstractNumId w:val="24"/>
  </w:num>
  <w:num w:numId="115">
    <w:abstractNumId w:val="98"/>
  </w:num>
  <w:num w:numId="116">
    <w:abstractNumId w:val="19"/>
  </w:num>
  <w:num w:numId="117">
    <w:abstractNumId w:val="136"/>
  </w:num>
  <w:num w:numId="118">
    <w:abstractNumId w:val="79"/>
  </w:num>
  <w:num w:numId="119">
    <w:abstractNumId w:val="183"/>
  </w:num>
  <w:num w:numId="120">
    <w:abstractNumId w:val="159"/>
  </w:num>
  <w:num w:numId="121">
    <w:abstractNumId w:val="4"/>
  </w:num>
  <w:num w:numId="122">
    <w:abstractNumId w:val="65"/>
  </w:num>
  <w:num w:numId="123">
    <w:abstractNumId w:val="89"/>
  </w:num>
  <w:num w:numId="124">
    <w:abstractNumId w:val="93"/>
  </w:num>
  <w:num w:numId="125">
    <w:abstractNumId w:val="62"/>
  </w:num>
  <w:num w:numId="126">
    <w:abstractNumId w:val="147"/>
  </w:num>
  <w:num w:numId="127">
    <w:abstractNumId w:val="144"/>
  </w:num>
  <w:num w:numId="128">
    <w:abstractNumId w:val="18"/>
  </w:num>
  <w:num w:numId="129">
    <w:abstractNumId w:val="49"/>
  </w:num>
  <w:num w:numId="130">
    <w:abstractNumId w:val="34"/>
  </w:num>
  <w:num w:numId="131">
    <w:abstractNumId w:val="151"/>
  </w:num>
  <w:num w:numId="132">
    <w:abstractNumId w:val="114"/>
  </w:num>
  <w:num w:numId="133">
    <w:abstractNumId w:val="133"/>
  </w:num>
  <w:num w:numId="134">
    <w:abstractNumId w:val="153"/>
  </w:num>
  <w:num w:numId="135">
    <w:abstractNumId w:val="171"/>
  </w:num>
  <w:num w:numId="136">
    <w:abstractNumId w:val="106"/>
  </w:num>
  <w:num w:numId="137">
    <w:abstractNumId w:val="94"/>
  </w:num>
  <w:num w:numId="138">
    <w:abstractNumId w:val="8"/>
  </w:num>
  <w:num w:numId="139">
    <w:abstractNumId w:val="96"/>
  </w:num>
  <w:num w:numId="140">
    <w:abstractNumId w:val="168"/>
  </w:num>
  <w:num w:numId="141">
    <w:abstractNumId w:val="126"/>
  </w:num>
  <w:num w:numId="142">
    <w:abstractNumId w:val="17"/>
  </w:num>
  <w:num w:numId="143">
    <w:abstractNumId w:val="14"/>
  </w:num>
  <w:num w:numId="144">
    <w:abstractNumId w:val="50"/>
  </w:num>
  <w:num w:numId="14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10"/>
  </w:num>
  <w:num w:numId="150">
    <w:abstractNumId w:val="67"/>
  </w:num>
  <w:num w:numId="151">
    <w:abstractNumId w:val="77"/>
  </w:num>
  <w:num w:numId="152">
    <w:abstractNumId w:val="145"/>
  </w:num>
  <w:num w:numId="153">
    <w:abstractNumId w:val="113"/>
  </w:num>
  <w:num w:numId="154">
    <w:abstractNumId w:val="39"/>
  </w:num>
  <w:num w:numId="155">
    <w:abstractNumId w:val="35"/>
  </w:num>
  <w:num w:numId="156">
    <w:abstractNumId w:val="4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7"/>
  </w:num>
  <w:num w:numId="158">
    <w:abstractNumId w:val="164"/>
  </w:num>
  <w:num w:numId="159">
    <w:abstractNumId w:val="131"/>
  </w:num>
  <w:num w:numId="160">
    <w:abstractNumId w:val="64"/>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3"/>
  </w:num>
  <w:num w:numId="164">
    <w:abstractNumId w:val="125"/>
  </w:num>
  <w:num w:numId="165">
    <w:abstractNumId w:val="179"/>
  </w:num>
  <w:num w:numId="166">
    <w:abstractNumId w:val="84"/>
  </w:num>
  <w:num w:numId="167">
    <w:abstractNumId w:val="174"/>
    <w:lvlOverride w:ilvl="0">
      <w:startOverride w:val="2"/>
    </w:lvlOverride>
    <w:lvlOverride w:ilvl="1">
      <w:startOverride w:val="1"/>
    </w:lvlOverride>
    <w:lvlOverride w:ilvl="2"/>
    <w:lvlOverride w:ilvl="3"/>
    <w:lvlOverride w:ilvl="4"/>
    <w:lvlOverride w:ilvl="5"/>
    <w:lvlOverride w:ilvl="6"/>
    <w:lvlOverride w:ilvl="7"/>
    <w:lvlOverride w:ilvl="8"/>
  </w:num>
  <w:num w:numId="168">
    <w:abstractNumId w:val="43"/>
    <w:lvlOverride w:ilvl="0">
      <w:startOverride w:val="3"/>
    </w:lvlOverride>
    <w:lvlOverride w:ilvl="1">
      <w:startOverride w:val="1"/>
    </w:lvlOverride>
    <w:lvlOverride w:ilvl="2"/>
    <w:lvlOverride w:ilvl="3"/>
    <w:lvlOverride w:ilvl="4"/>
    <w:lvlOverride w:ilvl="5"/>
    <w:lvlOverride w:ilvl="6"/>
    <w:lvlOverride w:ilvl="7"/>
    <w:lvlOverride w:ilvl="8"/>
  </w:num>
  <w:num w:numId="169">
    <w:abstractNumId w:val="45"/>
    <w:lvlOverride w:ilvl="0">
      <w:startOverride w:val="4"/>
    </w:lvlOverride>
    <w:lvlOverride w:ilvl="1">
      <w:startOverride w:val="1"/>
    </w:lvlOverride>
    <w:lvlOverride w:ilvl="2"/>
    <w:lvlOverride w:ilvl="3"/>
    <w:lvlOverride w:ilvl="4"/>
    <w:lvlOverride w:ilvl="5"/>
    <w:lvlOverride w:ilvl="6"/>
    <w:lvlOverride w:ilvl="7"/>
    <w:lvlOverride w:ilvl="8"/>
  </w:num>
  <w:num w:numId="170">
    <w:abstractNumId w:val="161"/>
    <w:lvlOverride w:ilvl="0">
      <w:startOverride w:val="5"/>
    </w:lvlOverride>
    <w:lvlOverride w:ilvl="1">
      <w:startOverride w:val="1"/>
    </w:lvlOverride>
    <w:lvlOverride w:ilvl="2"/>
    <w:lvlOverride w:ilvl="3"/>
    <w:lvlOverride w:ilvl="4"/>
    <w:lvlOverride w:ilvl="5"/>
    <w:lvlOverride w:ilvl="6"/>
    <w:lvlOverride w:ilvl="7"/>
    <w:lvlOverride w:ilvl="8"/>
  </w:num>
  <w:num w:numId="171">
    <w:abstractNumId w:val="121"/>
  </w:num>
  <w:num w:numId="172">
    <w:abstractNumId w:val="120"/>
  </w:num>
  <w:num w:numId="173">
    <w:abstractNumId w:val="158"/>
  </w:num>
  <w:num w:numId="174">
    <w:abstractNumId w:val="53"/>
  </w:num>
  <w:num w:numId="175">
    <w:abstractNumId w:val="72"/>
  </w:num>
  <w:num w:numId="176">
    <w:abstractNumId w:val="118"/>
  </w:num>
  <w:num w:numId="177">
    <w:abstractNumId w:val="92"/>
  </w:num>
  <w:num w:numId="178">
    <w:abstractNumId w:val="56"/>
  </w:num>
  <w:num w:numId="179">
    <w:abstractNumId w:val="162"/>
  </w:num>
  <w:num w:numId="180">
    <w:abstractNumId w:val="38"/>
  </w:num>
  <w:num w:numId="181">
    <w:abstractNumId w:val="32"/>
  </w:num>
  <w:num w:numId="182">
    <w:abstractNumId w:val="95"/>
  </w:num>
  <w:num w:numId="183">
    <w:abstractNumId w:val="6"/>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4F"/>
    <w:rsid w:val="00021F80"/>
    <w:rsid w:val="0003238F"/>
    <w:rsid w:val="00061C52"/>
    <w:rsid w:val="00075286"/>
    <w:rsid w:val="000A7FB8"/>
    <w:rsid w:val="000B094D"/>
    <w:rsid w:val="00107F5B"/>
    <w:rsid w:val="001E1CA1"/>
    <w:rsid w:val="001F63B6"/>
    <w:rsid w:val="001F7105"/>
    <w:rsid w:val="001F79BA"/>
    <w:rsid w:val="00207C84"/>
    <w:rsid w:val="0022154A"/>
    <w:rsid w:val="002541E3"/>
    <w:rsid w:val="00264AFE"/>
    <w:rsid w:val="002E0EE9"/>
    <w:rsid w:val="00303F6F"/>
    <w:rsid w:val="00382839"/>
    <w:rsid w:val="0038480B"/>
    <w:rsid w:val="004121FA"/>
    <w:rsid w:val="00415BA1"/>
    <w:rsid w:val="00436B1A"/>
    <w:rsid w:val="0047093B"/>
    <w:rsid w:val="004A64DC"/>
    <w:rsid w:val="004D7A24"/>
    <w:rsid w:val="005527E9"/>
    <w:rsid w:val="00552987"/>
    <w:rsid w:val="005824BB"/>
    <w:rsid w:val="005941CC"/>
    <w:rsid w:val="00684945"/>
    <w:rsid w:val="006C0880"/>
    <w:rsid w:val="006D56C5"/>
    <w:rsid w:val="00715C09"/>
    <w:rsid w:val="007529AB"/>
    <w:rsid w:val="00781E9C"/>
    <w:rsid w:val="007F3FA2"/>
    <w:rsid w:val="00815F4F"/>
    <w:rsid w:val="008B0254"/>
    <w:rsid w:val="008E0083"/>
    <w:rsid w:val="00920C69"/>
    <w:rsid w:val="00975B6F"/>
    <w:rsid w:val="00997995"/>
    <w:rsid w:val="009B4951"/>
    <w:rsid w:val="00A2707A"/>
    <w:rsid w:val="00A947E0"/>
    <w:rsid w:val="00AA0201"/>
    <w:rsid w:val="00AB3294"/>
    <w:rsid w:val="00AD0329"/>
    <w:rsid w:val="00AD1F2C"/>
    <w:rsid w:val="00AF039D"/>
    <w:rsid w:val="00AF7140"/>
    <w:rsid w:val="00B229B1"/>
    <w:rsid w:val="00B22B55"/>
    <w:rsid w:val="00B62236"/>
    <w:rsid w:val="00B70B13"/>
    <w:rsid w:val="00B826FE"/>
    <w:rsid w:val="00BA345A"/>
    <w:rsid w:val="00BB6AE7"/>
    <w:rsid w:val="00C35B11"/>
    <w:rsid w:val="00C41BCE"/>
    <w:rsid w:val="00C473D4"/>
    <w:rsid w:val="00C4775D"/>
    <w:rsid w:val="00C82ECF"/>
    <w:rsid w:val="00D161A4"/>
    <w:rsid w:val="00D931EF"/>
    <w:rsid w:val="00D95EA3"/>
    <w:rsid w:val="00DB0996"/>
    <w:rsid w:val="00E044F5"/>
    <w:rsid w:val="00E70FF6"/>
    <w:rsid w:val="00E96356"/>
    <w:rsid w:val="00EE18A4"/>
    <w:rsid w:val="00F13A9D"/>
    <w:rsid w:val="00F93A28"/>
    <w:rsid w:val="00FD6983"/>
    <w:rsid w:val="00FE0B88"/>
    <w:rsid w:val="00FF50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CD55EEA"/>
  <w15:chartTrackingRefBased/>
  <w15:docId w15:val="{A7036494-A1C7-4EE3-8EC8-47473F5F2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61C52"/>
    <w:rPr>
      <w:rFonts w:eastAsiaTheme="minorEastAsia"/>
      <w:lang w:eastAsia="pl-PL"/>
    </w:rPr>
  </w:style>
  <w:style w:type="paragraph" w:styleId="Nagwek1">
    <w:name w:val="heading 1"/>
    <w:basedOn w:val="Normalny"/>
    <w:next w:val="Normalny"/>
    <w:link w:val="Nagwek1Znak"/>
    <w:uiPriority w:val="9"/>
    <w:qFormat/>
    <w:rsid w:val="00C4775D"/>
    <w:pPr>
      <w:keepNext/>
      <w:keepLines/>
      <w:spacing w:after="0" w:line="240" w:lineRule="auto"/>
      <w:ind w:left="7296" w:right="1166" w:hanging="146"/>
      <w:jc w:val="right"/>
      <w:outlineLvl w:val="0"/>
    </w:pPr>
    <w:rPr>
      <w:rFonts w:ascii="Times New Roman" w:hAnsi="Times New Roman" w:cs="Times New Roman"/>
      <w:color w:val="000000"/>
      <w:sz w:val="20"/>
      <w:szCs w:val="24"/>
      <w14:ligatures w14:val="none"/>
    </w:rPr>
  </w:style>
  <w:style w:type="paragraph" w:styleId="Nagwek2">
    <w:name w:val="heading 2"/>
    <w:basedOn w:val="Normalny"/>
    <w:link w:val="Nagwek2Znak"/>
    <w:uiPriority w:val="9"/>
    <w:unhideWhenUsed/>
    <w:qFormat/>
    <w:rsid w:val="00B229B1"/>
    <w:pPr>
      <w:widowControl w:val="0"/>
      <w:autoSpaceDE w:val="0"/>
      <w:autoSpaceDN w:val="0"/>
      <w:spacing w:before="25" w:after="0" w:line="240" w:lineRule="auto"/>
      <w:outlineLvl w:val="1"/>
    </w:pPr>
    <w:rPr>
      <w:rFonts w:ascii="Arial" w:eastAsia="Arial" w:hAnsi="Arial" w:cs="Arial"/>
      <w:kern w:val="0"/>
      <w:sz w:val="36"/>
      <w:szCs w:val="36"/>
      <w:lang w:eastAsia="en-US"/>
      <w14:ligatures w14:val="none"/>
    </w:rPr>
  </w:style>
  <w:style w:type="paragraph" w:styleId="Nagwek3">
    <w:name w:val="heading 3"/>
    <w:basedOn w:val="Normalny"/>
    <w:link w:val="Nagwek3Znak"/>
    <w:uiPriority w:val="9"/>
    <w:unhideWhenUsed/>
    <w:qFormat/>
    <w:rsid w:val="00B229B1"/>
    <w:pPr>
      <w:widowControl w:val="0"/>
      <w:autoSpaceDE w:val="0"/>
      <w:autoSpaceDN w:val="0"/>
      <w:spacing w:after="0" w:line="240" w:lineRule="auto"/>
      <w:ind w:left="120"/>
      <w:outlineLvl w:val="2"/>
    </w:pPr>
    <w:rPr>
      <w:rFonts w:ascii="DejaVu Sans" w:eastAsia="DejaVu Sans" w:hAnsi="DejaVu Sans" w:cs="DejaVu Sans"/>
      <w:b/>
      <w:bCs/>
      <w:kern w:val="0"/>
      <w:sz w:val="29"/>
      <w:szCs w:val="29"/>
      <w:lang w:eastAsia="en-US"/>
      <w14:ligatures w14:val="none"/>
    </w:rPr>
  </w:style>
  <w:style w:type="paragraph" w:styleId="Nagwek4">
    <w:name w:val="heading 4"/>
    <w:basedOn w:val="Normalny"/>
    <w:link w:val="Nagwek4Znak"/>
    <w:uiPriority w:val="9"/>
    <w:unhideWhenUsed/>
    <w:qFormat/>
    <w:rsid w:val="00B229B1"/>
    <w:pPr>
      <w:widowControl w:val="0"/>
      <w:autoSpaceDE w:val="0"/>
      <w:autoSpaceDN w:val="0"/>
      <w:spacing w:after="0" w:line="240" w:lineRule="auto"/>
      <w:outlineLvl w:val="3"/>
    </w:pPr>
    <w:rPr>
      <w:rFonts w:ascii="Arial" w:eastAsia="Arial" w:hAnsi="Arial" w:cs="Arial"/>
      <w:kern w:val="0"/>
      <w:sz w:val="29"/>
      <w:szCs w:val="29"/>
      <w:lang w:eastAsia="en-US"/>
      <w14:ligatures w14:val="none"/>
    </w:rPr>
  </w:style>
  <w:style w:type="paragraph" w:styleId="Nagwek5">
    <w:name w:val="heading 5"/>
    <w:basedOn w:val="Normalny"/>
    <w:link w:val="Nagwek5Znak"/>
    <w:uiPriority w:val="9"/>
    <w:unhideWhenUsed/>
    <w:qFormat/>
    <w:rsid w:val="00B229B1"/>
    <w:pPr>
      <w:widowControl w:val="0"/>
      <w:autoSpaceDE w:val="0"/>
      <w:autoSpaceDN w:val="0"/>
      <w:spacing w:before="186" w:after="0" w:line="240" w:lineRule="auto"/>
      <w:ind w:left="120"/>
      <w:outlineLvl w:val="4"/>
    </w:pPr>
    <w:rPr>
      <w:rFonts w:ascii="DejaVu Sans" w:eastAsia="DejaVu Sans" w:hAnsi="DejaVu Sans" w:cs="DejaVu Sans"/>
      <w:kern w:val="0"/>
      <w:sz w:val="26"/>
      <w:szCs w:val="26"/>
      <w:lang w:eastAsia="en-US"/>
      <w14:ligatures w14:val="none"/>
    </w:rPr>
  </w:style>
  <w:style w:type="paragraph" w:styleId="Nagwek6">
    <w:name w:val="heading 6"/>
    <w:basedOn w:val="Normalny"/>
    <w:link w:val="Nagwek6Znak"/>
    <w:uiPriority w:val="9"/>
    <w:semiHidden/>
    <w:unhideWhenUsed/>
    <w:qFormat/>
    <w:rsid w:val="00B229B1"/>
    <w:pPr>
      <w:widowControl w:val="0"/>
      <w:autoSpaceDE w:val="0"/>
      <w:autoSpaceDN w:val="0"/>
      <w:spacing w:before="100" w:after="0" w:line="240" w:lineRule="auto"/>
      <w:ind w:left="120"/>
      <w:outlineLvl w:val="5"/>
    </w:pPr>
    <w:rPr>
      <w:rFonts w:ascii="DejaVu Sans" w:eastAsia="DejaVu Sans" w:hAnsi="DejaVu Sans" w:cs="DejaVu Sans"/>
      <w:b/>
      <w:bCs/>
      <w:kern w:val="0"/>
      <w:sz w:val="24"/>
      <w:szCs w:val="24"/>
      <w:lang w:eastAsia="en-US"/>
      <w14:ligatures w14:val="none"/>
    </w:rPr>
  </w:style>
  <w:style w:type="paragraph" w:styleId="Nagwek7">
    <w:name w:val="heading 7"/>
    <w:basedOn w:val="Normalny"/>
    <w:link w:val="Nagwek7Znak"/>
    <w:uiPriority w:val="1"/>
    <w:semiHidden/>
    <w:unhideWhenUsed/>
    <w:qFormat/>
    <w:rsid w:val="00B229B1"/>
    <w:pPr>
      <w:widowControl w:val="0"/>
      <w:autoSpaceDE w:val="0"/>
      <w:autoSpaceDN w:val="0"/>
      <w:spacing w:after="0" w:line="240" w:lineRule="auto"/>
      <w:ind w:left="20"/>
      <w:outlineLvl w:val="6"/>
    </w:pPr>
    <w:rPr>
      <w:rFonts w:ascii="Arial" w:eastAsia="Arial" w:hAnsi="Arial" w:cs="Arial"/>
      <w:kern w:val="0"/>
      <w:sz w:val="21"/>
      <w:szCs w:val="21"/>
      <w:lang w:eastAsia="en-US"/>
      <w14:ligatures w14:val="none"/>
    </w:rPr>
  </w:style>
  <w:style w:type="paragraph" w:styleId="Nagwek8">
    <w:name w:val="heading 8"/>
    <w:basedOn w:val="Normalny"/>
    <w:link w:val="Nagwek8Znak"/>
    <w:uiPriority w:val="1"/>
    <w:semiHidden/>
    <w:unhideWhenUsed/>
    <w:qFormat/>
    <w:rsid w:val="00B229B1"/>
    <w:pPr>
      <w:widowControl w:val="0"/>
      <w:autoSpaceDE w:val="0"/>
      <w:autoSpaceDN w:val="0"/>
      <w:spacing w:after="0" w:line="240" w:lineRule="auto"/>
      <w:ind w:left="595"/>
      <w:outlineLvl w:val="7"/>
    </w:pPr>
    <w:rPr>
      <w:rFonts w:ascii="Lato" w:eastAsia="Lato" w:hAnsi="Lato" w:cs="Lato"/>
      <w:b/>
      <w:bCs/>
      <w:kern w:val="0"/>
      <w:sz w:val="20"/>
      <w:szCs w:val="20"/>
      <w:lang w:eastAsia="en-US"/>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15F4F"/>
    <w:pPr>
      <w:tabs>
        <w:tab w:val="center" w:pos="4536"/>
        <w:tab w:val="right" w:pos="9072"/>
      </w:tabs>
      <w:spacing w:after="0" w:line="240" w:lineRule="auto"/>
    </w:pPr>
    <w:rPr>
      <w:rFonts w:eastAsiaTheme="minorHAnsi"/>
      <w:lang w:eastAsia="en-US"/>
    </w:rPr>
  </w:style>
  <w:style w:type="character" w:customStyle="1" w:styleId="NagwekZnak">
    <w:name w:val="Nagłówek Znak"/>
    <w:basedOn w:val="Domylnaczcionkaakapitu"/>
    <w:link w:val="Nagwek"/>
    <w:uiPriority w:val="99"/>
    <w:rsid w:val="00815F4F"/>
  </w:style>
  <w:style w:type="paragraph" w:styleId="Stopka">
    <w:name w:val="footer"/>
    <w:basedOn w:val="Normalny"/>
    <w:link w:val="StopkaZnak"/>
    <w:uiPriority w:val="99"/>
    <w:unhideWhenUsed/>
    <w:rsid w:val="00815F4F"/>
    <w:pPr>
      <w:tabs>
        <w:tab w:val="center" w:pos="4536"/>
        <w:tab w:val="right" w:pos="9072"/>
      </w:tabs>
      <w:spacing w:after="0" w:line="240" w:lineRule="auto"/>
    </w:pPr>
    <w:rPr>
      <w:rFonts w:eastAsiaTheme="minorHAnsi"/>
      <w:lang w:eastAsia="en-US"/>
    </w:rPr>
  </w:style>
  <w:style w:type="character" w:customStyle="1" w:styleId="StopkaZnak">
    <w:name w:val="Stopka Znak"/>
    <w:basedOn w:val="Domylnaczcionkaakapitu"/>
    <w:link w:val="Stopka"/>
    <w:uiPriority w:val="99"/>
    <w:rsid w:val="00815F4F"/>
  </w:style>
  <w:style w:type="paragraph" w:styleId="NormalnyWeb">
    <w:name w:val="Normal (Web)"/>
    <w:basedOn w:val="Normalny"/>
    <w:uiPriority w:val="99"/>
    <w:semiHidden/>
    <w:unhideWhenUsed/>
    <w:rsid w:val="00AD1F2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ogrubienie">
    <w:name w:val="Strong"/>
    <w:basedOn w:val="Domylnaczcionkaakapitu"/>
    <w:uiPriority w:val="22"/>
    <w:qFormat/>
    <w:rsid w:val="00AD1F2C"/>
    <w:rPr>
      <w:b/>
      <w:bCs/>
    </w:rPr>
  </w:style>
  <w:style w:type="paragraph" w:customStyle="1" w:styleId="Default">
    <w:name w:val="Default"/>
    <w:rsid w:val="00E96356"/>
    <w:pPr>
      <w:autoSpaceDE w:val="0"/>
      <w:autoSpaceDN w:val="0"/>
      <w:adjustRightInd w:val="0"/>
      <w:spacing w:after="0" w:line="240" w:lineRule="auto"/>
    </w:pPr>
    <w:rPr>
      <w:rFonts w:ascii="Garamond" w:hAnsi="Garamond" w:cs="Garamond"/>
      <w:color w:val="000000"/>
      <w:kern w:val="0"/>
      <w:sz w:val="24"/>
      <w:szCs w:val="24"/>
    </w:rPr>
  </w:style>
  <w:style w:type="paragraph" w:styleId="Akapitzlist">
    <w:name w:val="List Paragraph"/>
    <w:aliases w:val="Liste à puces retrait droite,T_SZ_List Paragraph,Numerowanie,List Paragraph,L1,Akapit z listą5,maz_wyliczenie,opis dzialania,K-P_odwolanie,A_wyliczenie,Akapit z listą 1,Obiekt,normalny tekst,Kolorowa lista — akcent 11,sw tekst,BulletC,lp1"/>
    <w:basedOn w:val="Normalny"/>
    <w:link w:val="AkapitzlistZnak"/>
    <w:uiPriority w:val="34"/>
    <w:qFormat/>
    <w:rsid w:val="00BA345A"/>
    <w:pPr>
      <w:ind w:left="720"/>
      <w:contextualSpacing/>
    </w:pPr>
  </w:style>
  <w:style w:type="character" w:customStyle="1" w:styleId="AkapitzlistZnak">
    <w:name w:val="Akapit z listą Znak"/>
    <w:aliases w:val="Liste à puces retrait droite Znak,T_SZ_List Paragraph Znak,Numerowanie Znak,List Paragraph Znak,L1 Znak,Akapit z listą5 Znak,maz_wyliczenie Znak,opis dzialania Znak,K-P_odwolanie Znak,A_wyliczenie Znak,Akapit z listą 1 Znak,lp1 Znak"/>
    <w:basedOn w:val="Domylnaczcionkaakapitu"/>
    <w:link w:val="Akapitzlist"/>
    <w:uiPriority w:val="34"/>
    <w:qFormat/>
    <w:locked/>
    <w:rsid w:val="00C35B11"/>
    <w:rPr>
      <w:rFonts w:eastAsiaTheme="minorEastAsia"/>
      <w:lang w:eastAsia="pl-PL"/>
    </w:rPr>
  </w:style>
  <w:style w:type="paragraph" w:customStyle="1" w:styleId="Arial-12">
    <w:name w:val="Arial-12"/>
    <w:basedOn w:val="Normalny"/>
    <w:rsid w:val="001E1CA1"/>
    <w:pPr>
      <w:suppressAutoHyphens/>
      <w:spacing w:before="60" w:after="60" w:line="280" w:lineRule="atLeast"/>
      <w:jc w:val="both"/>
    </w:pPr>
    <w:rPr>
      <w:rFonts w:ascii="Arial" w:eastAsia="Times New Roman" w:hAnsi="Arial" w:cs="Arial"/>
      <w:kern w:val="0"/>
      <w:sz w:val="24"/>
      <w:szCs w:val="20"/>
      <w:lang w:eastAsia="zh-CN"/>
      <w14:ligatures w14:val="none"/>
    </w:rPr>
  </w:style>
  <w:style w:type="paragraph" w:styleId="Tekstdymka">
    <w:name w:val="Balloon Text"/>
    <w:basedOn w:val="Normalny"/>
    <w:link w:val="TekstdymkaZnak"/>
    <w:uiPriority w:val="99"/>
    <w:semiHidden/>
    <w:unhideWhenUsed/>
    <w:rsid w:val="005824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24BB"/>
    <w:rPr>
      <w:rFonts w:ascii="Segoe UI" w:eastAsiaTheme="minorEastAsia" w:hAnsi="Segoe UI" w:cs="Segoe UI"/>
      <w:sz w:val="18"/>
      <w:szCs w:val="18"/>
      <w:lang w:eastAsia="pl-PL"/>
    </w:rPr>
  </w:style>
  <w:style w:type="table" w:customStyle="1" w:styleId="TableGrid">
    <w:name w:val="TableGrid"/>
    <w:rsid w:val="001F63B6"/>
    <w:pPr>
      <w:spacing w:after="0" w:line="240" w:lineRule="auto"/>
    </w:pPr>
    <w:rPr>
      <w:rFonts w:eastAsiaTheme="minorEastAsia"/>
      <w:kern w:val="0"/>
      <w14:ligatures w14:val="none"/>
    </w:rPr>
    <w:tblPr>
      <w:tblCellMar>
        <w:top w:w="0" w:type="dxa"/>
        <w:left w:w="0" w:type="dxa"/>
        <w:bottom w:w="0" w:type="dxa"/>
        <w:right w:w="0" w:type="dxa"/>
      </w:tblCellMar>
    </w:tblPr>
  </w:style>
  <w:style w:type="paragraph" w:customStyle="1" w:styleId="Akapitzlist1">
    <w:name w:val="Akapit z listą1"/>
    <w:basedOn w:val="Normalny"/>
    <w:rsid w:val="001F79BA"/>
    <w:pPr>
      <w:spacing w:after="200" w:line="276" w:lineRule="auto"/>
      <w:ind w:left="720"/>
    </w:pPr>
    <w:rPr>
      <w:rFonts w:ascii="Calibri" w:eastAsia="Times New Roman" w:hAnsi="Calibri" w:cs="Times New Roman"/>
      <w:kern w:val="0"/>
      <w:lang w:eastAsia="ar-SA"/>
      <w14:ligatures w14:val="none"/>
    </w:rPr>
  </w:style>
  <w:style w:type="table" w:styleId="Tabela-Siatka">
    <w:name w:val="Table Grid"/>
    <w:basedOn w:val="Standardowy"/>
    <w:uiPriority w:val="59"/>
    <w:rsid w:val="001F79BA"/>
    <w:pPr>
      <w:spacing w:after="0" w:line="240" w:lineRule="auto"/>
    </w:pPr>
    <w:rPr>
      <w:rFonts w:eastAsiaTheme="minorEastAsia"/>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4775D"/>
    <w:rPr>
      <w:rFonts w:ascii="Times New Roman" w:eastAsiaTheme="minorEastAsia" w:hAnsi="Times New Roman" w:cs="Times New Roman"/>
      <w:color w:val="000000"/>
      <w:sz w:val="20"/>
      <w:szCs w:val="24"/>
      <w:lang w:eastAsia="pl-PL"/>
      <w14:ligatures w14:val="none"/>
    </w:rPr>
  </w:style>
  <w:style w:type="character" w:styleId="Hipercze">
    <w:name w:val="Hyperlink"/>
    <w:basedOn w:val="Domylnaczcionkaakapitu"/>
    <w:uiPriority w:val="99"/>
    <w:unhideWhenUsed/>
    <w:rsid w:val="00E70FF6"/>
    <w:rPr>
      <w:color w:val="0563C1" w:themeColor="hyperlink"/>
      <w:u w:val="single"/>
    </w:rPr>
  </w:style>
  <w:style w:type="character" w:customStyle="1" w:styleId="rynqvb">
    <w:name w:val="rynqvb"/>
    <w:basedOn w:val="Domylnaczcionkaakapitu"/>
    <w:rsid w:val="00E70FF6"/>
  </w:style>
  <w:style w:type="character" w:customStyle="1" w:styleId="Nagwek2Znak">
    <w:name w:val="Nagłówek 2 Znak"/>
    <w:basedOn w:val="Domylnaczcionkaakapitu"/>
    <w:link w:val="Nagwek2"/>
    <w:uiPriority w:val="9"/>
    <w:rsid w:val="00B229B1"/>
    <w:rPr>
      <w:rFonts w:ascii="Arial" w:eastAsia="Arial" w:hAnsi="Arial" w:cs="Arial"/>
      <w:kern w:val="0"/>
      <w:sz w:val="36"/>
      <w:szCs w:val="36"/>
      <w14:ligatures w14:val="none"/>
    </w:rPr>
  </w:style>
  <w:style w:type="character" w:customStyle="1" w:styleId="Nagwek3Znak">
    <w:name w:val="Nagłówek 3 Znak"/>
    <w:basedOn w:val="Domylnaczcionkaakapitu"/>
    <w:link w:val="Nagwek3"/>
    <w:uiPriority w:val="9"/>
    <w:rsid w:val="00B229B1"/>
    <w:rPr>
      <w:rFonts w:ascii="DejaVu Sans" w:eastAsia="DejaVu Sans" w:hAnsi="DejaVu Sans" w:cs="DejaVu Sans"/>
      <w:b/>
      <w:bCs/>
      <w:kern w:val="0"/>
      <w:sz w:val="29"/>
      <w:szCs w:val="29"/>
      <w14:ligatures w14:val="none"/>
    </w:rPr>
  </w:style>
  <w:style w:type="character" w:customStyle="1" w:styleId="Nagwek4Znak">
    <w:name w:val="Nagłówek 4 Znak"/>
    <w:basedOn w:val="Domylnaczcionkaakapitu"/>
    <w:link w:val="Nagwek4"/>
    <w:uiPriority w:val="9"/>
    <w:rsid w:val="00B229B1"/>
    <w:rPr>
      <w:rFonts w:ascii="Arial" w:eastAsia="Arial" w:hAnsi="Arial" w:cs="Arial"/>
      <w:kern w:val="0"/>
      <w:sz w:val="29"/>
      <w:szCs w:val="29"/>
      <w14:ligatures w14:val="none"/>
    </w:rPr>
  </w:style>
  <w:style w:type="character" w:customStyle="1" w:styleId="Nagwek5Znak">
    <w:name w:val="Nagłówek 5 Znak"/>
    <w:basedOn w:val="Domylnaczcionkaakapitu"/>
    <w:link w:val="Nagwek5"/>
    <w:uiPriority w:val="9"/>
    <w:rsid w:val="00B229B1"/>
    <w:rPr>
      <w:rFonts w:ascii="DejaVu Sans" w:eastAsia="DejaVu Sans" w:hAnsi="DejaVu Sans" w:cs="DejaVu Sans"/>
      <w:kern w:val="0"/>
      <w:sz w:val="26"/>
      <w:szCs w:val="26"/>
      <w14:ligatures w14:val="none"/>
    </w:rPr>
  </w:style>
  <w:style w:type="character" w:customStyle="1" w:styleId="Nagwek6Znak">
    <w:name w:val="Nagłówek 6 Znak"/>
    <w:basedOn w:val="Domylnaczcionkaakapitu"/>
    <w:link w:val="Nagwek6"/>
    <w:uiPriority w:val="9"/>
    <w:semiHidden/>
    <w:rsid w:val="00B229B1"/>
    <w:rPr>
      <w:rFonts w:ascii="DejaVu Sans" w:eastAsia="DejaVu Sans" w:hAnsi="DejaVu Sans" w:cs="DejaVu Sans"/>
      <w:b/>
      <w:bCs/>
      <w:kern w:val="0"/>
      <w:sz w:val="24"/>
      <w:szCs w:val="24"/>
      <w14:ligatures w14:val="none"/>
    </w:rPr>
  </w:style>
  <w:style w:type="character" w:customStyle="1" w:styleId="Nagwek7Znak">
    <w:name w:val="Nagłówek 7 Znak"/>
    <w:basedOn w:val="Domylnaczcionkaakapitu"/>
    <w:link w:val="Nagwek7"/>
    <w:uiPriority w:val="1"/>
    <w:semiHidden/>
    <w:rsid w:val="00B229B1"/>
    <w:rPr>
      <w:rFonts w:ascii="Arial" w:eastAsia="Arial" w:hAnsi="Arial" w:cs="Arial"/>
      <w:kern w:val="0"/>
      <w:sz w:val="21"/>
      <w:szCs w:val="21"/>
      <w14:ligatures w14:val="none"/>
    </w:rPr>
  </w:style>
  <w:style w:type="character" w:customStyle="1" w:styleId="Nagwek8Znak">
    <w:name w:val="Nagłówek 8 Znak"/>
    <w:basedOn w:val="Domylnaczcionkaakapitu"/>
    <w:link w:val="Nagwek8"/>
    <w:uiPriority w:val="1"/>
    <w:semiHidden/>
    <w:rsid w:val="00B229B1"/>
    <w:rPr>
      <w:rFonts w:ascii="Lato" w:eastAsia="Lato" w:hAnsi="Lato" w:cs="Lato"/>
      <w:b/>
      <w:bCs/>
      <w:kern w:val="0"/>
      <w:sz w:val="20"/>
      <w:szCs w:val="20"/>
      <w14:ligatures w14:val="none"/>
    </w:rPr>
  </w:style>
  <w:style w:type="paragraph" w:customStyle="1" w:styleId="msonormal0">
    <w:name w:val="msonormal"/>
    <w:basedOn w:val="Normalny"/>
    <w:rsid w:val="00B229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Spistreci1">
    <w:name w:val="toc 1"/>
    <w:basedOn w:val="Normalny"/>
    <w:autoRedefine/>
    <w:uiPriority w:val="1"/>
    <w:unhideWhenUsed/>
    <w:qFormat/>
    <w:rsid w:val="00B229B1"/>
    <w:pPr>
      <w:widowControl w:val="0"/>
      <w:autoSpaceDE w:val="0"/>
      <w:autoSpaceDN w:val="0"/>
      <w:spacing w:before="31" w:after="0" w:line="240" w:lineRule="auto"/>
      <w:ind w:left="1074" w:hanging="394"/>
    </w:pPr>
    <w:rPr>
      <w:rFonts w:ascii="Lato" w:eastAsia="Lato" w:hAnsi="Lato" w:cs="Lato"/>
      <w:kern w:val="0"/>
      <w:sz w:val="18"/>
      <w:szCs w:val="18"/>
      <w:lang w:eastAsia="en-US"/>
      <w14:ligatures w14:val="none"/>
    </w:rPr>
  </w:style>
  <w:style w:type="paragraph" w:styleId="Spistreci2">
    <w:name w:val="toc 2"/>
    <w:basedOn w:val="Normalny"/>
    <w:autoRedefine/>
    <w:uiPriority w:val="1"/>
    <w:unhideWhenUsed/>
    <w:qFormat/>
    <w:rsid w:val="00B229B1"/>
    <w:pPr>
      <w:widowControl w:val="0"/>
      <w:autoSpaceDE w:val="0"/>
      <w:autoSpaceDN w:val="0"/>
      <w:spacing w:before="31" w:after="0" w:line="240" w:lineRule="auto"/>
      <w:ind w:left="1076"/>
    </w:pPr>
    <w:rPr>
      <w:rFonts w:ascii="Lato" w:eastAsia="Lato" w:hAnsi="Lato" w:cs="Lato"/>
      <w:kern w:val="0"/>
      <w:sz w:val="18"/>
      <w:szCs w:val="18"/>
      <w:lang w:eastAsia="en-US"/>
      <w14:ligatures w14:val="none"/>
    </w:rPr>
  </w:style>
  <w:style w:type="paragraph" w:styleId="Tekstpodstawowy">
    <w:name w:val="Body Text"/>
    <w:basedOn w:val="Normalny"/>
    <w:link w:val="TekstpodstawowyZnak"/>
    <w:uiPriority w:val="1"/>
    <w:unhideWhenUsed/>
    <w:qFormat/>
    <w:rsid w:val="00B229B1"/>
    <w:pPr>
      <w:widowControl w:val="0"/>
      <w:autoSpaceDE w:val="0"/>
      <w:autoSpaceDN w:val="0"/>
      <w:spacing w:after="0" w:line="240" w:lineRule="auto"/>
    </w:pPr>
    <w:rPr>
      <w:rFonts w:ascii="Lato" w:eastAsia="Lato" w:hAnsi="Lato" w:cs="Lato"/>
      <w:kern w:val="0"/>
      <w:sz w:val="20"/>
      <w:szCs w:val="20"/>
      <w:lang w:eastAsia="en-US"/>
      <w14:ligatures w14:val="none"/>
    </w:rPr>
  </w:style>
  <w:style w:type="character" w:customStyle="1" w:styleId="TekstpodstawowyZnak">
    <w:name w:val="Tekst podstawowy Znak"/>
    <w:basedOn w:val="Domylnaczcionkaakapitu"/>
    <w:link w:val="Tekstpodstawowy"/>
    <w:uiPriority w:val="1"/>
    <w:rsid w:val="00B229B1"/>
    <w:rPr>
      <w:rFonts w:ascii="Lato" w:eastAsia="Lato" w:hAnsi="Lato" w:cs="Lato"/>
      <w:kern w:val="0"/>
      <w:sz w:val="20"/>
      <w:szCs w:val="20"/>
      <w14:ligatures w14:val="none"/>
    </w:rPr>
  </w:style>
  <w:style w:type="paragraph" w:customStyle="1" w:styleId="TableParagraph">
    <w:name w:val="Table Paragraph"/>
    <w:basedOn w:val="Normalny"/>
    <w:uiPriority w:val="1"/>
    <w:qFormat/>
    <w:rsid w:val="00B229B1"/>
    <w:pPr>
      <w:widowControl w:val="0"/>
      <w:autoSpaceDE w:val="0"/>
      <w:autoSpaceDN w:val="0"/>
      <w:spacing w:after="0" w:line="240" w:lineRule="auto"/>
    </w:pPr>
    <w:rPr>
      <w:rFonts w:ascii="Arial" w:eastAsia="Arial" w:hAnsi="Arial" w:cs="Arial"/>
      <w:kern w:val="0"/>
      <w:lang w:eastAsia="en-US"/>
      <w14:ligatures w14:val="none"/>
    </w:rPr>
  </w:style>
  <w:style w:type="table" w:customStyle="1" w:styleId="TableNormal">
    <w:name w:val="Table Normal"/>
    <w:uiPriority w:val="2"/>
    <w:semiHidden/>
    <w:qFormat/>
    <w:rsid w:val="00B229B1"/>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customStyle="1" w:styleId="Normalny1">
    <w:name w:val="Normalny1"/>
    <w:rsid w:val="00B229B1"/>
    <w:pPr>
      <w:pBdr>
        <w:top w:val="nil"/>
        <w:left w:val="nil"/>
        <w:bottom w:val="nil"/>
        <w:right w:val="nil"/>
        <w:between w:val="nil"/>
      </w:pBdr>
      <w:spacing w:after="0" w:line="276" w:lineRule="auto"/>
    </w:pPr>
    <w:rPr>
      <w:rFonts w:ascii="Arial" w:eastAsia="Arial" w:hAnsi="Arial" w:cs="Arial"/>
      <w:color w:val="000000"/>
      <w:kern w:val="0"/>
      <w:lang w:eastAsia="pl-PL"/>
      <w14:ligatures w14:val="none"/>
    </w:rPr>
  </w:style>
  <w:style w:type="paragraph" w:styleId="Podtytu">
    <w:name w:val="Subtitle"/>
    <w:basedOn w:val="Normalny"/>
    <w:link w:val="PodtytuZnak"/>
    <w:qFormat/>
    <w:rsid w:val="00AD0329"/>
    <w:pPr>
      <w:spacing w:after="0" w:line="240" w:lineRule="auto"/>
    </w:pPr>
    <w:rPr>
      <w:rFonts w:ascii="Arial" w:eastAsia="Times New Roman" w:hAnsi="Arial" w:cs="Arial"/>
      <w:b/>
      <w:bCs/>
      <w:kern w:val="0"/>
      <w:szCs w:val="24"/>
    </w:rPr>
  </w:style>
  <w:style w:type="character" w:customStyle="1" w:styleId="PodtytuZnak">
    <w:name w:val="Podtytuł Znak"/>
    <w:basedOn w:val="Domylnaczcionkaakapitu"/>
    <w:link w:val="Podtytu"/>
    <w:rsid w:val="00AD0329"/>
    <w:rPr>
      <w:rFonts w:ascii="Arial" w:eastAsia="Times New Roman" w:hAnsi="Arial" w:cs="Arial"/>
      <w:b/>
      <w:bCs/>
      <w:kern w:val="0"/>
      <w:szCs w:val="24"/>
      <w:lang w:eastAsia="pl-PL"/>
    </w:rPr>
  </w:style>
  <w:style w:type="paragraph" w:styleId="Bezodstpw">
    <w:name w:val="No Spacing"/>
    <w:uiPriority w:val="1"/>
    <w:qFormat/>
    <w:rsid w:val="00AB3294"/>
    <w:pPr>
      <w:widowControl w:val="0"/>
      <w:autoSpaceDE w:val="0"/>
      <w:autoSpaceDN w:val="0"/>
      <w:spacing w:after="0" w:line="240" w:lineRule="auto"/>
    </w:pPr>
    <w:rPr>
      <w:rFonts w:ascii="Lato" w:eastAsia="Lato" w:hAnsi="Lato" w:cs="La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8471">
      <w:bodyDiv w:val="1"/>
      <w:marLeft w:val="0"/>
      <w:marRight w:val="0"/>
      <w:marTop w:val="0"/>
      <w:marBottom w:val="0"/>
      <w:divBdr>
        <w:top w:val="none" w:sz="0" w:space="0" w:color="auto"/>
        <w:left w:val="none" w:sz="0" w:space="0" w:color="auto"/>
        <w:bottom w:val="none" w:sz="0" w:space="0" w:color="auto"/>
        <w:right w:val="none" w:sz="0" w:space="0" w:color="auto"/>
      </w:divBdr>
    </w:div>
    <w:div w:id="106966851">
      <w:bodyDiv w:val="1"/>
      <w:marLeft w:val="0"/>
      <w:marRight w:val="0"/>
      <w:marTop w:val="0"/>
      <w:marBottom w:val="0"/>
      <w:divBdr>
        <w:top w:val="none" w:sz="0" w:space="0" w:color="auto"/>
        <w:left w:val="none" w:sz="0" w:space="0" w:color="auto"/>
        <w:bottom w:val="none" w:sz="0" w:space="0" w:color="auto"/>
        <w:right w:val="none" w:sz="0" w:space="0" w:color="auto"/>
      </w:divBdr>
    </w:div>
    <w:div w:id="135340331">
      <w:bodyDiv w:val="1"/>
      <w:marLeft w:val="0"/>
      <w:marRight w:val="0"/>
      <w:marTop w:val="0"/>
      <w:marBottom w:val="0"/>
      <w:divBdr>
        <w:top w:val="none" w:sz="0" w:space="0" w:color="auto"/>
        <w:left w:val="none" w:sz="0" w:space="0" w:color="auto"/>
        <w:bottom w:val="none" w:sz="0" w:space="0" w:color="auto"/>
        <w:right w:val="none" w:sz="0" w:space="0" w:color="auto"/>
      </w:divBdr>
    </w:div>
    <w:div w:id="213734440">
      <w:bodyDiv w:val="1"/>
      <w:marLeft w:val="0"/>
      <w:marRight w:val="0"/>
      <w:marTop w:val="0"/>
      <w:marBottom w:val="0"/>
      <w:divBdr>
        <w:top w:val="none" w:sz="0" w:space="0" w:color="auto"/>
        <w:left w:val="none" w:sz="0" w:space="0" w:color="auto"/>
        <w:bottom w:val="none" w:sz="0" w:space="0" w:color="auto"/>
        <w:right w:val="none" w:sz="0" w:space="0" w:color="auto"/>
      </w:divBdr>
    </w:div>
    <w:div w:id="565340060">
      <w:bodyDiv w:val="1"/>
      <w:marLeft w:val="0"/>
      <w:marRight w:val="0"/>
      <w:marTop w:val="0"/>
      <w:marBottom w:val="0"/>
      <w:divBdr>
        <w:top w:val="none" w:sz="0" w:space="0" w:color="auto"/>
        <w:left w:val="none" w:sz="0" w:space="0" w:color="auto"/>
        <w:bottom w:val="none" w:sz="0" w:space="0" w:color="auto"/>
        <w:right w:val="none" w:sz="0" w:space="0" w:color="auto"/>
      </w:divBdr>
    </w:div>
    <w:div w:id="660042074">
      <w:bodyDiv w:val="1"/>
      <w:marLeft w:val="0"/>
      <w:marRight w:val="0"/>
      <w:marTop w:val="0"/>
      <w:marBottom w:val="0"/>
      <w:divBdr>
        <w:top w:val="none" w:sz="0" w:space="0" w:color="auto"/>
        <w:left w:val="none" w:sz="0" w:space="0" w:color="auto"/>
        <w:bottom w:val="none" w:sz="0" w:space="0" w:color="auto"/>
        <w:right w:val="none" w:sz="0" w:space="0" w:color="auto"/>
      </w:divBdr>
    </w:div>
    <w:div w:id="664894282">
      <w:bodyDiv w:val="1"/>
      <w:marLeft w:val="0"/>
      <w:marRight w:val="0"/>
      <w:marTop w:val="0"/>
      <w:marBottom w:val="0"/>
      <w:divBdr>
        <w:top w:val="none" w:sz="0" w:space="0" w:color="auto"/>
        <w:left w:val="none" w:sz="0" w:space="0" w:color="auto"/>
        <w:bottom w:val="none" w:sz="0" w:space="0" w:color="auto"/>
        <w:right w:val="none" w:sz="0" w:space="0" w:color="auto"/>
      </w:divBdr>
    </w:div>
    <w:div w:id="674454102">
      <w:bodyDiv w:val="1"/>
      <w:marLeft w:val="0"/>
      <w:marRight w:val="0"/>
      <w:marTop w:val="0"/>
      <w:marBottom w:val="0"/>
      <w:divBdr>
        <w:top w:val="none" w:sz="0" w:space="0" w:color="auto"/>
        <w:left w:val="none" w:sz="0" w:space="0" w:color="auto"/>
        <w:bottom w:val="none" w:sz="0" w:space="0" w:color="auto"/>
        <w:right w:val="none" w:sz="0" w:space="0" w:color="auto"/>
      </w:divBdr>
    </w:div>
    <w:div w:id="774599100">
      <w:bodyDiv w:val="1"/>
      <w:marLeft w:val="0"/>
      <w:marRight w:val="0"/>
      <w:marTop w:val="0"/>
      <w:marBottom w:val="0"/>
      <w:divBdr>
        <w:top w:val="none" w:sz="0" w:space="0" w:color="auto"/>
        <w:left w:val="none" w:sz="0" w:space="0" w:color="auto"/>
        <w:bottom w:val="none" w:sz="0" w:space="0" w:color="auto"/>
        <w:right w:val="none" w:sz="0" w:space="0" w:color="auto"/>
      </w:divBdr>
    </w:div>
    <w:div w:id="803540784">
      <w:bodyDiv w:val="1"/>
      <w:marLeft w:val="0"/>
      <w:marRight w:val="0"/>
      <w:marTop w:val="0"/>
      <w:marBottom w:val="0"/>
      <w:divBdr>
        <w:top w:val="none" w:sz="0" w:space="0" w:color="auto"/>
        <w:left w:val="none" w:sz="0" w:space="0" w:color="auto"/>
        <w:bottom w:val="none" w:sz="0" w:space="0" w:color="auto"/>
        <w:right w:val="none" w:sz="0" w:space="0" w:color="auto"/>
      </w:divBdr>
    </w:div>
    <w:div w:id="841356598">
      <w:bodyDiv w:val="1"/>
      <w:marLeft w:val="0"/>
      <w:marRight w:val="0"/>
      <w:marTop w:val="0"/>
      <w:marBottom w:val="0"/>
      <w:divBdr>
        <w:top w:val="none" w:sz="0" w:space="0" w:color="auto"/>
        <w:left w:val="none" w:sz="0" w:space="0" w:color="auto"/>
        <w:bottom w:val="none" w:sz="0" w:space="0" w:color="auto"/>
        <w:right w:val="none" w:sz="0" w:space="0" w:color="auto"/>
      </w:divBdr>
    </w:div>
    <w:div w:id="955602455">
      <w:bodyDiv w:val="1"/>
      <w:marLeft w:val="0"/>
      <w:marRight w:val="0"/>
      <w:marTop w:val="0"/>
      <w:marBottom w:val="0"/>
      <w:divBdr>
        <w:top w:val="none" w:sz="0" w:space="0" w:color="auto"/>
        <w:left w:val="none" w:sz="0" w:space="0" w:color="auto"/>
        <w:bottom w:val="none" w:sz="0" w:space="0" w:color="auto"/>
        <w:right w:val="none" w:sz="0" w:space="0" w:color="auto"/>
      </w:divBdr>
    </w:div>
    <w:div w:id="1161237302">
      <w:bodyDiv w:val="1"/>
      <w:marLeft w:val="0"/>
      <w:marRight w:val="0"/>
      <w:marTop w:val="0"/>
      <w:marBottom w:val="0"/>
      <w:divBdr>
        <w:top w:val="none" w:sz="0" w:space="0" w:color="auto"/>
        <w:left w:val="none" w:sz="0" w:space="0" w:color="auto"/>
        <w:bottom w:val="none" w:sz="0" w:space="0" w:color="auto"/>
        <w:right w:val="none" w:sz="0" w:space="0" w:color="auto"/>
      </w:divBdr>
    </w:div>
    <w:div w:id="1225413338">
      <w:bodyDiv w:val="1"/>
      <w:marLeft w:val="0"/>
      <w:marRight w:val="0"/>
      <w:marTop w:val="0"/>
      <w:marBottom w:val="0"/>
      <w:divBdr>
        <w:top w:val="none" w:sz="0" w:space="0" w:color="auto"/>
        <w:left w:val="none" w:sz="0" w:space="0" w:color="auto"/>
        <w:bottom w:val="none" w:sz="0" w:space="0" w:color="auto"/>
        <w:right w:val="none" w:sz="0" w:space="0" w:color="auto"/>
      </w:divBdr>
    </w:div>
    <w:div w:id="1350989994">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9457675">
      <w:bodyDiv w:val="1"/>
      <w:marLeft w:val="0"/>
      <w:marRight w:val="0"/>
      <w:marTop w:val="0"/>
      <w:marBottom w:val="0"/>
      <w:divBdr>
        <w:top w:val="none" w:sz="0" w:space="0" w:color="auto"/>
        <w:left w:val="none" w:sz="0" w:space="0" w:color="auto"/>
        <w:bottom w:val="none" w:sz="0" w:space="0" w:color="auto"/>
        <w:right w:val="none" w:sz="0" w:space="0" w:color="auto"/>
      </w:divBdr>
    </w:div>
    <w:div w:id="1407873691">
      <w:bodyDiv w:val="1"/>
      <w:marLeft w:val="0"/>
      <w:marRight w:val="0"/>
      <w:marTop w:val="0"/>
      <w:marBottom w:val="0"/>
      <w:divBdr>
        <w:top w:val="none" w:sz="0" w:space="0" w:color="auto"/>
        <w:left w:val="none" w:sz="0" w:space="0" w:color="auto"/>
        <w:bottom w:val="none" w:sz="0" w:space="0" w:color="auto"/>
        <w:right w:val="none" w:sz="0" w:space="0" w:color="auto"/>
      </w:divBdr>
    </w:div>
    <w:div w:id="1532570930">
      <w:bodyDiv w:val="1"/>
      <w:marLeft w:val="0"/>
      <w:marRight w:val="0"/>
      <w:marTop w:val="0"/>
      <w:marBottom w:val="0"/>
      <w:divBdr>
        <w:top w:val="none" w:sz="0" w:space="0" w:color="auto"/>
        <w:left w:val="none" w:sz="0" w:space="0" w:color="auto"/>
        <w:bottom w:val="none" w:sz="0" w:space="0" w:color="auto"/>
        <w:right w:val="none" w:sz="0" w:space="0" w:color="auto"/>
      </w:divBdr>
    </w:div>
    <w:div w:id="1568295696">
      <w:bodyDiv w:val="1"/>
      <w:marLeft w:val="0"/>
      <w:marRight w:val="0"/>
      <w:marTop w:val="0"/>
      <w:marBottom w:val="0"/>
      <w:divBdr>
        <w:top w:val="none" w:sz="0" w:space="0" w:color="auto"/>
        <w:left w:val="none" w:sz="0" w:space="0" w:color="auto"/>
        <w:bottom w:val="none" w:sz="0" w:space="0" w:color="auto"/>
        <w:right w:val="none" w:sz="0" w:space="0" w:color="auto"/>
      </w:divBdr>
    </w:div>
    <w:div w:id="1603294124">
      <w:bodyDiv w:val="1"/>
      <w:marLeft w:val="0"/>
      <w:marRight w:val="0"/>
      <w:marTop w:val="0"/>
      <w:marBottom w:val="0"/>
      <w:divBdr>
        <w:top w:val="none" w:sz="0" w:space="0" w:color="auto"/>
        <w:left w:val="none" w:sz="0" w:space="0" w:color="auto"/>
        <w:bottom w:val="none" w:sz="0" w:space="0" w:color="auto"/>
        <w:right w:val="none" w:sz="0" w:space="0" w:color="auto"/>
      </w:divBdr>
    </w:div>
    <w:div w:id="1758403649">
      <w:bodyDiv w:val="1"/>
      <w:marLeft w:val="0"/>
      <w:marRight w:val="0"/>
      <w:marTop w:val="0"/>
      <w:marBottom w:val="0"/>
      <w:divBdr>
        <w:top w:val="none" w:sz="0" w:space="0" w:color="auto"/>
        <w:left w:val="none" w:sz="0" w:space="0" w:color="auto"/>
        <w:bottom w:val="none" w:sz="0" w:space="0" w:color="auto"/>
        <w:right w:val="none" w:sz="0" w:space="0" w:color="auto"/>
      </w:divBdr>
    </w:div>
    <w:div w:id="1766534727">
      <w:bodyDiv w:val="1"/>
      <w:marLeft w:val="0"/>
      <w:marRight w:val="0"/>
      <w:marTop w:val="0"/>
      <w:marBottom w:val="0"/>
      <w:divBdr>
        <w:top w:val="none" w:sz="0" w:space="0" w:color="auto"/>
        <w:left w:val="none" w:sz="0" w:space="0" w:color="auto"/>
        <w:bottom w:val="none" w:sz="0" w:space="0" w:color="auto"/>
        <w:right w:val="none" w:sz="0" w:space="0" w:color="auto"/>
      </w:divBdr>
    </w:div>
    <w:div w:id="1873150009">
      <w:bodyDiv w:val="1"/>
      <w:marLeft w:val="0"/>
      <w:marRight w:val="0"/>
      <w:marTop w:val="0"/>
      <w:marBottom w:val="0"/>
      <w:divBdr>
        <w:top w:val="none" w:sz="0" w:space="0" w:color="auto"/>
        <w:left w:val="none" w:sz="0" w:space="0" w:color="auto"/>
        <w:bottom w:val="none" w:sz="0" w:space="0" w:color="auto"/>
        <w:right w:val="none" w:sz="0" w:space="0" w:color="auto"/>
      </w:divBdr>
    </w:div>
    <w:div w:id="2045714042">
      <w:bodyDiv w:val="1"/>
      <w:marLeft w:val="0"/>
      <w:marRight w:val="0"/>
      <w:marTop w:val="0"/>
      <w:marBottom w:val="0"/>
      <w:divBdr>
        <w:top w:val="none" w:sz="0" w:space="0" w:color="auto"/>
        <w:left w:val="none" w:sz="0" w:space="0" w:color="auto"/>
        <w:bottom w:val="none" w:sz="0" w:space="0" w:color="auto"/>
        <w:right w:val="none" w:sz="0" w:space="0" w:color="auto"/>
      </w:divBdr>
    </w:div>
    <w:div w:id="205882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160</Pages>
  <Words>39151</Words>
  <Characters>234906</Characters>
  <Application>Microsoft Office Word</Application>
  <DocSecurity>0</DocSecurity>
  <Lines>1957</Lines>
  <Paragraphs>547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Jarek Desinado</dc:creator>
  <cp:keywords/>
  <dc:description/>
  <cp:lastModifiedBy>Marcin Jakimowski</cp:lastModifiedBy>
  <cp:revision>17</cp:revision>
  <cp:lastPrinted>2024-09-16T11:47:00Z</cp:lastPrinted>
  <dcterms:created xsi:type="dcterms:W3CDTF">2024-09-16T11:36:00Z</dcterms:created>
  <dcterms:modified xsi:type="dcterms:W3CDTF">2024-10-06T16:51:00Z</dcterms:modified>
</cp:coreProperties>
</file>