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201B" w14:textId="7E4EFB7E" w:rsidR="00B14100" w:rsidRPr="00B14100" w:rsidRDefault="00B14100" w:rsidP="00B14100">
      <w:pPr>
        <w:suppressAutoHyphens/>
        <w:spacing w:after="0" w:line="240" w:lineRule="auto"/>
        <w:jc w:val="right"/>
        <w:rPr>
          <w:rFonts w:eastAsia="Times New Roman" w:cstheme="minorHAnsi"/>
          <w:lang w:eastAsia="zh-CN"/>
        </w:rPr>
      </w:pPr>
      <w:r w:rsidRPr="00B14100">
        <w:rPr>
          <w:rFonts w:eastAsia="Times New Roman" w:cstheme="minorHAnsi"/>
          <w:lang w:eastAsia="zh-CN"/>
        </w:rPr>
        <w:t xml:space="preserve">Załącznik nr </w:t>
      </w:r>
      <w:r w:rsidR="00A33395">
        <w:rPr>
          <w:rFonts w:eastAsia="Times New Roman" w:cstheme="minorHAnsi"/>
          <w:lang w:eastAsia="zh-CN"/>
        </w:rPr>
        <w:t>4</w:t>
      </w:r>
      <w:r w:rsidRPr="00B14100">
        <w:rPr>
          <w:rFonts w:eastAsia="Times New Roman" w:cstheme="minorHAnsi"/>
          <w:lang w:eastAsia="zh-CN"/>
        </w:rPr>
        <w:t xml:space="preserve"> do </w:t>
      </w:r>
      <w:r>
        <w:rPr>
          <w:rFonts w:eastAsia="Times New Roman" w:cstheme="minorHAnsi"/>
          <w:lang w:eastAsia="zh-CN"/>
        </w:rPr>
        <w:t>Zapytania ofertowego</w:t>
      </w:r>
    </w:p>
    <w:p w14:paraId="0B32B5C1" w14:textId="77777777" w:rsidR="00B14100" w:rsidRPr="00B14100" w:rsidRDefault="00B14100" w:rsidP="00B14100">
      <w:pPr>
        <w:suppressAutoHyphens/>
        <w:spacing w:after="0" w:line="240" w:lineRule="auto"/>
        <w:jc w:val="right"/>
        <w:rPr>
          <w:rFonts w:eastAsia="Times New Roman" w:cstheme="minorHAnsi"/>
          <w:lang w:eastAsia="zh-CN"/>
        </w:rPr>
      </w:pPr>
    </w:p>
    <w:p w14:paraId="4E29073B" w14:textId="2A0BB53E" w:rsidR="00F31577" w:rsidRPr="00F31577" w:rsidRDefault="00F31577" w:rsidP="00F31577">
      <w:pPr>
        <w:spacing w:line="276" w:lineRule="auto"/>
        <w:rPr>
          <w:rFonts w:ascii="Calibri" w:eastAsia="Calibri" w:hAnsi="Calibri" w:cs="Calibri"/>
          <w:color w:val="5B9BD5" w:themeColor="accent1"/>
        </w:rPr>
      </w:pPr>
      <w:r w:rsidRPr="00F31577">
        <w:rPr>
          <w:rFonts w:ascii="Calibri" w:eastAsia="Calibri" w:hAnsi="Calibri" w:cs="Calibri"/>
          <w:color w:val="5B9BD5" w:themeColor="accent1"/>
        </w:rPr>
        <w:t xml:space="preserve">Znak </w:t>
      </w:r>
      <w:r w:rsidRPr="00512EB1">
        <w:rPr>
          <w:rFonts w:ascii="Calibri" w:eastAsia="Calibri" w:hAnsi="Calibri" w:cs="Calibri"/>
          <w:color w:val="5B9BD5" w:themeColor="accent1"/>
        </w:rPr>
        <w:t>sprawy: 271/M/</w:t>
      </w:r>
      <w:r w:rsidR="00512EB1" w:rsidRPr="00512EB1">
        <w:rPr>
          <w:rFonts w:ascii="Calibri" w:eastAsia="Calibri" w:hAnsi="Calibri" w:cs="Calibri"/>
          <w:color w:val="5B9BD5" w:themeColor="accent1"/>
        </w:rPr>
        <w:t>11</w:t>
      </w:r>
      <w:r w:rsidRPr="00512EB1">
        <w:rPr>
          <w:rFonts w:ascii="Calibri" w:eastAsia="Calibri" w:hAnsi="Calibri" w:cs="Calibri"/>
          <w:color w:val="5B9BD5" w:themeColor="accent1"/>
        </w:rPr>
        <w:t>/2024</w:t>
      </w:r>
    </w:p>
    <w:p w14:paraId="3C496AE9" w14:textId="77777777" w:rsidR="00A33395" w:rsidRDefault="00A33395" w:rsidP="00A33395">
      <w:pPr>
        <w:jc w:val="center"/>
        <w:rPr>
          <w:rFonts w:cstheme="minorHAnsi"/>
          <w:b/>
        </w:rPr>
      </w:pPr>
    </w:p>
    <w:p w14:paraId="67972EA7" w14:textId="77777777" w:rsidR="00A33395" w:rsidRDefault="00A33395" w:rsidP="00A33395">
      <w:pPr>
        <w:tabs>
          <w:tab w:val="center" w:pos="4534"/>
          <w:tab w:val="right" w:pos="9069"/>
        </w:tabs>
        <w:rPr>
          <w:rFonts w:cstheme="minorHAnsi"/>
          <w:b/>
        </w:rPr>
      </w:pPr>
      <w:r>
        <w:rPr>
          <w:rFonts w:cstheme="minorHAnsi"/>
          <w:b/>
        </w:rPr>
        <w:tab/>
        <w:t>Umowa 272/…../………/2024</w:t>
      </w:r>
      <w:r>
        <w:rPr>
          <w:rFonts w:cstheme="minorHAnsi"/>
          <w:b/>
        </w:rPr>
        <w:tab/>
      </w:r>
    </w:p>
    <w:p w14:paraId="2DE5BDD9" w14:textId="77777777" w:rsidR="00A33395" w:rsidRDefault="00A33395" w:rsidP="00A33395">
      <w:pPr>
        <w:spacing w:after="120" w:line="240" w:lineRule="auto"/>
        <w:jc w:val="center"/>
        <w:rPr>
          <w:rFonts w:cstheme="minorHAnsi"/>
          <w:b/>
        </w:rPr>
      </w:pPr>
      <w:r>
        <w:rPr>
          <w:rFonts w:cstheme="minorHAnsi"/>
          <w:b/>
        </w:rPr>
        <w:t xml:space="preserve"> – wzór</w:t>
      </w:r>
    </w:p>
    <w:p w14:paraId="61B0E700" w14:textId="77777777" w:rsidR="00A33395" w:rsidRDefault="00A33395" w:rsidP="00A33395">
      <w:pPr>
        <w:spacing w:after="120" w:line="240" w:lineRule="auto"/>
        <w:rPr>
          <w:rFonts w:cstheme="minorHAnsi"/>
          <w:lang w:eastAsia="ar-SA"/>
        </w:rPr>
      </w:pPr>
      <w:r>
        <w:rPr>
          <w:rFonts w:cstheme="minorHAnsi"/>
          <w:lang w:eastAsia="ar-SA"/>
        </w:rPr>
        <w:t>w dniu ………………. roku w Lubeni  pomiędzy:</w:t>
      </w:r>
    </w:p>
    <w:p w14:paraId="5A9ADB8A" w14:textId="77777777" w:rsidR="00A33395" w:rsidRDefault="00A33395" w:rsidP="00A33395">
      <w:pPr>
        <w:spacing w:after="120" w:line="240" w:lineRule="auto"/>
        <w:rPr>
          <w:rFonts w:cstheme="minorHAnsi"/>
          <w:lang w:eastAsia="ar-SA"/>
        </w:rPr>
      </w:pPr>
    </w:p>
    <w:p w14:paraId="01E53698" w14:textId="77777777" w:rsidR="00A33395" w:rsidRDefault="00A33395" w:rsidP="00A33395">
      <w:pPr>
        <w:spacing w:after="120" w:line="240" w:lineRule="auto"/>
        <w:rPr>
          <w:rFonts w:cstheme="minorHAnsi"/>
          <w:lang w:eastAsia="ar-SA"/>
        </w:rPr>
      </w:pPr>
      <w:r>
        <w:rPr>
          <w:rFonts w:cstheme="minorHAnsi"/>
          <w:lang w:eastAsia="ar-SA"/>
        </w:rPr>
        <w:t>Gminą Lubenia, 36-042 Lubenia 131, NIP 813 32 99 930,</w:t>
      </w:r>
    </w:p>
    <w:p w14:paraId="516C298D" w14:textId="77777777" w:rsidR="00A33395" w:rsidRDefault="00A33395" w:rsidP="00A33395">
      <w:pPr>
        <w:spacing w:after="120" w:line="240" w:lineRule="auto"/>
        <w:rPr>
          <w:rFonts w:cstheme="minorHAnsi"/>
          <w:lang w:eastAsia="ar-SA"/>
        </w:rPr>
      </w:pPr>
      <w:r>
        <w:rPr>
          <w:rFonts w:cstheme="minorHAnsi"/>
          <w:lang w:eastAsia="ar-SA"/>
        </w:rPr>
        <w:t>zwanym dalej w tekście umowy „Zamawiającym”, reprezentowanym przez:</w:t>
      </w:r>
    </w:p>
    <w:p w14:paraId="3D82F93E" w14:textId="77777777" w:rsidR="00A33395" w:rsidRDefault="00A33395" w:rsidP="00A33395">
      <w:pPr>
        <w:spacing w:after="120" w:line="240" w:lineRule="auto"/>
        <w:rPr>
          <w:rFonts w:cstheme="minorHAnsi"/>
          <w:lang w:eastAsia="ar-SA"/>
        </w:rPr>
      </w:pPr>
      <w:r>
        <w:rPr>
          <w:rFonts w:cstheme="minorHAnsi"/>
          <w:lang w:eastAsia="ar-SA"/>
        </w:rPr>
        <w:t>……………………………………………………………………………………………………………</w:t>
      </w:r>
    </w:p>
    <w:p w14:paraId="64A08308" w14:textId="77777777" w:rsidR="00A33395" w:rsidRDefault="00A33395" w:rsidP="00A33395">
      <w:pPr>
        <w:spacing w:after="120" w:line="240" w:lineRule="auto"/>
        <w:rPr>
          <w:rFonts w:cstheme="minorHAnsi"/>
          <w:lang w:eastAsia="ar-SA"/>
        </w:rPr>
      </w:pPr>
      <w:r>
        <w:rPr>
          <w:rFonts w:cstheme="minorHAnsi"/>
          <w:lang w:eastAsia="ar-SA"/>
        </w:rPr>
        <w:t>a</w:t>
      </w:r>
    </w:p>
    <w:p w14:paraId="7CCFBCFE" w14:textId="77777777" w:rsidR="00A33395" w:rsidRDefault="00A33395" w:rsidP="00A33395">
      <w:pPr>
        <w:spacing w:after="120" w:line="240" w:lineRule="auto"/>
        <w:rPr>
          <w:rFonts w:cstheme="minorHAnsi"/>
          <w:lang w:eastAsia="ar-SA"/>
        </w:rPr>
      </w:pPr>
    </w:p>
    <w:p w14:paraId="48925C7A" w14:textId="77777777" w:rsidR="00A33395" w:rsidRDefault="00A33395" w:rsidP="00A33395">
      <w:pPr>
        <w:spacing w:after="120" w:line="240" w:lineRule="auto"/>
        <w:rPr>
          <w:rFonts w:cstheme="minorHAnsi"/>
          <w:lang w:eastAsia="ar-SA"/>
        </w:rPr>
      </w:pPr>
      <w:r>
        <w:rPr>
          <w:rFonts w:cstheme="minorHAnsi"/>
          <w:lang w:eastAsia="ar-SA"/>
        </w:rPr>
        <w:t>……………………………….........................................................................</w:t>
      </w:r>
    </w:p>
    <w:p w14:paraId="31F28611" w14:textId="77777777" w:rsidR="00A33395" w:rsidRDefault="00A33395" w:rsidP="00A33395">
      <w:pPr>
        <w:spacing w:after="120" w:line="240" w:lineRule="auto"/>
        <w:rPr>
          <w:rFonts w:cstheme="minorHAnsi"/>
          <w:lang w:eastAsia="ar-SA"/>
        </w:rPr>
      </w:pPr>
      <w:r>
        <w:rPr>
          <w:rFonts w:cstheme="minorHAnsi"/>
          <w:lang w:eastAsia="ar-SA"/>
        </w:rPr>
        <w:t>…………………………………………………………..............................................</w:t>
      </w:r>
    </w:p>
    <w:p w14:paraId="400E1A89" w14:textId="77777777" w:rsidR="00A33395" w:rsidRDefault="00A33395" w:rsidP="00A33395">
      <w:pPr>
        <w:spacing w:after="120" w:line="240" w:lineRule="auto"/>
        <w:rPr>
          <w:rFonts w:cstheme="minorHAnsi"/>
          <w:lang w:eastAsia="ar-SA"/>
        </w:rPr>
      </w:pPr>
    </w:p>
    <w:p w14:paraId="781CC3DF" w14:textId="77777777" w:rsidR="00A33395" w:rsidRDefault="00A33395" w:rsidP="00A33395">
      <w:pPr>
        <w:spacing w:after="120" w:line="240" w:lineRule="auto"/>
        <w:rPr>
          <w:rFonts w:cstheme="minorHAnsi"/>
          <w:lang w:eastAsia="ar-SA"/>
        </w:rPr>
      </w:pPr>
      <w:r>
        <w:rPr>
          <w:rFonts w:cstheme="minorHAnsi"/>
          <w:lang w:eastAsia="ar-SA"/>
        </w:rPr>
        <w:t>zwanym dalej w tekście umowy „Wykonawcą” reprezentowanym przez:</w:t>
      </w:r>
    </w:p>
    <w:p w14:paraId="02933482" w14:textId="77777777" w:rsidR="00A33395" w:rsidRDefault="00A33395" w:rsidP="00A33395">
      <w:pPr>
        <w:spacing w:after="120" w:line="240" w:lineRule="auto"/>
        <w:rPr>
          <w:rFonts w:cstheme="minorHAnsi"/>
          <w:lang w:eastAsia="ar-SA"/>
        </w:rPr>
      </w:pPr>
    </w:p>
    <w:p w14:paraId="64520151" w14:textId="77777777" w:rsidR="00A33395" w:rsidRDefault="00A33395" w:rsidP="00A33395">
      <w:pPr>
        <w:spacing w:after="120" w:line="240" w:lineRule="auto"/>
        <w:rPr>
          <w:rFonts w:cstheme="minorHAnsi"/>
          <w:lang w:eastAsia="ar-SA"/>
        </w:rPr>
      </w:pPr>
      <w:r>
        <w:rPr>
          <w:rFonts w:cstheme="minorHAnsi"/>
          <w:lang w:eastAsia="ar-SA"/>
        </w:rPr>
        <w:t>1. …………………………</w:t>
      </w:r>
    </w:p>
    <w:p w14:paraId="39097312" w14:textId="77777777" w:rsidR="00A33395" w:rsidRDefault="00A33395" w:rsidP="00A33395">
      <w:pPr>
        <w:spacing w:after="120" w:line="240" w:lineRule="auto"/>
        <w:rPr>
          <w:rFonts w:cstheme="minorHAnsi"/>
          <w:lang w:eastAsia="ar-SA"/>
        </w:rPr>
      </w:pPr>
      <w:r>
        <w:rPr>
          <w:rFonts w:cstheme="minorHAnsi"/>
          <w:lang w:eastAsia="ar-SA"/>
        </w:rPr>
        <w:t>Zwanymi dalej Stroną/Stronami</w:t>
      </w:r>
    </w:p>
    <w:p w14:paraId="3A904092" w14:textId="018F4AB9" w:rsidR="00A33395" w:rsidRPr="004F66E4" w:rsidRDefault="00A33395" w:rsidP="00A33395">
      <w:pPr>
        <w:spacing w:after="120" w:line="360" w:lineRule="auto"/>
        <w:contextualSpacing/>
        <w:jc w:val="both"/>
        <w:rPr>
          <w:rFonts w:cstheme="minorHAnsi"/>
          <w:lang w:eastAsia="ar-SA"/>
        </w:rPr>
      </w:pPr>
      <w:r>
        <w:rPr>
          <w:rFonts w:cstheme="minorHAnsi"/>
          <w:lang w:eastAsia="ar-SA"/>
        </w:rPr>
        <w:t xml:space="preserve">w rezultacie dokonania przez Zamawiającego wyboru najkorzystniejszej oferty, </w:t>
      </w:r>
      <w:r w:rsidR="00DD31C3" w:rsidRPr="00DD31C3">
        <w:rPr>
          <w:rFonts w:cstheme="minorHAnsi"/>
          <w:lang w:eastAsia="ar-SA"/>
        </w:rPr>
        <w:t>zgodnie z Wytycznymi w zakresie kwalifikowalności wydatków na lata 2021-2027 w ramach programu: Fundusze Europejskie dla Podkarpacia 2021-2027</w:t>
      </w:r>
      <w:r w:rsidR="00DD31C3">
        <w:rPr>
          <w:rFonts w:cstheme="minorHAnsi"/>
          <w:lang w:eastAsia="ar-SA"/>
        </w:rPr>
        <w:t xml:space="preserve"> </w:t>
      </w:r>
      <w:r w:rsidRPr="004F66E4">
        <w:rPr>
          <w:rFonts w:cstheme="minorHAnsi"/>
          <w:lang w:eastAsia="ar-SA"/>
        </w:rPr>
        <w:t>została zawarta umowa o następującej treści:</w:t>
      </w:r>
    </w:p>
    <w:p w14:paraId="4B0A025F" w14:textId="77777777" w:rsidR="00A33395" w:rsidRDefault="00A33395" w:rsidP="00A33395">
      <w:pPr>
        <w:spacing w:after="120"/>
        <w:jc w:val="center"/>
        <w:rPr>
          <w:rFonts w:eastAsia="Times New Roman" w:cstheme="minorHAnsi"/>
          <w:b/>
          <w:bCs/>
          <w:lang w:eastAsia="pl-PL"/>
        </w:rPr>
      </w:pPr>
    </w:p>
    <w:p w14:paraId="64518652" w14:textId="77777777" w:rsidR="00274072" w:rsidRDefault="00274072" w:rsidP="00274072">
      <w:pPr>
        <w:pBdr>
          <w:top w:val="single" w:sz="4" w:space="1" w:color="auto"/>
          <w:left w:val="single" w:sz="4" w:space="4" w:color="auto"/>
          <w:bottom w:val="single" w:sz="4" w:space="1" w:color="auto"/>
          <w:right w:val="single" w:sz="4" w:space="4" w:color="auto"/>
        </w:pBdr>
        <w:shd w:val="clear" w:color="auto" w:fill="D5DCE4"/>
        <w:spacing w:after="0" w:line="240" w:lineRule="auto"/>
        <w:jc w:val="center"/>
        <w:rPr>
          <w:rFonts w:eastAsia="Times New Roman" w:cstheme="minorHAnsi"/>
          <w:lang w:eastAsia="ar-SA"/>
        </w:rPr>
      </w:pPr>
      <w:r>
        <w:rPr>
          <w:rFonts w:eastAsia="Times New Roman" w:cstheme="minorHAnsi"/>
          <w:color w:val="2E74B5"/>
          <w:lang w:eastAsia="pl-PL"/>
        </w:rPr>
        <w:t>Zamówienie współfinansowane jest z projektu nr FEPK.07.12-IP.01-0091/23, „Budujemy Przyszłość - Wiedzowy Impuls. Wsparcie rozwoju kompetencji kluczowych uczniów szkół podstawowych na terenie Gminy Lubenia”</w:t>
      </w:r>
    </w:p>
    <w:p w14:paraId="4543019A" w14:textId="77777777" w:rsidR="00A33395" w:rsidRDefault="00A33395" w:rsidP="00A33395">
      <w:pPr>
        <w:spacing w:before="120" w:after="120"/>
        <w:ind w:left="360"/>
        <w:jc w:val="center"/>
        <w:rPr>
          <w:rFonts w:cstheme="minorHAnsi"/>
          <w:b/>
        </w:rPr>
      </w:pPr>
    </w:p>
    <w:p w14:paraId="36A13E46" w14:textId="77777777" w:rsidR="00A33395" w:rsidRDefault="00A33395" w:rsidP="00A33395">
      <w:pPr>
        <w:spacing w:after="0" w:line="240" w:lineRule="auto"/>
        <w:jc w:val="center"/>
        <w:rPr>
          <w:rFonts w:cstheme="minorHAnsi"/>
          <w:b/>
        </w:rPr>
      </w:pPr>
      <w:r>
        <w:rPr>
          <w:rFonts w:cstheme="minorHAnsi"/>
          <w:b/>
        </w:rPr>
        <w:t>§1</w:t>
      </w:r>
    </w:p>
    <w:p w14:paraId="62DEC849" w14:textId="77777777" w:rsidR="00A33395" w:rsidRDefault="00A33395" w:rsidP="00A33395">
      <w:pPr>
        <w:spacing w:after="0" w:line="240" w:lineRule="auto"/>
        <w:jc w:val="center"/>
        <w:rPr>
          <w:rFonts w:cstheme="minorHAnsi"/>
          <w:b/>
        </w:rPr>
      </w:pPr>
      <w:r>
        <w:rPr>
          <w:rFonts w:cstheme="minorHAnsi"/>
          <w:b/>
        </w:rPr>
        <w:t>PRZEDMIOT UMOWY</w:t>
      </w:r>
    </w:p>
    <w:p w14:paraId="660381B0" w14:textId="77777777" w:rsidR="000D600E" w:rsidRDefault="000D600E" w:rsidP="00A33395">
      <w:pPr>
        <w:spacing w:after="0" w:line="240" w:lineRule="auto"/>
        <w:jc w:val="center"/>
        <w:rPr>
          <w:rFonts w:cstheme="minorHAnsi"/>
        </w:rPr>
      </w:pPr>
    </w:p>
    <w:p w14:paraId="48A2D29E" w14:textId="77777777" w:rsidR="00006B5F" w:rsidRPr="008F6D58" w:rsidRDefault="00B8055A" w:rsidP="00006B5F">
      <w:pPr>
        <w:pStyle w:val="Akapitzlist"/>
        <w:numPr>
          <w:ilvl w:val="1"/>
          <w:numId w:val="84"/>
        </w:numPr>
        <w:ind w:left="284" w:hanging="284"/>
        <w:jc w:val="both"/>
        <w:rPr>
          <w:rFonts w:cstheme="minorHAnsi"/>
        </w:rPr>
      </w:pPr>
      <w:r w:rsidRPr="00006B5F">
        <w:rPr>
          <w:rFonts w:eastAsia="Arial Unicode MS" w:cstheme="minorHAnsi"/>
        </w:rPr>
        <w:t xml:space="preserve">Przedmiotem umowy jest dostawa mebli wraz z montażem – </w:t>
      </w:r>
      <w:r w:rsidR="00006B5F" w:rsidRPr="00006B5F">
        <w:rPr>
          <w:rFonts w:eastAsia="Arial Unicode MS" w:cstheme="minorHAnsi"/>
        </w:rPr>
        <w:t xml:space="preserve">Doposażenie szkolnych pracowni w brakujący sprzęt - SP Straszydle w ramach projektu nr FEPK.07.12-IP.01-0091/23, „Budujemy Przyszłość - </w:t>
      </w:r>
      <w:proofErr w:type="spellStart"/>
      <w:r w:rsidR="00006B5F" w:rsidRPr="00006B5F">
        <w:rPr>
          <w:rFonts w:eastAsia="Arial Unicode MS" w:cstheme="minorHAnsi"/>
        </w:rPr>
        <w:t>Wiedzowy</w:t>
      </w:r>
      <w:proofErr w:type="spellEnd"/>
      <w:r w:rsidR="00006B5F" w:rsidRPr="00006B5F">
        <w:rPr>
          <w:rFonts w:eastAsia="Arial Unicode MS" w:cstheme="minorHAnsi"/>
        </w:rPr>
        <w:t xml:space="preserve"> Impuls. Wsparcie rozwoju kompetencji kluczowych uczniów szkół podstawowych na terenie Gminy Lubenia”</w:t>
      </w:r>
    </w:p>
    <w:p w14:paraId="683E81A7" w14:textId="568BB4C5" w:rsidR="000D600E" w:rsidRPr="00006B5F" w:rsidRDefault="00A33395" w:rsidP="008F6D58">
      <w:pPr>
        <w:pStyle w:val="Akapitzlist"/>
        <w:numPr>
          <w:ilvl w:val="1"/>
          <w:numId w:val="84"/>
        </w:numPr>
        <w:ind w:left="284" w:hanging="284"/>
        <w:jc w:val="both"/>
        <w:rPr>
          <w:rFonts w:cstheme="minorHAnsi"/>
        </w:rPr>
      </w:pPr>
      <w:r w:rsidRPr="00006B5F">
        <w:rPr>
          <w:rFonts w:cstheme="minorHAnsi"/>
          <w:lang w:eastAsia="pl-PL"/>
        </w:rPr>
        <w:lastRenderedPageBreak/>
        <w:t>Szczegółowy opis przedmiotu zamówienia oraz wymagania znajdują się w Zapytaniu ofertowym ora</w:t>
      </w:r>
      <w:r w:rsidR="00DD31C3" w:rsidRPr="00006B5F">
        <w:rPr>
          <w:rFonts w:cstheme="minorHAnsi"/>
          <w:lang w:eastAsia="pl-PL"/>
        </w:rPr>
        <w:t>z</w:t>
      </w:r>
      <w:r w:rsidRPr="00006B5F">
        <w:rPr>
          <w:rFonts w:cstheme="minorHAnsi"/>
          <w:lang w:eastAsia="pl-PL"/>
        </w:rPr>
        <w:t xml:space="preserve"> w ofercie Wykonawcy stanowiącym załącznik nr 1 do umowy</w:t>
      </w:r>
      <w:r w:rsidR="000D600E" w:rsidRPr="00006B5F">
        <w:rPr>
          <w:rFonts w:cstheme="minorHAnsi"/>
          <w:lang w:eastAsia="pl-PL"/>
        </w:rPr>
        <w:t>.</w:t>
      </w:r>
    </w:p>
    <w:p w14:paraId="1D342591" w14:textId="4AAED20C" w:rsidR="000D600E" w:rsidRDefault="00A33395" w:rsidP="00602D3A">
      <w:pPr>
        <w:pStyle w:val="Akapitzlist"/>
        <w:numPr>
          <w:ilvl w:val="1"/>
          <w:numId w:val="84"/>
        </w:numPr>
        <w:ind w:left="284" w:hanging="284"/>
        <w:rPr>
          <w:rFonts w:cstheme="minorHAnsi"/>
          <w:lang w:eastAsia="pl-PL"/>
        </w:rPr>
      </w:pPr>
      <w:r w:rsidRPr="000D600E">
        <w:rPr>
          <w:rFonts w:cstheme="minorHAnsi"/>
          <w:lang w:eastAsia="pl-PL"/>
        </w:rPr>
        <w:t>Zamawiający akceptował będzie ustrukturyzowane faktury elektroniczne przy użyciu Platformy Elektronicznego Fakturowania na konto Zamawiającego, identyfikowane poprzez wpisanie numeru NIP</w:t>
      </w:r>
      <w:r w:rsidR="000D600E" w:rsidRPr="000D600E">
        <w:rPr>
          <w:rFonts w:cstheme="minorHAnsi"/>
          <w:lang w:eastAsia="pl-PL"/>
        </w:rPr>
        <w:t>.</w:t>
      </w:r>
    </w:p>
    <w:p w14:paraId="5B32A09A" w14:textId="495D5935" w:rsidR="00A33395" w:rsidRPr="000D600E" w:rsidRDefault="00A33395" w:rsidP="000D600E">
      <w:pPr>
        <w:pStyle w:val="Akapitzlist"/>
        <w:numPr>
          <w:ilvl w:val="1"/>
          <w:numId w:val="84"/>
        </w:numPr>
        <w:ind w:left="284" w:hanging="284"/>
        <w:rPr>
          <w:rFonts w:cstheme="minorHAnsi"/>
          <w:lang w:eastAsia="pl-PL"/>
        </w:rPr>
      </w:pPr>
      <w:r w:rsidRPr="000D600E">
        <w:rPr>
          <w:rFonts w:cstheme="minorHAnsi"/>
          <w:lang w:eastAsia="pl-PL"/>
        </w:rPr>
        <w:t>Zamawiający dopuszcza powierzenie wykonania części zamówienia Podwykonawcy.</w:t>
      </w:r>
    </w:p>
    <w:p w14:paraId="021573AD" w14:textId="77777777" w:rsidR="00A33395" w:rsidRDefault="00A33395" w:rsidP="00A33395">
      <w:pPr>
        <w:spacing w:after="0" w:line="240" w:lineRule="auto"/>
        <w:jc w:val="center"/>
        <w:rPr>
          <w:rFonts w:cstheme="minorHAnsi"/>
          <w:b/>
        </w:rPr>
      </w:pPr>
      <w:r>
        <w:rPr>
          <w:rFonts w:cstheme="minorHAnsi"/>
          <w:b/>
        </w:rPr>
        <w:t>§2</w:t>
      </w:r>
    </w:p>
    <w:p w14:paraId="0C036A8C" w14:textId="77777777" w:rsidR="00A33395" w:rsidRDefault="00A33395" w:rsidP="00A33395">
      <w:pPr>
        <w:spacing w:after="0" w:line="240" w:lineRule="auto"/>
        <w:jc w:val="center"/>
        <w:rPr>
          <w:rFonts w:cstheme="minorHAnsi"/>
        </w:rPr>
      </w:pPr>
      <w:r>
        <w:rPr>
          <w:rFonts w:cstheme="minorHAnsi"/>
          <w:b/>
        </w:rPr>
        <w:t>TERMIN REALIZACJI</w:t>
      </w:r>
    </w:p>
    <w:p w14:paraId="5CA194FB" w14:textId="5DA71CBB" w:rsidR="00A33395" w:rsidRPr="00A33395" w:rsidRDefault="00A33395" w:rsidP="00A33395">
      <w:pPr>
        <w:pStyle w:val="Akapitzlist"/>
        <w:numPr>
          <w:ilvl w:val="0"/>
          <w:numId w:val="117"/>
        </w:numPr>
        <w:suppressAutoHyphens/>
        <w:spacing w:before="120" w:after="0" w:line="240" w:lineRule="auto"/>
        <w:ind w:left="426" w:hanging="426"/>
        <w:jc w:val="both"/>
        <w:rPr>
          <w:rFonts w:cstheme="minorHAnsi"/>
        </w:rPr>
      </w:pPr>
      <w:r w:rsidRPr="00A33395">
        <w:rPr>
          <w:rFonts w:cstheme="minorHAnsi"/>
        </w:rPr>
        <w:t>Przedmiot zamówienia zostanie zrealizowany w terminie:</w:t>
      </w:r>
    </w:p>
    <w:p w14:paraId="1844634F" w14:textId="77777777" w:rsidR="00A33395" w:rsidRDefault="00A33395" w:rsidP="00A33395">
      <w:pPr>
        <w:pStyle w:val="Akapitzlist"/>
        <w:numPr>
          <w:ilvl w:val="1"/>
          <w:numId w:val="38"/>
        </w:numPr>
        <w:suppressAutoHyphens/>
        <w:spacing w:before="120" w:after="0" w:line="240" w:lineRule="auto"/>
        <w:ind w:hanging="502"/>
        <w:jc w:val="both"/>
        <w:rPr>
          <w:rFonts w:cstheme="minorHAnsi"/>
        </w:rPr>
      </w:pPr>
      <w:r w:rsidRPr="00A33395">
        <w:rPr>
          <w:rFonts w:cstheme="minorHAnsi"/>
        </w:rPr>
        <w:t>rozpoczęcie: z dniem podpisania umowy</w:t>
      </w:r>
    </w:p>
    <w:p w14:paraId="4192A3D4" w14:textId="55D4D4CE" w:rsidR="00A33395" w:rsidRPr="00A33395" w:rsidRDefault="00A33395" w:rsidP="000D600E">
      <w:pPr>
        <w:pStyle w:val="Akapitzlist"/>
        <w:numPr>
          <w:ilvl w:val="1"/>
          <w:numId w:val="38"/>
        </w:numPr>
        <w:suppressAutoHyphens/>
        <w:spacing w:before="120" w:after="120" w:line="240" w:lineRule="auto"/>
        <w:ind w:left="930" w:hanging="505"/>
        <w:contextualSpacing w:val="0"/>
        <w:jc w:val="both"/>
        <w:rPr>
          <w:rFonts w:cstheme="minorHAnsi"/>
        </w:rPr>
      </w:pPr>
      <w:r w:rsidRPr="00A33395">
        <w:rPr>
          <w:rFonts w:cstheme="minorHAnsi"/>
        </w:rPr>
        <w:t xml:space="preserve">zakończenie: </w:t>
      </w:r>
      <w:r w:rsidRPr="00A33395">
        <w:rPr>
          <w:rFonts w:cstheme="minorHAnsi"/>
          <w:b/>
        </w:rPr>
        <w:t xml:space="preserve">do </w:t>
      </w:r>
      <w:r w:rsidR="001F1114">
        <w:rPr>
          <w:rFonts w:cstheme="minorHAnsi"/>
          <w:b/>
          <w:highlight w:val="yellow"/>
        </w:rPr>
        <w:t>31.10.</w:t>
      </w:r>
      <w:r w:rsidRPr="000B6667">
        <w:rPr>
          <w:rFonts w:cstheme="minorHAnsi"/>
          <w:b/>
          <w:highlight w:val="yellow"/>
        </w:rPr>
        <w:t>2024r.</w:t>
      </w:r>
      <w:r w:rsidRPr="00A33395">
        <w:rPr>
          <w:rFonts w:cstheme="minorHAnsi"/>
          <w:b/>
        </w:rPr>
        <w:t xml:space="preserve"> </w:t>
      </w:r>
    </w:p>
    <w:p w14:paraId="0389D457" w14:textId="160D501F" w:rsidR="00A33395" w:rsidRPr="007475C7" w:rsidRDefault="00A33395" w:rsidP="00274072">
      <w:pPr>
        <w:pStyle w:val="Akapitzlist"/>
        <w:numPr>
          <w:ilvl w:val="0"/>
          <w:numId w:val="117"/>
        </w:numPr>
        <w:suppressAutoHyphens/>
        <w:spacing w:before="120" w:after="120" w:line="276" w:lineRule="auto"/>
        <w:jc w:val="both"/>
        <w:rPr>
          <w:rFonts w:cstheme="minorHAnsi"/>
        </w:rPr>
      </w:pPr>
      <w:r w:rsidRPr="007475C7">
        <w:rPr>
          <w:rFonts w:cstheme="minorHAnsi"/>
        </w:rPr>
        <w:t>Wykonawca dostarczy Zamawiającemu przedmiot umowy w maksymalnym terminie określonym w § 2 ust. 1</w:t>
      </w:r>
      <w:r w:rsidR="00DD31C3" w:rsidRPr="007475C7">
        <w:rPr>
          <w:rFonts w:cstheme="minorHAnsi"/>
        </w:rPr>
        <w:t xml:space="preserve"> </w:t>
      </w:r>
      <w:r w:rsidR="007475C7" w:rsidRPr="007475C7">
        <w:rPr>
          <w:rFonts w:cstheme="minorHAnsi"/>
        </w:rPr>
        <w:t>pkt</w:t>
      </w:r>
      <w:r w:rsidR="00DD31C3" w:rsidRPr="007475C7">
        <w:rPr>
          <w:rFonts w:cstheme="minorHAnsi"/>
        </w:rPr>
        <w:t xml:space="preserve"> 2</w:t>
      </w:r>
      <w:r w:rsidRPr="007475C7">
        <w:rPr>
          <w:rFonts w:cstheme="minorHAnsi"/>
        </w:rPr>
        <w:t xml:space="preserve"> niniejszej umowy w miejsce wskazane przez Zamawiającego a znajdujące się na terenie Gminy Lubenia w godzinach od 8:00 do 15:00 w dni od poniedziałku do piątku, po wcześniejszym powiadomieniu telefonicznym lub e-mailowym najpóźniej jeden dzień przed realizacją przedmiotu umowy.</w:t>
      </w:r>
    </w:p>
    <w:p w14:paraId="59A3AD4D" w14:textId="77777777" w:rsidR="00A33395" w:rsidRDefault="00A33395" w:rsidP="00A33395">
      <w:pPr>
        <w:spacing w:after="0" w:line="240" w:lineRule="auto"/>
        <w:jc w:val="center"/>
        <w:rPr>
          <w:rFonts w:cstheme="minorHAnsi"/>
          <w:b/>
        </w:rPr>
      </w:pPr>
      <w:r>
        <w:rPr>
          <w:rFonts w:cstheme="minorHAnsi"/>
          <w:b/>
        </w:rPr>
        <w:t>§3</w:t>
      </w:r>
    </w:p>
    <w:p w14:paraId="773C3671" w14:textId="77777777" w:rsidR="00A33395" w:rsidRDefault="00A33395" w:rsidP="00A33395">
      <w:pPr>
        <w:spacing w:after="0" w:line="240" w:lineRule="auto"/>
        <w:jc w:val="center"/>
        <w:rPr>
          <w:rFonts w:cstheme="minorHAnsi"/>
        </w:rPr>
      </w:pPr>
      <w:r>
        <w:rPr>
          <w:rFonts w:cstheme="minorHAnsi"/>
          <w:b/>
        </w:rPr>
        <w:t>WYNAGRODZENIE</w:t>
      </w:r>
    </w:p>
    <w:p w14:paraId="5C01743A" w14:textId="673A441D" w:rsidR="00A33395" w:rsidRDefault="00A33395" w:rsidP="00A33395">
      <w:pPr>
        <w:numPr>
          <w:ilvl w:val="0"/>
          <w:numId w:val="92"/>
        </w:numPr>
        <w:tabs>
          <w:tab w:val="left" w:pos="1800"/>
        </w:tabs>
        <w:suppressAutoHyphens/>
        <w:spacing w:before="120" w:after="120" w:line="240" w:lineRule="auto"/>
        <w:jc w:val="both"/>
        <w:rPr>
          <w:rFonts w:cstheme="minorHAnsi"/>
        </w:rPr>
      </w:pPr>
      <w:r>
        <w:rPr>
          <w:rFonts w:cstheme="minorHAnsi"/>
        </w:rPr>
        <w:t>Strony ustalają, że obowiązującą ich formą wynagrodzenia zgodnie z</w:t>
      </w:r>
      <w:r w:rsidR="00DD31C3">
        <w:rPr>
          <w:rFonts w:cstheme="minorHAnsi"/>
        </w:rPr>
        <w:t xml:space="preserve"> treścią</w:t>
      </w:r>
      <w:r>
        <w:rPr>
          <w:rFonts w:cstheme="minorHAnsi"/>
        </w:rPr>
        <w:t xml:space="preserve"> „</w:t>
      </w:r>
      <w:r w:rsidR="00DD31C3">
        <w:rPr>
          <w:rFonts w:cstheme="minorHAnsi"/>
        </w:rPr>
        <w:t>Zapytania ofertowego</w:t>
      </w:r>
      <w:r>
        <w:rPr>
          <w:rFonts w:cstheme="minorHAnsi"/>
        </w:rPr>
        <w:t>” oraz wybraną ofertą Wykonawcy jest wynagrodzenie ryczałtowe, które pozostaje niezmienne do czasu zakończenia odbioru dostawy.</w:t>
      </w:r>
    </w:p>
    <w:p w14:paraId="3ED4B38E" w14:textId="77777777" w:rsidR="00A33395" w:rsidRDefault="00A33395" w:rsidP="00A33395">
      <w:pPr>
        <w:numPr>
          <w:ilvl w:val="0"/>
          <w:numId w:val="92"/>
        </w:numPr>
        <w:tabs>
          <w:tab w:val="left" w:pos="1800"/>
        </w:tabs>
        <w:suppressAutoHyphens/>
        <w:spacing w:before="120" w:after="120" w:line="240" w:lineRule="auto"/>
        <w:jc w:val="both"/>
        <w:rPr>
          <w:rFonts w:cstheme="minorHAnsi"/>
        </w:rPr>
      </w:pPr>
      <w:r>
        <w:rPr>
          <w:rFonts w:cstheme="minorHAnsi"/>
        </w:rPr>
        <w:t>Wynagrodzenie ryczałtowe za przedmiot umowy wynosi:</w:t>
      </w:r>
    </w:p>
    <w:p w14:paraId="00F92A4D" w14:textId="77777777" w:rsidR="00A33395" w:rsidRDefault="00A33395" w:rsidP="00A33395">
      <w:pPr>
        <w:tabs>
          <w:tab w:val="left" w:pos="1800"/>
        </w:tabs>
        <w:suppressAutoHyphens/>
        <w:spacing w:after="120" w:line="240" w:lineRule="auto"/>
        <w:ind w:left="357"/>
        <w:jc w:val="both"/>
        <w:rPr>
          <w:rFonts w:eastAsia="Times New Roman" w:cstheme="minorHAnsi"/>
          <w:iCs/>
          <w:lang w:eastAsia="zh-CN"/>
        </w:rPr>
      </w:pPr>
      <w:r>
        <w:rPr>
          <w:rFonts w:eastAsia="Times New Roman" w:cstheme="minorHAnsi"/>
          <w:iCs/>
          <w:lang w:eastAsia="zh-CN"/>
        </w:rPr>
        <w:t>brutto   ....................................... zł (słownie : ....................................................................</w:t>
      </w:r>
    </w:p>
    <w:p w14:paraId="71D88C09" w14:textId="77777777" w:rsidR="00A33395" w:rsidRDefault="00A33395" w:rsidP="00A33395">
      <w:pPr>
        <w:tabs>
          <w:tab w:val="left" w:pos="1800"/>
        </w:tabs>
        <w:suppressAutoHyphens/>
        <w:spacing w:after="120" w:line="240" w:lineRule="auto"/>
        <w:ind w:left="357"/>
        <w:jc w:val="both"/>
        <w:rPr>
          <w:rFonts w:eastAsia="Times New Roman" w:cstheme="minorHAnsi"/>
          <w:iCs/>
          <w:lang w:eastAsia="zh-CN"/>
        </w:rPr>
      </w:pPr>
      <w:r>
        <w:rPr>
          <w:rFonts w:eastAsia="Times New Roman" w:cstheme="minorHAnsi"/>
          <w:iCs/>
          <w:lang w:eastAsia="zh-CN"/>
        </w:rPr>
        <w:t>........................................................................................................... złotych .........../100)</w:t>
      </w:r>
    </w:p>
    <w:p w14:paraId="12908DFB" w14:textId="77777777" w:rsidR="00A33395" w:rsidRDefault="00A33395" w:rsidP="000D600E">
      <w:pPr>
        <w:pStyle w:val="Akapitzlist"/>
        <w:numPr>
          <w:ilvl w:val="0"/>
          <w:numId w:val="93"/>
        </w:numPr>
        <w:tabs>
          <w:tab w:val="left" w:pos="1800"/>
        </w:tabs>
        <w:suppressAutoHyphens/>
        <w:spacing w:before="120" w:after="120" w:line="240" w:lineRule="auto"/>
        <w:ind w:left="284" w:hanging="284"/>
        <w:contextualSpacing w:val="0"/>
        <w:jc w:val="both"/>
        <w:rPr>
          <w:rFonts w:cstheme="minorHAnsi"/>
        </w:rPr>
      </w:pPr>
      <w:r>
        <w:rPr>
          <w:rFonts w:cstheme="minorHAnsi"/>
        </w:rPr>
        <w:t>Podatek od towarów i usług VAT będzie naliczany zgodnie z obowiązującymi przepisami.</w:t>
      </w:r>
    </w:p>
    <w:p w14:paraId="4EA39340" w14:textId="77777777" w:rsidR="00A33395" w:rsidRDefault="00A33395" w:rsidP="00A33395">
      <w:pPr>
        <w:numPr>
          <w:ilvl w:val="0"/>
          <w:numId w:val="94"/>
        </w:numPr>
        <w:tabs>
          <w:tab w:val="left" w:pos="1440"/>
          <w:tab w:val="left" w:pos="1506"/>
        </w:tabs>
        <w:suppressAutoHyphens/>
        <w:spacing w:before="120" w:after="120" w:line="240" w:lineRule="auto"/>
        <w:jc w:val="both"/>
        <w:rPr>
          <w:rFonts w:cstheme="minorHAnsi"/>
        </w:rPr>
      </w:pPr>
      <w:r>
        <w:rPr>
          <w:rFonts w:cstheme="minorHAnsi"/>
        </w:rPr>
        <w:t>Zamawiający nie udziela zaliczek.</w:t>
      </w:r>
    </w:p>
    <w:p w14:paraId="7454D983" w14:textId="625A4C61" w:rsidR="00A33395" w:rsidRPr="00B26C14" w:rsidRDefault="00A33395" w:rsidP="00A33395">
      <w:pPr>
        <w:pStyle w:val="Akapitzlist"/>
        <w:numPr>
          <w:ilvl w:val="0"/>
          <w:numId w:val="94"/>
        </w:numPr>
        <w:suppressAutoHyphens/>
        <w:spacing w:after="120" w:line="240" w:lineRule="auto"/>
        <w:contextualSpacing w:val="0"/>
        <w:jc w:val="both"/>
        <w:rPr>
          <w:rFonts w:cstheme="minorHAnsi"/>
        </w:rPr>
      </w:pPr>
      <w:r w:rsidRPr="00B26C14">
        <w:rPr>
          <w:rFonts w:cstheme="minorHAnsi"/>
        </w:rPr>
        <w:t>Kwota określona w ust. 2 stanowi całkowite wynagrodzenie Wykonawcy z tytułu realizacji niniejszej umowy (w tym koszt dojazdu, rozładunku</w:t>
      </w:r>
      <w:r w:rsidR="000D600E">
        <w:rPr>
          <w:rFonts w:cstheme="minorHAnsi"/>
        </w:rPr>
        <w:t xml:space="preserve"> i montażu</w:t>
      </w:r>
      <w:r>
        <w:rPr>
          <w:rFonts w:cstheme="minorHAnsi"/>
        </w:rPr>
        <w:t>)</w:t>
      </w:r>
      <w:r w:rsidRPr="00B26C14">
        <w:rPr>
          <w:rFonts w:cstheme="minorHAnsi"/>
        </w:rPr>
        <w:t>.</w:t>
      </w:r>
    </w:p>
    <w:p w14:paraId="76295991" w14:textId="05C4E5A0" w:rsidR="00A33395" w:rsidRDefault="00A33395" w:rsidP="00A33395">
      <w:pPr>
        <w:numPr>
          <w:ilvl w:val="0"/>
          <w:numId w:val="94"/>
        </w:numPr>
        <w:tabs>
          <w:tab w:val="left" w:pos="1800"/>
        </w:tabs>
        <w:suppressAutoHyphens/>
        <w:spacing w:before="120" w:after="120" w:line="240" w:lineRule="auto"/>
        <w:jc w:val="both"/>
        <w:rPr>
          <w:rFonts w:cstheme="minorHAnsi"/>
        </w:rPr>
      </w:pPr>
      <w:r>
        <w:rPr>
          <w:rFonts w:cstheme="minorHAnsi"/>
        </w:rPr>
        <w:t xml:space="preserve">Podstawę do wystawienia faktury stanowi potwierdzony przez Zamawiającego protokół odbioru  </w:t>
      </w:r>
      <w:r w:rsidR="00EF450D">
        <w:rPr>
          <w:rFonts w:cstheme="minorHAnsi"/>
        </w:rPr>
        <w:t>przedmiotu umowy</w:t>
      </w:r>
      <w:r>
        <w:rPr>
          <w:rFonts w:cstheme="minorHAnsi"/>
        </w:rPr>
        <w:t>.</w:t>
      </w:r>
      <w:bookmarkStart w:id="0" w:name="_Hlk173911788"/>
      <w:bookmarkStart w:id="1" w:name="_Hlk173911144"/>
    </w:p>
    <w:p w14:paraId="012DF6E9" w14:textId="77777777" w:rsidR="00A33395" w:rsidRDefault="00A33395" w:rsidP="00A33395">
      <w:pPr>
        <w:numPr>
          <w:ilvl w:val="0"/>
          <w:numId w:val="94"/>
        </w:numPr>
        <w:tabs>
          <w:tab w:val="left" w:pos="1800"/>
        </w:tabs>
        <w:suppressAutoHyphens/>
        <w:spacing w:before="120" w:after="120" w:line="240" w:lineRule="auto"/>
        <w:jc w:val="both"/>
        <w:rPr>
          <w:rFonts w:cstheme="minorHAnsi"/>
        </w:rPr>
      </w:pPr>
      <w:r w:rsidRPr="008C027F">
        <w:rPr>
          <w:rFonts w:cstheme="minorHAnsi"/>
        </w:rPr>
        <w:t>Fakturę należy wystawić na:</w:t>
      </w:r>
    </w:p>
    <w:p w14:paraId="5CFC83DC" w14:textId="647B431A" w:rsidR="00A33395" w:rsidRPr="00A33395" w:rsidRDefault="00A33395" w:rsidP="000D600E">
      <w:pPr>
        <w:tabs>
          <w:tab w:val="left" w:pos="1800"/>
        </w:tabs>
        <w:suppressAutoHyphens/>
        <w:spacing w:before="120" w:after="120" w:line="240" w:lineRule="auto"/>
        <w:ind w:left="360"/>
        <w:jc w:val="both"/>
        <w:rPr>
          <w:rFonts w:cstheme="minorHAnsi"/>
        </w:rPr>
      </w:pPr>
      <w:r w:rsidRPr="008C027F">
        <w:rPr>
          <w:rFonts w:cstheme="minorHAnsi"/>
          <w:b/>
        </w:rPr>
        <w:t xml:space="preserve">Nabywca: Gmina Lubenia, </w:t>
      </w:r>
    </w:p>
    <w:p w14:paraId="776988FF" w14:textId="77777777" w:rsidR="00A33395" w:rsidRDefault="00A33395" w:rsidP="00A33395">
      <w:pPr>
        <w:tabs>
          <w:tab w:val="left" w:pos="1800"/>
        </w:tabs>
        <w:suppressAutoHyphens/>
        <w:spacing w:before="120" w:after="120" w:line="240" w:lineRule="auto"/>
        <w:ind w:left="360"/>
        <w:jc w:val="both"/>
        <w:rPr>
          <w:rFonts w:cstheme="minorHAnsi"/>
          <w:b/>
        </w:rPr>
      </w:pPr>
      <w:r>
        <w:rPr>
          <w:rFonts w:cstheme="minorHAnsi"/>
          <w:b/>
        </w:rPr>
        <w:t>3</w:t>
      </w:r>
      <w:r w:rsidRPr="008C027F">
        <w:rPr>
          <w:rFonts w:cstheme="minorHAnsi"/>
          <w:b/>
        </w:rPr>
        <w:t>6-042 Lubenia 131,</w:t>
      </w:r>
    </w:p>
    <w:p w14:paraId="2B5E0DEE" w14:textId="26B98BE2" w:rsidR="00A33395" w:rsidRPr="008C027F" w:rsidRDefault="00A33395" w:rsidP="00A33395">
      <w:pPr>
        <w:tabs>
          <w:tab w:val="left" w:pos="1800"/>
        </w:tabs>
        <w:suppressAutoHyphens/>
        <w:spacing w:before="120" w:after="120" w:line="240" w:lineRule="auto"/>
        <w:ind w:left="360"/>
        <w:jc w:val="both"/>
        <w:rPr>
          <w:rFonts w:cstheme="minorHAnsi"/>
        </w:rPr>
      </w:pPr>
      <w:r w:rsidRPr="008C027F">
        <w:rPr>
          <w:rFonts w:cstheme="minorHAnsi"/>
          <w:b/>
        </w:rPr>
        <w:t>NIP 813-32-99-930</w:t>
      </w:r>
    </w:p>
    <w:bookmarkEnd w:id="0"/>
    <w:p w14:paraId="6E47013A" w14:textId="7A011CDF" w:rsidR="00274072" w:rsidRDefault="00A33395" w:rsidP="000D600E">
      <w:pPr>
        <w:tabs>
          <w:tab w:val="left" w:pos="1800"/>
        </w:tabs>
        <w:spacing w:before="120" w:after="120" w:line="240" w:lineRule="auto"/>
        <w:ind w:left="426"/>
        <w:jc w:val="both"/>
        <w:rPr>
          <w:rFonts w:cstheme="minorHAnsi"/>
          <w:b/>
        </w:rPr>
      </w:pPr>
      <w:r>
        <w:rPr>
          <w:rFonts w:cstheme="minorHAnsi"/>
          <w:b/>
        </w:rPr>
        <w:t>O</w:t>
      </w:r>
      <w:r w:rsidRPr="00FA5AA8">
        <w:rPr>
          <w:rFonts w:cstheme="minorHAnsi"/>
          <w:b/>
        </w:rPr>
        <w:t>dbiorca:</w:t>
      </w:r>
    </w:p>
    <w:p w14:paraId="77EE3DDD" w14:textId="291701D1" w:rsidR="00274072" w:rsidRDefault="00274072" w:rsidP="000D600E">
      <w:pPr>
        <w:tabs>
          <w:tab w:val="left" w:pos="1800"/>
        </w:tabs>
        <w:spacing w:before="120" w:after="120" w:line="240" w:lineRule="auto"/>
        <w:ind w:left="426"/>
        <w:jc w:val="both"/>
        <w:rPr>
          <w:rFonts w:cstheme="minorHAnsi"/>
          <w:b/>
        </w:rPr>
      </w:pPr>
      <w:r>
        <w:rPr>
          <w:rFonts w:cstheme="minorHAnsi"/>
          <w:b/>
        </w:rPr>
        <w:t xml:space="preserve">Szkoła Podstawowa im. Jana Pawła II w </w:t>
      </w:r>
      <w:proofErr w:type="spellStart"/>
      <w:r>
        <w:rPr>
          <w:rFonts w:cstheme="minorHAnsi"/>
          <w:b/>
        </w:rPr>
        <w:t>Straszydlu</w:t>
      </w:r>
      <w:proofErr w:type="spellEnd"/>
      <w:r>
        <w:rPr>
          <w:rFonts w:cstheme="minorHAnsi"/>
          <w:b/>
        </w:rPr>
        <w:t xml:space="preserve">, Straszydle 155, 36-043 Straszydle, </w:t>
      </w:r>
      <w:r>
        <w:rPr>
          <w:rFonts w:cstheme="minorHAnsi"/>
          <w:b/>
        </w:rPr>
        <w:br/>
        <w:t>NIP 813-32-99-930</w:t>
      </w:r>
    </w:p>
    <w:p w14:paraId="5F23403F" w14:textId="73D40DAA" w:rsidR="00A33395" w:rsidRDefault="00A33395" w:rsidP="00C004A6">
      <w:pPr>
        <w:tabs>
          <w:tab w:val="left" w:pos="1800"/>
        </w:tabs>
        <w:spacing w:before="120" w:after="120" w:line="240" w:lineRule="auto"/>
        <w:ind w:firstLine="284"/>
        <w:jc w:val="both"/>
        <w:rPr>
          <w:rFonts w:cstheme="minorHAnsi"/>
        </w:rPr>
      </w:pPr>
      <w:r w:rsidRPr="00FA5AA8">
        <w:rPr>
          <w:rFonts w:cstheme="minorHAnsi"/>
          <w:b/>
        </w:rPr>
        <w:t xml:space="preserve"> </w:t>
      </w:r>
      <w:r>
        <w:rPr>
          <w:rFonts w:cstheme="minorHAnsi"/>
        </w:rPr>
        <w:t>przelewem, w terminie do 30 dni licząc od daty dostarczenia faktury.</w:t>
      </w:r>
    </w:p>
    <w:bookmarkEnd w:id="1"/>
    <w:p w14:paraId="6664979D" w14:textId="77777777" w:rsidR="00A33395" w:rsidRDefault="00A33395" w:rsidP="00A33395">
      <w:pPr>
        <w:numPr>
          <w:ilvl w:val="0"/>
          <w:numId w:val="94"/>
        </w:numPr>
        <w:tabs>
          <w:tab w:val="left" w:pos="1440"/>
          <w:tab w:val="left" w:pos="1506"/>
        </w:tabs>
        <w:suppressAutoHyphens/>
        <w:spacing w:before="120" w:after="120" w:line="240" w:lineRule="auto"/>
        <w:jc w:val="both"/>
        <w:rPr>
          <w:rFonts w:cstheme="minorHAnsi"/>
        </w:rPr>
      </w:pPr>
      <w:r>
        <w:rPr>
          <w:rFonts w:cstheme="minorHAnsi"/>
        </w:rPr>
        <w:lastRenderedPageBreak/>
        <w:t>Płatność za fakturę VAT będzie dokonana przelewem na konto Wykonawcy wskazane na fakturze VAT w ciągu 30 dni od daty otrzymania przez Zamawiającego faktury VAT. Błędnie wystawiona faktura lub brak protokołu odbioru spowodują naliczenie ponownego 30 - dniowego terminu płatności od momentu dostarczenia poprawionych lub brakujących dokumentów.</w:t>
      </w:r>
    </w:p>
    <w:p w14:paraId="3C193D00" w14:textId="77777777" w:rsidR="00A33395" w:rsidRDefault="00A33395" w:rsidP="00A33395">
      <w:pPr>
        <w:numPr>
          <w:ilvl w:val="0"/>
          <w:numId w:val="94"/>
        </w:numPr>
        <w:tabs>
          <w:tab w:val="left" w:pos="1440"/>
          <w:tab w:val="left" w:pos="1506"/>
        </w:tabs>
        <w:suppressAutoHyphens/>
        <w:spacing w:before="120" w:after="120" w:line="240" w:lineRule="auto"/>
        <w:jc w:val="both"/>
        <w:rPr>
          <w:rFonts w:cstheme="minorHAnsi"/>
        </w:rPr>
      </w:pPr>
      <w:r>
        <w:rPr>
          <w:rFonts w:cstheme="minorHAnsi"/>
        </w:rPr>
        <w:t>Faktura będzie płatna na konto Wykonawcy podane na fakturze. Terminem zapłaty jest data dokonania przez Zamawiającego polecenia przelewu.</w:t>
      </w:r>
    </w:p>
    <w:p w14:paraId="2F45F01C" w14:textId="77777777" w:rsidR="00A33395" w:rsidRPr="008C027F" w:rsidRDefault="00A33395" w:rsidP="00A33395">
      <w:pPr>
        <w:numPr>
          <w:ilvl w:val="0"/>
          <w:numId w:val="94"/>
        </w:numPr>
        <w:spacing w:after="120" w:line="240" w:lineRule="auto"/>
        <w:jc w:val="both"/>
        <w:rPr>
          <w:rFonts w:eastAsia="Times New Roman" w:cs="Calibri"/>
          <w:lang w:eastAsia="pl-PL"/>
        </w:rPr>
      </w:pPr>
      <w:r w:rsidRPr="008C027F">
        <w:rPr>
          <w:rFonts w:eastAsia="Times New Roman" w:cs="Calibri"/>
          <w:lang w:eastAsia="pl-PL"/>
        </w:rPr>
        <w:t xml:space="preserve">Wykonawca ma możliwość złożenia faktury elektronicznej, poprzez przesłanie za pośrednictwem centralnej platformy do odbierania i wysyłania ustrukturyzowanych faktur elektronicznych, tj. Platformy Elektronicznego Fakturowania (PEF), dostępnej pod adresem  https://brokerpefexpert.efaktura.gov.pl/zaloguj. Dane Zamawiającego: Rodzaj adresu PEF- NIP, numer adresu NIP- 8133299930. </w:t>
      </w:r>
    </w:p>
    <w:p w14:paraId="2919241C" w14:textId="77777777" w:rsidR="00A33395" w:rsidRPr="008C027F" w:rsidRDefault="00A33395" w:rsidP="00A33395">
      <w:pPr>
        <w:numPr>
          <w:ilvl w:val="0"/>
          <w:numId w:val="94"/>
        </w:numPr>
        <w:spacing w:after="120" w:line="240" w:lineRule="auto"/>
        <w:jc w:val="both"/>
        <w:rPr>
          <w:rFonts w:eastAsia="Times New Roman" w:cs="Calibri"/>
          <w:lang w:eastAsia="pl-PL"/>
        </w:rPr>
      </w:pPr>
      <w:r w:rsidRPr="008C027F">
        <w:rPr>
          <w:rFonts w:eastAsia="Times New Roman" w:cs="Calibri"/>
          <w:lang w:eastAsia="pl-PL"/>
        </w:rPr>
        <w:t>Płatność zostanie dokonana przelewem na rachunek bankowy Wykonawcy wskazany na fakturze,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14:paraId="448B1A04" w14:textId="77777777" w:rsidR="00A33395" w:rsidRPr="008C027F" w:rsidRDefault="00A33395" w:rsidP="00A33395">
      <w:pPr>
        <w:numPr>
          <w:ilvl w:val="0"/>
          <w:numId w:val="94"/>
        </w:numPr>
        <w:spacing w:after="120" w:line="240" w:lineRule="auto"/>
        <w:jc w:val="both"/>
        <w:rPr>
          <w:rFonts w:eastAsia="Times New Roman" w:cs="Calibri"/>
          <w:lang w:eastAsia="pl-PL"/>
        </w:rPr>
      </w:pPr>
      <w:r w:rsidRPr="008C027F">
        <w:rPr>
          <w:rFonts w:eastAsia="Times New Roman" w:cs="Times New Roman"/>
          <w:lang w:eastAsia="pl-PL"/>
        </w:rPr>
        <w:t>Wykonawca przenosi na rzecz Zamawiającego własność przedmiotu określonego w § 1 niniejszej umowy za kwotę określoną w § 3 ust. 2 niniejszej umowy.</w:t>
      </w:r>
    </w:p>
    <w:p w14:paraId="2771EF1C" w14:textId="77777777" w:rsidR="00A33395" w:rsidRPr="008C027F" w:rsidRDefault="00A33395" w:rsidP="00A33395">
      <w:pPr>
        <w:numPr>
          <w:ilvl w:val="0"/>
          <w:numId w:val="94"/>
        </w:numPr>
        <w:spacing w:after="120" w:line="240" w:lineRule="auto"/>
        <w:jc w:val="both"/>
        <w:rPr>
          <w:rFonts w:eastAsia="Times New Roman" w:cs="Calibri"/>
          <w:lang w:eastAsia="pl-PL"/>
        </w:rPr>
      </w:pPr>
      <w:r w:rsidRPr="008C027F">
        <w:rPr>
          <w:rFonts w:eastAsia="Times New Roman" w:cs="Times New Roman"/>
          <w:lang w:eastAsia="pl-PL"/>
        </w:rPr>
        <w:t>Wykonawca oświadcza, że jest płatnikiem VAT/nie jest płatnikiem VAT i posiada NIP: …………………………..</w:t>
      </w:r>
    </w:p>
    <w:p w14:paraId="58EECEFA" w14:textId="77777777" w:rsidR="00A33395" w:rsidRPr="00907F3B" w:rsidRDefault="00A33395" w:rsidP="00A33395">
      <w:pPr>
        <w:numPr>
          <w:ilvl w:val="0"/>
          <w:numId w:val="94"/>
        </w:numPr>
        <w:spacing w:after="120" w:line="240" w:lineRule="auto"/>
        <w:jc w:val="both"/>
        <w:rPr>
          <w:rFonts w:eastAsia="Times New Roman" w:cs="Calibri"/>
          <w:lang w:eastAsia="pl-PL"/>
        </w:rPr>
      </w:pPr>
      <w:r w:rsidRPr="00907F3B">
        <w:rPr>
          <w:rFonts w:eastAsia="Times New Roman" w:cs="Calibri"/>
          <w:lang w:eastAsia="pl-PL"/>
        </w:rPr>
        <w:t>Zamawiający dokona  zapłaty należności w formie metody podzielonej płatności.</w:t>
      </w:r>
    </w:p>
    <w:p w14:paraId="5C872370" w14:textId="77777777" w:rsidR="00A33395" w:rsidRPr="008C027F" w:rsidRDefault="00A33395" w:rsidP="00A33395">
      <w:pPr>
        <w:numPr>
          <w:ilvl w:val="0"/>
          <w:numId w:val="94"/>
        </w:numPr>
        <w:spacing w:after="120" w:line="240" w:lineRule="auto"/>
        <w:jc w:val="both"/>
        <w:rPr>
          <w:rFonts w:eastAsia="Times New Roman" w:cs="Calibri"/>
          <w:lang w:eastAsia="pl-PL"/>
        </w:rPr>
      </w:pPr>
      <w:r w:rsidRPr="008C027F">
        <w:rPr>
          <w:rFonts w:eastAsia="Times New Roman" w:cs="Calibri"/>
          <w:lang w:eastAsia="pl-PL"/>
        </w:rPr>
        <w:t>Cesja wierzytelności Wykonawcy wymaga uprzedniej pisemnej zgody Zamawiającego.</w:t>
      </w:r>
    </w:p>
    <w:p w14:paraId="476758A1" w14:textId="77777777" w:rsidR="00A33395" w:rsidRDefault="00A33395" w:rsidP="00A33395">
      <w:pPr>
        <w:spacing w:after="0" w:line="240" w:lineRule="auto"/>
        <w:jc w:val="center"/>
        <w:rPr>
          <w:rFonts w:cstheme="minorHAnsi"/>
          <w:b/>
        </w:rPr>
      </w:pPr>
      <w:r>
        <w:rPr>
          <w:rFonts w:cstheme="minorHAnsi"/>
          <w:b/>
        </w:rPr>
        <w:t>§4</w:t>
      </w:r>
    </w:p>
    <w:p w14:paraId="62BFE344" w14:textId="77777777" w:rsidR="00A33395" w:rsidRDefault="00A33395" w:rsidP="00A33395">
      <w:pPr>
        <w:spacing w:after="120" w:line="240" w:lineRule="auto"/>
        <w:ind w:left="720" w:hanging="720"/>
        <w:jc w:val="center"/>
        <w:rPr>
          <w:rFonts w:cstheme="minorHAnsi"/>
        </w:rPr>
      </w:pPr>
      <w:r>
        <w:rPr>
          <w:rFonts w:cstheme="minorHAnsi"/>
          <w:b/>
        </w:rPr>
        <w:t>OBOWIĄZKI WYKONAWCY</w:t>
      </w:r>
    </w:p>
    <w:p w14:paraId="767E8C2E" w14:textId="77777777" w:rsidR="00A33395" w:rsidRPr="00AF18E8" w:rsidRDefault="00A33395" w:rsidP="00A33395">
      <w:pPr>
        <w:numPr>
          <w:ilvl w:val="0"/>
          <w:numId w:val="91"/>
        </w:numPr>
        <w:suppressAutoHyphens/>
        <w:spacing w:before="120" w:after="120" w:line="240" w:lineRule="auto"/>
        <w:jc w:val="both"/>
        <w:rPr>
          <w:rFonts w:cstheme="minorHAnsi"/>
        </w:rPr>
      </w:pPr>
      <w:r w:rsidRPr="00AF18E8">
        <w:rPr>
          <w:rFonts w:cstheme="minorHAnsi"/>
        </w:rPr>
        <w:t xml:space="preserve">Wykonawca </w:t>
      </w:r>
      <w:r w:rsidRPr="00AF18E8">
        <w:rPr>
          <w:rFonts w:eastAsia="Times New Roman" w:cs="Calibri"/>
          <w:lang w:eastAsia="pl-PL"/>
        </w:rPr>
        <w:t>oświadcza, że dysponuje odpowiednim potencjałem technicznym, osobami posiadającymi stosowne kwalifikacje i uprawnienia wymagane odpowiednimi przepisami prawa oraz znajduje się w sytuacji ekonomicznej umożliwiającej należyte wykonanie zobowiązań wynikających z niniejszej umowy.</w:t>
      </w:r>
    </w:p>
    <w:p w14:paraId="6FD4B0CD" w14:textId="77777777" w:rsidR="00A33395" w:rsidRPr="00AF18E8" w:rsidRDefault="00A33395" w:rsidP="00A33395">
      <w:pPr>
        <w:numPr>
          <w:ilvl w:val="0"/>
          <w:numId w:val="91"/>
        </w:numPr>
        <w:suppressAutoHyphens/>
        <w:spacing w:before="120" w:after="120" w:line="240" w:lineRule="auto"/>
        <w:jc w:val="both"/>
        <w:rPr>
          <w:rFonts w:cstheme="minorHAnsi"/>
        </w:rPr>
      </w:pPr>
      <w:r w:rsidRPr="00AF18E8">
        <w:rPr>
          <w:rFonts w:eastAsia="Times New Roman" w:cs="Calibri"/>
          <w:lang w:eastAsia="pl-PL"/>
        </w:rPr>
        <w:t xml:space="preserve">Wykonawca oświadcza i zapewnia, że: </w:t>
      </w:r>
    </w:p>
    <w:p w14:paraId="4D8F9E7C" w14:textId="77777777" w:rsidR="00A33395" w:rsidRPr="00AF18E8" w:rsidRDefault="00A33395" w:rsidP="00A33395">
      <w:pPr>
        <w:numPr>
          <w:ilvl w:val="0"/>
          <w:numId w:val="106"/>
        </w:numPr>
        <w:spacing w:after="120" w:line="240" w:lineRule="auto"/>
        <w:ind w:left="709" w:hanging="425"/>
        <w:rPr>
          <w:rFonts w:eastAsia="Times New Roman" w:cs="Calibri"/>
          <w:lang w:eastAsia="pl-PL"/>
        </w:rPr>
      </w:pPr>
      <w:r w:rsidRPr="00AF18E8">
        <w:rPr>
          <w:rFonts w:eastAsia="Times New Roman" w:cs="Calibri"/>
          <w:lang w:eastAsia="pl-PL"/>
        </w:rPr>
        <w:t>posiada zdolność́ do zawarcia Umowy,</w:t>
      </w:r>
    </w:p>
    <w:p w14:paraId="19BFD82F" w14:textId="77777777" w:rsidR="00A33395" w:rsidRPr="00AF18E8" w:rsidRDefault="00A33395" w:rsidP="00A33395">
      <w:pPr>
        <w:numPr>
          <w:ilvl w:val="0"/>
          <w:numId w:val="106"/>
        </w:numPr>
        <w:spacing w:after="120" w:line="240" w:lineRule="auto"/>
        <w:ind w:left="709" w:hanging="425"/>
        <w:rPr>
          <w:rFonts w:eastAsia="Times New Roman" w:cs="Calibri"/>
          <w:lang w:eastAsia="pl-PL"/>
        </w:rPr>
      </w:pPr>
      <w:r w:rsidRPr="00AF18E8">
        <w:rPr>
          <w:rFonts w:eastAsia="Times New Roman" w:cs="Calibri"/>
          <w:lang w:eastAsia="pl-PL"/>
        </w:rPr>
        <w:t>Umowa stanowi ważne i prawnie wiążące dla niego zobowiązanie,</w:t>
      </w:r>
    </w:p>
    <w:p w14:paraId="6FD55472" w14:textId="77777777" w:rsidR="00A33395" w:rsidRPr="00AF18E8" w:rsidRDefault="00A33395" w:rsidP="00A33395">
      <w:pPr>
        <w:numPr>
          <w:ilvl w:val="0"/>
          <w:numId w:val="106"/>
        </w:numPr>
        <w:spacing w:after="120" w:line="240" w:lineRule="auto"/>
        <w:ind w:left="709" w:hanging="425"/>
        <w:jc w:val="both"/>
        <w:rPr>
          <w:rFonts w:eastAsia="Times New Roman" w:cs="Calibri"/>
          <w:lang w:eastAsia="pl-PL"/>
        </w:rPr>
      </w:pPr>
      <w:r w:rsidRPr="00AF18E8">
        <w:rPr>
          <w:rFonts w:eastAsia="Times New Roman" w:cs="Calibri"/>
          <w:lang w:eastAsia="pl-PL"/>
        </w:rPr>
        <w:t>zawarcie i wykonanie Umowy nie stanowi naruszenia jakiejkolwiek umowy lub zobowiązania, których stroną jest Wykonawca, jak również̇ nie stanowi naruszenia jakiejkolwiek decyzji administracyjnej, zarządzenia, postanowienia lub wyroku wiążącego Wykonawcę.</w:t>
      </w:r>
    </w:p>
    <w:p w14:paraId="66157D4B" w14:textId="77777777" w:rsidR="00A33395" w:rsidRPr="00AF18E8" w:rsidRDefault="00A33395" w:rsidP="00A33395">
      <w:pPr>
        <w:numPr>
          <w:ilvl w:val="0"/>
          <w:numId w:val="106"/>
        </w:numPr>
        <w:spacing w:after="120" w:line="240" w:lineRule="auto"/>
        <w:ind w:left="709" w:hanging="425"/>
        <w:jc w:val="both"/>
        <w:rPr>
          <w:rFonts w:eastAsia="Times New Roman" w:cs="Calibri"/>
          <w:lang w:eastAsia="pl-PL"/>
        </w:rPr>
      </w:pPr>
      <w:r w:rsidRPr="00AF18E8">
        <w:rPr>
          <w:rFonts w:eastAsia="Times New Roman" w:cs="Calibri"/>
          <w:lang w:eastAsia="pl-PL"/>
        </w:rPr>
        <w:t>uzyskał zgody właściwych organów na zawarcie i wykonanie Umowy,</w:t>
      </w:r>
    </w:p>
    <w:p w14:paraId="61748507" w14:textId="77777777" w:rsidR="00A33395" w:rsidRPr="00AF18E8" w:rsidRDefault="00A33395" w:rsidP="00A33395">
      <w:pPr>
        <w:numPr>
          <w:ilvl w:val="0"/>
          <w:numId w:val="106"/>
        </w:numPr>
        <w:spacing w:after="120" w:line="240" w:lineRule="auto"/>
        <w:ind w:left="709" w:hanging="425"/>
        <w:jc w:val="both"/>
        <w:rPr>
          <w:rFonts w:eastAsia="Times New Roman" w:cs="Calibri"/>
          <w:lang w:eastAsia="pl-PL"/>
        </w:rPr>
      </w:pPr>
      <w:r w:rsidRPr="00AF18E8">
        <w:rPr>
          <w:rFonts w:eastAsia="Times New Roman" w:cs="Calibri"/>
          <w:lang w:eastAsia="pl-PL"/>
        </w:rPr>
        <w:t>posiada wiedzę i doświadczenie niezbędne do należytego wykonania Umowy,</w:t>
      </w:r>
    </w:p>
    <w:p w14:paraId="4E205521" w14:textId="77777777" w:rsidR="00A33395" w:rsidRPr="00AF18E8" w:rsidRDefault="00A33395" w:rsidP="00A33395">
      <w:pPr>
        <w:numPr>
          <w:ilvl w:val="0"/>
          <w:numId w:val="106"/>
        </w:numPr>
        <w:spacing w:after="120" w:line="240" w:lineRule="auto"/>
        <w:ind w:left="709" w:hanging="425"/>
        <w:jc w:val="both"/>
        <w:rPr>
          <w:rFonts w:eastAsia="Times New Roman" w:cs="Calibri"/>
          <w:lang w:eastAsia="pl-PL"/>
        </w:rPr>
      </w:pPr>
      <w:r w:rsidRPr="00AF18E8">
        <w:rPr>
          <w:rFonts w:eastAsia="Times New Roman" w:cs="Calibri"/>
          <w:lang w:eastAsia="pl-PL"/>
        </w:rPr>
        <w:t>posiada środki konieczne do wykonania Umowy, a jego sytuacja finansowa pozwala na podjęcie w dobrej wierze zobowiązań́ wynikających z niniejszej Umowy,</w:t>
      </w:r>
    </w:p>
    <w:p w14:paraId="496EA8EE" w14:textId="77777777" w:rsidR="00A33395" w:rsidRPr="00AF18E8" w:rsidRDefault="00A33395" w:rsidP="00A33395">
      <w:pPr>
        <w:numPr>
          <w:ilvl w:val="0"/>
          <w:numId w:val="106"/>
        </w:numPr>
        <w:spacing w:after="120" w:line="240" w:lineRule="auto"/>
        <w:ind w:left="709" w:hanging="425"/>
        <w:jc w:val="both"/>
        <w:rPr>
          <w:rFonts w:eastAsia="Times New Roman" w:cs="Calibri"/>
          <w:lang w:eastAsia="pl-PL"/>
        </w:rPr>
      </w:pPr>
      <w:r w:rsidRPr="00AF18E8">
        <w:rPr>
          <w:rFonts w:eastAsia="Times New Roman" w:cs="Calibri"/>
          <w:lang w:eastAsia="pl-PL"/>
        </w:rPr>
        <w:t>posiada zdolności, doświadczenie, wiedzę oraz dysponuje odpowiednimi osobami (wykwalifikowanym personelem) niezbędnymi do wykonania Umowy wraz z odpowiednim zabezpieczeniem prawnym.</w:t>
      </w:r>
    </w:p>
    <w:p w14:paraId="3553996A" w14:textId="77777777" w:rsidR="00A33395" w:rsidRPr="00AF18E8" w:rsidRDefault="00A33395" w:rsidP="00A33395">
      <w:pPr>
        <w:pStyle w:val="Akapitzlist"/>
        <w:numPr>
          <w:ilvl w:val="0"/>
          <w:numId w:val="91"/>
        </w:numPr>
        <w:suppressAutoHyphens/>
        <w:spacing w:after="120" w:line="240" w:lineRule="auto"/>
        <w:rPr>
          <w:rFonts w:cstheme="minorHAnsi"/>
          <w:lang w:eastAsia="pl-PL"/>
        </w:rPr>
      </w:pPr>
      <w:r w:rsidRPr="00AF18E8">
        <w:rPr>
          <w:rFonts w:cstheme="minorHAnsi"/>
          <w:lang w:eastAsia="pl-PL"/>
        </w:rPr>
        <w:lastRenderedPageBreak/>
        <w:t>Wykonawca oświadcza i gwarantuje, że:</w:t>
      </w:r>
    </w:p>
    <w:p w14:paraId="63314103" w14:textId="377770CC" w:rsidR="00A33395" w:rsidRPr="00AF18E8" w:rsidRDefault="00A33395" w:rsidP="00A33395">
      <w:pPr>
        <w:numPr>
          <w:ilvl w:val="0"/>
          <w:numId w:val="107"/>
        </w:numPr>
        <w:spacing w:after="120" w:line="240" w:lineRule="auto"/>
        <w:ind w:left="709" w:hanging="425"/>
        <w:rPr>
          <w:rFonts w:eastAsia="Times New Roman" w:cs="Calibri"/>
          <w:lang w:eastAsia="pl-PL"/>
        </w:rPr>
      </w:pPr>
      <w:r w:rsidRPr="00AF18E8">
        <w:rPr>
          <w:rFonts w:eastAsia="Times New Roman" w:cs="Calibri"/>
          <w:lang w:eastAsia="pl-PL"/>
        </w:rPr>
        <w:t>posiada pełną znajomość, jaką profesjonalny wykonawca dostaw mógł wy</w:t>
      </w:r>
      <w:r>
        <w:rPr>
          <w:rFonts w:eastAsia="Times New Roman" w:cs="Calibri"/>
          <w:lang w:eastAsia="pl-PL"/>
        </w:rPr>
        <w:t>n</w:t>
      </w:r>
      <w:r w:rsidRPr="00AF18E8">
        <w:rPr>
          <w:rFonts w:eastAsia="Times New Roman" w:cs="Calibri"/>
          <w:lang w:eastAsia="pl-PL"/>
        </w:rPr>
        <w:t xml:space="preserve">ieść z analizy </w:t>
      </w:r>
      <w:r w:rsidR="000D15A2">
        <w:rPr>
          <w:rFonts w:eastAsia="Times New Roman" w:cs="Calibri"/>
          <w:lang w:eastAsia="pl-PL"/>
        </w:rPr>
        <w:t>Zapytania ofertowego</w:t>
      </w:r>
      <w:r w:rsidRPr="00AF18E8">
        <w:rPr>
          <w:rFonts w:eastAsia="Times New Roman" w:cs="Calibri"/>
          <w:lang w:eastAsia="pl-PL"/>
        </w:rPr>
        <w:t>,</w:t>
      </w:r>
    </w:p>
    <w:p w14:paraId="7397F132" w14:textId="39FB5DBE" w:rsidR="00A33395" w:rsidRPr="00AF18E8" w:rsidRDefault="00A33395" w:rsidP="00A33395">
      <w:pPr>
        <w:numPr>
          <w:ilvl w:val="0"/>
          <w:numId w:val="107"/>
        </w:numPr>
        <w:spacing w:after="120" w:line="240" w:lineRule="auto"/>
        <w:ind w:left="709" w:hanging="425"/>
        <w:rPr>
          <w:rFonts w:eastAsia="Times New Roman" w:cs="Calibri"/>
          <w:lang w:eastAsia="pl-PL"/>
        </w:rPr>
      </w:pPr>
      <w:r w:rsidRPr="00AF18E8">
        <w:rPr>
          <w:rFonts w:eastAsia="Times New Roman" w:cs="Calibri"/>
          <w:lang w:eastAsia="pl-PL"/>
        </w:rPr>
        <w:t>dokładnie ocenił wszystkie warunki wykonania dostaw</w:t>
      </w:r>
      <w:r>
        <w:rPr>
          <w:rFonts w:eastAsia="Times New Roman" w:cs="Calibri"/>
          <w:lang w:eastAsia="pl-PL"/>
        </w:rPr>
        <w:t>y</w:t>
      </w:r>
      <w:r w:rsidR="00C63879">
        <w:rPr>
          <w:rFonts w:eastAsia="Times New Roman" w:cs="Calibri"/>
          <w:lang w:eastAsia="pl-PL"/>
        </w:rPr>
        <w:t xml:space="preserve"> oraz montażu</w:t>
      </w:r>
      <w:r w:rsidRPr="00AF18E8">
        <w:rPr>
          <w:rFonts w:eastAsia="Times New Roman" w:cs="Calibri"/>
          <w:lang w:eastAsia="pl-PL"/>
        </w:rPr>
        <w:t xml:space="preserve"> i całkowicie rozważył ich naturę i znaczenie,</w:t>
      </w:r>
    </w:p>
    <w:p w14:paraId="270CF497" w14:textId="7C2F00F9" w:rsidR="00A33395" w:rsidRPr="00AF18E8" w:rsidRDefault="00A33395" w:rsidP="00A33395">
      <w:pPr>
        <w:numPr>
          <w:ilvl w:val="0"/>
          <w:numId w:val="107"/>
        </w:numPr>
        <w:spacing w:after="120" w:line="240" w:lineRule="auto"/>
        <w:ind w:left="709" w:hanging="425"/>
        <w:rPr>
          <w:rFonts w:eastAsia="Times New Roman" w:cs="Calibri"/>
          <w:lang w:eastAsia="pl-PL"/>
        </w:rPr>
      </w:pPr>
      <w:r w:rsidRPr="00AF18E8">
        <w:rPr>
          <w:rFonts w:eastAsia="Times New Roman" w:cs="Calibri"/>
          <w:lang w:eastAsia="pl-PL"/>
        </w:rPr>
        <w:t>zapoznał się̨ ze wszystkimi dokumentami załączonymi do</w:t>
      </w:r>
      <w:r w:rsidR="000D15A2">
        <w:rPr>
          <w:rFonts w:eastAsia="Times New Roman" w:cs="Calibri"/>
          <w:lang w:eastAsia="pl-PL"/>
        </w:rPr>
        <w:t xml:space="preserve"> Zapytania ofertowego</w:t>
      </w:r>
      <w:r w:rsidR="00C97225">
        <w:rPr>
          <w:rFonts w:eastAsia="Times New Roman" w:cs="Calibri"/>
          <w:lang w:eastAsia="pl-PL"/>
        </w:rPr>
        <w:t xml:space="preserve"> </w:t>
      </w:r>
      <w:r w:rsidRPr="00AF18E8">
        <w:rPr>
          <w:rFonts w:eastAsia="Times New Roman" w:cs="Calibri"/>
          <w:lang w:eastAsia="pl-PL"/>
        </w:rPr>
        <w:t xml:space="preserve"> dotyczącymi zamówienia i nie wnosi na dzień́ zawarcia Umowy do nich zastrzeżeń.</w:t>
      </w:r>
    </w:p>
    <w:p w14:paraId="37100E36" w14:textId="77777777" w:rsidR="00A33395" w:rsidRPr="00AF18E8" w:rsidRDefault="00A33395" w:rsidP="00A33395">
      <w:pPr>
        <w:numPr>
          <w:ilvl w:val="0"/>
          <w:numId w:val="91"/>
        </w:numPr>
        <w:spacing w:after="120" w:line="240" w:lineRule="auto"/>
        <w:rPr>
          <w:rFonts w:eastAsia="Times New Roman" w:cs="Calibri"/>
          <w:lang w:eastAsia="pl-PL"/>
        </w:rPr>
      </w:pPr>
      <w:r w:rsidRPr="00AF18E8">
        <w:rPr>
          <w:rFonts w:eastAsia="Times New Roman" w:cs="Calibri"/>
          <w:lang w:eastAsia="pl-PL"/>
        </w:rPr>
        <w:t>Wykonawca zobowiązuje się do:</w:t>
      </w:r>
    </w:p>
    <w:p w14:paraId="7DFE00C9" w14:textId="77777777" w:rsidR="00A33395"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Wykonywania czynności będących przedmiotem umowy z najwyższą starannością i będzie kierować się zasadą ochrony interesów Zamawiającego.</w:t>
      </w:r>
    </w:p>
    <w:p w14:paraId="147110B0"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 xml:space="preserve">Przestrzegania przepisów dotyczących danych osobowych , w tym nieudostępniania danych osobowych osobom trzecim oraz przestrzegania poufności informacji pozyskanych w związku z realizacją umowy. Wykonawca nie może wykorzystywać pozyskanych danych w żaden inny sposób niż do wykonania przedmiotu umowy. </w:t>
      </w:r>
    </w:p>
    <w:p w14:paraId="5099F88B"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Posiadania aktualnych zezwoleń , wpisów do rejestru  lub umów wymaganych przepisami prawa i SWZ.</w:t>
      </w:r>
    </w:p>
    <w:p w14:paraId="3DE0C6B6"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Zwrotu Zamawiającemu w terminie 14 dni od daty otrzymania wezwania kwoty stanowiące równowartość wszelkiego rodzaju podatków, kar pieniężnych, grzywien i innych należności lub opłat nałożonych w postępowaniu administracyjnym lub karnym na Zamawiającego powstałych na wskutek wszelkich zaniedbań Wykonawcy lub zaniedbań osób przy pomocy których wykonuje on czynności wynikające z niniejszej umowy, albo którym wykonanie tych czynności powierza.</w:t>
      </w:r>
    </w:p>
    <w:p w14:paraId="73340244"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Udzielania na żądanie Zamawiającego wyjaśnień dotyczących realizacji przebiegu umowy.</w:t>
      </w:r>
    </w:p>
    <w:p w14:paraId="2D47D5DA"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lang w:eastAsia="pl-PL"/>
        </w:rPr>
        <w:t xml:space="preserve">Zgłaszania Zamawiającemu o stwierdzonych ubytkach lub  uszkodzeniu. </w:t>
      </w:r>
    </w:p>
    <w:p w14:paraId="37E3DC72" w14:textId="77777777" w:rsidR="00A33395" w:rsidRPr="00AF18E8" w:rsidRDefault="00A33395" w:rsidP="00A33395">
      <w:pPr>
        <w:numPr>
          <w:ilvl w:val="1"/>
          <w:numId w:val="108"/>
        </w:numPr>
        <w:spacing w:after="120" w:line="240" w:lineRule="auto"/>
        <w:ind w:left="709" w:hanging="425"/>
        <w:rPr>
          <w:rFonts w:eastAsia="Times New Roman" w:cs="Calibri"/>
          <w:lang w:eastAsia="pl-PL"/>
        </w:rPr>
      </w:pPr>
      <w:r w:rsidRPr="00AF18E8">
        <w:rPr>
          <w:rFonts w:eastAsia="Times New Roman" w:cs="Calibri"/>
          <w:bCs/>
          <w:lang w:eastAsia="pl-PL"/>
        </w:rPr>
        <w:t>W przypadku spowodowania szkód w trakcie wykonywania zamówienia Wykonawca zobowiązany jest do ich natychmiastowego usunięcia, na własny koszt.</w:t>
      </w:r>
    </w:p>
    <w:p w14:paraId="3B8CC97F" w14:textId="77777777" w:rsidR="00A33395" w:rsidRPr="00047507" w:rsidRDefault="00A33395" w:rsidP="00A33395">
      <w:pPr>
        <w:numPr>
          <w:ilvl w:val="0"/>
          <w:numId w:val="91"/>
        </w:numPr>
        <w:suppressAutoHyphens/>
        <w:spacing w:before="120" w:after="120" w:line="240" w:lineRule="auto"/>
        <w:jc w:val="both"/>
        <w:rPr>
          <w:rFonts w:cstheme="minorHAnsi"/>
        </w:rPr>
      </w:pPr>
      <w:r w:rsidRPr="00047507">
        <w:rPr>
          <w:rFonts w:cstheme="minorHAnsi"/>
        </w:rPr>
        <w:t>Wykonawca odpowiada za działania, uchybienia i zaniechania osób, z pomocą których zobowiązanie wykonuje, jak również pracowników, którym wykonanie umowy powierza, jak za własne działania, uchybienia lub zaniechanie.</w:t>
      </w:r>
    </w:p>
    <w:p w14:paraId="231ADCF0" w14:textId="77777777" w:rsidR="00A33395" w:rsidRPr="00AF18E8" w:rsidRDefault="00A33395" w:rsidP="00A33395">
      <w:pPr>
        <w:spacing w:after="120" w:line="240" w:lineRule="auto"/>
        <w:ind w:left="360"/>
        <w:rPr>
          <w:rFonts w:eastAsia="Times New Roman" w:cs="Calibri"/>
          <w:lang w:eastAsia="pl-PL"/>
        </w:rPr>
      </w:pPr>
    </w:p>
    <w:p w14:paraId="589AA7D2" w14:textId="77777777" w:rsidR="00A33395" w:rsidRPr="00C4794D" w:rsidRDefault="00A33395" w:rsidP="00A33395">
      <w:pPr>
        <w:spacing w:after="0" w:line="240" w:lineRule="auto"/>
        <w:jc w:val="center"/>
        <w:rPr>
          <w:rFonts w:eastAsia="Times New Roman" w:cs="Calibri"/>
          <w:b/>
          <w:lang w:eastAsia="pl-PL"/>
        </w:rPr>
      </w:pPr>
      <w:r w:rsidRPr="00C4794D">
        <w:rPr>
          <w:rFonts w:eastAsia="Times New Roman" w:cs="Calibri"/>
          <w:b/>
          <w:lang w:eastAsia="pl-PL"/>
        </w:rPr>
        <w:t>§5</w:t>
      </w:r>
    </w:p>
    <w:p w14:paraId="40250BD0" w14:textId="77777777" w:rsidR="00A33395" w:rsidRPr="00C4794D" w:rsidRDefault="00A33395" w:rsidP="00A33395">
      <w:pPr>
        <w:spacing w:after="120" w:line="240" w:lineRule="auto"/>
        <w:jc w:val="center"/>
        <w:rPr>
          <w:rFonts w:eastAsia="Times New Roman" w:cs="Calibri"/>
          <w:lang w:eastAsia="pl-PL"/>
        </w:rPr>
      </w:pPr>
      <w:r w:rsidRPr="00C4794D">
        <w:rPr>
          <w:rFonts w:eastAsia="Times New Roman" w:cs="Calibri"/>
          <w:b/>
          <w:lang w:eastAsia="pl-PL"/>
        </w:rPr>
        <w:t>OBOWIĄZKI ZAMAWIAJĄCEGO</w:t>
      </w:r>
    </w:p>
    <w:p w14:paraId="6843134F" w14:textId="77777777" w:rsidR="00A33395" w:rsidRDefault="00A33395" w:rsidP="00A33395">
      <w:pPr>
        <w:spacing w:after="120" w:line="240" w:lineRule="auto"/>
        <w:jc w:val="both"/>
        <w:rPr>
          <w:rFonts w:eastAsia="Times New Roman" w:cs="Calibri"/>
          <w:lang w:eastAsia="pl-PL"/>
        </w:rPr>
      </w:pPr>
      <w:r w:rsidRPr="00C4794D">
        <w:rPr>
          <w:rFonts w:eastAsia="Times New Roman" w:cs="Calibri"/>
          <w:lang w:eastAsia="pl-PL"/>
        </w:rPr>
        <w:t xml:space="preserve">Zamawiający ma obowiązek </w:t>
      </w:r>
      <w:r>
        <w:rPr>
          <w:rFonts w:eastAsia="Times New Roman" w:cs="Calibri"/>
          <w:lang w:eastAsia="pl-PL"/>
        </w:rPr>
        <w:t>w</w:t>
      </w:r>
      <w:r w:rsidRPr="00C4794D">
        <w:rPr>
          <w:rFonts w:eastAsia="Times New Roman" w:cs="Calibri"/>
          <w:lang w:eastAsia="pl-PL"/>
        </w:rPr>
        <w:t>spółpracy z Wykonawcą w miarę posiadanych przez Zamawiającego kompetencji nad sprawnym przebiegiem realizacji zadania.</w:t>
      </w:r>
    </w:p>
    <w:p w14:paraId="37A9C4B3" w14:textId="77777777" w:rsidR="00346A5D" w:rsidRPr="00C4794D" w:rsidRDefault="00346A5D" w:rsidP="00A33395">
      <w:pPr>
        <w:spacing w:after="120" w:line="240" w:lineRule="auto"/>
        <w:jc w:val="both"/>
        <w:rPr>
          <w:rFonts w:eastAsia="Times New Roman" w:cs="Calibri"/>
          <w:lang w:eastAsia="pl-PL"/>
        </w:rPr>
      </w:pPr>
    </w:p>
    <w:p w14:paraId="7048BB5A" w14:textId="77777777" w:rsidR="00A33395" w:rsidRPr="00FF642C" w:rsidRDefault="00A33395" w:rsidP="00A33395">
      <w:pPr>
        <w:spacing w:after="0" w:line="240" w:lineRule="auto"/>
        <w:ind w:left="284" w:hanging="284"/>
        <w:jc w:val="center"/>
        <w:rPr>
          <w:rFonts w:eastAsia="Times New Roman" w:cs="Calibri"/>
          <w:b/>
          <w:bCs/>
          <w:lang w:eastAsia="pl-PL"/>
        </w:rPr>
      </w:pPr>
      <w:r w:rsidRPr="00FF642C">
        <w:rPr>
          <w:rFonts w:eastAsia="Times New Roman" w:cs="Calibri"/>
          <w:b/>
          <w:bCs/>
          <w:lang w:eastAsia="pl-PL"/>
        </w:rPr>
        <w:t xml:space="preserve">§ </w:t>
      </w:r>
      <w:r>
        <w:rPr>
          <w:rFonts w:eastAsia="Times New Roman" w:cs="Calibri"/>
          <w:b/>
          <w:bCs/>
          <w:lang w:eastAsia="pl-PL"/>
        </w:rPr>
        <w:t>6</w:t>
      </w:r>
    </w:p>
    <w:p w14:paraId="31485CFD" w14:textId="77777777" w:rsidR="00A33395" w:rsidRPr="00FF642C" w:rsidRDefault="00A33395" w:rsidP="00A33395">
      <w:pPr>
        <w:spacing w:after="120" w:line="240" w:lineRule="auto"/>
        <w:jc w:val="center"/>
        <w:rPr>
          <w:rFonts w:eastAsia="Times New Roman" w:cs="Times New Roman"/>
          <w:b/>
          <w:bCs/>
          <w:lang w:eastAsia="pl-PL"/>
        </w:rPr>
      </w:pPr>
      <w:r w:rsidRPr="00FF642C">
        <w:rPr>
          <w:rFonts w:eastAsia="Times New Roman" w:cs="Times New Roman"/>
          <w:b/>
          <w:bCs/>
          <w:lang w:eastAsia="pl-PL"/>
        </w:rPr>
        <w:t>PODWYKONAWCY</w:t>
      </w:r>
    </w:p>
    <w:p w14:paraId="402421F6" w14:textId="77777777" w:rsidR="00A33395" w:rsidRPr="00FF642C" w:rsidRDefault="00A33395" w:rsidP="00A33395">
      <w:pPr>
        <w:numPr>
          <w:ilvl w:val="0"/>
          <w:numId w:val="110"/>
        </w:numPr>
        <w:spacing w:after="120" w:line="240" w:lineRule="auto"/>
        <w:ind w:left="284" w:hanging="284"/>
        <w:jc w:val="both"/>
        <w:rPr>
          <w:rFonts w:eastAsia="Times New Roman" w:cs="Times New Roman"/>
          <w:lang w:eastAsia="pl-PL"/>
        </w:rPr>
      </w:pPr>
      <w:r w:rsidRPr="00FF642C">
        <w:rPr>
          <w:rFonts w:eastAsia="Times New Roman" w:cs="Times New Roman"/>
          <w:lang w:eastAsia="pl-PL"/>
        </w:rPr>
        <w:t>Wykonawca wykona przy udziale niżej wymienionych podwykonawców następujące części zamówienia:………………………………………………………………………………………………</w:t>
      </w:r>
    </w:p>
    <w:p w14:paraId="4537C238" w14:textId="77777777" w:rsidR="00A33395" w:rsidRPr="00FF642C" w:rsidRDefault="00A33395" w:rsidP="00A33395">
      <w:pPr>
        <w:numPr>
          <w:ilvl w:val="0"/>
          <w:numId w:val="110"/>
        </w:numPr>
        <w:spacing w:after="120" w:line="240" w:lineRule="auto"/>
        <w:ind w:left="284" w:hanging="218"/>
        <w:jc w:val="both"/>
        <w:rPr>
          <w:rFonts w:eastAsia="Times New Roman" w:cs="Times New Roman"/>
          <w:lang w:eastAsia="pl-PL"/>
        </w:rPr>
      </w:pPr>
      <w:r w:rsidRPr="00FF642C">
        <w:rPr>
          <w:rFonts w:eastAsia="Times New Roman" w:cs="Times New Roman"/>
          <w:lang w:eastAsia="pl-PL"/>
        </w:rPr>
        <w:t>Pozostałą część zamówienia Wykonawca wykona własnymi siłami.</w:t>
      </w:r>
    </w:p>
    <w:p w14:paraId="0722AEBF" w14:textId="77777777" w:rsidR="00A33395" w:rsidRPr="00FF642C" w:rsidRDefault="00A33395" w:rsidP="00A33395">
      <w:pPr>
        <w:numPr>
          <w:ilvl w:val="0"/>
          <w:numId w:val="110"/>
        </w:numPr>
        <w:spacing w:after="120" w:line="240" w:lineRule="auto"/>
        <w:ind w:left="284" w:hanging="218"/>
        <w:jc w:val="both"/>
        <w:rPr>
          <w:rFonts w:eastAsia="Times New Roman" w:cs="Times New Roman"/>
          <w:lang w:eastAsia="pl-PL"/>
        </w:rPr>
      </w:pPr>
      <w:r w:rsidRPr="00FF642C">
        <w:rPr>
          <w:rFonts w:eastAsia="Times New Roman" w:cs="Times New Roman"/>
          <w:lang w:eastAsia="pl-PL"/>
        </w:rPr>
        <w:lastRenderedPageBreak/>
        <w:t>Do zawarcia przez Wykonawcę umowy z podwykonawcą lub dalszym podwykonawcą dotyczącej wykonywania dostawy objętej niniejszą umową lub ich części wymagana jest zgoda Zamawiającego.</w:t>
      </w:r>
    </w:p>
    <w:p w14:paraId="5896850A" w14:textId="77777777" w:rsidR="00A33395" w:rsidRPr="00FF642C" w:rsidRDefault="00A33395" w:rsidP="00A33395">
      <w:pPr>
        <w:numPr>
          <w:ilvl w:val="0"/>
          <w:numId w:val="110"/>
        </w:numPr>
        <w:spacing w:after="120" w:line="240" w:lineRule="auto"/>
        <w:ind w:left="284" w:hanging="218"/>
        <w:jc w:val="both"/>
        <w:rPr>
          <w:rFonts w:eastAsia="Times New Roman" w:cs="Times New Roman"/>
          <w:lang w:eastAsia="pl-PL"/>
        </w:rPr>
      </w:pPr>
      <w:r w:rsidRPr="00FF642C">
        <w:rPr>
          <w:rFonts w:eastAsia="Times New Roman" w:cs="Times New Roman"/>
          <w:lang w:eastAsia="pl-PL"/>
        </w:rPr>
        <w:t>Zmiana Podwykonawcy lub dalszego Podwykonawcy nie stanowi zmiany umowy, ale jest wymagana zgoda Zamawiającego na zmianę Podwykonawcy lub dalszego Podwykonawcy, wyrażona poprzez akceptację Umowy o podwykonawstwo.</w:t>
      </w:r>
    </w:p>
    <w:p w14:paraId="217ABE8E" w14:textId="77777777" w:rsidR="00A33395" w:rsidRPr="00FF642C" w:rsidRDefault="00A33395" w:rsidP="00A33395">
      <w:pPr>
        <w:numPr>
          <w:ilvl w:val="0"/>
          <w:numId w:val="110"/>
        </w:numPr>
        <w:spacing w:after="120" w:line="240" w:lineRule="auto"/>
        <w:ind w:left="284" w:hanging="218"/>
        <w:jc w:val="both"/>
        <w:rPr>
          <w:rFonts w:eastAsia="Times New Roman" w:cs="Times New Roman"/>
          <w:lang w:eastAsia="pl-PL"/>
        </w:rPr>
      </w:pPr>
      <w:r w:rsidRPr="00FF642C">
        <w:rPr>
          <w:rFonts w:eastAsia="Times New Roman" w:cs="Times New Roman"/>
          <w:lang w:eastAsia="pl-PL"/>
        </w:rPr>
        <w:t xml:space="preserve">Wykonanie prac w podwykonawstwie lub dalszym podwykonawstwie nie zwalnia Wykonawcy z odpowiedzialności za wykonanie obowiązków wynikających z umowy i obowiązujących przepisów prawa. </w:t>
      </w:r>
    </w:p>
    <w:p w14:paraId="7CED12F7" w14:textId="77777777" w:rsidR="00A33395" w:rsidRPr="00FF642C" w:rsidRDefault="00A33395" w:rsidP="00A33395">
      <w:pPr>
        <w:numPr>
          <w:ilvl w:val="0"/>
          <w:numId w:val="110"/>
        </w:numPr>
        <w:spacing w:after="120" w:line="240" w:lineRule="auto"/>
        <w:ind w:left="284" w:hanging="218"/>
        <w:jc w:val="both"/>
        <w:rPr>
          <w:rFonts w:eastAsia="Times New Roman" w:cs="Times New Roman"/>
          <w:lang w:eastAsia="pl-PL"/>
        </w:rPr>
      </w:pPr>
      <w:r w:rsidRPr="00FF642C">
        <w:rPr>
          <w:rFonts w:eastAsia="Times New Roman" w:cs="Times New Roman"/>
          <w:lang w:eastAsia="pl-PL"/>
        </w:rPr>
        <w:t>Za działania lub zaniechania podwykonawców lub dalszych podwykonawców Wykonawca odpowiada jak za własne.</w:t>
      </w:r>
    </w:p>
    <w:p w14:paraId="2DFD9594" w14:textId="77777777" w:rsidR="00A33395" w:rsidRDefault="00A33395" w:rsidP="00A33395">
      <w:pPr>
        <w:spacing w:after="0" w:line="240" w:lineRule="auto"/>
        <w:jc w:val="center"/>
        <w:rPr>
          <w:rFonts w:cstheme="minorHAnsi"/>
          <w:b/>
        </w:rPr>
      </w:pPr>
      <w:r>
        <w:rPr>
          <w:rFonts w:cstheme="minorHAnsi"/>
          <w:b/>
        </w:rPr>
        <w:t>§7</w:t>
      </w:r>
    </w:p>
    <w:p w14:paraId="01B355EE" w14:textId="77777777" w:rsidR="00A33395" w:rsidRDefault="00A33395" w:rsidP="00A33395">
      <w:pPr>
        <w:spacing w:after="0" w:line="240" w:lineRule="auto"/>
        <w:jc w:val="center"/>
        <w:rPr>
          <w:rFonts w:cstheme="minorHAnsi"/>
          <w:b/>
        </w:rPr>
      </w:pPr>
      <w:r>
        <w:rPr>
          <w:rFonts w:cstheme="minorHAnsi"/>
          <w:b/>
        </w:rPr>
        <w:t>KARY UMOWNE</w:t>
      </w:r>
    </w:p>
    <w:p w14:paraId="57F438DE" w14:textId="77777777" w:rsidR="00A33395" w:rsidRDefault="00A33395" w:rsidP="00A33395">
      <w:pPr>
        <w:numPr>
          <w:ilvl w:val="0"/>
          <w:numId w:val="97"/>
        </w:numPr>
        <w:suppressAutoHyphens/>
        <w:spacing w:before="120" w:after="120" w:line="240" w:lineRule="auto"/>
        <w:ind w:left="284" w:hanging="284"/>
        <w:jc w:val="both"/>
        <w:rPr>
          <w:rFonts w:eastAsia="SimSun" w:cstheme="minorHAnsi"/>
          <w:bCs/>
          <w:kern w:val="2"/>
          <w:lang w:bidi="hi-IN"/>
        </w:rPr>
      </w:pPr>
      <w:r>
        <w:rPr>
          <w:rFonts w:eastAsia="SimSun" w:cstheme="minorHAnsi"/>
          <w:bCs/>
          <w:kern w:val="2"/>
          <w:lang w:bidi="hi-IN"/>
        </w:rPr>
        <w:t>W przypadku niewykonania lub nienależytego wykonania przedmiotu umowy Wykonawca zobowiązany jest zapłacić kary umowne:</w:t>
      </w:r>
    </w:p>
    <w:p w14:paraId="4F3687B5" w14:textId="77777777" w:rsidR="00A33395" w:rsidRDefault="00A33395" w:rsidP="00A33395">
      <w:pPr>
        <w:pStyle w:val="Akapitzlist"/>
        <w:numPr>
          <w:ilvl w:val="1"/>
          <w:numId w:val="96"/>
        </w:numPr>
        <w:suppressAutoHyphens/>
        <w:spacing w:before="120" w:after="120" w:line="240" w:lineRule="auto"/>
        <w:jc w:val="both"/>
        <w:rPr>
          <w:rFonts w:eastAsia="SimSun" w:cstheme="minorHAnsi"/>
          <w:bCs/>
          <w:kern w:val="2"/>
          <w:lang w:bidi="hi-IN"/>
        </w:rPr>
      </w:pPr>
      <w:r>
        <w:rPr>
          <w:rFonts w:eastAsia="SimSun" w:cstheme="minorHAnsi"/>
          <w:bCs/>
          <w:kern w:val="2"/>
          <w:lang w:bidi="hi-IN"/>
        </w:rPr>
        <w:t>za nieterminowe wykonanie przedmiotu umowy w wysokości 0,5% ceny umownej brutto</w:t>
      </w:r>
      <w:r>
        <w:rPr>
          <w:rFonts w:eastAsia="SimSun" w:cstheme="minorHAnsi"/>
          <w:bCs/>
          <w:kern w:val="2"/>
          <w:lang w:bidi="hi-IN"/>
        </w:rPr>
        <w:br/>
        <w:t>o której mowa w §3 ust. 2 za każdy kolejny dzień zwłoki liczone od dnia, w którym upływa termin zakończenia realizacji przedmiotu umowy określony w § 2 niniejszej umowy,</w:t>
      </w:r>
    </w:p>
    <w:p w14:paraId="7A011A52" w14:textId="77777777" w:rsidR="00A33395" w:rsidRDefault="00A33395" w:rsidP="00A33395">
      <w:pPr>
        <w:pStyle w:val="Akapitzlist"/>
        <w:numPr>
          <w:ilvl w:val="1"/>
          <w:numId w:val="96"/>
        </w:numPr>
        <w:suppressAutoHyphens/>
        <w:spacing w:before="120" w:after="120" w:line="240" w:lineRule="auto"/>
        <w:jc w:val="both"/>
        <w:rPr>
          <w:rFonts w:eastAsia="SimSun" w:cstheme="minorHAnsi"/>
          <w:bCs/>
          <w:kern w:val="2"/>
          <w:lang w:bidi="hi-IN"/>
        </w:rPr>
      </w:pPr>
      <w:r>
        <w:rPr>
          <w:rFonts w:eastAsia="SimSun" w:cstheme="minorHAnsi"/>
          <w:bCs/>
          <w:kern w:val="2"/>
          <w:lang w:bidi="hi-IN"/>
        </w:rPr>
        <w:t>za nieterminowe usunięcie wad lub braków stwierdzonych przy odbiorze w wysokości 1% ceny umownej brutto o której mowa w</w:t>
      </w:r>
      <w:r>
        <w:t xml:space="preserve"> </w:t>
      </w:r>
      <w:proofErr w:type="spellStart"/>
      <w:r>
        <w:rPr>
          <w:rFonts w:eastAsia="SimSun" w:cstheme="minorHAnsi"/>
          <w:bCs/>
          <w:kern w:val="2"/>
          <w:lang w:bidi="hi-IN"/>
        </w:rPr>
        <w:t>w</w:t>
      </w:r>
      <w:proofErr w:type="spellEnd"/>
      <w:r>
        <w:rPr>
          <w:rFonts w:eastAsia="SimSun" w:cstheme="minorHAnsi"/>
          <w:bCs/>
          <w:kern w:val="2"/>
          <w:lang w:bidi="hi-IN"/>
        </w:rPr>
        <w:t xml:space="preserve"> §3 ust. 2, liczone za każdy kolejny dzień od dnia następnego po dniu wyznaczonym na usunięcie wad lub braków,</w:t>
      </w:r>
    </w:p>
    <w:p w14:paraId="175BA764" w14:textId="77777777" w:rsidR="00A33395" w:rsidRDefault="00A33395" w:rsidP="00A33395">
      <w:pPr>
        <w:pStyle w:val="Akapitzlist"/>
        <w:numPr>
          <w:ilvl w:val="1"/>
          <w:numId w:val="96"/>
        </w:numPr>
        <w:suppressAutoHyphens/>
        <w:spacing w:before="120" w:after="120" w:line="240" w:lineRule="auto"/>
        <w:jc w:val="both"/>
        <w:rPr>
          <w:rFonts w:eastAsia="SimSun" w:cstheme="minorHAnsi"/>
          <w:bCs/>
          <w:kern w:val="2"/>
          <w:lang w:bidi="hi-IN"/>
        </w:rPr>
      </w:pPr>
      <w:r>
        <w:rPr>
          <w:rFonts w:eastAsia="SimSun" w:cstheme="minorHAnsi"/>
          <w:bCs/>
          <w:kern w:val="2"/>
          <w:lang w:bidi="hi-IN"/>
        </w:rPr>
        <w:t>w wysokości 10% ceny umownej brutto określonej w §3 ust.2, w przypadku odstąpienia od umowy z przyczyn, za które ponosi odpowiedzialność Wykonawca</w:t>
      </w:r>
    </w:p>
    <w:p w14:paraId="32315483" w14:textId="77777777" w:rsidR="00A33395" w:rsidRDefault="00A33395" w:rsidP="00A33395">
      <w:pPr>
        <w:numPr>
          <w:ilvl w:val="0"/>
          <w:numId w:val="98"/>
        </w:numPr>
        <w:suppressAutoHyphens/>
        <w:spacing w:before="120" w:after="120" w:line="240" w:lineRule="auto"/>
        <w:jc w:val="both"/>
        <w:rPr>
          <w:rFonts w:eastAsia="SimSun" w:cstheme="minorHAnsi"/>
          <w:bCs/>
          <w:kern w:val="2"/>
          <w:lang w:bidi="hi-IN"/>
        </w:rPr>
      </w:pPr>
      <w:r>
        <w:rPr>
          <w:rFonts w:eastAsia="SimSun" w:cstheme="minorHAnsi"/>
          <w:bCs/>
          <w:kern w:val="2"/>
          <w:lang w:bidi="hi-IN"/>
        </w:rPr>
        <w:t>Zamawiający zobowiązany jest zapłacić Wykonawcy karę umowną w wysokości 10% ceny umownej brutto określonej w §3 ust. 2, w przypadku odstąpienia od umowy z przyczyn, za które ponosi odpowiedzialność Zamawiający.</w:t>
      </w:r>
    </w:p>
    <w:p w14:paraId="2983ED5F" w14:textId="77777777" w:rsidR="00A33395" w:rsidRDefault="00A33395" w:rsidP="00A33395">
      <w:pPr>
        <w:numPr>
          <w:ilvl w:val="0"/>
          <w:numId w:val="98"/>
        </w:numPr>
        <w:suppressAutoHyphens/>
        <w:spacing w:before="120" w:after="120" w:line="240" w:lineRule="auto"/>
        <w:jc w:val="both"/>
        <w:rPr>
          <w:rFonts w:eastAsia="SimSun" w:cstheme="minorHAnsi"/>
          <w:bCs/>
          <w:kern w:val="2"/>
          <w:lang w:bidi="hi-IN"/>
        </w:rPr>
      </w:pPr>
      <w:r>
        <w:rPr>
          <w:rFonts w:eastAsia="SimSun" w:cstheme="minorHAnsi"/>
          <w:bCs/>
          <w:kern w:val="2"/>
          <w:lang w:bidi="hi-IN"/>
        </w:rPr>
        <w:t>Zamawiający zapłaci Wykonawcy ustawowe odsetki w przypadku opóźnienia w zapłacie należności, o której mowa w §3 ust. 2.</w:t>
      </w:r>
    </w:p>
    <w:p w14:paraId="45362FCD" w14:textId="77777777" w:rsidR="00A33395" w:rsidRDefault="00A33395" w:rsidP="00A33395">
      <w:pPr>
        <w:numPr>
          <w:ilvl w:val="0"/>
          <w:numId w:val="98"/>
        </w:numPr>
        <w:suppressAutoHyphens/>
        <w:spacing w:before="120" w:after="120" w:line="240" w:lineRule="auto"/>
        <w:jc w:val="both"/>
        <w:rPr>
          <w:rFonts w:eastAsia="SimSun" w:cstheme="minorHAnsi"/>
          <w:bCs/>
          <w:kern w:val="2"/>
          <w:lang w:bidi="hi-IN"/>
        </w:rPr>
      </w:pPr>
      <w:r>
        <w:rPr>
          <w:rFonts w:eastAsia="SimSun" w:cstheme="minorHAnsi"/>
          <w:bCs/>
          <w:kern w:val="2"/>
          <w:lang w:bidi="hi-IN"/>
        </w:rPr>
        <w:t>Łączna maksymalna wartość kar umownych, których mogą dochodzić strony na podstawie niniejszego paragrafu nie może przekroczyć 30% wynagrodzenia umownego brutto Wykonawcy określonego w niniejszej umowie.</w:t>
      </w:r>
    </w:p>
    <w:p w14:paraId="4AD4A097" w14:textId="77777777" w:rsidR="00A33395" w:rsidRDefault="00A33395" w:rsidP="00A33395">
      <w:pPr>
        <w:numPr>
          <w:ilvl w:val="0"/>
          <w:numId w:val="98"/>
        </w:numPr>
        <w:suppressAutoHyphens/>
        <w:spacing w:before="120" w:after="120" w:line="240" w:lineRule="auto"/>
        <w:jc w:val="both"/>
        <w:rPr>
          <w:rFonts w:eastAsia="SimSun" w:cstheme="minorHAnsi"/>
          <w:kern w:val="2"/>
          <w:lang w:bidi="hi-IN"/>
        </w:rPr>
      </w:pPr>
      <w:r>
        <w:rPr>
          <w:rFonts w:eastAsia="SimSun" w:cstheme="minorHAnsi"/>
          <w:kern w:val="2"/>
          <w:lang w:bidi="hi-IN"/>
        </w:rPr>
        <w:t>Wykonawca przyjmuje do wiadomości, że:</w:t>
      </w:r>
    </w:p>
    <w:p w14:paraId="5A21A7E1" w14:textId="77777777" w:rsidR="00A33395" w:rsidRPr="00907F3B" w:rsidRDefault="00A33395" w:rsidP="00A33395">
      <w:pPr>
        <w:numPr>
          <w:ilvl w:val="1"/>
          <w:numId w:val="99"/>
        </w:numPr>
        <w:tabs>
          <w:tab w:val="left" w:pos="567"/>
          <w:tab w:val="left" w:pos="1134"/>
        </w:tabs>
        <w:suppressAutoHyphens/>
        <w:spacing w:before="120" w:after="120" w:line="240" w:lineRule="auto"/>
        <w:ind w:left="709" w:hanging="425"/>
        <w:jc w:val="both"/>
        <w:rPr>
          <w:rFonts w:eastAsia="SimSun" w:cstheme="minorHAnsi"/>
          <w:kern w:val="2"/>
          <w:lang w:bidi="hi-IN"/>
        </w:rPr>
      </w:pPr>
      <w:r w:rsidRPr="00907F3B">
        <w:rPr>
          <w:rFonts w:eastAsia="SimSun" w:cstheme="minorHAnsi"/>
          <w:kern w:val="2"/>
          <w:lang w:bidi="hi-IN"/>
        </w:rPr>
        <w:t>Umowa realizowana jest w ramach Pr</w:t>
      </w:r>
      <w:r>
        <w:rPr>
          <w:rFonts w:eastAsia="SimSun" w:cstheme="minorHAnsi"/>
          <w:kern w:val="2"/>
          <w:lang w:bidi="hi-IN"/>
        </w:rPr>
        <w:t>ogramu</w:t>
      </w:r>
      <w:r w:rsidRPr="00907F3B">
        <w:rPr>
          <w:rFonts w:eastAsia="SimSun" w:cstheme="minorHAnsi"/>
          <w:kern w:val="2"/>
          <w:lang w:bidi="hi-IN"/>
        </w:rPr>
        <w:t>,</w:t>
      </w:r>
    </w:p>
    <w:p w14:paraId="58325993" w14:textId="77777777" w:rsidR="00A33395" w:rsidRDefault="00A33395" w:rsidP="00A33395">
      <w:pPr>
        <w:numPr>
          <w:ilvl w:val="1"/>
          <w:numId w:val="99"/>
        </w:numPr>
        <w:tabs>
          <w:tab w:val="left" w:pos="567"/>
          <w:tab w:val="left" w:pos="1440"/>
        </w:tabs>
        <w:suppressAutoHyphens/>
        <w:spacing w:before="120" w:after="120" w:line="240" w:lineRule="auto"/>
        <w:ind w:left="567" w:hanging="283"/>
        <w:jc w:val="both"/>
        <w:rPr>
          <w:rFonts w:eastAsia="SimSun" w:cstheme="minorHAnsi"/>
          <w:kern w:val="2"/>
          <w:lang w:bidi="hi-IN"/>
        </w:rPr>
      </w:pPr>
      <w:r w:rsidRPr="00907F3B">
        <w:rPr>
          <w:rFonts w:eastAsia="SimSun" w:cstheme="minorHAnsi"/>
          <w:kern w:val="2"/>
          <w:lang w:bidi="hi-IN"/>
        </w:rPr>
        <w:t>nieterminowe</w:t>
      </w:r>
      <w:r>
        <w:rPr>
          <w:rFonts w:eastAsia="SimSun" w:cstheme="minorHAnsi"/>
          <w:kern w:val="2"/>
          <w:lang w:bidi="hi-IN"/>
        </w:rPr>
        <w:t xml:space="preserve"> lub nienależyte wykonanie Umowy, bądź też jej niewykonanie może narazić Zamawiającego na utratę całości lub części dofinansowania Projektu.</w:t>
      </w:r>
    </w:p>
    <w:p w14:paraId="1EA33964" w14:textId="77777777" w:rsidR="00A33395" w:rsidRDefault="00A33395" w:rsidP="00A33395">
      <w:pPr>
        <w:numPr>
          <w:ilvl w:val="1"/>
          <w:numId w:val="99"/>
        </w:numPr>
        <w:tabs>
          <w:tab w:val="left" w:pos="567"/>
          <w:tab w:val="left" w:pos="1134"/>
          <w:tab w:val="left" w:pos="1440"/>
        </w:tabs>
        <w:suppressAutoHyphens/>
        <w:spacing w:before="120" w:after="120" w:line="240" w:lineRule="auto"/>
        <w:ind w:left="567" w:hanging="283"/>
        <w:jc w:val="both"/>
        <w:rPr>
          <w:rFonts w:eastAsia="SimSun" w:cstheme="minorHAnsi"/>
          <w:kern w:val="2"/>
          <w:lang w:bidi="hi-IN"/>
        </w:rPr>
      </w:pPr>
      <w:r>
        <w:rPr>
          <w:rFonts w:eastAsia="SimSun" w:cstheme="minorHAnsi"/>
          <w:kern w:val="2"/>
          <w:lang w:bidi="hi-IN"/>
        </w:rPr>
        <w:t>W sytuacji gdy nastąpi utrata dofinansowania przez Zamawiającego z winy Wykonawcy jest on zobowiązany do pokrycia szkody wynikłej z utraconej dotacji.</w:t>
      </w:r>
    </w:p>
    <w:p w14:paraId="76DD74C3" w14:textId="77777777" w:rsidR="00A33395" w:rsidRDefault="00A33395" w:rsidP="00A33395">
      <w:pPr>
        <w:numPr>
          <w:ilvl w:val="0"/>
          <w:numId w:val="98"/>
        </w:numPr>
        <w:suppressAutoHyphens/>
        <w:spacing w:before="120" w:after="120" w:line="240" w:lineRule="auto"/>
        <w:ind w:left="284" w:hanging="284"/>
        <w:jc w:val="both"/>
        <w:rPr>
          <w:rFonts w:eastAsia="SimSun" w:cstheme="minorHAnsi"/>
          <w:kern w:val="2"/>
          <w:lang w:bidi="hi-IN"/>
        </w:rPr>
      </w:pPr>
      <w:r>
        <w:rPr>
          <w:rFonts w:eastAsia="SimSun" w:cstheme="minorHAnsi"/>
          <w:bCs/>
          <w:kern w:val="2"/>
          <w:lang w:bidi="hi-IN"/>
        </w:rPr>
        <w:t>Kary umowne, mogą być potrącane z wynagrodzenia Wykonawcy bez konieczności składania w tym zakresie odrębnych oświadczeń na co Wykonawca wyraża zgodę.</w:t>
      </w:r>
    </w:p>
    <w:p w14:paraId="28D548F7" w14:textId="77777777" w:rsidR="00A33395" w:rsidRDefault="00A33395" w:rsidP="00A33395">
      <w:pPr>
        <w:numPr>
          <w:ilvl w:val="0"/>
          <w:numId w:val="98"/>
        </w:numPr>
        <w:suppressAutoHyphens/>
        <w:spacing w:before="120" w:after="120" w:line="240" w:lineRule="auto"/>
        <w:ind w:left="284" w:hanging="284"/>
        <w:jc w:val="both"/>
        <w:rPr>
          <w:rFonts w:eastAsia="SimSun" w:cstheme="minorHAnsi"/>
          <w:kern w:val="2"/>
          <w:lang w:bidi="hi-IN"/>
        </w:rPr>
      </w:pPr>
      <w:r>
        <w:rPr>
          <w:rFonts w:eastAsia="SimSun" w:cstheme="minorHAnsi"/>
          <w:bCs/>
          <w:kern w:val="2"/>
          <w:lang w:bidi="hi-IN"/>
        </w:rPr>
        <w:t>Zamawiający ma prawo dochodzić odszkodowania uzupełniającego na zasadach Kodeksu Cywilnego, jeżeli szkoda przewyższy wysokość kar umownych.</w:t>
      </w:r>
    </w:p>
    <w:p w14:paraId="195CE368" w14:textId="77777777" w:rsidR="00A33395" w:rsidRDefault="00A33395" w:rsidP="00A33395">
      <w:pPr>
        <w:numPr>
          <w:ilvl w:val="0"/>
          <w:numId w:val="98"/>
        </w:numPr>
        <w:suppressAutoHyphens/>
        <w:spacing w:before="120" w:after="120" w:line="240" w:lineRule="auto"/>
        <w:ind w:left="284" w:hanging="284"/>
        <w:jc w:val="both"/>
        <w:rPr>
          <w:rFonts w:eastAsia="SimSun" w:cstheme="minorHAnsi"/>
          <w:kern w:val="2"/>
          <w:lang w:bidi="hi-IN"/>
        </w:rPr>
      </w:pPr>
      <w:r>
        <w:rPr>
          <w:rFonts w:eastAsia="SimSun" w:cstheme="minorHAnsi"/>
          <w:bCs/>
          <w:kern w:val="2"/>
          <w:lang w:bidi="hi-IN"/>
        </w:rPr>
        <w:t xml:space="preserve">Zamawiający może usunąć, w zastępstwie Wykonawcy i na jego koszt, wady nie usunięte </w:t>
      </w:r>
      <w:r>
        <w:rPr>
          <w:rFonts w:eastAsia="SimSun" w:cstheme="minorHAnsi"/>
          <w:bCs/>
          <w:kern w:val="2"/>
          <w:lang w:bidi="hi-IN"/>
        </w:rPr>
        <w:br/>
        <w:t>w wyznaczonym terminie przez wykonawcę.</w:t>
      </w:r>
    </w:p>
    <w:p w14:paraId="1B8CBEB0" w14:textId="77777777" w:rsidR="00A33395" w:rsidRDefault="00A33395" w:rsidP="00A33395">
      <w:pPr>
        <w:numPr>
          <w:ilvl w:val="0"/>
          <w:numId w:val="98"/>
        </w:numPr>
        <w:suppressAutoHyphens/>
        <w:spacing w:before="120" w:after="120" w:line="240" w:lineRule="auto"/>
        <w:ind w:left="284" w:hanging="284"/>
        <w:jc w:val="both"/>
        <w:rPr>
          <w:rFonts w:eastAsia="SimSun" w:cstheme="minorHAnsi"/>
          <w:kern w:val="2"/>
          <w:lang w:bidi="hi-IN"/>
        </w:rPr>
      </w:pPr>
      <w:r>
        <w:rPr>
          <w:rFonts w:cstheme="minorHAnsi"/>
        </w:rPr>
        <w:lastRenderedPageBreak/>
        <w:t>Kary umowne należne Zamawiającemu od Wykonawcy mogą być potrącane z należności wynikających z faktur wystawionych przez Wykonawcę.</w:t>
      </w:r>
    </w:p>
    <w:p w14:paraId="017C185E" w14:textId="77777777" w:rsidR="00A33395" w:rsidRDefault="00A33395" w:rsidP="00A33395">
      <w:pPr>
        <w:spacing w:after="0" w:line="240" w:lineRule="auto"/>
        <w:jc w:val="center"/>
        <w:rPr>
          <w:rFonts w:cstheme="minorHAnsi"/>
          <w:b/>
        </w:rPr>
      </w:pPr>
      <w:r>
        <w:rPr>
          <w:rFonts w:cstheme="minorHAnsi"/>
          <w:b/>
        </w:rPr>
        <w:t>§9</w:t>
      </w:r>
    </w:p>
    <w:p w14:paraId="10BF8AFE" w14:textId="77777777" w:rsidR="00A33395" w:rsidRDefault="00A33395" w:rsidP="00A33395">
      <w:pPr>
        <w:spacing w:after="120" w:line="240" w:lineRule="auto"/>
        <w:jc w:val="center"/>
        <w:rPr>
          <w:rFonts w:cstheme="minorHAnsi"/>
        </w:rPr>
      </w:pPr>
      <w:r>
        <w:rPr>
          <w:rFonts w:cstheme="minorHAnsi"/>
          <w:b/>
        </w:rPr>
        <w:t>ZMIANY UMOWY</w:t>
      </w:r>
    </w:p>
    <w:p w14:paraId="1F43F8A2" w14:textId="77777777" w:rsidR="00A33395" w:rsidRDefault="00A33395" w:rsidP="00A33395">
      <w:pPr>
        <w:widowControl w:val="0"/>
        <w:numPr>
          <w:ilvl w:val="0"/>
          <w:numId w:val="85"/>
        </w:numPr>
        <w:shd w:val="clear" w:color="auto" w:fill="FFFFFF"/>
        <w:autoSpaceDE w:val="0"/>
        <w:autoSpaceDN w:val="0"/>
        <w:adjustRightInd w:val="0"/>
        <w:spacing w:afterLines="50" w:after="120" w:line="240" w:lineRule="auto"/>
        <w:ind w:left="284" w:hanging="284"/>
        <w:jc w:val="both"/>
        <w:rPr>
          <w:rFonts w:eastAsia="Times New Roman" w:cstheme="minorHAnsi"/>
          <w:lang w:eastAsia="pl-PL"/>
        </w:rPr>
      </w:pPr>
      <w:r>
        <w:rPr>
          <w:rFonts w:eastAsia="Times New Roman" w:cstheme="minorHAnsi"/>
          <w:lang w:eastAsia="pl-PL"/>
        </w:rPr>
        <w:t xml:space="preserve">Zamawiający przewiduje możliwość zmiany postanowień niniejszej umowy. </w:t>
      </w:r>
    </w:p>
    <w:p w14:paraId="0DA63356" w14:textId="77777777" w:rsidR="00A33395" w:rsidRDefault="00A33395" w:rsidP="00A33395">
      <w:pPr>
        <w:widowControl w:val="0"/>
        <w:numPr>
          <w:ilvl w:val="0"/>
          <w:numId w:val="85"/>
        </w:numPr>
        <w:shd w:val="clear" w:color="auto" w:fill="FFFFFF"/>
        <w:autoSpaceDE w:val="0"/>
        <w:autoSpaceDN w:val="0"/>
        <w:adjustRightInd w:val="0"/>
        <w:spacing w:beforeLines="60" w:before="144" w:afterLines="60" w:after="144" w:line="240" w:lineRule="auto"/>
        <w:ind w:left="284" w:hanging="284"/>
        <w:contextualSpacing/>
        <w:jc w:val="both"/>
        <w:rPr>
          <w:rFonts w:eastAsia="Times New Roman" w:cstheme="minorHAnsi"/>
          <w:lang w:eastAsia="pl-PL"/>
        </w:rPr>
      </w:pPr>
      <w:r>
        <w:rPr>
          <w:rFonts w:eastAsia="Times New Roman" w:cstheme="minorHAnsi"/>
          <w:lang w:eastAsia="pl-PL"/>
        </w:rPr>
        <w:t>Wszelkie zmiany i uzupełnienia niniejszej umowy oraz załączników stanowiących integralną część umowy mogą nastąpić jedynie za zgodą Stron w formie pisemnej pod rygorem nieważności</w:t>
      </w:r>
      <w:r>
        <w:rPr>
          <w:rFonts w:eastAsia="Times New Roman" w:cstheme="minorHAnsi"/>
          <w:lang w:eastAsia="pl-PL"/>
        </w:rPr>
        <w:br/>
        <w:t>i dopuszczalne są w następujących przypadkach:</w:t>
      </w:r>
    </w:p>
    <w:p w14:paraId="3C0C2938" w14:textId="77777777" w:rsidR="00A33395" w:rsidRDefault="00A33395" w:rsidP="00A33395">
      <w:pPr>
        <w:widowControl w:val="0"/>
        <w:numPr>
          <w:ilvl w:val="0"/>
          <w:numId w:val="86"/>
        </w:numPr>
        <w:shd w:val="clear" w:color="auto" w:fill="FFFFFF"/>
        <w:autoSpaceDE w:val="0"/>
        <w:autoSpaceDN w:val="0"/>
        <w:adjustRightInd w:val="0"/>
        <w:spacing w:beforeLines="60" w:before="144" w:afterLines="60" w:after="144" w:line="240" w:lineRule="auto"/>
        <w:ind w:left="567" w:hanging="283"/>
        <w:contextualSpacing/>
        <w:jc w:val="both"/>
        <w:rPr>
          <w:rFonts w:eastAsia="Times New Roman" w:cstheme="minorHAnsi"/>
          <w:lang w:eastAsia="pl-PL"/>
        </w:rPr>
      </w:pPr>
      <w:r>
        <w:rPr>
          <w:rFonts w:eastAsia="Times New Roman" w:cstheme="minorHAnsi"/>
          <w:lang w:eastAsia="pl-PL"/>
        </w:rPr>
        <w:t>zmiany powszechnie obowiązujących przepisów prawa w zakresie mającym wpływ na realizację przedmiotu umowy - w zakresie dostosowania postanowień umowy do zmiany przepisów prawa,</w:t>
      </w:r>
    </w:p>
    <w:p w14:paraId="399629AA" w14:textId="77777777" w:rsidR="00A33395" w:rsidRDefault="00A33395" w:rsidP="00A33395">
      <w:pPr>
        <w:widowControl w:val="0"/>
        <w:numPr>
          <w:ilvl w:val="0"/>
          <w:numId w:val="86"/>
        </w:numPr>
        <w:shd w:val="clear" w:color="auto" w:fill="FFFFFF"/>
        <w:autoSpaceDE w:val="0"/>
        <w:autoSpaceDN w:val="0"/>
        <w:adjustRightInd w:val="0"/>
        <w:spacing w:beforeLines="60" w:before="144" w:afterLines="60" w:after="144" w:line="240" w:lineRule="auto"/>
        <w:ind w:left="567" w:hanging="283"/>
        <w:contextualSpacing/>
        <w:jc w:val="both"/>
        <w:rPr>
          <w:rFonts w:eastAsia="Times New Roman" w:cstheme="minorHAnsi"/>
          <w:lang w:eastAsia="pl-PL"/>
        </w:rPr>
      </w:pPr>
      <w:r>
        <w:rPr>
          <w:rFonts w:eastAsia="Times New Roman" w:cstheme="minorHAnsi"/>
          <w:lang w:eastAsia="pl-PL"/>
        </w:rPr>
        <w:t xml:space="preserve">ustawowej zmiany stawki podatku od towarów i usług, </w:t>
      </w:r>
    </w:p>
    <w:p w14:paraId="50C93885" w14:textId="77777777" w:rsidR="00A33395" w:rsidRDefault="00A33395" w:rsidP="00A33395">
      <w:pPr>
        <w:widowControl w:val="0"/>
        <w:numPr>
          <w:ilvl w:val="0"/>
          <w:numId w:val="86"/>
        </w:numPr>
        <w:shd w:val="clear" w:color="auto" w:fill="FFFFFF"/>
        <w:autoSpaceDE w:val="0"/>
        <w:autoSpaceDN w:val="0"/>
        <w:adjustRightInd w:val="0"/>
        <w:spacing w:beforeLines="60" w:before="144" w:afterLines="60" w:after="144" w:line="240" w:lineRule="auto"/>
        <w:ind w:left="567" w:hanging="283"/>
        <w:contextualSpacing/>
        <w:jc w:val="both"/>
        <w:rPr>
          <w:rFonts w:eastAsia="Times New Roman" w:cstheme="minorHAnsi"/>
          <w:lang w:eastAsia="pl-PL"/>
        </w:rPr>
      </w:pPr>
      <w:r>
        <w:rPr>
          <w:rFonts w:eastAsia="Times New Roman" w:cstheme="minorHAnsi"/>
          <w:lang w:eastAsia="pl-PL"/>
        </w:rPr>
        <w:t xml:space="preserve">ujawnienia się powszechnie występujących wad oferowanego sprzętu/wyposażenia Zamawiający dopuszcza zmianę w zakresie przedmiotu umowy polegająca na zastąpieniu danego produktu produktem zastępczym, spełniającym wszystkie wymagania przewidziane w OPZ produktu zastępowanego, rekomendowanym przez producenta lub Wykonawcę w związku z ujawnieniem wad, </w:t>
      </w:r>
    </w:p>
    <w:p w14:paraId="528A3762" w14:textId="77777777" w:rsidR="00A33395" w:rsidRDefault="00A33395" w:rsidP="00A33395">
      <w:pPr>
        <w:widowControl w:val="0"/>
        <w:numPr>
          <w:ilvl w:val="0"/>
          <w:numId w:val="86"/>
        </w:numPr>
        <w:shd w:val="clear" w:color="auto" w:fill="FFFFFF"/>
        <w:autoSpaceDE w:val="0"/>
        <w:autoSpaceDN w:val="0"/>
        <w:adjustRightInd w:val="0"/>
        <w:spacing w:beforeLines="60" w:before="144" w:afterLines="60" w:after="144" w:line="240" w:lineRule="auto"/>
        <w:ind w:left="567" w:hanging="283"/>
        <w:contextualSpacing/>
        <w:jc w:val="both"/>
        <w:rPr>
          <w:rFonts w:eastAsia="Times New Roman" w:cstheme="minorHAnsi"/>
          <w:lang w:eastAsia="pl-PL"/>
        </w:rPr>
      </w:pPr>
      <w:r>
        <w:rPr>
          <w:rFonts w:eastAsia="Times New Roman" w:cstheme="minorHAnsi"/>
          <w:lang w:eastAsia="pl-PL"/>
        </w:rPr>
        <w:t>zmiany terminu wykonania umowy w przypadku opóźnień wynikających z :</w:t>
      </w:r>
    </w:p>
    <w:p w14:paraId="1B7B881D" w14:textId="77777777" w:rsidR="00A33395" w:rsidRDefault="00A33395" w:rsidP="00A33395">
      <w:pPr>
        <w:widowControl w:val="0"/>
        <w:numPr>
          <w:ilvl w:val="0"/>
          <w:numId w:val="87"/>
        </w:numPr>
        <w:shd w:val="clear" w:color="auto" w:fill="FFFFFF"/>
        <w:autoSpaceDE w:val="0"/>
        <w:autoSpaceDN w:val="0"/>
        <w:adjustRightInd w:val="0"/>
        <w:spacing w:beforeLines="60" w:before="144" w:afterLines="60" w:after="144" w:line="240" w:lineRule="auto"/>
        <w:ind w:left="851" w:hanging="284"/>
        <w:contextualSpacing/>
        <w:jc w:val="both"/>
        <w:rPr>
          <w:rFonts w:eastAsia="Times New Roman" w:cstheme="minorHAnsi"/>
          <w:lang w:eastAsia="pl-PL"/>
        </w:rPr>
      </w:pPr>
      <w:r>
        <w:rPr>
          <w:rFonts w:eastAsia="Times New Roman" w:cstheme="minorHAnsi"/>
          <w:lang w:eastAsia="pl-PL"/>
        </w:rPr>
        <w:t>działania siły wyższej (np. klęski żywiołowej, strajków) mającej bezpośredni wpływ na terminowość wykonania przedmiotu umowy,</w:t>
      </w:r>
    </w:p>
    <w:p w14:paraId="6D218E62" w14:textId="77777777" w:rsidR="00A33395" w:rsidRDefault="00A33395" w:rsidP="00A33395">
      <w:pPr>
        <w:widowControl w:val="0"/>
        <w:numPr>
          <w:ilvl w:val="0"/>
          <w:numId w:val="87"/>
        </w:numPr>
        <w:shd w:val="clear" w:color="auto" w:fill="FFFFFF"/>
        <w:autoSpaceDE w:val="0"/>
        <w:autoSpaceDN w:val="0"/>
        <w:adjustRightInd w:val="0"/>
        <w:spacing w:beforeLines="60" w:before="144" w:afterLines="60" w:after="144" w:line="240" w:lineRule="auto"/>
        <w:ind w:left="851" w:hanging="284"/>
        <w:contextualSpacing/>
        <w:jc w:val="both"/>
        <w:rPr>
          <w:rFonts w:eastAsia="Times New Roman" w:cstheme="minorHAnsi"/>
          <w:lang w:eastAsia="pl-PL"/>
        </w:rPr>
      </w:pPr>
      <w:r>
        <w:rPr>
          <w:rFonts w:eastAsia="Times New Roman" w:cstheme="minorHAnsi"/>
          <w:lang w:eastAsia="pl-PL"/>
        </w:rPr>
        <w:t>opóźnienia dostaw spowodowanych okolicznościami niezależnymi od Wykonawcy,</w:t>
      </w:r>
    </w:p>
    <w:p w14:paraId="3B603B3D" w14:textId="77777777" w:rsidR="00A33395" w:rsidRDefault="00A33395" w:rsidP="00A33395">
      <w:pPr>
        <w:widowControl w:val="0"/>
        <w:numPr>
          <w:ilvl w:val="0"/>
          <w:numId w:val="87"/>
        </w:numPr>
        <w:shd w:val="clear" w:color="auto" w:fill="FFFFFF"/>
        <w:autoSpaceDE w:val="0"/>
        <w:autoSpaceDN w:val="0"/>
        <w:adjustRightInd w:val="0"/>
        <w:spacing w:beforeLines="60" w:before="144" w:afterLines="60" w:after="144" w:line="240" w:lineRule="auto"/>
        <w:ind w:left="851" w:hanging="284"/>
        <w:contextualSpacing/>
        <w:jc w:val="both"/>
        <w:rPr>
          <w:rFonts w:eastAsia="Times New Roman" w:cstheme="minorHAnsi"/>
          <w:lang w:eastAsia="pl-PL"/>
        </w:rPr>
      </w:pPr>
      <w:r>
        <w:rPr>
          <w:rFonts w:eastAsia="Times New Roman" w:cstheme="minorHAnsi"/>
          <w:lang w:eastAsia="pl-PL"/>
        </w:rPr>
        <w:t>wystąpieniem okoliczności, których strony nie były w stanie przewidzieć pomimo zachowania należytej staranności,</w:t>
      </w:r>
    </w:p>
    <w:p w14:paraId="75CD73E4" w14:textId="77777777" w:rsidR="00A33395" w:rsidRDefault="00A33395" w:rsidP="00A33395">
      <w:pPr>
        <w:widowControl w:val="0"/>
        <w:numPr>
          <w:ilvl w:val="0"/>
          <w:numId w:val="87"/>
        </w:numPr>
        <w:shd w:val="clear" w:color="auto" w:fill="FFFFFF"/>
        <w:autoSpaceDE w:val="0"/>
        <w:autoSpaceDN w:val="0"/>
        <w:adjustRightInd w:val="0"/>
        <w:spacing w:beforeLines="60" w:before="144" w:afterLines="60" w:after="144" w:line="240" w:lineRule="auto"/>
        <w:ind w:left="851" w:hanging="284"/>
        <w:jc w:val="both"/>
        <w:rPr>
          <w:rFonts w:eastAsia="Times New Roman" w:cstheme="minorHAnsi"/>
          <w:lang w:eastAsia="pl-PL"/>
        </w:rPr>
      </w:pPr>
      <w:r>
        <w:rPr>
          <w:rFonts w:eastAsia="Times New Roman" w:cstheme="minorHAnsi"/>
          <w:lang w:eastAsia="pl-PL"/>
        </w:rPr>
        <w:t>zaistnienia okoliczności leżących po stronie Zmawiającego; w szczególności spowodowanych warunkami organizacyjnymi lub okolicznościami, które były niemożliwe do przewidzenia</w:t>
      </w:r>
      <w:r>
        <w:rPr>
          <w:rFonts w:eastAsia="Times New Roman" w:cstheme="minorHAnsi"/>
          <w:lang w:eastAsia="pl-PL"/>
        </w:rPr>
        <w:br/>
        <w:t>w chwili zawierania umowy.</w:t>
      </w:r>
    </w:p>
    <w:p w14:paraId="65E3DEC6" w14:textId="421E55DF" w:rsidR="00A33395" w:rsidRDefault="00A33395" w:rsidP="00A33395">
      <w:pPr>
        <w:widowControl w:val="0"/>
        <w:numPr>
          <w:ilvl w:val="0"/>
          <w:numId w:val="85"/>
        </w:numPr>
        <w:shd w:val="clear" w:color="auto" w:fill="FFFFFF"/>
        <w:autoSpaceDE w:val="0"/>
        <w:autoSpaceDN w:val="0"/>
        <w:adjustRightInd w:val="0"/>
        <w:spacing w:beforeLines="60" w:before="144" w:afterLines="60" w:after="144" w:line="240" w:lineRule="auto"/>
        <w:ind w:left="284" w:hanging="284"/>
        <w:contextualSpacing/>
        <w:jc w:val="both"/>
        <w:rPr>
          <w:rFonts w:eastAsia="Times New Roman" w:cstheme="minorHAnsi"/>
          <w:lang w:eastAsia="pl-PL"/>
        </w:rPr>
      </w:pPr>
      <w:r>
        <w:rPr>
          <w:rFonts w:eastAsia="Times New Roman" w:cstheme="minorHAnsi"/>
          <w:lang w:eastAsia="pl-PL"/>
        </w:rPr>
        <w:t>W przypadku opóźnień określonych w ust. 2</w:t>
      </w:r>
      <w:r w:rsidR="007475C7">
        <w:rPr>
          <w:rFonts w:eastAsia="Times New Roman" w:cstheme="minorHAnsi"/>
          <w:lang w:eastAsia="pl-PL"/>
        </w:rPr>
        <w:t xml:space="preserve"> ust. </w:t>
      </w:r>
      <w:r w:rsidR="00FE1D50">
        <w:rPr>
          <w:rFonts w:eastAsia="Times New Roman" w:cstheme="minorHAnsi"/>
          <w:lang w:eastAsia="pl-PL"/>
        </w:rPr>
        <w:t>4</w:t>
      </w:r>
      <w:r>
        <w:rPr>
          <w:rFonts w:eastAsia="Times New Roman" w:cstheme="minorHAnsi"/>
          <w:lang w:eastAsia="pl-PL"/>
        </w:rPr>
        <w:t xml:space="preserve"> Strony ustalą w drodze pisemnego aneksu do umowy, nowe terminy realizacji – z tym, że okres przesunięcia terminu zakończenia równy będzie okresowi przerwy lub postoju, o ile obliczenie dokładnego okresu przerwy lub postoju będzie możliwe, a gdyby dokładne określenie okresu nie było możliwe przyjęty zostanie najbardziej adekwatny, ze względu na zaistniałe okoliczności okres. </w:t>
      </w:r>
    </w:p>
    <w:p w14:paraId="020215E0" w14:textId="77777777" w:rsidR="00A33395" w:rsidRDefault="00A33395" w:rsidP="00A33395">
      <w:pPr>
        <w:spacing w:after="0" w:line="240" w:lineRule="auto"/>
        <w:ind w:left="284" w:hanging="284"/>
        <w:jc w:val="center"/>
        <w:rPr>
          <w:rFonts w:eastAsia="Times New Roman" w:cs="Calibri"/>
          <w:b/>
          <w:bCs/>
          <w:lang w:eastAsia="pl-PL"/>
        </w:rPr>
      </w:pPr>
    </w:p>
    <w:p w14:paraId="250DE926" w14:textId="0EE6D7F5" w:rsidR="00A33395" w:rsidRPr="00FA5AA8" w:rsidRDefault="00A33395" w:rsidP="00A33395">
      <w:pPr>
        <w:spacing w:after="0" w:line="240" w:lineRule="auto"/>
        <w:ind w:left="284" w:hanging="284"/>
        <w:jc w:val="center"/>
        <w:rPr>
          <w:rFonts w:eastAsia="Times New Roman" w:cs="Calibri"/>
          <w:b/>
          <w:bCs/>
          <w:lang w:eastAsia="pl-PL"/>
        </w:rPr>
      </w:pPr>
      <w:r w:rsidRPr="00FA5AA8">
        <w:rPr>
          <w:rFonts w:eastAsia="Times New Roman" w:cs="Calibri"/>
          <w:b/>
          <w:bCs/>
          <w:lang w:eastAsia="pl-PL"/>
        </w:rPr>
        <w:t xml:space="preserve">§ </w:t>
      </w:r>
      <w:r>
        <w:rPr>
          <w:rFonts w:eastAsia="Times New Roman" w:cs="Calibri"/>
          <w:b/>
          <w:bCs/>
          <w:lang w:eastAsia="pl-PL"/>
        </w:rPr>
        <w:t>1</w:t>
      </w:r>
    </w:p>
    <w:p w14:paraId="21B6282E" w14:textId="77777777" w:rsidR="00A33395" w:rsidRPr="00FA5AA8" w:rsidRDefault="00A33395" w:rsidP="00A33395">
      <w:pPr>
        <w:spacing w:after="0" w:line="360" w:lineRule="auto"/>
        <w:ind w:left="284"/>
        <w:jc w:val="center"/>
        <w:rPr>
          <w:rFonts w:eastAsia="Times New Roman" w:cs="Times New Roman"/>
          <w:b/>
          <w:lang w:eastAsia="pl-PL"/>
        </w:rPr>
      </w:pPr>
      <w:r>
        <w:rPr>
          <w:rFonts w:eastAsia="Times New Roman" w:cs="Times New Roman"/>
          <w:b/>
          <w:lang w:eastAsia="pl-PL"/>
        </w:rPr>
        <w:t>KOMUNIKACJA POMIĘDZY</w:t>
      </w:r>
      <w:r w:rsidRPr="00FA5AA8">
        <w:rPr>
          <w:rFonts w:eastAsia="Times New Roman" w:cs="Times New Roman"/>
          <w:b/>
          <w:lang w:eastAsia="pl-PL"/>
        </w:rPr>
        <w:t xml:space="preserve"> STRON</w:t>
      </w:r>
      <w:r>
        <w:rPr>
          <w:rFonts w:eastAsia="Times New Roman" w:cs="Times New Roman"/>
          <w:b/>
          <w:lang w:eastAsia="pl-PL"/>
        </w:rPr>
        <w:t>AMI</w:t>
      </w:r>
    </w:p>
    <w:p w14:paraId="6430413A" w14:textId="77777777" w:rsidR="00A33395" w:rsidRPr="00FA5AA8" w:rsidRDefault="00A33395" w:rsidP="00A33395">
      <w:pPr>
        <w:numPr>
          <w:ilvl w:val="0"/>
          <w:numId w:val="104"/>
        </w:numPr>
        <w:spacing w:after="120" w:line="240" w:lineRule="auto"/>
        <w:ind w:left="284" w:hanging="284"/>
        <w:jc w:val="both"/>
        <w:rPr>
          <w:rFonts w:eastAsia="Times New Roman" w:cs="Calibri"/>
          <w:lang w:eastAsia="pl-PL"/>
        </w:rPr>
      </w:pPr>
      <w:r w:rsidRPr="00FA5AA8">
        <w:rPr>
          <w:rFonts w:eastAsia="Times New Roman" w:cs="Calibri"/>
          <w:lang w:eastAsia="pl-PL"/>
        </w:rPr>
        <w:t>Do reprezentowania Zamawiającego przy realizacji niniejszej umowy upoważniona jest ………….., tel. ………………………, e-mail …………………..</w:t>
      </w:r>
    </w:p>
    <w:p w14:paraId="2A434A14" w14:textId="77777777" w:rsidR="00A33395" w:rsidRPr="00FA5AA8" w:rsidRDefault="00A33395" w:rsidP="00A33395">
      <w:pPr>
        <w:numPr>
          <w:ilvl w:val="0"/>
          <w:numId w:val="104"/>
        </w:numPr>
        <w:spacing w:after="120" w:line="240" w:lineRule="auto"/>
        <w:ind w:left="284" w:hanging="284"/>
        <w:jc w:val="both"/>
        <w:rPr>
          <w:rFonts w:eastAsia="Times New Roman" w:cs="Calibri"/>
          <w:lang w:eastAsia="pl-PL"/>
        </w:rPr>
      </w:pPr>
      <w:r w:rsidRPr="00FA5AA8">
        <w:rPr>
          <w:rFonts w:eastAsia="Times New Roman" w:cs="Calibri"/>
          <w:lang w:eastAsia="pl-PL"/>
        </w:rPr>
        <w:t>Do reprezentowania Wykonawcy przy realizacji niniejszej umowy upoważniona jest Pan/i ...................., tel. (…) ……-.….-….., e-mail …………………………</w:t>
      </w:r>
    </w:p>
    <w:p w14:paraId="727DAC57" w14:textId="77777777" w:rsidR="00A33395" w:rsidRDefault="00A33395" w:rsidP="00A33395">
      <w:pPr>
        <w:numPr>
          <w:ilvl w:val="0"/>
          <w:numId w:val="104"/>
        </w:numPr>
        <w:spacing w:after="120" w:line="240" w:lineRule="auto"/>
        <w:ind w:left="284" w:hanging="284"/>
        <w:jc w:val="both"/>
        <w:rPr>
          <w:rFonts w:eastAsia="Times New Roman" w:cs="Calibri"/>
          <w:lang w:eastAsia="pl-PL"/>
        </w:rPr>
      </w:pPr>
      <w:r w:rsidRPr="00FA5AA8">
        <w:rPr>
          <w:rFonts w:eastAsia="Times New Roman" w:cs="Calibri"/>
          <w:lang w:eastAsia="pl-PL"/>
        </w:rPr>
        <w:t>Komunikacja pomiędzy Zamawiającym a Wykonawcą na etapie realizacji umowy może odbywać się: telefonicznie, telefaksem, pocztą elektroniczną lub przy pomocy innych dostępnych środków komunikacji.</w:t>
      </w:r>
    </w:p>
    <w:p w14:paraId="5A4985F5" w14:textId="5B5B2AC2" w:rsidR="00A33395" w:rsidRDefault="00A33395" w:rsidP="00A33395">
      <w:pPr>
        <w:spacing w:after="0" w:line="240" w:lineRule="auto"/>
        <w:jc w:val="center"/>
        <w:rPr>
          <w:rFonts w:cstheme="minorHAnsi"/>
          <w:b/>
        </w:rPr>
      </w:pPr>
      <w:r>
        <w:rPr>
          <w:rFonts w:cstheme="minorHAnsi"/>
          <w:b/>
        </w:rPr>
        <w:t>§1</w:t>
      </w:r>
      <w:r w:rsidR="00427182">
        <w:rPr>
          <w:rFonts w:cstheme="minorHAnsi"/>
          <w:b/>
        </w:rPr>
        <w:t>1</w:t>
      </w:r>
    </w:p>
    <w:p w14:paraId="51A4E7B0" w14:textId="77777777" w:rsidR="00A33395" w:rsidRDefault="00A33395" w:rsidP="00A33395">
      <w:pPr>
        <w:spacing w:after="0" w:line="240" w:lineRule="auto"/>
        <w:jc w:val="center"/>
        <w:rPr>
          <w:rFonts w:cstheme="minorHAnsi"/>
        </w:rPr>
      </w:pPr>
      <w:r>
        <w:rPr>
          <w:rFonts w:cstheme="minorHAnsi"/>
          <w:b/>
        </w:rPr>
        <w:t>ODBIÓR PRZEDMIOTU UMOWY</w:t>
      </w:r>
    </w:p>
    <w:p w14:paraId="3E59230E" w14:textId="1CE633D5" w:rsidR="00A33395" w:rsidRDefault="00A33395" w:rsidP="00A33395">
      <w:pPr>
        <w:pStyle w:val="Akapitzlist"/>
        <w:numPr>
          <w:ilvl w:val="0"/>
          <w:numId w:val="100"/>
        </w:numPr>
        <w:tabs>
          <w:tab w:val="left" w:pos="1800"/>
          <w:tab w:val="left" w:pos="1866"/>
        </w:tabs>
        <w:suppressAutoHyphens/>
        <w:spacing w:before="120" w:after="120" w:line="240" w:lineRule="auto"/>
        <w:ind w:left="284" w:hanging="284"/>
        <w:jc w:val="both"/>
        <w:rPr>
          <w:rFonts w:cstheme="minorHAnsi"/>
        </w:rPr>
      </w:pPr>
      <w:r>
        <w:rPr>
          <w:rFonts w:cstheme="minorHAnsi"/>
        </w:rPr>
        <w:lastRenderedPageBreak/>
        <w:t xml:space="preserve">Odbioru przedmiotu umowy strony dokonają na podstawie protokołu odbioru podpisanego przez obie Strony, pod rygorem uznania, że przedmiot umowy nie został odebrany lub posiada wady uniemożliwiające jego odbiór. </w:t>
      </w:r>
    </w:p>
    <w:p w14:paraId="7CA29AF0" w14:textId="6F56EDC9" w:rsidR="00A33395" w:rsidRDefault="00A33395" w:rsidP="00A33395">
      <w:pPr>
        <w:pStyle w:val="Akapitzlist"/>
        <w:numPr>
          <w:ilvl w:val="0"/>
          <w:numId w:val="100"/>
        </w:numPr>
        <w:tabs>
          <w:tab w:val="left" w:pos="1800"/>
          <w:tab w:val="left" w:pos="1866"/>
        </w:tabs>
        <w:suppressAutoHyphens/>
        <w:spacing w:before="120" w:after="120" w:line="240" w:lineRule="auto"/>
        <w:ind w:left="284" w:hanging="284"/>
        <w:jc w:val="both"/>
        <w:rPr>
          <w:rFonts w:cstheme="minorHAnsi"/>
        </w:rPr>
      </w:pPr>
      <w:r>
        <w:rPr>
          <w:rFonts w:cstheme="minorHAnsi"/>
        </w:rPr>
        <w:t xml:space="preserve">Wykonawca jest zobowiązany do zawiadomienia Zamawiającego (pisemnie lub poprzez wiadomość e-mail) - z co </w:t>
      </w:r>
      <w:r>
        <w:rPr>
          <w:rFonts w:cstheme="minorHAnsi"/>
          <w:b/>
          <w:bCs/>
        </w:rPr>
        <w:t xml:space="preserve">najmniej </w:t>
      </w:r>
      <w:r w:rsidR="00274072">
        <w:rPr>
          <w:rFonts w:cstheme="minorHAnsi"/>
          <w:b/>
          <w:bCs/>
        </w:rPr>
        <w:t>1</w:t>
      </w:r>
      <w:r>
        <w:rPr>
          <w:rFonts w:cstheme="minorHAnsi"/>
          <w:b/>
          <w:bCs/>
        </w:rPr>
        <w:t xml:space="preserve"> (</w:t>
      </w:r>
      <w:r w:rsidR="00274072">
        <w:rPr>
          <w:rFonts w:cstheme="minorHAnsi"/>
          <w:b/>
          <w:bCs/>
        </w:rPr>
        <w:t>jedno</w:t>
      </w:r>
      <w:r>
        <w:rPr>
          <w:rFonts w:cstheme="minorHAnsi"/>
          <w:b/>
          <w:bCs/>
        </w:rPr>
        <w:t>)</w:t>
      </w:r>
      <w:r>
        <w:rPr>
          <w:rFonts w:cstheme="minorHAnsi"/>
        </w:rPr>
        <w:t xml:space="preserve"> dniowym wyprzedzeniem o planowanym terminie zakończenia dostawy.</w:t>
      </w:r>
    </w:p>
    <w:p w14:paraId="0AD036FA" w14:textId="77777777" w:rsidR="00A33395" w:rsidRDefault="00A33395" w:rsidP="00A33395">
      <w:pPr>
        <w:pStyle w:val="Akapitzlist"/>
        <w:numPr>
          <w:ilvl w:val="0"/>
          <w:numId w:val="100"/>
        </w:numPr>
        <w:tabs>
          <w:tab w:val="left" w:pos="1800"/>
          <w:tab w:val="left" w:pos="1866"/>
        </w:tabs>
        <w:suppressAutoHyphens/>
        <w:spacing w:before="120" w:after="120" w:line="240" w:lineRule="auto"/>
        <w:ind w:left="284" w:hanging="284"/>
        <w:jc w:val="both"/>
        <w:rPr>
          <w:rFonts w:cstheme="minorHAnsi"/>
        </w:rPr>
      </w:pPr>
      <w:r>
        <w:rPr>
          <w:rFonts w:cstheme="minorHAnsi"/>
        </w:rPr>
        <w:t>W razie stwierdzenia w trakcie odbioru braków, wad w dostarczonym przedmiocie umowy lub dostarczeniu go w części lub całości niezgodnie z zamówieniem, Wykonawca zobowiązuje się dostarczyć przedmiot umowy wolny od wad i braków w terminie do 7 dni roboczych od dnia wadliwej dostawy.</w:t>
      </w:r>
    </w:p>
    <w:p w14:paraId="70D9CC6A" w14:textId="77777777" w:rsidR="00A33395" w:rsidRDefault="00A33395" w:rsidP="00A33395">
      <w:pPr>
        <w:numPr>
          <w:ilvl w:val="0"/>
          <w:numId w:val="100"/>
        </w:numPr>
        <w:tabs>
          <w:tab w:val="left" w:pos="1800"/>
          <w:tab w:val="left" w:pos="1866"/>
        </w:tabs>
        <w:suppressAutoHyphens/>
        <w:spacing w:before="120" w:after="120" w:line="276" w:lineRule="auto"/>
        <w:ind w:left="360"/>
        <w:jc w:val="both"/>
        <w:rPr>
          <w:rFonts w:cstheme="minorHAnsi"/>
        </w:rPr>
      </w:pPr>
      <w:r>
        <w:rPr>
          <w:rFonts w:cstheme="minorHAnsi"/>
        </w:rPr>
        <w:t>Zamawiający wyznaczy datę rozpoczęcia czynności odbioru dostaw stanowiących przedmiot umowy, pisemnie informując o tym Wykonawcę.</w:t>
      </w:r>
    </w:p>
    <w:p w14:paraId="6E83F62A" w14:textId="77777777" w:rsidR="00A33395" w:rsidRDefault="00A33395" w:rsidP="00A33395">
      <w:pPr>
        <w:numPr>
          <w:ilvl w:val="0"/>
          <w:numId w:val="100"/>
        </w:numPr>
        <w:tabs>
          <w:tab w:val="left" w:pos="1800"/>
          <w:tab w:val="left" w:pos="1866"/>
        </w:tabs>
        <w:suppressAutoHyphens/>
        <w:spacing w:before="120" w:after="120" w:line="276" w:lineRule="auto"/>
        <w:ind w:left="360"/>
        <w:jc w:val="both"/>
        <w:rPr>
          <w:rFonts w:cstheme="minorHAnsi"/>
        </w:rPr>
      </w:pPr>
      <w:r>
        <w:rPr>
          <w:rFonts w:cstheme="minorHAnsi"/>
        </w:rPr>
        <w:t>Zamawiający rozpocznie czynności odbioru w terminie wyznaczonym, a zakończy najpóźniej  do 5 dni kalendarzowych od rozpoczęcia.</w:t>
      </w:r>
    </w:p>
    <w:p w14:paraId="5787AC9B" w14:textId="77777777" w:rsidR="00A33395" w:rsidRDefault="00A33395" w:rsidP="00A33395">
      <w:pPr>
        <w:numPr>
          <w:ilvl w:val="0"/>
          <w:numId w:val="100"/>
        </w:numPr>
        <w:tabs>
          <w:tab w:val="left" w:pos="1800"/>
          <w:tab w:val="left" w:pos="1866"/>
        </w:tabs>
        <w:suppressAutoHyphens/>
        <w:spacing w:before="120" w:after="120" w:line="276" w:lineRule="auto"/>
        <w:ind w:left="360"/>
        <w:jc w:val="both"/>
        <w:rPr>
          <w:rFonts w:cstheme="minorHAnsi"/>
        </w:rPr>
      </w:pPr>
      <w:r>
        <w:rPr>
          <w:rFonts w:cstheme="minorHAnsi"/>
        </w:rPr>
        <w:t>Z czynności odbioru będzie spisany protokół zawierający wszelkie ustalenia dokonane w trakcie odbioru.</w:t>
      </w:r>
    </w:p>
    <w:p w14:paraId="0AF5A030" w14:textId="77777777" w:rsidR="00A33395" w:rsidRDefault="00A33395" w:rsidP="00A33395">
      <w:pPr>
        <w:numPr>
          <w:ilvl w:val="0"/>
          <w:numId w:val="100"/>
        </w:numPr>
        <w:tabs>
          <w:tab w:val="left" w:pos="1800"/>
          <w:tab w:val="left" w:pos="1866"/>
        </w:tabs>
        <w:suppressAutoHyphens/>
        <w:spacing w:before="120" w:after="120" w:line="276" w:lineRule="auto"/>
        <w:ind w:left="360"/>
        <w:jc w:val="both"/>
        <w:rPr>
          <w:rFonts w:cstheme="minorHAnsi"/>
        </w:rPr>
      </w:pPr>
      <w:r>
        <w:rPr>
          <w:rFonts w:cstheme="minorHAnsi"/>
        </w:rPr>
        <w:t>Za datę zakończenia przedmiotu umowy uważa się datę podpisania protokołu odbioru.</w:t>
      </w:r>
    </w:p>
    <w:p w14:paraId="0C0EF7CE" w14:textId="77777777" w:rsidR="00A33395" w:rsidRDefault="00A33395" w:rsidP="00A33395">
      <w:pPr>
        <w:numPr>
          <w:ilvl w:val="0"/>
          <w:numId w:val="100"/>
        </w:numPr>
        <w:tabs>
          <w:tab w:val="left" w:pos="1800"/>
          <w:tab w:val="left" w:pos="1866"/>
        </w:tabs>
        <w:suppressAutoHyphens/>
        <w:spacing w:before="120" w:after="120" w:line="276" w:lineRule="auto"/>
        <w:ind w:left="360"/>
        <w:jc w:val="both"/>
        <w:rPr>
          <w:rFonts w:cstheme="minorHAnsi"/>
        </w:rPr>
      </w:pPr>
      <w:r>
        <w:rPr>
          <w:rFonts w:cstheme="minorHAnsi"/>
        </w:rPr>
        <w:t>Jeżeli w toku czynności odbioru dostaw zostaną stwierdzone wady, to Zamawiającemu przysługują następujące uprawnienia:</w:t>
      </w:r>
    </w:p>
    <w:p w14:paraId="35454D50" w14:textId="77777777" w:rsidR="00A33395" w:rsidRDefault="00A33395" w:rsidP="00A33395">
      <w:pPr>
        <w:tabs>
          <w:tab w:val="left" w:pos="1800"/>
          <w:tab w:val="left" w:pos="1866"/>
        </w:tabs>
        <w:spacing w:before="120" w:after="120"/>
        <w:ind w:left="709" w:hanging="283"/>
        <w:jc w:val="both"/>
        <w:rPr>
          <w:rFonts w:cstheme="minorHAnsi"/>
        </w:rPr>
      </w:pPr>
      <w:r>
        <w:rPr>
          <w:rFonts w:cstheme="minorHAnsi"/>
        </w:rPr>
        <w:t xml:space="preserve">1) jeżeli wady nadają się do usunięcia , może odmówić odbioru  do czasu usunięcia wad, wskazując jednocześnie odpowiedni, nie dłuższy jednak niż 3 dniowy termin do ich usunięcia, </w:t>
      </w:r>
    </w:p>
    <w:p w14:paraId="3EB3C7BC" w14:textId="77777777" w:rsidR="00A33395" w:rsidRDefault="00A33395" w:rsidP="00A33395">
      <w:pPr>
        <w:tabs>
          <w:tab w:val="left" w:pos="1800"/>
          <w:tab w:val="left" w:pos="1866"/>
        </w:tabs>
        <w:spacing w:before="120" w:after="120"/>
        <w:ind w:left="709" w:hanging="283"/>
        <w:jc w:val="both"/>
        <w:rPr>
          <w:rFonts w:cstheme="minorHAnsi"/>
        </w:rPr>
      </w:pPr>
      <w:r>
        <w:rPr>
          <w:rFonts w:cstheme="minorHAnsi"/>
        </w:rPr>
        <w:t>2) jeżeli wady nie nadają się do usunięcia i jeżeli nie uniemożliwiają one użytkowania przedmiotu odbioru zgodnie z przeznaczeniem, może żądać odpowiedniego obniżenia wynagrodzenia, jeżeli uniemożliwiają one użytkowanie zgodnie z przeznaczeniem, może odstąpić od umowy lub żądać wykonania przedmiotu odbioru po raz drugi.</w:t>
      </w:r>
    </w:p>
    <w:p w14:paraId="120250B1" w14:textId="13DFE959" w:rsidR="00A33395" w:rsidRDefault="00A33395" w:rsidP="00A33395">
      <w:pPr>
        <w:spacing w:after="0" w:line="240" w:lineRule="auto"/>
        <w:jc w:val="center"/>
        <w:rPr>
          <w:rFonts w:cstheme="minorHAnsi"/>
          <w:b/>
        </w:rPr>
      </w:pPr>
      <w:r>
        <w:rPr>
          <w:rFonts w:cstheme="minorHAnsi"/>
          <w:b/>
        </w:rPr>
        <w:t>§1</w:t>
      </w:r>
      <w:r w:rsidR="00427182">
        <w:rPr>
          <w:rFonts w:cstheme="minorHAnsi"/>
          <w:b/>
        </w:rPr>
        <w:t>2</w:t>
      </w:r>
    </w:p>
    <w:p w14:paraId="7DDE3E29" w14:textId="77777777" w:rsidR="00A33395" w:rsidRDefault="00A33395" w:rsidP="00A33395">
      <w:pPr>
        <w:spacing w:after="120" w:line="240" w:lineRule="auto"/>
        <w:jc w:val="center"/>
        <w:rPr>
          <w:rFonts w:cstheme="minorHAnsi"/>
        </w:rPr>
      </w:pPr>
      <w:r>
        <w:rPr>
          <w:rFonts w:cstheme="minorHAnsi"/>
          <w:b/>
        </w:rPr>
        <w:t>OKRES GWARANCJI I RĘKOJMI</w:t>
      </w:r>
    </w:p>
    <w:p w14:paraId="52039D02" w14:textId="0DE7C249" w:rsidR="00A33395" w:rsidRPr="00FF642C" w:rsidRDefault="00A33395" w:rsidP="00A33395">
      <w:pPr>
        <w:pStyle w:val="Akapitzlist"/>
        <w:widowControl w:val="0"/>
        <w:numPr>
          <w:ilvl w:val="0"/>
          <w:numId w:val="101"/>
        </w:numPr>
        <w:shd w:val="clear" w:color="auto" w:fill="FFFFFF"/>
        <w:autoSpaceDE w:val="0"/>
        <w:autoSpaceDN w:val="0"/>
        <w:adjustRightInd w:val="0"/>
        <w:spacing w:after="120" w:line="240" w:lineRule="auto"/>
        <w:ind w:left="425" w:right="6" w:hanging="425"/>
        <w:contextualSpacing w:val="0"/>
        <w:jc w:val="both"/>
        <w:rPr>
          <w:rFonts w:cstheme="minorHAnsi"/>
        </w:rPr>
      </w:pPr>
      <w:r w:rsidRPr="00FF642C">
        <w:rPr>
          <w:rFonts w:cstheme="minorHAnsi"/>
        </w:rPr>
        <w:t xml:space="preserve">Wykonawca  udziela  Zamawiającemu gwarancji  jakości  na dostarczony Przedmiot umowy. </w:t>
      </w:r>
    </w:p>
    <w:p w14:paraId="6FAB4824" w14:textId="77777777" w:rsidR="00A33395" w:rsidRPr="00FF642C" w:rsidRDefault="00A33395" w:rsidP="00A33395">
      <w:pPr>
        <w:pStyle w:val="Akapitzlist"/>
        <w:widowControl w:val="0"/>
        <w:numPr>
          <w:ilvl w:val="0"/>
          <w:numId w:val="101"/>
        </w:numPr>
        <w:shd w:val="clear" w:color="auto" w:fill="FFFFFF"/>
        <w:autoSpaceDE w:val="0"/>
        <w:autoSpaceDN w:val="0"/>
        <w:adjustRightInd w:val="0"/>
        <w:spacing w:after="120" w:line="240" w:lineRule="auto"/>
        <w:ind w:left="425" w:right="6" w:hanging="425"/>
        <w:contextualSpacing w:val="0"/>
        <w:jc w:val="both"/>
        <w:rPr>
          <w:rFonts w:cstheme="minorHAnsi"/>
        </w:rPr>
      </w:pPr>
      <w:r w:rsidRPr="00FF642C">
        <w:rPr>
          <w:rFonts w:cstheme="minorHAnsi"/>
          <w:lang w:eastAsia="pl-PL"/>
        </w:rPr>
        <w:t>Wykonawca ponosi wobec Zamawiającego odpowiedzialność z tytułu rękojmi za wady przedmiotowego zamówienia oraz gwarancji jakości. Okres rękojmi równa się okresowi gwarancji.</w:t>
      </w:r>
    </w:p>
    <w:p w14:paraId="537BE453" w14:textId="424113AF" w:rsidR="00A33395" w:rsidRPr="00FF642C" w:rsidRDefault="00A33395" w:rsidP="00C004A6">
      <w:pPr>
        <w:pStyle w:val="Akapitzlist"/>
        <w:widowControl w:val="0"/>
        <w:numPr>
          <w:ilvl w:val="0"/>
          <w:numId w:val="101"/>
        </w:numPr>
        <w:shd w:val="clear" w:color="auto" w:fill="FFFFFF"/>
        <w:autoSpaceDE w:val="0"/>
        <w:autoSpaceDN w:val="0"/>
        <w:adjustRightInd w:val="0"/>
        <w:spacing w:after="120" w:line="240" w:lineRule="auto"/>
        <w:ind w:left="425" w:right="6" w:hanging="425"/>
        <w:contextualSpacing w:val="0"/>
        <w:jc w:val="both"/>
        <w:rPr>
          <w:rFonts w:eastAsia="Times New Roman" w:cstheme="minorHAnsi"/>
          <w:lang w:eastAsia="pl-PL"/>
        </w:rPr>
      </w:pPr>
      <w:r w:rsidRPr="00FF642C">
        <w:rPr>
          <w:rFonts w:cstheme="minorHAnsi"/>
          <w:lang w:eastAsia="pl-PL"/>
        </w:rPr>
        <w:t>Gwarancja obejmuje bezpłatne usuwanie wszystkich wad i usterek ujawnionych w przedmiocie zamówienia w trakcie trwania okresu gwarancji</w:t>
      </w:r>
      <w:r w:rsidR="00C004A6">
        <w:rPr>
          <w:rFonts w:cstheme="minorHAnsi"/>
          <w:lang w:eastAsia="pl-PL"/>
        </w:rPr>
        <w:t>.</w:t>
      </w:r>
    </w:p>
    <w:p w14:paraId="52F322DC" w14:textId="77777777" w:rsidR="00A33395" w:rsidRPr="00FF642C" w:rsidRDefault="00A33395" w:rsidP="00A33395">
      <w:pPr>
        <w:pStyle w:val="Akapitzlist"/>
        <w:numPr>
          <w:ilvl w:val="0"/>
          <w:numId w:val="101"/>
        </w:numPr>
        <w:suppressAutoHyphens/>
        <w:spacing w:after="120" w:line="240" w:lineRule="auto"/>
        <w:contextualSpacing w:val="0"/>
        <w:jc w:val="both"/>
        <w:rPr>
          <w:rFonts w:cstheme="minorHAnsi"/>
          <w:lang w:eastAsia="pl-PL"/>
        </w:rPr>
      </w:pPr>
      <w:r w:rsidRPr="00FF642C">
        <w:rPr>
          <w:rFonts w:cstheme="minorHAnsi"/>
          <w:lang w:eastAsia="pl-PL"/>
        </w:rPr>
        <w:t>Bieg terminu gwarancji rozpoczyna się od dnia podpisania bezusterkowego protokołu zdawczo-odbiorczego przedmiotu niniejszej Umowy.</w:t>
      </w:r>
    </w:p>
    <w:p w14:paraId="4A3E8232" w14:textId="4FFA9354" w:rsidR="00A33395" w:rsidRPr="00FF642C" w:rsidRDefault="00A33395" w:rsidP="00A33395">
      <w:pPr>
        <w:numPr>
          <w:ilvl w:val="0"/>
          <w:numId w:val="101"/>
        </w:numPr>
        <w:spacing w:after="120" w:line="240" w:lineRule="auto"/>
        <w:ind w:left="426" w:hanging="426"/>
        <w:jc w:val="both"/>
        <w:rPr>
          <w:rFonts w:eastAsia="Times New Roman" w:cstheme="minorHAnsi"/>
          <w:lang w:eastAsia="pl-PL"/>
        </w:rPr>
      </w:pPr>
      <w:r w:rsidRPr="00FF642C">
        <w:rPr>
          <w:rFonts w:eastAsia="Times New Roman" w:cstheme="minorHAnsi"/>
          <w:lang w:eastAsia="pl-PL"/>
        </w:rPr>
        <w:t>Wykonawca gwarantuje sprawne działanie, właściwą konstrukcję, jakość i użyte materiały,</w:t>
      </w:r>
      <w:r w:rsidRPr="00FF642C">
        <w:rPr>
          <w:rFonts w:eastAsia="Times New Roman" w:cstheme="minorHAnsi"/>
          <w:lang w:eastAsia="pl-PL"/>
        </w:rPr>
        <w:br/>
        <w:t xml:space="preserve">właściwe wykonanie przedmiotu zamówienia i zgodności z normami wymaganymi prawem oraz kompletność dostawy zgodnie z ofertą </w:t>
      </w:r>
      <w:r w:rsidR="00FE1D50">
        <w:rPr>
          <w:rFonts w:eastAsia="Times New Roman" w:cstheme="minorHAnsi"/>
          <w:lang w:eastAsia="pl-PL"/>
        </w:rPr>
        <w:t>i opisem</w:t>
      </w:r>
      <w:r w:rsidRPr="00FF642C">
        <w:rPr>
          <w:rFonts w:eastAsia="Times New Roman" w:cstheme="minorHAnsi"/>
          <w:lang w:eastAsia="pl-PL"/>
        </w:rPr>
        <w:t xml:space="preserve"> przedmiotu zamówienia. </w:t>
      </w:r>
    </w:p>
    <w:p w14:paraId="5B159EBD" w14:textId="77777777" w:rsidR="00A33395" w:rsidRPr="00FF642C" w:rsidRDefault="00A33395" w:rsidP="00A33395">
      <w:pPr>
        <w:numPr>
          <w:ilvl w:val="0"/>
          <w:numId w:val="101"/>
        </w:numPr>
        <w:spacing w:after="120" w:line="240" w:lineRule="auto"/>
        <w:ind w:left="426" w:hanging="426"/>
        <w:jc w:val="both"/>
        <w:rPr>
          <w:rFonts w:eastAsia="Times New Roman" w:cstheme="minorHAnsi"/>
          <w:lang w:eastAsia="pl-PL"/>
        </w:rPr>
      </w:pPr>
      <w:r w:rsidRPr="00FF642C">
        <w:rPr>
          <w:rFonts w:eastAsia="Times New Roman" w:cstheme="minorHAnsi"/>
          <w:lang w:eastAsia="pl-PL"/>
        </w:rPr>
        <w:t>Wykonanie naprawy gwarancyjnej potwierdzone zostanie protokołem odbioru.</w:t>
      </w:r>
    </w:p>
    <w:p w14:paraId="6A1DED64" w14:textId="77777777" w:rsidR="00A33395" w:rsidRPr="00FF642C" w:rsidRDefault="00A33395" w:rsidP="00A33395">
      <w:pPr>
        <w:numPr>
          <w:ilvl w:val="0"/>
          <w:numId w:val="101"/>
        </w:numPr>
        <w:tabs>
          <w:tab w:val="left" w:pos="426"/>
        </w:tabs>
        <w:spacing w:after="120" w:line="240" w:lineRule="auto"/>
        <w:ind w:left="426" w:hanging="426"/>
        <w:jc w:val="both"/>
        <w:rPr>
          <w:rFonts w:eastAsia="Times New Roman" w:cstheme="minorHAnsi"/>
          <w:lang w:eastAsia="pl-PL"/>
        </w:rPr>
      </w:pPr>
      <w:r w:rsidRPr="00FF642C">
        <w:rPr>
          <w:rFonts w:eastAsia="Times New Roman" w:cstheme="minorHAnsi"/>
          <w:lang w:eastAsia="pl-PL"/>
        </w:rPr>
        <w:t>W przypadku stwierdzenia ukrytych wad technicznych przedmiotu zamówienia koszty napraw pokryje Wykonawca.</w:t>
      </w:r>
    </w:p>
    <w:p w14:paraId="192909C5" w14:textId="77777777" w:rsidR="00A33395" w:rsidRPr="00FF642C" w:rsidRDefault="00A33395" w:rsidP="00A33395">
      <w:pPr>
        <w:numPr>
          <w:ilvl w:val="0"/>
          <w:numId w:val="101"/>
        </w:numPr>
        <w:tabs>
          <w:tab w:val="left" w:pos="426"/>
        </w:tabs>
        <w:spacing w:after="120" w:line="240" w:lineRule="auto"/>
        <w:ind w:left="426" w:hanging="426"/>
        <w:jc w:val="both"/>
        <w:rPr>
          <w:rFonts w:eastAsia="Times New Roman" w:cstheme="minorHAnsi"/>
          <w:lang w:eastAsia="pl-PL"/>
        </w:rPr>
      </w:pPr>
      <w:r w:rsidRPr="00FF642C">
        <w:rPr>
          <w:rFonts w:eastAsia="Times New Roman" w:cstheme="minorHAnsi"/>
          <w:lang w:eastAsia="pl-PL"/>
        </w:rPr>
        <w:lastRenderedPageBreak/>
        <w:t>Wykonawca ponosi pełną odpowiedzialność wobec Zamawiającego oraz osób trzecich za szkody wyrządzone wskutek dostarczenia wadliwego przedmiotu umowy.</w:t>
      </w:r>
    </w:p>
    <w:p w14:paraId="0617B76D" w14:textId="77777777" w:rsidR="00A33395" w:rsidRPr="00FF642C" w:rsidRDefault="00A33395" w:rsidP="00A33395">
      <w:pPr>
        <w:numPr>
          <w:ilvl w:val="0"/>
          <w:numId w:val="101"/>
        </w:numPr>
        <w:tabs>
          <w:tab w:val="left" w:pos="426"/>
        </w:tabs>
        <w:spacing w:after="120" w:line="240" w:lineRule="auto"/>
        <w:ind w:left="426" w:hanging="426"/>
        <w:jc w:val="both"/>
        <w:rPr>
          <w:rFonts w:eastAsia="Times New Roman" w:cstheme="minorHAnsi"/>
          <w:lang w:eastAsia="pl-PL"/>
        </w:rPr>
      </w:pPr>
      <w:r w:rsidRPr="00FF642C">
        <w:rPr>
          <w:rFonts w:eastAsia="Times New Roman" w:cstheme="minorHAnsi"/>
          <w:lang w:eastAsia="pl-PL"/>
        </w:rPr>
        <w:t>Wykonawca oświadcza, że przedmiot zamówienia spełnia wszelkie wymagania prawa polskiego w szczególności w zakresie bezpieczeństwa użytkowania.</w:t>
      </w:r>
    </w:p>
    <w:p w14:paraId="56E485CC" w14:textId="77777777" w:rsidR="00A33395" w:rsidRPr="00FF642C" w:rsidRDefault="00A33395" w:rsidP="00A33395">
      <w:pPr>
        <w:numPr>
          <w:ilvl w:val="0"/>
          <w:numId w:val="101"/>
        </w:numPr>
        <w:spacing w:after="120" w:line="240" w:lineRule="auto"/>
        <w:ind w:left="426" w:hanging="426"/>
        <w:jc w:val="both"/>
        <w:rPr>
          <w:rFonts w:eastAsia="Times New Roman" w:cstheme="minorHAnsi"/>
          <w:b/>
          <w:lang w:eastAsia="pl-PL"/>
        </w:rPr>
      </w:pPr>
      <w:r w:rsidRPr="00FF642C">
        <w:rPr>
          <w:rFonts w:eastAsia="Times New Roman" w:cstheme="minorHAnsi"/>
          <w:lang w:eastAsia="pl-PL"/>
        </w:rPr>
        <w:t xml:space="preserve">Strony dopuszczają formę telefoniczną i elektroniczną zgłoszenia wad i usterek na adres poczty elektronicznej: </w:t>
      </w:r>
      <w:hyperlink r:id="rId8" w:history="1">
        <w:r w:rsidRPr="00FF642C">
          <w:rPr>
            <w:rStyle w:val="Hipercze"/>
            <w:rFonts w:cstheme="minorHAnsi"/>
            <w:lang w:eastAsia="pl-PL"/>
          </w:rPr>
          <w:t>……………………….</w:t>
        </w:r>
      </w:hyperlink>
      <w:r w:rsidRPr="00FF642C">
        <w:rPr>
          <w:rFonts w:eastAsia="Times New Roman" w:cstheme="minorHAnsi"/>
          <w:b/>
          <w:lang w:eastAsia="pl-PL"/>
        </w:rPr>
        <w:t xml:space="preserve"> – Zamawiający, </w:t>
      </w:r>
    </w:p>
    <w:p w14:paraId="17EDD299" w14:textId="77777777" w:rsidR="00A33395" w:rsidRPr="00FF642C" w:rsidRDefault="00A33395" w:rsidP="00A33395">
      <w:pPr>
        <w:spacing w:after="120" w:line="240" w:lineRule="auto"/>
        <w:ind w:left="284" w:firstLine="142"/>
        <w:jc w:val="both"/>
        <w:rPr>
          <w:rFonts w:eastAsia="Times New Roman" w:cstheme="minorHAnsi"/>
          <w:b/>
          <w:lang w:eastAsia="pl-PL"/>
        </w:rPr>
      </w:pPr>
      <w:r w:rsidRPr="00FF642C">
        <w:rPr>
          <w:rFonts w:eastAsia="Times New Roman" w:cstheme="minorHAnsi"/>
          <w:bCs/>
          <w:lang w:eastAsia="pl-PL"/>
        </w:rPr>
        <w:t>………………………-</w:t>
      </w:r>
      <w:r w:rsidRPr="00FF642C">
        <w:rPr>
          <w:rFonts w:eastAsia="Times New Roman" w:cstheme="minorHAnsi"/>
          <w:b/>
          <w:lang w:eastAsia="pl-PL"/>
        </w:rPr>
        <w:t xml:space="preserve"> Wykonawca</w:t>
      </w:r>
    </w:p>
    <w:p w14:paraId="19B4E691" w14:textId="1182301B" w:rsidR="00A33395" w:rsidRDefault="00A33395" w:rsidP="00A33395">
      <w:pPr>
        <w:spacing w:after="0" w:line="240" w:lineRule="auto"/>
        <w:jc w:val="center"/>
        <w:rPr>
          <w:rFonts w:cstheme="minorHAnsi"/>
          <w:b/>
        </w:rPr>
      </w:pPr>
      <w:r>
        <w:rPr>
          <w:rFonts w:cstheme="minorHAnsi"/>
          <w:b/>
        </w:rPr>
        <w:t>§1</w:t>
      </w:r>
      <w:r w:rsidR="00427182">
        <w:rPr>
          <w:rFonts w:cstheme="minorHAnsi"/>
          <w:b/>
        </w:rPr>
        <w:t>3</w:t>
      </w:r>
    </w:p>
    <w:p w14:paraId="4BFDF7E1" w14:textId="77777777" w:rsidR="00A33395" w:rsidRDefault="00A33395" w:rsidP="00A33395">
      <w:pPr>
        <w:spacing w:after="0" w:line="240" w:lineRule="auto"/>
        <w:jc w:val="center"/>
        <w:rPr>
          <w:rFonts w:cstheme="minorHAnsi"/>
          <w:b/>
          <w:bCs/>
        </w:rPr>
      </w:pPr>
      <w:r>
        <w:rPr>
          <w:rFonts w:cstheme="minorHAnsi"/>
          <w:b/>
          <w:bCs/>
        </w:rPr>
        <w:t>ODSTĄPIENIE OD UMOWY</w:t>
      </w:r>
    </w:p>
    <w:p w14:paraId="691B5D36" w14:textId="77777777" w:rsidR="00A33395" w:rsidRDefault="00A33395" w:rsidP="00A33395">
      <w:pPr>
        <w:numPr>
          <w:ilvl w:val="0"/>
          <w:numId w:val="102"/>
        </w:numPr>
        <w:tabs>
          <w:tab w:val="left" w:pos="1800"/>
          <w:tab w:val="left" w:pos="2160"/>
        </w:tabs>
        <w:suppressAutoHyphens/>
        <w:spacing w:before="120" w:after="120" w:line="276" w:lineRule="auto"/>
        <w:ind w:left="357" w:hanging="357"/>
        <w:jc w:val="both"/>
        <w:rPr>
          <w:rFonts w:cstheme="minorHAnsi"/>
        </w:rPr>
      </w:pPr>
      <w:r>
        <w:rPr>
          <w:rFonts w:cstheme="minorHAnsi"/>
        </w:rPr>
        <w:t>Odstąpienie od niniejszej umowy może nastąpić w przypadkach określonych w art.456 ustawy</w:t>
      </w:r>
      <w:r>
        <w:rPr>
          <w:rFonts w:cstheme="minorHAnsi"/>
        </w:rPr>
        <w:br/>
        <w:t>z dnia 11 września 2019 r.</w:t>
      </w:r>
      <w:r>
        <w:rPr>
          <w:rFonts w:cstheme="minorHAnsi"/>
          <w:b/>
        </w:rPr>
        <w:t xml:space="preserve"> </w:t>
      </w:r>
      <w:r>
        <w:rPr>
          <w:rFonts w:cstheme="minorHAnsi"/>
        </w:rPr>
        <w:t>Prawo zamówień publicznych oraz ustawy z dnia 23 kwietnia 1964 r. Kodeks Cywilny, w formie pisemnej pod rygorem nieważności, przy czym odstąpienie od umowy którejkolwiek ze stron wymaga uzasadnienia</w:t>
      </w:r>
    </w:p>
    <w:p w14:paraId="59D3BEBA" w14:textId="77777777" w:rsidR="00A33395" w:rsidRDefault="00A33395" w:rsidP="00A33395">
      <w:pPr>
        <w:numPr>
          <w:ilvl w:val="0"/>
          <w:numId w:val="102"/>
        </w:numPr>
        <w:tabs>
          <w:tab w:val="left" w:pos="1800"/>
          <w:tab w:val="left" w:pos="2160"/>
        </w:tabs>
        <w:suppressAutoHyphens/>
        <w:spacing w:before="120" w:after="120" w:line="276" w:lineRule="auto"/>
        <w:jc w:val="both"/>
        <w:rPr>
          <w:rFonts w:cstheme="minorHAnsi"/>
        </w:rPr>
      </w:pPr>
      <w:r>
        <w:rPr>
          <w:rFonts w:cstheme="minorHAnsi"/>
        </w:rPr>
        <w:t>Zamawiający może odstąpić od niniejszej umowy w terminie 30 dni od powzięcia wiadomości o zaistnieniu istotnej zmiany okoliczności powodującej, iż wykonanie umowy nie leży w interesie publicznym, czego nie można było przewidzieć w chwili zawarcia umowy.</w:t>
      </w:r>
    </w:p>
    <w:p w14:paraId="2B48C4CE" w14:textId="77777777" w:rsidR="00A33395" w:rsidRDefault="00A33395" w:rsidP="00A33395">
      <w:pPr>
        <w:pStyle w:val="Akapitzlist"/>
        <w:numPr>
          <w:ilvl w:val="0"/>
          <w:numId w:val="102"/>
        </w:numPr>
        <w:suppressAutoHyphens/>
        <w:spacing w:after="120" w:line="240" w:lineRule="auto"/>
        <w:ind w:left="357" w:hanging="357"/>
        <w:rPr>
          <w:rFonts w:cstheme="minorHAnsi"/>
        </w:rPr>
      </w:pPr>
      <w:r>
        <w:rPr>
          <w:rFonts w:cstheme="minorHAnsi"/>
        </w:rPr>
        <w:t>Oprócz sytuacji określonych przepisami kodeksu cywilnego i ustawy PZP stronom przysługuje prawo odstąpienia od umowy w następujących sytuacjach, gdy:</w:t>
      </w:r>
    </w:p>
    <w:p w14:paraId="21B2E782" w14:textId="77777777" w:rsidR="00A33395" w:rsidRDefault="00A33395" w:rsidP="00A33395">
      <w:pPr>
        <w:pStyle w:val="Akapitzlist"/>
        <w:numPr>
          <w:ilvl w:val="1"/>
          <w:numId w:val="102"/>
        </w:numPr>
        <w:tabs>
          <w:tab w:val="left" w:pos="1800"/>
          <w:tab w:val="left" w:pos="2160"/>
        </w:tabs>
        <w:suppressAutoHyphens/>
        <w:spacing w:before="120" w:after="120" w:line="240" w:lineRule="auto"/>
        <w:jc w:val="both"/>
        <w:rPr>
          <w:rFonts w:cstheme="minorHAnsi"/>
        </w:rPr>
      </w:pPr>
      <w:r>
        <w:rPr>
          <w:rFonts w:cstheme="minorHAnsi"/>
        </w:rPr>
        <w:t>Wykonawca nie usuwa w terminie wyznaczonym przez Zamawiającego wad stwierdzonych przy odbiorze przedmiotu umowy.</w:t>
      </w:r>
    </w:p>
    <w:p w14:paraId="67682371" w14:textId="77777777" w:rsidR="00A33395" w:rsidRDefault="00A33395" w:rsidP="00A33395">
      <w:pPr>
        <w:pStyle w:val="Akapitzlist"/>
        <w:numPr>
          <w:ilvl w:val="1"/>
          <w:numId w:val="102"/>
        </w:numPr>
        <w:tabs>
          <w:tab w:val="left" w:pos="1800"/>
          <w:tab w:val="left" w:pos="2160"/>
        </w:tabs>
        <w:suppressAutoHyphens/>
        <w:spacing w:before="120" w:after="120" w:line="240" w:lineRule="auto"/>
        <w:jc w:val="both"/>
        <w:rPr>
          <w:rFonts w:cstheme="minorHAnsi"/>
        </w:rPr>
      </w:pPr>
      <w:r>
        <w:rPr>
          <w:rFonts w:cstheme="minorHAnsi"/>
        </w:rPr>
        <w:t>Wykonawca nie podejmuje działań naprawczych na zgłoszenie Zamawiającego o istnieniu wad w terminach umownych.</w:t>
      </w:r>
    </w:p>
    <w:p w14:paraId="21248F41" w14:textId="77777777" w:rsidR="00A33395" w:rsidRDefault="00A33395" w:rsidP="00A33395">
      <w:pPr>
        <w:numPr>
          <w:ilvl w:val="0"/>
          <w:numId w:val="102"/>
        </w:numPr>
        <w:tabs>
          <w:tab w:val="left" w:pos="1800"/>
          <w:tab w:val="left" w:pos="2160"/>
        </w:tabs>
        <w:suppressAutoHyphens/>
        <w:spacing w:before="120" w:after="120" w:line="276" w:lineRule="auto"/>
        <w:jc w:val="both"/>
        <w:rPr>
          <w:rFonts w:cstheme="minorHAnsi"/>
        </w:rPr>
      </w:pPr>
      <w:r>
        <w:rPr>
          <w:rFonts w:cstheme="minorHAnsi"/>
        </w:rPr>
        <w:t>Oświadczenie Zamawiającego o odstąpieniu zostanie wysłane listem poleconym na adres Wykonawcy podany w Umowie.</w:t>
      </w:r>
    </w:p>
    <w:p w14:paraId="129864FE" w14:textId="77777777" w:rsidR="00A33395" w:rsidRDefault="00A33395" w:rsidP="00A33395">
      <w:pPr>
        <w:pStyle w:val="Akapitzlist"/>
        <w:numPr>
          <w:ilvl w:val="0"/>
          <w:numId w:val="102"/>
        </w:numPr>
        <w:suppressAutoHyphens/>
        <w:spacing w:after="0" w:line="240" w:lineRule="auto"/>
        <w:jc w:val="both"/>
        <w:rPr>
          <w:rFonts w:cstheme="minorHAnsi"/>
        </w:rPr>
      </w:pPr>
      <w:r>
        <w:rPr>
          <w:rFonts w:cstheme="minorHAnsi"/>
        </w:rPr>
        <w:t>Wykonawcy przysługuje prawo do odstąpienia od umowy gdy Zamawiający odmawia, bez uzasadnionej przyczyny odbioru dostaw i podpisania protokołu odbioru końcowego a ta zwłoka trwa dłużej niż 1 (jeden) miesiąc.</w:t>
      </w:r>
    </w:p>
    <w:p w14:paraId="7B671679" w14:textId="77777777" w:rsidR="00A33395" w:rsidRDefault="00A33395" w:rsidP="00A33395">
      <w:pPr>
        <w:pStyle w:val="Akapitzlist"/>
        <w:numPr>
          <w:ilvl w:val="0"/>
          <w:numId w:val="102"/>
        </w:numPr>
        <w:suppressAutoHyphens/>
        <w:spacing w:after="0" w:line="240" w:lineRule="auto"/>
        <w:jc w:val="both"/>
        <w:rPr>
          <w:rFonts w:cstheme="minorHAnsi"/>
        </w:rPr>
      </w:pPr>
      <w:r>
        <w:rPr>
          <w:rFonts w:cstheme="minorHAnsi"/>
        </w:rPr>
        <w:t>W przypadku odstąpienia od umowy Wykonawcę oraz Zamawiającego obciążają następujące postanowienia szczegółowe:</w:t>
      </w:r>
    </w:p>
    <w:p w14:paraId="3CD6149F" w14:textId="77777777" w:rsidR="00A33395" w:rsidRDefault="00A33395" w:rsidP="00A33395">
      <w:pPr>
        <w:numPr>
          <w:ilvl w:val="2"/>
          <w:numId w:val="102"/>
        </w:numPr>
        <w:tabs>
          <w:tab w:val="left" w:pos="1800"/>
          <w:tab w:val="left" w:pos="2160"/>
        </w:tabs>
        <w:suppressAutoHyphens/>
        <w:spacing w:before="120" w:after="120" w:line="276" w:lineRule="auto"/>
        <w:ind w:left="709" w:hanging="283"/>
        <w:jc w:val="both"/>
        <w:rPr>
          <w:rFonts w:cstheme="minorHAnsi"/>
        </w:rPr>
      </w:pPr>
      <w:r>
        <w:rPr>
          <w:rFonts w:cstheme="minorHAnsi"/>
        </w:rPr>
        <w:t>w terminie 7 dni od daty odstąpienia od umowy Wykonawca przy udziale Zamawiającego sporządzi szczegółowy protokół dostaw wg stanu na dzień odstąpienia.</w:t>
      </w:r>
    </w:p>
    <w:p w14:paraId="7BE1EA8E" w14:textId="77777777" w:rsidR="00A33395" w:rsidRDefault="00A33395" w:rsidP="00A33395">
      <w:pPr>
        <w:numPr>
          <w:ilvl w:val="2"/>
          <w:numId w:val="102"/>
        </w:numPr>
        <w:tabs>
          <w:tab w:val="left" w:pos="1800"/>
          <w:tab w:val="left" w:pos="2160"/>
        </w:tabs>
        <w:suppressAutoHyphens/>
        <w:spacing w:before="120" w:after="120" w:line="276" w:lineRule="auto"/>
        <w:ind w:left="709" w:hanging="283"/>
        <w:jc w:val="both"/>
        <w:rPr>
          <w:rFonts w:cstheme="minorHAnsi"/>
        </w:rPr>
      </w:pPr>
      <w:r>
        <w:rPr>
          <w:rFonts w:cstheme="minorHAnsi"/>
        </w:rPr>
        <w:t>Wykonawca zabezpieczy przerwane dostawy w zakresie obustronnie uzgodnionym na koszt tej strony, z winy której odstąpiono od umowy.</w:t>
      </w:r>
    </w:p>
    <w:p w14:paraId="24F03EC7" w14:textId="77777777" w:rsidR="00A33395" w:rsidRDefault="00A33395" w:rsidP="00A33395">
      <w:pPr>
        <w:numPr>
          <w:ilvl w:val="2"/>
          <w:numId w:val="102"/>
        </w:numPr>
        <w:tabs>
          <w:tab w:val="left" w:pos="1800"/>
          <w:tab w:val="left" w:pos="2160"/>
        </w:tabs>
        <w:suppressAutoHyphens/>
        <w:spacing w:before="120" w:after="120" w:line="276" w:lineRule="auto"/>
        <w:ind w:left="709" w:hanging="283"/>
        <w:jc w:val="both"/>
        <w:rPr>
          <w:rFonts w:cstheme="minorHAnsi"/>
        </w:rPr>
      </w:pPr>
      <w:r>
        <w:rPr>
          <w:rFonts w:cstheme="minorHAnsi"/>
        </w:rPr>
        <w:t>Zamawiający dokona odbioru dostaw oraz zapłaty wynagrodzenia za te dostawy, które zostały wykonane do dnia odstąpienia.</w:t>
      </w:r>
    </w:p>
    <w:p w14:paraId="2FA50F11" w14:textId="519A4678" w:rsidR="00A33395" w:rsidRPr="00916E2B" w:rsidRDefault="00A33395" w:rsidP="00A33395">
      <w:pPr>
        <w:spacing w:after="0" w:line="240" w:lineRule="auto"/>
        <w:ind w:left="284" w:hanging="284"/>
        <w:jc w:val="center"/>
        <w:rPr>
          <w:rFonts w:eastAsia="Times New Roman" w:cs="Calibri"/>
          <w:b/>
          <w:bCs/>
          <w:lang w:eastAsia="pl-PL"/>
        </w:rPr>
      </w:pPr>
      <w:r w:rsidRPr="00916E2B">
        <w:rPr>
          <w:rFonts w:eastAsia="Times New Roman" w:cs="Calibri"/>
          <w:b/>
          <w:bCs/>
          <w:lang w:eastAsia="pl-PL"/>
        </w:rPr>
        <w:t>§ 1</w:t>
      </w:r>
      <w:r w:rsidR="00427182">
        <w:rPr>
          <w:rFonts w:eastAsia="Times New Roman" w:cs="Calibri"/>
          <w:b/>
          <w:bCs/>
          <w:lang w:eastAsia="pl-PL"/>
        </w:rPr>
        <w:t>4</w:t>
      </w:r>
    </w:p>
    <w:p w14:paraId="6A3FD08C" w14:textId="77777777" w:rsidR="00A33395" w:rsidRPr="00916E2B" w:rsidRDefault="00A33395" w:rsidP="00A33395">
      <w:pPr>
        <w:spacing w:after="0" w:line="360" w:lineRule="auto"/>
        <w:jc w:val="center"/>
        <w:rPr>
          <w:rFonts w:eastAsia="Times New Roman" w:cs="Arial"/>
          <w:b/>
          <w:bCs/>
          <w:lang w:eastAsia="pl-PL"/>
        </w:rPr>
      </w:pPr>
      <w:r w:rsidRPr="00916E2B">
        <w:rPr>
          <w:rFonts w:eastAsia="Times New Roman" w:cs="Arial"/>
          <w:b/>
          <w:bCs/>
          <w:lang w:eastAsia="pl-PL"/>
        </w:rPr>
        <w:t>RODO</w:t>
      </w:r>
    </w:p>
    <w:p w14:paraId="2D306EBE" w14:textId="77777777" w:rsidR="00A33395" w:rsidRPr="00916E2B" w:rsidRDefault="00A33395" w:rsidP="00A33395">
      <w:pPr>
        <w:numPr>
          <w:ilvl w:val="0"/>
          <w:numId w:val="111"/>
        </w:numPr>
        <w:spacing w:after="120" w:line="240" w:lineRule="auto"/>
        <w:jc w:val="both"/>
        <w:rPr>
          <w:rFonts w:eastAsia="Times New Roman" w:cs="Arial"/>
          <w:lang w:eastAsia="pl-PL"/>
        </w:rPr>
      </w:pPr>
      <w:r w:rsidRPr="00916E2B">
        <w:rPr>
          <w:rFonts w:eastAsia="Times New Roman" w:cs="Arial"/>
          <w:lang w:eastAsia="pl-PL"/>
        </w:rPr>
        <w:t xml:space="preserve">Na podstawie art. 28 Rozporządzenie Parlamentu Europejskiego i Rady (UE) 2016/679 z dnia 27 kwietnia 2016 r. w sprawie ochrony osób fizycznych w związku z przetwarzaniem danych osobowych i w sprawie swobodnego przepływu takich danych oraz uchylenia dyrektywy </w:t>
      </w:r>
      <w:r w:rsidRPr="00916E2B">
        <w:rPr>
          <w:rFonts w:eastAsia="Times New Roman" w:cs="Arial"/>
          <w:lang w:eastAsia="pl-PL"/>
        </w:rPr>
        <w:lastRenderedPageBreak/>
        <w:t>95/46/WE, zwanego w dalszej części „Rozporządzeniem” Wykonawca jako Administrator powierza Zamawiającemu, dane osobowe do przetwarzania, na zasadach określonych w niniejszej umowie oraz w celu i zakresie niezbędnym do realizacji przedmiotu niniejszej umowy, w szczególności zapisów niniejszego paragrafu. Zamawiający, jako podmiot przetwarzający dane osobowe w rozumieniu Rozporządzenia, przetwarza te dane na podstawie nałożonego prawnie obowiązku wynikającego z art. 95 ust. 1 ustawy PZP, w związku z czym udokumentowane polecenie Wykonawcy ich przetwarzania (Administratora) nie ma zastosowania.</w:t>
      </w:r>
    </w:p>
    <w:p w14:paraId="3615275F"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Zakres powierzonych Zamawiającemu do przetwarzania danych osobowych:</w:t>
      </w:r>
    </w:p>
    <w:p w14:paraId="649431C4" w14:textId="77777777" w:rsidR="00A33395" w:rsidRPr="00916E2B" w:rsidRDefault="00A33395" w:rsidP="00A33395">
      <w:pPr>
        <w:numPr>
          <w:ilvl w:val="0"/>
          <w:numId w:val="112"/>
        </w:numPr>
        <w:spacing w:after="120" w:line="240" w:lineRule="auto"/>
        <w:jc w:val="both"/>
        <w:rPr>
          <w:rFonts w:eastAsia="Times New Roman" w:cs="Arial"/>
          <w:lang w:eastAsia="pl-PL"/>
        </w:rPr>
      </w:pPr>
      <w:r w:rsidRPr="00916E2B">
        <w:rPr>
          <w:rFonts w:eastAsia="Times New Roman" w:cs="Arial"/>
          <w:lang w:eastAsia="pl-PL"/>
        </w:rPr>
        <w:t xml:space="preserve">osoba wskazana przez Wykonawcę w § 7ust. 2: imię i nazwisko, numer telefonu, adres poczty elektronicznej. </w:t>
      </w:r>
    </w:p>
    <w:p w14:paraId="24460645"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Czas trwania przetwarzania powierzonych Zamawiającemu danych osobowych będzie zgodny z okresem odpowiadającym kategorii archiwalnej A określonej w Rozporządzeniu Prezesa Rady Ministrów z dnia 18 stycznia 2011 r. w sprawie instrukcji kancelaryjnej, jednolitych rzeczowych wykazów akt oraz instrukcji w sprawie organizacji i zakresu działania archiwów zakładowych (Dz.U. 2011 nr 14 poz. 67).</w:t>
      </w:r>
    </w:p>
    <w:p w14:paraId="2D6B4548"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Przetwarzanie powierzonych Zamawiającemu danych osobowych polegać będzie na:</w:t>
      </w:r>
    </w:p>
    <w:p w14:paraId="074DA830" w14:textId="77777777" w:rsidR="00A33395" w:rsidRPr="00916E2B" w:rsidRDefault="00A33395" w:rsidP="00A33395">
      <w:pPr>
        <w:numPr>
          <w:ilvl w:val="0"/>
          <w:numId w:val="113"/>
        </w:numPr>
        <w:spacing w:after="120" w:line="240" w:lineRule="auto"/>
        <w:jc w:val="both"/>
        <w:rPr>
          <w:rFonts w:eastAsia="Times New Roman" w:cs="Arial"/>
          <w:lang w:eastAsia="pl-PL"/>
        </w:rPr>
      </w:pPr>
      <w:r w:rsidRPr="00916E2B">
        <w:rPr>
          <w:rFonts w:eastAsia="Times New Roman" w:cs="Arial"/>
          <w:lang w:eastAsia="pl-PL"/>
        </w:rPr>
        <w:t xml:space="preserve">kontaktach z osobą wskazaną przez Wykonawcę w § </w:t>
      </w:r>
      <w:r>
        <w:rPr>
          <w:rFonts w:eastAsia="Times New Roman" w:cs="Arial"/>
          <w:lang w:eastAsia="pl-PL"/>
        </w:rPr>
        <w:t>13</w:t>
      </w:r>
      <w:r w:rsidRPr="00916E2B">
        <w:rPr>
          <w:rFonts w:eastAsia="Times New Roman" w:cs="Arial"/>
          <w:lang w:eastAsia="pl-PL"/>
        </w:rPr>
        <w:t xml:space="preserve"> ust. </w:t>
      </w:r>
      <w:r>
        <w:rPr>
          <w:rFonts w:eastAsia="Times New Roman" w:cs="Arial"/>
          <w:lang w:eastAsia="pl-PL"/>
        </w:rPr>
        <w:t>17</w:t>
      </w:r>
      <w:r w:rsidRPr="00916E2B">
        <w:rPr>
          <w:rFonts w:eastAsia="Times New Roman" w:cs="Arial"/>
          <w:lang w:eastAsia="pl-PL"/>
        </w:rPr>
        <w:t>,</w:t>
      </w:r>
    </w:p>
    <w:p w14:paraId="4939E26C" w14:textId="77777777" w:rsidR="00A33395" w:rsidRPr="00916E2B" w:rsidRDefault="00A33395" w:rsidP="00A33395">
      <w:pPr>
        <w:numPr>
          <w:ilvl w:val="0"/>
          <w:numId w:val="113"/>
        </w:numPr>
        <w:spacing w:after="120" w:line="240" w:lineRule="auto"/>
        <w:ind w:hanging="357"/>
        <w:jc w:val="both"/>
        <w:rPr>
          <w:rFonts w:eastAsia="Times New Roman" w:cs="Arial"/>
          <w:lang w:eastAsia="pl-PL"/>
        </w:rPr>
      </w:pPr>
      <w:r w:rsidRPr="00916E2B">
        <w:rPr>
          <w:rFonts w:eastAsia="Times New Roman" w:cs="Arial"/>
          <w:lang w:eastAsia="pl-PL"/>
        </w:rPr>
        <w:t xml:space="preserve">przechowywaniu/archiwizacji dokumentacji związanej z realizacją zamówienia. </w:t>
      </w:r>
    </w:p>
    <w:p w14:paraId="4CB030C9"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Przetwarzanie danych osobowych przez Zamawiającego w ramach niniejszej umowy będzie dotyczyło poniższych kategorii osób:;</w:t>
      </w:r>
    </w:p>
    <w:p w14:paraId="1E4C69E9" w14:textId="77777777" w:rsidR="00A33395" w:rsidRPr="00916E2B" w:rsidRDefault="00A33395" w:rsidP="00A33395">
      <w:pPr>
        <w:numPr>
          <w:ilvl w:val="0"/>
          <w:numId w:val="114"/>
        </w:numPr>
        <w:spacing w:after="120" w:line="240" w:lineRule="auto"/>
        <w:jc w:val="both"/>
        <w:rPr>
          <w:rFonts w:eastAsia="Times New Roman" w:cs="Arial"/>
          <w:lang w:eastAsia="pl-PL"/>
        </w:rPr>
      </w:pPr>
      <w:r w:rsidRPr="00916E2B">
        <w:rPr>
          <w:rFonts w:eastAsia="Times New Roman" w:cs="Arial"/>
          <w:lang w:eastAsia="pl-PL"/>
        </w:rPr>
        <w:t>sprawujących nadzór nad realizacją zamówienia ze strony Wykonawcy.</w:t>
      </w:r>
    </w:p>
    <w:p w14:paraId="7487CFC8"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Powierzone Zamawiającemu dane osobowe przetwarzane będą wyłącznie w celu:</w:t>
      </w:r>
    </w:p>
    <w:p w14:paraId="193B1815" w14:textId="77777777" w:rsidR="00A33395" w:rsidRPr="00916E2B" w:rsidRDefault="00A33395" w:rsidP="00A33395">
      <w:pPr>
        <w:numPr>
          <w:ilvl w:val="0"/>
          <w:numId w:val="115"/>
        </w:numPr>
        <w:spacing w:after="120" w:line="240" w:lineRule="auto"/>
        <w:jc w:val="both"/>
        <w:rPr>
          <w:rFonts w:eastAsia="Times New Roman" w:cs="Arial"/>
          <w:lang w:eastAsia="pl-PL"/>
        </w:rPr>
      </w:pPr>
      <w:r w:rsidRPr="00916E2B">
        <w:rPr>
          <w:rFonts w:eastAsia="Times New Roman" w:cs="Arial"/>
          <w:lang w:eastAsia="pl-PL"/>
        </w:rPr>
        <w:t xml:space="preserve">kontaktu Zamawiającego z przedstawicielem Wykonawcy, o którym mowa w </w:t>
      </w:r>
      <w:r w:rsidRPr="00916E2B">
        <w:rPr>
          <w:rFonts w:eastAsia="Times New Roman" w:cs="Calibri"/>
          <w:lang w:eastAsia="pl-PL"/>
        </w:rPr>
        <w:t xml:space="preserve">§ </w:t>
      </w:r>
      <w:r>
        <w:rPr>
          <w:rFonts w:eastAsia="Times New Roman" w:cs="Calibri"/>
          <w:lang w:eastAsia="pl-PL"/>
        </w:rPr>
        <w:t>13</w:t>
      </w:r>
      <w:r w:rsidRPr="00916E2B">
        <w:rPr>
          <w:rFonts w:eastAsia="Times New Roman" w:cs="Calibri"/>
          <w:lang w:eastAsia="pl-PL"/>
        </w:rPr>
        <w:t xml:space="preserve"> ust.</w:t>
      </w:r>
      <w:r>
        <w:rPr>
          <w:rFonts w:eastAsia="Times New Roman" w:cs="Calibri"/>
          <w:lang w:eastAsia="pl-PL"/>
        </w:rPr>
        <w:t>17</w:t>
      </w:r>
      <w:r w:rsidRPr="00916E2B">
        <w:rPr>
          <w:rFonts w:eastAsia="Times New Roman" w:cs="Calibri"/>
          <w:lang w:eastAsia="pl-PL"/>
        </w:rPr>
        <w:t xml:space="preserve"> </w:t>
      </w:r>
      <w:r w:rsidRPr="00916E2B">
        <w:rPr>
          <w:rFonts w:eastAsia="Times New Roman" w:cs="Arial"/>
          <w:lang w:eastAsia="pl-PL"/>
        </w:rPr>
        <w:t>,</w:t>
      </w:r>
    </w:p>
    <w:p w14:paraId="0B178AD0"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Zamawiający zapewnia niezbędne gwarancje wdrożenia odpowiednich środków technicznych i organizacyjnych zapewniających bezpieczeństwo danych, w szczególności określonych w art. 32 rozporządzenia wskazanego w ust. 1.</w:t>
      </w:r>
    </w:p>
    <w:p w14:paraId="21351559"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Zamawiający ponosi pełną odpowiedzialność za fizyczne bezpieczeństwo przekazanych danych, a w szczególności za ich kradzież lub wyniesienie z siedziby Zamawiającego.</w:t>
      </w:r>
    </w:p>
    <w:p w14:paraId="0C80AB43"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Przekazane Zamawiającemu dane nie będą podlegały dalszemu przekazaniu, chyba że przepisy prawa stanowią inaczej.</w:t>
      </w:r>
    </w:p>
    <w:p w14:paraId="3F36D818"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Wszystkie osoby przetwarzające dane osobowe w ramach niniejszej umowy posiadać będą imienne upoważnienie do takiego przetwarzania, oraz zobowiązane będą do zachowania tajemnicy danych osobowych w całym okresie trwania umowy oraz po jej zakończeniu.</w:t>
      </w:r>
    </w:p>
    <w:p w14:paraId="360CF7BF"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Zamawiający ponosi odpowiedzialność za działania i zaniechania osób przez niego upoważnionych do przetwarzania danych osobowych.</w:t>
      </w:r>
    </w:p>
    <w:p w14:paraId="2A892ADD"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Zamawiający zobowiązuje się do prowadzenia ewidencji osób upoważnionych do przetwarzania danych osobowych.</w:t>
      </w:r>
    </w:p>
    <w:p w14:paraId="6B3E16E8"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Zamawiający zobowiązuje się do zachowania w tajemnicy danych osobowych powierzonych jej w związku z wykonywaniem umowy, a w szczególności do tego, że nie będzie w okresie obowiązywania umowy i po jej rozwiązaniu: przekazywać, wykorzystywać lub ujawniać danych osobowych uzyskanych od Zamawiającego osobom nieupoważnionym.</w:t>
      </w:r>
    </w:p>
    <w:p w14:paraId="4801AC14"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lastRenderedPageBreak/>
        <w:t>Zamawiający zobowiązany jest do raportowania Wykonawcy wszelkich incydentów związanych z bezpieczeństwem powierzonych do przetwarzania danych osobowych. Zamawiający jest zobowiązany niezwłocznie, nie później niż 36 godzin od chwili stwierdzenia naruszenia, zgłosić Wykonawcy każde stwierdzone naruszenie ochrony danych osobowych, wskazując jednocześnie informacje podlegające zgłoszeniu, o których mowa w art. 33 Rozporządzenia.</w:t>
      </w:r>
    </w:p>
    <w:p w14:paraId="03336764"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Strony umowy zobowiązują się ściśle współpracować podczas realizacji umowy w zakresie dotyczącym przetwarzania  danych osobowych na podstawie niniejszej umowy, w szczególności obowiązek współpracy dotyczy wzajemnego przekazywania informacji oraz dokonywania ustaleń w zakresie bezpieczeństwa danych osobowych przez osoby pełniące funkcje Inspektorów Ochrony Danych u Zamawiającego i Wykonawcy.</w:t>
      </w:r>
    </w:p>
    <w:p w14:paraId="66121EEC" w14:textId="77777777" w:rsidR="00A33395" w:rsidRPr="00916E2B" w:rsidRDefault="00A33395" w:rsidP="00A33395">
      <w:pPr>
        <w:numPr>
          <w:ilvl w:val="0"/>
          <w:numId w:val="111"/>
        </w:numPr>
        <w:spacing w:after="120" w:line="240" w:lineRule="auto"/>
        <w:ind w:hanging="357"/>
        <w:jc w:val="both"/>
        <w:rPr>
          <w:rFonts w:eastAsia="Times New Roman" w:cs="Arial"/>
          <w:lang w:eastAsia="pl-PL"/>
        </w:rPr>
      </w:pPr>
      <w:r w:rsidRPr="00916E2B">
        <w:rPr>
          <w:rFonts w:eastAsia="Times New Roman" w:cs="Arial"/>
          <w:lang w:eastAsia="pl-PL"/>
        </w:rPr>
        <w:t>Rozwiązanie umowy nie dotyczy obowiązków Stron wynikających z zapisów dotyczących ochrony danych osobowych powierzonych do przetwarzania. Zapisy te pozostają w mocy do całkowitego zakończenia procesów i obowiązków Stron związanych z przetwarzaniem tych danych.</w:t>
      </w:r>
    </w:p>
    <w:p w14:paraId="60393B65" w14:textId="3B1F8699" w:rsidR="00A33395" w:rsidRDefault="00A33395" w:rsidP="00A33395">
      <w:pPr>
        <w:tabs>
          <w:tab w:val="left" w:pos="540"/>
        </w:tabs>
        <w:spacing w:after="0" w:line="240" w:lineRule="auto"/>
        <w:jc w:val="center"/>
        <w:rPr>
          <w:rFonts w:cstheme="minorHAnsi"/>
          <w:b/>
        </w:rPr>
      </w:pPr>
      <w:r>
        <w:rPr>
          <w:rFonts w:cstheme="minorHAnsi"/>
          <w:b/>
        </w:rPr>
        <w:t>§1</w:t>
      </w:r>
      <w:r w:rsidR="00427182">
        <w:rPr>
          <w:rFonts w:cstheme="minorHAnsi"/>
          <w:b/>
        </w:rPr>
        <w:t>5</w:t>
      </w:r>
    </w:p>
    <w:p w14:paraId="0EA8859C" w14:textId="77777777" w:rsidR="00A33395" w:rsidRDefault="00A33395" w:rsidP="00A33395">
      <w:pPr>
        <w:tabs>
          <w:tab w:val="left" w:pos="540"/>
        </w:tabs>
        <w:spacing w:after="0" w:line="240" w:lineRule="auto"/>
        <w:jc w:val="center"/>
        <w:rPr>
          <w:rFonts w:cstheme="minorHAnsi"/>
          <w:b/>
          <w:bCs/>
        </w:rPr>
      </w:pPr>
      <w:r>
        <w:rPr>
          <w:rFonts w:cstheme="minorHAnsi"/>
          <w:b/>
          <w:bCs/>
        </w:rPr>
        <w:t xml:space="preserve">POSTANOWIENIA KOŃCOWE </w:t>
      </w:r>
    </w:p>
    <w:p w14:paraId="721A6512"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rPr>
      </w:pPr>
      <w:r>
        <w:rPr>
          <w:rFonts w:cstheme="minorHAnsi"/>
        </w:rPr>
        <w:t>Wykonawca odpowiada za działania i zaniechania osób, z których pomocą zobowiązanie wykonuje, jak również osób, którym wykonanie zobowiązania powierza, jak za własne działanie lub zaniechanie.</w:t>
      </w:r>
    </w:p>
    <w:p w14:paraId="79A4549A"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rPr>
      </w:pPr>
      <w:r>
        <w:rPr>
          <w:rFonts w:cstheme="minorHAnsi"/>
        </w:rPr>
        <w:t>Wykonawca zobowiązuje się nie ujawniać osobom trzecim żadnych informacji poufnych lub prawnie zastrzeżonych, związanych z wykonaniem umowy bez uprzedniej pisemnej zgody Zamawiającego.</w:t>
      </w:r>
    </w:p>
    <w:p w14:paraId="304E9BE5"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color w:val="000000" w:themeColor="text1"/>
        </w:rPr>
      </w:pPr>
      <w:r>
        <w:rPr>
          <w:rFonts w:cstheme="minorHAnsi"/>
          <w:color w:val="000000" w:themeColor="text1"/>
        </w:rPr>
        <w:t xml:space="preserve">Wykonawca ponosi pełną odpowiedzialność za szkody wyrządzone Zamawiającemu lub osobą trzecim w związku z realizacją przedmiotu umowy. </w:t>
      </w:r>
    </w:p>
    <w:p w14:paraId="52BF7516"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color w:val="000000" w:themeColor="text1"/>
        </w:rPr>
      </w:pPr>
      <w:r>
        <w:rPr>
          <w:rFonts w:cstheme="minorHAnsi"/>
          <w:bCs/>
          <w:color w:val="000000" w:themeColor="text1"/>
        </w:rPr>
        <w:t>Spory wynikłe w związku z realizacją przedmiotu umowy strony zobowiązują się rozpatrywać w drodze wspólnych negocjacji, a w przypadku niemożności osiągnięcia kompromisu spory te będą rozstrzygane przez sąd powszechny właściwy dla siedziby Zamawiającego.</w:t>
      </w:r>
    </w:p>
    <w:p w14:paraId="15FB9F1E"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color w:val="000000" w:themeColor="text1"/>
        </w:rPr>
      </w:pPr>
      <w:r>
        <w:rPr>
          <w:rFonts w:cstheme="minorHAnsi"/>
          <w:bCs/>
          <w:color w:val="000000" w:themeColor="text1"/>
        </w:rPr>
        <w:t xml:space="preserve">W sprawach, których nie reguluje niniejsza umowa, będą miały zastosowanie odpowiednie przepisy Kodeksu Cywilnego oraz ustawy Prawo Zamówień Publicznych. </w:t>
      </w:r>
    </w:p>
    <w:p w14:paraId="7113F85E" w14:textId="77777777" w:rsidR="00A33395" w:rsidRDefault="00A33395" w:rsidP="00A33395">
      <w:pPr>
        <w:pStyle w:val="Akapitzlist"/>
        <w:widowControl w:val="0"/>
        <w:numPr>
          <w:ilvl w:val="0"/>
          <w:numId w:val="88"/>
        </w:numPr>
        <w:shd w:val="clear" w:color="auto" w:fill="FFFFFF"/>
        <w:autoSpaceDE w:val="0"/>
        <w:autoSpaceDN w:val="0"/>
        <w:adjustRightInd w:val="0"/>
        <w:spacing w:beforeLines="50" w:before="120" w:afterLines="50" w:after="120" w:line="240" w:lineRule="auto"/>
        <w:ind w:left="426" w:hanging="426"/>
        <w:jc w:val="both"/>
        <w:rPr>
          <w:rFonts w:cstheme="minorHAnsi"/>
          <w:color w:val="000000" w:themeColor="text1"/>
        </w:rPr>
      </w:pPr>
      <w:r>
        <w:rPr>
          <w:rFonts w:cstheme="minorHAnsi"/>
          <w:bCs/>
          <w:color w:val="000000" w:themeColor="text1"/>
        </w:rPr>
        <w:t>Niniejszą umowę sporządzono w dwóch jednobrzmiących egzemplarzach, jeden egzemplarz dla Wykonawcy i jeden dla Zamawiającego.</w:t>
      </w:r>
    </w:p>
    <w:p w14:paraId="262C3060" w14:textId="77777777" w:rsidR="00A33395" w:rsidRDefault="00A33395" w:rsidP="00A33395">
      <w:pPr>
        <w:spacing w:after="120"/>
        <w:jc w:val="center"/>
        <w:rPr>
          <w:rFonts w:eastAsia="Times New Roman" w:cstheme="minorHAnsi"/>
          <w:b/>
          <w:lang w:eastAsia="pl-PL"/>
        </w:rPr>
      </w:pPr>
    </w:p>
    <w:p w14:paraId="0848A107" w14:textId="77777777" w:rsidR="00A33395" w:rsidRDefault="00A33395" w:rsidP="00A33395">
      <w:pPr>
        <w:spacing w:after="120"/>
        <w:ind w:firstLine="708"/>
        <w:rPr>
          <w:rFonts w:eastAsia="Times New Roman" w:cstheme="minorHAnsi"/>
          <w:b/>
          <w:lang w:eastAsia="pl-PL"/>
        </w:rPr>
      </w:pPr>
      <w:r>
        <w:rPr>
          <w:rFonts w:eastAsia="Times New Roman" w:cstheme="minorHAnsi"/>
          <w:b/>
          <w:lang w:eastAsia="pl-PL"/>
        </w:rPr>
        <w:t>Zamawiający</w:t>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t>Wykonawca</w:t>
      </w:r>
    </w:p>
    <w:p w14:paraId="65564E53" w14:textId="77777777" w:rsidR="00A33395" w:rsidRDefault="00A33395" w:rsidP="00A33395">
      <w:pPr>
        <w:spacing w:after="120"/>
        <w:rPr>
          <w:rFonts w:eastAsia="Times New Roman" w:cstheme="minorHAnsi"/>
          <w:b/>
          <w:lang w:eastAsia="pl-PL"/>
        </w:rPr>
      </w:pPr>
    </w:p>
    <w:p w14:paraId="3B07BC9D" w14:textId="77777777" w:rsidR="00A33395" w:rsidRDefault="00A33395" w:rsidP="00A33395">
      <w:pPr>
        <w:spacing w:after="120"/>
        <w:rPr>
          <w:rFonts w:eastAsia="Times New Roman" w:cstheme="minorHAnsi"/>
          <w:b/>
          <w:lang w:eastAsia="pl-PL"/>
        </w:rPr>
      </w:pPr>
      <w:r>
        <w:rPr>
          <w:rFonts w:eastAsia="Times New Roman" w:cstheme="minorHAnsi"/>
          <w:b/>
          <w:lang w:eastAsia="pl-PL"/>
        </w:rPr>
        <w:tab/>
        <w:t>………………………..………</w:t>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r>
      <w:r>
        <w:rPr>
          <w:rFonts w:eastAsia="Times New Roman" w:cstheme="minorHAnsi"/>
          <w:b/>
          <w:lang w:eastAsia="pl-PL"/>
        </w:rPr>
        <w:tab/>
        <w:t>…………………………..</w:t>
      </w:r>
    </w:p>
    <w:p w14:paraId="32DBB38B" w14:textId="77777777" w:rsidR="00A33395" w:rsidRDefault="00A33395" w:rsidP="00A33395">
      <w:pPr>
        <w:spacing w:after="120"/>
        <w:ind w:firstLine="708"/>
        <w:rPr>
          <w:rFonts w:eastAsia="Times New Roman" w:cstheme="minorHAnsi"/>
          <w:b/>
          <w:lang w:eastAsia="pl-PL"/>
        </w:rPr>
      </w:pPr>
      <w:r>
        <w:rPr>
          <w:rFonts w:eastAsia="Times New Roman" w:cstheme="minorHAnsi"/>
          <w:b/>
          <w:lang w:eastAsia="pl-PL"/>
        </w:rPr>
        <w:t>Kontrasygnata</w:t>
      </w:r>
    </w:p>
    <w:p w14:paraId="3183B38A" w14:textId="77777777" w:rsidR="00A33395" w:rsidRDefault="00A33395" w:rsidP="00A33395">
      <w:pPr>
        <w:spacing w:after="120"/>
        <w:ind w:firstLine="708"/>
        <w:rPr>
          <w:rFonts w:eastAsia="Times New Roman" w:cstheme="minorHAnsi"/>
          <w:b/>
          <w:lang w:eastAsia="pl-PL"/>
        </w:rPr>
      </w:pPr>
      <w:r>
        <w:rPr>
          <w:rFonts w:eastAsia="Times New Roman" w:cstheme="minorHAnsi"/>
          <w:b/>
          <w:lang w:eastAsia="pl-PL"/>
        </w:rPr>
        <w:t>Skarbnika Gminy</w:t>
      </w:r>
    </w:p>
    <w:p w14:paraId="248B7905" w14:textId="77777777" w:rsidR="00A33395" w:rsidRDefault="00A33395" w:rsidP="00A33395">
      <w:pPr>
        <w:spacing w:after="120"/>
        <w:rPr>
          <w:rFonts w:eastAsia="Times New Roman" w:cstheme="minorHAnsi"/>
          <w:b/>
          <w:lang w:eastAsia="pl-PL"/>
        </w:rPr>
      </w:pPr>
    </w:p>
    <w:p w14:paraId="15AE7E06" w14:textId="77777777" w:rsidR="00A33395" w:rsidRDefault="00A33395" w:rsidP="00A33395">
      <w:pPr>
        <w:spacing w:after="120"/>
        <w:ind w:firstLine="708"/>
        <w:rPr>
          <w:rFonts w:eastAsia="Times New Roman" w:cstheme="minorHAnsi"/>
          <w:b/>
          <w:lang w:eastAsia="pl-PL"/>
        </w:rPr>
      </w:pPr>
      <w:r>
        <w:rPr>
          <w:rFonts w:eastAsia="Times New Roman" w:cstheme="minorHAnsi"/>
          <w:b/>
          <w:lang w:eastAsia="pl-PL"/>
        </w:rPr>
        <w:t>……………………………………..</w:t>
      </w:r>
    </w:p>
    <w:p w14:paraId="631F923C" w14:textId="16D32EF7" w:rsidR="00FC1BF5" w:rsidRPr="00B14100" w:rsidRDefault="00FC1BF5" w:rsidP="00A33395">
      <w:pPr>
        <w:suppressAutoHyphens/>
        <w:spacing w:after="120" w:line="240" w:lineRule="auto"/>
        <w:jc w:val="center"/>
        <w:rPr>
          <w:rFonts w:cstheme="minorHAnsi"/>
          <w:b/>
          <w:bCs/>
        </w:rPr>
      </w:pPr>
    </w:p>
    <w:sectPr w:rsidR="00FC1BF5" w:rsidRPr="00B141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A79B4" w14:textId="77777777" w:rsidR="00E16E20" w:rsidRDefault="00E16E20" w:rsidP="00F251EC">
      <w:pPr>
        <w:spacing w:after="0" w:line="240" w:lineRule="auto"/>
      </w:pPr>
      <w:r>
        <w:separator/>
      </w:r>
    </w:p>
  </w:endnote>
  <w:endnote w:type="continuationSeparator" w:id="0">
    <w:p w14:paraId="2E16CE85" w14:textId="77777777" w:rsidR="00E16E20" w:rsidRDefault="00E16E20" w:rsidP="00F2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54065984"/>
      <w:docPartObj>
        <w:docPartGallery w:val="Page Numbers (Bottom of Page)"/>
        <w:docPartUnique/>
      </w:docPartObj>
    </w:sdtPr>
    <w:sdtContent>
      <w:p w14:paraId="0CFD27B4" w14:textId="730A1C87" w:rsidR="00880C81" w:rsidRDefault="00880C8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C057AD" w:rsidRPr="00C057AD">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66E8CCB3" w14:textId="77777777" w:rsidR="00880C81" w:rsidRDefault="00880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6034" w14:textId="77777777" w:rsidR="00E16E20" w:rsidRDefault="00E16E20" w:rsidP="00F251EC">
      <w:pPr>
        <w:spacing w:after="0" w:line="240" w:lineRule="auto"/>
      </w:pPr>
      <w:r>
        <w:separator/>
      </w:r>
    </w:p>
  </w:footnote>
  <w:footnote w:type="continuationSeparator" w:id="0">
    <w:p w14:paraId="25D61408" w14:textId="77777777" w:rsidR="00E16E20" w:rsidRDefault="00E16E20" w:rsidP="00F2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0280" w14:textId="372A2B1D" w:rsidR="00880C81" w:rsidRDefault="005D5858">
    <w:pPr>
      <w:pStyle w:val="Nagwek"/>
    </w:pPr>
    <w:r>
      <w:rPr>
        <w:noProof/>
      </w:rPr>
      <w:drawing>
        <wp:inline distT="0" distB="0" distL="0" distR="0" wp14:anchorId="76A59A94" wp14:editId="03D89278">
          <wp:extent cx="5492750" cy="445135"/>
          <wp:effectExtent l="0" t="0" r="0" b="0"/>
          <wp:docPr id="12512543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0" cy="445135"/>
                  </a:xfrm>
                  <a:prstGeom prst="rect">
                    <a:avLst/>
                  </a:prstGeom>
                  <a:noFill/>
                </pic:spPr>
              </pic:pic>
            </a:graphicData>
          </a:graphic>
        </wp:inline>
      </w:drawing>
    </w:r>
  </w:p>
  <w:p w14:paraId="21D99F21" w14:textId="49C95A4E" w:rsidR="005D5858" w:rsidRDefault="005D5858" w:rsidP="00A33CD4">
    <w:pPr>
      <w:tabs>
        <w:tab w:val="center" w:pos="4536"/>
        <w:tab w:val="right" w:pos="9072"/>
      </w:tabs>
      <w:suppressAutoHyphens/>
      <w:spacing w:after="0" w:line="240" w:lineRule="auto"/>
      <w:jc w:val="both"/>
      <w:rPr>
        <w:rFonts w:ascii="Times New Roman" w:eastAsia="Times New Roman" w:hAnsi="Times New Roman" w:cs="Times New Roman"/>
        <w:sz w:val="24"/>
        <w:szCs w:val="24"/>
        <w:lang w:eastAsia="ar-SA"/>
      </w:rPr>
    </w:pPr>
  </w:p>
  <w:p w14:paraId="32915C73" w14:textId="77777777" w:rsidR="001F1114" w:rsidRPr="00160808" w:rsidRDefault="001F1114" w:rsidP="001F1114">
    <w:pPr>
      <w:pBdr>
        <w:bottom w:val="single" w:sz="4" w:space="1" w:color="auto"/>
      </w:pBdr>
      <w:suppressAutoHyphens/>
      <w:spacing w:after="0" w:line="240" w:lineRule="auto"/>
      <w:jc w:val="center"/>
      <w:rPr>
        <w:rFonts w:ascii="Tahoma" w:eastAsia="Times New Roman" w:hAnsi="Tahoma" w:cs="Tahoma"/>
        <w:sz w:val="20"/>
        <w:szCs w:val="20"/>
        <w:lang w:eastAsia="zh-CN"/>
      </w:rPr>
    </w:pPr>
    <w:r>
      <w:rPr>
        <w:rFonts w:ascii="Tahoma" w:eastAsia="Times New Roman" w:hAnsi="Tahoma" w:cs="Tahoma"/>
        <w:b/>
        <w:color w:val="0000FF"/>
        <w:sz w:val="16"/>
        <w:szCs w:val="16"/>
        <w:lang w:eastAsia="zh-CN"/>
      </w:rPr>
      <w:t xml:space="preserve">                                                                                                                                           </w:t>
    </w:r>
    <w:r w:rsidRPr="00160808">
      <w:rPr>
        <w:rFonts w:ascii="Tahoma" w:eastAsia="Times New Roman" w:hAnsi="Tahoma" w:cs="Tahoma"/>
        <w:b/>
        <w:color w:val="0000FF"/>
        <w:sz w:val="16"/>
        <w:szCs w:val="16"/>
        <w:lang w:eastAsia="zh-CN"/>
      </w:rPr>
      <w:t>Gmina Lubenia</w:t>
    </w:r>
  </w:p>
  <w:p w14:paraId="53F21CCB" w14:textId="77777777" w:rsidR="001F1114" w:rsidRPr="00A33CD4" w:rsidRDefault="001F1114" w:rsidP="00A33CD4">
    <w:pPr>
      <w:tabs>
        <w:tab w:val="center" w:pos="4536"/>
        <w:tab w:val="right" w:pos="9072"/>
      </w:tabs>
      <w:suppressAutoHyphens/>
      <w:spacing w:after="0" w:line="240" w:lineRule="auto"/>
      <w:jc w:val="both"/>
      <w:rPr>
        <w:rFonts w:ascii="Times New Roman" w:eastAsia="Times New Roman" w:hAnsi="Times New Roman" w:cs="Times New Roman"/>
        <w:sz w:val="24"/>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E"/>
    <w:lvl w:ilvl="0">
      <w:start w:val="1"/>
      <w:numFmt w:val="decimal"/>
      <w:lvlText w:val="%1"/>
      <w:lvlJc w:val="left"/>
      <w:pPr>
        <w:tabs>
          <w:tab w:val="num" w:pos="360"/>
        </w:tabs>
        <w:ind w:left="360" w:hanging="360"/>
      </w:pPr>
      <w:rPr>
        <w:rFonts w:ascii="Tahoma" w:hAnsi="Tahoma" w:cs="Tahoma"/>
        <w:sz w:val="20"/>
      </w:rPr>
    </w:lvl>
    <w:lvl w:ilvl="1">
      <w:start w:val="1"/>
      <w:numFmt w:val="decimal"/>
      <w:lvlText w:val="%2)"/>
      <w:lvlJc w:val="left"/>
      <w:pPr>
        <w:tabs>
          <w:tab w:val="num" w:pos="720"/>
        </w:tabs>
        <w:ind w:left="720" w:hanging="360"/>
      </w:pPr>
      <w:rPr>
        <w:rFonts w:ascii="Tahoma" w:hAnsi="Tahoma" w:cs="Tahoma"/>
        <w:sz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A"/>
    <w:multiLevelType w:val="multilevel"/>
    <w:tmpl w:val="7974C2A2"/>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rPr>
        <w:rFonts w:ascii="Tahoma" w:eastAsia="Tahoma" w:hAnsi="Tahoma" w:cs="Tahoma"/>
        <w:sz w:val="20"/>
        <w:szCs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B"/>
    <w:multiLevelType w:val="singleLevel"/>
    <w:tmpl w:val="FB7C6190"/>
    <w:name w:val="WW8Num11"/>
    <w:lvl w:ilvl="0">
      <w:start w:val="1"/>
      <w:numFmt w:val="decimal"/>
      <w:lvlText w:val="%1."/>
      <w:lvlJc w:val="left"/>
      <w:pPr>
        <w:ind w:left="1440" w:hanging="360"/>
      </w:pPr>
      <w:rPr>
        <w:rFonts w:cs="Arial" w:hint="default"/>
      </w:rPr>
    </w:lvl>
  </w:abstractNum>
  <w:abstractNum w:abstractNumId="3" w15:restartNumberingAfterBreak="0">
    <w:nsid w:val="0000000D"/>
    <w:multiLevelType w:val="multilevel"/>
    <w:tmpl w:val="63D68378"/>
    <w:name w:val="WW8Num13"/>
    <w:lvl w:ilvl="0">
      <w:start w:val="1"/>
      <w:numFmt w:val="decimal"/>
      <w:lvlText w:val="%1."/>
      <w:lvlJc w:val="left"/>
      <w:pPr>
        <w:tabs>
          <w:tab w:val="num" w:pos="360"/>
        </w:tabs>
        <w:ind w:left="360" w:hanging="360"/>
      </w:pPr>
      <w:rPr>
        <w:b w:val="0"/>
        <w:bCs w:val="0"/>
        <w:sz w:val="20"/>
        <w:szCs w:val="20"/>
      </w:rPr>
    </w:lvl>
    <w:lvl w:ilvl="1">
      <w:start w:val="1"/>
      <w:numFmt w:val="decimal"/>
      <w:lvlText w:val="%2)"/>
      <w:lvlJc w:val="left"/>
      <w:pPr>
        <w:tabs>
          <w:tab w:val="num" w:pos="720"/>
        </w:tabs>
        <w:ind w:left="720" w:hanging="360"/>
      </w:pPr>
      <w:rPr>
        <w:rFonts w:asciiTheme="minorHAnsi" w:hAnsiTheme="minorHAnsi" w:cstheme="minorHAnsi" w:hint="default"/>
        <w:sz w:val="20"/>
        <w:szCs w:val="22"/>
      </w:rPr>
    </w:lvl>
    <w:lvl w:ilvl="2">
      <w:start w:val="1"/>
      <w:numFmt w:val="lowerLetter"/>
      <w:lvlText w:val="%3)"/>
      <w:lvlJc w:val="left"/>
      <w:pPr>
        <w:tabs>
          <w:tab w:val="num" w:pos="1080"/>
        </w:tabs>
        <w:ind w:left="1080" w:hanging="360"/>
      </w:pPr>
      <w:rPr>
        <w:rFonts w:ascii="Tahoma" w:hAnsi="Tahoma" w:cs="Tahoma"/>
        <w:sz w:val="20"/>
        <w:szCs w:val="20"/>
        <w:lang w:eastAsia="ar-SA"/>
      </w:rPr>
    </w:lvl>
    <w:lvl w:ilvl="3">
      <w:start w:val="1"/>
      <w:numFmt w:val="decimal"/>
      <w:lvlText w:val="(%4)"/>
      <w:lvlJc w:val="left"/>
      <w:pPr>
        <w:tabs>
          <w:tab w:val="num" w:pos="1440"/>
        </w:tabs>
        <w:ind w:left="1440" w:hanging="360"/>
      </w:pPr>
      <w:rPr>
        <w:rFonts w:ascii="Tahoma" w:hAnsi="Tahoma" w:cs="Tahoma"/>
        <w:b/>
        <w:sz w:val="20"/>
        <w:szCs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8"/>
    <w:multiLevelType w:val="singleLevel"/>
    <w:tmpl w:val="B1BC0A3C"/>
    <w:lvl w:ilvl="0">
      <w:start w:val="1"/>
      <w:numFmt w:val="decimal"/>
      <w:lvlText w:val="%1."/>
      <w:lvlJc w:val="left"/>
      <w:pPr>
        <w:ind w:left="720" w:hanging="360"/>
      </w:pPr>
      <w:rPr>
        <w:rFonts w:hint="default"/>
        <w:b w:val="0"/>
        <w:i w:val="0"/>
        <w:sz w:val="20"/>
        <w:szCs w:val="20"/>
      </w:rPr>
    </w:lvl>
  </w:abstractNum>
  <w:abstractNum w:abstractNumId="5" w15:restartNumberingAfterBreak="0">
    <w:nsid w:val="0000001A"/>
    <w:multiLevelType w:val="multilevel"/>
    <w:tmpl w:val="7D360738"/>
    <w:name w:val="WW8Num3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rPr>
        <w:rFonts w:ascii="Tahoma" w:hAnsi="Tahoma" w:cs="Tahoma"/>
        <w:sz w:val="20"/>
        <w:szCs w:val="20"/>
      </w:rPr>
    </w:lvl>
    <w:lvl w:ilvl="2">
      <w:start w:val="1"/>
      <w:numFmt w:val="decimal"/>
      <w:lvlText w:val="%3)"/>
      <w:lvlJc w:val="lef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1F"/>
    <w:multiLevelType w:val="multilevel"/>
    <w:tmpl w:val="623E634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720"/>
        </w:tabs>
        <w:ind w:left="720" w:hanging="360"/>
      </w:pPr>
      <w:rPr>
        <w:rFonts w:cs="Tahoma"/>
      </w:rPr>
    </w:lvl>
    <w:lvl w:ilvl="2">
      <w:start w:val="1"/>
      <w:numFmt w:val="lowerLetter"/>
      <w:lvlText w:val="%3)"/>
      <w:lvlJc w:val="left"/>
      <w:pPr>
        <w:tabs>
          <w:tab w:val="num" w:pos="1080"/>
        </w:tabs>
        <w:ind w:left="1080" w:hanging="360"/>
      </w:pPr>
      <w:rPr>
        <w:rFonts w:ascii="Tahoma" w:hAnsi="Tahoma" w:cs="Tahoma"/>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2F"/>
    <w:multiLevelType w:val="multilevel"/>
    <w:tmpl w:val="992811C2"/>
    <w:name w:val="WW8Num54"/>
    <w:lvl w:ilvl="0">
      <w:start w:val="1"/>
      <w:numFmt w:val="decimal"/>
      <w:lvlText w:val="%1."/>
      <w:lvlJc w:val="left"/>
      <w:pPr>
        <w:tabs>
          <w:tab w:val="num" w:pos="360"/>
        </w:tabs>
        <w:ind w:left="360" w:hanging="360"/>
      </w:pPr>
      <w:rPr>
        <w:rFonts w:asciiTheme="majorHAnsi" w:eastAsiaTheme="minorHAnsi" w:hAnsiTheme="majorHAnsi" w:cstheme="majorHAnsi" w:hint="default"/>
        <w:sz w:val="22"/>
        <w:szCs w:val="22"/>
      </w:rPr>
    </w:lvl>
    <w:lvl w:ilvl="1">
      <w:start w:val="1"/>
      <w:numFmt w:val="decimal"/>
      <w:lvlText w:val="%2)"/>
      <w:lvlJc w:val="left"/>
      <w:pPr>
        <w:tabs>
          <w:tab w:val="num" w:pos="720"/>
        </w:tabs>
        <w:ind w:left="720" w:hanging="360"/>
      </w:pPr>
      <w:rPr>
        <w:rFonts w:ascii="Tahoma" w:hAnsi="Tahoma" w:cs="Tahoma"/>
        <w:sz w:val="20"/>
        <w:szCs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1B2C11"/>
    <w:multiLevelType w:val="hybridMultilevel"/>
    <w:tmpl w:val="9D181DCA"/>
    <w:lvl w:ilvl="0" w:tplc="04150011">
      <w:start w:val="1"/>
      <w:numFmt w:val="decimal"/>
      <w:lvlText w:val="%1)"/>
      <w:lvlJc w:val="left"/>
      <w:pPr>
        <w:tabs>
          <w:tab w:val="num" w:pos="1080"/>
        </w:tabs>
        <w:ind w:left="1420" w:hanging="340"/>
      </w:p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9" w15:restartNumberingAfterBreak="0">
    <w:nsid w:val="02B32A06"/>
    <w:multiLevelType w:val="hybridMultilevel"/>
    <w:tmpl w:val="C85024DE"/>
    <w:lvl w:ilvl="0" w:tplc="5A5E1B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36654C"/>
    <w:multiLevelType w:val="hybridMultilevel"/>
    <w:tmpl w:val="1DA4A4E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4596B1A"/>
    <w:multiLevelType w:val="hybridMultilevel"/>
    <w:tmpl w:val="AD484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7521B0"/>
    <w:multiLevelType w:val="hybridMultilevel"/>
    <w:tmpl w:val="BE78A96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58627EA"/>
    <w:multiLevelType w:val="hybridMultilevel"/>
    <w:tmpl w:val="F620BE1E"/>
    <w:lvl w:ilvl="0" w:tplc="7E1EC0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686D48"/>
    <w:multiLevelType w:val="hybridMultilevel"/>
    <w:tmpl w:val="64ACAB8C"/>
    <w:lvl w:ilvl="0" w:tplc="9BDE38C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7A623E5"/>
    <w:multiLevelType w:val="hybridMultilevel"/>
    <w:tmpl w:val="8ABCE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973DD9"/>
    <w:multiLevelType w:val="hybridMultilevel"/>
    <w:tmpl w:val="D9402958"/>
    <w:lvl w:ilvl="0" w:tplc="8BBE773A">
      <w:start w:val="2"/>
      <w:numFmt w:val="decimal"/>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92E5B99"/>
    <w:multiLevelType w:val="multilevel"/>
    <w:tmpl w:val="947A83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3430A1"/>
    <w:multiLevelType w:val="hybridMultilevel"/>
    <w:tmpl w:val="9C5CDB46"/>
    <w:lvl w:ilvl="0" w:tplc="C0E2397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A630F7"/>
    <w:multiLevelType w:val="hybridMultilevel"/>
    <w:tmpl w:val="F0823E42"/>
    <w:lvl w:ilvl="0" w:tplc="613A891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4F09EF"/>
    <w:multiLevelType w:val="multilevel"/>
    <w:tmpl w:val="DA105BAC"/>
    <w:lvl w:ilvl="0">
      <w:start w:val="1"/>
      <w:numFmt w:val="decimal"/>
      <w:lvlText w:val="%1."/>
      <w:lvlJc w:val="left"/>
      <w:pPr>
        <w:tabs>
          <w:tab w:val="num" w:pos="360"/>
        </w:tabs>
        <w:ind w:left="360" w:hanging="360"/>
      </w:pPr>
      <w:rPr>
        <w:sz w:val="20"/>
      </w:rPr>
    </w:lvl>
    <w:lvl w:ilvl="1">
      <w:start w:val="1"/>
      <w:numFmt w:val="decimal"/>
      <w:lvlText w:val="%2)"/>
      <w:lvlJc w:val="left"/>
      <w:pPr>
        <w:tabs>
          <w:tab w:val="num" w:pos="720"/>
        </w:tabs>
        <w:ind w:left="720" w:hanging="360"/>
      </w:pPr>
      <w:rPr>
        <w:rFonts w:ascii="Tahoma" w:hAnsi="Tahoma" w:cs="Tahoma"/>
        <w:sz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F8920F6"/>
    <w:multiLevelType w:val="hybridMultilevel"/>
    <w:tmpl w:val="8B6E808E"/>
    <w:lvl w:ilvl="0" w:tplc="7C263D50">
      <w:start w:val="3"/>
      <w:numFmt w:val="decimal"/>
      <w:lvlText w:val="%1."/>
      <w:lvlJc w:val="left"/>
      <w:pPr>
        <w:ind w:left="646" w:hanging="36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620D47"/>
    <w:multiLevelType w:val="hybridMultilevel"/>
    <w:tmpl w:val="216ECD24"/>
    <w:lvl w:ilvl="0" w:tplc="0415000B">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3" w15:restartNumberingAfterBreak="0">
    <w:nsid w:val="120628B8"/>
    <w:multiLevelType w:val="hybridMultilevel"/>
    <w:tmpl w:val="1DA821DE"/>
    <w:lvl w:ilvl="0" w:tplc="B2D64922">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12F4405C"/>
    <w:multiLevelType w:val="hybridMultilevel"/>
    <w:tmpl w:val="A4E42F8A"/>
    <w:lvl w:ilvl="0" w:tplc="C580712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131001F6"/>
    <w:multiLevelType w:val="hybridMultilevel"/>
    <w:tmpl w:val="D194CCE0"/>
    <w:lvl w:ilvl="0" w:tplc="F5F2E9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274D8C"/>
    <w:multiLevelType w:val="hybridMultilevel"/>
    <w:tmpl w:val="4FD4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4D42BBF"/>
    <w:multiLevelType w:val="hybridMultilevel"/>
    <w:tmpl w:val="DB2A55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C2688B"/>
    <w:multiLevelType w:val="hybridMultilevel"/>
    <w:tmpl w:val="00947306"/>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9" w15:restartNumberingAfterBreak="0">
    <w:nsid w:val="164D32E0"/>
    <w:multiLevelType w:val="hybridMultilevel"/>
    <w:tmpl w:val="B39A9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B5261B"/>
    <w:multiLevelType w:val="multilevel"/>
    <w:tmpl w:val="D752DE9E"/>
    <w:lvl w:ilvl="0">
      <w:start w:val="1"/>
      <w:numFmt w:val="decimal"/>
      <w:lvlText w:val="%1."/>
      <w:lvlJc w:val="left"/>
      <w:pPr>
        <w:tabs>
          <w:tab w:val="num" w:pos="-360"/>
        </w:tabs>
        <w:ind w:left="360" w:hanging="360"/>
      </w:pPr>
    </w:lvl>
    <w:lvl w:ilvl="1">
      <w:start w:val="1"/>
      <w:numFmt w:val="decimal"/>
      <w:lvlText w:val="%2)"/>
      <w:lvlJc w:val="left"/>
      <w:pPr>
        <w:tabs>
          <w:tab w:val="num" w:pos="-360"/>
        </w:tabs>
        <w:ind w:left="851" w:hanging="360"/>
      </w:pPr>
      <w:rPr>
        <w:b w:val="0"/>
        <w:sz w:val="22"/>
        <w:szCs w:val="22"/>
      </w:r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1" w15:restartNumberingAfterBreak="0">
    <w:nsid w:val="182B661D"/>
    <w:multiLevelType w:val="hybridMultilevel"/>
    <w:tmpl w:val="A95CA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183A2164"/>
    <w:multiLevelType w:val="hybridMultilevel"/>
    <w:tmpl w:val="4F969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5408DF"/>
    <w:multiLevelType w:val="hybridMultilevel"/>
    <w:tmpl w:val="F99C9156"/>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FF483E4">
      <w:start w:val="1"/>
      <w:numFmt w:val="bullet"/>
      <w:lvlText w:val=""/>
      <w:lvlJc w:val="left"/>
      <w:pPr>
        <w:ind w:left="2688" w:hanging="360"/>
      </w:pPr>
      <w:rPr>
        <w:rFonts w:ascii="Symbol" w:eastAsia="Times New Roman" w:hAnsi="Symbol" w:cs="Calibri"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1CE82A61"/>
    <w:multiLevelType w:val="multilevel"/>
    <w:tmpl w:val="0D8E5764"/>
    <w:name w:val="WW8Num5422"/>
    <w:lvl w:ilvl="0">
      <w:start w:val="2"/>
      <w:numFmt w:val="decimal"/>
      <w:lvlText w:val="%1."/>
      <w:lvlJc w:val="left"/>
      <w:pPr>
        <w:tabs>
          <w:tab w:val="num" w:pos="360"/>
        </w:tabs>
        <w:ind w:left="360" w:hanging="360"/>
      </w:pPr>
      <w:rPr>
        <w:rFonts w:asciiTheme="minorHAnsi" w:eastAsiaTheme="minorHAnsi" w:hAnsiTheme="minorHAnsi" w:cstheme="minorHAnsi" w:hint="default"/>
        <w:sz w:val="22"/>
        <w:szCs w:val="22"/>
      </w:rPr>
    </w:lvl>
    <w:lvl w:ilvl="1">
      <w:start w:val="1"/>
      <w:numFmt w:val="decimal"/>
      <w:lvlText w:val="%2)"/>
      <w:lvlJc w:val="left"/>
      <w:pPr>
        <w:tabs>
          <w:tab w:val="num" w:pos="720"/>
        </w:tabs>
        <w:ind w:left="720" w:hanging="360"/>
      </w:pPr>
      <w:rPr>
        <w:rFonts w:asciiTheme="minorHAnsi" w:hAnsiTheme="minorHAnsi" w:cstheme="minorHAnsi" w:hint="default"/>
        <w:sz w:val="22"/>
        <w:szCs w:val="22"/>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D126C2B"/>
    <w:multiLevelType w:val="hybridMultilevel"/>
    <w:tmpl w:val="62085EB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1DA02D3E"/>
    <w:multiLevelType w:val="multilevel"/>
    <w:tmpl w:val="BDBC50EA"/>
    <w:lvl w:ilvl="0">
      <w:start w:val="4"/>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720"/>
        </w:tabs>
        <w:ind w:left="720" w:hanging="360"/>
      </w:pPr>
      <w:rPr>
        <w:rFonts w:ascii="Tahoma" w:eastAsia="Tahoma" w:hAnsi="Tahoma" w:cs="Tahoma" w:hint="default"/>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C61F1"/>
    <w:multiLevelType w:val="hybridMultilevel"/>
    <w:tmpl w:val="2F1481AE"/>
    <w:lvl w:ilvl="0" w:tplc="8D7C4872">
      <w:start w:val="1"/>
      <w:numFmt w:val="lowerLetter"/>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1F1401D7"/>
    <w:multiLevelType w:val="hybridMultilevel"/>
    <w:tmpl w:val="63EE2260"/>
    <w:lvl w:ilvl="0" w:tplc="04150011">
      <w:start w:val="1"/>
      <w:numFmt w:val="decimal"/>
      <w:lvlText w:val="%1)"/>
      <w:lvlJc w:val="left"/>
      <w:pPr>
        <w:tabs>
          <w:tab w:val="num" w:pos="1820"/>
        </w:tabs>
        <w:ind w:left="2160" w:hanging="340"/>
      </w:pPr>
    </w:lvl>
    <w:lvl w:ilvl="1" w:tplc="04150019" w:tentative="1">
      <w:start w:val="1"/>
      <w:numFmt w:val="lowerLetter"/>
      <w:lvlText w:val="%2."/>
      <w:lvlJc w:val="left"/>
      <w:pPr>
        <w:ind w:left="2920" w:hanging="360"/>
      </w:pPr>
    </w:lvl>
    <w:lvl w:ilvl="2" w:tplc="0415001B" w:tentative="1">
      <w:start w:val="1"/>
      <w:numFmt w:val="lowerRoman"/>
      <w:lvlText w:val="%3."/>
      <w:lvlJc w:val="right"/>
      <w:pPr>
        <w:ind w:left="3640" w:hanging="180"/>
      </w:pPr>
    </w:lvl>
    <w:lvl w:ilvl="3" w:tplc="0415000F" w:tentative="1">
      <w:start w:val="1"/>
      <w:numFmt w:val="decimal"/>
      <w:lvlText w:val="%4."/>
      <w:lvlJc w:val="left"/>
      <w:pPr>
        <w:ind w:left="4360" w:hanging="360"/>
      </w:pPr>
    </w:lvl>
    <w:lvl w:ilvl="4" w:tplc="04150019" w:tentative="1">
      <w:start w:val="1"/>
      <w:numFmt w:val="lowerLetter"/>
      <w:lvlText w:val="%5."/>
      <w:lvlJc w:val="left"/>
      <w:pPr>
        <w:ind w:left="5080" w:hanging="360"/>
      </w:pPr>
    </w:lvl>
    <w:lvl w:ilvl="5" w:tplc="0415001B" w:tentative="1">
      <w:start w:val="1"/>
      <w:numFmt w:val="lowerRoman"/>
      <w:lvlText w:val="%6."/>
      <w:lvlJc w:val="right"/>
      <w:pPr>
        <w:ind w:left="5800" w:hanging="180"/>
      </w:pPr>
    </w:lvl>
    <w:lvl w:ilvl="6" w:tplc="0415000F" w:tentative="1">
      <w:start w:val="1"/>
      <w:numFmt w:val="decimal"/>
      <w:lvlText w:val="%7."/>
      <w:lvlJc w:val="left"/>
      <w:pPr>
        <w:ind w:left="6520" w:hanging="360"/>
      </w:pPr>
    </w:lvl>
    <w:lvl w:ilvl="7" w:tplc="04150019" w:tentative="1">
      <w:start w:val="1"/>
      <w:numFmt w:val="lowerLetter"/>
      <w:lvlText w:val="%8."/>
      <w:lvlJc w:val="left"/>
      <w:pPr>
        <w:ind w:left="7240" w:hanging="360"/>
      </w:pPr>
    </w:lvl>
    <w:lvl w:ilvl="8" w:tplc="0415001B" w:tentative="1">
      <w:start w:val="1"/>
      <w:numFmt w:val="lowerRoman"/>
      <w:lvlText w:val="%9."/>
      <w:lvlJc w:val="right"/>
      <w:pPr>
        <w:ind w:left="7960" w:hanging="180"/>
      </w:pPr>
    </w:lvl>
  </w:abstractNum>
  <w:abstractNum w:abstractNumId="39" w15:restartNumberingAfterBreak="0">
    <w:nsid w:val="1F7F7413"/>
    <w:multiLevelType w:val="hybridMultilevel"/>
    <w:tmpl w:val="47B0B19E"/>
    <w:lvl w:ilvl="0" w:tplc="C12E7B86">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FAB291D"/>
    <w:multiLevelType w:val="hybridMultilevel"/>
    <w:tmpl w:val="8ABCE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18365FA"/>
    <w:multiLevelType w:val="hybridMultilevel"/>
    <w:tmpl w:val="58900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23EF4F6E"/>
    <w:multiLevelType w:val="hybridMultilevel"/>
    <w:tmpl w:val="20F848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5491246"/>
    <w:multiLevelType w:val="hybridMultilevel"/>
    <w:tmpl w:val="AEC8D2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25A67B56"/>
    <w:multiLevelType w:val="hybridMultilevel"/>
    <w:tmpl w:val="E158AA6A"/>
    <w:lvl w:ilvl="0" w:tplc="5F607F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304423"/>
    <w:multiLevelType w:val="hybridMultilevel"/>
    <w:tmpl w:val="F620BE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6D079F"/>
    <w:multiLevelType w:val="hybridMultilevel"/>
    <w:tmpl w:val="87B818F8"/>
    <w:lvl w:ilvl="0" w:tplc="2940D3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7A78D2"/>
    <w:multiLevelType w:val="hybridMultilevel"/>
    <w:tmpl w:val="E3A82D86"/>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128"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AE6C5B"/>
    <w:multiLevelType w:val="hybridMultilevel"/>
    <w:tmpl w:val="BE78A96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C25394B"/>
    <w:multiLevelType w:val="hybridMultilevel"/>
    <w:tmpl w:val="1DA4A4E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2C421D38"/>
    <w:multiLevelType w:val="hybridMultilevel"/>
    <w:tmpl w:val="3346703C"/>
    <w:lvl w:ilvl="0" w:tplc="CEDEC4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AB1E12"/>
    <w:multiLevelType w:val="hybridMultilevel"/>
    <w:tmpl w:val="20F848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ED6132F"/>
    <w:multiLevelType w:val="hybridMultilevel"/>
    <w:tmpl w:val="794CE00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4C2688"/>
    <w:multiLevelType w:val="hybridMultilevel"/>
    <w:tmpl w:val="8ABCE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100069F"/>
    <w:multiLevelType w:val="hybridMultilevel"/>
    <w:tmpl w:val="31EE0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31EC7237"/>
    <w:multiLevelType w:val="hybridMultilevel"/>
    <w:tmpl w:val="1DA4A4E2"/>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3987CF3"/>
    <w:multiLevelType w:val="multilevel"/>
    <w:tmpl w:val="02E0B332"/>
    <w:lvl w:ilvl="0">
      <w:start w:val="1"/>
      <w:numFmt w:val="decimal"/>
      <w:lvlText w:val="%1."/>
      <w:lvlJc w:val="left"/>
      <w:pPr>
        <w:ind w:left="360" w:hanging="360"/>
      </w:pPr>
      <w:rPr>
        <w:b w:val="0"/>
        <w:bCs/>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C4611C"/>
    <w:multiLevelType w:val="hybridMultilevel"/>
    <w:tmpl w:val="B00432A6"/>
    <w:lvl w:ilvl="0" w:tplc="732254AC">
      <w:start w:val="1"/>
      <w:numFmt w:val="decimal"/>
      <w:lvlText w:val="%1)"/>
      <w:lvlJc w:val="left"/>
      <w:pPr>
        <w:ind w:left="786" w:hanging="360"/>
      </w:pPr>
      <w:rPr>
        <w:rFonts w:ascii="Arial" w:eastAsia="Georgia" w:hAnsi="Arial" w:cs="Arial" w:hint="default"/>
        <w:b w:val="0"/>
        <w:color w:val="auto"/>
        <w:w w:val="100"/>
        <w:sz w:val="20"/>
        <w:szCs w:val="20"/>
      </w:rPr>
    </w:lvl>
    <w:lvl w:ilvl="1" w:tplc="04150011">
      <w:start w:val="1"/>
      <w:numFmt w:val="decimal"/>
      <w:lvlText w:val="%2)"/>
      <w:lvlJc w:val="left"/>
      <w:pPr>
        <w:ind w:left="1748" w:hanging="360"/>
      </w:pPr>
    </w:lvl>
    <w:lvl w:ilvl="2" w:tplc="0415001B">
      <w:start w:val="1"/>
      <w:numFmt w:val="lowerRoman"/>
      <w:lvlText w:val="%3."/>
      <w:lvlJc w:val="right"/>
      <w:pPr>
        <w:ind w:left="2468" w:hanging="180"/>
      </w:pPr>
    </w:lvl>
    <w:lvl w:ilvl="3" w:tplc="0415000F">
      <w:start w:val="1"/>
      <w:numFmt w:val="decimal"/>
      <w:lvlText w:val="%4."/>
      <w:lvlJc w:val="left"/>
      <w:pPr>
        <w:ind w:left="3188" w:hanging="360"/>
      </w:pPr>
    </w:lvl>
    <w:lvl w:ilvl="4" w:tplc="04150019">
      <w:start w:val="1"/>
      <w:numFmt w:val="lowerLetter"/>
      <w:lvlText w:val="%5."/>
      <w:lvlJc w:val="left"/>
      <w:pPr>
        <w:ind w:left="3908" w:hanging="360"/>
      </w:pPr>
    </w:lvl>
    <w:lvl w:ilvl="5" w:tplc="0415001B">
      <w:start w:val="1"/>
      <w:numFmt w:val="lowerRoman"/>
      <w:lvlText w:val="%6."/>
      <w:lvlJc w:val="right"/>
      <w:pPr>
        <w:ind w:left="4628" w:hanging="180"/>
      </w:pPr>
    </w:lvl>
    <w:lvl w:ilvl="6" w:tplc="0415000F">
      <w:start w:val="1"/>
      <w:numFmt w:val="decimal"/>
      <w:lvlText w:val="%7."/>
      <w:lvlJc w:val="left"/>
      <w:pPr>
        <w:ind w:left="5348" w:hanging="360"/>
      </w:pPr>
    </w:lvl>
    <w:lvl w:ilvl="7" w:tplc="04150019">
      <w:start w:val="1"/>
      <w:numFmt w:val="lowerLetter"/>
      <w:lvlText w:val="%8."/>
      <w:lvlJc w:val="left"/>
      <w:pPr>
        <w:ind w:left="6068" w:hanging="360"/>
      </w:pPr>
    </w:lvl>
    <w:lvl w:ilvl="8" w:tplc="0415001B">
      <w:start w:val="1"/>
      <w:numFmt w:val="lowerRoman"/>
      <w:lvlText w:val="%9."/>
      <w:lvlJc w:val="right"/>
      <w:pPr>
        <w:ind w:left="6788" w:hanging="180"/>
      </w:pPr>
    </w:lvl>
  </w:abstractNum>
  <w:abstractNum w:abstractNumId="58" w15:restartNumberingAfterBreak="0">
    <w:nsid w:val="36E81C27"/>
    <w:multiLevelType w:val="hybridMultilevel"/>
    <w:tmpl w:val="D75CA4C4"/>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78C23ED"/>
    <w:multiLevelType w:val="hybridMultilevel"/>
    <w:tmpl w:val="E7D6BB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D62EC7"/>
    <w:multiLevelType w:val="hybridMultilevel"/>
    <w:tmpl w:val="B2A4B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0058B5"/>
    <w:multiLevelType w:val="hybridMultilevel"/>
    <w:tmpl w:val="D41821BE"/>
    <w:lvl w:ilvl="0" w:tplc="4EE041A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FE3481"/>
    <w:multiLevelType w:val="hybridMultilevel"/>
    <w:tmpl w:val="00947306"/>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3" w15:restartNumberingAfterBreak="0">
    <w:nsid w:val="3D720137"/>
    <w:multiLevelType w:val="hybridMultilevel"/>
    <w:tmpl w:val="B0AC404A"/>
    <w:lvl w:ilvl="0" w:tplc="2CD8A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626456"/>
    <w:multiLevelType w:val="hybridMultilevel"/>
    <w:tmpl w:val="12E2A534"/>
    <w:lvl w:ilvl="0" w:tplc="C340E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ED83028"/>
    <w:multiLevelType w:val="hybridMultilevel"/>
    <w:tmpl w:val="017E8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167405"/>
    <w:multiLevelType w:val="hybridMultilevel"/>
    <w:tmpl w:val="E7D6BB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FD055F1"/>
    <w:multiLevelType w:val="hybridMultilevel"/>
    <w:tmpl w:val="BE78A96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05250B4"/>
    <w:multiLevelType w:val="hybridMultilevel"/>
    <w:tmpl w:val="17BA8AA8"/>
    <w:lvl w:ilvl="0" w:tplc="EB8C01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0B04F73"/>
    <w:multiLevelType w:val="multilevel"/>
    <w:tmpl w:val="36F477D4"/>
    <w:lvl w:ilvl="0">
      <w:start w:val="3"/>
      <w:numFmt w:val="decimal"/>
      <w:lvlText w:val="%1."/>
      <w:lvlJc w:val="left"/>
      <w:pPr>
        <w:tabs>
          <w:tab w:val="num" w:pos="-360"/>
        </w:tabs>
        <w:ind w:left="360" w:hanging="360"/>
      </w:pPr>
      <w:rPr>
        <w:rFonts w:hint="default"/>
        <w:i w:val="0"/>
        <w:color w:val="00000A"/>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0" w15:restartNumberingAfterBreak="0">
    <w:nsid w:val="4146622C"/>
    <w:multiLevelType w:val="hybridMultilevel"/>
    <w:tmpl w:val="B2A4B6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C615CE"/>
    <w:multiLevelType w:val="singleLevel"/>
    <w:tmpl w:val="B1BC0A3C"/>
    <w:lvl w:ilvl="0">
      <w:start w:val="1"/>
      <w:numFmt w:val="decimal"/>
      <w:lvlText w:val="%1."/>
      <w:lvlJc w:val="left"/>
      <w:pPr>
        <w:ind w:left="720" w:hanging="360"/>
      </w:pPr>
      <w:rPr>
        <w:rFonts w:hint="default"/>
        <w:b w:val="0"/>
        <w:bCs/>
        <w:sz w:val="20"/>
        <w:szCs w:val="24"/>
      </w:rPr>
    </w:lvl>
  </w:abstractNum>
  <w:abstractNum w:abstractNumId="72" w15:restartNumberingAfterBreak="0">
    <w:nsid w:val="43060227"/>
    <w:multiLevelType w:val="hybridMultilevel"/>
    <w:tmpl w:val="7D1867B4"/>
    <w:lvl w:ilvl="0" w:tplc="04150011">
      <w:start w:val="1"/>
      <w:numFmt w:val="decimal"/>
      <w:lvlText w:val="%1)"/>
      <w:lvlJc w:val="left"/>
      <w:pPr>
        <w:ind w:left="786" w:hanging="360"/>
      </w:pPr>
      <w:rPr>
        <w:rFonts w:hint="default"/>
        <w:b w:val="0"/>
        <w:color w:val="auto"/>
        <w:w w:val="100"/>
        <w:sz w:val="20"/>
        <w:szCs w:val="20"/>
      </w:rPr>
    </w:lvl>
    <w:lvl w:ilvl="1" w:tplc="04150011">
      <w:start w:val="1"/>
      <w:numFmt w:val="decimal"/>
      <w:lvlText w:val="%2)"/>
      <w:lvlJc w:val="left"/>
      <w:pPr>
        <w:ind w:left="1748" w:hanging="360"/>
      </w:pPr>
    </w:lvl>
    <w:lvl w:ilvl="2" w:tplc="0415001B">
      <w:start w:val="1"/>
      <w:numFmt w:val="lowerRoman"/>
      <w:lvlText w:val="%3."/>
      <w:lvlJc w:val="right"/>
      <w:pPr>
        <w:ind w:left="2468" w:hanging="180"/>
      </w:pPr>
    </w:lvl>
    <w:lvl w:ilvl="3" w:tplc="0415000F">
      <w:start w:val="1"/>
      <w:numFmt w:val="decimal"/>
      <w:lvlText w:val="%4."/>
      <w:lvlJc w:val="left"/>
      <w:pPr>
        <w:ind w:left="3188" w:hanging="360"/>
      </w:pPr>
    </w:lvl>
    <w:lvl w:ilvl="4" w:tplc="04150019">
      <w:start w:val="1"/>
      <w:numFmt w:val="lowerLetter"/>
      <w:lvlText w:val="%5."/>
      <w:lvlJc w:val="left"/>
      <w:pPr>
        <w:ind w:left="3908" w:hanging="360"/>
      </w:pPr>
    </w:lvl>
    <w:lvl w:ilvl="5" w:tplc="0415001B">
      <w:start w:val="1"/>
      <w:numFmt w:val="lowerRoman"/>
      <w:lvlText w:val="%6."/>
      <w:lvlJc w:val="right"/>
      <w:pPr>
        <w:ind w:left="4628" w:hanging="180"/>
      </w:pPr>
    </w:lvl>
    <w:lvl w:ilvl="6" w:tplc="0415000F">
      <w:start w:val="1"/>
      <w:numFmt w:val="decimal"/>
      <w:lvlText w:val="%7."/>
      <w:lvlJc w:val="left"/>
      <w:pPr>
        <w:ind w:left="5348" w:hanging="360"/>
      </w:pPr>
    </w:lvl>
    <w:lvl w:ilvl="7" w:tplc="04150019">
      <w:start w:val="1"/>
      <w:numFmt w:val="lowerLetter"/>
      <w:lvlText w:val="%8."/>
      <w:lvlJc w:val="left"/>
      <w:pPr>
        <w:ind w:left="6068" w:hanging="360"/>
      </w:pPr>
    </w:lvl>
    <w:lvl w:ilvl="8" w:tplc="0415001B">
      <w:start w:val="1"/>
      <w:numFmt w:val="lowerRoman"/>
      <w:lvlText w:val="%9."/>
      <w:lvlJc w:val="right"/>
      <w:pPr>
        <w:ind w:left="6788" w:hanging="180"/>
      </w:pPr>
    </w:lvl>
  </w:abstractNum>
  <w:abstractNum w:abstractNumId="73" w15:restartNumberingAfterBreak="0">
    <w:nsid w:val="45690482"/>
    <w:multiLevelType w:val="hybridMultilevel"/>
    <w:tmpl w:val="1D78D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DE065D"/>
    <w:multiLevelType w:val="hybridMultilevel"/>
    <w:tmpl w:val="6A46959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B540D9"/>
    <w:multiLevelType w:val="multilevel"/>
    <w:tmpl w:val="71BC96BE"/>
    <w:lvl w:ilvl="0">
      <w:start w:val="1"/>
      <w:numFmt w:val="decimal"/>
      <w:lvlText w:val="%1."/>
      <w:lvlJc w:val="left"/>
      <w:pPr>
        <w:tabs>
          <w:tab w:val="num" w:pos="-360"/>
        </w:tabs>
        <w:ind w:left="360" w:hanging="360"/>
      </w:pPr>
      <w:rPr>
        <w:rFonts w:hint="default"/>
        <w:i w:val="0"/>
        <w:color w:val="00000A"/>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47F96D8F"/>
    <w:multiLevelType w:val="hybridMultilevel"/>
    <w:tmpl w:val="C91E004C"/>
    <w:lvl w:ilvl="0" w:tplc="67EC325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8EA0E14"/>
    <w:multiLevelType w:val="hybridMultilevel"/>
    <w:tmpl w:val="E59E5AD6"/>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78" w15:restartNumberingAfterBreak="0">
    <w:nsid w:val="49323FA6"/>
    <w:multiLevelType w:val="hybridMultilevel"/>
    <w:tmpl w:val="F7D8AE5E"/>
    <w:lvl w:ilvl="0" w:tplc="F0AE0B34">
      <w:start w:val="1"/>
      <w:numFmt w:val="decimal"/>
      <w:lvlText w:val="%1."/>
      <w:lvlJc w:val="right"/>
      <w:pPr>
        <w:ind w:left="360" w:hanging="360"/>
      </w:pPr>
      <w:rPr>
        <w:rFonts w:ascii="Georgia" w:eastAsia="Calibri" w:hAnsi="Georgia"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97F4077"/>
    <w:multiLevelType w:val="hybridMultilevel"/>
    <w:tmpl w:val="8ABCE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9B6009A"/>
    <w:multiLevelType w:val="multilevel"/>
    <w:tmpl w:val="E75A12DC"/>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2)"/>
      <w:lvlJc w:val="left"/>
      <w:pPr>
        <w:ind w:left="928" w:hanging="360"/>
      </w:pPr>
    </w:lvl>
    <w:lvl w:ilvl="2">
      <w:start w:val="1"/>
      <w:numFmt w:val="lowerLetter"/>
      <w:lvlText w:val="%3)"/>
      <w:lvlJc w:val="left"/>
      <w:pPr>
        <w:ind w:left="748" w:hanging="180"/>
      </w:pPr>
      <w:rPr>
        <w:rFonts w:hint="default"/>
        <w:sz w:val="2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15:restartNumberingAfterBreak="0">
    <w:nsid w:val="49B90E49"/>
    <w:multiLevelType w:val="hybridMultilevel"/>
    <w:tmpl w:val="85E64EA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15:restartNumberingAfterBreak="0">
    <w:nsid w:val="4C0A6145"/>
    <w:multiLevelType w:val="multilevel"/>
    <w:tmpl w:val="D90C3E0E"/>
    <w:lvl w:ilvl="0">
      <w:start w:val="1"/>
      <w:numFmt w:val="decimal"/>
      <w:lvlText w:val="%1."/>
      <w:lvlJc w:val="left"/>
      <w:pPr>
        <w:tabs>
          <w:tab w:val="num" w:pos="360"/>
        </w:tabs>
        <w:ind w:left="360" w:hanging="360"/>
      </w:pPr>
      <w:rPr>
        <w:rFonts w:hint="default"/>
        <w:sz w:val="20"/>
        <w:szCs w:val="22"/>
      </w:rPr>
    </w:lvl>
    <w:lvl w:ilvl="1">
      <w:start w:val="1"/>
      <w:numFmt w:val="decimal"/>
      <w:lvlText w:val="%2)"/>
      <w:lvlJc w:val="left"/>
      <w:pPr>
        <w:tabs>
          <w:tab w:val="num" w:pos="720"/>
        </w:tabs>
        <w:ind w:left="720" w:hanging="360"/>
      </w:pPr>
      <w:rPr>
        <w:rFonts w:asciiTheme="minorHAnsi" w:hAnsiTheme="minorHAnsi" w:cstheme="minorHAnsi" w:hint="default"/>
        <w:sz w:val="20"/>
        <w:szCs w:val="22"/>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C366FCF"/>
    <w:multiLevelType w:val="hybridMultilevel"/>
    <w:tmpl w:val="35B0EF70"/>
    <w:lvl w:ilvl="0" w:tplc="04150017">
      <w:start w:val="1"/>
      <w:numFmt w:val="lowerLetter"/>
      <w:lvlText w:val="%1)"/>
      <w:lvlJc w:val="left"/>
      <w:pPr>
        <w:ind w:left="502" w:hanging="360"/>
      </w:pPr>
      <w:rPr>
        <w:rFonts w:hint="default"/>
      </w:rPr>
    </w:lvl>
    <w:lvl w:ilvl="1" w:tplc="5492B8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DC842A2"/>
    <w:multiLevelType w:val="hybridMultilevel"/>
    <w:tmpl w:val="E15C213A"/>
    <w:lvl w:ilvl="0" w:tplc="C12E7B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F652377"/>
    <w:multiLevelType w:val="hybridMultilevel"/>
    <w:tmpl w:val="1C38F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912369"/>
    <w:multiLevelType w:val="hybridMultilevel"/>
    <w:tmpl w:val="33B6219C"/>
    <w:lvl w:ilvl="0" w:tplc="4EE041A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0C30C00"/>
    <w:multiLevelType w:val="hybridMultilevel"/>
    <w:tmpl w:val="F5486B1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Letter"/>
      <w:lvlText w:val="%3)"/>
      <w:lvlJc w:val="left"/>
      <w:pPr>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8" w15:restartNumberingAfterBreak="0">
    <w:nsid w:val="50D53649"/>
    <w:multiLevelType w:val="multilevel"/>
    <w:tmpl w:val="F008EE2A"/>
    <w:name w:val="WW8Num542"/>
    <w:lvl w:ilvl="0">
      <w:start w:val="3"/>
      <w:numFmt w:val="decimal"/>
      <w:lvlText w:val="%1."/>
      <w:lvlJc w:val="left"/>
      <w:pPr>
        <w:tabs>
          <w:tab w:val="num" w:pos="360"/>
        </w:tabs>
        <w:ind w:left="360" w:hanging="360"/>
      </w:pPr>
      <w:rPr>
        <w:rFonts w:asciiTheme="minorHAnsi" w:eastAsiaTheme="minorHAnsi" w:hAnsiTheme="minorHAnsi" w:cstheme="minorHAnsi" w:hint="default"/>
        <w:sz w:val="22"/>
        <w:szCs w:val="22"/>
      </w:rPr>
    </w:lvl>
    <w:lvl w:ilvl="1">
      <w:start w:val="1"/>
      <w:numFmt w:val="decimal"/>
      <w:lvlText w:val="%2)"/>
      <w:lvlJc w:val="left"/>
      <w:pPr>
        <w:tabs>
          <w:tab w:val="num" w:pos="720"/>
        </w:tabs>
        <w:ind w:left="720" w:hanging="360"/>
      </w:pPr>
      <w:rPr>
        <w:rFonts w:asciiTheme="minorHAnsi" w:hAnsiTheme="minorHAnsi" w:cstheme="minorHAnsi" w:hint="default"/>
        <w:sz w:val="22"/>
        <w:szCs w:val="22"/>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18C2FE8"/>
    <w:multiLevelType w:val="hybridMultilevel"/>
    <w:tmpl w:val="2876AD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27F1A20"/>
    <w:multiLevelType w:val="hybridMultilevel"/>
    <w:tmpl w:val="E71A849A"/>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4AB5EBA"/>
    <w:multiLevelType w:val="hybridMultilevel"/>
    <w:tmpl w:val="A9A003CA"/>
    <w:lvl w:ilvl="0" w:tplc="04150011">
      <w:start w:val="1"/>
      <w:numFmt w:val="decimal"/>
      <w:lvlText w:val="%1)"/>
      <w:lvlJc w:val="left"/>
      <w:pPr>
        <w:ind w:left="1015" w:hanging="360"/>
      </w:pPr>
      <w:rPr>
        <w:b w:val="0"/>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92" w15:restartNumberingAfterBreak="0">
    <w:nsid w:val="58521A0D"/>
    <w:multiLevelType w:val="hybridMultilevel"/>
    <w:tmpl w:val="AB68368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8355C2"/>
    <w:multiLevelType w:val="hybridMultilevel"/>
    <w:tmpl w:val="4A60AA42"/>
    <w:lvl w:ilvl="0" w:tplc="E1D08816">
      <w:start w:val="1"/>
      <w:numFmt w:val="decimal"/>
      <w:lvlText w:val="%1."/>
      <w:lvlJc w:val="left"/>
      <w:pPr>
        <w:ind w:left="360" w:hanging="360"/>
      </w:pPr>
      <w:rPr>
        <w:rFonts w:ascii="Calibri" w:hAnsi="Calibri" w:cs="Times New Roman" w:hint="default"/>
        <w:sz w:val="23"/>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B1A504C"/>
    <w:multiLevelType w:val="hybridMultilevel"/>
    <w:tmpl w:val="F16070E6"/>
    <w:lvl w:ilvl="0" w:tplc="566CFAF8">
      <w:start w:val="1"/>
      <w:numFmt w:val="decimal"/>
      <w:lvlText w:val="%1."/>
      <w:lvlJc w:val="left"/>
      <w:pPr>
        <w:ind w:left="360" w:hanging="360"/>
      </w:pPr>
      <w:rPr>
        <w:b w:val="0"/>
        <w:bCs w:val="0"/>
        <w:sz w:val="20"/>
      </w:rPr>
    </w:lvl>
    <w:lvl w:ilvl="1" w:tplc="FFFFFFFF">
      <w:start w:val="1"/>
      <w:numFmt w:val="decimal"/>
      <w:lvlText w:val="%2)"/>
      <w:lvlJc w:val="left"/>
      <w:pPr>
        <w:ind w:left="360" w:hanging="360"/>
      </w:pPr>
    </w:lvl>
    <w:lvl w:ilvl="2" w:tplc="0415000B">
      <w:start w:val="1"/>
      <w:numFmt w:val="bullet"/>
      <w:lvlText w:val=""/>
      <w:lvlJc w:val="left"/>
      <w:pPr>
        <w:ind w:left="928" w:hanging="360"/>
      </w:pPr>
      <w:rPr>
        <w:rFonts w:ascii="Wingdings" w:hAnsi="Wingdings" w:hint="default"/>
      </w:rPr>
    </w:lvl>
    <w:lvl w:ilvl="3" w:tplc="FDC4FA78">
      <w:start w:val="2"/>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B9F27CB"/>
    <w:multiLevelType w:val="hybridMultilevel"/>
    <w:tmpl w:val="A11AD7C2"/>
    <w:lvl w:ilvl="0" w:tplc="D6CA8B8A">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F8E1F27"/>
    <w:multiLevelType w:val="hybridMultilevel"/>
    <w:tmpl w:val="D722C0F6"/>
    <w:lvl w:ilvl="0" w:tplc="AD9CBD62">
      <w:start w:val="1"/>
      <w:numFmt w:val="lowerLetter"/>
      <w:lvlText w:val="%1)"/>
      <w:lvlJc w:val="left"/>
      <w:pPr>
        <w:ind w:left="360" w:hanging="360"/>
      </w:pPr>
      <w:rPr>
        <w:rFonts w:ascii="Tahoma" w:eastAsia="Times New Roman" w:hAnsi="Tahoma" w:cs="Tahoma"/>
        <w:sz w:val="20"/>
      </w:rPr>
    </w:lvl>
    <w:lvl w:ilvl="1" w:tplc="04150011">
      <w:start w:val="1"/>
      <w:numFmt w:val="decimal"/>
      <w:lvlText w:val="%2)"/>
      <w:lvlJc w:val="left"/>
      <w:pPr>
        <w:ind w:left="928" w:hanging="360"/>
      </w:pPr>
    </w:lvl>
    <w:lvl w:ilvl="2" w:tplc="5306733E">
      <w:start w:val="1"/>
      <w:numFmt w:val="lowerLetter"/>
      <w:lvlText w:val="%3)"/>
      <w:lvlJc w:val="left"/>
      <w:pPr>
        <w:ind w:left="748" w:hanging="180"/>
      </w:pPr>
      <w:rPr>
        <w:rFonts w:hint="default"/>
        <w:sz w:val="2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09B5A78"/>
    <w:multiLevelType w:val="hybridMultilevel"/>
    <w:tmpl w:val="5E627232"/>
    <w:lvl w:ilvl="0" w:tplc="ED46228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60DD3FCE"/>
    <w:multiLevelType w:val="hybridMultilevel"/>
    <w:tmpl w:val="10D89886"/>
    <w:lvl w:ilvl="0" w:tplc="2FF4FC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D0296E"/>
    <w:multiLevelType w:val="hybridMultilevel"/>
    <w:tmpl w:val="31E0DCD4"/>
    <w:lvl w:ilvl="0" w:tplc="95766D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AD82740"/>
    <w:multiLevelType w:val="multilevel"/>
    <w:tmpl w:val="C4B878CA"/>
    <w:lvl w:ilvl="0">
      <w:start w:val="1"/>
      <w:numFmt w:val="decimal"/>
      <w:lvlText w:val="%1."/>
      <w:lvlJc w:val="left"/>
      <w:pPr>
        <w:tabs>
          <w:tab w:val="num" w:pos="360"/>
        </w:tabs>
        <w:ind w:left="360" w:hanging="360"/>
      </w:pPr>
      <w:rPr>
        <w:rFonts w:asciiTheme="majorHAnsi" w:eastAsiaTheme="minorHAnsi" w:hAnsiTheme="majorHAnsi" w:cstheme="majorHAnsi" w:hint="default"/>
        <w:b w:val="0"/>
        <w:bCs/>
        <w:sz w:val="22"/>
        <w:szCs w:val="22"/>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15:restartNumberingAfterBreak="0">
    <w:nsid w:val="6B5269A4"/>
    <w:multiLevelType w:val="hybridMultilevel"/>
    <w:tmpl w:val="58900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6B740420"/>
    <w:multiLevelType w:val="hybridMultilevel"/>
    <w:tmpl w:val="47B0B19E"/>
    <w:lvl w:ilvl="0" w:tplc="C12E7B86">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C443D94"/>
    <w:multiLevelType w:val="hybridMultilevel"/>
    <w:tmpl w:val="8ABCE6CC"/>
    <w:lvl w:ilvl="0" w:tplc="FA6215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286379"/>
    <w:multiLevelType w:val="hybridMultilevel"/>
    <w:tmpl w:val="8ABCE6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DCF7D76"/>
    <w:multiLevelType w:val="multilevel"/>
    <w:tmpl w:val="CB46D280"/>
    <w:styleLink w:val="WW8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E9511A9"/>
    <w:multiLevelType w:val="hybridMultilevel"/>
    <w:tmpl w:val="BE78A962"/>
    <w:lvl w:ilvl="0" w:tplc="FFFFFFFF">
      <w:start w:val="1"/>
      <w:numFmt w:val="decimal"/>
      <w:lvlText w:val="%1."/>
      <w:lvlJc w:val="left"/>
      <w:pPr>
        <w:ind w:left="644"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FC51F78"/>
    <w:multiLevelType w:val="hybridMultilevel"/>
    <w:tmpl w:val="F9141558"/>
    <w:lvl w:ilvl="0" w:tplc="4EE041A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07579FF"/>
    <w:multiLevelType w:val="hybridMultilevel"/>
    <w:tmpl w:val="D77C66BA"/>
    <w:lvl w:ilvl="0" w:tplc="50B24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2BE2CCE"/>
    <w:multiLevelType w:val="multilevel"/>
    <w:tmpl w:val="382C6842"/>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750512BD"/>
    <w:multiLevelType w:val="hybridMultilevel"/>
    <w:tmpl w:val="1ADCC5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602776D"/>
    <w:multiLevelType w:val="hybridMultilevel"/>
    <w:tmpl w:val="C1DA599C"/>
    <w:lvl w:ilvl="0" w:tplc="4EE041A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68D5D17"/>
    <w:multiLevelType w:val="hybridMultilevel"/>
    <w:tmpl w:val="B3509BA2"/>
    <w:lvl w:ilvl="0" w:tplc="F5D228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A9075E"/>
    <w:multiLevelType w:val="hybridMultilevel"/>
    <w:tmpl w:val="8B5E19BC"/>
    <w:lvl w:ilvl="0" w:tplc="BBECC2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B176C43"/>
    <w:multiLevelType w:val="hybridMultilevel"/>
    <w:tmpl w:val="3F2C09A8"/>
    <w:lvl w:ilvl="0" w:tplc="20DC0944">
      <w:start w:val="1"/>
      <w:numFmt w:val="decimal"/>
      <w:lvlText w:val="%1."/>
      <w:lvlJc w:val="left"/>
      <w:pPr>
        <w:tabs>
          <w:tab w:val="num" w:pos="397"/>
        </w:tabs>
        <w:ind w:left="397" w:hanging="397"/>
      </w:pPr>
      <w:rPr>
        <w:rFonts w:hint="default"/>
      </w:rPr>
    </w:lvl>
    <w:lvl w:ilvl="1" w:tplc="04150011">
      <w:start w:val="1"/>
      <w:numFmt w:val="decimal"/>
      <w:lvlText w:val="%2)"/>
      <w:lvlJc w:val="left"/>
      <w:pPr>
        <w:tabs>
          <w:tab w:val="num" w:pos="1440"/>
        </w:tabs>
        <w:ind w:left="1440" w:hanging="360"/>
      </w:pPr>
      <w:rPr>
        <w:rFonts w:hint="default"/>
      </w:rPr>
    </w:lvl>
    <w:lvl w:ilvl="2" w:tplc="04150019">
      <w:start w:val="1"/>
      <w:numFmt w:val="lowerLetter"/>
      <w:lvlText w:val="%3."/>
      <w:lvlJc w:val="left"/>
      <w:pPr>
        <w:ind w:left="2655" w:hanging="675"/>
      </w:pPr>
      <w:rPr>
        <w:rFonts w:hint="default"/>
      </w:rPr>
    </w:lvl>
    <w:lvl w:ilvl="3" w:tplc="D7BA7AA2">
      <w:start w:val="1"/>
      <w:numFmt w:val="decimal"/>
      <w:lvlText w:val="%4)"/>
      <w:lvlJc w:val="left"/>
      <w:pPr>
        <w:ind w:left="3195" w:hanging="67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7B4C5A55"/>
    <w:multiLevelType w:val="hybridMultilevel"/>
    <w:tmpl w:val="47B0B19E"/>
    <w:lvl w:ilvl="0" w:tplc="C12E7B86">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7D9A41D5"/>
    <w:multiLevelType w:val="hybridMultilevel"/>
    <w:tmpl w:val="31226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DCA728D"/>
    <w:multiLevelType w:val="hybridMultilevel"/>
    <w:tmpl w:val="E9889774"/>
    <w:lvl w:ilvl="0" w:tplc="04150011">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454232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857395">
    <w:abstractNumId w:val="55"/>
  </w:num>
  <w:num w:numId="3" w16cid:durableId="1843929197">
    <w:abstractNumId w:val="42"/>
  </w:num>
  <w:num w:numId="4" w16cid:durableId="886792503">
    <w:abstractNumId w:val="11"/>
  </w:num>
  <w:num w:numId="5" w16cid:durableId="2005819525">
    <w:abstractNumId w:val="32"/>
  </w:num>
  <w:num w:numId="6" w16cid:durableId="994722331">
    <w:abstractNumId w:val="29"/>
  </w:num>
  <w:num w:numId="7" w16cid:durableId="1654289011">
    <w:abstractNumId w:val="17"/>
  </w:num>
  <w:num w:numId="8" w16cid:durableId="605620106">
    <w:abstractNumId w:val="68"/>
  </w:num>
  <w:num w:numId="9" w16cid:durableId="20208139">
    <w:abstractNumId w:val="52"/>
  </w:num>
  <w:num w:numId="10" w16cid:durableId="145510399">
    <w:abstractNumId w:val="110"/>
  </w:num>
  <w:num w:numId="11" w16cid:durableId="1886599493">
    <w:abstractNumId w:val="60"/>
  </w:num>
  <w:num w:numId="12" w16cid:durableId="1000618119">
    <w:abstractNumId w:val="86"/>
  </w:num>
  <w:num w:numId="13" w16cid:durableId="819465246">
    <w:abstractNumId w:val="13"/>
  </w:num>
  <w:num w:numId="14" w16cid:durableId="1626426110">
    <w:abstractNumId w:val="61"/>
  </w:num>
  <w:num w:numId="15" w16cid:durableId="2115855704">
    <w:abstractNumId w:val="44"/>
  </w:num>
  <w:num w:numId="16" w16cid:durableId="374499888">
    <w:abstractNumId w:val="107"/>
  </w:num>
  <w:num w:numId="17" w16cid:durableId="1931236853">
    <w:abstractNumId w:val="98"/>
  </w:num>
  <w:num w:numId="18" w16cid:durableId="888759695">
    <w:abstractNumId w:val="111"/>
  </w:num>
  <w:num w:numId="19" w16cid:durableId="574240337">
    <w:abstractNumId w:val="25"/>
  </w:num>
  <w:num w:numId="20" w16cid:durableId="939458895">
    <w:abstractNumId w:val="66"/>
  </w:num>
  <w:num w:numId="21" w16cid:durableId="1213928082">
    <w:abstractNumId w:val="19"/>
  </w:num>
  <w:num w:numId="22" w16cid:durableId="938215813">
    <w:abstractNumId w:val="112"/>
  </w:num>
  <w:num w:numId="23" w16cid:durableId="887499918">
    <w:abstractNumId w:val="103"/>
  </w:num>
  <w:num w:numId="24" w16cid:durableId="1825047301">
    <w:abstractNumId w:val="40"/>
  </w:num>
  <w:num w:numId="25" w16cid:durableId="1743869280">
    <w:abstractNumId w:val="79"/>
  </w:num>
  <w:num w:numId="26" w16cid:durableId="118114265">
    <w:abstractNumId w:val="70"/>
  </w:num>
  <w:num w:numId="27" w16cid:durableId="761411753">
    <w:abstractNumId w:val="99"/>
  </w:num>
  <w:num w:numId="28" w16cid:durableId="779027987">
    <w:abstractNumId w:val="63"/>
  </w:num>
  <w:num w:numId="29" w16cid:durableId="1389375835">
    <w:abstractNumId w:val="64"/>
  </w:num>
  <w:num w:numId="30" w16cid:durableId="884369559">
    <w:abstractNumId w:val="45"/>
  </w:num>
  <w:num w:numId="31" w16cid:durableId="1811289400">
    <w:abstractNumId w:val="59"/>
  </w:num>
  <w:num w:numId="32" w16cid:durableId="1283078681">
    <w:abstractNumId w:val="15"/>
  </w:num>
  <w:num w:numId="33" w16cid:durableId="1737632172">
    <w:abstractNumId w:val="104"/>
  </w:num>
  <w:num w:numId="34" w16cid:durableId="242569257">
    <w:abstractNumId w:val="113"/>
  </w:num>
  <w:num w:numId="35" w16cid:durableId="1400976167">
    <w:abstractNumId w:val="50"/>
  </w:num>
  <w:num w:numId="36" w16cid:durableId="761412019">
    <w:abstractNumId w:val="76"/>
  </w:num>
  <w:num w:numId="37" w16cid:durableId="1650011819">
    <w:abstractNumId w:val="53"/>
  </w:num>
  <w:num w:numId="38" w16cid:durableId="2114930896">
    <w:abstractNumId w:val="96"/>
  </w:num>
  <w:num w:numId="39" w16cid:durableId="421494626">
    <w:abstractNumId w:val="47"/>
  </w:num>
  <w:num w:numId="40" w16cid:durableId="585500827">
    <w:abstractNumId w:val="48"/>
  </w:num>
  <w:num w:numId="41" w16cid:durableId="1294167447">
    <w:abstractNumId w:val="67"/>
  </w:num>
  <w:num w:numId="42" w16cid:durableId="924462770">
    <w:abstractNumId w:val="106"/>
  </w:num>
  <w:num w:numId="43" w16cid:durableId="421949639">
    <w:abstractNumId w:val="12"/>
  </w:num>
  <w:num w:numId="44" w16cid:durableId="1762221823">
    <w:abstractNumId w:val="10"/>
  </w:num>
  <w:num w:numId="45" w16cid:durableId="785782362">
    <w:abstractNumId w:val="49"/>
  </w:num>
  <w:num w:numId="46" w16cid:durableId="1105465761">
    <w:abstractNumId w:val="0"/>
  </w:num>
  <w:num w:numId="47" w16cid:durableId="358555073">
    <w:abstractNumId w:val="82"/>
  </w:num>
  <w:num w:numId="48" w16cid:durableId="755856550">
    <w:abstractNumId w:val="109"/>
  </w:num>
  <w:num w:numId="49" w16cid:durableId="1252081979">
    <w:abstractNumId w:val="20"/>
  </w:num>
  <w:num w:numId="50" w16cid:durableId="1966230408">
    <w:abstractNumId w:val="93"/>
  </w:num>
  <w:num w:numId="51" w16cid:durableId="1939214880">
    <w:abstractNumId w:val="73"/>
  </w:num>
  <w:num w:numId="52" w16cid:durableId="306282349">
    <w:abstractNumId w:val="74"/>
  </w:num>
  <w:num w:numId="53" w16cid:durableId="1399860197">
    <w:abstractNumId w:val="90"/>
  </w:num>
  <w:num w:numId="54" w16cid:durableId="248588097">
    <w:abstractNumId w:val="85"/>
  </w:num>
  <w:num w:numId="55" w16cid:durableId="641153490">
    <w:abstractNumId w:val="65"/>
  </w:num>
  <w:num w:numId="56" w16cid:durableId="1673096091">
    <w:abstractNumId w:val="116"/>
  </w:num>
  <w:num w:numId="57" w16cid:durableId="1557545474">
    <w:abstractNumId w:val="58"/>
  </w:num>
  <w:num w:numId="58" w16cid:durableId="52891490">
    <w:abstractNumId w:val="78"/>
  </w:num>
  <w:num w:numId="59" w16cid:durableId="1743142572">
    <w:abstractNumId w:val="39"/>
  </w:num>
  <w:num w:numId="60" w16cid:durableId="2065762028">
    <w:abstractNumId w:val="81"/>
  </w:num>
  <w:num w:numId="61" w16cid:durableId="1230723637">
    <w:abstractNumId w:val="97"/>
  </w:num>
  <w:num w:numId="62" w16cid:durableId="2020236058">
    <w:abstractNumId w:val="115"/>
  </w:num>
  <w:num w:numId="63" w16cid:durableId="1114399500">
    <w:abstractNumId w:val="102"/>
  </w:num>
  <w:num w:numId="64" w16cid:durableId="33585272">
    <w:abstractNumId w:val="84"/>
  </w:num>
  <w:num w:numId="65" w16cid:durableId="1893298887">
    <w:abstractNumId w:val="46"/>
  </w:num>
  <w:num w:numId="66" w16cid:durableId="2085763348">
    <w:abstractNumId w:val="91"/>
  </w:num>
  <w:num w:numId="67" w16cid:durableId="1872110884">
    <w:abstractNumId w:val="23"/>
  </w:num>
  <w:num w:numId="68" w16cid:durableId="309754323">
    <w:abstractNumId w:val="117"/>
  </w:num>
  <w:num w:numId="69" w16cid:durableId="158710976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933040">
    <w:abstractNumId w:val="95"/>
  </w:num>
  <w:num w:numId="71" w16cid:durableId="996419917">
    <w:abstractNumId w:val="108"/>
  </w:num>
  <w:num w:numId="72" w16cid:durableId="993144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91951784">
    <w:abstractNumId w:val="69"/>
  </w:num>
  <w:num w:numId="74" w16cid:durableId="828332189">
    <w:abstractNumId w:val="72"/>
  </w:num>
  <w:num w:numId="75" w16cid:durableId="984889835">
    <w:abstractNumId w:val="9"/>
  </w:num>
  <w:num w:numId="76" w16cid:durableId="478886949">
    <w:abstractNumId w:val="75"/>
  </w:num>
  <w:num w:numId="77" w16cid:durableId="619338112">
    <w:abstractNumId w:val="57"/>
  </w:num>
  <w:num w:numId="78" w16cid:durableId="1603755210">
    <w:abstractNumId w:val="35"/>
  </w:num>
  <w:num w:numId="79" w16cid:durableId="664866376">
    <w:abstractNumId w:val="83"/>
  </w:num>
  <w:num w:numId="80" w16cid:durableId="913852719">
    <w:abstractNumId w:val="94"/>
  </w:num>
  <w:num w:numId="81" w16cid:durableId="1777628387">
    <w:abstractNumId w:val="114"/>
  </w:num>
  <w:num w:numId="82" w16cid:durableId="886915449">
    <w:abstractNumId w:val="22"/>
  </w:num>
  <w:num w:numId="83" w16cid:durableId="1587959602">
    <w:abstractNumId w:val="56"/>
  </w:num>
  <w:num w:numId="84" w16cid:durableId="1005324290">
    <w:abstractNumId w:val="105"/>
  </w:num>
  <w:num w:numId="85" w16cid:durableId="196943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672260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97422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26172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25406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0015568">
    <w:abstractNumId w:val="2"/>
    <w:lvlOverride w:ilvl="0">
      <w:startOverride w:val="1"/>
    </w:lvlOverride>
  </w:num>
  <w:num w:numId="91" w16cid:durableId="776947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11449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126639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6557270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9628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6470642">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95098440">
    <w:abstractNumId w:val="71"/>
    <w:lvlOverride w:ilvl="0">
      <w:startOverride w:val="1"/>
    </w:lvlOverride>
  </w:num>
  <w:num w:numId="98" w16cid:durableId="133028231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2437233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17167701">
    <w:abstractNumId w:val="4"/>
    <w:lvlOverride w:ilvl="0">
      <w:startOverride w:val="1"/>
    </w:lvlOverride>
  </w:num>
  <w:num w:numId="101" w16cid:durableId="100566968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633344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55747742">
    <w:abstractNumId w:val="18"/>
  </w:num>
  <w:num w:numId="104" w16cid:durableId="2031174987">
    <w:abstractNumId w:val="62"/>
  </w:num>
  <w:num w:numId="105" w16cid:durableId="1102533288">
    <w:abstractNumId w:val="43"/>
  </w:num>
  <w:num w:numId="106" w16cid:durableId="1749574248">
    <w:abstractNumId w:val="8"/>
  </w:num>
  <w:num w:numId="107" w16cid:durableId="1861383900">
    <w:abstractNumId w:val="38"/>
  </w:num>
  <w:num w:numId="108" w16cid:durableId="196508972">
    <w:abstractNumId w:val="30"/>
  </w:num>
  <w:num w:numId="109" w16cid:durableId="1028068795">
    <w:abstractNumId w:val="77"/>
  </w:num>
  <w:num w:numId="110" w16cid:durableId="1677536080">
    <w:abstractNumId w:val="28"/>
  </w:num>
  <w:num w:numId="111" w16cid:durableId="2095662254">
    <w:abstractNumId w:val="87"/>
  </w:num>
  <w:num w:numId="112" w16cid:durableId="1024601134">
    <w:abstractNumId w:val="54"/>
  </w:num>
  <w:num w:numId="113" w16cid:durableId="1903177204">
    <w:abstractNumId w:val="41"/>
  </w:num>
  <w:num w:numId="114" w16cid:durableId="892739716">
    <w:abstractNumId w:val="31"/>
  </w:num>
  <w:num w:numId="115" w16cid:durableId="1980380767">
    <w:abstractNumId w:val="101"/>
  </w:num>
  <w:num w:numId="116" w16cid:durableId="595477381">
    <w:abstractNumId w:val="92"/>
  </w:num>
  <w:num w:numId="117" w16cid:durableId="1019040756">
    <w:abstractNumId w:val="80"/>
  </w:num>
  <w:num w:numId="118" w16cid:durableId="76580698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CE"/>
    <w:rsid w:val="00000C9B"/>
    <w:rsid w:val="00002117"/>
    <w:rsid w:val="0000446C"/>
    <w:rsid w:val="00006B5F"/>
    <w:rsid w:val="000071B5"/>
    <w:rsid w:val="00013A93"/>
    <w:rsid w:val="00017060"/>
    <w:rsid w:val="00021EBD"/>
    <w:rsid w:val="0002267A"/>
    <w:rsid w:val="00024A4F"/>
    <w:rsid w:val="0003615F"/>
    <w:rsid w:val="00040A14"/>
    <w:rsid w:val="00041EAE"/>
    <w:rsid w:val="000465E4"/>
    <w:rsid w:val="00047F77"/>
    <w:rsid w:val="00051FA4"/>
    <w:rsid w:val="00054A65"/>
    <w:rsid w:val="00061490"/>
    <w:rsid w:val="00071337"/>
    <w:rsid w:val="00072426"/>
    <w:rsid w:val="00075F3F"/>
    <w:rsid w:val="00076303"/>
    <w:rsid w:val="00077FE3"/>
    <w:rsid w:val="00080D47"/>
    <w:rsid w:val="00083BB2"/>
    <w:rsid w:val="00084A92"/>
    <w:rsid w:val="00093AF8"/>
    <w:rsid w:val="00094DB9"/>
    <w:rsid w:val="000A114C"/>
    <w:rsid w:val="000A18FA"/>
    <w:rsid w:val="000A2F86"/>
    <w:rsid w:val="000A7177"/>
    <w:rsid w:val="000B5DF9"/>
    <w:rsid w:val="000B6667"/>
    <w:rsid w:val="000B790F"/>
    <w:rsid w:val="000C09A1"/>
    <w:rsid w:val="000C72E5"/>
    <w:rsid w:val="000D15A2"/>
    <w:rsid w:val="000D5398"/>
    <w:rsid w:val="000D600E"/>
    <w:rsid w:val="000E205A"/>
    <w:rsid w:val="000F2DBC"/>
    <w:rsid w:val="000F4038"/>
    <w:rsid w:val="0010024D"/>
    <w:rsid w:val="00117FF5"/>
    <w:rsid w:val="0013163F"/>
    <w:rsid w:val="00135858"/>
    <w:rsid w:val="00145249"/>
    <w:rsid w:val="00152891"/>
    <w:rsid w:val="00160475"/>
    <w:rsid w:val="0016592F"/>
    <w:rsid w:val="0016648B"/>
    <w:rsid w:val="00173923"/>
    <w:rsid w:val="0017428E"/>
    <w:rsid w:val="001742F8"/>
    <w:rsid w:val="001822A5"/>
    <w:rsid w:val="001920F5"/>
    <w:rsid w:val="00192259"/>
    <w:rsid w:val="00196528"/>
    <w:rsid w:val="001968CA"/>
    <w:rsid w:val="00197654"/>
    <w:rsid w:val="001A110D"/>
    <w:rsid w:val="001A1CCA"/>
    <w:rsid w:val="001A3617"/>
    <w:rsid w:val="001A3B5C"/>
    <w:rsid w:val="001A3CC7"/>
    <w:rsid w:val="001A7C5D"/>
    <w:rsid w:val="001B0053"/>
    <w:rsid w:val="001B16D6"/>
    <w:rsid w:val="001B3B67"/>
    <w:rsid w:val="001C6098"/>
    <w:rsid w:val="001D1541"/>
    <w:rsid w:val="001D7B67"/>
    <w:rsid w:val="001E1061"/>
    <w:rsid w:val="001E5240"/>
    <w:rsid w:val="001E5275"/>
    <w:rsid w:val="001E5DE3"/>
    <w:rsid w:val="001E67C8"/>
    <w:rsid w:val="001F0138"/>
    <w:rsid w:val="001F1114"/>
    <w:rsid w:val="001F1218"/>
    <w:rsid w:val="001F48AC"/>
    <w:rsid w:val="001F5EAB"/>
    <w:rsid w:val="001F65CD"/>
    <w:rsid w:val="001F7783"/>
    <w:rsid w:val="00202BEB"/>
    <w:rsid w:val="00210971"/>
    <w:rsid w:val="002140AB"/>
    <w:rsid w:val="002153C4"/>
    <w:rsid w:val="0022327E"/>
    <w:rsid w:val="00230AFA"/>
    <w:rsid w:val="00232028"/>
    <w:rsid w:val="0023657E"/>
    <w:rsid w:val="00237C73"/>
    <w:rsid w:val="0024778B"/>
    <w:rsid w:val="002529D1"/>
    <w:rsid w:val="00274072"/>
    <w:rsid w:val="002803C7"/>
    <w:rsid w:val="00283D29"/>
    <w:rsid w:val="0028401D"/>
    <w:rsid w:val="00296712"/>
    <w:rsid w:val="002A4850"/>
    <w:rsid w:val="002A5B17"/>
    <w:rsid w:val="002A6E5B"/>
    <w:rsid w:val="002C0531"/>
    <w:rsid w:val="002C1317"/>
    <w:rsid w:val="002C7051"/>
    <w:rsid w:val="002C7287"/>
    <w:rsid w:val="002C77E0"/>
    <w:rsid w:val="002E07D0"/>
    <w:rsid w:val="002E5FC6"/>
    <w:rsid w:val="002F6AFC"/>
    <w:rsid w:val="002F6F82"/>
    <w:rsid w:val="00300711"/>
    <w:rsid w:val="00313FA1"/>
    <w:rsid w:val="0033616F"/>
    <w:rsid w:val="0033646B"/>
    <w:rsid w:val="00337A03"/>
    <w:rsid w:val="00340299"/>
    <w:rsid w:val="00341B87"/>
    <w:rsid w:val="0034230B"/>
    <w:rsid w:val="00345549"/>
    <w:rsid w:val="00346A5D"/>
    <w:rsid w:val="00347896"/>
    <w:rsid w:val="00347BA3"/>
    <w:rsid w:val="0035080B"/>
    <w:rsid w:val="00351E86"/>
    <w:rsid w:val="0037067A"/>
    <w:rsid w:val="00385B69"/>
    <w:rsid w:val="003904DE"/>
    <w:rsid w:val="00392F05"/>
    <w:rsid w:val="00393A62"/>
    <w:rsid w:val="00394024"/>
    <w:rsid w:val="003946BA"/>
    <w:rsid w:val="003A4B13"/>
    <w:rsid w:val="003B2492"/>
    <w:rsid w:val="003B2883"/>
    <w:rsid w:val="003D39F6"/>
    <w:rsid w:val="003D7D45"/>
    <w:rsid w:val="003E6BB9"/>
    <w:rsid w:val="003F3A19"/>
    <w:rsid w:val="00403C4A"/>
    <w:rsid w:val="0041167E"/>
    <w:rsid w:val="00412F67"/>
    <w:rsid w:val="0041668C"/>
    <w:rsid w:val="00427182"/>
    <w:rsid w:val="00435753"/>
    <w:rsid w:val="00440B9A"/>
    <w:rsid w:val="00444A7C"/>
    <w:rsid w:val="0045126D"/>
    <w:rsid w:val="00454977"/>
    <w:rsid w:val="004626F3"/>
    <w:rsid w:val="00463274"/>
    <w:rsid w:val="00463E61"/>
    <w:rsid w:val="00474236"/>
    <w:rsid w:val="00474364"/>
    <w:rsid w:val="00474421"/>
    <w:rsid w:val="0047586B"/>
    <w:rsid w:val="00477ECB"/>
    <w:rsid w:val="00483117"/>
    <w:rsid w:val="00483142"/>
    <w:rsid w:val="004879EC"/>
    <w:rsid w:val="00494531"/>
    <w:rsid w:val="00495019"/>
    <w:rsid w:val="004B272E"/>
    <w:rsid w:val="004B755A"/>
    <w:rsid w:val="004C54F5"/>
    <w:rsid w:val="004C784E"/>
    <w:rsid w:val="004D125F"/>
    <w:rsid w:val="004D19F6"/>
    <w:rsid w:val="004D6F14"/>
    <w:rsid w:val="004D7315"/>
    <w:rsid w:val="004E4D40"/>
    <w:rsid w:val="004E65C5"/>
    <w:rsid w:val="004E7860"/>
    <w:rsid w:val="004F01CE"/>
    <w:rsid w:val="004F0C72"/>
    <w:rsid w:val="004F5163"/>
    <w:rsid w:val="0051291E"/>
    <w:rsid w:val="00512EB1"/>
    <w:rsid w:val="00520A30"/>
    <w:rsid w:val="00523349"/>
    <w:rsid w:val="0052774C"/>
    <w:rsid w:val="00527B1F"/>
    <w:rsid w:val="0053608E"/>
    <w:rsid w:val="005472E7"/>
    <w:rsid w:val="00554D95"/>
    <w:rsid w:val="005566D6"/>
    <w:rsid w:val="00560F3A"/>
    <w:rsid w:val="005614AA"/>
    <w:rsid w:val="00565186"/>
    <w:rsid w:val="00566A01"/>
    <w:rsid w:val="005728DF"/>
    <w:rsid w:val="00576982"/>
    <w:rsid w:val="0058160C"/>
    <w:rsid w:val="00581BA8"/>
    <w:rsid w:val="005822DF"/>
    <w:rsid w:val="005835C1"/>
    <w:rsid w:val="005845B1"/>
    <w:rsid w:val="005865E1"/>
    <w:rsid w:val="00586CE2"/>
    <w:rsid w:val="0058783E"/>
    <w:rsid w:val="005930F9"/>
    <w:rsid w:val="005942E3"/>
    <w:rsid w:val="00595853"/>
    <w:rsid w:val="00595E04"/>
    <w:rsid w:val="005B64C6"/>
    <w:rsid w:val="005C1059"/>
    <w:rsid w:val="005C51D5"/>
    <w:rsid w:val="005D34F9"/>
    <w:rsid w:val="005D5858"/>
    <w:rsid w:val="005E5F00"/>
    <w:rsid w:val="005E611E"/>
    <w:rsid w:val="005F3F98"/>
    <w:rsid w:val="005F4924"/>
    <w:rsid w:val="005F4A5E"/>
    <w:rsid w:val="005F587E"/>
    <w:rsid w:val="00602E2F"/>
    <w:rsid w:val="00606F57"/>
    <w:rsid w:val="0060713D"/>
    <w:rsid w:val="00610B3C"/>
    <w:rsid w:val="006157EC"/>
    <w:rsid w:val="00615863"/>
    <w:rsid w:val="0061686E"/>
    <w:rsid w:val="006202FF"/>
    <w:rsid w:val="00624365"/>
    <w:rsid w:val="00630EC2"/>
    <w:rsid w:val="00635307"/>
    <w:rsid w:val="0064564B"/>
    <w:rsid w:val="006476DA"/>
    <w:rsid w:val="00647E3F"/>
    <w:rsid w:val="00650518"/>
    <w:rsid w:val="00664708"/>
    <w:rsid w:val="00667FD2"/>
    <w:rsid w:val="00670DE9"/>
    <w:rsid w:val="00677F96"/>
    <w:rsid w:val="00685A3C"/>
    <w:rsid w:val="0068625C"/>
    <w:rsid w:val="00693E21"/>
    <w:rsid w:val="00696B38"/>
    <w:rsid w:val="006A29A7"/>
    <w:rsid w:val="006A37D5"/>
    <w:rsid w:val="006A5D48"/>
    <w:rsid w:val="006A62F2"/>
    <w:rsid w:val="006C105D"/>
    <w:rsid w:val="006C520C"/>
    <w:rsid w:val="006D0B76"/>
    <w:rsid w:val="006D2F40"/>
    <w:rsid w:val="006D5CE0"/>
    <w:rsid w:val="006E0D91"/>
    <w:rsid w:val="006F22D7"/>
    <w:rsid w:val="006F7315"/>
    <w:rsid w:val="007106E1"/>
    <w:rsid w:val="007155D8"/>
    <w:rsid w:val="00715D53"/>
    <w:rsid w:val="007170AC"/>
    <w:rsid w:val="007209BD"/>
    <w:rsid w:val="0072201F"/>
    <w:rsid w:val="00724565"/>
    <w:rsid w:val="0074152C"/>
    <w:rsid w:val="007475C7"/>
    <w:rsid w:val="00757320"/>
    <w:rsid w:val="0076463D"/>
    <w:rsid w:val="00765FB9"/>
    <w:rsid w:val="00771631"/>
    <w:rsid w:val="00780F8E"/>
    <w:rsid w:val="007848AD"/>
    <w:rsid w:val="00792EC0"/>
    <w:rsid w:val="0079764F"/>
    <w:rsid w:val="00797DBA"/>
    <w:rsid w:val="007A6C33"/>
    <w:rsid w:val="007A775F"/>
    <w:rsid w:val="007B6F88"/>
    <w:rsid w:val="007D2EBF"/>
    <w:rsid w:val="007D5A08"/>
    <w:rsid w:val="007E0453"/>
    <w:rsid w:val="007E4B6E"/>
    <w:rsid w:val="007F51E4"/>
    <w:rsid w:val="0080700C"/>
    <w:rsid w:val="00807BD3"/>
    <w:rsid w:val="008176F4"/>
    <w:rsid w:val="00820B39"/>
    <w:rsid w:val="008222D2"/>
    <w:rsid w:val="008224CF"/>
    <w:rsid w:val="00834E57"/>
    <w:rsid w:val="00835370"/>
    <w:rsid w:val="00847A1D"/>
    <w:rsid w:val="008528C3"/>
    <w:rsid w:val="00854FED"/>
    <w:rsid w:val="00855E39"/>
    <w:rsid w:val="00855F75"/>
    <w:rsid w:val="00856ADA"/>
    <w:rsid w:val="00861B1C"/>
    <w:rsid w:val="00864502"/>
    <w:rsid w:val="00864C90"/>
    <w:rsid w:val="0087238E"/>
    <w:rsid w:val="00874370"/>
    <w:rsid w:val="008777D1"/>
    <w:rsid w:val="00880C81"/>
    <w:rsid w:val="008A75B8"/>
    <w:rsid w:val="008B12C0"/>
    <w:rsid w:val="008C1C9F"/>
    <w:rsid w:val="008C7F26"/>
    <w:rsid w:val="008D0774"/>
    <w:rsid w:val="008F6B92"/>
    <w:rsid w:val="008F6D58"/>
    <w:rsid w:val="008F78DC"/>
    <w:rsid w:val="00904122"/>
    <w:rsid w:val="0090468E"/>
    <w:rsid w:val="00905CC6"/>
    <w:rsid w:val="00907ED3"/>
    <w:rsid w:val="0093121E"/>
    <w:rsid w:val="00935D78"/>
    <w:rsid w:val="00943EC6"/>
    <w:rsid w:val="009513CF"/>
    <w:rsid w:val="00955273"/>
    <w:rsid w:val="00955FDC"/>
    <w:rsid w:val="0095602C"/>
    <w:rsid w:val="0096218A"/>
    <w:rsid w:val="00976CA1"/>
    <w:rsid w:val="00985D80"/>
    <w:rsid w:val="00993948"/>
    <w:rsid w:val="0099511F"/>
    <w:rsid w:val="009A0233"/>
    <w:rsid w:val="009A689F"/>
    <w:rsid w:val="009B09C5"/>
    <w:rsid w:val="009B1079"/>
    <w:rsid w:val="009B44A0"/>
    <w:rsid w:val="009B5125"/>
    <w:rsid w:val="009B7852"/>
    <w:rsid w:val="009B7A34"/>
    <w:rsid w:val="009D251E"/>
    <w:rsid w:val="009D2F87"/>
    <w:rsid w:val="009D5EB4"/>
    <w:rsid w:val="009F5EB6"/>
    <w:rsid w:val="009F63D8"/>
    <w:rsid w:val="009F6FB6"/>
    <w:rsid w:val="00A10A35"/>
    <w:rsid w:val="00A13C36"/>
    <w:rsid w:val="00A14257"/>
    <w:rsid w:val="00A23237"/>
    <w:rsid w:val="00A25843"/>
    <w:rsid w:val="00A25E69"/>
    <w:rsid w:val="00A267B2"/>
    <w:rsid w:val="00A33395"/>
    <w:rsid w:val="00A338DC"/>
    <w:rsid w:val="00A33CD4"/>
    <w:rsid w:val="00A34FEA"/>
    <w:rsid w:val="00A40159"/>
    <w:rsid w:val="00A401FD"/>
    <w:rsid w:val="00A46364"/>
    <w:rsid w:val="00A46D6B"/>
    <w:rsid w:val="00A61BE7"/>
    <w:rsid w:val="00A9067C"/>
    <w:rsid w:val="00A97C64"/>
    <w:rsid w:val="00AA1A02"/>
    <w:rsid w:val="00AA4908"/>
    <w:rsid w:val="00AA73F0"/>
    <w:rsid w:val="00AA77E6"/>
    <w:rsid w:val="00AA7ACD"/>
    <w:rsid w:val="00AB10E7"/>
    <w:rsid w:val="00AB1340"/>
    <w:rsid w:val="00AC18D4"/>
    <w:rsid w:val="00AC4ABF"/>
    <w:rsid w:val="00AC61C8"/>
    <w:rsid w:val="00AD06C9"/>
    <w:rsid w:val="00AD0DC1"/>
    <w:rsid w:val="00AD4778"/>
    <w:rsid w:val="00AD7A13"/>
    <w:rsid w:val="00AE22AE"/>
    <w:rsid w:val="00AF51DE"/>
    <w:rsid w:val="00AF65AF"/>
    <w:rsid w:val="00B13BB8"/>
    <w:rsid w:val="00B14100"/>
    <w:rsid w:val="00B143DF"/>
    <w:rsid w:val="00B14431"/>
    <w:rsid w:val="00B41A74"/>
    <w:rsid w:val="00B45F4F"/>
    <w:rsid w:val="00B4628F"/>
    <w:rsid w:val="00B553BD"/>
    <w:rsid w:val="00B6032E"/>
    <w:rsid w:val="00B610F7"/>
    <w:rsid w:val="00B61B63"/>
    <w:rsid w:val="00B6310B"/>
    <w:rsid w:val="00B65A99"/>
    <w:rsid w:val="00B71946"/>
    <w:rsid w:val="00B74CDB"/>
    <w:rsid w:val="00B75026"/>
    <w:rsid w:val="00B8055A"/>
    <w:rsid w:val="00B818F4"/>
    <w:rsid w:val="00B839C3"/>
    <w:rsid w:val="00B87C03"/>
    <w:rsid w:val="00BB371C"/>
    <w:rsid w:val="00BC69BD"/>
    <w:rsid w:val="00BD1F1F"/>
    <w:rsid w:val="00BD7697"/>
    <w:rsid w:val="00BE16AF"/>
    <w:rsid w:val="00BE40F4"/>
    <w:rsid w:val="00BE4BC4"/>
    <w:rsid w:val="00BF0EA4"/>
    <w:rsid w:val="00BF4C37"/>
    <w:rsid w:val="00BF5DE3"/>
    <w:rsid w:val="00BF5E1E"/>
    <w:rsid w:val="00C004A6"/>
    <w:rsid w:val="00C057AD"/>
    <w:rsid w:val="00C1466B"/>
    <w:rsid w:val="00C16974"/>
    <w:rsid w:val="00C22141"/>
    <w:rsid w:val="00C23F18"/>
    <w:rsid w:val="00C24966"/>
    <w:rsid w:val="00C30726"/>
    <w:rsid w:val="00C425F1"/>
    <w:rsid w:val="00C42AA2"/>
    <w:rsid w:val="00C43E33"/>
    <w:rsid w:val="00C4787F"/>
    <w:rsid w:val="00C47E89"/>
    <w:rsid w:val="00C5000A"/>
    <w:rsid w:val="00C62FC8"/>
    <w:rsid w:val="00C63879"/>
    <w:rsid w:val="00C66DC4"/>
    <w:rsid w:val="00C72000"/>
    <w:rsid w:val="00C82563"/>
    <w:rsid w:val="00C94BF8"/>
    <w:rsid w:val="00C97225"/>
    <w:rsid w:val="00CB4A89"/>
    <w:rsid w:val="00CB625F"/>
    <w:rsid w:val="00CD4F68"/>
    <w:rsid w:val="00CD575F"/>
    <w:rsid w:val="00CD6F00"/>
    <w:rsid w:val="00CE0082"/>
    <w:rsid w:val="00CE6F9B"/>
    <w:rsid w:val="00CF161A"/>
    <w:rsid w:val="00CF2F77"/>
    <w:rsid w:val="00CF61C5"/>
    <w:rsid w:val="00D01DBE"/>
    <w:rsid w:val="00D053E2"/>
    <w:rsid w:val="00D066A4"/>
    <w:rsid w:val="00D10557"/>
    <w:rsid w:val="00D115CC"/>
    <w:rsid w:val="00D27E53"/>
    <w:rsid w:val="00D313DB"/>
    <w:rsid w:val="00D32FCA"/>
    <w:rsid w:val="00D34AB2"/>
    <w:rsid w:val="00D4091B"/>
    <w:rsid w:val="00D50DD6"/>
    <w:rsid w:val="00D51D1F"/>
    <w:rsid w:val="00D631CE"/>
    <w:rsid w:val="00D63945"/>
    <w:rsid w:val="00D64022"/>
    <w:rsid w:val="00D66736"/>
    <w:rsid w:val="00D72F44"/>
    <w:rsid w:val="00D75255"/>
    <w:rsid w:val="00D81D83"/>
    <w:rsid w:val="00D84AA4"/>
    <w:rsid w:val="00D87672"/>
    <w:rsid w:val="00D90001"/>
    <w:rsid w:val="00DA1B86"/>
    <w:rsid w:val="00DB0BA1"/>
    <w:rsid w:val="00DB5D5A"/>
    <w:rsid w:val="00DC689E"/>
    <w:rsid w:val="00DC6D8F"/>
    <w:rsid w:val="00DD1F15"/>
    <w:rsid w:val="00DD1F42"/>
    <w:rsid w:val="00DD31C3"/>
    <w:rsid w:val="00DE10BC"/>
    <w:rsid w:val="00DE3D8C"/>
    <w:rsid w:val="00E01222"/>
    <w:rsid w:val="00E1206C"/>
    <w:rsid w:val="00E16E20"/>
    <w:rsid w:val="00E31AE7"/>
    <w:rsid w:val="00E32EF1"/>
    <w:rsid w:val="00E42326"/>
    <w:rsid w:val="00E461D9"/>
    <w:rsid w:val="00E5307B"/>
    <w:rsid w:val="00E57148"/>
    <w:rsid w:val="00E72FCA"/>
    <w:rsid w:val="00E7622E"/>
    <w:rsid w:val="00E81015"/>
    <w:rsid w:val="00E81465"/>
    <w:rsid w:val="00E91933"/>
    <w:rsid w:val="00E97A77"/>
    <w:rsid w:val="00EA732D"/>
    <w:rsid w:val="00EB2CA8"/>
    <w:rsid w:val="00EB6601"/>
    <w:rsid w:val="00EC7247"/>
    <w:rsid w:val="00ED0017"/>
    <w:rsid w:val="00ED2EAA"/>
    <w:rsid w:val="00EE70A8"/>
    <w:rsid w:val="00EE7EB2"/>
    <w:rsid w:val="00EF21A9"/>
    <w:rsid w:val="00EF450D"/>
    <w:rsid w:val="00F0251E"/>
    <w:rsid w:val="00F15FBE"/>
    <w:rsid w:val="00F251EC"/>
    <w:rsid w:val="00F31577"/>
    <w:rsid w:val="00F330A2"/>
    <w:rsid w:val="00F3421A"/>
    <w:rsid w:val="00F45117"/>
    <w:rsid w:val="00F477DF"/>
    <w:rsid w:val="00F53628"/>
    <w:rsid w:val="00F60C04"/>
    <w:rsid w:val="00F70C4E"/>
    <w:rsid w:val="00F738E5"/>
    <w:rsid w:val="00F74F61"/>
    <w:rsid w:val="00F81344"/>
    <w:rsid w:val="00F8757D"/>
    <w:rsid w:val="00FA1B41"/>
    <w:rsid w:val="00FA71D3"/>
    <w:rsid w:val="00FB7A90"/>
    <w:rsid w:val="00FC056D"/>
    <w:rsid w:val="00FC1BF5"/>
    <w:rsid w:val="00FC49BC"/>
    <w:rsid w:val="00FC5884"/>
    <w:rsid w:val="00FE1D50"/>
    <w:rsid w:val="00FE2F51"/>
    <w:rsid w:val="00FF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172A"/>
  <w15:docId w15:val="{776F2734-E879-4DD0-AAB9-9F2C5ACA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465"/>
  </w:style>
  <w:style w:type="paragraph" w:styleId="Nagwek1">
    <w:name w:val="heading 1"/>
    <w:basedOn w:val="Normalny"/>
    <w:link w:val="Nagwek1Znak"/>
    <w:uiPriority w:val="9"/>
    <w:qFormat/>
    <w:rsid w:val="001F5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780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780F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6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Obiekt,List Paragraph1,L1,Numerowanie,Akapit z listą5,T_SZ_List Paragraph,Akapit z listą BS,Kolorowa lista — akcent 11,Średnia siatka 1 — akcent 21,sw tekst,CW_Lista,Colorful List - Accent 11,Akapit z listą4,List Paragraph"/>
    <w:basedOn w:val="Normalny"/>
    <w:link w:val="AkapitzlistZnak"/>
    <w:uiPriority w:val="34"/>
    <w:qFormat/>
    <w:rsid w:val="00D631CE"/>
    <w:pPr>
      <w:ind w:left="720"/>
      <w:contextualSpacing/>
    </w:pPr>
  </w:style>
  <w:style w:type="character" w:styleId="Hipercze">
    <w:name w:val="Hyperlink"/>
    <w:basedOn w:val="Domylnaczcionkaakapitu"/>
    <w:uiPriority w:val="99"/>
    <w:unhideWhenUsed/>
    <w:rsid w:val="00576982"/>
    <w:rPr>
      <w:color w:val="0563C1" w:themeColor="hyperlink"/>
      <w:u w:val="single"/>
    </w:rPr>
  </w:style>
  <w:style w:type="character" w:customStyle="1" w:styleId="apple-converted-space">
    <w:name w:val="apple-converted-space"/>
    <w:basedOn w:val="Domylnaczcionkaakapitu"/>
    <w:rsid w:val="00EC7247"/>
  </w:style>
  <w:style w:type="character" w:styleId="Pogrubienie">
    <w:name w:val="Strong"/>
    <w:basedOn w:val="Domylnaczcionkaakapitu"/>
    <w:uiPriority w:val="22"/>
    <w:qFormat/>
    <w:rsid w:val="00EC7247"/>
    <w:rPr>
      <w:b/>
      <w:bCs/>
    </w:rPr>
  </w:style>
  <w:style w:type="character" w:customStyle="1" w:styleId="Nagwek1Znak">
    <w:name w:val="Nagłówek 1 Znak"/>
    <w:basedOn w:val="Domylnaczcionkaakapitu"/>
    <w:link w:val="Nagwek1"/>
    <w:uiPriority w:val="9"/>
    <w:rsid w:val="001F5EAB"/>
    <w:rPr>
      <w:rFonts w:ascii="Times New Roman" w:eastAsia="Times New Roman" w:hAnsi="Times New Roman" w:cs="Times New Roman"/>
      <w:b/>
      <w:bCs/>
      <w:kern w:val="36"/>
      <w:sz w:val="48"/>
      <w:szCs w:val="48"/>
      <w:lang w:eastAsia="pl-PL"/>
    </w:rPr>
  </w:style>
  <w:style w:type="character" w:styleId="UyteHipercze">
    <w:name w:val="FollowedHyperlink"/>
    <w:basedOn w:val="Domylnaczcionkaakapitu"/>
    <w:uiPriority w:val="99"/>
    <w:semiHidden/>
    <w:unhideWhenUsed/>
    <w:rsid w:val="00606F57"/>
    <w:rPr>
      <w:color w:val="954F72" w:themeColor="followedHyperlink"/>
      <w:u w:val="single"/>
    </w:rPr>
  </w:style>
  <w:style w:type="paragraph" w:styleId="Tekstdymka">
    <w:name w:val="Balloon Text"/>
    <w:basedOn w:val="Normalny"/>
    <w:link w:val="TekstdymkaZnak"/>
    <w:uiPriority w:val="99"/>
    <w:semiHidden/>
    <w:unhideWhenUsed/>
    <w:rsid w:val="00F251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1EC"/>
    <w:rPr>
      <w:rFonts w:ascii="Segoe UI" w:hAnsi="Segoe UI" w:cs="Segoe UI"/>
      <w:sz w:val="18"/>
      <w:szCs w:val="18"/>
    </w:rPr>
  </w:style>
  <w:style w:type="paragraph" w:styleId="Nagwek">
    <w:name w:val="header"/>
    <w:basedOn w:val="Normalny"/>
    <w:link w:val="NagwekZnak"/>
    <w:uiPriority w:val="99"/>
    <w:unhideWhenUsed/>
    <w:rsid w:val="00F25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EC"/>
  </w:style>
  <w:style w:type="paragraph" w:styleId="Stopka">
    <w:name w:val="footer"/>
    <w:basedOn w:val="Normalny"/>
    <w:link w:val="StopkaZnak"/>
    <w:uiPriority w:val="99"/>
    <w:unhideWhenUsed/>
    <w:rsid w:val="00F251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EC"/>
  </w:style>
  <w:style w:type="character" w:styleId="Odwoaniedokomentarza">
    <w:name w:val="annotation reference"/>
    <w:basedOn w:val="Domylnaczcionkaakapitu"/>
    <w:uiPriority w:val="99"/>
    <w:semiHidden/>
    <w:unhideWhenUsed/>
    <w:rsid w:val="00880C81"/>
    <w:rPr>
      <w:sz w:val="16"/>
      <w:szCs w:val="16"/>
    </w:rPr>
  </w:style>
  <w:style w:type="paragraph" w:styleId="Tekstkomentarza">
    <w:name w:val="annotation text"/>
    <w:basedOn w:val="Normalny"/>
    <w:link w:val="TekstkomentarzaZnak"/>
    <w:uiPriority w:val="99"/>
    <w:unhideWhenUsed/>
    <w:rsid w:val="00880C81"/>
    <w:pPr>
      <w:spacing w:line="240" w:lineRule="auto"/>
    </w:pPr>
    <w:rPr>
      <w:sz w:val="20"/>
      <w:szCs w:val="20"/>
    </w:rPr>
  </w:style>
  <w:style w:type="character" w:customStyle="1" w:styleId="TekstkomentarzaZnak">
    <w:name w:val="Tekst komentarza Znak"/>
    <w:basedOn w:val="Domylnaczcionkaakapitu"/>
    <w:link w:val="Tekstkomentarza"/>
    <w:uiPriority w:val="99"/>
    <w:rsid w:val="00880C81"/>
    <w:rPr>
      <w:sz w:val="20"/>
      <w:szCs w:val="20"/>
    </w:rPr>
  </w:style>
  <w:style w:type="paragraph" w:styleId="Tematkomentarza">
    <w:name w:val="annotation subject"/>
    <w:basedOn w:val="Tekstkomentarza"/>
    <w:next w:val="Tekstkomentarza"/>
    <w:link w:val="TematkomentarzaZnak"/>
    <w:uiPriority w:val="99"/>
    <w:semiHidden/>
    <w:unhideWhenUsed/>
    <w:rsid w:val="00880C81"/>
    <w:rPr>
      <w:b/>
      <w:bCs/>
    </w:rPr>
  </w:style>
  <w:style w:type="character" w:customStyle="1" w:styleId="TematkomentarzaZnak">
    <w:name w:val="Temat komentarza Znak"/>
    <w:basedOn w:val="TekstkomentarzaZnak"/>
    <w:link w:val="Tematkomentarza"/>
    <w:uiPriority w:val="99"/>
    <w:semiHidden/>
    <w:rsid w:val="00880C81"/>
    <w:rPr>
      <w:b/>
      <w:bCs/>
      <w:sz w:val="20"/>
      <w:szCs w:val="20"/>
    </w:rPr>
  </w:style>
  <w:style w:type="character" w:customStyle="1" w:styleId="Nagwek3Znak">
    <w:name w:val="Nagłówek 3 Znak"/>
    <w:basedOn w:val="Domylnaczcionkaakapitu"/>
    <w:link w:val="Nagwek3"/>
    <w:uiPriority w:val="9"/>
    <w:semiHidden/>
    <w:rsid w:val="00780F8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80F8E"/>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5566D6"/>
    <w:pPr>
      <w:spacing w:after="0" w:line="240" w:lineRule="auto"/>
    </w:pPr>
  </w:style>
  <w:style w:type="character" w:customStyle="1" w:styleId="TekstkomentarzaZnak1">
    <w:name w:val="Tekst komentarza Znak1"/>
    <w:basedOn w:val="Domylnaczcionkaakapitu"/>
    <w:uiPriority w:val="99"/>
    <w:semiHidden/>
    <w:locked/>
    <w:rsid w:val="00393A62"/>
    <w:rPr>
      <w:rFonts w:ascii="Times New Roman" w:eastAsia="Times New Roman" w:hAnsi="Times New Roman" w:cs="Times New Roman"/>
      <w:sz w:val="20"/>
      <w:szCs w:val="20"/>
      <w:lang w:eastAsia="zh-CN"/>
    </w:rPr>
  </w:style>
  <w:style w:type="character" w:customStyle="1" w:styleId="AkapitzlistZnak">
    <w:name w:val="Akapit z listą Znak"/>
    <w:aliases w:val="normalny tekst Znak,Obiekt Znak,List Paragraph1 Znak,L1 Znak,Numerowanie Znak,Akapit z listą5 Znak,T_SZ_List Paragraph Znak,Akapit z listą BS Znak,Kolorowa lista — akcent 11 Znak,Średnia siatka 1 — akcent 21 Znak,sw tekst Znak"/>
    <w:link w:val="Akapitzlist"/>
    <w:uiPriority w:val="34"/>
    <w:qFormat/>
    <w:locked/>
    <w:rsid w:val="00393A62"/>
  </w:style>
  <w:style w:type="paragraph" w:styleId="Tekstprzypisukocowego">
    <w:name w:val="endnote text"/>
    <w:basedOn w:val="Normalny"/>
    <w:link w:val="TekstprzypisukocowegoZnak"/>
    <w:uiPriority w:val="99"/>
    <w:semiHidden/>
    <w:unhideWhenUsed/>
    <w:rsid w:val="00B14100"/>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semiHidden/>
    <w:rsid w:val="00B14100"/>
    <w:rPr>
      <w:rFonts w:ascii="Times New Roman" w:eastAsia="Times New Roman" w:hAnsi="Times New Roman" w:cs="Times New Roman"/>
      <w:sz w:val="20"/>
      <w:szCs w:val="20"/>
      <w:lang w:eastAsia="zh-CN"/>
    </w:rPr>
  </w:style>
  <w:style w:type="character" w:customStyle="1" w:styleId="Znakiprzypiswkocowych">
    <w:name w:val="Znaki przypisów końcowych"/>
    <w:rsid w:val="00B14100"/>
    <w:rPr>
      <w:vertAlign w:val="superscript"/>
    </w:rPr>
  </w:style>
  <w:style w:type="character" w:customStyle="1" w:styleId="Znakiprzypiswdolnych">
    <w:name w:val="Znaki przypisów dolnych"/>
    <w:rsid w:val="0099511F"/>
    <w:rPr>
      <w:vertAlign w:val="superscript"/>
    </w:rPr>
  </w:style>
  <w:style w:type="numbering" w:customStyle="1" w:styleId="WW8Num2">
    <w:name w:val="WW8Num2"/>
    <w:basedOn w:val="Bezlisty"/>
    <w:rsid w:val="00A33395"/>
    <w:pPr>
      <w:numPr>
        <w:numId w:val="84"/>
      </w:numPr>
    </w:pPr>
  </w:style>
  <w:style w:type="character" w:customStyle="1" w:styleId="Teksttreci3">
    <w:name w:val="Tekst treści (3)_"/>
    <w:basedOn w:val="Domylnaczcionkaakapitu"/>
    <w:link w:val="Teksttreci30"/>
    <w:rsid w:val="00A33395"/>
    <w:rPr>
      <w:rFonts w:ascii="Palatino Linotype" w:eastAsia="Palatino Linotype" w:hAnsi="Palatino Linotype" w:cs="Palatino Linotype"/>
      <w:b/>
      <w:bCs/>
      <w:sz w:val="21"/>
      <w:szCs w:val="21"/>
      <w:shd w:val="clear" w:color="auto" w:fill="FFFFFF"/>
    </w:rPr>
  </w:style>
  <w:style w:type="paragraph" w:customStyle="1" w:styleId="Teksttreci30">
    <w:name w:val="Tekst treści (3)"/>
    <w:basedOn w:val="Normalny"/>
    <w:link w:val="Teksttreci3"/>
    <w:rsid w:val="00A33395"/>
    <w:pPr>
      <w:widowControl w:val="0"/>
      <w:shd w:val="clear" w:color="auto" w:fill="FFFFFF"/>
      <w:spacing w:after="900" w:line="259" w:lineRule="exact"/>
      <w:ind w:hanging="860"/>
      <w:jc w:val="center"/>
    </w:pPr>
    <w:rPr>
      <w:rFonts w:ascii="Palatino Linotype" w:eastAsia="Palatino Linotype" w:hAnsi="Palatino Linotype" w:cs="Palatino Linotype"/>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2782">
      <w:bodyDiv w:val="1"/>
      <w:marLeft w:val="0"/>
      <w:marRight w:val="0"/>
      <w:marTop w:val="0"/>
      <w:marBottom w:val="0"/>
      <w:divBdr>
        <w:top w:val="none" w:sz="0" w:space="0" w:color="auto"/>
        <w:left w:val="none" w:sz="0" w:space="0" w:color="auto"/>
        <w:bottom w:val="none" w:sz="0" w:space="0" w:color="auto"/>
        <w:right w:val="none" w:sz="0" w:space="0" w:color="auto"/>
      </w:divBdr>
    </w:div>
    <w:div w:id="128011940">
      <w:bodyDiv w:val="1"/>
      <w:marLeft w:val="0"/>
      <w:marRight w:val="0"/>
      <w:marTop w:val="0"/>
      <w:marBottom w:val="0"/>
      <w:divBdr>
        <w:top w:val="none" w:sz="0" w:space="0" w:color="auto"/>
        <w:left w:val="none" w:sz="0" w:space="0" w:color="auto"/>
        <w:bottom w:val="none" w:sz="0" w:space="0" w:color="auto"/>
        <w:right w:val="none" w:sz="0" w:space="0" w:color="auto"/>
      </w:divBdr>
    </w:div>
    <w:div w:id="139813253">
      <w:bodyDiv w:val="1"/>
      <w:marLeft w:val="0"/>
      <w:marRight w:val="0"/>
      <w:marTop w:val="0"/>
      <w:marBottom w:val="0"/>
      <w:divBdr>
        <w:top w:val="none" w:sz="0" w:space="0" w:color="auto"/>
        <w:left w:val="none" w:sz="0" w:space="0" w:color="auto"/>
        <w:bottom w:val="none" w:sz="0" w:space="0" w:color="auto"/>
        <w:right w:val="none" w:sz="0" w:space="0" w:color="auto"/>
      </w:divBdr>
    </w:div>
    <w:div w:id="261110370">
      <w:bodyDiv w:val="1"/>
      <w:marLeft w:val="0"/>
      <w:marRight w:val="0"/>
      <w:marTop w:val="0"/>
      <w:marBottom w:val="0"/>
      <w:divBdr>
        <w:top w:val="none" w:sz="0" w:space="0" w:color="auto"/>
        <w:left w:val="none" w:sz="0" w:space="0" w:color="auto"/>
        <w:bottom w:val="none" w:sz="0" w:space="0" w:color="auto"/>
        <w:right w:val="none" w:sz="0" w:space="0" w:color="auto"/>
      </w:divBdr>
    </w:div>
    <w:div w:id="417364218">
      <w:bodyDiv w:val="1"/>
      <w:marLeft w:val="0"/>
      <w:marRight w:val="0"/>
      <w:marTop w:val="0"/>
      <w:marBottom w:val="0"/>
      <w:divBdr>
        <w:top w:val="none" w:sz="0" w:space="0" w:color="auto"/>
        <w:left w:val="none" w:sz="0" w:space="0" w:color="auto"/>
        <w:bottom w:val="none" w:sz="0" w:space="0" w:color="auto"/>
        <w:right w:val="none" w:sz="0" w:space="0" w:color="auto"/>
      </w:divBdr>
    </w:div>
    <w:div w:id="493879964">
      <w:bodyDiv w:val="1"/>
      <w:marLeft w:val="0"/>
      <w:marRight w:val="0"/>
      <w:marTop w:val="0"/>
      <w:marBottom w:val="0"/>
      <w:divBdr>
        <w:top w:val="none" w:sz="0" w:space="0" w:color="auto"/>
        <w:left w:val="none" w:sz="0" w:space="0" w:color="auto"/>
        <w:bottom w:val="none" w:sz="0" w:space="0" w:color="auto"/>
        <w:right w:val="none" w:sz="0" w:space="0" w:color="auto"/>
      </w:divBdr>
    </w:div>
    <w:div w:id="550926762">
      <w:bodyDiv w:val="1"/>
      <w:marLeft w:val="0"/>
      <w:marRight w:val="0"/>
      <w:marTop w:val="0"/>
      <w:marBottom w:val="0"/>
      <w:divBdr>
        <w:top w:val="none" w:sz="0" w:space="0" w:color="auto"/>
        <w:left w:val="none" w:sz="0" w:space="0" w:color="auto"/>
        <w:bottom w:val="none" w:sz="0" w:space="0" w:color="auto"/>
        <w:right w:val="none" w:sz="0" w:space="0" w:color="auto"/>
      </w:divBdr>
    </w:div>
    <w:div w:id="598879428">
      <w:bodyDiv w:val="1"/>
      <w:marLeft w:val="0"/>
      <w:marRight w:val="0"/>
      <w:marTop w:val="0"/>
      <w:marBottom w:val="0"/>
      <w:divBdr>
        <w:top w:val="none" w:sz="0" w:space="0" w:color="auto"/>
        <w:left w:val="none" w:sz="0" w:space="0" w:color="auto"/>
        <w:bottom w:val="none" w:sz="0" w:space="0" w:color="auto"/>
        <w:right w:val="none" w:sz="0" w:space="0" w:color="auto"/>
      </w:divBdr>
    </w:div>
    <w:div w:id="622080448">
      <w:bodyDiv w:val="1"/>
      <w:marLeft w:val="0"/>
      <w:marRight w:val="0"/>
      <w:marTop w:val="0"/>
      <w:marBottom w:val="0"/>
      <w:divBdr>
        <w:top w:val="none" w:sz="0" w:space="0" w:color="auto"/>
        <w:left w:val="none" w:sz="0" w:space="0" w:color="auto"/>
        <w:bottom w:val="none" w:sz="0" w:space="0" w:color="auto"/>
        <w:right w:val="none" w:sz="0" w:space="0" w:color="auto"/>
      </w:divBdr>
    </w:div>
    <w:div w:id="772288724">
      <w:bodyDiv w:val="1"/>
      <w:marLeft w:val="0"/>
      <w:marRight w:val="0"/>
      <w:marTop w:val="0"/>
      <w:marBottom w:val="0"/>
      <w:divBdr>
        <w:top w:val="none" w:sz="0" w:space="0" w:color="auto"/>
        <w:left w:val="none" w:sz="0" w:space="0" w:color="auto"/>
        <w:bottom w:val="none" w:sz="0" w:space="0" w:color="auto"/>
        <w:right w:val="none" w:sz="0" w:space="0" w:color="auto"/>
      </w:divBdr>
    </w:div>
    <w:div w:id="798259368">
      <w:bodyDiv w:val="1"/>
      <w:marLeft w:val="0"/>
      <w:marRight w:val="0"/>
      <w:marTop w:val="0"/>
      <w:marBottom w:val="0"/>
      <w:divBdr>
        <w:top w:val="none" w:sz="0" w:space="0" w:color="auto"/>
        <w:left w:val="none" w:sz="0" w:space="0" w:color="auto"/>
        <w:bottom w:val="none" w:sz="0" w:space="0" w:color="auto"/>
        <w:right w:val="none" w:sz="0" w:space="0" w:color="auto"/>
      </w:divBdr>
    </w:div>
    <w:div w:id="864751864">
      <w:bodyDiv w:val="1"/>
      <w:marLeft w:val="0"/>
      <w:marRight w:val="0"/>
      <w:marTop w:val="0"/>
      <w:marBottom w:val="0"/>
      <w:divBdr>
        <w:top w:val="none" w:sz="0" w:space="0" w:color="auto"/>
        <w:left w:val="none" w:sz="0" w:space="0" w:color="auto"/>
        <w:bottom w:val="none" w:sz="0" w:space="0" w:color="auto"/>
        <w:right w:val="none" w:sz="0" w:space="0" w:color="auto"/>
      </w:divBdr>
    </w:div>
    <w:div w:id="908617732">
      <w:bodyDiv w:val="1"/>
      <w:marLeft w:val="0"/>
      <w:marRight w:val="0"/>
      <w:marTop w:val="0"/>
      <w:marBottom w:val="0"/>
      <w:divBdr>
        <w:top w:val="none" w:sz="0" w:space="0" w:color="auto"/>
        <w:left w:val="none" w:sz="0" w:space="0" w:color="auto"/>
        <w:bottom w:val="none" w:sz="0" w:space="0" w:color="auto"/>
        <w:right w:val="none" w:sz="0" w:space="0" w:color="auto"/>
      </w:divBdr>
    </w:div>
    <w:div w:id="916327327">
      <w:bodyDiv w:val="1"/>
      <w:marLeft w:val="0"/>
      <w:marRight w:val="0"/>
      <w:marTop w:val="0"/>
      <w:marBottom w:val="0"/>
      <w:divBdr>
        <w:top w:val="none" w:sz="0" w:space="0" w:color="auto"/>
        <w:left w:val="none" w:sz="0" w:space="0" w:color="auto"/>
        <w:bottom w:val="none" w:sz="0" w:space="0" w:color="auto"/>
        <w:right w:val="none" w:sz="0" w:space="0" w:color="auto"/>
      </w:divBdr>
    </w:div>
    <w:div w:id="1021082307">
      <w:bodyDiv w:val="1"/>
      <w:marLeft w:val="0"/>
      <w:marRight w:val="0"/>
      <w:marTop w:val="0"/>
      <w:marBottom w:val="0"/>
      <w:divBdr>
        <w:top w:val="none" w:sz="0" w:space="0" w:color="auto"/>
        <w:left w:val="none" w:sz="0" w:space="0" w:color="auto"/>
        <w:bottom w:val="none" w:sz="0" w:space="0" w:color="auto"/>
        <w:right w:val="none" w:sz="0" w:space="0" w:color="auto"/>
      </w:divBdr>
    </w:div>
    <w:div w:id="1032219825">
      <w:bodyDiv w:val="1"/>
      <w:marLeft w:val="0"/>
      <w:marRight w:val="0"/>
      <w:marTop w:val="0"/>
      <w:marBottom w:val="0"/>
      <w:divBdr>
        <w:top w:val="none" w:sz="0" w:space="0" w:color="auto"/>
        <w:left w:val="none" w:sz="0" w:space="0" w:color="auto"/>
        <w:bottom w:val="none" w:sz="0" w:space="0" w:color="auto"/>
        <w:right w:val="none" w:sz="0" w:space="0" w:color="auto"/>
      </w:divBdr>
    </w:div>
    <w:div w:id="1049378868">
      <w:bodyDiv w:val="1"/>
      <w:marLeft w:val="0"/>
      <w:marRight w:val="0"/>
      <w:marTop w:val="0"/>
      <w:marBottom w:val="0"/>
      <w:divBdr>
        <w:top w:val="none" w:sz="0" w:space="0" w:color="auto"/>
        <w:left w:val="none" w:sz="0" w:space="0" w:color="auto"/>
        <w:bottom w:val="none" w:sz="0" w:space="0" w:color="auto"/>
        <w:right w:val="none" w:sz="0" w:space="0" w:color="auto"/>
      </w:divBdr>
    </w:div>
    <w:div w:id="1063068133">
      <w:bodyDiv w:val="1"/>
      <w:marLeft w:val="0"/>
      <w:marRight w:val="0"/>
      <w:marTop w:val="0"/>
      <w:marBottom w:val="0"/>
      <w:divBdr>
        <w:top w:val="none" w:sz="0" w:space="0" w:color="auto"/>
        <w:left w:val="none" w:sz="0" w:space="0" w:color="auto"/>
        <w:bottom w:val="none" w:sz="0" w:space="0" w:color="auto"/>
        <w:right w:val="none" w:sz="0" w:space="0" w:color="auto"/>
      </w:divBdr>
    </w:div>
    <w:div w:id="1085301466">
      <w:bodyDiv w:val="1"/>
      <w:marLeft w:val="0"/>
      <w:marRight w:val="0"/>
      <w:marTop w:val="0"/>
      <w:marBottom w:val="0"/>
      <w:divBdr>
        <w:top w:val="none" w:sz="0" w:space="0" w:color="auto"/>
        <w:left w:val="none" w:sz="0" w:space="0" w:color="auto"/>
        <w:bottom w:val="none" w:sz="0" w:space="0" w:color="auto"/>
        <w:right w:val="none" w:sz="0" w:space="0" w:color="auto"/>
      </w:divBdr>
    </w:div>
    <w:div w:id="1107775845">
      <w:bodyDiv w:val="1"/>
      <w:marLeft w:val="0"/>
      <w:marRight w:val="0"/>
      <w:marTop w:val="0"/>
      <w:marBottom w:val="0"/>
      <w:divBdr>
        <w:top w:val="none" w:sz="0" w:space="0" w:color="auto"/>
        <w:left w:val="none" w:sz="0" w:space="0" w:color="auto"/>
        <w:bottom w:val="none" w:sz="0" w:space="0" w:color="auto"/>
        <w:right w:val="none" w:sz="0" w:space="0" w:color="auto"/>
      </w:divBdr>
    </w:div>
    <w:div w:id="1169445479">
      <w:bodyDiv w:val="1"/>
      <w:marLeft w:val="0"/>
      <w:marRight w:val="0"/>
      <w:marTop w:val="0"/>
      <w:marBottom w:val="0"/>
      <w:divBdr>
        <w:top w:val="none" w:sz="0" w:space="0" w:color="auto"/>
        <w:left w:val="none" w:sz="0" w:space="0" w:color="auto"/>
        <w:bottom w:val="none" w:sz="0" w:space="0" w:color="auto"/>
        <w:right w:val="none" w:sz="0" w:space="0" w:color="auto"/>
      </w:divBdr>
    </w:div>
    <w:div w:id="1171797224">
      <w:bodyDiv w:val="1"/>
      <w:marLeft w:val="0"/>
      <w:marRight w:val="0"/>
      <w:marTop w:val="0"/>
      <w:marBottom w:val="0"/>
      <w:divBdr>
        <w:top w:val="none" w:sz="0" w:space="0" w:color="auto"/>
        <w:left w:val="none" w:sz="0" w:space="0" w:color="auto"/>
        <w:bottom w:val="none" w:sz="0" w:space="0" w:color="auto"/>
        <w:right w:val="none" w:sz="0" w:space="0" w:color="auto"/>
      </w:divBdr>
    </w:div>
    <w:div w:id="1198005534">
      <w:bodyDiv w:val="1"/>
      <w:marLeft w:val="0"/>
      <w:marRight w:val="0"/>
      <w:marTop w:val="0"/>
      <w:marBottom w:val="0"/>
      <w:divBdr>
        <w:top w:val="none" w:sz="0" w:space="0" w:color="auto"/>
        <w:left w:val="none" w:sz="0" w:space="0" w:color="auto"/>
        <w:bottom w:val="none" w:sz="0" w:space="0" w:color="auto"/>
        <w:right w:val="none" w:sz="0" w:space="0" w:color="auto"/>
      </w:divBdr>
    </w:div>
    <w:div w:id="1272126765">
      <w:bodyDiv w:val="1"/>
      <w:marLeft w:val="0"/>
      <w:marRight w:val="0"/>
      <w:marTop w:val="0"/>
      <w:marBottom w:val="0"/>
      <w:divBdr>
        <w:top w:val="none" w:sz="0" w:space="0" w:color="auto"/>
        <w:left w:val="none" w:sz="0" w:space="0" w:color="auto"/>
        <w:bottom w:val="none" w:sz="0" w:space="0" w:color="auto"/>
        <w:right w:val="none" w:sz="0" w:space="0" w:color="auto"/>
      </w:divBdr>
    </w:div>
    <w:div w:id="1387492307">
      <w:bodyDiv w:val="1"/>
      <w:marLeft w:val="0"/>
      <w:marRight w:val="0"/>
      <w:marTop w:val="0"/>
      <w:marBottom w:val="0"/>
      <w:divBdr>
        <w:top w:val="none" w:sz="0" w:space="0" w:color="auto"/>
        <w:left w:val="none" w:sz="0" w:space="0" w:color="auto"/>
        <w:bottom w:val="none" w:sz="0" w:space="0" w:color="auto"/>
        <w:right w:val="none" w:sz="0" w:space="0" w:color="auto"/>
      </w:divBdr>
    </w:div>
    <w:div w:id="1451125251">
      <w:bodyDiv w:val="1"/>
      <w:marLeft w:val="0"/>
      <w:marRight w:val="0"/>
      <w:marTop w:val="0"/>
      <w:marBottom w:val="0"/>
      <w:divBdr>
        <w:top w:val="none" w:sz="0" w:space="0" w:color="auto"/>
        <w:left w:val="none" w:sz="0" w:space="0" w:color="auto"/>
        <w:bottom w:val="none" w:sz="0" w:space="0" w:color="auto"/>
        <w:right w:val="none" w:sz="0" w:space="0" w:color="auto"/>
      </w:divBdr>
    </w:div>
    <w:div w:id="1541936623">
      <w:bodyDiv w:val="1"/>
      <w:marLeft w:val="0"/>
      <w:marRight w:val="0"/>
      <w:marTop w:val="0"/>
      <w:marBottom w:val="0"/>
      <w:divBdr>
        <w:top w:val="none" w:sz="0" w:space="0" w:color="auto"/>
        <w:left w:val="none" w:sz="0" w:space="0" w:color="auto"/>
        <w:bottom w:val="none" w:sz="0" w:space="0" w:color="auto"/>
        <w:right w:val="none" w:sz="0" w:space="0" w:color="auto"/>
      </w:divBdr>
    </w:div>
    <w:div w:id="1558399536">
      <w:bodyDiv w:val="1"/>
      <w:marLeft w:val="0"/>
      <w:marRight w:val="0"/>
      <w:marTop w:val="0"/>
      <w:marBottom w:val="0"/>
      <w:divBdr>
        <w:top w:val="none" w:sz="0" w:space="0" w:color="auto"/>
        <w:left w:val="none" w:sz="0" w:space="0" w:color="auto"/>
        <w:bottom w:val="none" w:sz="0" w:space="0" w:color="auto"/>
        <w:right w:val="none" w:sz="0" w:space="0" w:color="auto"/>
      </w:divBdr>
    </w:div>
    <w:div w:id="1754012029">
      <w:bodyDiv w:val="1"/>
      <w:marLeft w:val="0"/>
      <w:marRight w:val="0"/>
      <w:marTop w:val="0"/>
      <w:marBottom w:val="0"/>
      <w:divBdr>
        <w:top w:val="none" w:sz="0" w:space="0" w:color="auto"/>
        <w:left w:val="none" w:sz="0" w:space="0" w:color="auto"/>
        <w:bottom w:val="none" w:sz="0" w:space="0" w:color="auto"/>
        <w:right w:val="none" w:sz="0" w:space="0" w:color="auto"/>
      </w:divBdr>
    </w:div>
    <w:div w:id="1871340179">
      <w:bodyDiv w:val="1"/>
      <w:marLeft w:val="0"/>
      <w:marRight w:val="0"/>
      <w:marTop w:val="0"/>
      <w:marBottom w:val="0"/>
      <w:divBdr>
        <w:top w:val="none" w:sz="0" w:space="0" w:color="auto"/>
        <w:left w:val="none" w:sz="0" w:space="0" w:color="auto"/>
        <w:bottom w:val="none" w:sz="0" w:space="0" w:color="auto"/>
        <w:right w:val="none" w:sz="0" w:space="0" w:color="auto"/>
      </w:divBdr>
    </w:div>
    <w:div w:id="1947038673">
      <w:bodyDiv w:val="1"/>
      <w:marLeft w:val="0"/>
      <w:marRight w:val="0"/>
      <w:marTop w:val="0"/>
      <w:marBottom w:val="0"/>
      <w:divBdr>
        <w:top w:val="none" w:sz="0" w:space="0" w:color="auto"/>
        <w:left w:val="none" w:sz="0" w:space="0" w:color="auto"/>
        <w:bottom w:val="none" w:sz="0" w:space="0" w:color="auto"/>
        <w:right w:val="none" w:sz="0" w:space="0" w:color="auto"/>
      </w:divBdr>
    </w:div>
    <w:div w:id="2070225394">
      <w:bodyDiv w:val="1"/>
      <w:marLeft w:val="0"/>
      <w:marRight w:val="0"/>
      <w:marTop w:val="0"/>
      <w:marBottom w:val="0"/>
      <w:divBdr>
        <w:top w:val="none" w:sz="0" w:space="0" w:color="auto"/>
        <w:left w:val="none" w:sz="0" w:space="0" w:color="auto"/>
        <w:bottom w:val="none" w:sz="0" w:space="0" w:color="auto"/>
        <w:right w:val="none" w:sz="0" w:space="0" w:color="auto"/>
      </w:divBdr>
    </w:div>
    <w:div w:id="2092506448">
      <w:bodyDiv w:val="1"/>
      <w:marLeft w:val="0"/>
      <w:marRight w:val="0"/>
      <w:marTop w:val="0"/>
      <w:marBottom w:val="0"/>
      <w:divBdr>
        <w:top w:val="none" w:sz="0" w:space="0" w:color="auto"/>
        <w:left w:val="none" w:sz="0" w:space="0" w:color="auto"/>
        <w:bottom w:val="none" w:sz="0" w:space="0" w:color="auto"/>
        <w:right w:val="none" w:sz="0" w:space="0" w:color="auto"/>
      </w:divBdr>
    </w:div>
    <w:div w:id="2098557997">
      <w:bodyDiv w:val="1"/>
      <w:marLeft w:val="0"/>
      <w:marRight w:val="0"/>
      <w:marTop w:val="0"/>
      <w:marBottom w:val="0"/>
      <w:divBdr>
        <w:top w:val="none" w:sz="0" w:space="0" w:color="auto"/>
        <w:left w:val="none" w:sz="0" w:space="0" w:color="auto"/>
        <w:bottom w:val="none" w:sz="0" w:space="0" w:color="auto"/>
        <w:right w:val="none" w:sz="0" w:space="0" w:color="auto"/>
      </w:divBdr>
    </w:div>
    <w:div w:id="2102990697">
      <w:bodyDiv w:val="1"/>
      <w:marLeft w:val="0"/>
      <w:marRight w:val="0"/>
      <w:marTop w:val="0"/>
      <w:marBottom w:val="0"/>
      <w:divBdr>
        <w:top w:val="none" w:sz="0" w:space="0" w:color="auto"/>
        <w:left w:val="none" w:sz="0" w:space="0" w:color="auto"/>
        <w:bottom w:val="none" w:sz="0" w:space="0" w:color="auto"/>
        <w:right w:val="none" w:sz="0" w:space="0" w:color="auto"/>
      </w:divBdr>
    </w:div>
    <w:div w:id="21333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sniowa.malopol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775A6-D484-4B24-B3C5-DFBF0C08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3511</Words>
  <Characters>21067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dc:creator>
  <cp:lastModifiedBy>ZDALNY</cp:lastModifiedBy>
  <cp:revision>6</cp:revision>
  <cp:lastPrinted>2017-05-13T13:29:00Z</cp:lastPrinted>
  <dcterms:created xsi:type="dcterms:W3CDTF">2024-09-23T20:35:00Z</dcterms:created>
  <dcterms:modified xsi:type="dcterms:W3CDTF">2024-09-30T15:06:00Z</dcterms:modified>
</cp:coreProperties>
</file>