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998FB8" w14:textId="7AF706EA" w:rsidR="00910C60" w:rsidRPr="003037E6" w:rsidRDefault="00910C60" w:rsidP="00910C60">
      <w:pPr>
        <w:spacing w:line="276" w:lineRule="auto"/>
        <w:rPr>
          <w:b/>
          <w:sz w:val="20"/>
          <w:szCs w:val="20"/>
        </w:rPr>
      </w:pPr>
      <w:r w:rsidRPr="003037E6">
        <w:rPr>
          <w:b/>
          <w:sz w:val="20"/>
          <w:szCs w:val="20"/>
        </w:rPr>
        <w:t xml:space="preserve">Załącznik nr </w:t>
      </w:r>
      <w:r w:rsidR="001E2167" w:rsidRPr="003037E6">
        <w:rPr>
          <w:b/>
          <w:sz w:val="20"/>
          <w:szCs w:val="20"/>
        </w:rPr>
        <w:t>1</w:t>
      </w:r>
      <w:r w:rsidRPr="003037E6">
        <w:rPr>
          <w:b/>
          <w:sz w:val="20"/>
          <w:szCs w:val="20"/>
        </w:rPr>
        <w:t xml:space="preserve"> </w:t>
      </w:r>
      <w:r w:rsidR="00BE311A" w:rsidRPr="003037E6">
        <w:rPr>
          <w:b/>
          <w:sz w:val="20"/>
          <w:szCs w:val="20"/>
        </w:rPr>
        <w:t xml:space="preserve">do Formularza ofertowego </w:t>
      </w:r>
      <w:r w:rsidR="00D209E3" w:rsidRPr="003037E6">
        <w:rPr>
          <w:b/>
          <w:sz w:val="20"/>
          <w:szCs w:val="20"/>
        </w:rPr>
        <w:t>–</w:t>
      </w:r>
      <w:r w:rsidRPr="003037E6">
        <w:rPr>
          <w:b/>
          <w:sz w:val="20"/>
          <w:szCs w:val="20"/>
        </w:rPr>
        <w:t xml:space="preserve"> </w:t>
      </w:r>
      <w:r w:rsidR="00D209E3" w:rsidRPr="003037E6">
        <w:rPr>
          <w:b/>
          <w:sz w:val="20"/>
          <w:szCs w:val="20"/>
        </w:rPr>
        <w:t xml:space="preserve">Oświadczenie w zakresie </w:t>
      </w:r>
      <w:r w:rsidRPr="003037E6">
        <w:rPr>
          <w:b/>
          <w:sz w:val="20"/>
          <w:szCs w:val="20"/>
        </w:rPr>
        <w:t>d</w:t>
      </w:r>
      <w:r w:rsidR="00D209E3" w:rsidRPr="003037E6">
        <w:rPr>
          <w:b/>
          <w:sz w:val="20"/>
          <w:szCs w:val="20"/>
        </w:rPr>
        <w:t>anych osobowych</w:t>
      </w:r>
    </w:p>
    <w:p w14:paraId="75D696B5" w14:textId="77777777" w:rsidR="00910C60" w:rsidRPr="003037E6" w:rsidRDefault="00910C60" w:rsidP="00910C60">
      <w:pPr>
        <w:spacing w:line="276" w:lineRule="auto"/>
        <w:jc w:val="center"/>
        <w:rPr>
          <w:b/>
          <w:sz w:val="20"/>
          <w:szCs w:val="20"/>
        </w:rPr>
      </w:pPr>
    </w:p>
    <w:p w14:paraId="44609D22" w14:textId="77777777" w:rsidR="00910C60" w:rsidRPr="003037E6" w:rsidRDefault="00910C60" w:rsidP="00910C60">
      <w:pPr>
        <w:spacing w:line="276" w:lineRule="auto"/>
        <w:jc w:val="center"/>
        <w:rPr>
          <w:b/>
          <w:sz w:val="20"/>
          <w:szCs w:val="20"/>
        </w:rPr>
      </w:pPr>
    </w:p>
    <w:p w14:paraId="4978F319" w14:textId="77777777" w:rsidR="00910C60" w:rsidRPr="003037E6" w:rsidRDefault="00910C60" w:rsidP="00910C60">
      <w:pPr>
        <w:spacing w:line="276" w:lineRule="auto"/>
        <w:jc w:val="center"/>
        <w:rPr>
          <w:b/>
          <w:sz w:val="20"/>
          <w:szCs w:val="20"/>
        </w:rPr>
      </w:pPr>
      <w:r w:rsidRPr="003037E6">
        <w:rPr>
          <w:b/>
          <w:sz w:val="20"/>
          <w:szCs w:val="20"/>
        </w:rPr>
        <w:t>OŚWIADCZENIE OFERENTA</w:t>
      </w:r>
    </w:p>
    <w:p w14:paraId="4012E671" w14:textId="77777777" w:rsidR="00910C60" w:rsidRPr="003037E6" w:rsidRDefault="00910C60" w:rsidP="00910C60">
      <w:pPr>
        <w:spacing w:line="276" w:lineRule="auto"/>
        <w:jc w:val="center"/>
        <w:rPr>
          <w:sz w:val="18"/>
          <w:szCs w:val="20"/>
        </w:rPr>
      </w:pPr>
      <w:r w:rsidRPr="003037E6">
        <w:rPr>
          <w:sz w:val="18"/>
          <w:szCs w:val="20"/>
        </w:rPr>
        <w:t xml:space="preserve">(obowiązek informacyjny realizowany w związku z art. 13 i art. 14  </w:t>
      </w:r>
    </w:p>
    <w:p w14:paraId="301F4728" w14:textId="77777777" w:rsidR="00910C60" w:rsidRPr="003037E6" w:rsidRDefault="00910C60" w:rsidP="00910C60">
      <w:pPr>
        <w:spacing w:line="276" w:lineRule="auto"/>
        <w:jc w:val="center"/>
        <w:rPr>
          <w:sz w:val="18"/>
          <w:szCs w:val="20"/>
        </w:rPr>
      </w:pPr>
      <w:r w:rsidRPr="003037E6">
        <w:rPr>
          <w:sz w:val="18"/>
          <w:szCs w:val="20"/>
        </w:rPr>
        <w:t>Rozporządzenia Parlamentu Europejskiego i Rady (UE) 2016/679)</w:t>
      </w:r>
    </w:p>
    <w:p w14:paraId="3AF995A9" w14:textId="77777777" w:rsidR="00910C60" w:rsidRPr="003037E6" w:rsidRDefault="00910C60" w:rsidP="00910C60">
      <w:pPr>
        <w:spacing w:line="276" w:lineRule="auto"/>
        <w:rPr>
          <w:sz w:val="20"/>
          <w:szCs w:val="20"/>
        </w:rPr>
      </w:pPr>
    </w:p>
    <w:p w14:paraId="13EF3CDA" w14:textId="6879EA19" w:rsidR="00910C60" w:rsidRPr="003037E6" w:rsidRDefault="00910C60" w:rsidP="00910C60">
      <w:pPr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 xml:space="preserve">W związku ze złożeniem oferty w odpowiedzi na zapytanie ofertowe </w:t>
      </w:r>
      <w:r w:rsidR="003037E6">
        <w:rPr>
          <w:sz w:val="20"/>
          <w:szCs w:val="20"/>
        </w:rPr>
        <w:t xml:space="preserve">z dnia </w:t>
      </w:r>
      <w:r w:rsidR="00557497">
        <w:rPr>
          <w:b/>
          <w:bCs/>
          <w:sz w:val="20"/>
          <w:szCs w:val="20"/>
        </w:rPr>
        <w:t>2</w:t>
      </w:r>
      <w:r w:rsidR="008163C8">
        <w:rPr>
          <w:b/>
          <w:bCs/>
          <w:sz w:val="20"/>
          <w:szCs w:val="20"/>
        </w:rPr>
        <w:t>7</w:t>
      </w:r>
      <w:r w:rsidR="00EE23B7" w:rsidRPr="00EE23B7">
        <w:rPr>
          <w:b/>
          <w:bCs/>
          <w:sz w:val="20"/>
          <w:szCs w:val="20"/>
        </w:rPr>
        <w:t>.09.2024</w:t>
      </w:r>
      <w:r w:rsidR="008F31B5" w:rsidRPr="003037E6">
        <w:rPr>
          <w:b/>
          <w:sz w:val="20"/>
          <w:szCs w:val="20"/>
        </w:rPr>
        <w:t xml:space="preserve"> </w:t>
      </w:r>
      <w:r w:rsidR="00717C75" w:rsidRPr="003037E6">
        <w:rPr>
          <w:b/>
          <w:sz w:val="20"/>
          <w:szCs w:val="20"/>
        </w:rPr>
        <w:t xml:space="preserve">r. </w:t>
      </w:r>
      <w:r w:rsidR="003037E6">
        <w:rPr>
          <w:b/>
          <w:sz w:val="20"/>
          <w:szCs w:val="20"/>
        </w:rPr>
        <w:t xml:space="preserve">opublikowane przez </w:t>
      </w:r>
      <w:r w:rsidR="003037E6" w:rsidRPr="003037E6">
        <w:rPr>
          <w:b/>
          <w:sz w:val="20"/>
          <w:szCs w:val="20"/>
        </w:rPr>
        <w:t xml:space="preserve">Nadbałtyckie Centrum Rehabilitacji NZOZ ALMA Anna Dobrzyńska </w:t>
      </w:r>
      <w:r w:rsidR="003037E6">
        <w:rPr>
          <w:b/>
          <w:sz w:val="20"/>
          <w:szCs w:val="20"/>
        </w:rPr>
        <w:t>–</w:t>
      </w:r>
      <w:r w:rsidR="003037E6" w:rsidRPr="003037E6">
        <w:rPr>
          <w:b/>
          <w:sz w:val="20"/>
          <w:szCs w:val="20"/>
        </w:rPr>
        <w:t xml:space="preserve"> Stecka</w:t>
      </w:r>
      <w:r w:rsidR="003037E6">
        <w:rPr>
          <w:b/>
          <w:sz w:val="20"/>
          <w:szCs w:val="20"/>
        </w:rPr>
        <w:t xml:space="preserve"> </w:t>
      </w:r>
      <w:r w:rsidRPr="003037E6">
        <w:rPr>
          <w:sz w:val="20"/>
          <w:szCs w:val="20"/>
        </w:rPr>
        <w:t>przyjmuję do wiadomości, iż:</w:t>
      </w:r>
    </w:p>
    <w:p w14:paraId="5BFE4379" w14:textId="1D6D88E6" w:rsidR="00910C60" w:rsidRPr="003037E6" w:rsidRDefault="00910C60" w:rsidP="00910C60">
      <w:pPr>
        <w:numPr>
          <w:ilvl w:val="0"/>
          <w:numId w:val="53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 xml:space="preserve">Administratorem moich danych osobowych jest </w:t>
      </w:r>
      <w:r w:rsidR="00EE23B7">
        <w:rPr>
          <w:sz w:val="20"/>
          <w:szCs w:val="20"/>
        </w:rPr>
        <w:t>Polska Fundacja Przedsiębiorczości jako wyznaczony przez Polską Agencję Rozwoju Przedsiębiorczości jako</w:t>
      </w:r>
      <w:r w:rsidR="006D53C2" w:rsidRPr="003037E6">
        <w:rPr>
          <w:sz w:val="20"/>
          <w:szCs w:val="20"/>
        </w:rPr>
        <w:t xml:space="preserve"> </w:t>
      </w:r>
      <w:r w:rsidR="00EE23B7" w:rsidRPr="00EE23B7">
        <w:rPr>
          <w:sz w:val="20"/>
          <w:szCs w:val="20"/>
        </w:rPr>
        <w:t>O</w:t>
      </w:r>
      <w:r w:rsidR="006D53C2" w:rsidRPr="00EE23B7">
        <w:rPr>
          <w:sz w:val="20"/>
          <w:szCs w:val="20"/>
        </w:rPr>
        <w:t>PERATOR</w:t>
      </w:r>
      <w:r w:rsidRPr="00EE23B7">
        <w:rPr>
          <w:sz w:val="20"/>
          <w:szCs w:val="20"/>
        </w:rPr>
        <w:t>,</w:t>
      </w:r>
      <w:r w:rsidRPr="003037E6">
        <w:rPr>
          <w:sz w:val="20"/>
          <w:szCs w:val="20"/>
        </w:rPr>
        <w:t xml:space="preserve"> mający siedzibę przy ul. </w:t>
      </w:r>
      <w:r w:rsidR="00EE23B7">
        <w:rPr>
          <w:sz w:val="20"/>
          <w:szCs w:val="20"/>
        </w:rPr>
        <w:t>Monte Cassino 32 w Szczecinie.</w:t>
      </w:r>
    </w:p>
    <w:p w14:paraId="446F4F59" w14:textId="54C1B15C" w:rsidR="00910C60" w:rsidRPr="003037E6" w:rsidRDefault="00910C60" w:rsidP="00285492">
      <w:pPr>
        <w:numPr>
          <w:ilvl w:val="0"/>
          <w:numId w:val="53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 xml:space="preserve">Przetwarzanie moich danych osobowych jest zgodne z prawem i spełnia warunki, o których mowa art. 6 ust. 1 lit. c oraz art. 9 ust. 2 lit. g Rozporządzenia Parlamentu Europejskiego i Rady (UE) 2016/679  – dane osobowe są niezbędne dla realizacji </w:t>
      </w:r>
      <w:r w:rsidR="006D53C2" w:rsidRPr="003037E6">
        <w:rPr>
          <w:sz w:val="20"/>
          <w:szCs w:val="20"/>
        </w:rPr>
        <w:t>inwestycji A1.2.1 Inwestycje dla przedsiębiorstw w produkty, usługi i kompetencje pracowników oraz kadry związane z dywersyfikacją działalności w ramach Krajowego Planu Odbudowy i Zwiększania Odporności</w:t>
      </w:r>
      <w:r w:rsidR="00900BA4" w:rsidRPr="003037E6">
        <w:rPr>
          <w:color w:val="FF0000"/>
          <w:sz w:val="20"/>
          <w:szCs w:val="20"/>
        </w:rPr>
        <w:t xml:space="preserve"> </w:t>
      </w:r>
      <w:r w:rsidRPr="003037E6">
        <w:rPr>
          <w:sz w:val="20"/>
          <w:szCs w:val="20"/>
        </w:rPr>
        <w:t xml:space="preserve">na podstawie: </w:t>
      </w:r>
    </w:p>
    <w:p w14:paraId="51DC3848" w14:textId="77777777" w:rsidR="003848CF" w:rsidRPr="003037E6" w:rsidRDefault="006D53C2" w:rsidP="0011540A">
      <w:pPr>
        <w:numPr>
          <w:ilvl w:val="0"/>
          <w:numId w:val="51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>rozporządzenia Parlamentu Europejskiego i Rady (UE) 2021/241 z dnia 12 lutego 2021 r. ustanawiającego Instrument na rzecz Odbudowy i Zwiększania Odporności (Dz. Urz. UE L 57 z 18 lutego 2021 r., s. 17, z późn. zm.), zwanego dalej „rozporządzeniem 2021/241”</w:t>
      </w:r>
    </w:p>
    <w:p w14:paraId="00FB217D" w14:textId="77777777" w:rsidR="003848CF" w:rsidRPr="003037E6" w:rsidRDefault="003848CF" w:rsidP="00913BEA">
      <w:pPr>
        <w:numPr>
          <w:ilvl w:val="0"/>
          <w:numId w:val="51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>rozporządzenia Ministra Funduszy i Polityki Regionalnej z dnia 12 maja 2023 r. w sprawie udzielania przez Polską Agencję Rozwoju Przedsiębiorczości pomocy finansowej na przedsięwzięcia związane z udzielaniem pomocy de minimis na dywersyfikację działalności mikroprzedsiębiorców, małych lub średnich przedsiębiorców w ramach Krajowego Planu Odbudowy i Zwiększania Odporności (Dz. U. z 2023 r. poz. 932), zwanego dalej „rozporządzeniem operatora”</w:t>
      </w:r>
    </w:p>
    <w:p w14:paraId="7C3482F4" w14:textId="77777777" w:rsidR="003848CF" w:rsidRPr="003037E6" w:rsidRDefault="003848CF" w:rsidP="003848CF">
      <w:pPr>
        <w:numPr>
          <w:ilvl w:val="0"/>
          <w:numId w:val="51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>ustawy z dnia 9 listopada 2000 r. o utworzeniu Polskiej Agencji Rozwoju Przedsiębiorczości (Dz. U. z 2024 r. poz. 419), zwanej dalej „ustawą o PARP”</w:t>
      </w:r>
    </w:p>
    <w:p w14:paraId="78859D24" w14:textId="64662248" w:rsidR="003848CF" w:rsidRPr="003037E6" w:rsidRDefault="003848CF" w:rsidP="003848CF">
      <w:pPr>
        <w:numPr>
          <w:ilvl w:val="0"/>
          <w:numId w:val="51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>rozporządzenia Parlamentu Europejskiego i Rady (UE, Euratom) 2018/1046 z dnia 18 lipca 2018 r. w sprawie zasad finansowych mających zastosowanie do budżetu ogólnego Unii, zmieniającego rozporządzenia (UE) nr 1296/2013, (UE) nr 1301/2013, (UE) nr 1303/2013, (UE) nr 1304/2013, (UE) nr 1309/2013, (UE) nr 1316/2013, (UE) nr 223/2014 i (UE) nr 283/2014 oraz decyzję nr 541/2014/UE, a także uchylającego rozporządzenie (UE, Euratom) nr 966/2012 (Dz. Urz. UE L 193 z 30 lipca 2018 r., s. 1, z późn. zm.), zwanego dalej „rozporządzeniem 2018/1046”</w:t>
      </w:r>
    </w:p>
    <w:p w14:paraId="60C6BAB8" w14:textId="32DEEC45" w:rsidR="00910C60" w:rsidRPr="003037E6" w:rsidRDefault="00910C60" w:rsidP="0020778C">
      <w:pPr>
        <w:numPr>
          <w:ilvl w:val="0"/>
          <w:numId w:val="53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 xml:space="preserve">Moje dane osobowe będą przetwarzane wyłącznie w celu realizacji </w:t>
      </w:r>
      <w:r w:rsidR="003848CF" w:rsidRPr="003037E6">
        <w:rPr>
          <w:sz w:val="20"/>
          <w:szCs w:val="20"/>
        </w:rPr>
        <w:t>przedsięwzięcia</w:t>
      </w:r>
      <w:r w:rsidR="003037E6">
        <w:rPr>
          <w:sz w:val="20"/>
          <w:szCs w:val="20"/>
        </w:rPr>
        <w:t xml:space="preserve"> realizowanego przez </w:t>
      </w:r>
      <w:r w:rsidR="003037E6" w:rsidRPr="003037E6">
        <w:rPr>
          <w:b/>
          <w:bCs/>
          <w:sz w:val="20"/>
          <w:szCs w:val="20"/>
        </w:rPr>
        <w:t xml:space="preserve">Nadbałtyckie Centrum Rehabilitacji NZOZ ALMA Anna Dobrzyńska </w:t>
      </w:r>
      <w:r w:rsidR="003037E6">
        <w:rPr>
          <w:b/>
          <w:bCs/>
          <w:sz w:val="20"/>
          <w:szCs w:val="20"/>
        </w:rPr>
        <w:t>–</w:t>
      </w:r>
      <w:r w:rsidR="003037E6" w:rsidRPr="003037E6">
        <w:rPr>
          <w:b/>
          <w:bCs/>
          <w:sz w:val="20"/>
          <w:szCs w:val="20"/>
        </w:rPr>
        <w:t xml:space="preserve"> Stecka</w:t>
      </w:r>
      <w:r w:rsidR="003037E6">
        <w:rPr>
          <w:b/>
          <w:bCs/>
          <w:sz w:val="20"/>
          <w:szCs w:val="20"/>
        </w:rPr>
        <w:t xml:space="preserve"> z siedzibą w Gdańsku, </w:t>
      </w:r>
      <w:r w:rsidRPr="003037E6">
        <w:rPr>
          <w:sz w:val="20"/>
          <w:szCs w:val="20"/>
        </w:rPr>
        <w:t xml:space="preserve">w szczególności potwierdzenia kwalifikowalności wydatków, udzielenia wsparcia, monitoringu, ewaluacji, kontroli, audytu i sprawozdawczości oraz działań informacyjno-promocyjnych w ramach </w:t>
      </w:r>
      <w:r w:rsidR="007B7E80" w:rsidRPr="003037E6">
        <w:rPr>
          <w:sz w:val="20"/>
          <w:szCs w:val="20"/>
        </w:rPr>
        <w:t>przedmiotowe</w:t>
      </w:r>
      <w:r w:rsidR="003848CF" w:rsidRPr="003037E6">
        <w:rPr>
          <w:sz w:val="20"/>
          <w:szCs w:val="20"/>
        </w:rPr>
        <w:t>j inwestycji</w:t>
      </w:r>
      <w:r w:rsidRPr="003037E6">
        <w:rPr>
          <w:sz w:val="20"/>
          <w:szCs w:val="20"/>
        </w:rPr>
        <w:t>.</w:t>
      </w:r>
    </w:p>
    <w:p w14:paraId="42F61250" w14:textId="7FAE53DA" w:rsidR="00910C60" w:rsidRPr="003037E6" w:rsidRDefault="00910C60" w:rsidP="00910C60">
      <w:pPr>
        <w:numPr>
          <w:ilvl w:val="0"/>
          <w:numId w:val="53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 xml:space="preserve">Moje dane osobowe zostały powierzone do przetwarzania </w:t>
      </w:r>
      <w:r w:rsidR="003848CF" w:rsidRPr="003037E6">
        <w:rPr>
          <w:sz w:val="20"/>
          <w:szCs w:val="20"/>
        </w:rPr>
        <w:t>Operatorowi</w:t>
      </w:r>
      <w:r w:rsidRPr="003037E6">
        <w:rPr>
          <w:sz w:val="20"/>
          <w:szCs w:val="20"/>
        </w:rPr>
        <w:t xml:space="preserve"> – </w:t>
      </w:r>
      <w:r w:rsidR="00090887">
        <w:rPr>
          <w:sz w:val="20"/>
          <w:szCs w:val="20"/>
        </w:rPr>
        <w:t>Polska Fundacja Przedsiębiorczości</w:t>
      </w:r>
      <w:r w:rsidRPr="003037E6">
        <w:rPr>
          <w:sz w:val="20"/>
          <w:szCs w:val="20"/>
        </w:rPr>
        <w:t xml:space="preserve"> z siedzibą przy ul. </w:t>
      </w:r>
      <w:r w:rsidR="00090887" w:rsidRPr="00090887">
        <w:rPr>
          <w:sz w:val="20"/>
          <w:szCs w:val="20"/>
        </w:rPr>
        <w:t>ul. Monte Cassino 32, 70-466 Szczecin</w:t>
      </w:r>
      <w:r w:rsidRPr="003037E6">
        <w:rPr>
          <w:sz w:val="20"/>
          <w:szCs w:val="20"/>
        </w:rPr>
        <w:t xml:space="preserve">, </w:t>
      </w:r>
      <w:r w:rsidR="003848CF" w:rsidRPr="003037E6">
        <w:rPr>
          <w:sz w:val="20"/>
          <w:szCs w:val="20"/>
        </w:rPr>
        <w:t>przedsiębiorcy</w:t>
      </w:r>
      <w:r w:rsidRPr="003037E6">
        <w:rPr>
          <w:sz w:val="20"/>
          <w:szCs w:val="20"/>
        </w:rPr>
        <w:t xml:space="preserve"> realizującemu </w:t>
      </w:r>
      <w:r w:rsidR="003848CF" w:rsidRPr="003037E6">
        <w:rPr>
          <w:sz w:val="20"/>
          <w:szCs w:val="20"/>
        </w:rPr>
        <w:t>przedsięwzięcie</w:t>
      </w:r>
      <w:r w:rsidR="008B7368" w:rsidRPr="003037E6">
        <w:rPr>
          <w:sz w:val="20"/>
          <w:szCs w:val="20"/>
        </w:rPr>
        <w:t xml:space="preserve"> –</w:t>
      </w:r>
      <w:r w:rsidRPr="003037E6">
        <w:rPr>
          <w:sz w:val="20"/>
          <w:szCs w:val="20"/>
        </w:rPr>
        <w:t xml:space="preserve"> </w:t>
      </w:r>
      <w:r w:rsidR="003037E6" w:rsidRPr="003037E6">
        <w:rPr>
          <w:b/>
          <w:bCs/>
          <w:sz w:val="20"/>
          <w:szCs w:val="20"/>
        </w:rPr>
        <w:t>Nadbałtyckie Centrum Rehabilitacji NZOZ ALMA Anna Dobrzyńska - Stecka</w:t>
      </w:r>
      <w:r w:rsidR="00900BA4" w:rsidRPr="003037E6">
        <w:rPr>
          <w:sz w:val="20"/>
          <w:szCs w:val="20"/>
        </w:rPr>
        <w:t xml:space="preserve">, </w:t>
      </w:r>
      <w:r w:rsidR="00CA1909" w:rsidRPr="003037E6">
        <w:rPr>
          <w:sz w:val="20"/>
          <w:szCs w:val="20"/>
        </w:rPr>
        <w:t xml:space="preserve">ul. </w:t>
      </w:r>
      <w:r w:rsidR="003037E6">
        <w:rPr>
          <w:sz w:val="20"/>
          <w:szCs w:val="20"/>
        </w:rPr>
        <w:t xml:space="preserve"> Falowa 4, 80-8680 Gdańsk,</w:t>
      </w:r>
      <w:r w:rsidR="007B7E80" w:rsidRPr="003037E6">
        <w:rPr>
          <w:sz w:val="20"/>
          <w:szCs w:val="20"/>
        </w:rPr>
        <w:t xml:space="preserve"> </w:t>
      </w:r>
      <w:r w:rsidRPr="003037E6">
        <w:rPr>
          <w:sz w:val="20"/>
          <w:szCs w:val="20"/>
        </w:rPr>
        <w:t xml:space="preserve">oraz podmiotom, które na zlecenie </w:t>
      </w:r>
      <w:r w:rsidR="003848CF" w:rsidRPr="003037E6">
        <w:rPr>
          <w:sz w:val="20"/>
          <w:szCs w:val="20"/>
        </w:rPr>
        <w:t>przedsiębiorcy</w:t>
      </w:r>
      <w:r w:rsidRPr="003037E6">
        <w:rPr>
          <w:sz w:val="20"/>
          <w:szCs w:val="20"/>
        </w:rPr>
        <w:t xml:space="preserve"> uczestniczą w realizacji </w:t>
      </w:r>
      <w:r w:rsidR="003848CF" w:rsidRPr="003037E6">
        <w:rPr>
          <w:sz w:val="20"/>
          <w:szCs w:val="20"/>
        </w:rPr>
        <w:t>przedsięwzięcia</w:t>
      </w:r>
      <w:r w:rsidRPr="003037E6">
        <w:rPr>
          <w:sz w:val="20"/>
          <w:szCs w:val="20"/>
        </w:rPr>
        <w:t xml:space="preserve">. Moje dane osobowe mogą zostać przekazane podmiotom realizującym badania ewaluacyjne na zlecenie </w:t>
      </w:r>
      <w:r w:rsidR="003848CF" w:rsidRPr="003037E6">
        <w:rPr>
          <w:sz w:val="20"/>
          <w:szCs w:val="20"/>
        </w:rPr>
        <w:t>Operatora</w:t>
      </w:r>
      <w:r w:rsidRPr="003037E6">
        <w:rPr>
          <w:sz w:val="20"/>
          <w:szCs w:val="20"/>
        </w:rPr>
        <w:t xml:space="preserve"> lub </w:t>
      </w:r>
      <w:r w:rsidR="003848CF" w:rsidRPr="003037E6">
        <w:rPr>
          <w:sz w:val="20"/>
          <w:szCs w:val="20"/>
        </w:rPr>
        <w:t>przedsiębiorcy</w:t>
      </w:r>
      <w:r w:rsidRPr="003037E6">
        <w:rPr>
          <w:sz w:val="20"/>
          <w:szCs w:val="20"/>
        </w:rPr>
        <w:t xml:space="preserve">.  Moje dane osobowe mogą zostać również powierzone specjalistycznym firmom, realizującym na zlecenie </w:t>
      </w:r>
      <w:r w:rsidR="003848CF" w:rsidRPr="003037E6">
        <w:rPr>
          <w:sz w:val="20"/>
          <w:szCs w:val="20"/>
        </w:rPr>
        <w:t>Operatora</w:t>
      </w:r>
      <w:r w:rsidRPr="003037E6">
        <w:rPr>
          <w:sz w:val="20"/>
          <w:szCs w:val="20"/>
        </w:rPr>
        <w:t xml:space="preserve"> oraz </w:t>
      </w:r>
      <w:r w:rsidR="003848CF" w:rsidRPr="003037E6">
        <w:rPr>
          <w:sz w:val="20"/>
          <w:szCs w:val="20"/>
        </w:rPr>
        <w:t xml:space="preserve">przedsiębiorcy </w:t>
      </w:r>
      <w:r w:rsidRPr="003037E6">
        <w:rPr>
          <w:sz w:val="20"/>
          <w:szCs w:val="20"/>
        </w:rPr>
        <w:t xml:space="preserve">kontrole i audyt w ramach </w:t>
      </w:r>
      <w:r w:rsidR="007B7E80" w:rsidRPr="003037E6">
        <w:rPr>
          <w:sz w:val="20"/>
          <w:szCs w:val="20"/>
        </w:rPr>
        <w:t>przedmiotowe</w:t>
      </w:r>
      <w:r w:rsidR="003848CF" w:rsidRPr="003037E6">
        <w:rPr>
          <w:sz w:val="20"/>
          <w:szCs w:val="20"/>
        </w:rPr>
        <w:t>j inwestycji</w:t>
      </w:r>
      <w:r w:rsidRPr="003037E6">
        <w:rPr>
          <w:sz w:val="20"/>
          <w:szCs w:val="20"/>
        </w:rPr>
        <w:t>.</w:t>
      </w:r>
    </w:p>
    <w:p w14:paraId="75296F5C" w14:textId="63E0762B" w:rsidR="00910C60" w:rsidRPr="003037E6" w:rsidRDefault="00910C60" w:rsidP="00910C60">
      <w:pPr>
        <w:numPr>
          <w:ilvl w:val="0"/>
          <w:numId w:val="53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 xml:space="preserve">Obowiązek podania danych wynika z przepisów prawa, odmowa ich podania jest równoznaczna z brakiem możliwości rozpatrzenia oferty przez Zamawiającego w ramach </w:t>
      </w:r>
      <w:r w:rsidR="003848CF" w:rsidRPr="003037E6">
        <w:rPr>
          <w:sz w:val="20"/>
          <w:szCs w:val="20"/>
        </w:rPr>
        <w:t>postępowania ofertowego</w:t>
      </w:r>
      <w:r w:rsidRPr="003037E6">
        <w:rPr>
          <w:sz w:val="20"/>
          <w:szCs w:val="20"/>
        </w:rPr>
        <w:t>.</w:t>
      </w:r>
    </w:p>
    <w:p w14:paraId="51A216A1" w14:textId="77777777" w:rsidR="00910C60" w:rsidRPr="003037E6" w:rsidRDefault="00910C60" w:rsidP="00910C60">
      <w:pPr>
        <w:numPr>
          <w:ilvl w:val="0"/>
          <w:numId w:val="53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>Moje dane osobowe nie będą przekazywane do państwa trzeciego lub organizacji międzynarodowej.</w:t>
      </w:r>
    </w:p>
    <w:p w14:paraId="524B0238" w14:textId="77777777" w:rsidR="00910C60" w:rsidRPr="003037E6" w:rsidRDefault="00910C60" w:rsidP="00910C60">
      <w:pPr>
        <w:numPr>
          <w:ilvl w:val="0"/>
          <w:numId w:val="53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>Moje dane osobowe nie będą poddawane zautomatyzowanemu podejmowaniu decyzji.</w:t>
      </w:r>
    </w:p>
    <w:p w14:paraId="22A0EF1E" w14:textId="1379AEA9" w:rsidR="00910C60" w:rsidRPr="003037E6" w:rsidRDefault="00910C60" w:rsidP="00910C60">
      <w:pPr>
        <w:numPr>
          <w:ilvl w:val="0"/>
          <w:numId w:val="53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 xml:space="preserve">Moje dane osobowe będą przechowywane do czasu rozliczenia </w:t>
      </w:r>
      <w:r w:rsidR="003848CF" w:rsidRPr="003037E6">
        <w:rPr>
          <w:sz w:val="20"/>
          <w:szCs w:val="20"/>
        </w:rPr>
        <w:t>inwestycji</w:t>
      </w:r>
      <w:r w:rsidRPr="003037E6">
        <w:rPr>
          <w:sz w:val="20"/>
          <w:szCs w:val="20"/>
        </w:rPr>
        <w:t xml:space="preserve"> oraz zakończenia archiwizowania dokumentacji.</w:t>
      </w:r>
    </w:p>
    <w:p w14:paraId="13022466" w14:textId="77777777" w:rsidR="00910C60" w:rsidRPr="003037E6" w:rsidRDefault="00910C60" w:rsidP="00910C60">
      <w:pPr>
        <w:numPr>
          <w:ilvl w:val="0"/>
          <w:numId w:val="53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lastRenderedPageBreak/>
        <w:t>Mam prawo do wniesienia skargi do organu nadzorczego, którym jest  Prezes Urzędu Ochrony Danych Osobowych.</w:t>
      </w:r>
    </w:p>
    <w:p w14:paraId="543B1001" w14:textId="77777777" w:rsidR="00910C60" w:rsidRPr="003037E6" w:rsidRDefault="00910C60" w:rsidP="00910C60">
      <w:pPr>
        <w:numPr>
          <w:ilvl w:val="0"/>
          <w:numId w:val="53"/>
        </w:numPr>
        <w:suppressAutoHyphens/>
        <w:spacing w:line="276" w:lineRule="auto"/>
        <w:jc w:val="both"/>
        <w:rPr>
          <w:sz w:val="20"/>
          <w:szCs w:val="20"/>
        </w:rPr>
      </w:pPr>
      <w:r w:rsidRPr="003037E6">
        <w:rPr>
          <w:sz w:val="20"/>
          <w:szCs w:val="20"/>
        </w:rPr>
        <w:t>Mam prawo dostępu do treści swoich danych i ich sprostowania oraz ograniczenia przetwarzania.</w:t>
      </w:r>
    </w:p>
    <w:p w14:paraId="78E1E3FB" w14:textId="77777777" w:rsidR="00910C60" w:rsidRPr="003037E6" w:rsidRDefault="00910C60" w:rsidP="00910C60">
      <w:pPr>
        <w:spacing w:line="276" w:lineRule="auto"/>
        <w:ind w:left="357"/>
        <w:jc w:val="both"/>
        <w:rPr>
          <w:sz w:val="20"/>
          <w:szCs w:val="20"/>
        </w:rPr>
      </w:pPr>
    </w:p>
    <w:p w14:paraId="0CF40A6D" w14:textId="77777777" w:rsidR="00910C60" w:rsidRPr="003037E6" w:rsidRDefault="00910C60" w:rsidP="00910C60">
      <w:pPr>
        <w:spacing w:line="276" w:lineRule="auto"/>
        <w:ind w:left="357"/>
        <w:jc w:val="both"/>
        <w:rPr>
          <w:sz w:val="20"/>
          <w:szCs w:val="20"/>
        </w:rPr>
      </w:pPr>
    </w:p>
    <w:p w14:paraId="09409CFE" w14:textId="77777777" w:rsidR="00910C60" w:rsidRPr="003037E6" w:rsidRDefault="00910C60" w:rsidP="00910C60">
      <w:pPr>
        <w:spacing w:line="276" w:lineRule="auto"/>
        <w:ind w:left="357"/>
        <w:jc w:val="both"/>
        <w:rPr>
          <w:sz w:val="20"/>
          <w:szCs w:val="20"/>
        </w:rPr>
      </w:pPr>
    </w:p>
    <w:p w14:paraId="0ED361E4" w14:textId="77777777" w:rsidR="00910C60" w:rsidRPr="003037E6" w:rsidRDefault="00910C60" w:rsidP="00910C60">
      <w:pPr>
        <w:pStyle w:val="Text"/>
        <w:spacing w:after="0" w:line="276" w:lineRule="auto"/>
        <w:ind w:left="15" w:firstLine="0"/>
        <w:jc w:val="right"/>
        <w:rPr>
          <w:sz w:val="20"/>
          <w:lang w:val="pl-PL"/>
        </w:rPr>
      </w:pPr>
    </w:p>
    <w:p w14:paraId="5E5F2258" w14:textId="77777777" w:rsidR="00910C60" w:rsidRPr="003037E6" w:rsidRDefault="00910C60" w:rsidP="00910C60">
      <w:pPr>
        <w:pStyle w:val="Text"/>
        <w:spacing w:after="0" w:line="276" w:lineRule="auto"/>
        <w:ind w:left="4978" w:firstLine="694"/>
        <w:jc w:val="center"/>
        <w:rPr>
          <w:sz w:val="20"/>
          <w:lang w:val="pl-PL"/>
        </w:rPr>
      </w:pPr>
      <w:r w:rsidRPr="003037E6">
        <w:rPr>
          <w:sz w:val="20"/>
          <w:lang w:val="pl-PL"/>
        </w:rPr>
        <w:t>______________________________</w:t>
      </w:r>
    </w:p>
    <w:p w14:paraId="02B584DB" w14:textId="77777777" w:rsidR="001B2D58" w:rsidRPr="003037E6" w:rsidRDefault="00910C60" w:rsidP="00910C60">
      <w:pPr>
        <w:shd w:val="clear" w:color="auto" w:fill="FFFFFF"/>
        <w:spacing w:line="276" w:lineRule="auto"/>
        <w:ind w:left="6096"/>
        <w:rPr>
          <w:i/>
          <w:iCs/>
          <w:sz w:val="22"/>
          <w:szCs w:val="22"/>
        </w:rPr>
      </w:pPr>
      <w:r w:rsidRPr="003037E6">
        <w:rPr>
          <w:color w:val="000000"/>
          <w:spacing w:val="-1"/>
          <w:sz w:val="20"/>
        </w:rPr>
        <w:t xml:space="preserve"> (miejscowość, data, czytelny podpis)</w:t>
      </w:r>
    </w:p>
    <w:p w14:paraId="08B674D8" w14:textId="77777777" w:rsidR="001B2D58" w:rsidRPr="003037E6" w:rsidRDefault="001B2D58" w:rsidP="001B2D58">
      <w:pPr>
        <w:shd w:val="clear" w:color="auto" w:fill="FFFFFF"/>
        <w:spacing w:line="276" w:lineRule="auto"/>
        <w:rPr>
          <w:i/>
          <w:iCs/>
          <w:sz w:val="22"/>
          <w:szCs w:val="22"/>
        </w:rPr>
      </w:pPr>
    </w:p>
    <w:p w14:paraId="5AAD272F" w14:textId="77777777" w:rsidR="00634F8D" w:rsidRPr="003037E6" w:rsidRDefault="00634F8D">
      <w:pPr>
        <w:spacing w:after="200" w:line="276" w:lineRule="auto"/>
        <w:rPr>
          <w:sz w:val="22"/>
          <w:szCs w:val="22"/>
        </w:rPr>
      </w:pPr>
    </w:p>
    <w:sectPr w:rsidR="00634F8D" w:rsidRPr="003037E6" w:rsidSect="003037E6">
      <w:headerReference w:type="default" r:id="rId8"/>
      <w:pgSz w:w="11906" w:h="16838"/>
      <w:pgMar w:top="993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D9EC43" w14:textId="77777777" w:rsidR="00FC61AF" w:rsidRDefault="00FC61AF" w:rsidP="00A61FBF">
      <w:r>
        <w:separator/>
      </w:r>
    </w:p>
  </w:endnote>
  <w:endnote w:type="continuationSeparator" w:id="0">
    <w:p w14:paraId="6E6503F6" w14:textId="77777777" w:rsidR="00FC61AF" w:rsidRDefault="00FC61AF" w:rsidP="00A6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81C5D" w14:textId="77777777" w:rsidR="00FC61AF" w:rsidRDefault="00FC61AF" w:rsidP="00A61FBF">
      <w:r>
        <w:separator/>
      </w:r>
    </w:p>
  </w:footnote>
  <w:footnote w:type="continuationSeparator" w:id="0">
    <w:p w14:paraId="73CF09F3" w14:textId="77777777" w:rsidR="00FC61AF" w:rsidRDefault="00FC61AF" w:rsidP="00A6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AEF68" w14:textId="77777777" w:rsidR="003037E6" w:rsidRDefault="003037E6" w:rsidP="003037E6">
    <w:pPr>
      <w:pStyle w:val="Nagwek"/>
    </w:pPr>
    <w:r w:rsidRPr="00EC1DB4">
      <w:rPr>
        <w:noProof/>
      </w:rPr>
      <w:drawing>
        <wp:inline distT="0" distB="0" distL="0" distR="0" wp14:anchorId="1C2F3A02" wp14:editId="5AD10E4E">
          <wp:extent cx="5904230" cy="726440"/>
          <wp:effectExtent l="0" t="0" r="0" b="0"/>
          <wp:docPr id="109884824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3072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4230" cy="726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945CE2" w14:textId="40312095" w:rsidR="00C901AF" w:rsidRPr="00C26932" w:rsidRDefault="00C26932" w:rsidP="00C2693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FF999E" wp14:editId="61FF5310">
              <wp:simplePos x="0" y="0"/>
              <wp:positionH relativeFrom="column">
                <wp:posOffset>1918970</wp:posOffset>
              </wp:positionH>
              <wp:positionV relativeFrom="paragraph">
                <wp:posOffset>6350</wp:posOffset>
              </wp:positionV>
              <wp:extent cx="1439545" cy="457200"/>
              <wp:effectExtent l="4445" t="0" r="3810" b="317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954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61898C" w14:textId="77777777" w:rsidR="00C26932" w:rsidRDefault="00C26932" w:rsidP="00C269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FF999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51.1pt;margin-top:.5pt;width:113.3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" filled="f" stroked="f">
              <v:textbox>
                <w:txbxContent>
                  <w:p w14:paraId="3C61898C" w14:textId="77777777" w:rsidR="00C26932" w:rsidRDefault="00C26932" w:rsidP="00C2693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1996E34"/>
    <w:multiLevelType w:val="hybridMultilevel"/>
    <w:tmpl w:val="7534C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CF1022"/>
    <w:multiLevelType w:val="hybridMultilevel"/>
    <w:tmpl w:val="1E422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813005"/>
    <w:multiLevelType w:val="hybridMultilevel"/>
    <w:tmpl w:val="ED940F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4D5206D"/>
    <w:multiLevelType w:val="multilevel"/>
    <w:tmpl w:val="7BAE4AA4"/>
    <w:lvl w:ilvl="0">
      <w:start w:val="1"/>
      <w:numFmt w:val="decimal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04E60D30"/>
    <w:multiLevelType w:val="hybridMultilevel"/>
    <w:tmpl w:val="2010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83559"/>
    <w:multiLevelType w:val="hybridMultilevel"/>
    <w:tmpl w:val="9B2EB0A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594FFF"/>
    <w:multiLevelType w:val="multilevel"/>
    <w:tmpl w:val="7A4E9132"/>
    <w:lvl w:ilvl="0">
      <w:start w:val="7"/>
      <w:numFmt w:val="upperRoman"/>
      <w:lvlText w:val="%1."/>
      <w:lvlJc w:val="righ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11" w15:restartNumberingAfterBreak="0">
    <w:nsid w:val="18856028"/>
    <w:multiLevelType w:val="hybridMultilevel"/>
    <w:tmpl w:val="6E36B104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19481055"/>
    <w:multiLevelType w:val="hybridMultilevel"/>
    <w:tmpl w:val="68A06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82F09"/>
    <w:multiLevelType w:val="hybridMultilevel"/>
    <w:tmpl w:val="3AE02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A27B3"/>
    <w:multiLevelType w:val="hybridMultilevel"/>
    <w:tmpl w:val="6FE87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D1330"/>
    <w:multiLevelType w:val="hybridMultilevel"/>
    <w:tmpl w:val="86C6D1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B2715"/>
    <w:multiLevelType w:val="hybridMultilevel"/>
    <w:tmpl w:val="32B82420"/>
    <w:lvl w:ilvl="0" w:tplc="A56473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939ED"/>
    <w:multiLevelType w:val="hybridMultilevel"/>
    <w:tmpl w:val="D0F6F208"/>
    <w:lvl w:ilvl="0" w:tplc="19E0E6BC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7E79B5"/>
    <w:multiLevelType w:val="hybridMultilevel"/>
    <w:tmpl w:val="AD1EF792"/>
    <w:lvl w:ilvl="0" w:tplc="D080732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F">
      <w:start w:val="1"/>
      <w:numFmt w:val="decimal"/>
      <w:lvlText w:val="%3."/>
      <w:lvlJc w:val="left"/>
      <w:pPr>
        <w:ind w:left="2505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324B24F3"/>
    <w:multiLevelType w:val="hybridMultilevel"/>
    <w:tmpl w:val="FFBEB4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EC0B7E"/>
    <w:multiLevelType w:val="hybridMultilevel"/>
    <w:tmpl w:val="C81A0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B0D58"/>
    <w:multiLevelType w:val="hybridMultilevel"/>
    <w:tmpl w:val="47A0511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6965C0"/>
    <w:multiLevelType w:val="multilevel"/>
    <w:tmpl w:val="66821AD2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23" w15:restartNumberingAfterBreak="0">
    <w:nsid w:val="39BC2170"/>
    <w:multiLevelType w:val="hybridMultilevel"/>
    <w:tmpl w:val="A72E3F0C"/>
    <w:lvl w:ilvl="0" w:tplc="0415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4" w15:restartNumberingAfterBreak="0">
    <w:nsid w:val="3CA955E5"/>
    <w:multiLevelType w:val="hybridMultilevel"/>
    <w:tmpl w:val="86B8A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02681"/>
    <w:multiLevelType w:val="hybridMultilevel"/>
    <w:tmpl w:val="DFA0BEB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495AFE"/>
    <w:multiLevelType w:val="hybridMultilevel"/>
    <w:tmpl w:val="B67429E4"/>
    <w:lvl w:ilvl="0" w:tplc="46580CBA">
      <w:start w:val="8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3B10F1"/>
    <w:multiLevelType w:val="hybridMultilevel"/>
    <w:tmpl w:val="EF40F620"/>
    <w:lvl w:ilvl="0" w:tplc="E0E6777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0772F5"/>
    <w:multiLevelType w:val="multilevel"/>
    <w:tmpl w:val="66821AD2"/>
    <w:lvl w:ilvl="0">
      <w:start w:val="1"/>
      <w:numFmt w:val="upperLetter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29" w15:restartNumberingAfterBreak="0">
    <w:nsid w:val="44193C1F"/>
    <w:multiLevelType w:val="hybridMultilevel"/>
    <w:tmpl w:val="637C0808"/>
    <w:lvl w:ilvl="0" w:tplc="A564731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0" w15:restartNumberingAfterBreak="0">
    <w:nsid w:val="464E59CF"/>
    <w:multiLevelType w:val="hybridMultilevel"/>
    <w:tmpl w:val="1092210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7BC3C30"/>
    <w:multiLevelType w:val="hybridMultilevel"/>
    <w:tmpl w:val="99EA4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5979D2"/>
    <w:multiLevelType w:val="hybridMultilevel"/>
    <w:tmpl w:val="7CF2B69A"/>
    <w:lvl w:ilvl="0" w:tplc="679C268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CF34F8"/>
    <w:multiLevelType w:val="hybridMultilevel"/>
    <w:tmpl w:val="9FD06DAE"/>
    <w:lvl w:ilvl="0" w:tplc="2D883E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9A5410"/>
    <w:multiLevelType w:val="hybridMultilevel"/>
    <w:tmpl w:val="6D62EB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E161E5"/>
    <w:multiLevelType w:val="hybridMultilevel"/>
    <w:tmpl w:val="BE961E94"/>
    <w:lvl w:ilvl="0" w:tplc="04150013">
      <w:start w:val="1"/>
      <w:numFmt w:val="upperRoman"/>
      <w:lvlText w:val="%1."/>
      <w:lvlJc w:val="right"/>
      <w:pPr>
        <w:ind w:left="60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5A98DB68">
      <w:start w:val="1"/>
      <w:numFmt w:val="decimal"/>
      <w:lvlText w:val="%4)"/>
      <w:lvlJc w:val="left"/>
      <w:pPr>
        <w:ind w:left="27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6" w15:restartNumberingAfterBreak="0">
    <w:nsid w:val="506C7838"/>
    <w:multiLevelType w:val="hybridMultilevel"/>
    <w:tmpl w:val="117C3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8D7529"/>
    <w:multiLevelType w:val="hybridMultilevel"/>
    <w:tmpl w:val="891A30A6"/>
    <w:lvl w:ilvl="0" w:tplc="DB06F47C">
      <w:start w:val="1"/>
      <w:numFmt w:val="decimal"/>
      <w:lvlText w:val="%1."/>
      <w:lvlJc w:val="left"/>
      <w:pPr>
        <w:ind w:left="360" w:hanging="360"/>
      </w:pPr>
      <w:rPr>
        <w:b w:val="0"/>
        <w:strike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5A73AEB"/>
    <w:multiLevelType w:val="hybridMultilevel"/>
    <w:tmpl w:val="E99E100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A5B20DC"/>
    <w:multiLevelType w:val="hybridMultilevel"/>
    <w:tmpl w:val="647094AE"/>
    <w:lvl w:ilvl="0" w:tplc="CF602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BD7698"/>
    <w:multiLevelType w:val="hybridMultilevel"/>
    <w:tmpl w:val="FB662786"/>
    <w:lvl w:ilvl="0" w:tplc="2DA6B3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2765F2"/>
    <w:multiLevelType w:val="hybridMultilevel"/>
    <w:tmpl w:val="67CA350C"/>
    <w:lvl w:ilvl="0" w:tplc="440AA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8728A"/>
    <w:multiLevelType w:val="multilevel"/>
    <w:tmpl w:val="472CC6F0"/>
    <w:lvl w:ilvl="0">
      <w:start w:val="4"/>
      <w:numFmt w:val="decimal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43" w15:restartNumberingAfterBreak="0">
    <w:nsid w:val="69AE18C4"/>
    <w:multiLevelType w:val="multilevel"/>
    <w:tmpl w:val="BD38A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4" w15:restartNumberingAfterBreak="0">
    <w:nsid w:val="6C5E21FD"/>
    <w:multiLevelType w:val="hybridMultilevel"/>
    <w:tmpl w:val="6374F514"/>
    <w:lvl w:ilvl="0" w:tplc="03C02AA6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A71553"/>
    <w:multiLevelType w:val="hybridMultilevel"/>
    <w:tmpl w:val="BEF8E0FC"/>
    <w:lvl w:ilvl="0" w:tplc="04150017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6" w15:restartNumberingAfterBreak="0">
    <w:nsid w:val="74413157"/>
    <w:multiLevelType w:val="hybridMultilevel"/>
    <w:tmpl w:val="9996B1E4"/>
    <w:lvl w:ilvl="0" w:tplc="03C02AA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EE3CC7"/>
    <w:multiLevelType w:val="hybridMultilevel"/>
    <w:tmpl w:val="9DBCA9B6"/>
    <w:lvl w:ilvl="0" w:tplc="04150013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9A4789"/>
    <w:multiLevelType w:val="hybridMultilevel"/>
    <w:tmpl w:val="4E78D4E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B0B186F"/>
    <w:multiLevelType w:val="hybridMultilevel"/>
    <w:tmpl w:val="1054E5A8"/>
    <w:lvl w:ilvl="0" w:tplc="D0807320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0" w15:restartNumberingAfterBreak="0">
    <w:nsid w:val="7BDB53BB"/>
    <w:multiLevelType w:val="hybridMultilevel"/>
    <w:tmpl w:val="F9E2F2B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E27E87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4FA63B2">
      <w:start w:val="1"/>
      <w:numFmt w:val="decimal"/>
      <w:lvlText w:val="%3."/>
      <w:lvlJc w:val="right"/>
      <w:pPr>
        <w:ind w:left="2160" w:hanging="180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9100F3"/>
    <w:multiLevelType w:val="hybridMultilevel"/>
    <w:tmpl w:val="41DAA0A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7E443FCE"/>
    <w:multiLevelType w:val="hybridMultilevel"/>
    <w:tmpl w:val="3C28598A"/>
    <w:lvl w:ilvl="0" w:tplc="0415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0F">
      <w:start w:val="1"/>
      <w:numFmt w:val="decimal"/>
      <w:lvlText w:val="%3.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F401653"/>
    <w:multiLevelType w:val="hybridMultilevel"/>
    <w:tmpl w:val="5C7EB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886114">
    <w:abstractNumId w:val="22"/>
  </w:num>
  <w:num w:numId="2" w16cid:durableId="1284192145">
    <w:abstractNumId w:val="43"/>
  </w:num>
  <w:num w:numId="3" w16cid:durableId="2136556163">
    <w:abstractNumId w:val="20"/>
  </w:num>
  <w:num w:numId="4" w16cid:durableId="292910821">
    <w:abstractNumId w:val="49"/>
  </w:num>
  <w:num w:numId="5" w16cid:durableId="135340438">
    <w:abstractNumId w:val="50"/>
  </w:num>
  <w:num w:numId="6" w16cid:durableId="723985528">
    <w:abstractNumId w:val="36"/>
  </w:num>
  <w:num w:numId="7" w16cid:durableId="2101290339">
    <w:abstractNumId w:val="24"/>
  </w:num>
  <w:num w:numId="8" w16cid:durableId="2076735287">
    <w:abstractNumId w:val="28"/>
  </w:num>
  <w:num w:numId="9" w16cid:durableId="168787897">
    <w:abstractNumId w:val="42"/>
  </w:num>
  <w:num w:numId="10" w16cid:durableId="183056774">
    <w:abstractNumId w:val="46"/>
  </w:num>
  <w:num w:numId="11" w16cid:durableId="952983043">
    <w:abstractNumId w:val="40"/>
  </w:num>
  <w:num w:numId="12" w16cid:durableId="569465891">
    <w:abstractNumId w:val="27"/>
  </w:num>
  <w:num w:numId="13" w16cid:durableId="1972862372">
    <w:abstractNumId w:val="37"/>
  </w:num>
  <w:num w:numId="14" w16cid:durableId="1123647329">
    <w:abstractNumId w:val="25"/>
  </w:num>
  <w:num w:numId="15" w16cid:durableId="288627186">
    <w:abstractNumId w:val="30"/>
  </w:num>
  <w:num w:numId="16" w16cid:durableId="1907642436">
    <w:abstractNumId w:val="10"/>
  </w:num>
  <w:num w:numId="17" w16cid:durableId="1355300529">
    <w:abstractNumId w:val="19"/>
  </w:num>
  <w:num w:numId="18" w16cid:durableId="1201817181">
    <w:abstractNumId w:val="32"/>
  </w:num>
  <w:num w:numId="19" w16cid:durableId="521624350">
    <w:abstractNumId w:val="12"/>
  </w:num>
  <w:num w:numId="20" w16cid:durableId="1539051471">
    <w:abstractNumId w:val="47"/>
  </w:num>
  <w:num w:numId="21" w16cid:durableId="313726958">
    <w:abstractNumId w:val="38"/>
  </w:num>
  <w:num w:numId="22" w16cid:durableId="368726612">
    <w:abstractNumId w:val="44"/>
  </w:num>
  <w:num w:numId="23" w16cid:durableId="1179470766">
    <w:abstractNumId w:val="33"/>
  </w:num>
  <w:num w:numId="24" w16cid:durableId="664822137">
    <w:abstractNumId w:val="45"/>
  </w:num>
  <w:num w:numId="25" w16cid:durableId="386802612">
    <w:abstractNumId w:val="6"/>
  </w:num>
  <w:num w:numId="26" w16cid:durableId="470556239">
    <w:abstractNumId w:val="17"/>
  </w:num>
  <w:num w:numId="27" w16cid:durableId="1995066018">
    <w:abstractNumId w:val="31"/>
  </w:num>
  <w:num w:numId="28" w16cid:durableId="2040278741">
    <w:abstractNumId w:val="23"/>
  </w:num>
  <w:num w:numId="29" w16cid:durableId="2087416411">
    <w:abstractNumId w:val="7"/>
  </w:num>
  <w:num w:numId="30" w16cid:durableId="1934392206">
    <w:abstractNumId w:val="8"/>
  </w:num>
  <w:num w:numId="31" w16cid:durableId="573011503">
    <w:abstractNumId w:val="9"/>
  </w:num>
  <w:num w:numId="32" w16cid:durableId="1829902727">
    <w:abstractNumId w:val="48"/>
  </w:num>
  <w:num w:numId="33" w16cid:durableId="186988742">
    <w:abstractNumId w:val="26"/>
  </w:num>
  <w:num w:numId="34" w16cid:durableId="298649963">
    <w:abstractNumId w:val="41"/>
  </w:num>
  <w:num w:numId="35" w16cid:durableId="1716467359">
    <w:abstractNumId w:val="39"/>
  </w:num>
  <w:num w:numId="36" w16cid:durableId="734813687">
    <w:abstractNumId w:val="21"/>
  </w:num>
  <w:num w:numId="37" w16cid:durableId="1534422166">
    <w:abstractNumId w:val="51"/>
  </w:num>
  <w:num w:numId="38" w16cid:durableId="957839431">
    <w:abstractNumId w:val="14"/>
  </w:num>
  <w:num w:numId="39" w16cid:durableId="248544249">
    <w:abstractNumId w:val="53"/>
  </w:num>
  <w:num w:numId="40" w16cid:durableId="2045669386">
    <w:abstractNumId w:val="52"/>
  </w:num>
  <w:num w:numId="41" w16cid:durableId="795754724">
    <w:abstractNumId w:val="29"/>
  </w:num>
  <w:num w:numId="42" w16cid:durableId="202908066">
    <w:abstractNumId w:val="16"/>
  </w:num>
  <w:num w:numId="43" w16cid:durableId="2096779708">
    <w:abstractNumId w:val="35"/>
  </w:num>
  <w:num w:numId="44" w16cid:durableId="1185368315">
    <w:abstractNumId w:val="15"/>
  </w:num>
  <w:num w:numId="45" w16cid:durableId="1467894111">
    <w:abstractNumId w:val="5"/>
  </w:num>
  <w:num w:numId="46" w16cid:durableId="721830363">
    <w:abstractNumId w:val="13"/>
  </w:num>
  <w:num w:numId="47" w16cid:durableId="642852859">
    <w:abstractNumId w:val="18"/>
  </w:num>
  <w:num w:numId="48" w16cid:durableId="902181774">
    <w:abstractNumId w:val="34"/>
  </w:num>
  <w:num w:numId="49" w16cid:durableId="1769353712">
    <w:abstractNumId w:val="11"/>
  </w:num>
  <w:num w:numId="50" w16cid:durableId="1936401670">
    <w:abstractNumId w:val="4"/>
  </w:num>
  <w:num w:numId="51" w16cid:durableId="346832165">
    <w:abstractNumId w:val="0"/>
  </w:num>
  <w:num w:numId="52" w16cid:durableId="25060884">
    <w:abstractNumId w:val="1"/>
  </w:num>
  <w:num w:numId="53" w16cid:durableId="1931886513">
    <w:abstractNumId w:val="2"/>
  </w:num>
  <w:num w:numId="54" w16cid:durableId="1521237542">
    <w:abstractNumId w:val="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FBF"/>
    <w:rsid w:val="00000E18"/>
    <w:rsid w:val="00010E4A"/>
    <w:rsid w:val="00015A89"/>
    <w:rsid w:val="00020340"/>
    <w:rsid w:val="000215E8"/>
    <w:rsid w:val="0002639D"/>
    <w:rsid w:val="000402B2"/>
    <w:rsid w:val="00043D01"/>
    <w:rsid w:val="000442F5"/>
    <w:rsid w:val="000675D1"/>
    <w:rsid w:val="00083B27"/>
    <w:rsid w:val="00084B5C"/>
    <w:rsid w:val="00090887"/>
    <w:rsid w:val="00090D4A"/>
    <w:rsid w:val="000925FD"/>
    <w:rsid w:val="0009613F"/>
    <w:rsid w:val="0009696C"/>
    <w:rsid w:val="000A0CD0"/>
    <w:rsid w:val="000A1495"/>
    <w:rsid w:val="000C6A73"/>
    <w:rsid w:val="000D3230"/>
    <w:rsid w:val="000E3924"/>
    <w:rsid w:val="000E4FB6"/>
    <w:rsid w:val="000F1875"/>
    <w:rsid w:val="000F2D2E"/>
    <w:rsid w:val="001046C7"/>
    <w:rsid w:val="00117BDE"/>
    <w:rsid w:val="001234B6"/>
    <w:rsid w:val="0012715D"/>
    <w:rsid w:val="001408FB"/>
    <w:rsid w:val="00153D4B"/>
    <w:rsid w:val="00155B9A"/>
    <w:rsid w:val="00156461"/>
    <w:rsid w:val="00156DA9"/>
    <w:rsid w:val="00156DEA"/>
    <w:rsid w:val="00167251"/>
    <w:rsid w:val="001755EF"/>
    <w:rsid w:val="00176FD3"/>
    <w:rsid w:val="00181765"/>
    <w:rsid w:val="00184E90"/>
    <w:rsid w:val="00187741"/>
    <w:rsid w:val="0019580D"/>
    <w:rsid w:val="001A5A9E"/>
    <w:rsid w:val="001A5D64"/>
    <w:rsid w:val="001B2D58"/>
    <w:rsid w:val="001B4E52"/>
    <w:rsid w:val="001B6732"/>
    <w:rsid w:val="001C00B0"/>
    <w:rsid w:val="001C2406"/>
    <w:rsid w:val="001C35FE"/>
    <w:rsid w:val="001C4DB4"/>
    <w:rsid w:val="001C70F6"/>
    <w:rsid w:val="001D0B62"/>
    <w:rsid w:val="001D19BD"/>
    <w:rsid w:val="001E20A6"/>
    <w:rsid w:val="001E2167"/>
    <w:rsid w:val="001F0DCF"/>
    <w:rsid w:val="001F697B"/>
    <w:rsid w:val="001F715D"/>
    <w:rsid w:val="00200163"/>
    <w:rsid w:val="00200596"/>
    <w:rsid w:val="00201591"/>
    <w:rsid w:val="0020280D"/>
    <w:rsid w:val="00202E67"/>
    <w:rsid w:val="00207C9E"/>
    <w:rsid w:val="00213EC9"/>
    <w:rsid w:val="002230F3"/>
    <w:rsid w:val="00224AD2"/>
    <w:rsid w:val="00234CAD"/>
    <w:rsid w:val="002416CB"/>
    <w:rsid w:val="002455A1"/>
    <w:rsid w:val="002547AB"/>
    <w:rsid w:val="0026210C"/>
    <w:rsid w:val="00274FF5"/>
    <w:rsid w:val="00277BC4"/>
    <w:rsid w:val="00277CB1"/>
    <w:rsid w:val="00277CBA"/>
    <w:rsid w:val="00283343"/>
    <w:rsid w:val="00293EE9"/>
    <w:rsid w:val="00297FB3"/>
    <w:rsid w:val="002B558A"/>
    <w:rsid w:val="002C211D"/>
    <w:rsid w:val="002C633C"/>
    <w:rsid w:val="002D3D1C"/>
    <w:rsid w:val="002F47D3"/>
    <w:rsid w:val="003037E6"/>
    <w:rsid w:val="00304488"/>
    <w:rsid w:val="00307FB6"/>
    <w:rsid w:val="00313D6D"/>
    <w:rsid w:val="00320CE6"/>
    <w:rsid w:val="00321678"/>
    <w:rsid w:val="00321B27"/>
    <w:rsid w:val="0032485D"/>
    <w:rsid w:val="00351094"/>
    <w:rsid w:val="00355A0A"/>
    <w:rsid w:val="00356FB0"/>
    <w:rsid w:val="003634B9"/>
    <w:rsid w:val="00372C90"/>
    <w:rsid w:val="00375950"/>
    <w:rsid w:val="00381E1F"/>
    <w:rsid w:val="003848CF"/>
    <w:rsid w:val="00394AEA"/>
    <w:rsid w:val="00395D0E"/>
    <w:rsid w:val="003A31FA"/>
    <w:rsid w:val="003A40B7"/>
    <w:rsid w:val="003A68A3"/>
    <w:rsid w:val="003A7E90"/>
    <w:rsid w:val="003C0558"/>
    <w:rsid w:val="003C624A"/>
    <w:rsid w:val="003C6BA0"/>
    <w:rsid w:val="00401BAA"/>
    <w:rsid w:val="00404FA3"/>
    <w:rsid w:val="004250EE"/>
    <w:rsid w:val="00427504"/>
    <w:rsid w:val="004438EB"/>
    <w:rsid w:val="00454038"/>
    <w:rsid w:val="00455091"/>
    <w:rsid w:val="004571F4"/>
    <w:rsid w:val="00466F1E"/>
    <w:rsid w:val="004675C4"/>
    <w:rsid w:val="004776CB"/>
    <w:rsid w:val="00483C9C"/>
    <w:rsid w:val="00495729"/>
    <w:rsid w:val="004A37F4"/>
    <w:rsid w:val="004A407B"/>
    <w:rsid w:val="004A7EC3"/>
    <w:rsid w:val="004B0488"/>
    <w:rsid w:val="004B50B0"/>
    <w:rsid w:val="004B59D0"/>
    <w:rsid w:val="004C1C49"/>
    <w:rsid w:val="004C3A29"/>
    <w:rsid w:val="004C6591"/>
    <w:rsid w:val="004D059A"/>
    <w:rsid w:val="004D05D4"/>
    <w:rsid w:val="004F0558"/>
    <w:rsid w:val="004F1884"/>
    <w:rsid w:val="004F313D"/>
    <w:rsid w:val="00520FCB"/>
    <w:rsid w:val="0053045F"/>
    <w:rsid w:val="00531EAA"/>
    <w:rsid w:val="00531FFB"/>
    <w:rsid w:val="00534C34"/>
    <w:rsid w:val="00555143"/>
    <w:rsid w:val="00557497"/>
    <w:rsid w:val="005606E9"/>
    <w:rsid w:val="00561A58"/>
    <w:rsid w:val="0058218C"/>
    <w:rsid w:val="00594E66"/>
    <w:rsid w:val="005A413D"/>
    <w:rsid w:val="005B5FFA"/>
    <w:rsid w:val="005C1B29"/>
    <w:rsid w:val="005C65F2"/>
    <w:rsid w:val="005D0565"/>
    <w:rsid w:val="005D0990"/>
    <w:rsid w:val="005D6ACD"/>
    <w:rsid w:val="005E3E9A"/>
    <w:rsid w:val="005F0A27"/>
    <w:rsid w:val="00600D5E"/>
    <w:rsid w:val="00602EAF"/>
    <w:rsid w:val="00604B4A"/>
    <w:rsid w:val="006078D6"/>
    <w:rsid w:val="006149D2"/>
    <w:rsid w:val="006160CA"/>
    <w:rsid w:val="006222EA"/>
    <w:rsid w:val="006261A5"/>
    <w:rsid w:val="00634F8D"/>
    <w:rsid w:val="006370D6"/>
    <w:rsid w:val="00641294"/>
    <w:rsid w:val="00647149"/>
    <w:rsid w:val="00647FDD"/>
    <w:rsid w:val="0066491C"/>
    <w:rsid w:val="00666C57"/>
    <w:rsid w:val="00676C6F"/>
    <w:rsid w:val="00682DDD"/>
    <w:rsid w:val="00684061"/>
    <w:rsid w:val="006864F1"/>
    <w:rsid w:val="0069210E"/>
    <w:rsid w:val="006A50D1"/>
    <w:rsid w:val="006A6BD8"/>
    <w:rsid w:val="006B4EAD"/>
    <w:rsid w:val="006B7CFA"/>
    <w:rsid w:val="006C07BC"/>
    <w:rsid w:val="006C4D72"/>
    <w:rsid w:val="006C6725"/>
    <w:rsid w:val="006D53C2"/>
    <w:rsid w:val="006E0B27"/>
    <w:rsid w:val="006E4845"/>
    <w:rsid w:val="006E673B"/>
    <w:rsid w:val="006F41CE"/>
    <w:rsid w:val="006F5E0C"/>
    <w:rsid w:val="00701EA3"/>
    <w:rsid w:val="007031A0"/>
    <w:rsid w:val="007068D1"/>
    <w:rsid w:val="00713549"/>
    <w:rsid w:val="007147CD"/>
    <w:rsid w:val="00717C75"/>
    <w:rsid w:val="0073033B"/>
    <w:rsid w:val="007317A6"/>
    <w:rsid w:val="00740D83"/>
    <w:rsid w:val="00751B57"/>
    <w:rsid w:val="00753A97"/>
    <w:rsid w:val="00765B17"/>
    <w:rsid w:val="00770357"/>
    <w:rsid w:val="007943DB"/>
    <w:rsid w:val="00797151"/>
    <w:rsid w:val="007977F7"/>
    <w:rsid w:val="007A2D6B"/>
    <w:rsid w:val="007A6D6E"/>
    <w:rsid w:val="007B50E9"/>
    <w:rsid w:val="007B7E80"/>
    <w:rsid w:val="007C7D87"/>
    <w:rsid w:val="007D2DC7"/>
    <w:rsid w:val="007E5200"/>
    <w:rsid w:val="007E5570"/>
    <w:rsid w:val="007E6947"/>
    <w:rsid w:val="007F0951"/>
    <w:rsid w:val="0080222E"/>
    <w:rsid w:val="008055B6"/>
    <w:rsid w:val="0080598A"/>
    <w:rsid w:val="00812A3E"/>
    <w:rsid w:val="0081443D"/>
    <w:rsid w:val="008163C8"/>
    <w:rsid w:val="0082101D"/>
    <w:rsid w:val="00822668"/>
    <w:rsid w:val="00822E3B"/>
    <w:rsid w:val="00834D70"/>
    <w:rsid w:val="008436F7"/>
    <w:rsid w:val="00857D13"/>
    <w:rsid w:val="00876513"/>
    <w:rsid w:val="00877B07"/>
    <w:rsid w:val="00891E0E"/>
    <w:rsid w:val="00892C1A"/>
    <w:rsid w:val="008939F7"/>
    <w:rsid w:val="008A5301"/>
    <w:rsid w:val="008B0B08"/>
    <w:rsid w:val="008B4728"/>
    <w:rsid w:val="008B7368"/>
    <w:rsid w:val="008B7514"/>
    <w:rsid w:val="008B7DF6"/>
    <w:rsid w:val="008C3902"/>
    <w:rsid w:val="008D1C55"/>
    <w:rsid w:val="008D718F"/>
    <w:rsid w:val="008D74B0"/>
    <w:rsid w:val="008E21C4"/>
    <w:rsid w:val="008F31B5"/>
    <w:rsid w:val="008F37EB"/>
    <w:rsid w:val="00900A16"/>
    <w:rsid w:val="00900BA4"/>
    <w:rsid w:val="00902F6C"/>
    <w:rsid w:val="00910C60"/>
    <w:rsid w:val="009124C5"/>
    <w:rsid w:val="00922F83"/>
    <w:rsid w:val="00923068"/>
    <w:rsid w:val="00931C02"/>
    <w:rsid w:val="009334E3"/>
    <w:rsid w:val="00950117"/>
    <w:rsid w:val="00952027"/>
    <w:rsid w:val="0095549C"/>
    <w:rsid w:val="00971211"/>
    <w:rsid w:val="009724F8"/>
    <w:rsid w:val="0097307B"/>
    <w:rsid w:val="00976A3F"/>
    <w:rsid w:val="00985CBB"/>
    <w:rsid w:val="00985DC2"/>
    <w:rsid w:val="009E2B88"/>
    <w:rsid w:val="009F287A"/>
    <w:rsid w:val="009F33C6"/>
    <w:rsid w:val="009F54EE"/>
    <w:rsid w:val="00A0406C"/>
    <w:rsid w:val="00A2100C"/>
    <w:rsid w:val="00A27CFF"/>
    <w:rsid w:val="00A36F43"/>
    <w:rsid w:val="00A37CAE"/>
    <w:rsid w:val="00A41AF4"/>
    <w:rsid w:val="00A43CB9"/>
    <w:rsid w:val="00A46C8F"/>
    <w:rsid w:val="00A46DFD"/>
    <w:rsid w:val="00A47F43"/>
    <w:rsid w:val="00A516C9"/>
    <w:rsid w:val="00A61FBF"/>
    <w:rsid w:val="00A70973"/>
    <w:rsid w:val="00A73C16"/>
    <w:rsid w:val="00A90222"/>
    <w:rsid w:val="00A97DB7"/>
    <w:rsid w:val="00AA62E5"/>
    <w:rsid w:val="00AB2644"/>
    <w:rsid w:val="00AC050B"/>
    <w:rsid w:val="00B01AFD"/>
    <w:rsid w:val="00B02090"/>
    <w:rsid w:val="00B12158"/>
    <w:rsid w:val="00B13173"/>
    <w:rsid w:val="00B15BE9"/>
    <w:rsid w:val="00B200BB"/>
    <w:rsid w:val="00B3333E"/>
    <w:rsid w:val="00B446E2"/>
    <w:rsid w:val="00B51269"/>
    <w:rsid w:val="00B5515A"/>
    <w:rsid w:val="00B610A3"/>
    <w:rsid w:val="00B634C2"/>
    <w:rsid w:val="00B637EB"/>
    <w:rsid w:val="00B637FA"/>
    <w:rsid w:val="00B70EF3"/>
    <w:rsid w:val="00B81239"/>
    <w:rsid w:val="00B83A15"/>
    <w:rsid w:val="00BA3CF9"/>
    <w:rsid w:val="00BA5E71"/>
    <w:rsid w:val="00BB04CB"/>
    <w:rsid w:val="00BB360B"/>
    <w:rsid w:val="00BB68C0"/>
    <w:rsid w:val="00BC4521"/>
    <w:rsid w:val="00BD264D"/>
    <w:rsid w:val="00BD7300"/>
    <w:rsid w:val="00BE140A"/>
    <w:rsid w:val="00BE311A"/>
    <w:rsid w:val="00BF0C87"/>
    <w:rsid w:val="00BF27C6"/>
    <w:rsid w:val="00BF4DD3"/>
    <w:rsid w:val="00C11FBA"/>
    <w:rsid w:val="00C23F21"/>
    <w:rsid w:val="00C2672D"/>
    <w:rsid w:val="00C26932"/>
    <w:rsid w:val="00C3490B"/>
    <w:rsid w:val="00C363B3"/>
    <w:rsid w:val="00C3708E"/>
    <w:rsid w:val="00C426ED"/>
    <w:rsid w:val="00C42757"/>
    <w:rsid w:val="00C532DF"/>
    <w:rsid w:val="00C67240"/>
    <w:rsid w:val="00C71AA0"/>
    <w:rsid w:val="00C7394F"/>
    <w:rsid w:val="00C74697"/>
    <w:rsid w:val="00C7653A"/>
    <w:rsid w:val="00C87170"/>
    <w:rsid w:val="00C901AF"/>
    <w:rsid w:val="00C90F6A"/>
    <w:rsid w:val="00CA1909"/>
    <w:rsid w:val="00CB7D85"/>
    <w:rsid w:val="00CC2C4A"/>
    <w:rsid w:val="00CC37CC"/>
    <w:rsid w:val="00CD01C9"/>
    <w:rsid w:val="00CE49F5"/>
    <w:rsid w:val="00CE7B33"/>
    <w:rsid w:val="00CF4D04"/>
    <w:rsid w:val="00CF7F00"/>
    <w:rsid w:val="00D031A0"/>
    <w:rsid w:val="00D20480"/>
    <w:rsid w:val="00D209E3"/>
    <w:rsid w:val="00D35012"/>
    <w:rsid w:val="00D501F1"/>
    <w:rsid w:val="00D5092E"/>
    <w:rsid w:val="00D51BBA"/>
    <w:rsid w:val="00D52F3F"/>
    <w:rsid w:val="00D61DFC"/>
    <w:rsid w:val="00D668ED"/>
    <w:rsid w:val="00D6722E"/>
    <w:rsid w:val="00D8771C"/>
    <w:rsid w:val="00D9188E"/>
    <w:rsid w:val="00D96B5D"/>
    <w:rsid w:val="00DA28A8"/>
    <w:rsid w:val="00DA6D40"/>
    <w:rsid w:val="00DC2579"/>
    <w:rsid w:val="00DD0C81"/>
    <w:rsid w:val="00DE463D"/>
    <w:rsid w:val="00DE57A4"/>
    <w:rsid w:val="00DF4EDF"/>
    <w:rsid w:val="00DF5E81"/>
    <w:rsid w:val="00E11F31"/>
    <w:rsid w:val="00E13E53"/>
    <w:rsid w:val="00E17F4A"/>
    <w:rsid w:val="00E33647"/>
    <w:rsid w:val="00E44AB9"/>
    <w:rsid w:val="00E467B2"/>
    <w:rsid w:val="00E53058"/>
    <w:rsid w:val="00E60FFB"/>
    <w:rsid w:val="00E7191D"/>
    <w:rsid w:val="00E90C7B"/>
    <w:rsid w:val="00E94346"/>
    <w:rsid w:val="00EB3C59"/>
    <w:rsid w:val="00EB53D5"/>
    <w:rsid w:val="00EC1567"/>
    <w:rsid w:val="00EC2B8D"/>
    <w:rsid w:val="00ED1452"/>
    <w:rsid w:val="00ED1B8E"/>
    <w:rsid w:val="00ED2116"/>
    <w:rsid w:val="00ED3628"/>
    <w:rsid w:val="00ED6EF1"/>
    <w:rsid w:val="00EE23B7"/>
    <w:rsid w:val="00EF1657"/>
    <w:rsid w:val="00EF1DBF"/>
    <w:rsid w:val="00EF2D9C"/>
    <w:rsid w:val="00F013FA"/>
    <w:rsid w:val="00F01973"/>
    <w:rsid w:val="00F0717D"/>
    <w:rsid w:val="00F13348"/>
    <w:rsid w:val="00F133AC"/>
    <w:rsid w:val="00F13E38"/>
    <w:rsid w:val="00F15422"/>
    <w:rsid w:val="00F33D2B"/>
    <w:rsid w:val="00F33F5E"/>
    <w:rsid w:val="00F41CE4"/>
    <w:rsid w:val="00F546AA"/>
    <w:rsid w:val="00F72DF5"/>
    <w:rsid w:val="00F84259"/>
    <w:rsid w:val="00F844BC"/>
    <w:rsid w:val="00F85A7B"/>
    <w:rsid w:val="00F940DF"/>
    <w:rsid w:val="00FA7E1D"/>
    <w:rsid w:val="00FC058C"/>
    <w:rsid w:val="00FC21EF"/>
    <w:rsid w:val="00FC61AF"/>
    <w:rsid w:val="00FD2531"/>
    <w:rsid w:val="00FE0137"/>
    <w:rsid w:val="00FE6DFA"/>
    <w:rsid w:val="00FE7DE2"/>
    <w:rsid w:val="00FF404B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76730"/>
  <w15:docId w15:val="{D037E39C-09D9-4A97-AFF3-76E3EF4E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0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61F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A61FBF"/>
  </w:style>
  <w:style w:type="paragraph" w:styleId="Stopka">
    <w:name w:val="footer"/>
    <w:basedOn w:val="Normalny"/>
    <w:link w:val="StopkaZnak"/>
    <w:uiPriority w:val="99"/>
    <w:unhideWhenUsed/>
    <w:rsid w:val="00A61FB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61FBF"/>
  </w:style>
  <w:style w:type="character" w:styleId="Odwoanieprzypisudolnego">
    <w:name w:val="footnote reference"/>
    <w:uiPriority w:val="99"/>
    <w:semiHidden/>
    <w:unhideWhenUsed/>
    <w:rsid w:val="001C70F6"/>
    <w:rPr>
      <w:vertAlign w:val="superscript"/>
    </w:rPr>
  </w:style>
  <w:style w:type="paragraph" w:styleId="Akapitzlist">
    <w:name w:val="List Paragraph"/>
    <w:aliases w:val="Lista PR"/>
    <w:basedOn w:val="Normalny"/>
    <w:link w:val="AkapitzlistZnak"/>
    <w:uiPriority w:val="34"/>
    <w:qFormat/>
    <w:rsid w:val="001C70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Lista PR Znak"/>
    <w:basedOn w:val="Domylnaczcionkaakapitu"/>
    <w:link w:val="Akapitzlist"/>
    <w:uiPriority w:val="34"/>
    <w:rsid w:val="001C70F6"/>
    <w:rPr>
      <w:rFonts w:ascii="Calibri" w:eastAsia="Times New Roman" w:hAnsi="Calibri" w:cs="Times New Roman"/>
      <w:lang w:eastAsia="pl-PL"/>
    </w:rPr>
  </w:style>
  <w:style w:type="character" w:customStyle="1" w:styleId="ff3">
    <w:name w:val="ff3"/>
    <w:basedOn w:val="Domylnaczcionkaakapitu"/>
    <w:rsid w:val="001C70F6"/>
  </w:style>
  <w:style w:type="paragraph" w:styleId="Tekstpodstawowy">
    <w:name w:val="Body Text"/>
    <w:basedOn w:val="Normalny"/>
    <w:link w:val="TekstpodstawowyZnak"/>
    <w:unhideWhenUsed/>
    <w:rsid w:val="001C70F6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1C70F6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1C70F6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00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0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0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0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0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0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0B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WW8Num4z1">
    <w:name w:val="WW8Num4z1"/>
    <w:rsid w:val="00B01AFD"/>
    <w:rPr>
      <w:rFonts w:ascii="Symbol" w:hAnsi="Symbol"/>
      <w:b w:val="0"/>
    </w:rPr>
  </w:style>
  <w:style w:type="paragraph" w:customStyle="1" w:styleId="1ZnakZnakZnakZnakZnakZnakZnak">
    <w:name w:val="1 Znak Znak Znak Znak Znak Znak Znak"/>
    <w:basedOn w:val="Normalny"/>
    <w:rsid w:val="00B01AFD"/>
  </w:style>
  <w:style w:type="paragraph" w:customStyle="1" w:styleId="Standard">
    <w:name w:val="Standard"/>
    <w:rsid w:val="00B01AF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16"/>
      <w:sz w:val="24"/>
      <w:szCs w:val="24"/>
      <w:lang w:val="de-DE" w:eastAsia="ja-JP" w:bidi="fa-IR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34B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34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5D0565"/>
    <w:rPr>
      <w:vertAlign w:val="superscript"/>
    </w:rPr>
  </w:style>
  <w:style w:type="paragraph" w:customStyle="1" w:styleId="Text">
    <w:name w:val="Text"/>
    <w:basedOn w:val="Normalny"/>
    <w:rsid w:val="005D0565"/>
    <w:pPr>
      <w:suppressAutoHyphens/>
      <w:spacing w:after="240"/>
      <w:ind w:firstLine="1440"/>
    </w:pPr>
    <w:rPr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7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12C11-F7FA-4138-A220-900690A6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Sz^2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Szklarski</dc:creator>
  <cp:lastModifiedBy>Justyna Pieńko</cp:lastModifiedBy>
  <cp:revision>30</cp:revision>
  <cp:lastPrinted>2018-07-26T12:22:00Z</cp:lastPrinted>
  <dcterms:created xsi:type="dcterms:W3CDTF">2020-11-26T14:11:00Z</dcterms:created>
  <dcterms:modified xsi:type="dcterms:W3CDTF">2024-09-27T09:33:00Z</dcterms:modified>
</cp:coreProperties>
</file>