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FA659" w14:textId="0852DC7B" w:rsidR="00EC1A20" w:rsidRPr="0048755B" w:rsidRDefault="002A3FE8" w:rsidP="0057199D">
      <w:pPr>
        <w:autoSpaceDE w:val="0"/>
        <w:autoSpaceDN w:val="0"/>
        <w:adjustRightInd w:val="0"/>
        <w:spacing w:before="240" w:after="100" w:afterAutospacing="1"/>
        <w:jc w:val="center"/>
        <w:rPr>
          <w:rFonts w:ascii="Aptos" w:hAnsi="Aptos" w:cs="Arial"/>
          <w:b/>
          <w:bCs/>
          <w:sz w:val="22"/>
          <w:szCs w:val="22"/>
        </w:rPr>
      </w:pPr>
      <w:r w:rsidRPr="0048755B">
        <w:rPr>
          <w:rFonts w:ascii="Aptos" w:hAnsi="Aptos" w:cs="Arial"/>
          <w:b/>
          <w:bCs/>
          <w:sz w:val="22"/>
          <w:szCs w:val="22"/>
        </w:rPr>
        <w:t xml:space="preserve">SZCZEGÓŁOWY OPIS PRZEDMIOTU ZAMÓWIENIA </w:t>
      </w:r>
      <w:r w:rsidR="00EC1A20" w:rsidRPr="0048755B">
        <w:rPr>
          <w:rFonts w:ascii="Aptos" w:hAnsi="Aptos" w:cs="Arial"/>
          <w:b/>
          <w:bCs/>
          <w:sz w:val="22"/>
          <w:szCs w:val="22"/>
        </w:rPr>
        <w:t>(SOPZ)</w:t>
      </w:r>
    </w:p>
    <w:p w14:paraId="4D8C2C5F" w14:textId="46C1E076" w:rsidR="00EC1A20" w:rsidRPr="0048755B" w:rsidRDefault="002A3FE8" w:rsidP="003671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contextualSpacing w:val="0"/>
        <w:jc w:val="both"/>
        <w:rPr>
          <w:rFonts w:ascii="Aptos" w:hAnsi="Aptos" w:cs="Arial"/>
          <w:b/>
          <w:bCs/>
          <w:sz w:val="22"/>
          <w:szCs w:val="22"/>
        </w:rPr>
      </w:pPr>
      <w:r w:rsidRPr="0048755B">
        <w:rPr>
          <w:rFonts w:ascii="Aptos" w:hAnsi="Aptos" w:cs="Arial"/>
          <w:b/>
          <w:bCs/>
          <w:sz w:val="22"/>
          <w:szCs w:val="22"/>
        </w:rPr>
        <w:t>PRZEDMIOT ZAMÓWIENIA</w:t>
      </w:r>
    </w:p>
    <w:p w14:paraId="2137C1B3" w14:textId="561B6F3D" w:rsidR="008F0148" w:rsidRPr="0048755B" w:rsidRDefault="00EC1A20" w:rsidP="008F0148">
      <w:pPr>
        <w:pStyle w:val="Akapitzlist"/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Przedmiotem zamówienia jest organizacja i realizacja wyjazdowego spotkania informacyjno – </w:t>
      </w:r>
      <w:r w:rsidR="000F1629" w:rsidRPr="0048755B">
        <w:rPr>
          <w:rFonts w:ascii="Aptos" w:hAnsi="Aptos" w:cs="Arial"/>
          <w:sz w:val="22"/>
          <w:szCs w:val="22"/>
        </w:rPr>
        <w:t xml:space="preserve">szkoleniowego </w:t>
      </w:r>
      <w:r w:rsidRPr="0048755B">
        <w:rPr>
          <w:rFonts w:ascii="Aptos" w:hAnsi="Aptos" w:cs="Arial"/>
          <w:sz w:val="22"/>
          <w:szCs w:val="22"/>
        </w:rPr>
        <w:t xml:space="preserve">dla maksymalnie </w:t>
      </w:r>
      <w:r w:rsidR="00AA432C" w:rsidRPr="0048755B">
        <w:rPr>
          <w:rFonts w:ascii="Aptos" w:hAnsi="Aptos" w:cs="Arial"/>
          <w:sz w:val="22"/>
          <w:szCs w:val="22"/>
        </w:rPr>
        <w:t>4</w:t>
      </w:r>
      <w:r w:rsidR="00AB64D7" w:rsidRPr="0048755B">
        <w:rPr>
          <w:rFonts w:ascii="Aptos" w:hAnsi="Aptos" w:cs="Arial"/>
          <w:sz w:val="22"/>
          <w:szCs w:val="22"/>
        </w:rPr>
        <w:t>3</w:t>
      </w:r>
      <w:r w:rsidRPr="0048755B">
        <w:rPr>
          <w:rFonts w:ascii="Aptos" w:hAnsi="Aptos" w:cs="Arial"/>
          <w:sz w:val="22"/>
          <w:szCs w:val="22"/>
        </w:rPr>
        <w:t xml:space="preserve"> pracowników instytucji systemu wdrażania projektu</w:t>
      </w:r>
      <w:r w:rsidR="00367135" w:rsidRPr="0048755B">
        <w:rPr>
          <w:rFonts w:ascii="Aptos" w:hAnsi="Aptos" w:cs="Arial"/>
          <w:sz w:val="22"/>
          <w:szCs w:val="22"/>
        </w:rPr>
        <w:t xml:space="preserve"> „Umiędzynarodowienie MŚP </w:t>
      </w:r>
      <w:r w:rsidR="00154314" w:rsidRPr="0048755B">
        <w:rPr>
          <w:rFonts w:ascii="Aptos" w:hAnsi="Aptos" w:cs="Arial"/>
          <w:sz w:val="22"/>
          <w:szCs w:val="22"/>
        </w:rPr>
        <w:t>–</w:t>
      </w:r>
      <w:r w:rsidR="00367135" w:rsidRPr="0048755B">
        <w:rPr>
          <w:rFonts w:ascii="Aptos" w:hAnsi="Aptos" w:cs="Arial"/>
          <w:sz w:val="22"/>
          <w:szCs w:val="22"/>
        </w:rPr>
        <w:t xml:space="preserve"> BRAND HUB”, Priorytetet II Środowisko przyjazne innowacjom, działanie 2.26 w ramach Programu Fundusze Europejskie dla Nowoczesnej Gospodarki (FENG) 2021-2027</w:t>
      </w:r>
      <w:r w:rsidRPr="0048755B">
        <w:rPr>
          <w:rFonts w:ascii="Aptos" w:hAnsi="Aptos" w:cs="Arial"/>
          <w:sz w:val="22"/>
          <w:szCs w:val="22"/>
        </w:rPr>
        <w:t>, zwanych dalej „uczestnikami spotkania”.</w:t>
      </w:r>
    </w:p>
    <w:p w14:paraId="6E904373" w14:textId="4FA626CD" w:rsidR="008F0148" w:rsidRPr="0048755B" w:rsidRDefault="002A3FE8" w:rsidP="003671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contextualSpacing w:val="0"/>
        <w:jc w:val="both"/>
        <w:rPr>
          <w:rFonts w:ascii="Aptos" w:hAnsi="Aptos" w:cs="Arial"/>
          <w:b/>
          <w:bCs/>
          <w:sz w:val="22"/>
          <w:szCs w:val="22"/>
        </w:rPr>
      </w:pPr>
      <w:r w:rsidRPr="0048755B">
        <w:rPr>
          <w:rFonts w:ascii="Aptos" w:hAnsi="Aptos" w:cs="Arial"/>
          <w:b/>
          <w:bCs/>
          <w:sz w:val="22"/>
          <w:szCs w:val="22"/>
        </w:rPr>
        <w:t>ZAKRES ZAMÓWIENIA</w:t>
      </w:r>
    </w:p>
    <w:p w14:paraId="116F8F44" w14:textId="637B19AF" w:rsidR="008F0148" w:rsidRPr="0048755B" w:rsidRDefault="008F0148" w:rsidP="008F0148">
      <w:pPr>
        <w:pStyle w:val="Akapitzlist"/>
        <w:autoSpaceDE w:val="0"/>
        <w:autoSpaceDN w:val="0"/>
        <w:adjustRightInd w:val="0"/>
        <w:spacing w:before="100" w:beforeAutospacing="1" w:after="100" w:afterAutospacing="1"/>
        <w:ind w:left="714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Przedmiotowe zamówienie obejmuje zapewnienie:</w:t>
      </w:r>
    </w:p>
    <w:p w14:paraId="30C020ED" w14:textId="2B05063E" w:rsidR="001938CD" w:rsidRPr="0048755B" w:rsidRDefault="001938CD" w:rsidP="001938C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Zapewnienie transportu uczestnikom spotkania w obie strony;</w:t>
      </w:r>
    </w:p>
    <w:p w14:paraId="79B4A304" w14:textId="4352DC77" w:rsidR="001938CD" w:rsidRPr="0048755B" w:rsidRDefault="001938CD" w:rsidP="001938C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Zapewnienie uczestnikom spotkania 1 noclegu;</w:t>
      </w:r>
    </w:p>
    <w:p w14:paraId="5676FC64" w14:textId="3F14C347" w:rsidR="001938CD" w:rsidRPr="0048755B" w:rsidRDefault="001938CD" w:rsidP="001938C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Zapewnienie niezbędnej infrastruktury do przeprowadzenia spotkania oraz warsztatu;</w:t>
      </w:r>
    </w:p>
    <w:p w14:paraId="31D5B7F1" w14:textId="38C82AC0" w:rsidR="001938CD" w:rsidRPr="0048755B" w:rsidRDefault="001938CD" w:rsidP="001938C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Zapewnienie eksperta/prelegenta;</w:t>
      </w:r>
    </w:p>
    <w:p w14:paraId="45826964" w14:textId="7CA37F36" w:rsidR="001938CD" w:rsidRPr="0048755B" w:rsidRDefault="001938CD" w:rsidP="001938C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Zorganizowanie czasu wolnego uczestników;</w:t>
      </w:r>
    </w:p>
    <w:p w14:paraId="6B7889F6" w14:textId="2CBE3C4F" w:rsidR="001938CD" w:rsidRPr="0048755B" w:rsidRDefault="001938CD" w:rsidP="001938C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Zapewnienie uczestnikom spotkania usługi cateringowej podczas dwóch dni spotkania;</w:t>
      </w:r>
    </w:p>
    <w:p w14:paraId="0CEEFF5D" w14:textId="7B15C11B" w:rsidR="001938CD" w:rsidRPr="0048755B" w:rsidRDefault="001938CD" w:rsidP="0048755B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429" w:hanging="357"/>
        <w:contextualSpacing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Zapewnienie 1 osoby (poza ekspertem/prelegentem) do </w:t>
      </w:r>
      <w:r w:rsidR="00C84E80" w:rsidRPr="0048755B">
        <w:rPr>
          <w:rFonts w:ascii="Aptos" w:hAnsi="Aptos" w:cs="Arial"/>
          <w:sz w:val="22"/>
          <w:szCs w:val="22"/>
        </w:rPr>
        <w:t>obsługi technicznej/organizacyjnej spotkania.</w:t>
      </w:r>
    </w:p>
    <w:p w14:paraId="04D2B6F2" w14:textId="632115E7" w:rsidR="00BC17F3" w:rsidRPr="0048755B" w:rsidRDefault="00BC17F3" w:rsidP="0048755B">
      <w:pPr>
        <w:autoSpaceDE w:val="0"/>
        <w:autoSpaceDN w:val="0"/>
        <w:adjustRightInd w:val="0"/>
        <w:spacing w:after="100" w:afterAutospacing="1"/>
        <w:ind w:left="1072"/>
        <w:jc w:val="both"/>
        <w:rPr>
          <w:rFonts w:ascii="Aptos" w:hAnsi="Aptos" w:cs="Arial"/>
          <w:sz w:val="22"/>
          <w:szCs w:val="22"/>
        </w:rPr>
      </w:pPr>
    </w:p>
    <w:p w14:paraId="1832FE26" w14:textId="02174C56" w:rsidR="00EC1A20" w:rsidRPr="0048755B" w:rsidRDefault="002A3FE8" w:rsidP="008F01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contextualSpacing w:val="0"/>
        <w:jc w:val="both"/>
        <w:rPr>
          <w:rFonts w:ascii="Aptos" w:hAnsi="Aptos" w:cs="Arial"/>
          <w:b/>
          <w:bCs/>
          <w:sz w:val="22"/>
          <w:szCs w:val="22"/>
        </w:rPr>
      </w:pPr>
      <w:r w:rsidRPr="0048755B">
        <w:rPr>
          <w:rFonts w:ascii="Aptos" w:hAnsi="Aptos" w:cs="Arial"/>
          <w:b/>
          <w:bCs/>
          <w:sz w:val="22"/>
          <w:szCs w:val="22"/>
        </w:rPr>
        <w:t>TERMIN REALIZACJI</w:t>
      </w:r>
    </w:p>
    <w:p w14:paraId="6C21A050" w14:textId="1EA07EA3" w:rsidR="00EC1A20" w:rsidRPr="0048755B" w:rsidRDefault="00BE34FA" w:rsidP="00BE34FA">
      <w:pPr>
        <w:pStyle w:val="Akapitzlist"/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Zorganizowanie spotkania połączonego z warsztatem w </w:t>
      </w:r>
      <w:r w:rsidR="00E807D6">
        <w:rPr>
          <w:rFonts w:ascii="Aptos" w:hAnsi="Aptos" w:cs="Arial"/>
          <w:sz w:val="22"/>
          <w:szCs w:val="22"/>
        </w:rPr>
        <w:t>dniach 5-6 grudnia</w:t>
      </w:r>
      <w:r w:rsidRPr="0048755B">
        <w:rPr>
          <w:rFonts w:ascii="Aptos" w:hAnsi="Aptos" w:cs="Arial"/>
          <w:sz w:val="22"/>
          <w:szCs w:val="22"/>
        </w:rPr>
        <w:t xml:space="preserve"> 2024 r.</w:t>
      </w:r>
    </w:p>
    <w:p w14:paraId="5F25D72C" w14:textId="48F11BA5" w:rsidR="00154314" w:rsidRPr="0048755B" w:rsidRDefault="002A3FE8" w:rsidP="003671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contextualSpacing w:val="0"/>
        <w:jc w:val="both"/>
        <w:rPr>
          <w:rFonts w:ascii="Aptos" w:hAnsi="Aptos" w:cs="Arial"/>
          <w:b/>
          <w:bCs/>
          <w:sz w:val="22"/>
          <w:szCs w:val="22"/>
        </w:rPr>
      </w:pPr>
      <w:r w:rsidRPr="0048755B">
        <w:rPr>
          <w:rFonts w:ascii="Aptos" w:hAnsi="Aptos" w:cs="Arial"/>
          <w:b/>
          <w:bCs/>
          <w:sz w:val="22"/>
          <w:szCs w:val="22"/>
        </w:rPr>
        <w:t>UCZESTNICY SPOTKANIA</w:t>
      </w:r>
      <w:r w:rsidR="00E05D28" w:rsidRPr="0048755B">
        <w:rPr>
          <w:rFonts w:ascii="Aptos" w:hAnsi="Aptos" w:cs="Arial"/>
          <w:b/>
          <w:bCs/>
          <w:sz w:val="22"/>
          <w:szCs w:val="22"/>
        </w:rPr>
        <w:t xml:space="preserve"> </w:t>
      </w:r>
      <w:r w:rsidR="000F1629" w:rsidRPr="0048755B">
        <w:rPr>
          <w:rFonts w:ascii="Aptos" w:hAnsi="Aptos" w:cs="Arial"/>
          <w:b/>
          <w:bCs/>
          <w:sz w:val="22"/>
          <w:szCs w:val="22"/>
        </w:rPr>
        <w:t>INFORMACYJNO-SZKOL</w:t>
      </w:r>
      <w:r w:rsidR="00E05D28" w:rsidRPr="0048755B">
        <w:rPr>
          <w:rFonts w:ascii="Aptos" w:hAnsi="Aptos" w:cs="Arial"/>
          <w:b/>
          <w:bCs/>
          <w:sz w:val="22"/>
          <w:szCs w:val="22"/>
        </w:rPr>
        <w:t>E</w:t>
      </w:r>
      <w:r w:rsidR="000F1629" w:rsidRPr="0048755B">
        <w:rPr>
          <w:rFonts w:ascii="Aptos" w:hAnsi="Aptos" w:cs="Arial"/>
          <w:b/>
          <w:bCs/>
          <w:sz w:val="22"/>
          <w:szCs w:val="22"/>
        </w:rPr>
        <w:t>NIOWEGO</w:t>
      </w:r>
    </w:p>
    <w:p w14:paraId="761E7467" w14:textId="19BBA3D5" w:rsidR="00AF1401" w:rsidRPr="0048755B" w:rsidRDefault="00EC1A20" w:rsidP="00AF1401">
      <w:pPr>
        <w:pStyle w:val="Akapitzlist"/>
        <w:autoSpaceDE w:val="0"/>
        <w:autoSpaceDN w:val="0"/>
        <w:adjustRightInd w:val="0"/>
        <w:spacing w:before="100" w:beforeAutospacing="1" w:after="100" w:afterAutospacing="1"/>
        <w:ind w:left="714"/>
        <w:contextualSpacing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Maksymalna liczba uczestników </w:t>
      </w:r>
      <w:r w:rsidR="00367135" w:rsidRPr="0048755B">
        <w:rPr>
          <w:rFonts w:ascii="Aptos" w:hAnsi="Aptos" w:cs="Arial"/>
          <w:sz w:val="22"/>
          <w:szCs w:val="22"/>
        </w:rPr>
        <w:t>–</w:t>
      </w:r>
      <w:r w:rsidRPr="0048755B">
        <w:rPr>
          <w:rFonts w:ascii="Aptos" w:hAnsi="Aptos" w:cs="Arial"/>
          <w:sz w:val="22"/>
          <w:szCs w:val="22"/>
        </w:rPr>
        <w:t xml:space="preserve"> </w:t>
      </w:r>
      <w:r w:rsidR="00AA432C" w:rsidRPr="0048755B">
        <w:rPr>
          <w:rFonts w:ascii="Aptos" w:hAnsi="Aptos" w:cs="Arial"/>
          <w:sz w:val="22"/>
          <w:szCs w:val="22"/>
        </w:rPr>
        <w:t>4</w:t>
      </w:r>
      <w:r w:rsidR="00AB64D7" w:rsidRPr="0048755B">
        <w:rPr>
          <w:rFonts w:ascii="Aptos" w:hAnsi="Aptos" w:cs="Arial"/>
          <w:sz w:val="22"/>
          <w:szCs w:val="22"/>
        </w:rPr>
        <w:t>3</w:t>
      </w:r>
      <w:r w:rsidRPr="0048755B">
        <w:rPr>
          <w:rFonts w:ascii="Aptos" w:hAnsi="Aptos" w:cs="Arial"/>
          <w:sz w:val="22"/>
          <w:szCs w:val="22"/>
        </w:rPr>
        <w:t xml:space="preserve"> os</w:t>
      </w:r>
      <w:r w:rsidR="002D4741" w:rsidRPr="0048755B">
        <w:rPr>
          <w:rFonts w:ascii="Aptos" w:hAnsi="Aptos" w:cs="Arial"/>
          <w:sz w:val="22"/>
          <w:szCs w:val="22"/>
        </w:rPr>
        <w:t>oby</w:t>
      </w:r>
      <w:r w:rsidRPr="0048755B">
        <w:rPr>
          <w:rFonts w:ascii="Aptos" w:hAnsi="Aptos" w:cs="Arial"/>
          <w:sz w:val="22"/>
          <w:szCs w:val="22"/>
        </w:rPr>
        <w:t xml:space="preserve">. Zamawiający zastrzega sobie możliwość zmniejszenia planowanej liczby uczestników o </w:t>
      </w:r>
      <w:r w:rsidR="00BE34FA" w:rsidRPr="0048755B">
        <w:rPr>
          <w:rFonts w:ascii="Aptos" w:hAnsi="Aptos" w:cs="Arial"/>
          <w:sz w:val="22"/>
          <w:szCs w:val="22"/>
        </w:rPr>
        <w:t xml:space="preserve">ok. </w:t>
      </w:r>
      <w:r w:rsidR="00AA432C" w:rsidRPr="0048755B">
        <w:rPr>
          <w:rFonts w:ascii="Aptos" w:hAnsi="Aptos" w:cs="Arial"/>
          <w:sz w:val="22"/>
          <w:szCs w:val="22"/>
        </w:rPr>
        <w:t>3</w:t>
      </w:r>
      <w:r w:rsidRPr="0048755B">
        <w:rPr>
          <w:rFonts w:ascii="Aptos" w:hAnsi="Aptos" w:cs="Arial"/>
          <w:sz w:val="22"/>
          <w:szCs w:val="22"/>
        </w:rPr>
        <w:t xml:space="preserve">0%, tj. do </w:t>
      </w:r>
      <w:r w:rsidR="00AA432C" w:rsidRPr="0048755B">
        <w:rPr>
          <w:rFonts w:ascii="Aptos" w:hAnsi="Aptos" w:cs="Arial"/>
          <w:sz w:val="22"/>
          <w:szCs w:val="22"/>
        </w:rPr>
        <w:t xml:space="preserve">28 </w:t>
      </w:r>
      <w:r w:rsidRPr="0048755B">
        <w:rPr>
          <w:rFonts w:ascii="Aptos" w:hAnsi="Aptos" w:cs="Arial"/>
          <w:sz w:val="22"/>
          <w:szCs w:val="22"/>
        </w:rPr>
        <w:t xml:space="preserve">osób. Ostateczna liczba uczestników spotkania zostanie potwierdzona na 7 dni kalendarzowych przed planowanym terminem wyjazdu tj. do dnia </w:t>
      </w:r>
      <w:r w:rsidR="00816C82">
        <w:rPr>
          <w:rFonts w:ascii="Aptos" w:hAnsi="Aptos" w:cs="Arial"/>
          <w:sz w:val="22"/>
          <w:szCs w:val="22"/>
        </w:rPr>
        <w:t>28 listopada 2024 r.</w:t>
      </w:r>
    </w:p>
    <w:p w14:paraId="085FCFCC" w14:textId="0BF5E813" w:rsidR="00AF1401" w:rsidRPr="0048755B" w:rsidRDefault="002A3FE8" w:rsidP="00AF14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jc w:val="both"/>
        <w:rPr>
          <w:rFonts w:ascii="Aptos" w:hAnsi="Aptos" w:cs="Arial"/>
          <w:b/>
          <w:bCs/>
          <w:sz w:val="22"/>
          <w:szCs w:val="22"/>
        </w:rPr>
      </w:pPr>
      <w:r w:rsidRPr="0048755B">
        <w:rPr>
          <w:rFonts w:ascii="Aptos" w:hAnsi="Aptos" w:cs="Arial"/>
          <w:b/>
          <w:bCs/>
          <w:sz w:val="22"/>
          <w:szCs w:val="22"/>
        </w:rPr>
        <w:t>INFRASTRUKTURA</w:t>
      </w:r>
    </w:p>
    <w:p w14:paraId="5EFBFA68" w14:textId="77777777" w:rsidR="00B97639" w:rsidRPr="0048755B" w:rsidRDefault="008F014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Miejsce realizacji zadania musi spełniać kryterium dostępności, zgodnie z „Wytycznymi dotyczącymi informacji i promocji Funduszy Europejskich na lata 2021-2027” oraz „Wytycznymi dotyczącymi realizacji zasad równościowych w ramach funduszy unijnych na lata 2021-2027”.</w:t>
      </w:r>
    </w:p>
    <w:p w14:paraId="6D9A4B52" w14:textId="6394CD38" w:rsidR="00B97639" w:rsidRPr="0048755B" w:rsidRDefault="005709B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Zagwarantowany przez Wykonawcę hotel o standardzie </w:t>
      </w:r>
      <w:r w:rsidR="008578F0" w:rsidRPr="0048755B">
        <w:rPr>
          <w:rFonts w:ascii="Aptos" w:hAnsi="Aptos" w:cs="Arial"/>
          <w:sz w:val="22"/>
          <w:szCs w:val="22"/>
        </w:rPr>
        <w:t>trzy</w:t>
      </w:r>
      <w:r w:rsidRPr="0048755B">
        <w:rPr>
          <w:rFonts w:ascii="Aptos" w:hAnsi="Aptos" w:cs="Arial"/>
          <w:sz w:val="22"/>
          <w:szCs w:val="22"/>
        </w:rPr>
        <w:t xml:space="preserve">gwiazdkowym, wpisany do Centralnego Wykazu Obiektów Hotelarskich prowadzonego przez Ministerstwo Sportu i Turystyki, usytuowany </w:t>
      </w:r>
      <w:r w:rsidRPr="0048755B">
        <w:rPr>
          <w:rFonts w:ascii="Aptos" w:hAnsi="Aptos"/>
          <w:sz w:val="22"/>
          <w:szCs w:val="22"/>
        </w:rPr>
        <w:t xml:space="preserve">na terenie Polski poza granicami m.st. Warszawy, </w:t>
      </w:r>
      <w:r w:rsidRPr="0048755B">
        <w:rPr>
          <w:rFonts w:ascii="Aptos" w:hAnsi="Aptos" w:cs="Arial"/>
          <w:sz w:val="22"/>
          <w:szCs w:val="22"/>
        </w:rPr>
        <w:t>nie mniejszej niż 1</w:t>
      </w:r>
      <w:r w:rsidR="0048755B">
        <w:rPr>
          <w:rFonts w:ascii="Aptos" w:hAnsi="Aptos" w:cs="Arial"/>
          <w:sz w:val="22"/>
          <w:szCs w:val="22"/>
        </w:rPr>
        <w:t>0</w:t>
      </w:r>
      <w:r w:rsidRPr="0048755B">
        <w:rPr>
          <w:rFonts w:ascii="Aptos" w:hAnsi="Aptos" w:cs="Arial"/>
          <w:sz w:val="22"/>
          <w:szCs w:val="22"/>
        </w:rPr>
        <w:t xml:space="preserve">0 km, a nie większej niż 200 km </w:t>
      </w:r>
      <w:r w:rsidRPr="0048755B">
        <w:rPr>
          <w:rFonts w:ascii="Aptos" w:hAnsi="Aptos"/>
          <w:sz w:val="22"/>
          <w:szCs w:val="22"/>
        </w:rPr>
        <w:t xml:space="preserve">od siedziby Zamawiającego (Warszawa, Plac Trzech Krzyży 3/5) </w:t>
      </w:r>
      <w:r w:rsidRPr="0048755B">
        <w:rPr>
          <w:rFonts w:ascii="Aptos" w:hAnsi="Aptos" w:cs="Arial"/>
          <w:sz w:val="22"/>
          <w:szCs w:val="22"/>
        </w:rPr>
        <w:t>(odległość mierzona według Google Maps, opcja droga najszybsza).</w:t>
      </w:r>
    </w:p>
    <w:p w14:paraId="12148A09" w14:textId="5BE14ED6" w:rsidR="005709BB" w:rsidRPr="0048755B" w:rsidRDefault="005709B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Hotel musi dysponować bazą konferencyjną i noclegową, która umożliwi realizację programu szkolenia. Standard hotelu musi być zgodny z Rozporządzeniem Ministra </w:t>
      </w:r>
      <w:r w:rsidRPr="0048755B">
        <w:rPr>
          <w:rFonts w:ascii="Aptos" w:hAnsi="Aptos" w:cs="Arial"/>
          <w:sz w:val="22"/>
          <w:szCs w:val="22"/>
        </w:rPr>
        <w:lastRenderedPageBreak/>
        <w:t xml:space="preserve">Gospodarki i Pracy z dnia 19 sierpnia 2004 r. w sprawie obiektów hotelarskich i innych obiektów, w których są świadczone usługi hotelarskie (Dz.U. 2017 poz. 2166). </w:t>
      </w:r>
    </w:p>
    <w:p w14:paraId="17040D93" w14:textId="5EC64A32" w:rsidR="005709BB" w:rsidRPr="0048755B" w:rsidRDefault="005709BB" w:rsidP="0048153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Wykonawca zapewni sal</w:t>
      </w:r>
      <w:r w:rsidR="000F1629" w:rsidRPr="0048755B">
        <w:rPr>
          <w:rFonts w:ascii="Aptos" w:hAnsi="Aptos" w:cs="Arial"/>
          <w:sz w:val="22"/>
          <w:szCs w:val="22"/>
        </w:rPr>
        <w:t>ę konferencyjną</w:t>
      </w:r>
      <w:r w:rsidRPr="0048755B">
        <w:rPr>
          <w:rFonts w:ascii="Aptos" w:hAnsi="Aptos" w:cs="Arial"/>
          <w:sz w:val="22"/>
          <w:szCs w:val="22"/>
        </w:rPr>
        <w:t xml:space="preserve"> podczas każdego dnia szkolenia do dyspozycji uczestników mieszcząc</w:t>
      </w:r>
      <w:r w:rsidR="0048153A" w:rsidRPr="0048755B">
        <w:rPr>
          <w:rFonts w:ascii="Aptos" w:hAnsi="Aptos" w:cs="Arial"/>
          <w:sz w:val="22"/>
          <w:szCs w:val="22"/>
        </w:rPr>
        <w:t>ą</w:t>
      </w:r>
      <w:r w:rsidRPr="0048755B">
        <w:rPr>
          <w:rFonts w:ascii="Aptos" w:hAnsi="Aptos" w:cs="Arial"/>
          <w:sz w:val="22"/>
          <w:szCs w:val="22"/>
        </w:rPr>
        <w:t xml:space="preserve"> swobodnie wszystkich uczestników szkolenia przy różnym ustawieniu krzeseł i stołów. Sala</w:t>
      </w:r>
      <w:r w:rsidR="000F1629" w:rsidRPr="0048755B">
        <w:rPr>
          <w:rFonts w:ascii="Aptos" w:hAnsi="Aptos" w:cs="Arial"/>
          <w:sz w:val="22"/>
          <w:szCs w:val="22"/>
        </w:rPr>
        <w:t xml:space="preserve"> konferencyjna</w:t>
      </w:r>
      <w:r w:rsidRPr="0048755B">
        <w:rPr>
          <w:rFonts w:ascii="Aptos" w:hAnsi="Aptos" w:cs="Arial"/>
          <w:sz w:val="22"/>
          <w:szCs w:val="22"/>
        </w:rPr>
        <w:t xml:space="preserve"> będ</w:t>
      </w:r>
      <w:r w:rsidR="000F1629" w:rsidRPr="0048755B">
        <w:rPr>
          <w:rFonts w:ascii="Aptos" w:hAnsi="Aptos" w:cs="Arial"/>
          <w:sz w:val="22"/>
          <w:szCs w:val="22"/>
        </w:rPr>
        <w:t>zie</w:t>
      </w:r>
      <w:r w:rsidRPr="0048755B">
        <w:rPr>
          <w:rFonts w:ascii="Aptos" w:hAnsi="Aptos" w:cs="Arial"/>
          <w:sz w:val="22"/>
          <w:szCs w:val="22"/>
        </w:rPr>
        <w:t xml:space="preserve"> udostępnion</w:t>
      </w:r>
      <w:r w:rsidR="000F1629" w:rsidRPr="0048755B">
        <w:rPr>
          <w:rFonts w:ascii="Aptos" w:hAnsi="Aptos" w:cs="Arial"/>
          <w:sz w:val="22"/>
          <w:szCs w:val="22"/>
        </w:rPr>
        <w:t>a</w:t>
      </w:r>
      <w:r w:rsidRPr="0048755B">
        <w:rPr>
          <w:rFonts w:ascii="Aptos" w:hAnsi="Aptos" w:cs="Arial"/>
          <w:sz w:val="22"/>
          <w:szCs w:val="22"/>
        </w:rPr>
        <w:t xml:space="preserve"> w godzinach 10:30 – 17:00 w I dniu szkolenia oraz w godzinach od 10:30 do 14:30 w II dniu szkolenia. </w:t>
      </w:r>
    </w:p>
    <w:p w14:paraId="6123D0ED" w14:textId="11B256BC" w:rsidR="005709BB" w:rsidRPr="0048755B" w:rsidRDefault="005709B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Sal</w:t>
      </w:r>
      <w:r w:rsidR="000F1629" w:rsidRPr="0048755B">
        <w:rPr>
          <w:rFonts w:ascii="Aptos" w:hAnsi="Aptos" w:cs="Arial"/>
          <w:sz w:val="22"/>
          <w:szCs w:val="22"/>
        </w:rPr>
        <w:t>a konferencyjna</w:t>
      </w:r>
      <w:r w:rsidRPr="0048755B">
        <w:rPr>
          <w:rFonts w:ascii="Aptos" w:hAnsi="Aptos" w:cs="Arial"/>
          <w:sz w:val="22"/>
          <w:szCs w:val="22"/>
        </w:rPr>
        <w:t xml:space="preserve"> mus</w:t>
      </w:r>
      <w:r w:rsidR="000F1629" w:rsidRPr="0048755B">
        <w:rPr>
          <w:rFonts w:ascii="Aptos" w:hAnsi="Aptos" w:cs="Arial"/>
          <w:sz w:val="22"/>
          <w:szCs w:val="22"/>
        </w:rPr>
        <w:t>i</w:t>
      </w:r>
      <w:r w:rsidRPr="0048755B">
        <w:rPr>
          <w:rFonts w:ascii="Aptos" w:hAnsi="Aptos" w:cs="Arial"/>
          <w:sz w:val="22"/>
          <w:szCs w:val="22"/>
        </w:rPr>
        <w:t xml:space="preserve"> spełniać wymagania bhp i </w:t>
      </w:r>
      <w:r w:rsidR="0008590E" w:rsidRPr="0048755B">
        <w:rPr>
          <w:rFonts w:ascii="Aptos" w:hAnsi="Aptos" w:cs="Arial"/>
          <w:sz w:val="22"/>
          <w:szCs w:val="22"/>
        </w:rPr>
        <w:t>p. poż</w:t>
      </w:r>
      <w:r w:rsidRPr="0048755B">
        <w:rPr>
          <w:rFonts w:ascii="Aptos" w:hAnsi="Aptos" w:cs="Arial"/>
          <w:sz w:val="22"/>
          <w:szCs w:val="22"/>
        </w:rPr>
        <w:t>. oraz być wyposażon</w:t>
      </w:r>
      <w:r w:rsidR="000F1629" w:rsidRPr="0048755B">
        <w:rPr>
          <w:rFonts w:ascii="Aptos" w:hAnsi="Aptos" w:cs="Arial"/>
          <w:sz w:val="22"/>
          <w:szCs w:val="22"/>
        </w:rPr>
        <w:t>a</w:t>
      </w:r>
      <w:r w:rsidRPr="0048755B">
        <w:rPr>
          <w:rFonts w:ascii="Aptos" w:hAnsi="Aptos" w:cs="Arial"/>
          <w:sz w:val="22"/>
          <w:szCs w:val="22"/>
        </w:rPr>
        <w:t xml:space="preserve"> w: </w:t>
      </w:r>
    </w:p>
    <w:p w14:paraId="10D53048" w14:textId="77777777" w:rsidR="00B97639" w:rsidRPr="0048755B" w:rsidRDefault="005709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stoły i krzesła z możliwością aranżacji ustawienia, </w:t>
      </w:r>
    </w:p>
    <w:p w14:paraId="74455B23" w14:textId="77777777" w:rsidR="00B97639" w:rsidRPr="0048755B" w:rsidRDefault="005709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sprzęt szkoleniowy i multimedialny, nagłośnienie, tablicę flipchart z papierem i flamastrami, ekran projekcyjny o rozmiarze zapewniającym czytelność prezentowanych materiałów multimedialnych, </w:t>
      </w:r>
    </w:p>
    <w:p w14:paraId="3FC71A44" w14:textId="77777777" w:rsidR="00B97639" w:rsidRPr="0048755B" w:rsidRDefault="005709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klimatyzację dającą możliwość utrzymania stałej temperatury w sali szkoleniowej i jej regulacji w zależności od potrzeb uczestników, </w:t>
      </w:r>
    </w:p>
    <w:p w14:paraId="2FD464D2" w14:textId="11C16F65" w:rsidR="00B97639" w:rsidRPr="0048755B" w:rsidRDefault="005709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dostęp do bezprzewodowego </w:t>
      </w:r>
      <w:r w:rsidR="0008590E" w:rsidRPr="0048755B">
        <w:rPr>
          <w:rFonts w:ascii="Aptos" w:hAnsi="Aptos" w:cs="Arial"/>
          <w:sz w:val="22"/>
          <w:szCs w:val="22"/>
        </w:rPr>
        <w:t>Internetu</w:t>
      </w:r>
      <w:r w:rsidRPr="0048755B">
        <w:rPr>
          <w:rFonts w:ascii="Aptos" w:hAnsi="Aptos" w:cs="Arial"/>
          <w:sz w:val="22"/>
          <w:szCs w:val="22"/>
        </w:rPr>
        <w:t xml:space="preserve">, </w:t>
      </w:r>
    </w:p>
    <w:p w14:paraId="35708C92" w14:textId="77777777" w:rsidR="00B97639" w:rsidRPr="0048755B" w:rsidRDefault="005709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dzienne oświetlenie z możliwością zaciemnienia okien, np. roletami, żaluzjami,</w:t>
      </w:r>
    </w:p>
    <w:p w14:paraId="48054FA4" w14:textId="39CD89FE" w:rsidR="005709BB" w:rsidRPr="0048755B" w:rsidRDefault="005709B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zaplecze sanitarne.</w:t>
      </w:r>
    </w:p>
    <w:p w14:paraId="51ACE537" w14:textId="31B923D3" w:rsidR="008F0148" w:rsidRPr="0048755B" w:rsidRDefault="005709B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Miejsce zakwaterowania wszystkich uczestników szkolenia, sala</w:t>
      </w:r>
      <w:r w:rsidR="000F1629" w:rsidRPr="0048755B">
        <w:rPr>
          <w:rFonts w:ascii="Aptos" w:hAnsi="Aptos" w:cs="Arial"/>
          <w:sz w:val="22"/>
          <w:szCs w:val="22"/>
        </w:rPr>
        <w:t>/stołówka</w:t>
      </w:r>
      <w:r w:rsidRPr="0048755B">
        <w:rPr>
          <w:rFonts w:ascii="Aptos" w:hAnsi="Aptos" w:cs="Arial"/>
          <w:sz w:val="22"/>
          <w:szCs w:val="22"/>
        </w:rPr>
        <w:t xml:space="preserve">, w której będą podawane posiłki, </w:t>
      </w:r>
      <w:r w:rsidR="000F1629" w:rsidRPr="0048755B">
        <w:rPr>
          <w:rFonts w:ascii="Aptos" w:hAnsi="Aptos" w:cs="Arial"/>
          <w:sz w:val="22"/>
          <w:szCs w:val="22"/>
        </w:rPr>
        <w:t xml:space="preserve">specjalnie wyznaczone dodatkowe </w:t>
      </w:r>
      <w:r w:rsidRPr="0048755B">
        <w:rPr>
          <w:rFonts w:ascii="Aptos" w:hAnsi="Aptos" w:cs="Arial"/>
          <w:sz w:val="22"/>
          <w:szCs w:val="22"/>
        </w:rPr>
        <w:t>miejsca, w których będą organizowane przerwy kawowe i sal</w:t>
      </w:r>
      <w:r w:rsidR="000F1629" w:rsidRPr="0048755B">
        <w:rPr>
          <w:rFonts w:ascii="Aptos" w:hAnsi="Aptos" w:cs="Arial"/>
          <w:sz w:val="22"/>
          <w:szCs w:val="22"/>
        </w:rPr>
        <w:t>a konferencyjna</w:t>
      </w:r>
      <w:r w:rsidRPr="0048755B">
        <w:rPr>
          <w:rFonts w:ascii="Aptos" w:hAnsi="Aptos" w:cs="Arial"/>
          <w:sz w:val="22"/>
          <w:szCs w:val="22"/>
        </w:rPr>
        <w:t xml:space="preserve"> muszą znajdować się w tym samym budynku lub kompleksie. </w:t>
      </w:r>
    </w:p>
    <w:p w14:paraId="354F839B" w14:textId="396A091E" w:rsidR="008F0148" w:rsidRPr="0048755B" w:rsidRDefault="002A3FE8" w:rsidP="00B976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contextualSpacing w:val="0"/>
        <w:jc w:val="both"/>
        <w:rPr>
          <w:rFonts w:ascii="Aptos" w:hAnsi="Aptos" w:cs="Arial"/>
          <w:b/>
          <w:bCs/>
          <w:sz w:val="22"/>
          <w:szCs w:val="22"/>
        </w:rPr>
      </w:pPr>
      <w:r w:rsidRPr="0048755B">
        <w:rPr>
          <w:rFonts w:ascii="Aptos" w:hAnsi="Aptos" w:cs="Arial"/>
          <w:b/>
          <w:bCs/>
          <w:sz w:val="22"/>
          <w:szCs w:val="22"/>
        </w:rPr>
        <w:t>NOCLEG</w:t>
      </w:r>
    </w:p>
    <w:p w14:paraId="0651BF02" w14:textId="3C29771C" w:rsidR="005709BB" w:rsidRPr="0048755B" w:rsidRDefault="005709B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Wykonawca zapewni jeden nocleg (ze śniadaniem) w terminie realizacji zadania (</w:t>
      </w:r>
      <w:r w:rsidR="00816C82">
        <w:rPr>
          <w:rFonts w:ascii="Aptos" w:hAnsi="Aptos" w:cs="Arial"/>
          <w:sz w:val="22"/>
          <w:szCs w:val="22"/>
        </w:rPr>
        <w:t>5-6 grudnia</w:t>
      </w:r>
      <w:r w:rsidRPr="0048755B">
        <w:rPr>
          <w:rFonts w:ascii="Aptos" w:hAnsi="Aptos" w:cs="Arial"/>
          <w:sz w:val="22"/>
          <w:szCs w:val="22"/>
        </w:rPr>
        <w:t xml:space="preserve"> 2024 r.) dla maksymalnie </w:t>
      </w:r>
      <w:r w:rsidR="00BE34FA" w:rsidRPr="0048755B">
        <w:rPr>
          <w:rFonts w:ascii="Aptos" w:hAnsi="Aptos" w:cs="Arial"/>
          <w:sz w:val="22"/>
          <w:szCs w:val="22"/>
        </w:rPr>
        <w:t xml:space="preserve">43 </w:t>
      </w:r>
      <w:r w:rsidRPr="0048755B">
        <w:rPr>
          <w:rFonts w:ascii="Aptos" w:hAnsi="Aptos" w:cs="Arial"/>
          <w:sz w:val="22"/>
          <w:szCs w:val="22"/>
        </w:rPr>
        <w:t xml:space="preserve">uczestników szkolenia, tj. </w:t>
      </w:r>
      <w:r w:rsidR="00733E37" w:rsidRPr="0048755B">
        <w:rPr>
          <w:rFonts w:ascii="Aptos" w:hAnsi="Aptos" w:cs="Arial"/>
          <w:sz w:val="22"/>
          <w:szCs w:val="22"/>
        </w:rPr>
        <w:t>10</w:t>
      </w:r>
      <w:r w:rsidRPr="0048755B">
        <w:rPr>
          <w:rFonts w:ascii="Aptos" w:hAnsi="Aptos" w:cs="Arial"/>
          <w:sz w:val="22"/>
          <w:szCs w:val="22"/>
        </w:rPr>
        <w:t xml:space="preserve"> pokoi jednoosobowych lub dwuosobowych do pojedynczego wykorzystania </w:t>
      </w:r>
      <w:r w:rsidR="00A362F4" w:rsidRPr="0048755B">
        <w:rPr>
          <w:rFonts w:ascii="Aptos" w:hAnsi="Aptos" w:cs="Arial"/>
          <w:sz w:val="22"/>
          <w:szCs w:val="22"/>
        </w:rPr>
        <w:t>oraz</w:t>
      </w:r>
      <w:r w:rsidRPr="0048755B">
        <w:rPr>
          <w:rFonts w:ascii="Aptos" w:hAnsi="Aptos" w:cs="Arial"/>
          <w:sz w:val="22"/>
          <w:szCs w:val="22"/>
        </w:rPr>
        <w:t xml:space="preserve"> </w:t>
      </w:r>
      <w:r w:rsidR="000E0701" w:rsidRPr="0048755B">
        <w:rPr>
          <w:rFonts w:ascii="Aptos" w:hAnsi="Aptos" w:cs="Arial"/>
          <w:sz w:val="22"/>
          <w:szCs w:val="22"/>
        </w:rPr>
        <w:t xml:space="preserve">17 </w:t>
      </w:r>
      <w:r w:rsidRPr="0048755B">
        <w:rPr>
          <w:rFonts w:ascii="Aptos" w:hAnsi="Aptos" w:cs="Arial"/>
          <w:sz w:val="22"/>
          <w:szCs w:val="22"/>
        </w:rPr>
        <w:t>pokoi dwuosobowych</w:t>
      </w:r>
      <w:r w:rsidR="00A362F4" w:rsidRPr="0048755B">
        <w:rPr>
          <w:rFonts w:ascii="Aptos" w:hAnsi="Aptos" w:cs="Arial"/>
          <w:sz w:val="22"/>
          <w:szCs w:val="22"/>
        </w:rPr>
        <w:t xml:space="preserve"> do grupowego wykorzystania</w:t>
      </w:r>
      <w:r w:rsidRPr="0048755B">
        <w:rPr>
          <w:rFonts w:ascii="Aptos" w:hAnsi="Aptos" w:cs="Arial"/>
          <w:sz w:val="22"/>
          <w:szCs w:val="22"/>
        </w:rPr>
        <w:t>.</w:t>
      </w:r>
    </w:p>
    <w:p w14:paraId="09196C33" w14:textId="79BAF40B" w:rsidR="005709BB" w:rsidRPr="0048755B" w:rsidRDefault="005709B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Pokoje będą wyposażone w dostęp do bezprzewodowego </w:t>
      </w:r>
      <w:r w:rsidR="00A362F4" w:rsidRPr="0048755B">
        <w:rPr>
          <w:rFonts w:ascii="Aptos" w:hAnsi="Aptos" w:cs="Arial"/>
          <w:sz w:val="22"/>
          <w:szCs w:val="22"/>
        </w:rPr>
        <w:t>Internetu</w:t>
      </w:r>
      <w:r w:rsidRPr="0048755B">
        <w:rPr>
          <w:rFonts w:ascii="Aptos" w:hAnsi="Aptos" w:cs="Arial"/>
          <w:sz w:val="22"/>
          <w:szCs w:val="22"/>
        </w:rPr>
        <w:t xml:space="preserve"> oraz zaplecze sanitarne. </w:t>
      </w:r>
    </w:p>
    <w:p w14:paraId="71CE7794" w14:textId="0C0B7D02" w:rsidR="005709BB" w:rsidRPr="0048755B" w:rsidRDefault="005709B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Wykonawca zapewni w ramach usługi dostępność pokoi od godz. 1</w:t>
      </w:r>
      <w:r w:rsidR="0048755B">
        <w:rPr>
          <w:rFonts w:ascii="Aptos" w:hAnsi="Aptos" w:cs="Arial"/>
          <w:sz w:val="22"/>
          <w:szCs w:val="22"/>
        </w:rPr>
        <w:t>1</w:t>
      </w:r>
      <w:r w:rsidRPr="0048755B">
        <w:rPr>
          <w:rFonts w:ascii="Aptos" w:hAnsi="Aptos" w:cs="Arial"/>
          <w:sz w:val="22"/>
          <w:szCs w:val="22"/>
        </w:rPr>
        <w:t xml:space="preserve">:00 w dniu przyjazdu a wykwaterowanie nastąpi o godz. 14:00 w dniu wyjazdu. </w:t>
      </w:r>
    </w:p>
    <w:p w14:paraId="014B0F10" w14:textId="539CB8BF" w:rsidR="00A362F4" w:rsidRPr="0048755B" w:rsidRDefault="00A362F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Zamawiający zastrzega, że ostateczna liczba pokoi może ulec zmniejszeniu w przypadku zmniejszenia ostatecznej liczby osób. Ostateczne zapotrzebowanie na pokoje Zamawiający przekaże najpóźniej na 5 dni przed rozpoczęciem szkolenia.</w:t>
      </w:r>
    </w:p>
    <w:p w14:paraId="2DF4E802" w14:textId="55A752F1" w:rsidR="005709BB" w:rsidRPr="0048755B" w:rsidRDefault="002A3FE8" w:rsidP="00A362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contextualSpacing w:val="0"/>
        <w:jc w:val="both"/>
        <w:rPr>
          <w:rFonts w:ascii="Aptos" w:hAnsi="Aptos" w:cs="Arial"/>
          <w:b/>
          <w:bCs/>
          <w:sz w:val="22"/>
          <w:szCs w:val="22"/>
        </w:rPr>
      </w:pPr>
      <w:r w:rsidRPr="0048755B">
        <w:rPr>
          <w:rFonts w:ascii="Aptos" w:hAnsi="Aptos" w:cs="Arial"/>
          <w:b/>
          <w:bCs/>
          <w:sz w:val="22"/>
          <w:szCs w:val="22"/>
        </w:rPr>
        <w:t>OBSŁUGA</w:t>
      </w:r>
    </w:p>
    <w:p w14:paraId="2D414262" w14:textId="5711106B" w:rsidR="00367135" w:rsidRPr="0048755B" w:rsidRDefault="005709B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Wykonawca zapewni na czas trwania całego </w:t>
      </w:r>
      <w:r w:rsidR="000F1629" w:rsidRPr="0048755B">
        <w:rPr>
          <w:rFonts w:ascii="Aptos" w:hAnsi="Aptos" w:cs="Arial"/>
          <w:sz w:val="22"/>
          <w:szCs w:val="22"/>
        </w:rPr>
        <w:t>spotkania informacyjno-szkoleniowego</w:t>
      </w:r>
      <w:r w:rsidR="00A362F4" w:rsidRPr="0048755B">
        <w:rPr>
          <w:rFonts w:ascii="Aptos" w:hAnsi="Aptos" w:cs="Arial"/>
          <w:sz w:val="22"/>
          <w:szCs w:val="22"/>
        </w:rPr>
        <w:t xml:space="preserve"> koordynatora na miejscu, który będzie odpowiedzialny za sprawną realizację</w:t>
      </w:r>
      <w:r w:rsidRPr="0048755B">
        <w:rPr>
          <w:rFonts w:ascii="Aptos" w:hAnsi="Aptos" w:cs="Arial"/>
          <w:sz w:val="22"/>
          <w:szCs w:val="22"/>
        </w:rPr>
        <w:t xml:space="preserve"> </w:t>
      </w:r>
      <w:r w:rsidR="00A362F4" w:rsidRPr="0048755B">
        <w:rPr>
          <w:rFonts w:ascii="Aptos" w:hAnsi="Aptos" w:cs="Arial"/>
          <w:sz w:val="22"/>
          <w:szCs w:val="22"/>
        </w:rPr>
        <w:t>całego zadania</w:t>
      </w:r>
      <w:r w:rsidR="009E0763" w:rsidRPr="0048755B">
        <w:rPr>
          <w:rFonts w:ascii="Aptos" w:hAnsi="Aptos" w:cs="Arial"/>
          <w:sz w:val="22"/>
          <w:szCs w:val="22"/>
        </w:rPr>
        <w:t>/spotkania</w:t>
      </w:r>
      <w:r w:rsidR="00A362F4" w:rsidRPr="0048755B">
        <w:rPr>
          <w:rFonts w:ascii="Aptos" w:hAnsi="Aptos" w:cs="Arial"/>
          <w:sz w:val="22"/>
          <w:szCs w:val="22"/>
        </w:rPr>
        <w:t xml:space="preserve"> </w:t>
      </w:r>
      <w:r w:rsidR="004C35E0" w:rsidRPr="0048755B">
        <w:rPr>
          <w:rFonts w:ascii="Aptos" w:hAnsi="Aptos" w:cs="Arial"/>
          <w:sz w:val="22"/>
          <w:szCs w:val="22"/>
        </w:rPr>
        <w:t xml:space="preserve">m.in.: planowe zrealizowanie </w:t>
      </w:r>
      <w:r w:rsidR="00A362F4" w:rsidRPr="0048755B">
        <w:rPr>
          <w:rFonts w:ascii="Aptos" w:hAnsi="Aptos" w:cs="Arial"/>
          <w:sz w:val="22"/>
          <w:szCs w:val="22"/>
        </w:rPr>
        <w:t xml:space="preserve">harmonogramu, </w:t>
      </w:r>
      <w:r w:rsidR="004C35E0" w:rsidRPr="0048755B">
        <w:rPr>
          <w:rFonts w:ascii="Aptos" w:hAnsi="Aptos" w:cs="Arial"/>
          <w:sz w:val="22"/>
          <w:szCs w:val="22"/>
        </w:rPr>
        <w:t xml:space="preserve">roboczy </w:t>
      </w:r>
      <w:r w:rsidR="00A362F4" w:rsidRPr="0048755B">
        <w:rPr>
          <w:rFonts w:ascii="Aptos" w:hAnsi="Aptos" w:cs="Arial"/>
          <w:sz w:val="22"/>
          <w:szCs w:val="22"/>
        </w:rPr>
        <w:t xml:space="preserve">kontakt z hotelem, trenerem </w:t>
      </w:r>
      <w:r w:rsidR="004C35E0" w:rsidRPr="0048755B">
        <w:rPr>
          <w:rFonts w:ascii="Aptos" w:hAnsi="Aptos" w:cs="Arial"/>
          <w:sz w:val="22"/>
          <w:szCs w:val="22"/>
        </w:rPr>
        <w:t xml:space="preserve">oraz </w:t>
      </w:r>
      <w:r w:rsidR="00A362F4" w:rsidRPr="0048755B">
        <w:rPr>
          <w:rFonts w:ascii="Aptos" w:hAnsi="Aptos" w:cs="Arial"/>
          <w:sz w:val="22"/>
          <w:szCs w:val="22"/>
        </w:rPr>
        <w:t>kierowcą</w:t>
      </w:r>
      <w:r w:rsidR="004C35E0" w:rsidRPr="0048755B">
        <w:rPr>
          <w:rFonts w:ascii="Aptos" w:hAnsi="Aptos" w:cs="Arial"/>
          <w:sz w:val="22"/>
          <w:szCs w:val="22"/>
        </w:rPr>
        <w:t>.</w:t>
      </w:r>
    </w:p>
    <w:p w14:paraId="1FBBFB6D" w14:textId="481AB7A1" w:rsidR="004C35E0" w:rsidRPr="0048755B" w:rsidRDefault="002A3FE8" w:rsidP="004C35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contextualSpacing w:val="0"/>
        <w:rPr>
          <w:rFonts w:ascii="Aptos" w:eastAsiaTheme="minorHAnsi" w:hAnsi="Aptos" w:cs="Calibri"/>
          <w:b/>
          <w:bCs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b/>
          <w:bCs/>
          <w:sz w:val="22"/>
          <w:szCs w:val="22"/>
          <w:lang w:eastAsia="en-US"/>
          <w14:ligatures w14:val="standardContextual"/>
        </w:rPr>
        <w:t>TRANSPORT</w:t>
      </w:r>
    </w:p>
    <w:p w14:paraId="6AD288D0" w14:textId="07FFA9AB" w:rsidR="004C35E0" w:rsidRPr="0048755B" w:rsidRDefault="004C35E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Wykonawca zapewni transport z siedziby Ministerstwa Rozwoju i Technologii (</w:t>
      </w:r>
      <w:r w:rsidRPr="0048755B">
        <w:rPr>
          <w:rFonts w:ascii="Aptos" w:hAnsi="Aptos"/>
          <w:sz w:val="22"/>
          <w:szCs w:val="22"/>
        </w:rPr>
        <w:t>Warszawa, Plac Trzech Krzyży 3/5)</w:t>
      </w: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) w dniu </w:t>
      </w:r>
      <w:r w:rsidR="00816C82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5 grudnia</w:t>
      </w:r>
      <w:r w:rsidR="000E0701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 </w:t>
      </w: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2024 r. do miejsca organizacji szkolenia dla grupy do </w:t>
      </w:r>
      <w:r w:rsidR="00733E37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4</w:t>
      </w:r>
      <w:r w:rsidR="00AB64D7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3</w:t>
      </w:r>
      <w:r w:rsidR="000E0701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 </w:t>
      </w: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osób. Transport z miejsca organizacji szkolenia do siedziby Ministerstwa Rozwoju i Technologii (</w:t>
      </w:r>
      <w:r w:rsidRPr="0048755B">
        <w:rPr>
          <w:rFonts w:ascii="Aptos" w:hAnsi="Aptos"/>
          <w:sz w:val="22"/>
          <w:szCs w:val="22"/>
        </w:rPr>
        <w:t>Warszawa, Plac Trzech Krzyży 3/5</w:t>
      </w: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) w dniu </w:t>
      </w:r>
      <w:r w:rsidR="00816C82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6 grudnia</w:t>
      </w: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 2024 r. dla grupy do </w:t>
      </w:r>
      <w:r w:rsidR="00BE34FA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43 </w:t>
      </w: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osób. </w:t>
      </w:r>
    </w:p>
    <w:p w14:paraId="71610C0A" w14:textId="29930DB3" w:rsidR="004C35E0" w:rsidRPr="0048755B" w:rsidRDefault="004C35E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Dokładne godziny transportu zostaną potwierdzone przez Zamawiającego przed rozpoczęciem realizacji zadania.</w:t>
      </w:r>
    </w:p>
    <w:p w14:paraId="409BCDDC" w14:textId="77777777" w:rsidR="00091E77" w:rsidRPr="0048755B" w:rsidRDefault="004C35E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lastRenderedPageBreak/>
        <w:t>Środki transportu (autokary, busy) nie starsze niż 10 lat, spełniając</w:t>
      </w:r>
      <w:r w:rsidR="00091E77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e</w:t>
      </w: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 wszystkie wymogi bezpieczeństwa dotyczące przewozu osób, czyst</w:t>
      </w:r>
      <w:r w:rsidR="00091E77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e</w:t>
      </w: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, zadban</w:t>
      </w:r>
      <w:r w:rsidR="00091E77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e</w:t>
      </w: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, wyposażon</w:t>
      </w:r>
      <w:r w:rsidR="00091E77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e</w:t>
      </w: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 w sprawne pasy bezpieczeństwa oraz klimatyzację.</w:t>
      </w:r>
    </w:p>
    <w:p w14:paraId="5E663B55" w14:textId="698C2607" w:rsidR="00091E77" w:rsidRPr="0048755B" w:rsidRDefault="00091E7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Wykonawca usługi transportowej musi posiadać aktualną licencję na przewóz krajowy osób oraz wymagane prawem, aktualne ubezpieczenia, w tym OC i NNW </w:t>
      </w:r>
    </w:p>
    <w:p w14:paraId="3F318291" w14:textId="611C301B" w:rsidR="004C35E0" w:rsidRPr="0048755B" w:rsidRDefault="004C35E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contextualSpacing w:val="0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W przypadku awarii pojazdu uniemożliwiającej dalszą jazdę, Wykonawca zobowiązuje się niezwłocznie podstawić pojazd zastępczy o tym samym lub wyższym standardzie.</w:t>
      </w:r>
    </w:p>
    <w:p w14:paraId="48437EBD" w14:textId="7CCA54DA" w:rsidR="00091E77" w:rsidRPr="0048755B" w:rsidRDefault="002A3FE8" w:rsidP="004C35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contextualSpacing w:val="0"/>
        <w:rPr>
          <w:rFonts w:ascii="Aptos" w:eastAsiaTheme="minorHAnsi" w:hAnsi="Aptos" w:cs="Calibri"/>
          <w:b/>
          <w:bCs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b/>
          <w:bCs/>
          <w:sz w:val="22"/>
          <w:szCs w:val="22"/>
          <w:lang w:eastAsia="en-US"/>
          <w14:ligatures w14:val="standardContextual"/>
        </w:rPr>
        <w:t>SZKOLENIE</w:t>
      </w:r>
    </w:p>
    <w:p w14:paraId="08A3139A" w14:textId="77777777" w:rsidR="00975657" w:rsidRPr="0048755B" w:rsidRDefault="004C35E0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 w:val="0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Program szkolenia musi obejmować swoim zakresem przynajmniej następujące zagadnienia: </w:t>
      </w:r>
    </w:p>
    <w:p w14:paraId="6085DF48" w14:textId="670EE0A9" w:rsidR="00975657" w:rsidRPr="0048755B" w:rsidRDefault="00091E7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00" w:afterAutospacing="1"/>
        <w:contextualSpacing w:val="0"/>
        <w:jc w:val="both"/>
        <w:rPr>
          <w:rFonts w:ascii="Aptos" w:eastAsiaTheme="minorHAnsi" w:hAnsi="Aptos" w:cs="Calibri"/>
          <w:b/>
          <w:bCs/>
          <w:sz w:val="22"/>
          <w:szCs w:val="22"/>
          <w:lang w:eastAsia="en-US"/>
          <w14:ligatures w14:val="standardContextual"/>
        </w:rPr>
      </w:pPr>
      <w:r w:rsidRPr="0048755B">
        <w:rPr>
          <w:rFonts w:ascii="Aptos" w:hAnsi="Aptos"/>
          <w:sz w:val="22"/>
          <w:szCs w:val="22"/>
        </w:rPr>
        <w:t xml:space="preserve">Praca w systemie </w:t>
      </w:r>
      <w:r w:rsidR="00975657" w:rsidRPr="0048755B">
        <w:rPr>
          <w:rFonts w:ascii="Aptos" w:hAnsi="Aptos"/>
          <w:sz w:val="22"/>
          <w:szCs w:val="22"/>
        </w:rPr>
        <w:t>CST</w:t>
      </w:r>
      <w:r w:rsidRPr="0048755B">
        <w:rPr>
          <w:rFonts w:ascii="Aptos" w:hAnsi="Aptos"/>
          <w:sz w:val="22"/>
          <w:szCs w:val="22"/>
        </w:rPr>
        <w:t>2021 krok po kroku</w:t>
      </w:r>
      <w:r w:rsidR="006808BA" w:rsidRPr="0048755B">
        <w:rPr>
          <w:rFonts w:ascii="Aptos" w:hAnsi="Aptos"/>
          <w:sz w:val="22"/>
          <w:szCs w:val="22"/>
        </w:rPr>
        <w:t>,</w:t>
      </w:r>
    </w:p>
    <w:p w14:paraId="4293084D" w14:textId="4AF3F72C" w:rsidR="006808BA" w:rsidRPr="0048755B" w:rsidRDefault="00091E7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jc w:val="both"/>
        <w:rPr>
          <w:rFonts w:ascii="Aptos" w:eastAsiaTheme="minorHAnsi" w:hAnsi="Aptos" w:cs="Calibri"/>
          <w:b/>
          <w:bCs/>
          <w:sz w:val="22"/>
          <w:szCs w:val="22"/>
          <w:lang w:eastAsia="en-US"/>
          <w14:ligatures w14:val="standardContextual"/>
        </w:rPr>
      </w:pPr>
      <w:r w:rsidRPr="0048755B">
        <w:rPr>
          <w:rFonts w:ascii="Aptos" w:hAnsi="Aptos"/>
          <w:sz w:val="22"/>
          <w:szCs w:val="22"/>
        </w:rPr>
        <w:t>Wnioski o płatność w SL2021 – warsztat praktyczny</w:t>
      </w:r>
      <w:r w:rsidR="00975657" w:rsidRPr="0048755B">
        <w:rPr>
          <w:rFonts w:ascii="Aptos" w:hAnsi="Aptos"/>
          <w:sz w:val="22"/>
          <w:szCs w:val="22"/>
        </w:rPr>
        <w:t xml:space="preserve"> </w:t>
      </w:r>
      <w:r w:rsidR="006808BA" w:rsidRPr="0048755B">
        <w:rPr>
          <w:rFonts w:ascii="Aptos" w:hAnsi="Aptos"/>
          <w:sz w:val="22"/>
          <w:szCs w:val="22"/>
        </w:rPr>
        <w:t>(</w:t>
      </w:r>
      <w:r w:rsidR="00975657" w:rsidRPr="0048755B">
        <w:rPr>
          <w:rFonts w:ascii="Aptos" w:hAnsi="Aptos"/>
          <w:sz w:val="22"/>
          <w:szCs w:val="22"/>
        </w:rPr>
        <w:t>w szczególności: o</w:t>
      </w:r>
      <w:r w:rsidRPr="0048755B">
        <w:rPr>
          <w:rFonts w:ascii="Aptos" w:hAnsi="Aptos"/>
          <w:sz w:val="22"/>
          <w:szCs w:val="22"/>
        </w:rPr>
        <w:t>bsługa modułów wniosków o płatność</w:t>
      </w:r>
      <w:r w:rsidR="00975657" w:rsidRPr="0048755B">
        <w:rPr>
          <w:rFonts w:ascii="Aptos" w:hAnsi="Aptos"/>
          <w:sz w:val="22"/>
          <w:szCs w:val="22"/>
        </w:rPr>
        <w:t>, o</w:t>
      </w:r>
      <w:r w:rsidRPr="0048755B">
        <w:rPr>
          <w:rFonts w:ascii="Aptos" w:hAnsi="Aptos"/>
          <w:sz w:val="22"/>
          <w:szCs w:val="22"/>
        </w:rPr>
        <w:t>bsługa modułu częściowego wniosku o płatność</w:t>
      </w:r>
      <w:r w:rsidR="00975657" w:rsidRPr="0048755B">
        <w:rPr>
          <w:rFonts w:ascii="Aptos" w:hAnsi="Aptos"/>
          <w:sz w:val="22"/>
          <w:szCs w:val="22"/>
        </w:rPr>
        <w:t>, p</w:t>
      </w:r>
      <w:r w:rsidRPr="0048755B">
        <w:rPr>
          <w:rFonts w:ascii="Aptos" w:hAnsi="Aptos"/>
          <w:sz w:val="22"/>
          <w:szCs w:val="22"/>
        </w:rPr>
        <w:t>rocedura wycofania wniosku</w:t>
      </w:r>
      <w:r w:rsidR="00975657" w:rsidRPr="0048755B">
        <w:rPr>
          <w:rFonts w:ascii="Aptos" w:hAnsi="Aptos"/>
          <w:sz w:val="22"/>
          <w:szCs w:val="22"/>
        </w:rPr>
        <w:t>, w</w:t>
      </w:r>
      <w:r w:rsidRPr="0048755B">
        <w:rPr>
          <w:rFonts w:ascii="Aptos" w:hAnsi="Aptos"/>
          <w:sz w:val="22"/>
          <w:szCs w:val="22"/>
        </w:rPr>
        <w:t xml:space="preserve">eryfikacja </w:t>
      </w:r>
      <w:r w:rsidR="00975657" w:rsidRPr="0048755B">
        <w:rPr>
          <w:rFonts w:ascii="Aptos" w:hAnsi="Aptos"/>
          <w:sz w:val="22"/>
          <w:szCs w:val="22"/>
        </w:rPr>
        <w:t>WoP</w:t>
      </w:r>
      <w:r w:rsidR="006808BA" w:rsidRPr="0048755B">
        <w:rPr>
          <w:rFonts w:ascii="Aptos" w:hAnsi="Aptos"/>
          <w:sz w:val="22"/>
          <w:szCs w:val="22"/>
        </w:rPr>
        <w:t xml:space="preserve"> oraz dokumentacji</w:t>
      </w:r>
      <w:r w:rsidR="00975657" w:rsidRPr="0048755B">
        <w:rPr>
          <w:rFonts w:ascii="Aptos" w:hAnsi="Aptos"/>
          <w:sz w:val="22"/>
          <w:szCs w:val="22"/>
        </w:rPr>
        <w:t>,</w:t>
      </w:r>
      <w:r w:rsidR="006808BA" w:rsidRPr="0048755B">
        <w:rPr>
          <w:rFonts w:ascii="Aptos" w:hAnsi="Aptos"/>
          <w:sz w:val="22"/>
          <w:szCs w:val="22"/>
        </w:rPr>
        <w:t xml:space="preserve"> k</w:t>
      </w:r>
      <w:r w:rsidRPr="0048755B">
        <w:rPr>
          <w:rFonts w:ascii="Aptos" w:hAnsi="Aptos"/>
          <w:sz w:val="22"/>
          <w:szCs w:val="22"/>
        </w:rPr>
        <w:t>orekta/y wniosku o płatność lub jego poprawienie</w:t>
      </w:r>
      <w:r w:rsidR="006808BA" w:rsidRPr="0048755B">
        <w:rPr>
          <w:rFonts w:ascii="Aptos" w:hAnsi="Aptos"/>
          <w:sz w:val="22"/>
          <w:szCs w:val="22"/>
        </w:rPr>
        <w:t xml:space="preserve">, </w:t>
      </w:r>
      <w:r w:rsidR="000E0701" w:rsidRPr="0048755B">
        <w:rPr>
          <w:rFonts w:ascii="Aptos" w:hAnsi="Aptos"/>
          <w:sz w:val="22"/>
          <w:szCs w:val="22"/>
        </w:rPr>
        <w:t xml:space="preserve">kwalifikowalność i rozliczanie poszczególnych kategorii wydatków, </w:t>
      </w:r>
      <w:r w:rsidR="006808BA" w:rsidRPr="0048755B">
        <w:rPr>
          <w:rFonts w:ascii="Aptos" w:hAnsi="Aptos"/>
          <w:sz w:val="22"/>
          <w:szCs w:val="22"/>
        </w:rPr>
        <w:t>r</w:t>
      </w:r>
      <w:r w:rsidRPr="0048755B">
        <w:rPr>
          <w:rFonts w:ascii="Aptos" w:hAnsi="Aptos"/>
          <w:sz w:val="22"/>
          <w:szCs w:val="22"/>
        </w:rPr>
        <w:t>ozliczanie projektu partnerskiego</w:t>
      </w:r>
      <w:r w:rsidR="006808BA" w:rsidRPr="0048755B">
        <w:rPr>
          <w:rFonts w:ascii="Aptos" w:hAnsi="Aptos"/>
          <w:sz w:val="22"/>
          <w:szCs w:val="22"/>
        </w:rPr>
        <w:t>)</w:t>
      </w:r>
      <w:r w:rsidRPr="0048755B">
        <w:rPr>
          <w:rFonts w:ascii="Aptos" w:hAnsi="Aptos"/>
          <w:sz w:val="22"/>
          <w:szCs w:val="22"/>
        </w:rPr>
        <w:t xml:space="preserve">, </w:t>
      </w:r>
    </w:p>
    <w:p w14:paraId="20499AE2" w14:textId="062AC56A" w:rsidR="006808BA" w:rsidRPr="0048755B" w:rsidRDefault="00091E7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jc w:val="both"/>
        <w:rPr>
          <w:rFonts w:ascii="Aptos" w:eastAsiaTheme="minorHAnsi" w:hAnsi="Aptos" w:cs="Calibri"/>
          <w:b/>
          <w:bCs/>
          <w:sz w:val="22"/>
          <w:szCs w:val="22"/>
          <w:lang w:eastAsia="en-US"/>
          <w14:ligatures w14:val="standardContextual"/>
        </w:rPr>
      </w:pPr>
      <w:r w:rsidRPr="0048755B">
        <w:rPr>
          <w:rFonts w:ascii="Aptos" w:hAnsi="Aptos"/>
          <w:sz w:val="22"/>
          <w:szCs w:val="22"/>
        </w:rPr>
        <w:t xml:space="preserve">Inne funkcje </w:t>
      </w:r>
      <w:r w:rsidR="006808BA" w:rsidRPr="0048755B">
        <w:rPr>
          <w:rFonts w:ascii="Aptos" w:hAnsi="Aptos"/>
          <w:sz w:val="22"/>
          <w:szCs w:val="22"/>
        </w:rPr>
        <w:t xml:space="preserve">systemu CST2021 w tym </w:t>
      </w:r>
      <w:r w:rsidRPr="0048755B">
        <w:rPr>
          <w:rFonts w:ascii="Aptos" w:hAnsi="Aptos"/>
          <w:sz w:val="22"/>
          <w:szCs w:val="22"/>
        </w:rPr>
        <w:t>SL2021 – warsztat praktyczny</w:t>
      </w:r>
      <w:r w:rsidR="006808BA" w:rsidRPr="0048755B">
        <w:rPr>
          <w:rFonts w:ascii="Aptos" w:hAnsi="Aptos"/>
          <w:sz w:val="22"/>
          <w:szCs w:val="22"/>
        </w:rPr>
        <w:t xml:space="preserve"> (m.in.: k</w:t>
      </w:r>
      <w:r w:rsidRPr="0048755B">
        <w:rPr>
          <w:rFonts w:ascii="Aptos" w:hAnsi="Aptos"/>
          <w:sz w:val="22"/>
          <w:szCs w:val="22"/>
        </w:rPr>
        <w:t>orespondencja i kontakt z opiekunem projektu</w:t>
      </w:r>
      <w:r w:rsidR="006808BA" w:rsidRPr="0048755B">
        <w:rPr>
          <w:rFonts w:ascii="Aptos" w:hAnsi="Aptos"/>
          <w:sz w:val="22"/>
          <w:szCs w:val="22"/>
        </w:rPr>
        <w:t>, t</w:t>
      </w:r>
      <w:r w:rsidRPr="0048755B">
        <w:rPr>
          <w:rFonts w:ascii="Aptos" w:hAnsi="Aptos"/>
          <w:sz w:val="22"/>
          <w:szCs w:val="22"/>
        </w:rPr>
        <w:t>worzenie i przesłanie harmonogramu płatności</w:t>
      </w:r>
      <w:r w:rsidR="006808BA" w:rsidRPr="0048755B">
        <w:rPr>
          <w:rFonts w:ascii="Aptos" w:hAnsi="Aptos"/>
          <w:sz w:val="22"/>
          <w:szCs w:val="22"/>
        </w:rPr>
        <w:t>, z</w:t>
      </w:r>
      <w:r w:rsidRPr="0048755B">
        <w:rPr>
          <w:rFonts w:ascii="Aptos" w:hAnsi="Aptos"/>
          <w:sz w:val="22"/>
          <w:szCs w:val="22"/>
        </w:rPr>
        <w:t>amówienia publiczne –wprowadzanie informacji o rozstrzygnięciu postępowania przetargowego i zawarciu umowy z wykonawcą, wprowadzanie kontraktów, wykonawców, podwykonawców</w:t>
      </w:r>
      <w:r w:rsidR="006808BA" w:rsidRPr="0048755B">
        <w:rPr>
          <w:rFonts w:ascii="Aptos" w:hAnsi="Aptos"/>
          <w:sz w:val="22"/>
          <w:szCs w:val="22"/>
        </w:rPr>
        <w:t>, o</w:t>
      </w:r>
      <w:r w:rsidRPr="0048755B">
        <w:rPr>
          <w:rFonts w:ascii="Aptos" w:hAnsi="Aptos"/>
          <w:sz w:val="22"/>
          <w:szCs w:val="22"/>
        </w:rPr>
        <w:t>bsługa modułu baza personelu</w:t>
      </w:r>
      <w:r w:rsidR="006808BA" w:rsidRPr="0048755B">
        <w:rPr>
          <w:rFonts w:ascii="Aptos" w:hAnsi="Aptos"/>
          <w:sz w:val="22"/>
          <w:szCs w:val="22"/>
        </w:rPr>
        <w:t>, m</w:t>
      </w:r>
      <w:r w:rsidRPr="0048755B">
        <w:rPr>
          <w:rFonts w:ascii="Aptos" w:hAnsi="Aptos"/>
          <w:sz w:val="22"/>
          <w:szCs w:val="22"/>
        </w:rPr>
        <w:t>onitorowanie postępu realizacji projektu</w:t>
      </w:r>
      <w:r w:rsidR="006808BA" w:rsidRPr="0048755B">
        <w:rPr>
          <w:rFonts w:ascii="Aptos" w:hAnsi="Aptos"/>
          <w:sz w:val="22"/>
          <w:szCs w:val="22"/>
        </w:rPr>
        <w:t>, z</w:t>
      </w:r>
      <w:r w:rsidRPr="0048755B">
        <w:rPr>
          <w:rFonts w:ascii="Aptos" w:hAnsi="Aptos"/>
          <w:sz w:val="22"/>
          <w:szCs w:val="22"/>
        </w:rPr>
        <w:t>akładka Dokumenty, a zakładka</w:t>
      </w:r>
      <w:r w:rsidR="006808BA" w:rsidRPr="0048755B">
        <w:rPr>
          <w:rFonts w:ascii="Aptos" w:hAnsi="Aptos"/>
          <w:sz w:val="22"/>
          <w:szCs w:val="22"/>
        </w:rPr>
        <w:t xml:space="preserve"> z</w:t>
      </w:r>
      <w:r w:rsidRPr="0048755B">
        <w:rPr>
          <w:rFonts w:ascii="Aptos" w:hAnsi="Aptos"/>
          <w:sz w:val="22"/>
          <w:szCs w:val="22"/>
        </w:rPr>
        <w:t>ałączniki</w:t>
      </w:r>
      <w:r w:rsidR="006808BA" w:rsidRPr="0048755B">
        <w:rPr>
          <w:rFonts w:ascii="Aptos" w:hAnsi="Aptos"/>
          <w:sz w:val="22"/>
          <w:szCs w:val="22"/>
        </w:rPr>
        <w:t>),</w:t>
      </w:r>
    </w:p>
    <w:p w14:paraId="108E10A7" w14:textId="77777777" w:rsidR="006808BA" w:rsidRPr="0048755B" w:rsidRDefault="00091E7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jc w:val="both"/>
        <w:rPr>
          <w:rFonts w:ascii="Aptos" w:eastAsiaTheme="minorHAnsi" w:hAnsi="Aptos" w:cs="Calibri"/>
          <w:b/>
          <w:bCs/>
          <w:sz w:val="22"/>
          <w:szCs w:val="22"/>
          <w:lang w:eastAsia="en-US"/>
          <w14:ligatures w14:val="standardContextual"/>
        </w:rPr>
      </w:pPr>
      <w:r w:rsidRPr="0048755B">
        <w:rPr>
          <w:rFonts w:ascii="Aptos" w:hAnsi="Aptos"/>
          <w:sz w:val="22"/>
          <w:szCs w:val="22"/>
        </w:rPr>
        <w:t>Najczęściej popełniane błędy przez Beneficjentów</w:t>
      </w:r>
    </w:p>
    <w:p w14:paraId="670F6340" w14:textId="78C8815E" w:rsidR="00091E77" w:rsidRPr="0048755B" w:rsidRDefault="00091E7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00" w:beforeAutospacing="1"/>
        <w:contextualSpacing w:val="0"/>
        <w:jc w:val="both"/>
        <w:rPr>
          <w:rFonts w:ascii="Aptos" w:eastAsiaTheme="minorHAnsi" w:hAnsi="Aptos" w:cs="Calibri"/>
          <w:b/>
          <w:bCs/>
          <w:sz w:val="22"/>
          <w:szCs w:val="22"/>
          <w:lang w:eastAsia="en-US"/>
          <w14:ligatures w14:val="standardContextual"/>
        </w:rPr>
      </w:pPr>
      <w:r w:rsidRPr="0048755B">
        <w:rPr>
          <w:rFonts w:ascii="Aptos" w:hAnsi="Aptos"/>
          <w:sz w:val="22"/>
          <w:szCs w:val="22"/>
        </w:rPr>
        <w:t>Dyskusja i konsultacje z trenerem</w:t>
      </w:r>
      <w:r w:rsidR="006808BA" w:rsidRPr="0048755B">
        <w:rPr>
          <w:rFonts w:ascii="Aptos" w:hAnsi="Aptos"/>
          <w:sz w:val="22"/>
          <w:szCs w:val="22"/>
        </w:rPr>
        <w:t>.</w:t>
      </w:r>
    </w:p>
    <w:p w14:paraId="3174DFEC" w14:textId="77777777" w:rsidR="00CF0960" w:rsidRPr="0048755B" w:rsidRDefault="004C35E0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Zamawiający zastrzega, że powyższe punkty nie stanowią proponowanego programu szkolenia. Wykonawca powinien wykorzystać je jedynie jako sugestie do opracowania autorskiego programu. Proponowany program szkolenia zostanie przekazany przez Wykonawcę wraz z ofertą. Ostateczny program szkolenia musi zostać zaakceptowany przez Zamawiającego. </w:t>
      </w:r>
    </w:p>
    <w:p w14:paraId="1F5DB95B" w14:textId="69382D7F" w:rsidR="00CF0960" w:rsidRPr="0048755B" w:rsidRDefault="006808BA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Zajęcia powinny zostać poprowadzone z wykorzystaniem różnorodnych form, metod i technik dydaktycznych przede wszystkim w formie aktywizującej z uwzględnieniem case study i ćwiczeń praktycznych oraz elementów wykładu. Program szkolenia powinien uwzględniać przerwy kawowe i przerwy na posiłki oraz </w:t>
      </w:r>
      <w:r w:rsidR="002A3FE8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prz</w:t>
      </w: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yjazd w pierwszym dniu szkolenia w godz. </w:t>
      </w:r>
      <w:r w:rsidR="00CF0960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08:00</w:t>
      </w: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 – </w:t>
      </w:r>
      <w:r w:rsidR="00CF0960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08:3</w:t>
      </w: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0 sprzed siedziby Ministerstwa oraz powrót do Warszawy pod siedzibę Ministerstwa drugiego dnia szkolenia najpóźniej o godz. </w:t>
      </w:r>
      <w:r w:rsidR="00CF0960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1</w:t>
      </w:r>
      <w:r w:rsidR="002A3FE8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8</w:t>
      </w:r>
      <w:r w:rsidR="00CF0960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:00</w:t>
      </w: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 </w:t>
      </w:r>
    </w:p>
    <w:p w14:paraId="0D1FEBB3" w14:textId="3F31DFF1" w:rsidR="00CF0960" w:rsidRPr="0048755B" w:rsidRDefault="006808BA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Wykonawca zapewni wydrukowane materiały szkoleniowe w języku polskim, dyplomy potwierdzające udział w szkoleniu (wzór dyplomów powinien być zaakceptowany przez Zamawiającego) materiały niezbędne do przeprowadzenia szkolenia</w:t>
      </w:r>
      <w:r w:rsidR="000E0701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 oraz materiały promocyjne wskazane w dalszej części dokumentu.</w:t>
      </w: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 </w:t>
      </w:r>
    </w:p>
    <w:p w14:paraId="4119B098" w14:textId="6817DD0C" w:rsidR="00CF0960" w:rsidRPr="0048755B" w:rsidRDefault="006808BA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Przygotowane przez Wykonawcę materiały szkoleniowe, w tym </w:t>
      </w:r>
      <w:r w:rsidR="0008590E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dyplomy</w:t>
      </w: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 oraz sala</w:t>
      </w:r>
      <w:r w:rsidR="009E0763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 konferencyjna</w:t>
      </w: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, w której będzie odbywało się szkolenie, muszą uwzględniać wytyczne dotyczące oznakowania Programu</w:t>
      </w:r>
      <w:r w:rsidR="002A3FE8" w:rsidRPr="0048755B">
        <w:rPr>
          <w:rFonts w:ascii="Aptos" w:hAnsi="Aptos" w:cs="Arial"/>
          <w:sz w:val="22"/>
          <w:szCs w:val="22"/>
        </w:rPr>
        <w:t xml:space="preserve"> Fundusze Europejskie dla Nowoczesnej Gospodarki.</w:t>
      </w:r>
    </w:p>
    <w:p w14:paraId="39E7F70E" w14:textId="776903D4" w:rsidR="002A3FE8" w:rsidRPr="0048755B" w:rsidRDefault="006808BA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Wszystkie materiały i dyplomy muszą ponadto zawierać niniejszą informację: Szkolenie finansowane przez Unię Europejską ze środków </w:t>
      </w:r>
      <w:r w:rsidR="002A3FE8" w:rsidRPr="0048755B">
        <w:rPr>
          <w:rFonts w:ascii="Aptos" w:hAnsi="Aptos" w:cs="Arial"/>
          <w:sz w:val="22"/>
          <w:szCs w:val="22"/>
        </w:rPr>
        <w:t xml:space="preserve">Programu Fundusze Europejskie dla Nowoczesnej Gospodarki </w:t>
      </w:r>
    </w:p>
    <w:p w14:paraId="4807E210" w14:textId="195EAD09" w:rsidR="00EF5325" w:rsidRPr="0048755B" w:rsidRDefault="00EF5325">
      <w:pPr>
        <w:pStyle w:val="Akapitzlist"/>
        <w:numPr>
          <w:ilvl w:val="0"/>
          <w:numId w:val="9"/>
        </w:numPr>
        <w:spacing w:before="120" w:after="12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Szkolenie musi odbywać się pod okiem trenera, posiadającego doświadczenie z zakresu realizacji szkoleń z </w:t>
      </w:r>
      <w:r w:rsidR="00733E37" w:rsidRPr="0048755B">
        <w:rPr>
          <w:rFonts w:ascii="Aptos" w:hAnsi="Aptos" w:cs="Arial"/>
          <w:sz w:val="22"/>
          <w:szCs w:val="22"/>
        </w:rPr>
        <w:t>systemu CST2021</w:t>
      </w:r>
      <w:r w:rsidRPr="0048755B">
        <w:rPr>
          <w:rFonts w:ascii="Aptos" w:hAnsi="Aptos" w:cs="Arial"/>
          <w:sz w:val="22"/>
          <w:szCs w:val="22"/>
        </w:rPr>
        <w:t xml:space="preserve"> (minimum </w:t>
      </w:r>
      <w:r w:rsidR="008C60B0" w:rsidRPr="0048755B">
        <w:rPr>
          <w:rFonts w:ascii="Aptos" w:hAnsi="Aptos" w:cs="Arial"/>
          <w:sz w:val="22"/>
          <w:szCs w:val="22"/>
        </w:rPr>
        <w:t>5</w:t>
      </w:r>
      <w:r w:rsidRPr="0048755B">
        <w:rPr>
          <w:rFonts w:ascii="Aptos" w:hAnsi="Aptos" w:cs="Arial"/>
          <w:sz w:val="22"/>
          <w:szCs w:val="22"/>
        </w:rPr>
        <w:t xml:space="preserve"> szkoleń zrealizowanych o tej tematyce przez trenera w ciągu 5 lat przed terminem składania ofert). Zadaniem trenera jest szkolenie, moderowanie i monitorowanie realizacji zadań zarówno pod kątem efektów, </w:t>
      </w:r>
      <w:r w:rsidRPr="0048755B">
        <w:rPr>
          <w:rFonts w:ascii="Aptos" w:hAnsi="Aptos" w:cs="Arial"/>
          <w:sz w:val="22"/>
          <w:szCs w:val="22"/>
        </w:rPr>
        <w:lastRenderedPageBreak/>
        <w:t>jak i procesów interpersonalnych zachodzących w zespole. Wykonawca przedstawi wykształcenie oraz doświadczenie zawodowe trenera/trenerów do realizacji szkoleń.</w:t>
      </w:r>
    </w:p>
    <w:p w14:paraId="03BDDAF8" w14:textId="17693376" w:rsidR="006808BA" w:rsidRPr="0048755B" w:rsidRDefault="006808BA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Ponadto Wykonawca będzie zobowiązany do: </w:t>
      </w:r>
    </w:p>
    <w:p w14:paraId="48DB4901" w14:textId="77777777" w:rsidR="002A3FE8" w:rsidRPr="0048755B" w:rsidRDefault="006808B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30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przygotowania i uzgodnienia z Zamawiającym treści i formy materiałów szkoleniowych najpóźniej na 5 dni przez terminem rozpoczęcia szkolenia,</w:t>
      </w:r>
    </w:p>
    <w:p w14:paraId="16781C2F" w14:textId="77777777" w:rsidR="002A3FE8" w:rsidRPr="0048755B" w:rsidRDefault="006808B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30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przygotowania harmonogramu szkolenia zawierającego: termin, nazwisko trenera, wskazanie lokalizacji oraz przesłanie go na wskazany w umowie adres email Zamawiającego nie później niż na 5 dni przed szkoleniem, </w:t>
      </w:r>
    </w:p>
    <w:p w14:paraId="6E019783" w14:textId="77777777" w:rsidR="002A3FE8" w:rsidRPr="0048755B" w:rsidRDefault="006808B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30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przekazania uczestnikom do wypełnienia Arkusza Indywidualnej Oceny Szkolenia (AIOS); wzór arkusza zostanie przekazany Wykonawcy przez Zamawiającego przed rozpoczęciem szkolenia na wskazany przez niego adres e-mail, </w:t>
      </w:r>
    </w:p>
    <w:p w14:paraId="4DD40CF1" w14:textId="2C0DC10C" w:rsidR="002A3FE8" w:rsidRPr="0048755B" w:rsidRDefault="006808B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30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przesłanie Zamawiającemu nie </w:t>
      </w:r>
      <w:r w:rsidR="0008590E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później</w:t>
      </w: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 niż 10 dni po zakończeniu szkolenia, raportu ewaluacyjnego w formie papierowej, przygotowanego na podstawie wypełnionych AIOS przez uczestników szkolenia. Wzór raportu zostanie przekazany przez Zamawiającego drogą e-mailową. Raport powinien zawierać: oryginały list obecności, oryginały AIOS oraz kopie dyplomów, </w:t>
      </w:r>
    </w:p>
    <w:p w14:paraId="44C17E42" w14:textId="77777777" w:rsidR="00103103" w:rsidRPr="0048755B" w:rsidRDefault="006808BA" w:rsidP="000F6F1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30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przekazania dyplomów wszystkim uczestnikom szkolenia w ostatnim dniu szkolenia,</w:t>
      </w:r>
    </w:p>
    <w:p w14:paraId="7C535DD0" w14:textId="5D87DC85" w:rsidR="00103103" w:rsidRPr="0048755B" w:rsidRDefault="006808BA" w:rsidP="000F6F1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30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przesłania 1 dodatkowego egzemplarza materiałów szkoleniowych (wersja pdf) na adres email Zamawiającego nie później niż 7 dni po zakończeniu szkolenia.</w:t>
      </w:r>
    </w:p>
    <w:p w14:paraId="5C595221" w14:textId="081CB4C1" w:rsidR="000F6F10" w:rsidRPr="0048755B" w:rsidRDefault="004C35E0" w:rsidP="0010310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30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 </w:t>
      </w:r>
      <w:r w:rsidR="000F6F10" w:rsidRPr="0048755B">
        <w:rPr>
          <w:rFonts w:ascii="Aptos" w:hAnsi="Aptos" w:cs="Arial"/>
          <w:sz w:val="22"/>
          <w:szCs w:val="22"/>
        </w:rPr>
        <w:t>Przygotowani</w:t>
      </w:r>
      <w:r w:rsidR="00103103" w:rsidRPr="0048755B">
        <w:rPr>
          <w:rFonts w:ascii="Aptos" w:hAnsi="Aptos" w:cs="Arial"/>
          <w:sz w:val="22"/>
          <w:szCs w:val="22"/>
        </w:rPr>
        <w:t>a</w:t>
      </w:r>
      <w:r w:rsidR="000F6F10" w:rsidRPr="0048755B">
        <w:rPr>
          <w:rFonts w:ascii="Aptos" w:hAnsi="Aptos" w:cs="Arial"/>
          <w:sz w:val="22"/>
          <w:szCs w:val="22"/>
        </w:rPr>
        <w:t xml:space="preserve"> materiałów promocyjnych na spotkanie zgodnie z poniższym wykazem.</w:t>
      </w:r>
    </w:p>
    <w:p w14:paraId="69B0B226" w14:textId="504F0443" w:rsidR="000F6F10" w:rsidRPr="0048755B" w:rsidRDefault="000F6F10" w:rsidP="00103103">
      <w:pPr>
        <w:autoSpaceDE w:val="0"/>
        <w:autoSpaceDN w:val="0"/>
        <w:adjustRightInd w:val="0"/>
        <w:ind w:left="1440"/>
        <w:jc w:val="both"/>
        <w:rPr>
          <w:rFonts w:ascii="Aptos" w:hAnsi="Apto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850"/>
        <w:gridCol w:w="1561"/>
        <w:gridCol w:w="4865"/>
      </w:tblGrid>
      <w:tr w:rsidR="000F6F10" w:rsidRPr="0048755B" w14:paraId="1E7B8F5B" w14:textId="77777777" w:rsidTr="00744386">
        <w:tc>
          <w:tcPr>
            <w:tcW w:w="786" w:type="dxa"/>
            <w:shd w:val="clear" w:color="auto" w:fill="auto"/>
          </w:tcPr>
          <w:p w14:paraId="3AAF46CE" w14:textId="77777777" w:rsidR="000F6F10" w:rsidRPr="0048755B" w:rsidRDefault="000F6F10" w:rsidP="00F63628">
            <w:pPr>
              <w:jc w:val="center"/>
              <w:rPr>
                <w:rFonts w:ascii="Aptos" w:eastAsia="Calibri" w:hAnsi="Aptos" w:cs="Calibri"/>
                <w:b/>
                <w:sz w:val="22"/>
                <w:szCs w:val="22"/>
                <w:lang w:eastAsia="en-US"/>
              </w:rPr>
            </w:pPr>
          </w:p>
          <w:p w14:paraId="713C0EFF" w14:textId="77777777" w:rsidR="000F6F10" w:rsidRPr="0048755B" w:rsidRDefault="000F6F10" w:rsidP="00F63628">
            <w:pPr>
              <w:jc w:val="center"/>
              <w:rPr>
                <w:rFonts w:ascii="Aptos" w:eastAsia="Calibri" w:hAnsi="Aptos" w:cs="Calibri"/>
                <w:b/>
                <w:sz w:val="22"/>
                <w:szCs w:val="22"/>
                <w:lang w:eastAsia="en-US"/>
              </w:rPr>
            </w:pPr>
            <w:r w:rsidRPr="0048755B">
              <w:rPr>
                <w:rFonts w:ascii="Aptos" w:eastAsia="Calibri" w:hAnsi="Aptos" w:cs="Calibri"/>
                <w:b/>
                <w:sz w:val="22"/>
                <w:szCs w:val="22"/>
                <w:lang w:eastAsia="en-US"/>
              </w:rPr>
              <w:t>Lp.</w:t>
            </w:r>
          </w:p>
          <w:p w14:paraId="28183563" w14:textId="77777777" w:rsidR="000F6F10" w:rsidRPr="0048755B" w:rsidRDefault="000F6F10" w:rsidP="00F63628">
            <w:pPr>
              <w:ind w:left="360"/>
              <w:jc w:val="center"/>
              <w:rPr>
                <w:rFonts w:ascii="Aptos" w:eastAsia="Calibri" w:hAnsi="Aptos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shd w:val="clear" w:color="auto" w:fill="auto"/>
          </w:tcPr>
          <w:p w14:paraId="43C4EE68" w14:textId="77777777" w:rsidR="000F6F10" w:rsidRPr="0048755B" w:rsidRDefault="000F6F10" w:rsidP="00F63628">
            <w:pPr>
              <w:jc w:val="center"/>
              <w:rPr>
                <w:rFonts w:ascii="Aptos" w:eastAsia="Calibri" w:hAnsi="Aptos" w:cs="Calibri"/>
                <w:b/>
                <w:sz w:val="22"/>
                <w:szCs w:val="22"/>
                <w:lang w:eastAsia="en-US"/>
              </w:rPr>
            </w:pPr>
          </w:p>
          <w:p w14:paraId="74FAE4A5" w14:textId="77777777" w:rsidR="000F6F10" w:rsidRPr="0048755B" w:rsidRDefault="000F6F10" w:rsidP="00F63628">
            <w:pPr>
              <w:jc w:val="center"/>
              <w:rPr>
                <w:rFonts w:ascii="Aptos" w:eastAsia="Calibri" w:hAnsi="Aptos" w:cs="Calibri"/>
                <w:b/>
                <w:sz w:val="22"/>
                <w:szCs w:val="22"/>
                <w:lang w:eastAsia="en-US"/>
              </w:rPr>
            </w:pPr>
            <w:r w:rsidRPr="0048755B">
              <w:rPr>
                <w:rFonts w:ascii="Aptos" w:eastAsia="Calibri" w:hAnsi="Aptos" w:cs="Calibri"/>
                <w:b/>
                <w:sz w:val="22"/>
                <w:szCs w:val="22"/>
                <w:lang w:eastAsia="en-US"/>
              </w:rPr>
              <w:t>Nazwa produktu</w:t>
            </w:r>
          </w:p>
        </w:tc>
        <w:tc>
          <w:tcPr>
            <w:tcW w:w="1561" w:type="dxa"/>
            <w:shd w:val="clear" w:color="auto" w:fill="auto"/>
          </w:tcPr>
          <w:p w14:paraId="5822781D" w14:textId="77777777" w:rsidR="000F6F10" w:rsidRPr="0048755B" w:rsidRDefault="000F6F10" w:rsidP="00F63628">
            <w:pPr>
              <w:jc w:val="center"/>
              <w:rPr>
                <w:rFonts w:ascii="Aptos" w:eastAsia="Calibri" w:hAnsi="Aptos" w:cs="Calibri"/>
                <w:b/>
                <w:sz w:val="22"/>
                <w:szCs w:val="22"/>
                <w:lang w:eastAsia="en-US"/>
              </w:rPr>
            </w:pPr>
          </w:p>
          <w:p w14:paraId="3D66D936" w14:textId="77777777" w:rsidR="000F6F10" w:rsidRPr="0048755B" w:rsidRDefault="000F6F10" w:rsidP="00F63628">
            <w:pPr>
              <w:jc w:val="center"/>
              <w:rPr>
                <w:rFonts w:ascii="Aptos" w:eastAsia="Calibri" w:hAnsi="Aptos" w:cs="Calibri"/>
                <w:b/>
                <w:sz w:val="22"/>
                <w:szCs w:val="22"/>
                <w:lang w:eastAsia="en-US"/>
              </w:rPr>
            </w:pPr>
            <w:r w:rsidRPr="0048755B">
              <w:rPr>
                <w:rFonts w:ascii="Aptos" w:eastAsia="Calibri" w:hAnsi="Aptos" w:cs="Calibri"/>
                <w:b/>
                <w:sz w:val="22"/>
                <w:szCs w:val="22"/>
                <w:lang w:eastAsia="en-US"/>
              </w:rPr>
              <w:t>Nakład</w:t>
            </w:r>
          </w:p>
          <w:p w14:paraId="2DA7BCF1" w14:textId="77777777" w:rsidR="000F6F10" w:rsidRPr="0048755B" w:rsidRDefault="000F6F10" w:rsidP="00F63628">
            <w:pPr>
              <w:jc w:val="center"/>
              <w:rPr>
                <w:rFonts w:ascii="Aptos" w:eastAsia="Calibri" w:hAnsi="Aptos" w:cs="Calibri"/>
                <w:b/>
                <w:sz w:val="22"/>
                <w:szCs w:val="22"/>
                <w:lang w:eastAsia="en-US"/>
              </w:rPr>
            </w:pPr>
            <w:r w:rsidRPr="0048755B">
              <w:rPr>
                <w:rFonts w:ascii="Aptos" w:eastAsia="Calibri" w:hAnsi="Aptos" w:cs="Calibri"/>
                <w:b/>
                <w:sz w:val="22"/>
                <w:szCs w:val="22"/>
                <w:lang w:eastAsia="en-US"/>
              </w:rPr>
              <w:t>(liczba sztuk)</w:t>
            </w:r>
          </w:p>
        </w:tc>
        <w:tc>
          <w:tcPr>
            <w:tcW w:w="4865" w:type="dxa"/>
            <w:shd w:val="clear" w:color="auto" w:fill="auto"/>
          </w:tcPr>
          <w:p w14:paraId="1708389A" w14:textId="77777777" w:rsidR="000F6F10" w:rsidRPr="0048755B" w:rsidRDefault="000F6F10" w:rsidP="00F63628">
            <w:pPr>
              <w:jc w:val="center"/>
              <w:rPr>
                <w:rFonts w:ascii="Aptos" w:eastAsia="Calibri" w:hAnsi="Aptos" w:cs="Calibri"/>
                <w:b/>
                <w:sz w:val="22"/>
                <w:szCs w:val="22"/>
                <w:lang w:eastAsia="en-US"/>
              </w:rPr>
            </w:pPr>
          </w:p>
          <w:p w14:paraId="317037A0" w14:textId="77777777" w:rsidR="000F6F10" w:rsidRPr="0048755B" w:rsidRDefault="000F6F10" w:rsidP="00F63628">
            <w:pPr>
              <w:jc w:val="center"/>
              <w:rPr>
                <w:rFonts w:ascii="Aptos" w:eastAsia="Calibri" w:hAnsi="Aptos" w:cs="Calibri"/>
                <w:b/>
                <w:sz w:val="22"/>
                <w:szCs w:val="22"/>
                <w:lang w:eastAsia="en-US"/>
              </w:rPr>
            </w:pPr>
            <w:r w:rsidRPr="0048755B">
              <w:rPr>
                <w:rFonts w:ascii="Aptos" w:eastAsia="Calibri" w:hAnsi="Aptos" w:cs="Calibri"/>
                <w:b/>
                <w:sz w:val="22"/>
                <w:szCs w:val="22"/>
                <w:lang w:eastAsia="en-US"/>
              </w:rPr>
              <w:t>Opis produktu</w:t>
            </w:r>
          </w:p>
          <w:p w14:paraId="3912BA22" w14:textId="77777777" w:rsidR="000F6F10" w:rsidRPr="0048755B" w:rsidRDefault="000F6F10" w:rsidP="00F63628">
            <w:pPr>
              <w:jc w:val="center"/>
              <w:rPr>
                <w:rFonts w:ascii="Aptos" w:eastAsia="Calibri" w:hAnsi="Aptos" w:cs="Calibri"/>
                <w:b/>
                <w:sz w:val="22"/>
                <w:szCs w:val="22"/>
                <w:lang w:eastAsia="en-US"/>
              </w:rPr>
            </w:pPr>
          </w:p>
        </w:tc>
      </w:tr>
      <w:tr w:rsidR="000F6F10" w:rsidRPr="0048755B" w14:paraId="2A9C2657" w14:textId="77777777" w:rsidTr="00744386">
        <w:tc>
          <w:tcPr>
            <w:tcW w:w="786" w:type="dxa"/>
            <w:shd w:val="clear" w:color="auto" w:fill="auto"/>
          </w:tcPr>
          <w:p w14:paraId="00525B57" w14:textId="77777777" w:rsidR="000F6F10" w:rsidRPr="0048755B" w:rsidRDefault="000F6F10" w:rsidP="000F6F10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="Aptos" w:eastAsia="Calibri" w:hAnsi="Aptos" w:cs="Arial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shd w:val="clear" w:color="auto" w:fill="auto"/>
          </w:tcPr>
          <w:p w14:paraId="7286B97F" w14:textId="77777777" w:rsidR="000F6F10" w:rsidRPr="0048755B" w:rsidRDefault="000F6F10" w:rsidP="00F63628">
            <w:pPr>
              <w:jc w:val="both"/>
              <w:rPr>
                <w:rFonts w:ascii="Aptos" w:eastAsia="Calibri" w:hAnsi="Aptos" w:cs="Arial"/>
                <w:sz w:val="22"/>
                <w:szCs w:val="22"/>
                <w:lang w:eastAsia="en-US"/>
              </w:rPr>
            </w:pPr>
            <w:r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>Notatnik A5   z długopisem</w:t>
            </w:r>
          </w:p>
          <w:p w14:paraId="35873360" w14:textId="77777777" w:rsidR="000F6F10" w:rsidRPr="0048755B" w:rsidRDefault="000F6F10" w:rsidP="00F63628">
            <w:pPr>
              <w:jc w:val="both"/>
              <w:rPr>
                <w:rFonts w:ascii="Aptos" w:eastAsia="Calibri" w:hAnsi="Aptos" w:cs="Arial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1ECAC3DE" w14:textId="4D386C60" w:rsidR="000F6F10" w:rsidRPr="0048755B" w:rsidRDefault="000F6F10" w:rsidP="00F63628">
            <w:pPr>
              <w:jc w:val="center"/>
              <w:rPr>
                <w:rFonts w:ascii="Aptos" w:eastAsia="Calibri" w:hAnsi="Aptos" w:cs="Arial"/>
                <w:sz w:val="22"/>
                <w:szCs w:val="22"/>
                <w:lang w:eastAsia="en-US"/>
              </w:rPr>
            </w:pPr>
            <w:r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4865" w:type="dxa"/>
            <w:shd w:val="clear" w:color="auto" w:fill="auto"/>
          </w:tcPr>
          <w:p w14:paraId="63C8D4E4" w14:textId="026CE1EC" w:rsidR="000F6F10" w:rsidRPr="0048755B" w:rsidRDefault="000F6F10" w:rsidP="00F63628">
            <w:pPr>
              <w:jc w:val="both"/>
              <w:rPr>
                <w:rFonts w:ascii="Aptos" w:eastAsia="Calibri" w:hAnsi="Aptos" w:cs="Arial"/>
                <w:sz w:val="22"/>
                <w:szCs w:val="22"/>
                <w:lang w:eastAsia="en-US"/>
              </w:rPr>
            </w:pPr>
            <w:r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 xml:space="preserve">Notatnik o formacie A5 w oprawie twardej, w kolorze czarnym i/lub brązowym, z 80 kartkami (+/- 10), </w:t>
            </w:r>
            <w:r w:rsidR="008B3352"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 xml:space="preserve">wyprodukowany z papieru pochodzącego z recyklingu </w:t>
            </w:r>
            <w:r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>z zakładką. Wewnątrz opcjonalnie miejsce na długopis. Wymiary: 165 x 215 x 26 mm (+/- 10 mm). Długopis – pióro kulkowe metalowe z chromowanymi dodatkami. Wkład metalowy z tuszem niebieskim lub czarnym, wymienny. Długość: 14 cm.</w:t>
            </w:r>
          </w:p>
        </w:tc>
      </w:tr>
      <w:tr w:rsidR="000F6F10" w:rsidRPr="0048755B" w14:paraId="33970E44" w14:textId="77777777" w:rsidTr="00744386">
        <w:tc>
          <w:tcPr>
            <w:tcW w:w="786" w:type="dxa"/>
            <w:shd w:val="clear" w:color="auto" w:fill="auto"/>
          </w:tcPr>
          <w:p w14:paraId="4377A694" w14:textId="77777777" w:rsidR="000F6F10" w:rsidRPr="0048755B" w:rsidRDefault="000F6F10" w:rsidP="000F6F10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="Aptos" w:eastAsia="Calibri" w:hAnsi="Aptos" w:cs="Arial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shd w:val="clear" w:color="auto" w:fill="auto"/>
          </w:tcPr>
          <w:p w14:paraId="603E66D6" w14:textId="030EABD6" w:rsidR="000F6F10" w:rsidRPr="0048755B" w:rsidRDefault="007C2F79" w:rsidP="00F63628">
            <w:pPr>
              <w:jc w:val="both"/>
              <w:rPr>
                <w:rFonts w:ascii="Aptos" w:eastAsia="Calibri" w:hAnsi="Aptos" w:cs="Arial"/>
                <w:sz w:val="22"/>
                <w:szCs w:val="22"/>
                <w:lang w:eastAsia="en-US"/>
              </w:rPr>
            </w:pPr>
            <w:r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>Ekologiczny p</w:t>
            </w:r>
            <w:r w:rsidR="000F6F10"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>lecak na laptopa</w:t>
            </w:r>
          </w:p>
        </w:tc>
        <w:tc>
          <w:tcPr>
            <w:tcW w:w="1561" w:type="dxa"/>
            <w:shd w:val="clear" w:color="auto" w:fill="auto"/>
          </w:tcPr>
          <w:p w14:paraId="54FC0F3C" w14:textId="77777777" w:rsidR="000F6F10" w:rsidRPr="0048755B" w:rsidRDefault="000F6F10" w:rsidP="00F63628">
            <w:pPr>
              <w:jc w:val="center"/>
              <w:rPr>
                <w:rFonts w:ascii="Aptos" w:eastAsia="Calibri" w:hAnsi="Aptos" w:cs="Arial"/>
                <w:sz w:val="22"/>
                <w:szCs w:val="22"/>
                <w:lang w:eastAsia="en-US"/>
              </w:rPr>
            </w:pPr>
            <w:r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4865" w:type="dxa"/>
            <w:shd w:val="clear" w:color="auto" w:fill="auto"/>
          </w:tcPr>
          <w:p w14:paraId="64E1556C" w14:textId="7B70F6D4" w:rsidR="000F6F10" w:rsidRPr="0048755B" w:rsidRDefault="000F6F10" w:rsidP="008B3352">
            <w:pPr>
              <w:jc w:val="both"/>
              <w:rPr>
                <w:rFonts w:ascii="Aptos" w:eastAsia="Calibri" w:hAnsi="Aptos" w:cs="Arial"/>
                <w:sz w:val="22"/>
                <w:szCs w:val="22"/>
                <w:lang w:eastAsia="en-US"/>
              </w:rPr>
            </w:pPr>
            <w:r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 xml:space="preserve">Plecak wykonany z wytrzymałego </w:t>
            </w:r>
            <w:r w:rsidR="00AC2549"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 xml:space="preserve">wodoodpornego </w:t>
            </w:r>
            <w:r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>materiału</w:t>
            </w:r>
            <w:r w:rsidR="00AC2549"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>,</w:t>
            </w:r>
            <w:r w:rsidR="008B3352" w:rsidRPr="0048755B">
              <w:rPr>
                <w:rFonts w:ascii="Aptos" w:hAnsi="Aptos"/>
              </w:rPr>
              <w:t xml:space="preserve"> </w:t>
            </w:r>
            <w:r w:rsidR="008B3352"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>z wykorzystaniem materiałów</w:t>
            </w:r>
            <w:r w:rsidR="00AC2549"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 xml:space="preserve"> </w:t>
            </w:r>
            <w:r w:rsidR="008B3352"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>biodegradowalnych i/lub z recyklingu bądź materiałów podlagających ponownemu przetworzeniu</w:t>
            </w:r>
            <w:r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>, posiadający</w:t>
            </w:r>
            <w:r w:rsidR="00D27C94"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 xml:space="preserve"> główną</w:t>
            </w:r>
            <w:r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 xml:space="preserve"> wyściełaną przegrodę na laptop </w:t>
            </w:r>
            <w:r w:rsidR="00AC2549"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 xml:space="preserve">nie mniejszy niż 13” i nie większy niż </w:t>
            </w:r>
            <w:r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 xml:space="preserve">16". </w:t>
            </w:r>
            <w:r w:rsidR="00D27C94"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>Dodatkowe kieszenie wewnętrzne oraz mniejsze kieszenie np. na telefon i inne akcesoria, umożliwiające łatwą organizację i wygodę użytkowania. Solidny zamek z podwójnym suwakiem</w:t>
            </w:r>
            <w:r w:rsidR="00D27C94" w:rsidRPr="0048755B" w:rsidDel="00D27C94">
              <w:rPr>
                <w:rFonts w:ascii="Aptos" w:eastAsia="Calibri" w:hAnsi="Aptos" w:cs="Arial"/>
                <w:sz w:val="22"/>
                <w:szCs w:val="22"/>
                <w:lang w:eastAsia="en-US"/>
              </w:rPr>
              <w:t xml:space="preserve"> </w:t>
            </w:r>
            <w:r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 xml:space="preserve">Górna kieszonka wyściełana specjalną podszewką, która ochroni </w:t>
            </w:r>
            <w:r w:rsidR="00D27C94"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>urządzenia</w:t>
            </w:r>
            <w:r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 xml:space="preserve"> przed zarysowaniem. </w:t>
            </w:r>
          </w:p>
        </w:tc>
      </w:tr>
      <w:tr w:rsidR="007C2F79" w:rsidRPr="0048755B" w14:paraId="5E081CD1" w14:textId="77777777" w:rsidTr="000F6F10">
        <w:tc>
          <w:tcPr>
            <w:tcW w:w="786" w:type="dxa"/>
            <w:shd w:val="clear" w:color="auto" w:fill="auto"/>
          </w:tcPr>
          <w:p w14:paraId="3C168F3A" w14:textId="77777777" w:rsidR="007C2F79" w:rsidRPr="0048755B" w:rsidRDefault="007C2F79" w:rsidP="000F6F10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="Aptos" w:eastAsia="Calibri" w:hAnsi="Aptos" w:cs="Arial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shd w:val="clear" w:color="auto" w:fill="auto"/>
          </w:tcPr>
          <w:p w14:paraId="4881852D" w14:textId="1F44D530" w:rsidR="007C2F79" w:rsidRPr="0048755B" w:rsidRDefault="007C2F79" w:rsidP="00F63628">
            <w:pPr>
              <w:jc w:val="both"/>
              <w:rPr>
                <w:rFonts w:ascii="Aptos" w:eastAsia="Calibri" w:hAnsi="Aptos" w:cs="Arial"/>
                <w:sz w:val="22"/>
                <w:szCs w:val="22"/>
                <w:lang w:eastAsia="en-US"/>
              </w:rPr>
            </w:pPr>
            <w:r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 xml:space="preserve">Metalowy power bank z materiałów </w:t>
            </w:r>
            <w:r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lastRenderedPageBreak/>
              <w:t>nadających się do recyklingu</w:t>
            </w:r>
          </w:p>
        </w:tc>
        <w:tc>
          <w:tcPr>
            <w:tcW w:w="1561" w:type="dxa"/>
            <w:shd w:val="clear" w:color="auto" w:fill="auto"/>
          </w:tcPr>
          <w:p w14:paraId="2BDEF8C6" w14:textId="21741AF6" w:rsidR="007C2F79" w:rsidRPr="0048755B" w:rsidRDefault="0088281F" w:rsidP="00F63628">
            <w:pPr>
              <w:jc w:val="center"/>
              <w:rPr>
                <w:rFonts w:ascii="Aptos" w:eastAsia="Calibri" w:hAnsi="Aptos" w:cs="Arial"/>
                <w:sz w:val="22"/>
                <w:szCs w:val="22"/>
                <w:lang w:eastAsia="en-US"/>
              </w:rPr>
            </w:pPr>
            <w:r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lastRenderedPageBreak/>
              <w:t>50</w:t>
            </w:r>
          </w:p>
        </w:tc>
        <w:tc>
          <w:tcPr>
            <w:tcW w:w="4865" w:type="dxa"/>
            <w:shd w:val="clear" w:color="auto" w:fill="auto"/>
          </w:tcPr>
          <w:p w14:paraId="23FA8D36" w14:textId="1636B268" w:rsidR="007C2F79" w:rsidRPr="0048755B" w:rsidRDefault="00D27C94" w:rsidP="00F63628">
            <w:pPr>
              <w:jc w:val="both"/>
              <w:rPr>
                <w:rFonts w:ascii="Aptos" w:eastAsia="Calibri" w:hAnsi="Aptos" w:cs="Arial"/>
                <w:sz w:val="22"/>
                <w:szCs w:val="22"/>
                <w:lang w:eastAsia="en-US"/>
              </w:rPr>
            </w:pPr>
            <w:r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 xml:space="preserve">Power bank o pojemności od 20 000 mAh do 40 000 mAh (160 Wh). Wyposażony w szybkie porty </w:t>
            </w:r>
            <w:r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lastRenderedPageBreak/>
              <w:t>USB-C oraz USB-A, Wskaźnik naładowania</w:t>
            </w:r>
            <w:r w:rsidR="0088281F" w:rsidRPr="0048755B">
              <w:rPr>
                <w:rFonts w:ascii="Aptos" w:eastAsia="Calibri" w:hAnsi="Aptos" w:cs="Arial"/>
                <w:sz w:val="22"/>
                <w:szCs w:val="22"/>
                <w:lang w:eastAsia="en-US"/>
              </w:rPr>
              <w:t xml:space="preserve"> oraz opcję Quick Charge.</w:t>
            </w:r>
          </w:p>
        </w:tc>
      </w:tr>
    </w:tbl>
    <w:p w14:paraId="1FE5932A" w14:textId="77777777" w:rsidR="000F6F10" w:rsidRPr="0048755B" w:rsidRDefault="000F6F10" w:rsidP="000F6F10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</w:p>
    <w:p w14:paraId="454B8641" w14:textId="08140907" w:rsidR="000F6F10" w:rsidRPr="0048755B" w:rsidRDefault="000F6F10" w:rsidP="000F6F10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Każdy zestaw materiałów powinien zawierać: </w:t>
      </w:r>
      <w:r w:rsidR="008B3352" w:rsidRPr="0048755B">
        <w:rPr>
          <w:rFonts w:ascii="Aptos" w:hAnsi="Aptos" w:cs="Arial"/>
          <w:sz w:val="22"/>
          <w:szCs w:val="22"/>
        </w:rPr>
        <w:t>notes wraz z długopisem, ekologiczny plecak na laptopa oraz power bank</w:t>
      </w:r>
      <w:r w:rsidR="00450FC5" w:rsidRPr="0048755B">
        <w:rPr>
          <w:rFonts w:ascii="Aptos" w:hAnsi="Aptos" w:cs="Arial"/>
          <w:sz w:val="22"/>
          <w:szCs w:val="22"/>
        </w:rPr>
        <w:t xml:space="preserve"> </w:t>
      </w:r>
      <w:r w:rsidR="00450FC5" w:rsidRPr="0048755B">
        <w:rPr>
          <w:rFonts w:ascii="Aptos" w:eastAsia="Calibri" w:hAnsi="Aptos" w:cs="Arial"/>
          <w:sz w:val="22"/>
          <w:szCs w:val="22"/>
          <w:lang w:eastAsia="en-US"/>
        </w:rPr>
        <w:t>z materiałów nadających się do recyklingu</w:t>
      </w:r>
      <w:r w:rsidR="008B3352" w:rsidRPr="0048755B">
        <w:rPr>
          <w:rFonts w:ascii="Aptos" w:hAnsi="Aptos" w:cs="Arial"/>
          <w:sz w:val="22"/>
          <w:szCs w:val="22"/>
        </w:rPr>
        <w:t xml:space="preserve">. </w:t>
      </w:r>
    </w:p>
    <w:p w14:paraId="7D6A36D6" w14:textId="37BA21CC" w:rsidR="000F6F10" w:rsidRPr="0048755B" w:rsidRDefault="000F6F10" w:rsidP="000F6F10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Wykonawca zobowiązuje się do oznaczenia materiałów promocyjnych logotyp</w:t>
      </w:r>
      <w:r w:rsidR="00D32F0D" w:rsidRPr="0048755B">
        <w:rPr>
          <w:rFonts w:ascii="Aptos" w:hAnsi="Aptos" w:cs="Arial"/>
          <w:sz w:val="22"/>
          <w:szCs w:val="22"/>
        </w:rPr>
        <w:t>a</w:t>
      </w:r>
      <w:r w:rsidRPr="0048755B">
        <w:rPr>
          <w:rFonts w:ascii="Aptos" w:hAnsi="Aptos" w:cs="Arial"/>
          <w:sz w:val="22"/>
          <w:szCs w:val="22"/>
        </w:rPr>
        <w:t>m</w:t>
      </w:r>
      <w:r w:rsidR="00D32F0D" w:rsidRPr="0048755B">
        <w:rPr>
          <w:rFonts w:ascii="Aptos" w:hAnsi="Aptos" w:cs="Arial"/>
          <w:sz w:val="22"/>
          <w:szCs w:val="22"/>
        </w:rPr>
        <w:t>i</w:t>
      </w:r>
      <w:r w:rsidRPr="0048755B">
        <w:rPr>
          <w:rFonts w:ascii="Aptos" w:hAnsi="Aptos" w:cs="Arial"/>
          <w:sz w:val="22"/>
          <w:szCs w:val="22"/>
        </w:rPr>
        <w:t xml:space="preserve"> </w:t>
      </w:r>
      <w:r w:rsidR="00D32F0D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Unii Europejskiej i </w:t>
      </w:r>
      <w:r w:rsidR="00D32F0D" w:rsidRPr="0048755B">
        <w:rPr>
          <w:rFonts w:ascii="Aptos" w:hAnsi="Aptos" w:cs="Arial"/>
          <w:sz w:val="22"/>
          <w:szCs w:val="22"/>
        </w:rPr>
        <w:t xml:space="preserve">Programu Fundusze Europejskie dla Nowoczesnej Gospodarki </w:t>
      </w:r>
      <w:r w:rsidRPr="0048755B">
        <w:rPr>
          <w:rFonts w:ascii="Aptos" w:hAnsi="Aptos" w:cs="Arial"/>
          <w:sz w:val="22"/>
          <w:szCs w:val="22"/>
        </w:rPr>
        <w:t xml:space="preserve">zgodnie z Wytycznymi w zakresie komunikacji i promocji, które są dostępne na stronie internetowej: </w:t>
      </w:r>
      <w:r w:rsidR="00D32F0D" w:rsidRPr="0048755B">
        <w:rPr>
          <w:rFonts w:ascii="Aptos" w:hAnsi="Aptos" w:cs="Arial"/>
          <w:sz w:val="22"/>
          <w:szCs w:val="22"/>
        </w:rPr>
        <w:t>https://www.funduszeeuropejskie.gov.pl/strony/o-funduszach/dokumenty/wytyczne-dotyczace-informacji-i-promocji-funduszy-europejskich-na-lata-2021-2027/</w:t>
      </w:r>
    </w:p>
    <w:p w14:paraId="6EC6BE07" w14:textId="4104E7F1" w:rsidR="000F6F10" w:rsidRPr="0048755B" w:rsidRDefault="008B3352" w:rsidP="000F6F10">
      <w:pPr>
        <w:autoSpaceDE w:val="0"/>
        <w:autoSpaceDN w:val="0"/>
        <w:adjustRightInd w:val="0"/>
        <w:ind w:left="1416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Ponadto </w:t>
      </w:r>
      <w:r w:rsidR="000F6F10" w:rsidRPr="0048755B">
        <w:rPr>
          <w:rFonts w:ascii="Aptos" w:hAnsi="Aptos" w:cs="Arial"/>
          <w:sz w:val="22"/>
          <w:szCs w:val="22"/>
        </w:rPr>
        <w:t xml:space="preserve">Wykonawca zobowiązany jest do stosowania logotypu oraz </w:t>
      </w:r>
      <w:r w:rsidR="0048755B" w:rsidRPr="0048755B">
        <w:rPr>
          <w:rFonts w:ascii="Aptos" w:hAnsi="Aptos" w:cs="Arial"/>
          <w:sz w:val="22"/>
          <w:szCs w:val="22"/>
        </w:rPr>
        <w:t>elementów identyfikacji</w:t>
      </w:r>
      <w:r w:rsidR="000F6F10" w:rsidRPr="0048755B">
        <w:rPr>
          <w:rFonts w:ascii="Aptos" w:hAnsi="Aptos" w:cs="Arial"/>
          <w:sz w:val="22"/>
          <w:szCs w:val="22"/>
        </w:rPr>
        <w:t xml:space="preserve"> Marki Polskiej Gospodarki (MPG)</w:t>
      </w:r>
      <w:r w:rsidR="00D32F0D" w:rsidRPr="0048755B">
        <w:rPr>
          <w:rFonts w:ascii="Aptos" w:hAnsi="Aptos" w:cs="Arial"/>
          <w:sz w:val="22"/>
          <w:szCs w:val="22"/>
        </w:rPr>
        <w:t xml:space="preserve"> tj. Poland. Business Forward.</w:t>
      </w:r>
      <w:r w:rsidR="00D32F0D" w:rsidRPr="0048755B" w:rsidDel="008B3352">
        <w:rPr>
          <w:rFonts w:ascii="Aptos" w:hAnsi="Aptos" w:cs="Arial"/>
          <w:sz w:val="22"/>
          <w:szCs w:val="22"/>
        </w:rPr>
        <w:t xml:space="preserve"> </w:t>
      </w:r>
      <w:r w:rsidR="000F6F10" w:rsidRPr="0048755B">
        <w:rPr>
          <w:rFonts w:ascii="Aptos" w:hAnsi="Aptos" w:cs="Arial"/>
          <w:sz w:val="22"/>
          <w:szCs w:val="22"/>
        </w:rPr>
        <w:t xml:space="preserve"> wg standardów oraz idei zaprezentowanych w Księdze </w:t>
      </w:r>
      <w:r w:rsidR="00AC2549" w:rsidRPr="0048755B">
        <w:rPr>
          <w:rFonts w:ascii="Aptos" w:hAnsi="Aptos" w:cs="Arial"/>
          <w:sz w:val="22"/>
          <w:szCs w:val="22"/>
        </w:rPr>
        <w:t xml:space="preserve">Znaku </w:t>
      </w:r>
      <w:r w:rsidR="000F6F10" w:rsidRPr="0048755B">
        <w:rPr>
          <w:rFonts w:ascii="Aptos" w:hAnsi="Aptos" w:cs="Arial"/>
          <w:sz w:val="22"/>
          <w:szCs w:val="22"/>
        </w:rPr>
        <w:t>Marki Polskiej Gospodarki</w:t>
      </w:r>
      <w:r w:rsidR="00B65918" w:rsidRPr="0048755B">
        <w:rPr>
          <w:rFonts w:ascii="Aptos" w:hAnsi="Aptos" w:cs="Arial"/>
          <w:sz w:val="22"/>
          <w:szCs w:val="22"/>
        </w:rPr>
        <w:t>, przekazanej przez Zamawiającego w dniu podpisania umowy.</w:t>
      </w:r>
    </w:p>
    <w:p w14:paraId="59751059" w14:textId="7AAF4F78" w:rsidR="000F6F10" w:rsidRPr="0048755B" w:rsidRDefault="000F6F10" w:rsidP="000F6F10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Wykonawca, z którym zostanie podpisana umowa, przekaże do akceptacji Zamawiającego wszystkie ww. materiały promocyjne, przesyłając je do siedziby Ministerstwa </w:t>
      </w:r>
      <w:r w:rsidR="00AC2549" w:rsidRPr="0048755B">
        <w:rPr>
          <w:rFonts w:ascii="Aptos" w:hAnsi="Aptos" w:cs="Arial"/>
          <w:sz w:val="22"/>
          <w:szCs w:val="22"/>
        </w:rPr>
        <w:t xml:space="preserve">Rozwoju </w:t>
      </w:r>
      <w:r w:rsidRPr="0048755B">
        <w:rPr>
          <w:rFonts w:ascii="Aptos" w:hAnsi="Aptos" w:cs="Arial"/>
          <w:sz w:val="22"/>
          <w:szCs w:val="22"/>
        </w:rPr>
        <w:t xml:space="preserve">i Technologii nie później niż na </w:t>
      </w:r>
      <w:r w:rsidR="008B3352" w:rsidRPr="0048755B">
        <w:rPr>
          <w:rFonts w:ascii="Aptos" w:hAnsi="Aptos" w:cs="Arial"/>
          <w:sz w:val="22"/>
          <w:szCs w:val="22"/>
        </w:rPr>
        <w:t>5</w:t>
      </w:r>
      <w:r w:rsidRPr="0048755B">
        <w:rPr>
          <w:rFonts w:ascii="Aptos" w:hAnsi="Aptos" w:cs="Arial"/>
          <w:sz w:val="22"/>
          <w:szCs w:val="22"/>
        </w:rPr>
        <w:t xml:space="preserve"> dni po podpisaniu umowy. Zamawiający dokona akceptacji przedstawionych materiałów lub zgłosi uwagi w ciągu 1 dnia roboczego. W przypadku zgłoszenia uwag przez Zamawiającego, Wykonawca przedstawi inną propozycję materiałów do ponownej akceptacji Zamawiającego w ciągu 3 dni roboczych.</w:t>
      </w:r>
    </w:p>
    <w:p w14:paraId="7B00FF45" w14:textId="3288AFEC" w:rsidR="000F6F10" w:rsidRPr="0048755B" w:rsidRDefault="000F6F10" w:rsidP="000F6F10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Wykonawca dostarczy, w ramach wynagrodzenia, materiały promocyjne na adres, gdzie będzie odbywało się spotkanie. </w:t>
      </w:r>
    </w:p>
    <w:p w14:paraId="704DEB35" w14:textId="5A871293" w:rsidR="000F6F10" w:rsidRPr="0048755B" w:rsidRDefault="000F6F10" w:rsidP="00C41187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Materiały promocyjne mają być oryginalne, fabrycznie nowe, nie noszące znamion użytkowania, wolne od wad, pełnowartościowe, w pierwszym gatunku</w:t>
      </w:r>
      <w:r w:rsidR="00C41187" w:rsidRPr="0048755B">
        <w:rPr>
          <w:rFonts w:ascii="Aptos" w:hAnsi="Aptos" w:cs="Arial"/>
          <w:sz w:val="22"/>
          <w:szCs w:val="22"/>
        </w:rPr>
        <w:t>, a także wyprodukowane z wykorzystaniem materiałów biodegradowalnych i/lub z recyklingu</w:t>
      </w:r>
      <w:r w:rsidRPr="0048755B">
        <w:rPr>
          <w:rFonts w:ascii="Aptos" w:hAnsi="Aptos" w:cs="Arial"/>
          <w:sz w:val="22"/>
          <w:szCs w:val="22"/>
        </w:rPr>
        <w:t>. Pod pojęciem „oryginalny” należy rozumieć produkt posiadający certyfikat wydany dla producenta artykułu na jego zgodność z obowiązującymi przepisami i normami.</w:t>
      </w:r>
    </w:p>
    <w:p w14:paraId="63AA6F03" w14:textId="65B1CF60" w:rsidR="000F6F10" w:rsidRPr="0048755B" w:rsidRDefault="000F6F10" w:rsidP="00D32F0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30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="Calibri" w:hAnsi="Aptos" w:cs="Arial"/>
          <w:sz w:val="22"/>
          <w:szCs w:val="22"/>
          <w:lang w:eastAsia="en-US"/>
        </w:rPr>
        <w:t>Materiały promocyjne niewykorzystane podczas spotkania Wykonawca dostarczy po zakończeniu wszystkich konferencji do siedziby Zamawiającego i złoży je we wskazanym przez niego miejscu.</w:t>
      </w:r>
    </w:p>
    <w:p w14:paraId="281FC33B" w14:textId="77777777" w:rsidR="00635CEF" w:rsidRPr="0048755B" w:rsidRDefault="004C35E0" w:rsidP="002A3F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contextualSpacing w:val="0"/>
        <w:rPr>
          <w:rFonts w:ascii="Aptos" w:eastAsiaTheme="minorHAnsi" w:hAnsi="Aptos" w:cs="Calibri"/>
          <w:b/>
          <w:bCs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b/>
          <w:bCs/>
          <w:sz w:val="22"/>
          <w:szCs w:val="22"/>
          <w:lang w:eastAsia="en-US"/>
          <w14:ligatures w14:val="standardContextual"/>
        </w:rPr>
        <w:t>USŁUGI GASTRONOMICZNO-RESTAURACYJNE</w:t>
      </w:r>
    </w:p>
    <w:p w14:paraId="593294E7" w14:textId="13D1283E" w:rsidR="00EF3DD7" w:rsidRPr="0048755B" w:rsidRDefault="00635CE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0"/>
        <w:ind w:left="993" w:hanging="284"/>
        <w:jc w:val="both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Wykonawca zapewni </w:t>
      </w:r>
      <w:r w:rsidR="00C7140A" w:rsidRPr="0048755B">
        <w:rPr>
          <w:rFonts w:ascii="Aptos" w:hAnsi="Aptos" w:cs="Arial"/>
          <w:sz w:val="22"/>
          <w:szCs w:val="22"/>
        </w:rPr>
        <w:t xml:space="preserve">w daniach </w:t>
      </w:r>
      <w:r w:rsidR="00816C82">
        <w:rPr>
          <w:rFonts w:ascii="Aptos" w:hAnsi="Aptos" w:cs="Arial"/>
          <w:sz w:val="22"/>
          <w:szCs w:val="22"/>
        </w:rPr>
        <w:t>5-6 grudnia</w:t>
      </w:r>
      <w:r w:rsidR="00C7140A" w:rsidRPr="0048755B">
        <w:rPr>
          <w:rFonts w:ascii="Aptos" w:hAnsi="Aptos" w:cs="Arial"/>
          <w:sz w:val="22"/>
          <w:szCs w:val="22"/>
        </w:rPr>
        <w:t xml:space="preserve"> 2024 r. </w:t>
      </w: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wyżywienie tj. śniadanie, dwa obiady, kolację oraz przerwy kawowe z uwzględnieniem </w:t>
      </w:r>
      <w:r w:rsidR="00BA63C6"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specjalnych preferencji żywieniowych uczestników. </w:t>
      </w: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Zamawiający </w:t>
      </w:r>
      <w:r w:rsidR="00BA63C6"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zgłosi preferencje żywieniowe uczestników </w:t>
      </w: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na 7 dni przed realizacją zamówienia. </w:t>
      </w:r>
    </w:p>
    <w:p w14:paraId="67579ED5" w14:textId="77777777" w:rsidR="00EF3DD7" w:rsidRPr="0048755B" w:rsidRDefault="00635CE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0"/>
        <w:ind w:left="993" w:hanging="284"/>
        <w:jc w:val="both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Określone godziny posiłków mają charakter orientacyjny i mogą ulec zmianie.</w:t>
      </w:r>
    </w:p>
    <w:p w14:paraId="307AFC8F" w14:textId="77777777" w:rsidR="00EF3DD7" w:rsidRPr="0048755B" w:rsidRDefault="00635CE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0"/>
        <w:ind w:left="993" w:hanging="284"/>
        <w:jc w:val="both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Miejsce podawania posiłków będzie znajdować się w oddzielnym pomieszczeniu lub w sali na wyłączność uczestników szkolenia. </w:t>
      </w:r>
    </w:p>
    <w:p w14:paraId="34D4BBD6" w14:textId="53459BE8" w:rsidR="00C7140A" w:rsidRPr="0048755B" w:rsidRDefault="00635CE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0"/>
        <w:ind w:left="993" w:hanging="284"/>
        <w:jc w:val="both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Wykonawca zapewni wyżywienie dla wszystkich uczestników szkolenia:</w:t>
      </w:r>
    </w:p>
    <w:p w14:paraId="7FAE81A6" w14:textId="77777777" w:rsidR="00C7140A" w:rsidRPr="0048755B" w:rsidRDefault="00C7140A" w:rsidP="00EF3DD7">
      <w:pPr>
        <w:pStyle w:val="Akapitzlist"/>
        <w:autoSpaceDE w:val="0"/>
        <w:autoSpaceDN w:val="0"/>
        <w:adjustRightInd w:val="0"/>
        <w:jc w:val="both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b/>
          <w:bCs/>
          <w:sz w:val="22"/>
          <w:szCs w:val="22"/>
          <w:lang w:eastAsia="en-US"/>
          <w14:ligatures w14:val="standardContextual"/>
        </w:rPr>
        <w:t xml:space="preserve">I dzień: </w:t>
      </w:r>
    </w:p>
    <w:p w14:paraId="64B0CBE4" w14:textId="5B34674B" w:rsidR="00C7140A" w:rsidRPr="0048755B" w:rsidRDefault="00AD56C4" w:rsidP="00EF3DD7">
      <w:pPr>
        <w:pStyle w:val="Akapitzlist"/>
        <w:autoSpaceDE w:val="0"/>
        <w:autoSpaceDN w:val="0"/>
        <w:adjustRightInd w:val="0"/>
        <w:jc w:val="both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(p</w:t>
      </w:r>
      <w:r w:rsidR="00C7140A"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rzed wyjazdem</w:t>
      </w: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)</w:t>
      </w:r>
    </w:p>
    <w:p w14:paraId="22B4730D" w14:textId="77777777" w:rsidR="00C7140A" w:rsidRPr="0048755B" w:rsidRDefault="00C7140A" w:rsidP="00C7140A">
      <w:pPr>
        <w:pStyle w:val="Akapitzlist"/>
        <w:autoSpaceDE w:val="0"/>
        <w:autoSpaceDN w:val="0"/>
        <w:adjustRightInd w:val="0"/>
        <w:spacing w:after="20"/>
        <w:ind w:left="1429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</w:p>
    <w:p w14:paraId="2DA9A818" w14:textId="27E5F298" w:rsidR="00C7140A" w:rsidRPr="0048755B" w:rsidRDefault="00635CE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posiłek w postaci lunch-boxu dostarczonego w pierwszym dniu szkolenia, przed wyjazdem z siedziby Zamawiającego (godzina </w:t>
      </w:r>
      <w:r w:rsid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0</w:t>
      </w: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8:</w:t>
      </w:r>
      <w:r w:rsid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3</w:t>
      </w: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0) składającego się z: przekąski (oraz przekąski wegetariańskiej), deseru</w:t>
      </w:r>
      <w:r w:rsidR="00C7140A"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</w:t>
      </w: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oraz napoju (sok butelkowany </w:t>
      </w: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lastRenderedPageBreak/>
        <w:t>w butelce o poj. 250 ml oraz woda gazowana lub niegazowana w but. o poj. do 0,5l)</w:t>
      </w:r>
      <w:r w:rsidR="00C7140A"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.</w:t>
      </w:r>
    </w:p>
    <w:p w14:paraId="3F8412D1" w14:textId="76E3D899" w:rsidR="00C7140A" w:rsidRPr="0048755B" w:rsidRDefault="00AD56C4" w:rsidP="00C7140A">
      <w:pPr>
        <w:pStyle w:val="Akapitzlist"/>
        <w:autoSpaceDE w:val="0"/>
        <w:autoSpaceDN w:val="0"/>
        <w:adjustRightInd w:val="0"/>
        <w:spacing w:after="20"/>
        <w:ind w:left="1429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(w</w:t>
      </w:r>
      <w:r w:rsidR="00635CEF"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 hotelu</w:t>
      </w: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)</w:t>
      </w:r>
    </w:p>
    <w:p w14:paraId="0D6249F9" w14:textId="77777777" w:rsidR="00C7140A" w:rsidRPr="0048755B" w:rsidRDefault="00635CE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kawa powitalna (godz. 10:30), w czasie której podane zostaną:</w:t>
      </w:r>
    </w:p>
    <w:p w14:paraId="6C064469" w14:textId="77777777" w:rsidR="00C7140A" w:rsidRPr="0048755B" w:rsidRDefault="00C7140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napoje gorące i zimne, w tym herbata (co najmniej trzy rodzaje, w tym jedna czarna i jedna owocowa), kawa z ekspresu, soki (co najmniej 0,5 l dla każdego uczestnika szkolenia), woda mineralna gazowana/niegazowana (co najmniej 0,5 l dla każdego uczestnika szkolenia), </w:t>
      </w:r>
    </w:p>
    <w:p w14:paraId="7F5C671A" w14:textId="77777777" w:rsidR="00C7140A" w:rsidRPr="0048755B" w:rsidRDefault="00C7140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co najmniej 3 rodzaje mini-kanapek (co najmniej 3 sztuki dla każdego uczestnika szkolenia), </w:t>
      </w:r>
    </w:p>
    <w:p w14:paraId="46FE7EFA" w14:textId="77777777" w:rsidR="00C7140A" w:rsidRPr="0048755B" w:rsidRDefault="00C7140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co najmniej 3 rodzaje świeżych owoców filetowanych (co najmniej 150 g dla każdego uczestnika szkolenia), </w:t>
      </w:r>
    </w:p>
    <w:p w14:paraId="46F7607B" w14:textId="1B3D2CA5" w:rsidR="00F260DD" w:rsidRPr="0048755B" w:rsidRDefault="00C7140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co najmniej 2 rodzaje ciasta (co najmniej 150 g dla każdego uczestnika</w:t>
      </w:r>
      <w:r w:rsidR="00F260DD"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,</w:t>
      </w:r>
    </w:p>
    <w:p w14:paraId="4A8FFBE4" w14:textId="06B0C80D" w:rsidR="00F260DD" w:rsidRPr="0048755B" w:rsidRDefault="00F260D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ciasteczka; </w:t>
      </w:r>
    </w:p>
    <w:p w14:paraId="10BF2D27" w14:textId="09DEF160" w:rsidR="00F260DD" w:rsidRPr="0048755B" w:rsidRDefault="00F260DD">
      <w:pPr>
        <w:numPr>
          <w:ilvl w:val="0"/>
          <w:numId w:val="11"/>
        </w:numPr>
        <w:autoSpaceDE w:val="0"/>
        <w:autoSpaceDN w:val="0"/>
        <w:adjustRightInd w:val="0"/>
        <w:spacing w:after="2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przerwa kawowa ciągła (w godzinach: 11:30-18:00), w czasie której podane zostaną: </w:t>
      </w:r>
    </w:p>
    <w:p w14:paraId="6D139F77" w14:textId="77777777" w:rsidR="00F260DD" w:rsidRPr="0048755B" w:rsidRDefault="00F260D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napoje gorące i zimne, w tym herbata (co najmniej trzy rodzaje, w tym jedna czarna i jedna owocowa), kawa z ekspresu, soki (co najmniej 0,5 l dla każdego uczestnika szkolenia), woda mineralna gazowana/niegazowana (co najmniej 0,5 l dla każdego uczestnika szkolenia), </w:t>
      </w:r>
    </w:p>
    <w:p w14:paraId="151BDF56" w14:textId="77777777" w:rsidR="00F260DD" w:rsidRPr="0048755B" w:rsidRDefault="00F260D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co najmniej 2 rodzaje świeżych owoców filetowanych (co najmniej 200 g dla każdego uczestnika szkolenia), </w:t>
      </w:r>
    </w:p>
    <w:p w14:paraId="3B9232D1" w14:textId="77777777" w:rsidR="00F260DD" w:rsidRPr="0048755B" w:rsidRDefault="00F260D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co najmniej 2 rodzaje ciasta (co najmniej 200 g dla każdego uczestnika szkolenia) oraz do wyboru jeden deser wegetariański;</w:t>
      </w:r>
    </w:p>
    <w:p w14:paraId="7C35D062" w14:textId="77777777" w:rsidR="00F260DD" w:rsidRPr="0048755B" w:rsidRDefault="00F260D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obiad (około godz. 13:00), podczas którego podane zostaną:</w:t>
      </w:r>
    </w:p>
    <w:p w14:paraId="1BBCB895" w14:textId="77777777" w:rsidR="00F260DD" w:rsidRPr="0048755B" w:rsidRDefault="00F260D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dania gorące: dwie zupy do wyboru (w tym jedna wegetariańska) oraz trzy dania główne do wyboru (w tym jedno wegetariańskie),</w:t>
      </w:r>
    </w:p>
    <w:p w14:paraId="4C05F197" w14:textId="77777777" w:rsidR="00F260DD" w:rsidRPr="0048755B" w:rsidRDefault="00F260D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minimum dwa dodatki skrobiowe,</w:t>
      </w:r>
    </w:p>
    <w:p w14:paraId="1C7F8001" w14:textId="77777777" w:rsidR="00F260DD" w:rsidRPr="0048755B" w:rsidRDefault="00F260D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minimum trzy dodatki warzywne,</w:t>
      </w:r>
    </w:p>
    <w:p w14:paraId="42ABA300" w14:textId="77777777" w:rsidR="00F260DD" w:rsidRPr="0048755B" w:rsidRDefault="00F260D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napoje gorące i zimne, w tym herbata (co najmniej trzy rodzaje, w tym jedna czarna i jedna owocowa), kawa z ekspresu, soki (co najmniej 0,5 l dla każdego uczestnika szkolenia), woda mineralna gazowana/niegazowana (co najmniej 0,5 l dla każdego uczestnika szkolenia), </w:t>
      </w:r>
    </w:p>
    <w:p w14:paraId="3E1179C2" w14:textId="28BBAB69" w:rsidR="00F260DD" w:rsidRPr="0048755B" w:rsidRDefault="00F260D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2 rodzaje deseru do wyboru (w tym jeden wegetariański); </w:t>
      </w:r>
    </w:p>
    <w:p w14:paraId="290EB6EF" w14:textId="77777777" w:rsidR="00F260DD" w:rsidRPr="0048755B" w:rsidRDefault="00F260DD">
      <w:pPr>
        <w:numPr>
          <w:ilvl w:val="0"/>
          <w:numId w:val="11"/>
        </w:numPr>
        <w:autoSpaceDE w:val="0"/>
        <w:autoSpaceDN w:val="0"/>
        <w:adjustRightInd w:val="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kolacja (od godz. 19:30) </w:t>
      </w:r>
    </w:p>
    <w:p w14:paraId="389F93B6" w14:textId="1B171FE6" w:rsidR="00F260DD" w:rsidRPr="0048755B" w:rsidRDefault="00635CEF" w:rsidP="00F260DD">
      <w:pPr>
        <w:autoSpaceDE w:val="0"/>
        <w:autoSpaceDN w:val="0"/>
        <w:adjustRightInd w:val="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Menu kolacji będzie uzupełniane przez 4 godziny od jej rozpoczęcia i dostępne dla uczestników szkolenia do jej zakończenia. Miejsce podawania kolacji będzie znajdować się w oddzielnym pomieszczeniu, na wyłączność dla uczestników szkolenia – do godz. 3:00. W czasie kolacji podane zostaną: </w:t>
      </w:r>
    </w:p>
    <w:p w14:paraId="2767D801" w14:textId="77777777" w:rsidR="00F260DD" w:rsidRPr="0048755B" w:rsidRDefault="00F260DD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przystawki - minimum dwa rodzaje do wyboru oraz minimum dwóch propozycji przystawki wegetariańskiej,</w:t>
      </w:r>
    </w:p>
    <w:p w14:paraId="3BCC6B1E" w14:textId="77777777" w:rsidR="00F260DD" w:rsidRPr="0048755B" w:rsidRDefault="00F260DD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dwie zupy do wyboru (w tym jedna wegetariańska),</w:t>
      </w:r>
    </w:p>
    <w:p w14:paraId="52D67E6B" w14:textId="77777777" w:rsidR="00F260DD" w:rsidRPr="0048755B" w:rsidRDefault="00F260DD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minimum trzy rodzaje dań głównych do wyboru oraz minimum dwa rodzaje dań wegetariańskich,</w:t>
      </w:r>
    </w:p>
    <w:p w14:paraId="745FFF2B" w14:textId="77777777" w:rsidR="00F260DD" w:rsidRPr="0048755B" w:rsidRDefault="00F260DD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minimum dwa rodzaje dodatków warzywnych w postaci surówki/warzyw na parze,</w:t>
      </w:r>
    </w:p>
    <w:p w14:paraId="1F5C39E3" w14:textId="77777777" w:rsidR="00F260DD" w:rsidRPr="0048755B" w:rsidRDefault="00F260DD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dwa rodzaje dodatków skrobiowych,</w:t>
      </w:r>
    </w:p>
    <w:p w14:paraId="5F065531" w14:textId="77777777" w:rsidR="00F260DD" w:rsidRPr="0048755B" w:rsidRDefault="00F260DD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lastRenderedPageBreak/>
        <w:t>napoje gorące i zimne, w tym herbata (co najmniej trzy rodzaje, w tym jedna czarna i jedna owocowa), kawa z ekspresu, soki (co najmniej 0,5 l dla każdego uczestnika szkolenia) oraz woda mineralna gazowana/niegazowana (co najmniej 0,5 l dla każdego uczestnika szkolenia),</w:t>
      </w:r>
    </w:p>
    <w:p w14:paraId="22F8D7C5" w14:textId="77777777" w:rsidR="00F260DD" w:rsidRPr="0048755B" w:rsidRDefault="00F260DD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zimny bufet po kolacji z daniami typu finger foods (minimum trzy różne finger foods na osobę, w tym minimum dwa finger foods wegetariańskie),</w:t>
      </w:r>
    </w:p>
    <w:p w14:paraId="50D2B037" w14:textId="497A7C21" w:rsidR="00F260DD" w:rsidRPr="0048755B" w:rsidRDefault="00F260DD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ciasta i desery. </w:t>
      </w:r>
    </w:p>
    <w:p w14:paraId="206CE629" w14:textId="7AF8D61A" w:rsidR="00635CEF" w:rsidRPr="0048755B" w:rsidRDefault="00F260DD" w:rsidP="00EF3DD7">
      <w:pPr>
        <w:autoSpaceDE w:val="0"/>
        <w:autoSpaceDN w:val="0"/>
        <w:adjustRightInd w:val="0"/>
        <w:ind w:firstLine="709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b/>
          <w:bCs/>
          <w:sz w:val="22"/>
          <w:szCs w:val="22"/>
          <w:lang w:eastAsia="en-US"/>
          <w14:ligatures w14:val="standardContextual"/>
        </w:rPr>
        <w:t>II dzień:</w:t>
      </w:r>
    </w:p>
    <w:p w14:paraId="31EAD4F8" w14:textId="77777777" w:rsidR="00F260DD" w:rsidRPr="0048755B" w:rsidRDefault="00F260D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1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śniadanie w formie bufetu gorącego i zimnego, zgodnie ze standardem hotelu; </w:t>
      </w:r>
    </w:p>
    <w:p w14:paraId="62EDAF16" w14:textId="77777777" w:rsidR="00F260DD" w:rsidRPr="0048755B" w:rsidRDefault="00F260D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1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przerwa kawowa ciągła (godz. 11:00-16:00), w czasie której podane zostaną:</w:t>
      </w:r>
    </w:p>
    <w:p w14:paraId="5F4CC2F7" w14:textId="77777777" w:rsidR="00AD56C4" w:rsidRPr="0048755B" w:rsidRDefault="00F260D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1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napoje gorące i zimne, w tym herbata (co najmniej trzy rodzaje, w tym jedna czarna i jedna owocowa), kawa z ekspresu, soki (co najmniej 0,5 l dla każdego uczestnika szkolenia), woda mineralna gazowana/niegazowana (co najmniej 0,5 l dla każdego uczestnika szkolenia), </w:t>
      </w:r>
    </w:p>
    <w:p w14:paraId="38C9F020" w14:textId="77777777" w:rsidR="00AD56C4" w:rsidRPr="0048755B" w:rsidRDefault="00F260D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1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co najmniej 2 rodzaje świeżych owoców filetowanych (co najmniej 200 g dla każdego uczestnika szkolenia), </w:t>
      </w:r>
    </w:p>
    <w:p w14:paraId="7B7FE5A0" w14:textId="47578188" w:rsidR="00F260DD" w:rsidRPr="0048755B" w:rsidRDefault="00F260D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1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co najmniej 2 rodzaje ciasta (co najmniej 200 g dla każdego uczestnika szkolenia) oraz do wyboru jeden deser wegetariański; </w:t>
      </w:r>
    </w:p>
    <w:p w14:paraId="749919CB" w14:textId="37AE6EA9" w:rsidR="00F260DD" w:rsidRPr="0048755B" w:rsidRDefault="00F260DD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obiad (około godz. 14:00): </w:t>
      </w:r>
    </w:p>
    <w:p w14:paraId="7F2554A8" w14:textId="77777777" w:rsidR="00AD56C4" w:rsidRPr="0048755B" w:rsidRDefault="00F260DD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dania gorące: dwie zupy do wyboru (w tym jedna wegetariańska) oraz trzy dania główne do wyboru (w tym jedno wegetariańskie),</w:t>
      </w:r>
    </w:p>
    <w:p w14:paraId="3A61CBB4" w14:textId="77777777" w:rsidR="00AD56C4" w:rsidRPr="0048755B" w:rsidRDefault="00F260DD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minimum dwa dodatki skrobiowe,</w:t>
      </w:r>
    </w:p>
    <w:p w14:paraId="42DFEAFE" w14:textId="77777777" w:rsidR="00AD56C4" w:rsidRPr="0048755B" w:rsidRDefault="00F260DD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minimum trzy dodatki warzywne,</w:t>
      </w:r>
    </w:p>
    <w:p w14:paraId="05F51EDC" w14:textId="77777777" w:rsidR="00AD56C4" w:rsidRPr="0048755B" w:rsidRDefault="00F260DD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napoje gorące i zimne, w tym herbata (co najmniej trzy rodzaje, w tym jedna czarna i jedna owocowa), kawa z ekspresu, soki (co najmniej 0,5 l dla każdego uczestnika szkolenia), woda mineralna gazowana/niegazowana (co najmniej 0,5 l dla każdego uczestnika szkolenia),</w:t>
      </w:r>
    </w:p>
    <w:p w14:paraId="6E86C13B" w14:textId="1E1425A6" w:rsidR="00F260DD" w:rsidRPr="0048755B" w:rsidRDefault="00F260DD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2 rodzaje deseru do wyboru (w tym jeden wegetariański); </w:t>
      </w:r>
    </w:p>
    <w:p w14:paraId="1B1F5B93" w14:textId="6D3BC5BD" w:rsidR="004C35E0" w:rsidRPr="0048755B" w:rsidRDefault="00F260DD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lunch box do zabrania do autokaru, w postaci owocu oraz napoju (sok butelkowany w butelce o poj. 250 ml oraz woda gazowana lub niegazowana w but. o poj. do 0,5l). </w:t>
      </w:r>
    </w:p>
    <w:p w14:paraId="2D473D86" w14:textId="3AB96298" w:rsidR="00367135" w:rsidRPr="0048755B" w:rsidRDefault="00116628" w:rsidP="001166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contextualSpacing w:val="0"/>
        <w:jc w:val="both"/>
        <w:rPr>
          <w:rFonts w:ascii="Aptos" w:hAnsi="Aptos" w:cs="Arial"/>
          <w:b/>
          <w:bCs/>
          <w:sz w:val="22"/>
          <w:szCs w:val="22"/>
        </w:rPr>
      </w:pPr>
      <w:r w:rsidRPr="0048755B">
        <w:rPr>
          <w:rFonts w:ascii="Aptos" w:hAnsi="Aptos" w:cs="Arial"/>
          <w:b/>
          <w:bCs/>
          <w:sz w:val="22"/>
          <w:szCs w:val="22"/>
        </w:rPr>
        <w:t>RAMOWY HARMONOGRAM SPOTKANIA WYJAZDOWEGO</w:t>
      </w:r>
    </w:p>
    <w:p w14:paraId="7C6114AA" w14:textId="77777777" w:rsidR="00367135" w:rsidRPr="0048755B" w:rsidRDefault="00367135" w:rsidP="00116628">
      <w:pPr>
        <w:autoSpaceDE w:val="0"/>
        <w:autoSpaceDN w:val="0"/>
        <w:adjustRightInd w:val="0"/>
        <w:ind w:firstLine="709"/>
        <w:jc w:val="both"/>
        <w:rPr>
          <w:rFonts w:ascii="Aptos" w:hAnsi="Aptos" w:cs="Arial"/>
          <w:b/>
          <w:bCs/>
          <w:sz w:val="22"/>
          <w:szCs w:val="22"/>
        </w:rPr>
      </w:pPr>
      <w:r w:rsidRPr="0048755B">
        <w:rPr>
          <w:rFonts w:ascii="Aptos" w:hAnsi="Aptos" w:cs="Arial"/>
          <w:b/>
          <w:bCs/>
          <w:sz w:val="22"/>
          <w:szCs w:val="22"/>
        </w:rPr>
        <w:t>Dzień I</w:t>
      </w:r>
    </w:p>
    <w:p w14:paraId="3362BA11" w14:textId="681840AC" w:rsidR="00367135" w:rsidRPr="0048755B" w:rsidRDefault="00635CEF" w:rsidP="00116628">
      <w:pPr>
        <w:autoSpaceDE w:val="0"/>
        <w:autoSpaceDN w:val="0"/>
        <w:adjustRightInd w:val="0"/>
        <w:ind w:firstLine="709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08:</w:t>
      </w:r>
      <w:r w:rsidR="0048755B">
        <w:rPr>
          <w:rFonts w:ascii="Aptos" w:hAnsi="Aptos" w:cs="Arial"/>
          <w:sz w:val="22"/>
          <w:szCs w:val="22"/>
        </w:rPr>
        <w:t>3</w:t>
      </w:r>
      <w:r w:rsidRPr="0048755B">
        <w:rPr>
          <w:rFonts w:ascii="Aptos" w:hAnsi="Aptos" w:cs="Arial"/>
          <w:sz w:val="22"/>
          <w:szCs w:val="22"/>
        </w:rPr>
        <w:t>0</w:t>
      </w:r>
      <w:r w:rsidR="00116628" w:rsidRPr="0048755B">
        <w:rPr>
          <w:rFonts w:ascii="Aptos" w:hAnsi="Aptos" w:cs="Arial"/>
          <w:sz w:val="22"/>
          <w:szCs w:val="22"/>
        </w:rPr>
        <w:t xml:space="preserve">- </w:t>
      </w:r>
      <w:r w:rsidR="0008590E" w:rsidRPr="0048755B">
        <w:rPr>
          <w:rFonts w:ascii="Aptos" w:hAnsi="Aptos" w:cs="Arial"/>
          <w:sz w:val="22"/>
          <w:szCs w:val="22"/>
        </w:rPr>
        <w:t>0</w:t>
      </w:r>
      <w:r w:rsidR="0048755B">
        <w:rPr>
          <w:rFonts w:ascii="Aptos" w:hAnsi="Aptos" w:cs="Arial"/>
          <w:sz w:val="22"/>
          <w:szCs w:val="22"/>
        </w:rPr>
        <w:t>9</w:t>
      </w:r>
      <w:r w:rsidR="0008590E" w:rsidRPr="0048755B">
        <w:rPr>
          <w:rFonts w:ascii="Aptos" w:hAnsi="Aptos" w:cs="Arial"/>
          <w:sz w:val="22"/>
          <w:szCs w:val="22"/>
        </w:rPr>
        <w:t>:</w:t>
      </w:r>
      <w:r w:rsidR="0048755B">
        <w:rPr>
          <w:rFonts w:ascii="Aptos" w:hAnsi="Aptos" w:cs="Arial"/>
          <w:sz w:val="22"/>
          <w:szCs w:val="22"/>
        </w:rPr>
        <w:t>0</w:t>
      </w:r>
      <w:r w:rsidR="0008590E" w:rsidRPr="0048755B">
        <w:rPr>
          <w:rFonts w:ascii="Aptos" w:hAnsi="Aptos" w:cs="Arial"/>
          <w:sz w:val="22"/>
          <w:szCs w:val="22"/>
        </w:rPr>
        <w:t>0 -</w:t>
      </w:r>
      <w:r w:rsidR="00367135" w:rsidRPr="0048755B">
        <w:rPr>
          <w:rFonts w:ascii="Aptos" w:hAnsi="Aptos" w:cs="Arial"/>
          <w:sz w:val="22"/>
          <w:szCs w:val="22"/>
        </w:rPr>
        <w:t xml:space="preserve"> zbiórka na parkingu na Placu Trzech Krzyży</w:t>
      </w:r>
    </w:p>
    <w:p w14:paraId="6D88DED6" w14:textId="1CE948CC" w:rsidR="00367135" w:rsidRPr="0048755B" w:rsidRDefault="00116628" w:rsidP="00116628">
      <w:pPr>
        <w:autoSpaceDE w:val="0"/>
        <w:autoSpaceDN w:val="0"/>
        <w:adjustRightInd w:val="0"/>
        <w:ind w:firstLine="709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09</w:t>
      </w:r>
      <w:r w:rsidR="00367135" w:rsidRPr="0048755B">
        <w:rPr>
          <w:rFonts w:ascii="Aptos" w:hAnsi="Aptos" w:cs="Arial"/>
          <w:sz w:val="22"/>
          <w:szCs w:val="22"/>
        </w:rPr>
        <w:t>:00 - 1</w:t>
      </w:r>
      <w:r w:rsidRPr="0048755B">
        <w:rPr>
          <w:rFonts w:ascii="Aptos" w:hAnsi="Aptos" w:cs="Arial"/>
          <w:sz w:val="22"/>
          <w:szCs w:val="22"/>
        </w:rPr>
        <w:t>1</w:t>
      </w:r>
      <w:r w:rsidR="00367135" w:rsidRPr="0048755B">
        <w:rPr>
          <w:rFonts w:ascii="Aptos" w:hAnsi="Aptos" w:cs="Arial"/>
          <w:sz w:val="22"/>
          <w:szCs w:val="22"/>
        </w:rPr>
        <w:t>:00 przejazd na miejsce spotkania</w:t>
      </w:r>
    </w:p>
    <w:p w14:paraId="36D9AE94" w14:textId="755963C4" w:rsidR="00367135" w:rsidRPr="0048755B" w:rsidRDefault="00116628" w:rsidP="00116628">
      <w:pPr>
        <w:autoSpaceDE w:val="0"/>
        <w:autoSpaceDN w:val="0"/>
        <w:adjustRightInd w:val="0"/>
        <w:ind w:firstLine="709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11:00 – 11:30 </w:t>
      </w:r>
      <w:r w:rsidR="00367135" w:rsidRPr="0048755B">
        <w:rPr>
          <w:rFonts w:ascii="Aptos" w:hAnsi="Aptos" w:cs="Arial"/>
          <w:sz w:val="22"/>
          <w:szCs w:val="22"/>
        </w:rPr>
        <w:t>zakwaterowanie</w:t>
      </w:r>
    </w:p>
    <w:p w14:paraId="6DD839D7" w14:textId="4A000D17" w:rsidR="00116628" w:rsidRPr="0048755B" w:rsidRDefault="00116628" w:rsidP="00116628">
      <w:pPr>
        <w:autoSpaceDE w:val="0"/>
        <w:autoSpaceDN w:val="0"/>
        <w:adjustRightInd w:val="0"/>
        <w:ind w:firstLine="709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11:30-12:00 Kawa</w:t>
      </w:r>
      <w:r w:rsidR="009E0763" w:rsidRPr="0048755B">
        <w:rPr>
          <w:rFonts w:ascii="Aptos" w:hAnsi="Aptos" w:cs="Arial"/>
          <w:sz w:val="22"/>
          <w:szCs w:val="22"/>
        </w:rPr>
        <w:t xml:space="preserve"> powitalna</w:t>
      </w:r>
    </w:p>
    <w:p w14:paraId="4DFD315D" w14:textId="32EE42AE" w:rsidR="00116628" w:rsidRPr="0048755B" w:rsidRDefault="00116628" w:rsidP="00116628">
      <w:pPr>
        <w:autoSpaceDE w:val="0"/>
        <w:autoSpaceDN w:val="0"/>
        <w:adjustRightInd w:val="0"/>
        <w:ind w:firstLine="709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12:00 - 12:30 szkolenie</w:t>
      </w:r>
    </w:p>
    <w:p w14:paraId="580B40E6" w14:textId="6DFC01D2" w:rsidR="00367135" w:rsidRPr="0048755B" w:rsidRDefault="00367135" w:rsidP="00116628">
      <w:pPr>
        <w:autoSpaceDE w:val="0"/>
        <w:autoSpaceDN w:val="0"/>
        <w:adjustRightInd w:val="0"/>
        <w:ind w:firstLine="709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13:00 – 14:00 </w:t>
      </w:r>
      <w:r w:rsidR="00635CEF" w:rsidRPr="0048755B">
        <w:rPr>
          <w:rFonts w:ascii="Aptos" w:hAnsi="Aptos" w:cs="Arial"/>
          <w:sz w:val="22"/>
          <w:szCs w:val="22"/>
        </w:rPr>
        <w:t>lunch</w:t>
      </w:r>
    </w:p>
    <w:p w14:paraId="42C5AF4A" w14:textId="5C3E3234" w:rsidR="00367135" w:rsidRPr="0048755B" w:rsidRDefault="00367135" w:rsidP="00116628">
      <w:pPr>
        <w:autoSpaceDE w:val="0"/>
        <w:autoSpaceDN w:val="0"/>
        <w:adjustRightInd w:val="0"/>
        <w:ind w:firstLine="709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15:00 – 17:00 </w:t>
      </w:r>
      <w:r w:rsidR="00116628" w:rsidRPr="0048755B">
        <w:rPr>
          <w:rFonts w:ascii="Aptos" w:hAnsi="Aptos" w:cs="Arial"/>
          <w:sz w:val="22"/>
          <w:szCs w:val="22"/>
        </w:rPr>
        <w:t>szkolenie</w:t>
      </w:r>
      <w:r w:rsidRPr="0048755B">
        <w:rPr>
          <w:rFonts w:ascii="Aptos" w:hAnsi="Aptos" w:cs="Arial"/>
          <w:sz w:val="22"/>
          <w:szCs w:val="22"/>
        </w:rPr>
        <w:t xml:space="preserve"> </w:t>
      </w:r>
    </w:p>
    <w:p w14:paraId="34E28DC3" w14:textId="77777777" w:rsidR="00367135" w:rsidRPr="0048755B" w:rsidRDefault="00367135" w:rsidP="00116628">
      <w:pPr>
        <w:autoSpaceDE w:val="0"/>
        <w:autoSpaceDN w:val="0"/>
        <w:adjustRightInd w:val="0"/>
        <w:ind w:firstLine="709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17:00 – 17:30 przerwa</w:t>
      </w:r>
    </w:p>
    <w:p w14:paraId="7265508C" w14:textId="4D8BEE3B" w:rsidR="00367135" w:rsidRPr="0048755B" w:rsidRDefault="00367135" w:rsidP="00116628">
      <w:pPr>
        <w:autoSpaceDE w:val="0"/>
        <w:autoSpaceDN w:val="0"/>
        <w:adjustRightInd w:val="0"/>
        <w:ind w:firstLine="709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17:30 – 18:30 </w:t>
      </w:r>
      <w:r w:rsidR="00116628" w:rsidRPr="0048755B">
        <w:rPr>
          <w:rFonts w:ascii="Aptos" w:hAnsi="Aptos" w:cs="Arial"/>
          <w:sz w:val="22"/>
          <w:szCs w:val="22"/>
        </w:rPr>
        <w:t>szkolenie</w:t>
      </w:r>
    </w:p>
    <w:p w14:paraId="33CFFB7A" w14:textId="77777777" w:rsidR="00367135" w:rsidRPr="0048755B" w:rsidRDefault="00367135" w:rsidP="00116628">
      <w:pPr>
        <w:autoSpaceDE w:val="0"/>
        <w:autoSpaceDN w:val="0"/>
        <w:adjustRightInd w:val="0"/>
        <w:ind w:firstLine="709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18:30 – 20:00 czas wolny</w:t>
      </w:r>
    </w:p>
    <w:p w14:paraId="4CEF5175" w14:textId="654FE2B5" w:rsidR="00367135" w:rsidRPr="0048755B" w:rsidRDefault="0008590E" w:rsidP="00116628">
      <w:pPr>
        <w:autoSpaceDE w:val="0"/>
        <w:autoSpaceDN w:val="0"/>
        <w:adjustRightInd w:val="0"/>
        <w:ind w:firstLine="709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20:00 -</w:t>
      </w:r>
      <w:r w:rsidR="00367135" w:rsidRPr="0048755B">
        <w:rPr>
          <w:rFonts w:ascii="Aptos" w:hAnsi="Aptos" w:cs="Arial"/>
          <w:sz w:val="22"/>
          <w:szCs w:val="22"/>
        </w:rPr>
        <w:t xml:space="preserve"> kolacja podsumowująca pierwszy dzień spotkania</w:t>
      </w:r>
    </w:p>
    <w:p w14:paraId="1414E30D" w14:textId="77777777" w:rsidR="00367135" w:rsidRPr="0048755B" w:rsidRDefault="00367135" w:rsidP="00116628">
      <w:pPr>
        <w:autoSpaceDE w:val="0"/>
        <w:autoSpaceDN w:val="0"/>
        <w:adjustRightInd w:val="0"/>
        <w:ind w:firstLine="709"/>
        <w:jc w:val="both"/>
        <w:rPr>
          <w:rFonts w:ascii="Aptos" w:hAnsi="Aptos" w:cs="Arial"/>
          <w:b/>
          <w:bCs/>
          <w:sz w:val="22"/>
          <w:szCs w:val="22"/>
        </w:rPr>
      </w:pPr>
    </w:p>
    <w:p w14:paraId="005732A2" w14:textId="77777777" w:rsidR="00367135" w:rsidRPr="0048755B" w:rsidRDefault="00367135" w:rsidP="00116628">
      <w:pPr>
        <w:autoSpaceDE w:val="0"/>
        <w:autoSpaceDN w:val="0"/>
        <w:adjustRightInd w:val="0"/>
        <w:ind w:firstLine="709"/>
        <w:jc w:val="both"/>
        <w:rPr>
          <w:rFonts w:ascii="Aptos" w:hAnsi="Aptos" w:cs="Arial"/>
          <w:b/>
          <w:bCs/>
          <w:sz w:val="22"/>
          <w:szCs w:val="22"/>
        </w:rPr>
      </w:pPr>
      <w:r w:rsidRPr="0048755B">
        <w:rPr>
          <w:rFonts w:ascii="Aptos" w:hAnsi="Aptos" w:cs="Arial"/>
          <w:b/>
          <w:bCs/>
          <w:sz w:val="22"/>
          <w:szCs w:val="22"/>
        </w:rPr>
        <w:t>Dzień II</w:t>
      </w:r>
    </w:p>
    <w:p w14:paraId="2C3E1A37" w14:textId="77777777" w:rsidR="00367135" w:rsidRPr="0048755B" w:rsidRDefault="00367135" w:rsidP="00116628">
      <w:pPr>
        <w:autoSpaceDE w:val="0"/>
        <w:autoSpaceDN w:val="0"/>
        <w:adjustRightInd w:val="0"/>
        <w:ind w:firstLine="709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09:00 – 10:00 śniadanie</w:t>
      </w:r>
    </w:p>
    <w:p w14:paraId="65806DA5" w14:textId="77777777" w:rsidR="00367135" w:rsidRPr="0048755B" w:rsidRDefault="00367135" w:rsidP="00116628">
      <w:pPr>
        <w:autoSpaceDE w:val="0"/>
        <w:autoSpaceDN w:val="0"/>
        <w:adjustRightInd w:val="0"/>
        <w:ind w:firstLine="709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lastRenderedPageBreak/>
        <w:t>10:00 – 10:30 wymeldowanie</w:t>
      </w:r>
    </w:p>
    <w:p w14:paraId="0AFB4DFA" w14:textId="50985E19" w:rsidR="00367135" w:rsidRPr="0048755B" w:rsidRDefault="00367135" w:rsidP="00116628">
      <w:pPr>
        <w:autoSpaceDE w:val="0"/>
        <w:autoSpaceDN w:val="0"/>
        <w:adjustRightInd w:val="0"/>
        <w:ind w:firstLine="709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10:30 – 12:30 </w:t>
      </w:r>
      <w:r w:rsidR="00116628" w:rsidRPr="0048755B">
        <w:rPr>
          <w:rFonts w:ascii="Aptos" w:hAnsi="Aptos" w:cs="Arial"/>
          <w:sz w:val="22"/>
          <w:szCs w:val="22"/>
        </w:rPr>
        <w:t>posiedzenie Komitetu Sterującego</w:t>
      </w:r>
    </w:p>
    <w:p w14:paraId="65EB2D09" w14:textId="77777777" w:rsidR="00367135" w:rsidRPr="0048755B" w:rsidRDefault="00367135" w:rsidP="00116628">
      <w:pPr>
        <w:autoSpaceDE w:val="0"/>
        <w:autoSpaceDN w:val="0"/>
        <w:adjustRightInd w:val="0"/>
        <w:ind w:firstLine="709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13:00 – 14:00 obiad</w:t>
      </w:r>
    </w:p>
    <w:p w14:paraId="0A2B9B79" w14:textId="77777777" w:rsidR="00367135" w:rsidRPr="0048755B" w:rsidRDefault="00367135" w:rsidP="00116628">
      <w:pPr>
        <w:autoSpaceDE w:val="0"/>
        <w:autoSpaceDN w:val="0"/>
        <w:adjustRightInd w:val="0"/>
        <w:ind w:firstLine="709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14:00 - wyjazd do Warszawy</w:t>
      </w:r>
    </w:p>
    <w:p w14:paraId="696AF481" w14:textId="0AD5A2A1" w:rsidR="00367135" w:rsidRPr="0048755B" w:rsidRDefault="00116628" w:rsidP="00111A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contextualSpacing w:val="0"/>
        <w:jc w:val="both"/>
        <w:rPr>
          <w:rFonts w:ascii="Aptos" w:hAnsi="Aptos" w:cs="Arial"/>
          <w:b/>
          <w:bCs/>
          <w:sz w:val="22"/>
          <w:szCs w:val="22"/>
        </w:rPr>
      </w:pPr>
      <w:r w:rsidRPr="0048755B">
        <w:rPr>
          <w:rFonts w:ascii="Aptos" w:hAnsi="Aptos" w:cs="Arial"/>
          <w:b/>
          <w:bCs/>
          <w:sz w:val="22"/>
          <w:szCs w:val="22"/>
        </w:rPr>
        <w:t>OBOWIĄZKI WYKONAWCY PO ZAWARCIU UMOWY</w:t>
      </w:r>
    </w:p>
    <w:p w14:paraId="5A8A00FF" w14:textId="504FB388" w:rsidR="00111AB4" w:rsidRPr="0048755B" w:rsidRDefault="00367135" w:rsidP="0074438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60" w:line="256" w:lineRule="auto"/>
        <w:ind w:left="1418" w:hanging="284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Zapewnienia eksperta/prelegenta, który posiada wiedzę i co najmniej 3-letnie doświadczenie w zakresie wystąpień </w:t>
      </w:r>
      <w:r w:rsidR="0008590E" w:rsidRPr="0048755B">
        <w:rPr>
          <w:rFonts w:ascii="Aptos" w:hAnsi="Aptos" w:cs="Arial"/>
          <w:sz w:val="22"/>
          <w:szCs w:val="22"/>
        </w:rPr>
        <w:t>publicznych oraz</w:t>
      </w:r>
      <w:r w:rsidRPr="0048755B">
        <w:rPr>
          <w:rFonts w:ascii="Aptos" w:hAnsi="Aptos" w:cs="Arial"/>
          <w:sz w:val="22"/>
          <w:szCs w:val="22"/>
        </w:rPr>
        <w:t xml:space="preserve"> w okresie ostatnich 2 lat poprzedzających termin składania ofert przeprowadził co najmniej 10 wystąpień w obszarze</w:t>
      </w:r>
      <w:r w:rsidR="00733E37" w:rsidRPr="0048755B">
        <w:rPr>
          <w:rFonts w:ascii="Aptos" w:hAnsi="Aptos" w:cs="Arial"/>
          <w:sz w:val="22"/>
          <w:szCs w:val="22"/>
        </w:rPr>
        <w:t xml:space="preserve"> rozliczania projektu w systemie CST2021</w:t>
      </w:r>
      <w:r w:rsidR="00111AB4" w:rsidRPr="0048755B">
        <w:rPr>
          <w:rFonts w:ascii="Aptos" w:hAnsi="Aptos" w:cs="Arial"/>
          <w:sz w:val="22"/>
          <w:szCs w:val="22"/>
        </w:rPr>
        <w:t>.</w:t>
      </w:r>
      <w:r w:rsidRPr="0048755B">
        <w:rPr>
          <w:rFonts w:ascii="Aptos" w:hAnsi="Aptos" w:cs="Arial"/>
          <w:sz w:val="22"/>
          <w:szCs w:val="22"/>
        </w:rPr>
        <w:t xml:space="preserve"> Wykonawca przedstawi do akceptacji Zamawiającemu propozycję eksperta/prelegenta najpóźniej na 7 dni przed spotkaniem. Decyzję o wyborze eksperta/prelegenta Zamawiający podejmie na podstawie przedstawionego przez Wykonawcę CV, wykazu wystąpień przeprowadzonych przez eksperta/prelegenta </w:t>
      </w:r>
      <w:r w:rsidR="0008590E" w:rsidRPr="0048755B">
        <w:rPr>
          <w:rFonts w:ascii="Aptos" w:hAnsi="Aptos" w:cs="Arial"/>
          <w:sz w:val="22"/>
          <w:szCs w:val="22"/>
        </w:rPr>
        <w:t>potwierdzonych kopiami</w:t>
      </w:r>
      <w:r w:rsidRPr="0048755B">
        <w:rPr>
          <w:rFonts w:ascii="Aptos" w:hAnsi="Aptos" w:cs="Arial"/>
          <w:sz w:val="22"/>
          <w:szCs w:val="22"/>
        </w:rPr>
        <w:t xml:space="preserve"> protokołów odbioru lub referencji oraz nagrania z co najmniej jednego wystąpienia eksperta/prelegenta. Wykonawca pokryje koszty wynagrodzenia eksperta. </w:t>
      </w:r>
    </w:p>
    <w:p w14:paraId="174A1CF9" w14:textId="16D6FD1A" w:rsidR="00111AB4" w:rsidRPr="0048755B" w:rsidRDefault="003671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60" w:line="256" w:lineRule="auto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Zorganizowani</w:t>
      </w:r>
      <w:r w:rsidR="00111AB4" w:rsidRPr="0048755B">
        <w:rPr>
          <w:rFonts w:ascii="Aptos" w:hAnsi="Aptos" w:cs="Arial"/>
          <w:sz w:val="22"/>
          <w:szCs w:val="22"/>
        </w:rPr>
        <w:t>a</w:t>
      </w:r>
      <w:r w:rsidRPr="0048755B">
        <w:rPr>
          <w:rFonts w:ascii="Aptos" w:hAnsi="Aptos" w:cs="Arial"/>
          <w:sz w:val="22"/>
          <w:szCs w:val="22"/>
        </w:rPr>
        <w:t xml:space="preserve"> czasu wolnego uczestników poprzez zorganizowanie działań dodatkowych mających na celu integrację wśród uczestników (wraz z zapewnieniem adekwatnego zaplecza logistycznego).</w:t>
      </w:r>
    </w:p>
    <w:p w14:paraId="50B8939A" w14:textId="27B41427" w:rsidR="00AB7916" w:rsidRPr="0048755B" w:rsidRDefault="00AB79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60" w:line="256" w:lineRule="auto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Zapewnienie materiałów promocyjnych </w:t>
      </w:r>
      <w:r w:rsidR="00103103" w:rsidRPr="0048755B">
        <w:rPr>
          <w:rFonts w:ascii="Aptos" w:hAnsi="Aptos" w:cs="Arial"/>
          <w:sz w:val="22"/>
          <w:szCs w:val="22"/>
        </w:rPr>
        <w:t xml:space="preserve">(pkt. 9 ppkt.8f) </w:t>
      </w:r>
      <w:r w:rsidRPr="0048755B">
        <w:rPr>
          <w:rFonts w:ascii="Aptos" w:hAnsi="Aptos" w:cs="Arial"/>
          <w:sz w:val="22"/>
          <w:szCs w:val="22"/>
        </w:rPr>
        <w:t xml:space="preserve">w ilości 43 szt. </w:t>
      </w:r>
      <w:r w:rsidR="00103103" w:rsidRPr="0048755B">
        <w:rPr>
          <w:rFonts w:ascii="Aptos" w:hAnsi="Aptos" w:cs="Arial"/>
          <w:sz w:val="22"/>
          <w:szCs w:val="22"/>
        </w:rPr>
        <w:t>wraz z</w:t>
      </w:r>
      <w:r w:rsidRPr="0048755B">
        <w:rPr>
          <w:rFonts w:ascii="Aptos" w:hAnsi="Aptos" w:cs="Arial"/>
          <w:sz w:val="22"/>
          <w:szCs w:val="22"/>
        </w:rPr>
        <w:t xml:space="preserve"> ich transport</w:t>
      </w:r>
      <w:r w:rsidR="00103103" w:rsidRPr="0048755B">
        <w:rPr>
          <w:rFonts w:ascii="Aptos" w:hAnsi="Aptos" w:cs="Arial"/>
          <w:sz w:val="22"/>
          <w:szCs w:val="22"/>
        </w:rPr>
        <w:t>em.</w:t>
      </w:r>
    </w:p>
    <w:p w14:paraId="4D8C9451" w14:textId="5E84D952" w:rsidR="00367135" w:rsidRPr="0048755B" w:rsidRDefault="003671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60" w:line="256" w:lineRule="auto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Zapewnienia 1 osoby (poza ekspertem) do obsługi organizacyjnej i technicznej spotkania</w:t>
      </w:r>
      <w:r w:rsidRPr="0048755B">
        <w:rPr>
          <w:rFonts w:ascii="Aptos" w:hAnsi="Aptos" w:cs="Arial"/>
          <w:sz w:val="22"/>
          <w:szCs w:val="22"/>
          <w:u w:val="single"/>
        </w:rPr>
        <w:t>,</w:t>
      </w:r>
      <w:r w:rsidRPr="0048755B">
        <w:rPr>
          <w:rFonts w:ascii="Aptos" w:hAnsi="Aptos" w:cs="Arial"/>
          <w:sz w:val="22"/>
          <w:szCs w:val="22"/>
        </w:rPr>
        <w:t xml:space="preserve"> która będzie obecna na miejscu realizacji spotkania.</w:t>
      </w:r>
    </w:p>
    <w:p w14:paraId="4065EA7F" w14:textId="6F348CB6" w:rsidR="00367135" w:rsidRPr="0048755B" w:rsidRDefault="00111AB4" w:rsidP="004E00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contextualSpacing w:val="0"/>
        <w:rPr>
          <w:rFonts w:ascii="Aptos" w:hAnsi="Aptos" w:cs="Arial"/>
          <w:b/>
          <w:bCs/>
          <w:sz w:val="22"/>
          <w:szCs w:val="22"/>
        </w:rPr>
      </w:pPr>
      <w:r w:rsidRPr="0048755B">
        <w:rPr>
          <w:rFonts w:ascii="Aptos" w:hAnsi="Aptos" w:cs="Arial"/>
          <w:b/>
          <w:bCs/>
          <w:sz w:val="22"/>
          <w:szCs w:val="22"/>
        </w:rPr>
        <w:t>WARUNKI UDZIAŁU WYKONAWCY</w:t>
      </w:r>
    </w:p>
    <w:p w14:paraId="7E8FFD79" w14:textId="77777777" w:rsidR="00113ED3" w:rsidRPr="0048755B" w:rsidRDefault="00113ED3" w:rsidP="00220900">
      <w:pPr>
        <w:pStyle w:val="Akapitzlist"/>
        <w:autoSpaceDE w:val="0"/>
        <w:autoSpaceDN w:val="0"/>
        <w:adjustRightInd w:val="0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O udział w zamówieniu mogą ubiegać się Wykonawcy, którzy spełniają łącznie następujące warunki: </w:t>
      </w:r>
    </w:p>
    <w:p w14:paraId="3BC80E29" w14:textId="558CA2F3" w:rsidR="00113ED3" w:rsidRPr="0048755B" w:rsidRDefault="00113ED3" w:rsidP="003C3F48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W ciągu ostatnich 2 lat przed upływem terminu składania ofert</w:t>
      </w:r>
      <w:r w:rsidRPr="0048755B">
        <w:rPr>
          <w:rFonts w:ascii="Aptos" w:hAnsi="Aptos" w:cs="Arial"/>
          <w:sz w:val="22"/>
          <w:szCs w:val="22"/>
        </w:rPr>
        <w:t>, lub jeśli okres prowadzenia działalności jest krótszy to w tym okresie,</w:t>
      </w: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 zrealizowali co najmniej </w:t>
      </w:r>
      <w:r w:rsidR="00220900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>3</w:t>
      </w:r>
      <w:r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 wyjazdowe szkolenia grupowe dla min. 20 uczestników (z zapewnieniem noclegów, sali szkoleniowej, cateringu oraz programu szkoleniowego). Spełnienie warunku musi być wykazane w załączniku nr 2 do OPZ– Wykaz usług.</w:t>
      </w:r>
      <w:r w:rsidR="00AB64D7" w:rsidRPr="0048755B"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  <w:t xml:space="preserve"> </w:t>
      </w:r>
      <w:r w:rsidRPr="0048755B">
        <w:rPr>
          <w:rFonts w:ascii="Aptos" w:hAnsi="Aptos" w:cs="Arial"/>
          <w:sz w:val="22"/>
          <w:szCs w:val="22"/>
        </w:rPr>
        <w:t>Dowodami potwierdzającymi czy usługi zostały wykonane należycie są</w:t>
      </w:r>
      <w:r w:rsidR="00AB64D7" w:rsidRPr="0048755B">
        <w:rPr>
          <w:rFonts w:ascii="Aptos" w:hAnsi="Aptos" w:cs="Arial"/>
          <w:sz w:val="22"/>
          <w:szCs w:val="22"/>
        </w:rPr>
        <w:t xml:space="preserve"> </w:t>
      </w:r>
      <w:r w:rsidR="00AB64D7" w:rsidRPr="0048755B">
        <w:rPr>
          <w:rFonts w:ascii="Aptos" w:hAnsi="Aptos"/>
          <w:sz w:val="22"/>
          <w:szCs w:val="22"/>
        </w:rPr>
        <w:t>r</w:t>
      </w:r>
      <w:r w:rsidRPr="0048755B">
        <w:rPr>
          <w:rFonts w:ascii="Aptos" w:hAnsi="Aptos"/>
          <w:sz w:val="22"/>
          <w:szCs w:val="22"/>
        </w:rPr>
        <w:t>eferencje bądź inne dokumenty wystawione przez podmiot, na rzecz którego usługi były wykonane,</w:t>
      </w:r>
    </w:p>
    <w:p w14:paraId="1E421F78" w14:textId="77777777" w:rsidR="00220900" w:rsidRPr="0048755B" w:rsidRDefault="00113ED3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Dysponuje lub będzie dysponować osobami o odpowiednich kwalifikacjach zawodowych, doświadczeniu i wykształceniu niezbędnych do prawidłowej realizacji zamówienia, tj. co najmniej 2 osobami, które będą realizować zamówienie: </w:t>
      </w:r>
    </w:p>
    <w:p w14:paraId="447138CD" w14:textId="3748592B" w:rsidR="00220900" w:rsidRPr="0048755B" w:rsidRDefault="00220900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2127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hAnsi="Aptos" w:cs="Arial"/>
          <w:sz w:val="22"/>
          <w:szCs w:val="22"/>
        </w:rPr>
        <w:t xml:space="preserve">trenerem </w:t>
      </w:r>
      <w:r w:rsidR="0008590E" w:rsidRPr="0048755B">
        <w:rPr>
          <w:rFonts w:ascii="Aptos" w:hAnsi="Aptos" w:cs="Arial"/>
          <w:sz w:val="22"/>
          <w:szCs w:val="22"/>
        </w:rPr>
        <w:t>– osobą</w:t>
      </w:r>
      <w:r w:rsidRPr="0048755B">
        <w:rPr>
          <w:rFonts w:ascii="Aptos" w:hAnsi="Aptos" w:cs="Arial"/>
          <w:sz w:val="22"/>
          <w:szCs w:val="22"/>
        </w:rPr>
        <w:t xml:space="preserve"> posiadającą doświadczenie w realizacji szkoleń z</w:t>
      </w:r>
      <w:r w:rsidR="00733E37" w:rsidRPr="0048755B">
        <w:rPr>
          <w:rFonts w:ascii="Aptos" w:hAnsi="Aptos" w:cs="Arial"/>
          <w:sz w:val="22"/>
          <w:szCs w:val="22"/>
        </w:rPr>
        <w:t> </w:t>
      </w:r>
      <w:r w:rsidRPr="0048755B">
        <w:rPr>
          <w:rFonts w:ascii="Aptos" w:hAnsi="Aptos" w:cs="Arial"/>
          <w:sz w:val="22"/>
          <w:szCs w:val="22"/>
        </w:rPr>
        <w:t xml:space="preserve">zakresu </w:t>
      </w:r>
      <w:r w:rsidR="00733E37" w:rsidRPr="0048755B">
        <w:rPr>
          <w:rFonts w:ascii="Aptos" w:hAnsi="Aptos" w:cs="Arial"/>
          <w:sz w:val="22"/>
          <w:szCs w:val="22"/>
        </w:rPr>
        <w:t>rozliczania projektów unijnych w systemie CST2021</w:t>
      </w:r>
      <w:r w:rsidRPr="0048755B">
        <w:rPr>
          <w:rFonts w:ascii="Aptos" w:hAnsi="Aptos" w:cs="Arial"/>
          <w:sz w:val="22"/>
          <w:szCs w:val="22"/>
        </w:rPr>
        <w:t xml:space="preserve"> (minimum 5 szkoleń zrealizowanych o tej tematyce przez trenera w ciągu ostatnich 2 lat przed terminem składania ofert). Spełnianie warunku należy wykazać wypełniając załącznik nr 3 do OPZ – Wykaz trenerów;</w:t>
      </w:r>
    </w:p>
    <w:p w14:paraId="10AAF765" w14:textId="25663C83" w:rsidR="00113ED3" w:rsidRPr="0048755B" w:rsidRDefault="00220900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2127"/>
        <w:jc w:val="both"/>
        <w:rPr>
          <w:rFonts w:ascii="Aptos" w:eastAsiaTheme="minorHAnsi" w:hAnsi="Aptos" w:cs="Calibri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>k</w:t>
      </w:r>
      <w:r w:rsidR="00113ED3" w:rsidRPr="0048755B">
        <w:rPr>
          <w:rFonts w:ascii="Aptos" w:eastAsiaTheme="minorHAnsi" w:hAnsi="Aptos" w:cs="Arial"/>
          <w:sz w:val="22"/>
          <w:szCs w:val="22"/>
          <w:lang w:eastAsia="en-US"/>
          <w14:ligatures w14:val="standardContextual"/>
        </w:rPr>
        <w:t xml:space="preserve">oordynatorem – osoba, która w ciągu ostatnich 4 lat przed upływem terminu składania ofert nadzorowała realizację co najmniej 3 usług polegających na organizacji pobytu grupy szkoleniowej wraz z koordynacją zaplecza technicznego dla szkolenia oraz aktywności mających na celu zbudowanie dobrych relacji między uczestnikami szkolenia; </w:t>
      </w:r>
    </w:p>
    <w:p w14:paraId="1A8038C0" w14:textId="2E436B0C" w:rsidR="00B87D34" w:rsidRPr="0048755B" w:rsidRDefault="004D2BBA" w:rsidP="00B87D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contextualSpacing w:val="0"/>
        <w:jc w:val="both"/>
        <w:rPr>
          <w:rFonts w:ascii="Aptos" w:hAnsi="Aptos" w:cs="Arial"/>
          <w:b/>
          <w:bCs/>
          <w:sz w:val="22"/>
          <w:szCs w:val="22"/>
        </w:rPr>
      </w:pPr>
      <w:r w:rsidRPr="0048755B">
        <w:rPr>
          <w:rFonts w:ascii="Aptos" w:hAnsi="Aptos" w:cs="Arial"/>
          <w:b/>
          <w:bCs/>
          <w:sz w:val="22"/>
          <w:szCs w:val="22"/>
        </w:rPr>
        <w:lastRenderedPageBreak/>
        <w:t>WYMAGANIA ZAWARTOŚCI OFERTY WRAZ Z ZAŁĄCZNIKAMI</w:t>
      </w:r>
    </w:p>
    <w:p w14:paraId="68CCA936" w14:textId="77777777" w:rsidR="00B87D34" w:rsidRPr="0048755B" w:rsidRDefault="00220900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Lista dokumentów/oświadczeń wymaganych od Wykonawcy:</w:t>
      </w:r>
    </w:p>
    <w:p w14:paraId="0A546D75" w14:textId="2C389EC0" w:rsidR="00B87D34" w:rsidRPr="0048755B" w:rsidRDefault="00B87D3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985" w:hanging="284"/>
        <w:contextualSpacing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oferta Wykonawcy</w:t>
      </w:r>
      <w:r w:rsidR="00AC5DD5" w:rsidRPr="0048755B">
        <w:rPr>
          <w:rFonts w:ascii="Aptos" w:hAnsi="Aptos" w:cs="Arial"/>
          <w:sz w:val="22"/>
          <w:szCs w:val="22"/>
        </w:rPr>
        <w:t xml:space="preserve"> (formularz ofertowy zgodnie z załącznikiem nr 1 do SOPZ)</w:t>
      </w:r>
      <w:r w:rsidRPr="0048755B">
        <w:rPr>
          <w:rFonts w:ascii="Aptos" w:hAnsi="Aptos" w:cs="Arial"/>
          <w:sz w:val="22"/>
          <w:szCs w:val="22"/>
        </w:rPr>
        <w:t>,</w:t>
      </w:r>
    </w:p>
    <w:p w14:paraId="7A3A9518" w14:textId="77777777" w:rsidR="00B87D34" w:rsidRPr="0048755B" w:rsidRDefault="00B87D3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985" w:hanging="284"/>
        <w:contextualSpacing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oświadczenie wykonawcy o niepodleganiu wykluczeniu z postępowania o udzielenie zamówienia publicznego/rozeznania rynku - załącznik nr 1 do OPZ,</w:t>
      </w:r>
    </w:p>
    <w:p w14:paraId="7417CFD7" w14:textId="0D696E9C" w:rsidR="00AC5DD5" w:rsidRPr="0048755B" w:rsidRDefault="00AC5DD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985" w:hanging="284"/>
        <w:contextualSpacing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wykaz zamówień zrealizowanych przez Wykonawcę, zgodnie z pkt. </w:t>
      </w:r>
      <w:r w:rsidR="00BB3AA3" w:rsidRPr="0048755B">
        <w:rPr>
          <w:rFonts w:ascii="Aptos" w:hAnsi="Aptos" w:cs="Arial"/>
          <w:sz w:val="22"/>
          <w:szCs w:val="22"/>
        </w:rPr>
        <w:t>13</w:t>
      </w:r>
      <w:r w:rsidRPr="0048755B">
        <w:rPr>
          <w:rFonts w:ascii="Aptos" w:hAnsi="Aptos" w:cs="Arial"/>
          <w:sz w:val="22"/>
          <w:szCs w:val="22"/>
        </w:rPr>
        <w:t xml:space="preserve">.1 SOPZ i wykaz szkoleń, eventów, konferencji, spotkań biznesowych dla firm i instytucji publicznych. obsłużonych przez osobą do obsługi </w:t>
      </w:r>
      <w:r w:rsidR="00BB3AA3" w:rsidRPr="0048755B">
        <w:rPr>
          <w:rFonts w:ascii="Aptos" w:hAnsi="Aptos" w:cs="Arial"/>
          <w:sz w:val="22"/>
          <w:szCs w:val="22"/>
        </w:rPr>
        <w:t>merytorycznej/</w:t>
      </w:r>
      <w:r w:rsidRPr="0048755B">
        <w:rPr>
          <w:rFonts w:ascii="Aptos" w:hAnsi="Aptos" w:cs="Arial"/>
          <w:sz w:val="22"/>
          <w:szCs w:val="22"/>
        </w:rPr>
        <w:t xml:space="preserve">organizacyjnej i technicznej spotkań, zgodnie z pkt </w:t>
      </w:r>
      <w:r w:rsidR="00BB3AA3" w:rsidRPr="0048755B">
        <w:rPr>
          <w:rFonts w:ascii="Aptos" w:hAnsi="Aptos" w:cs="Arial"/>
          <w:sz w:val="22"/>
          <w:szCs w:val="22"/>
        </w:rPr>
        <w:t>13</w:t>
      </w:r>
      <w:r w:rsidRPr="0048755B">
        <w:rPr>
          <w:rFonts w:ascii="Aptos" w:hAnsi="Aptos" w:cs="Arial"/>
          <w:sz w:val="22"/>
          <w:szCs w:val="22"/>
        </w:rPr>
        <w:t>.</w:t>
      </w:r>
      <w:r w:rsidR="00BB3AA3" w:rsidRPr="0048755B">
        <w:rPr>
          <w:rFonts w:ascii="Aptos" w:hAnsi="Aptos" w:cs="Arial"/>
          <w:sz w:val="22"/>
          <w:szCs w:val="22"/>
        </w:rPr>
        <w:t>3</w:t>
      </w:r>
      <w:r w:rsidRPr="0048755B">
        <w:rPr>
          <w:rFonts w:ascii="Aptos" w:hAnsi="Aptos" w:cs="Arial"/>
          <w:sz w:val="22"/>
          <w:szCs w:val="22"/>
        </w:rPr>
        <w:t xml:space="preserve"> </w:t>
      </w:r>
      <w:r w:rsidR="0008590E" w:rsidRPr="0048755B">
        <w:rPr>
          <w:rFonts w:ascii="Aptos" w:hAnsi="Aptos" w:cs="Arial"/>
          <w:sz w:val="22"/>
          <w:szCs w:val="22"/>
        </w:rPr>
        <w:t>SOPZ Załącznikiem</w:t>
      </w:r>
      <w:r w:rsidRPr="0048755B">
        <w:rPr>
          <w:rFonts w:ascii="Aptos" w:hAnsi="Aptos" w:cs="Arial"/>
          <w:sz w:val="22"/>
          <w:szCs w:val="22"/>
        </w:rPr>
        <w:t xml:space="preserve"> nr 2</w:t>
      </w:r>
      <w:r w:rsidR="00BB3AA3" w:rsidRPr="0048755B">
        <w:rPr>
          <w:rFonts w:ascii="Aptos" w:hAnsi="Aptos" w:cs="Arial"/>
          <w:sz w:val="22"/>
          <w:szCs w:val="22"/>
        </w:rPr>
        <w:t xml:space="preserve"> i 3</w:t>
      </w:r>
      <w:r w:rsidRPr="0048755B">
        <w:rPr>
          <w:rFonts w:ascii="Aptos" w:hAnsi="Aptos" w:cs="Arial"/>
          <w:sz w:val="22"/>
          <w:szCs w:val="22"/>
        </w:rPr>
        <w:t xml:space="preserve"> do SOPZ,</w:t>
      </w:r>
    </w:p>
    <w:p w14:paraId="074E9FAA" w14:textId="5CE0F45F" w:rsidR="00B87D34" w:rsidRPr="0048755B" w:rsidRDefault="00B87D3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985" w:hanging="284"/>
        <w:contextualSpacing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dokumenty rejestrowe tj. KRS lub wpis do CEIDG aktualne na dzień złożenia oferty.</w:t>
      </w:r>
    </w:p>
    <w:p w14:paraId="565A83AA" w14:textId="77777777" w:rsidR="00B87D34" w:rsidRPr="0048755B" w:rsidRDefault="00220900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W ofercie należy uwzględnić całościową kwotę netto i brutto realizacji zamówienia z podaniem szczegółowego kosztorysu poszczególnych elementów zadania w podziale na koszty netto i brutto.</w:t>
      </w:r>
    </w:p>
    <w:p w14:paraId="63E68F6F" w14:textId="488C5B26" w:rsidR="00B87D34" w:rsidRPr="0048755B" w:rsidRDefault="00220900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Do oferty, należy załączyć kalkulację kwoty realizacji zamówienia w podziale na koszty stałe i koszty osobowe w kwotach netto/brutto przy założeniu pobytu maksymalnie </w:t>
      </w:r>
      <w:r w:rsidR="00733E37" w:rsidRPr="0048755B">
        <w:rPr>
          <w:rFonts w:ascii="Aptos" w:hAnsi="Aptos" w:cs="Arial"/>
          <w:sz w:val="22"/>
          <w:szCs w:val="22"/>
        </w:rPr>
        <w:t>4</w:t>
      </w:r>
      <w:r w:rsidR="005A44A6" w:rsidRPr="0048755B">
        <w:rPr>
          <w:rFonts w:ascii="Aptos" w:hAnsi="Aptos" w:cs="Arial"/>
          <w:sz w:val="22"/>
          <w:szCs w:val="22"/>
        </w:rPr>
        <w:t>3</w:t>
      </w:r>
      <w:r w:rsidRPr="0048755B">
        <w:rPr>
          <w:rFonts w:ascii="Aptos" w:hAnsi="Aptos" w:cs="Arial"/>
          <w:sz w:val="22"/>
          <w:szCs w:val="22"/>
        </w:rPr>
        <w:t xml:space="preserve"> osób.</w:t>
      </w:r>
    </w:p>
    <w:p w14:paraId="146A23DA" w14:textId="77777777" w:rsidR="00B87D34" w:rsidRPr="0048755B" w:rsidRDefault="00220900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Koszty należy zaokrąglić do dwóch miejsc po przecinku.</w:t>
      </w:r>
    </w:p>
    <w:p w14:paraId="1C4F948E" w14:textId="77777777" w:rsidR="00B87D34" w:rsidRPr="0048755B" w:rsidRDefault="00220900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Wykonawca musi przedstawić propozycję atrakcji towarzyszących kolacji i pozwalających spędzić czas wolny w sposób sprzyjający integracji i budowaniu dobrych relacji. Zamawiający wyklucza pokazy kulinarne, pokazy sommelierów, pokazy/zajęcie florystyczne, etc. Zaproponowana koncepcja powinna uwzględniać działania, które będą angażować uczestników szkolenia w swobodny sposób. Wykonawca zapewni również zaplecze techniczne do realizacji zaproponowanych przez siebie aktywności.</w:t>
      </w:r>
    </w:p>
    <w:p w14:paraId="450A0B51" w14:textId="5561524D" w:rsidR="004D2BBA" w:rsidRPr="0048755B" w:rsidRDefault="00220900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Wykonawca może złożyć jedną ofertę. Złożenie więcej niż jednej oferty powoduje odrzucenie wszystkich ofert złożonych przez Wykonawcę.</w:t>
      </w:r>
    </w:p>
    <w:p w14:paraId="2D610722" w14:textId="67E883C6" w:rsidR="004D2BBA" w:rsidRPr="0048755B" w:rsidRDefault="00AC5DD5" w:rsidP="00AC5D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contextualSpacing w:val="0"/>
        <w:jc w:val="both"/>
        <w:rPr>
          <w:rFonts w:ascii="Aptos" w:hAnsi="Aptos" w:cs="Arial"/>
          <w:b/>
          <w:bCs/>
          <w:sz w:val="22"/>
          <w:szCs w:val="22"/>
        </w:rPr>
      </w:pPr>
      <w:r w:rsidRPr="0048755B">
        <w:rPr>
          <w:rFonts w:ascii="Aptos" w:hAnsi="Aptos" w:cs="Arial"/>
          <w:b/>
          <w:bCs/>
          <w:sz w:val="22"/>
          <w:szCs w:val="22"/>
        </w:rPr>
        <w:t>KRYTERIA OCENY OFERT</w:t>
      </w:r>
    </w:p>
    <w:p w14:paraId="45DC8FBE" w14:textId="77777777" w:rsidR="001947BF" w:rsidRPr="0048755B" w:rsidRDefault="004D2BB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/>
        <w:ind w:left="993" w:hanging="284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Zamawiający dokona oceny ofert przyznając punkty w ramach poszczególnych kryteriów oceny ofert, przyjmując zasadę, że 1% = 1 punkt. </w:t>
      </w:r>
    </w:p>
    <w:p w14:paraId="11D6CC6A" w14:textId="11D224DB" w:rsidR="004D2BBA" w:rsidRPr="0048755B" w:rsidRDefault="004D2BB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/>
        <w:ind w:left="993" w:hanging="284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Ocena zostanie przeprowadzona według przyjętych proporcji: </w:t>
      </w:r>
    </w:p>
    <w:p w14:paraId="7DA15A75" w14:textId="07301D66" w:rsidR="004D2BBA" w:rsidRPr="0048755B" w:rsidRDefault="004D2BBA" w:rsidP="001947B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240"/>
        <w:ind w:left="1560" w:hanging="426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Cena – </w:t>
      </w:r>
      <w:r w:rsidR="00733E37" w:rsidRPr="0048755B">
        <w:rPr>
          <w:rFonts w:ascii="Aptos" w:hAnsi="Aptos" w:cs="Arial"/>
          <w:sz w:val="22"/>
          <w:szCs w:val="22"/>
        </w:rPr>
        <w:t>3</w:t>
      </w:r>
      <w:r w:rsidRPr="0048755B">
        <w:rPr>
          <w:rFonts w:ascii="Aptos" w:hAnsi="Aptos" w:cs="Arial"/>
          <w:sz w:val="22"/>
          <w:szCs w:val="22"/>
        </w:rPr>
        <w:t xml:space="preserve">0% (maksymalnie </w:t>
      </w:r>
      <w:r w:rsidR="00733E37" w:rsidRPr="0048755B">
        <w:rPr>
          <w:rFonts w:ascii="Aptos" w:hAnsi="Aptos" w:cs="Arial"/>
          <w:sz w:val="22"/>
          <w:szCs w:val="22"/>
        </w:rPr>
        <w:t>3</w:t>
      </w:r>
      <w:r w:rsidRPr="0048755B">
        <w:rPr>
          <w:rFonts w:ascii="Aptos" w:hAnsi="Aptos" w:cs="Arial"/>
          <w:sz w:val="22"/>
          <w:szCs w:val="22"/>
        </w:rPr>
        <w:t>0 pkt)</w:t>
      </w:r>
      <w:r w:rsidR="001947BF" w:rsidRPr="0048755B">
        <w:rPr>
          <w:rFonts w:ascii="Aptos" w:hAnsi="Aptos" w:cs="Arial"/>
          <w:sz w:val="22"/>
          <w:szCs w:val="22"/>
        </w:rPr>
        <w:t xml:space="preserve"> – </w:t>
      </w:r>
      <w:r w:rsidRPr="0048755B">
        <w:rPr>
          <w:rFonts w:ascii="Aptos" w:hAnsi="Aptos" w:cs="Arial"/>
          <w:sz w:val="22"/>
          <w:szCs w:val="22"/>
        </w:rPr>
        <w:t xml:space="preserve">Kryterium będzie badane według wzoru cena oferty najtańszej/cena oferty badanej: </w:t>
      </w:r>
    </w:p>
    <w:p w14:paraId="32182953" w14:textId="77777777" w:rsidR="004D2BBA" w:rsidRPr="0048755B" w:rsidRDefault="004D2BBA" w:rsidP="001947BF">
      <w:pPr>
        <w:autoSpaceDE w:val="0"/>
        <w:autoSpaceDN w:val="0"/>
        <w:adjustRightInd w:val="0"/>
        <w:spacing w:before="120"/>
        <w:ind w:firstLine="1134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Cena brutto najtańszej oferty </w:t>
      </w:r>
    </w:p>
    <w:p w14:paraId="63F62181" w14:textId="4B918C68" w:rsidR="004D2BBA" w:rsidRPr="0048755B" w:rsidRDefault="004D2BBA" w:rsidP="001947BF">
      <w:pPr>
        <w:autoSpaceDE w:val="0"/>
        <w:autoSpaceDN w:val="0"/>
        <w:adjustRightInd w:val="0"/>
        <w:spacing w:before="120"/>
        <w:ind w:firstLine="1134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--------------------------------------- x 4</w:t>
      </w:r>
      <w:r w:rsidR="00BE34FA" w:rsidRPr="0048755B">
        <w:rPr>
          <w:rFonts w:ascii="Aptos" w:hAnsi="Aptos" w:cs="Arial"/>
          <w:sz w:val="22"/>
          <w:szCs w:val="22"/>
        </w:rPr>
        <w:t>3</w:t>
      </w:r>
      <w:r w:rsidRPr="0048755B">
        <w:rPr>
          <w:rFonts w:ascii="Aptos" w:hAnsi="Aptos" w:cs="Arial"/>
          <w:sz w:val="22"/>
          <w:szCs w:val="22"/>
        </w:rPr>
        <w:t xml:space="preserve"> = liczba uzyskanych punktów </w:t>
      </w:r>
    </w:p>
    <w:p w14:paraId="74702F39" w14:textId="77777777" w:rsidR="004D2BBA" w:rsidRPr="0048755B" w:rsidRDefault="004D2BBA" w:rsidP="001947BF">
      <w:pPr>
        <w:autoSpaceDE w:val="0"/>
        <w:autoSpaceDN w:val="0"/>
        <w:adjustRightInd w:val="0"/>
        <w:spacing w:before="120"/>
        <w:ind w:firstLine="1134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Cena brutto ocenianej oferty </w:t>
      </w:r>
    </w:p>
    <w:p w14:paraId="1DE59889" w14:textId="67A7524D" w:rsidR="0007521F" w:rsidRPr="0048755B" w:rsidRDefault="004D2BBA" w:rsidP="001947B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240"/>
        <w:ind w:left="1560" w:hanging="426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Koncepcja realizacji dodatkowych aktywności w trakcie i po kolacji, podsumowującej pierwszy dzień szkolenia zgodnie z pkt 12 podpunkt 5 OPZ – </w:t>
      </w:r>
      <w:r w:rsidR="00733E37" w:rsidRPr="0048755B">
        <w:rPr>
          <w:rFonts w:ascii="Aptos" w:hAnsi="Aptos" w:cs="Arial"/>
          <w:sz w:val="22"/>
          <w:szCs w:val="22"/>
        </w:rPr>
        <w:t>3</w:t>
      </w:r>
      <w:r w:rsidRPr="0048755B">
        <w:rPr>
          <w:rFonts w:ascii="Aptos" w:hAnsi="Aptos" w:cs="Arial"/>
          <w:sz w:val="22"/>
          <w:szCs w:val="22"/>
        </w:rPr>
        <w:t xml:space="preserve">0% (maksymalnie </w:t>
      </w:r>
      <w:r w:rsidR="00733E37" w:rsidRPr="0048755B">
        <w:rPr>
          <w:rFonts w:ascii="Aptos" w:hAnsi="Aptos" w:cs="Arial"/>
          <w:sz w:val="22"/>
          <w:szCs w:val="22"/>
        </w:rPr>
        <w:t>3</w:t>
      </w:r>
      <w:r w:rsidRPr="0048755B">
        <w:rPr>
          <w:rFonts w:ascii="Aptos" w:hAnsi="Aptos" w:cs="Arial"/>
          <w:sz w:val="22"/>
          <w:szCs w:val="22"/>
        </w:rPr>
        <w:t xml:space="preserve">0 pkt). i. czy zaproponowana koncepcja angażuje wszystkich uczestników szkolenia pod kątem możliwości pełnego uczestnictwa – maksymalnie 30 pkt </w:t>
      </w:r>
    </w:p>
    <w:p w14:paraId="5436B8A6" w14:textId="707AB433" w:rsidR="0029372A" w:rsidRPr="0048755B" w:rsidRDefault="0008590E" w:rsidP="0007521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240"/>
        <w:ind w:left="1560" w:hanging="426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Miejsce –</w:t>
      </w:r>
      <w:r w:rsidR="004D2BBA" w:rsidRPr="0048755B">
        <w:rPr>
          <w:rFonts w:ascii="Aptos" w:hAnsi="Aptos" w:cs="Arial"/>
          <w:sz w:val="22"/>
          <w:szCs w:val="22"/>
        </w:rPr>
        <w:t xml:space="preserve"> maksymalnie 3</w:t>
      </w:r>
      <w:r w:rsidR="00733E37" w:rsidRPr="0048755B">
        <w:rPr>
          <w:rFonts w:ascii="Aptos" w:hAnsi="Aptos" w:cs="Arial"/>
          <w:sz w:val="22"/>
          <w:szCs w:val="22"/>
        </w:rPr>
        <w:t>5</w:t>
      </w:r>
      <w:r w:rsidR="004D2BBA" w:rsidRPr="0048755B">
        <w:rPr>
          <w:rFonts w:ascii="Aptos" w:hAnsi="Aptos" w:cs="Arial"/>
          <w:sz w:val="22"/>
          <w:szCs w:val="22"/>
        </w:rPr>
        <w:t xml:space="preserve"> pkt.</w:t>
      </w:r>
      <w:r w:rsidR="0029372A" w:rsidRPr="0048755B">
        <w:rPr>
          <w:rFonts w:ascii="Aptos" w:hAnsi="Aptos" w:cs="Arial"/>
          <w:sz w:val="22"/>
          <w:szCs w:val="22"/>
        </w:rPr>
        <w:t xml:space="preserve"> ATRAKCYJNOŚĆ LOKALIZACJI 3</w:t>
      </w:r>
      <w:r w:rsidR="00733E37" w:rsidRPr="0048755B">
        <w:rPr>
          <w:rFonts w:ascii="Aptos" w:hAnsi="Aptos" w:cs="Arial"/>
          <w:sz w:val="22"/>
          <w:szCs w:val="22"/>
        </w:rPr>
        <w:t>5</w:t>
      </w:r>
      <w:r w:rsidR="0029372A" w:rsidRPr="0048755B">
        <w:rPr>
          <w:rFonts w:ascii="Aptos" w:hAnsi="Aptos" w:cs="Arial"/>
          <w:sz w:val="22"/>
          <w:szCs w:val="22"/>
        </w:rPr>
        <w:t xml:space="preserve">% (1% = 1 pkt) W kryterium „atrakcyjność lokalizacji” będą oceniane czynniki powodujące, iż </w:t>
      </w:r>
      <w:r w:rsidR="0029372A" w:rsidRPr="0048755B">
        <w:rPr>
          <w:rFonts w:ascii="Aptos" w:hAnsi="Aptos" w:cs="Arial"/>
          <w:sz w:val="22"/>
          <w:szCs w:val="22"/>
        </w:rPr>
        <w:lastRenderedPageBreak/>
        <w:t xml:space="preserve">miejsce spotkana informacyjno-szkoleniowego oraz jego okolica są postrzegane jako interesujące, warte zobaczenia, dlatego też są chętnie odwiedzane, oraz walory przyrodnicze, walory </w:t>
      </w:r>
      <w:r w:rsidR="0007521F" w:rsidRPr="0048755B">
        <w:rPr>
          <w:rFonts w:ascii="Aptos" w:hAnsi="Aptos" w:cs="Arial"/>
          <w:sz w:val="22"/>
          <w:szCs w:val="22"/>
        </w:rPr>
        <w:t>poza przyrodnicze</w:t>
      </w:r>
      <w:r w:rsidR="0029372A" w:rsidRPr="0048755B">
        <w:rPr>
          <w:rFonts w:ascii="Aptos" w:hAnsi="Aptos" w:cs="Arial"/>
          <w:sz w:val="22"/>
          <w:szCs w:val="22"/>
        </w:rPr>
        <w:t xml:space="preserve"> i zagospodarowanie turystyczne. W tym kryterium można otrzymać maksymalnie 15 punktów. Ocenie będą podlegać następujące elementy: a) lokalizacja umożliwia zagospodarowanie czasu wolnego uczestników po spotkaniu informacyjno - szkoleniowego od 0 do 15 pkt (maksymalną liczbę punktów otrzyma oferta, która wskaże najwięcej propozycji uczestnikom zagospodarowania czasu wolnego, do max. 15 punktów) b) walory przyrodnicze od 0 do 10 pkt (maksymalną liczbę punktów otrzyma oferta ośrodku hotelu położonego na terenie atrakcyjnym przyrodniczo (dużo zieleni, oddalenie od hałaśliwych dróg, położenie przy lesie, nad wodą, na terenie parku itp. po 2 punkty za każdy walor przyrodniczy do max. 10 punktów) </w:t>
      </w:r>
    </w:p>
    <w:p w14:paraId="70643223" w14:textId="5256A1F4" w:rsidR="004D2BBA" w:rsidRPr="0048755B" w:rsidRDefault="004D2BBA" w:rsidP="0007521F">
      <w:pPr>
        <w:pStyle w:val="Akapitzlist"/>
        <w:autoSpaceDE w:val="0"/>
        <w:autoSpaceDN w:val="0"/>
        <w:adjustRightInd w:val="0"/>
        <w:spacing w:before="240"/>
        <w:ind w:left="1560"/>
        <w:jc w:val="both"/>
        <w:rPr>
          <w:rFonts w:ascii="Aptos" w:hAnsi="Aptos" w:cs="Arial"/>
          <w:b/>
          <w:bCs/>
          <w:sz w:val="22"/>
          <w:szCs w:val="22"/>
        </w:rPr>
      </w:pPr>
      <w:r w:rsidRPr="0048755B">
        <w:rPr>
          <w:rFonts w:ascii="Aptos" w:hAnsi="Aptos" w:cs="Arial"/>
          <w:b/>
          <w:bCs/>
          <w:sz w:val="22"/>
          <w:szCs w:val="22"/>
        </w:rPr>
        <w:t xml:space="preserve"> </w:t>
      </w:r>
    </w:p>
    <w:p w14:paraId="7B25F644" w14:textId="77777777" w:rsidR="001947BF" w:rsidRPr="0048755B" w:rsidRDefault="004D2BB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/>
        <w:ind w:left="1134" w:hanging="283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Przy ocenie będzie brane pod uwagę: </w:t>
      </w:r>
    </w:p>
    <w:p w14:paraId="64221514" w14:textId="5DDFE86B" w:rsidR="009164DB" w:rsidRPr="0048755B" w:rsidRDefault="00AE2D9F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Klauzule społeczne – 5 </w:t>
      </w:r>
      <w:r w:rsidR="0048755B" w:rsidRPr="0048755B">
        <w:rPr>
          <w:rFonts w:ascii="Aptos" w:hAnsi="Aptos" w:cs="Arial"/>
          <w:sz w:val="22"/>
          <w:szCs w:val="22"/>
        </w:rPr>
        <w:t>% (</w:t>
      </w:r>
      <w:r w:rsidRPr="0048755B">
        <w:rPr>
          <w:rFonts w:ascii="Aptos" w:hAnsi="Aptos" w:cs="Arial"/>
          <w:sz w:val="22"/>
          <w:szCs w:val="22"/>
        </w:rPr>
        <w:t>5 pkt)</w:t>
      </w:r>
    </w:p>
    <w:p w14:paraId="24729C1E" w14:textId="5E40C07F" w:rsidR="00AE2D9F" w:rsidRPr="0048755B" w:rsidRDefault="00AE2D9F" w:rsidP="009164DB">
      <w:pPr>
        <w:pStyle w:val="Akapitzlist"/>
        <w:autoSpaceDE w:val="0"/>
        <w:autoSpaceDN w:val="0"/>
        <w:adjustRightInd w:val="0"/>
        <w:ind w:left="216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Dodatkowym atutem będzie realizacja przez Wykonawcę „klauzuli społecznej</w:t>
      </w:r>
      <w:r w:rsidR="0048755B" w:rsidRPr="0048755B">
        <w:rPr>
          <w:rFonts w:ascii="Aptos" w:hAnsi="Aptos" w:cs="Arial"/>
          <w:sz w:val="22"/>
          <w:szCs w:val="22"/>
        </w:rPr>
        <w:t>”.</w:t>
      </w:r>
      <w:r w:rsidR="0007521F" w:rsidRPr="0048755B">
        <w:rPr>
          <w:rFonts w:ascii="Aptos" w:hAnsi="Aptos" w:cs="Arial"/>
          <w:sz w:val="22"/>
          <w:szCs w:val="22"/>
        </w:rPr>
        <w:t xml:space="preserve"> </w:t>
      </w:r>
      <w:r w:rsidRPr="0048755B">
        <w:rPr>
          <w:rFonts w:ascii="Aptos" w:hAnsi="Aptos" w:cs="Arial"/>
          <w:sz w:val="22"/>
          <w:szCs w:val="22"/>
        </w:rPr>
        <w:t>Zamawiający dokonując oceny ofert w oparciu o przedmiotowe kryterium będzie brał pod</w:t>
      </w:r>
      <w:r w:rsidR="0007521F" w:rsidRPr="0048755B">
        <w:rPr>
          <w:rFonts w:ascii="Aptos" w:hAnsi="Aptos" w:cs="Arial"/>
          <w:sz w:val="22"/>
          <w:szCs w:val="22"/>
        </w:rPr>
        <w:t xml:space="preserve"> </w:t>
      </w:r>
      <w:r w:rsidRPr="0048755B">
        <w:rPr>
          <w:rFonts w:ascii="Aptos" w:hAnsi="Aptos" w:cs="Arial"/>
          <w:sz w:val="22"/>
          <w:szCs w:val="22"/>
        </w:rPr>
        <w:t>uwagę wskazaną w ofercie liczbę osób z niepełnosprawnościami, osób bezrobotnych lub</w:t>
      </w:r>
      <w:r w:rsidR="0007521F" w:rsidRPr="0048755B">
        <w:rPr>
          <w:rFonts w:ascii="Aptos" w:hAnsi="Aptos" w:cs="Arial"/>
          <w:sz w:val="22"/>
          <w:szCs w:val="22"/>
        </w:rPr>
        <w:t xml:space="preserve"> </w:t>
      </w:r>
      <w:r w:rsidRPr="0048755B">
        <w:rPr>
          <w:rFonts w:ascii="Aptos" w:hAnsi="Aptos" w:cs="Arial"/>
          <w:sz w:val="22"/>
          <w:szCs w:val="22"/>
        </w:rPr>
        <w:t>takich o których mowa w przepisach o zatrudnieniu socjalnym oraz zatrudnianiu osób</w:t>
      </w:r>
      <w:r w:rsidR="0007521F" w:rsidRPr="0048755B">
        <w:rPr>
          <w:rFonts w:ascii="Aptos" w:hAnsi="Aptos" w:cs="Arial"/>
          <w:sz w:val="22"/>
          <w:szCs w:val="22"/>
        </w:rPr>
        <w:t xml:space="preserve"> </w:t>
      </w:r>
      <w:r w:rsidRPr="0048755B">
        <w:rPr>
          <w:rFonts w:ascii="Aptos" w:hAnsi="Aptos" w:cs="Arial"/>
          <w:sz w:val="22"/>
          <w:szCs w:val="22"/>
        </w:rPr>
        <w:t>niepełnosprawnych, które Wykonawca zobowiązał się zatrudnić przy realizacji zamówienia.</w:t>
      </w:r>
    </w:p>
    <w:p w14:paraId="5BDBFAC5" w14:textId="77777777" w:rsidR="00AE2D9F" w:rsidRPr="0048755B" w:rsidRDefault="00AE2D9F" w:rsidP="009164DB">
      <w:pPr>
        <w:pStyle w:val="Akapitzlist"/>
        <w:autoSpaceDE w:val="0"/>
        <w:autoSpaceDN w:val="0"/>
        <w:adjustRightInd w:val="0"/>
        <w:ind w:left="144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Punkty w tym kryterium zostaną przyznane w następujący sposób:</w:t>
      </w:r>
    </w:p>
    <w:p w14:paraId="21304989" w14:textId="77777777" w:rsidR="00AE2D9F" w:rsidRPr="0048755B" w:rsidRDefault="00AE2D9F" w:rsidP="009164DB">
      <w:pPr>
        <w:autoSpaceDE w:val="0"/>
        <w:autoSpaceDN w:val="0"/>
        <w:adjustRightInd w:val="0"/>
        <w:ind w:left="108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                Lob</w:t>
      </w:r>
    </w:p>
    <w:p w14:paraId="5481CACF" w14:textId="77777777" w:rsidR="00AE2D9F" w:rsidRPr="0048755B" w:rsidRDefault="00AE2D9F" w:rsidP="009164DB">
      <w:pPr>
        <w:autoSpaceDE w:val="0"/>
        <w:autoSpaceDN w:val="0"/>
        <w:adjustRightInd w:val="0"/>
        <w:ind w:left="108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------------------------------- x 5 = liczba punktów</w:t>
      </w:r>
    </w:p>
    <w:p w14:paraId="124E5054" w14:textId="77777777" w:rsidR="00AE2D9F" w:rsidRPr="0048755B" w:rsidRDefault="00AE2D9F" w:rsidP="009164DB">
      <w:pPr>
        <w:autoSpaceDE w:val="0"/>
        <w:autoSpaceDN w:val="0"/>
        <w:adjustRightInd w:val="0"/>
        <w:ind w:left="108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                Lon</w:t>
      </w:r>
    </w:p>
    <w:p w14:paraId="616C53EC" w14:textId="77777777" w:rsidR="00AE2D9F" w:rsidRPr="0048755B" w:rsidRDefault="00AE2D9F" w:rsidP="009164DB">
      <w:pPr>
        <w:autoSpaceDE w:val="0"/>
        <w:autoSpaceDN w:val="0"/>
        <w:adjustRightInd w:val="0"/>
        <w:ind w:left="1080"/>
        <w:jc w:val="both"/>
        <w:rPr>
          <w:rFonts w:ascii="Aptos" w:hAnsi="Aptos" w:cs="Arial"/>
          <w:sz w:val="22"/>
          <w:szCs w:val="22"/>
        </w:rPr>
      </w:pPr>
    </w:p>
    <w:p w14:paraId="13DC616C" w14:textId="77777777" w:rsidR="00AE2D9F" w:rsidRPr="0048755B" w:rsidRDefault="00AE2D9F" w:rsidP="009164DB">
      <w:pPr>
        <w:autoSpaceDE w:val="0"/>
        <w:autoSpaceDN w:val="0"/>
        <w:adjustRightInd w:val="0"/>
        <w:ind w:left="108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gdzie:</w:t>
      </w:r>
    </w:p>
    <w:p w14:paraId="7AD786C7" w14:textId="60CC2F3E" w:rsidR="00146BE2" w:rsidRPr="0048755B" w:rsidRDefault="00AE2D9F" w:rsidP="009164DB">
      <w:pPr>
        <w:autoSpaceDE w:val="0"/>
        <w:autoSpaceDN w:val="0"/>
        <w:adjustRightInd w:val="0"/>
        <w:ind w:left="108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Lob - liczba osób z niepełnosprawnościami, osób bezrobotnych lub takich, o których mowa w przepisach o zatrudnieniu socjalnym w ofercie badanej.</w:t>
      </w:r>
    </w:p>
    <w:p w14:paraId="610AA1E1" w14:textId="0117846A" w:rsidR="00AE2D9F" w:rsidRPr="0048755B" w:rsidRDefault="00AE2D9F" w:rsidP="00146BE2">
      <w:pPr>
        <w:autoSpaceDE w:val="0"/>
        <w:autoSpaceDN w:val="0"/>
        <w:adjustRightInd w:val="0"/>
        <w:ind w:left="108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Lon – liczba osób z niepełnosprawnościami, osób bezrobotnych lub takich, o których mowa w przepisach o zatrudnieniu socjalnym w ofercie zawierającej największą liczbę tych osób.</w:t>
      </w:r>
      <w:r w:rsidR="00146BE2" w:rsidRPr="0048755B">
        <w:rPr>
          <w:rFonts w:ascii="Aptos" w:hAnsi="Aptos" w:cs="Arial"/>
          <w:sz w:val="22"/>
          <w:szCs w:val="22"/>
        </w:rPr>
        <w:t xml:space="preserve"> </w:t>
      </w:r>
      <w:r w:rsidRPr="0048755B">
        <w:rPr>
          <w:rFonts w:ascii="Aptos" w:hAnsi="Aptos" w:cs="Arial"/>
          <w:sz w:val="22"/>
          <w:szCs w:val="22"/>
        </w:rPr>
        <w:t>Wykonawca może otrzymać w tym kryterium maksymalnie 5 pkt.</w:t>
      </w:r>
    </w:p>
    <w:p w14:paraId="723DAB73" w14:textId="4818D165" w:rsidR="004D2BBA" w:rsidRPr="0048755B" w:rsidRDefault="004D2BB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/>
        <w:ind w:left="1134" w:hanging="283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Badana oferta może uzyskać maksymalnie 100 pkt. </w:t>
      </w:r>
    </w:p>
    <w:p w14:paraId="66390F9C" w14:textId="68C29285" w:rsidR="004D2BBA" w:rsidRPr="0048755B" w:rsidRDefault="009704C3" w:rsidP="00146B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contextualSpacing w:val="0"/>
        <w:jc w:val="both"/>
        <w:rPr>
          <w:rFonts w:ascii="Aptos" w:hAnsi="Aptos" w:cs="Arial"/>
          <w:b/>
          <w:bCs/>
          <w:sz w:val="22"/>
          <w:szCs w:val="22"/>
        </w:rPr>
      </w:pPr>
      <w:r w:rsidRPr="0048755B">
        <w:rPr>
          <w:rFonts w:ascii="Aptos" w:hAnsi="Aptos" w:cs="Arial"/>
          <w:b/>
          <w:bCs/>
          <w:sz w:val="22"/>
          <w:szCs w:val="22"/>
        </w:rPr>
        <w:t>INFORMACJA O PRZETWARZANIU DANYCH OSOBOWYCH</w:t>
      </w:r>
    </w:p>
    <w:p w14:paraId="16D5BEF0" w14:textId="637C874B" w:rsidR="00146BE2" w:rsidRPr="0048755B" w:rsidRDefault="00146BE2" w:rsidP="00733E37">
      <w:pPr>
        <w:ind w:left="493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(Dz. U. L 119 z 4 maja 2016, z późn. zm.), zwanego dalej „RODO”, informuję, że:</w:t>
      </w:r>
    </w:p>
    <w:p w14:paraId="210AB935" w14:textId="77777777" w:rsidR="00146BE2" w:rsidRPr="0048755B" w:rsidRDefault="00146BE2" w:rsidP="00733E37">
      <w:pPr>
        <w:ind w:left="493"/>
        <w:jc w:val="both"/>
        <w:rPr>
          <w:rFonts w:ascii="Aptos" w:hAnsi="Aptos" w:cs="Arial"/>
          <w:sz w:val="22"/>
          <w:szCs w:val="22"/>
        </w:rPr>
      </w:pPr>
    </w:p>
    <w:p w14:paraId="336FECB0" w14:textId="77777777" w:rsidR="00146BE2" w:rsidRPr="0048755B" w:rsidRDefault="00146BE2">
      <w:pPr>
        <w:numPr>
          <w:ilvl w:val="0"/>
          <w:numId w:val="28"/>
        </w:numPr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Administratorem Pani/Pana danych osobowych jest Minister Rozwoju i Technologii z siedzibą w Warszawie, przy Placu Trzech Krzyży 3/5, 00-507 Warszawa, </w:t>
      </w:r>
      <w:hyperlink r:id="rId7" w:history="1">
        <w:r w:rsidRPr="0048755B">
          <w:rPr>
            <w:rFonts w:ascii="Aptos" w:hAnsi="Aptos"/>
            <w:sz w:val="22"/>
            <w:szCs w:val="22"/>
          </w:rPr>
          <w:t>kancelaria@mrit.gov.pl</w:t>
        </w:r>
      </w:hyperlink>
      <w:r w:rsidRPr="0048755B">
        <w:rPr>
          <w:rFonts w:ascii="Aptos" w:hAnsi="Aptos" w:cs="Arial"/>
          <w:sz w:val="22"/>
          <w:szCs w:val="22"/>
        </w:rPr>
        <w:t>, tel. +48 222 500 123, adres skrytki na ePUAP: /MRPiT/SkrytkaESP.</w:t>
      </w:r>
    </w:p>
    <w:p w14:paraId="67D7EBE2" w14:textId="77777777" w:rsidR="00146BE2" w:rsidRPr="0048755B" w:rsidRDefault="00146BE2">
      <w:pPr>
        <w:numPr>
          <w:ilvl w:val="0"/>
          <w:numId w:val="28"/>
        </w:numPr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Dane kontaktowe do Inspektora Ochrony Danych: Inspektor Ochrony Danych, Ministerstwo Rozwoju i Technologii, Plac Trzech Krzyży 3/5, 00-507 Warszawa, adres e-mail:</w:t>
      </w:r>
      <w:hyperlink r:id="rId8" w:history="1">
        <w:r w:rsidRPr="0048755B">
          <w:rPr>
            <w:rFonts w:ascii="Aptos" w:hAnsi="Aptos"/>
            <w:sz w:val="22"/>
            <w:szCs w:val="22"/>
          </w:rPr>
          <w:t xml:space="preserve"> iod@mrit.gov.pl</w:t>
        </w:r>
      </w:hyperlink>
      <w:r w:rsidRPr="0048755B">
        <w:rPr>
          <w:rFonts w:ascii="Aptos" w:hAnsi="Aptos" w:cs="Arial"/>
          <w:sz w:val="22"/>
          <w:szCs w:val="22"/>
        </w:rPr>
        <w:t>;</w:t>
      </w:r>
    </w:p>
    <w:p w14:paraId="61813609" w14:textId="77777777" w:rsidR="00146BE2" w:rsidRPr="0048755B" w:rsidRDefault="00146BE2">
      <w:pPr>
        <w:numPr>
          <w:ilvl w:val="0"/>
          <w:numId w:val="28"/>
        </w:numPr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lastRenderedPageBreak/>
        <w:t>Pani/Pana dane osobowe przetwarzane będą na podstawie art. 6 ust. 1 lit. c RODO tj. wypełnienia obowiązku prawnego wynikającego z ustawy z dnia 11 września 2019 r. – Prawo zamówień publicznych (Dz. U. z 2019 r. poz. 2019 z późn. zm.), dalej „ustawa Pzp”;</w:t>
      </w:r>
    </w:p>
    <w:p w14:paraId="3502D78E" w14:textId="77777777" w:rsidR="00146BE2" w:rsidRPr="0048755B" w:rsidRDefault="00146BE2">
      <w:pPr>
        <w:numPr>
          <w:ilvl w:val="0"/>
          <w:numId w:val="28"/>
        </w:numPr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Pani/Pana dane osobowe przetwarzane będą w celu związanym z udziałem w postępowaniu o udzielenie zamówienia publicznego;</w:t>
      </w:r>
    </w:p>
    <w:p w14:paraId="491425B9" w14:textId="77777777" w:rsidR="00146BE2" w:rsidRPr="0048755B" w:rsidRDefault="00146BE2">
      <w:pPr>
        <w:numPr>
          <w:ilvl w:val="0"/>
          <w:numId w:val="28"/>
        </w:numPr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Odbiorcami Pani/Pana danych osobowych będą osoby lub podmioty, którym udostępniona zostanie dokumentacja postępowania w oparciu o art.18 oraz art. 74 ustawy Pzp, przy uwzględnieniu ograniczeń jej jawności.  Ponadto odbiorcą danych zawartych w dokumentach związanych z postępowaniem</w:t>
      </w:r>
      <w:r w:rsidRPr="0048755B">
        <w:rPr>
          <w:rFonts w:ascii="Aptos" w:hAnsi="Aptos" w:cs="Arial"/>
          <w:sz w:val="22"/>
          <w:szCs w:val="22"/>
        </w:rPr>
        <w:br/>
        <w:t>o zamówienie publiczne mogą być podmioty, z którymi Ministerstwo zawarło umowy lub porozumienia na korzystanie z udostępnianych przez nie systemów informatycznych w zakresie przekazywania lub archiwizacji danych.</w:t>
      </w:r>
    </w:p>
    <w:p w14:paraId="24F7FA75" w14:textId="19AF997B" w:rsidR="00146BE2" w:rsidRPr="0048755B" w:rsidRDefault="00146BE2">
      <w:pPr>
        <w:numPr>
          <w:ilvl w:val="0"/>
          <w:numId w:val="28"/>
        </w:numPr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Pani/Pana dane osobowe będą przechowywane, zgodnie z art. 78 ust. 1 Pzp, przez okres 4 lat od dnia zakończenia postępowania o udzielenie zamówienia, a jeżeli czas trwania umowy przekracza 4 lata, okres przechowywania obejmuje cały czas trwania umowy, po tym </w:t>
      </w:r>
      <w:r w:rsidR="0048755B" w:rsidRPr="0048755B">
        <w:rPr>
          <w:rFonts w:ascii="Aptos" w:hAnsi="Aptos" w:cs="Arial"/>
          <w:sz w:val="22"/>
          <w:szCs w:val="22"/>
        </w:rPr>
        <w:t>czasie;</w:t>
      </w:r>
    </w:p>
    <w:p w14:paraId="58502295" w14:textId="77777777" w:rsidR="00146BE2" w:rsidRPr="0048755B" w:rsidRDefault="00146BE2">
      <w:pPr>
        <w:numPr>
          <w:ilvl w:val="0"/>
          <w:numId w:val="28"/>
        </w:numPr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154BA44B" w14:textId="77777777" w:rsidR="00146BE2" w:rsidRPr="0048755B" w:rsidRDefault="00146BE2">
      <w:pPr>
        <w:numPr>
          <w:ilvl w:val="0"/>
          <w:numId w:val="28"/>
        </w:numPr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W odniesieniu do Pani/Pana danych osobowych decyzje nie będą podejmowane w sposób zautomatyzowany, stosowanie do art. 22 RODO;</w:t>
      </w:r>
    </w:p>
    <w:p w14:paraId="11EA95E2" w14:textId="77777777" w:rsidR="00146BE2" w:rsidRPr="0048755B" w:rsidRDefault="00146BE2">
      <w:pPr>
        <w:numPr>
          <w:ilvl w:val="0"/>
          <w:numId w:val="28"/>
        </w:numPr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Pani/Pana dane osobowe nie będą przekazywane do państwa trzeciego.</w:t>
      </w:r>
    </w:p>
    <w:p w14:paraId="6F84C143" w14:textId="77777777" w:rsidR="00146BE2" w:rsidRPr="0048755B" w:rsidRDefault="00146BE2">
      <w:pPr>
        <w:numPr>
          <w:ilvl w:val="0"/>
          <w:numId w:val="28"/>
        </w:numPr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Posiada Pani/Pan: </w:t>
      </w:r>
    </w:p>
    <w:p w14:paraId="52F71017" w14:textId="77777777" w:rsidR="00146BE2" w:rsidRPr="0048755B" w:rsidRDefault="00146BE2">
      <w:pPr>
        <w:numPr>
          <w:ilvl w:val="0"/>
          <w:numId w:val="29"/>
        </w:numPr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prawo dostępu do danych osobowych Pani/Pana dotyczących, na podstawie art. 15 RODO, przy czym zamawiający może żądać wskazania dodatkowych informacji, mających na celu sprecyzowanie nazwy lub daty zakończonego postępowania o udzielenie zamówienia;</w:t>
      </w:r>
    </w:p>
    <w:p w14:paraId="6B3119CB" w14:textId="77777777" w:rsidR="00146BE2" w:rsidRPr="0048755B" w:rsidRDefault="00146BE2">
      <w:pPr>
        <w:numPr>
          <w:ilvl w:val="0"/>
          <w:numId w:val="29"/>
        </w:numPr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prawo do sprostowania Pani/Pana danych osobowych, na podstawie art. 16 RODO, przy czym w myśl art. 19 ust. 2 ustawy Pzp skorzystanie z prawa do sprostowania lub uzupełnienia nie może skutkować zmianą wyniku postępowania o udzielenie zamówienia publicznego ani zmianą postanowień umowy w zakresie niezgodnym z ustawą PZP, jak również nie może naruszać integralności zarówno protokołu, jak i załączników;</w:t>
      </w:r>
    </w:p>
    <w:p w14:paraId="55B77FF9" w14:textId="77777777" w:rsidR="00146BE2" w:rsidRPr="0048755B" w:rsidRDefault="00146BE2">
      <w:pPr>
        <w:numPr>
          <w:ilvl w:val="0"/>
          <w:numId w:val="29"/>
        </w:numPr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prawo żądania od administratora ograniczenia przetwarzania danych osobowych na podstawie art. 18 RODO, z zastrzeżeniem przypadków, o których mowa w art. 18 ust. 2 RODO, przy czym zgodnie z art. 19 ust. 3 ustawy Pzp żądanie nie ogranicza przetwarzania danych osobowych</w:t>
      </w:r>
      <w:r w:rsidRPr="0048755B">
        <w:rPr>
          <w:rFonts w:ascii="Aptos" w:hAnsi="Aptos" w:cs="Arial"/>
          <w:sz w:val="22"/>
          <w:szCs w:val="22"/>
        </w:rPr>
        <w:br/>
        <w:t>do czasu zakończenia tego postępowania;</w:t>
      </w:r>
    </w:p>
    <w:p w14:paraId="7BB55DC7" w14:textId="77777777" w:rsidR="00146BE2" w:rsidRPr="0048755B" w:rsidRDefault="00146BE2">
      <w:pPr>
        <w:numPr>
          <w:ilvl w:val="0"/>
          <w:numId w:val="29"/>
        </w:numPr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prawo do wniesienia skargi do Prezesa Urzędu Ochrony Danych Osobowych (ul. Stawki 2, 00-193 Warszawa).</w:t>
      </w:r>
    </w:p>
    <w:p w14:paraId="1A180CDA" w14:textId="19843173" w:rsidR="00146BE2" w:rsidRPr="0048755B" w:rsidRDefault="00146BE2" w:rsidP="003232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contextualSpacing w:val="0"/>
        <w:jc w:val="both"/>
        <w:rPr>
          <w:rFonts w:ascii="Aptos" w:hAnsi="Aptos" w:cs="Arial"/>
          <w:b/>
          <w:bCs/>
          <w:sz w:val="22"/>
          <w:szCs w:val="22"/>
        </w:rPr>
      </w:pPr>
      <w:r w:rsidRPr="0048755B">
        <w:rPr>
          <w:rFonts w:ascii="Aptos" w:hAnsi="Aptos" w:cs="Arial"/>
          <w:b/>
          <w:bCs/>
          <w:sz w:val="22"/>
          <w:szCs w:val="22"/>
        </w:rPr>
        <w:t xml:space="preserve">DODATKOWE INFORMACJE </w:t>
      </w:r>
      <w:r w:rsidR="00323259" w:rsidRPr="0048755B">
        <w:rPr>
          <w:rFonts w:ascii="Aptos" w:hAnsi="Aptos" w:cs="Arial"/>
          <w:b/>
          <w:bCs/>
          <w:sz w:val="22"/>
          <w:szCs w:val="22"/>
        </w:rPr>
        <w:t>–</w:t>
      </w:r>
      <w:r w:rsidRPr="0048755B">
        <w:rPr>
          <w:rFonts w:ascii="Aptos" w:hAnsi="Aptos" w:cs="Arial"/>
          <w:b/>
          <w:bCs/>
          <w:sz w:val="22"/>
          <w:szCs w:val="22"/>
        </w:rPr>
        <w:t>ZASADY WYBORU WYKONAWCY:</w:t>
      </w:r>
    </w:p>
    <w:p w14:paraId="27B1C153" w14:textId="77777777" w:rsidR="00146BE2" w:rsidRPr="0048755B" w:rsidRDefault="00146BE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Zamawiający zastrzega, że dane dotyczące realizacji zadania są jawne oraz stanowią informację publiczną i mogą zostać udostępnione na zasadach określonych w Ustawie z dnia 6 września 2001 roku o dostępie do informacji publicznej (Dz. U. z 2018 r., poz. 1330 z późn. zm.). </w:t>
      </w:r>
    </w:p>
    <w:p w14:paraId="695246AD" w14:textId="77777777" w:rsidR="00146BE2" w:rsidRPr="0048755B" w:rsidRDefault="00146BE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lastRenderedPageBreak/>
        <w:t xml:space="preserve">Zamawiający zastrzega sobie prawo do skontaktowania się z podmiotami, by uzupełnić lub doprecyzować przesłane oferty w celu zapewnienia porównywalności wszystkich ofert. </w:t>
      </w:r>
    </w:p>
    <w:p w14:paraId="146E4FBD" w14:textId="77777777" w:rsidR="00146BE2" w:rsidRPr="0048755B" w:rsidRDefault="00146BE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Spełnienie wymagań opisanych w punkcie 13 będzie weryfikowane poprzez analizę Załącznika nr 2 do SOPZ.</w:t>
      </w:r>
    </w:p>
    <w:p w14:paraId="37E2E095" w14:textId="77777777" w:rsidR="00146BE2" w:rsidRPr="0048755B" w:rsidRDefault="00146BE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Zamawiający zawiera umowy na podstawie własnych wzorów umów stosowanych przez Zamawiającego</w:t>
      </w:r>
      <w:r w:rsidRPr="0048755B" w:rsidDel="00146BE2">
        <w:rPr>
          <w:rFonts w:ascii="Aptos" w:hAnsi="Aptos" w:cs="Arial"/>
          <w:sz w:val="22"/>
          <w:szCs w:val="22"/>
        </w:rPr>
        <w:t xml:space="preserve"> </w:t>
      </w:r>
    </w:p>
    <w:p w14:paraId="034E3E70" w14:textId="77777777" w:rsidR="00323259" w:rsidRPr="0048755B" w:rsidRDefault="0032325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67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Zamawiający informuje, że nie uiszcza żadnych zaliczek na poczet organizowanego szkolenia. Płatność jest dokonywana po odbytym szkoleniu na podstawie zawartej umowy z Wykonawcą. </w:t>
      </w:r>
    </w:p>
    <w:p w14:paraId="6BBE0EAD" w14:textId="77777777" w:rsidR="00323259" w:rsidRPr="0048755B" w:rsidRDefault="0032325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67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4. Zamówienie jest realizowane w oparciu o art. 138o ustawy Prawo zamówień publicznych. </w:t>
      </w:r>
    </w:p>
    <w:p w14:paraId="7DDD2D96" w14:textId="7770A7D0" w:rsidR="00146BE2" w:rsidRPr="0048755B" w:rsidRDefault="00146BE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Niniejsza oferta nie stanowi oferty w myśl art. 66 Kodeksu Cywilnego, jak również nie jest postępowaniem o udzielenie zamówienia w rozumieniu przepisów Prawa zamówień publicznych oraz nie stanowi zobowiązania Ministerstwa do przyjęcia którejkolwiek z ofert. </w:t>
      </w:r>
    </w:p>
    <w:p w14:paraId="292ADC3D" w14:textId="77777777" w:rsidR="00146BE2" w:rsidRPr="0048755B" w:rsidRDefault="00146BE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Zamawiający oświadcza, że usługa jest finansowana ze środków Unii Europejskiej w ramach programu Fundusze Europejskie dla Nowoczesnej Gospodarki 2021-2027. </w:t>
      </w:r>
    </w:p>
    <w:p w14:paraId="77F3165F" w14:textId="7EC63C59" w:rsidR="00323259" w:rsidRPr="0048755B" w:rsidRDefault="00323259" w:rsidP="0074438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contextualSpacing w:val="0"/>
        <w:jc w:val="both"/>
        <w:rPr>
          <w:rFonts w:ascii="Aptos" w:hAnsi="Aptos" w:cs="Arial"/>
          <w:b/>
          <w:bCs/>
          <w:sz w:val="22"/>
          <w:szCs w:val="22"/>
        </w:rPr>
      </w:pPr>
      <w:r w:rsidRPr="0048755B">
        <w:rPr>
          <w:rFonts w:ascii="Aptos" w:hAnsi="Aptos" w:cs="Arial"/>
          <w:b/>
          <w:bCs/>
          <w:sz w:val="22"/>
          <w:szCs w:val="22"/>
        </w:rPr>
        <w:t xml:space="preserve">WYKLUCZENIA: </w:t>
      </w:r>
    </w:p>
    <w:p w14:paraId="30FF92ED" w14:textId="7AEC7A26" w:rsidR="00323259" w:rsidRPr="0048755B" w:rsidRDefault="0032325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24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Zamawiający wykluczy wykonawcę, który nie wykazał spełniania warunków udziału w postępowaniu. </w:t>
      </w:r>
    </w:p>
    <w:p w14:paraId="5F8EE5E1" w14:textId="77777777" w:rsidR="00323259" w:rsidRPr="0048755B" w:rsidRDefault="0032325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240"/>
        <w:ind w:left="1418" w:hanging="284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Zamawiający wykluczy wykonawcę, którego oferta: </w:t>
      </w:r>
    </w:p>
    <w:p w14:paraId="702A080D" w14:textId="77777777" w:rsidR="00323259" w:rsidRPr="0048755B" w:rsidRDefault="0032325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24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nie odpowiada ogłoszeniu oraz załącznikom do ogłoszenia,</w:t>
      </w:r>
    </w:p>
    <w:p w14:paraId="755F91E5" w14:textId="7DAB9294" w:rsidR="00323259" w:rsidRPr="0048755B" w:rsidRDefault="0032325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24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stanowi czyn nieuczciwej konkurencji w rozumieniu przepisów o zwalczaniu nieuczciwej konkurencji,</w:t>
      </w:r>
    </w:p>
    <w:p w14:paraId="71D46E49" w14:textId="3A2345C1" w:rsidR="00323259" w:rsidRPr="0048755B" w:rsidRDefault="0032325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24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zawiera rażąco niską cenę, </w:t>
      </w:r>
    </w:p>
    <w:p w14:paraId="4534257A" w14:textId="259F783C" w:rsidR="00323259" w:rsidRPr="0048755B" w:rsidRDefault="0032325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240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zawiera błędy w obliczeniu cen. </w:t>
      </w:r>
    </w:p>
    <w:p w14:paraId="63D4B4FE" w14:textId="77777777" w:rsidR="00323259" w:rsidRPr="0048755B" w:rsidRDefault="0032325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240"/>
        <w:ind w:left="1418" w:hanging="284"/>
        <w:jc w:val="both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Przed wykluczeniem wykonawcy Zamawiający może wezwać wykonawcę w celu złożenia wyjaśnień lub uzupełnienia dokumentów. </w:t>
      </w:r>
    </w:p>
    <w:p w14:paraId="3AF8FC89" w14:textId="77777777" w:rsidR="00146BE2" w:rsidRPr="0048755B" w:rsidRDefault="00146BE2" w:rsidP="00146B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contextualSpacing w:val="0"/>
        <w:jc w:val="both"/>
        <w:rPr>
          <w:rFonts w:ascii="Aptos" w:hAnsi="Aptos" w:cs="Arial"/>
          <w:b/>
          <w:bCs/>
          <w:sz w:val="22"/>
          <w:szCs w:val="22"/>
        </w:rPr>
      </w:pPr>
      <w:r w:rsidRPr="0048755B">
        <w:rPr>
          <w:rFonts w:ascii="Aptos" w:hAnsi="Aptos" w:cs="Arial"/>
          <w:b/>
          <w:sz w:val="22"/>
          <w:szCs w:val="22"/>
        </w:rPr>
        <w:t>TERMIN I FORMA SKŁADANIA OFERT</w:t>
      </w:r>
      <w:r w:rsidRPr="0048755B">
        <w:rPr>
          <w:rFonts w:ascii="Aptos" w:hAnsi="Aptos" w:cs="Arial"/>
          <w:sz w:val="22"/>
          <w:szCs w:val="22"/>
        </w:rPr>
        <w:t xml:space="preserve"> </w:t>
      </w:r>
    </w:p>
    <w:p w14:paraId="7CDEA051" w14:textId="2B1F2077" w:rsidR="00690DF9" w:rsidRPr="0048755B" w:rsidRDefault="00146BE2" w:rsidP="00733E37">
      <w:pPr>
        <w:autoSpaceDE w:val="0"/>
        <w:autoSpaceDN w:val="0"/>
        <w:adjustRightInd w:val="0"/>
        <w:ind w:left="426"/>
        <w:rPr>
          <w:rFonts w:ascii="Aptos" w:hAnsi="Aptos" w:cs="Arial"/>
          <w:b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 xml:space="preserve">Dokumenty zawierające uzupełnione załączniki nr 1, 2 i 3 do OPZ należy przesyłać w wersji elektronicznej </w:t>
      </w:r>
      <w:r w:rsidRPr="0048755B">
        <w:rPr>
          <w:rFonts w:ascii="Aptos" w:hAnsi="Aptos" w:cs="Arial"/>
          <w:b/>
          <w:sz w:val="22"/>
          <w:szCs w:val="22"/>
          <w:u w:val="single"/>
        </w:rPr>
        <w:t xml:space="preserve">do dnia </w:t>
      </w:r>
      <w:r w:rsidR="00816C82">
        <w:rPr>
          <w:rFonts w:ascii="Aptos" w:hAnsi="Aptos" w:cs="Arial"/>
          <w:b/>
          <w:sz w:val="22"/>
          <w:szCs w:val="22"/>
          <w:u w:val="single"/>
        </w:rPr>
        <w:t>6 października 2024 r</w:t>
      </w:r>
      <w:r w:rsidRPr="0048755B">
        <w:rPr>
          <w:rFonts w:ascii="Aptos" w:hAnsi="Aptos" w:cs="Arial"/>
          <w:b/>
          <w:sz w:val="22"/>
          <w:szCs w:val="22"/>
          <w:u w:val="single"/>
        </w:rPr>
        <w:t>, do godziny 23:59,</w:t>
      </w:r>
      <w:r w:rsidRPr="0048755B">
        <w:rPr>
          <w:rFonts w:ascii="Aptos" w:hAnsi="Aptos" w:cs="Arial"/>
          <w:b/>
          <w:sz w:val="22"/>
          <w:szCs w:val="22"/>
        </w:rPr>
        <w:t xml:space="preserve"> </w:t>
      </w:r>
    </w:p>
    <w:p w14:paraId="6893BBD0" w14:textId="1E5D504F" w:rsidR="00323259" w:rsidRPr="0048755B" w:rsidRDefault="00146BE2" w:rsidP="00733E37">
      <w:pPr>
        <w:autoSpaceDE w:val="0"/>
        <w:autoSpaceDN w:val="0"/>
        <w:adjustRightInd w:val="0"/>
        <w:ind w:left="426"/>
        <w:rPr>
          <w:rFonts w:ascii="Aptos" w:hAnsi="Aptos" w:cs="Arial"/>
          <w:sz w:val="22"/>
          <w:szCs w:val="22"/>
        </w:rPr>
      </w:pPr>
      <w:r w:rsidRPr="0048755B">
        <w:rPr>
          <w:rFonts w:ascii="Aptos" w:hAnsi="Aptos" w:cs="Arial"/>
          <w:sz w:val="22"/>
          <w:szCs w:val="22"/>
        </w:rPr>
        <w:t>na adres e-mail:</w:t>
      </w:r>
      <w:hyperlink r:id="rId9" w:history="1">
        <w:r w:rsidRPr="0048755B">
          <w:rPr>
            <w:rStyle w:val="Hipercze"/>
            <w:rFonts w:ascii="Aptos" w:hAnsi="Aptos" w:cs="Arial"/>
            <w:color w:val="auto"/>
            <w:sz w:val="22"/>
            <w:szCs w:val="22"/>
          </w:rPr>
          <w:t>daria.kusmider@mrit.gov.pl</w:t>
        </w:r>
      </w:hyperlink>
      <w:r w:rsidRPr="0048755B">
        <w:rPr>
          <w:rFonts w:ascii="Aptos" w:hAnsi="Aptos" w:cs="Arial"/>
          <w:sz w:val="22"/>
          <w:szCs w:val="22"/>
        </w:rPr>
        <w:t>, z tematem wiadomości „</w:t>
      </w:r>
      <w:r w:rsidRPr="0048755B">
        <w:rPr>
          <w:rFonts w:ascii="Aptos" w:hAnsi="Aptos" w:cs="Arial"/>
          <w:i/>
          <w:sz w:val="22"/>
          <w:szCs w:val="22"/>
        </w:rPr>
        <w:t>Oferta na organizację wyjazdowego spotkania informacyjno - szkoleniowego dla Departamentu Rozwoju Inwestycji</w:t>
      </w:r>
      <w:r w:rsidRPr="0048755B">
        <w:rPr>
          <w:rFonts w:ascii="Aptos" w:hAnsi="Aptos" w:cs="Arial"/>
          <w:sz w:val="22"/>
          <w:szCs w:val="22"/>
        </w:rPr>
        <w:t>”.</w:t>
      </w:r>
    </w:p>
    <w:p w14:paraId="4D62413E" w14:textId="77777777" w:rsidR="00323259" w:rsidRPr="0048755B" w:rsidRDefault="00323259" w:rsidP="00323259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</w:p>
    <w:p w14:paraId="30B13B3C" w14:textId="0ED0A6E7" w:rsidR="00733E37" w:rsidRPr="0048755B" w:rsidRDefault="00690DF9" w:rsidP="0048755B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ptos" w:eastAsiaTheme="minorHAnsi" w:hAnsi="Aptos" w:cs="Arial"/>
          <w:color w:val="000000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KONTAKT </w:t>
      </w:r>
    </w:p>
    <w:p w14:paraId="463C4957" w14:textId="77777777" w:rsidR="00733E37" w:rsidRPr="0048755B" w:rsidRDefault="00733E37" w:rsidP="00733E37">
      <w:pPr>
        <w:pStyle w:val="Akapitzlist"/>
        <w:autoSpaceDE w:val="0"/>
        <w:autoSpaceDN w:val="0"/>
        <w:adjustRightInd w:val="0"/>
        <w:ind w:left="426"/>
        <w:rPr>
          <w:rFonts w:ascii="Aptos" w:eastAsiaTheme="minorHAnsi" w:hAnsi="Aptos" w:cs="Arial"/>
          <w:color w:val="000000"/>
          <w:sz w:val="22"/>
          <w:szCs w:val="22"/>
          <w:lang w:eastAsia="en-US"/>
          <w14:ligatures w14:val="standardContextual"/>
        </w:rPr>
      </w:pPr>
    </w:p>
    <w:p w14:paraId="054F869A" w14:textId="0EC58309" w:rsidR="00323259" w:rsidRPr="0048755B" w:rsidRDefault="00690DF9" w:rsidP="00733E37">
      <w:pPr>
        <w:autoSpaceDE w:val="0"/>
        <w:autoSpaceDN w:val="0"/>
        <w:adjustRightInd w:val="0"/>
        <w:ind w:left="426"/>
        <w:rPr>
          <w:rFonts w:ascii="Aptos" w:eastAsiaTheme="minorHAnsi" w:hAnsi="Aptos" w:cs="Arial"/>
          <w:color w:val="000000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b/>
          <w:bCs/>
          <w:color w:val="000000"/>
          <w:sz w:val="22"/>
          <w:szCs w:val="22"/>
          <w:lang w:eastAsia="en-US"/>
          <w14:ligatures w14:val="standardContextual"/>
        </w:rPr>
        <w:t>Daria Kuśmider</w:t>
      </w:r>
    </w:p>
    <w:p w14:paraId="56EB7618" w14:textId="77777777" w:rsidR="00323259" w:rsidRPr="0048755B" w:rsidRDefault="00323259" w:rsidP="00733E37">
      <w:pPr>
        <w:autoSpaceDE w:val="0"/>
        <w:autoSpaceDN w:val="0"/>
        <w:adjustRightInd w:val="0"/>
        <w:ind w:left="426"/>
        <w:rPr>
          <w:rFonts w:ascii="Aptos" w:eastAsiaTheme="minorHAnsi" w:hAnsi="Aptos" w:cs="Arial"/>
          <w:color w:val="000000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color w:val="000000"/>
          <w:sz w:val="22"/>
          <w:szCs w:val="22"/>
          <w:lang w:eastAsia="en-US"/>
          <w14:ligatures w14:val="standardContextual"/>
        </w:rPr>
        <w:t xml:space="preserve">Departament Rozwoju Inwestycji </w:t>
      </w:r>
    </w:p>
    <w:p w14:paraId="221E60BF" w14:textId="4A40A073" w:rsidR="00323259" w:rsidRPr="0048755B" w:rsidRDefault="00323259" w:rsidP="00733E37">
      <w:pPr>
        <w:autoSpaceDE w:val="0"/>
        <w:autoSpaceDN w:val="0"/>
        <w:adjustRightInd w:val="0"/>
        <w:ind w:left="426"/>
        <w:rPr>
          <w:rFonts w:ascii="Aptos" w:eastAsiaTheme="minorHAnsi" w:hAnsi="Aptos" w:cs="Arial"/>
          <w:color w:val="000000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color w:val="000000"/>
          <w:sz w:val="22"/>
          <w:szCs w:val="22"/>
          <w:lang w:eastAsia="en-US"/>
          <w14:ligatures w14:val="standardContextual"/>
        </w:rPr>
        <w:t xml:space="preserve">Ministerstwo </w:t>
      </w:r>
      <w:r w:rsidR="00690DF9" w:rsidRPr="0048755B">
        <w:rPr>
          <w:rFonts w:ascii="Aptos" w:eastAsiaTheme="minorHAnsi" w:hAnsi="Aptos" w:cs="Arial"/>
          <w:color w:val="000000"/>
          <w:sz w:val="22"/>
          <w:szCs w:val="22"/>
          <w:lang w:eastAsia="en-US"/>
          <w14:ligatures w14:val="standardContextual"/>
        </w:rPr>
        <w:t xml:space="preserve">Rozwoju </w:t>
      </w:r>
      <w:r w:rsidRPr="0048755B">
        <w:rPr>
          <w:rFonts w:ascii="Aptos" w:eastAsiaTheme="minorHAnsi" w:hAnsi="Aptos" w:cs="Arial"/>
          <w:color w:val="000000"/>
          <w:sz w:val="22"/>
          <w:szCs w:val="22"/>
          <w:lang w:eastAsia="en-US"/>
          <w14:ligatures w14:val="standardContextual"/>
        </w:rPr>
        <w:t xml:space="preserve">i Technologii </w:t>
      </w:r>
    </w:p>
    <w:p w14:paraId="3B2D4CA2" w14:textId="77777777" w:rsidR="00690DF9" w:rsidRPr="0048755B" w:rsidRDefault="00690DF9" w:rsidP="00733E37">
      <w:pPr>
        <w:autoSpaceDE w:val="0"/>
        <w:autoSpaceDN w:val="0"/>
        <w:adjustRightInd w:val="0"/>
        <w:ind w:left="426"/>
        <w:rPr>
          <w:rFonts w:ascii="Aptos" w:eastAsiaTheme="minorHAnsi" w:hAnsi="Aptos" w:cs="Arial"/>
          <w:color w:val="000000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color w:val="000000"/>
          <w:sz w:val="22"/>
          <w:szCs w:val="22"/>
          <w:lang w:eastAsia="en-US"/>
          <w14:ligatures w14:val="standardContextual"/>
        </w:rPr>
        <w:t xml:space="preserve">Plac Trzech Krzyży 3/5, </w:t>
      </w:r>
    </w:p>
    <w:p w14:paraId="53E1BA97" w14:textId="77777777" w:rsidR="00690DF9" w:rsidRPr="0048755B" w:rsidRDefault="00690DF9" w:rsidP="00733E37">
      <w:pPr>
        <w:autoSpaceDE w:val="0"/>
        <w:autoSpaceDN w:val="0"/>
        <w:adjustRightInd w:val="0"/>
        <w:ind w:left="426"/>
        <w:rPr>
          <w:rFonts w:ascii="Aptos" w:eastAsiaTheme="minorHAnsi" w:hAnsi="Aptos" w:cs="Arial"/>
          <w:color w:val="000000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color w:val="000000"/>
          <w:sz w:val="22"/>
          <w:szCs w:val="22"/>
          <w:lang w:eastAsia="en-US"/>
          <w14:ligatures w14:val="standardContextual"/>
        </w:rPr>
        <w:t xml:space="preserve">00-507 Warszawa </w:t>
      </w:r>
    </w:p>
    <w:p w14:paraId="027233B1" w14:textId="69E66FCF" w:rsidR="00323259" w:rsidRPr="0048755B" w:rsidRDefault="00323259" w:rsidP="00733E37">
      <w:pPr>
        <w:autoSpaceDE w:val="0"/>
        <w:autoSpaceDN w:val="0"/>
        <w:adjustRightInd w:val="0"/>
        <w:ind w:left="426"/>
        <w:rPr>
          <w:rFonts w:ascii="Aptos" w:eastAsiaTheme="minorHAnsi" w:hAnsi="Aptos" w:cs="Arial"/>
          <w:color w:val="000000"/>
          <w:sz w:val="22"/>
          <w:szCs w:val="22"/>
          <w:lang w:eastAsia="en-US"/>
          <w14:ligatures w14:val="standardContextual"/>
        </w:rPr>
      </w:pPr>
      <w:r w:rsidRPr="0048755B">
        <w:rPr>
          <w:rFonts w:ascii="Aptos" w:eastAsiaTheme="minorHAnsi" w:hAnsi="Aptos" w:cs="Arial"/>
          <w:color w:val="000000"/>
          <w:sz w:val="22"/>
          <w:szCs w:val="22"/>
          <w:lang w:eastAsia="en-US"/>
          <w14:ligatures w14:val="standardContextual"/>
        </w:rPr>
        <w:t xml:space="preserve">tel. </w:t>
      </w:r>
      <w:r w:rsidR="0048755B" w:rsidRPr="0048755B">
        <w:rPr>
          <w:rFonts w:ascii="Aptos" w:eastAsiaTheme="minorHAnsi" w:hAnsi="Aptos" w:cs="Arial"/>
          <w:color w:val="000000"/>
          <w:sz w:val="22"/>
          <w:szCs w:val="22"/>
          <w:lang w:eastAsia="en-US"/>
          <w14:ligatures w14:val="standardContextual"/>
        </w:rPr>
        <w:t>22 411</w:t>
      </w:r>
      <w:r w:rsidR="00690DF9" w:rsidRPr="0048755B">
        <w:rPr>
          <w:rFonts w:ascii="Aptos" w:eastAsiaTheme="minorHAnsi" w:hAnsi="Aptos" w:cs="Arial"/>
          <w:color w:val="000000"/>
          <w:sz w:val="22"/>
          <w:szCs w:val="22"/>
          <w:lang w:eastAsia="en-US"/>
          <w14:ligatures w14:val="standardContextual"/>
        </w:rPr>
        <w:t xml:space="preserve"> 98 69</w:t>
      </w:r>
      <w:r w:rsidRPr="0048755B">
        <w:rPr>
          <w:rFonts w:ascii="Aptos" w:eastAsiaTheme="minorHAnsi" w:hAnsi="Aptos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0262EF9D" w14:textId="3575C51C" w:rsidR="00563F05" w:rsidRPr="0048755B" w:rsidRDefault="00000000" w:rsidP="00733E37">
      <w:pPr>
        <w:autoSpaceDE w:val="0"/>
        <w:autoSpaceDN w:val="0"/>
        <w:adjustRightInd w:val="0"/>
        <w:ind w:left="426"/>
        <w:rPr>
          <w:rFonts w:ascii="Aptos" w:eastAsiaTheme="minorHAnsi" w:hAnsi="Aptos" w:cs="Arial"/>
          <w:color w:val="000000"/>
          <w:sz w:val="22"/>
          <w:szCs w:val="22"/>
          <w:lang w:eastAsia="en-US"/>
          <w14:ligatures w14:val="standardContextual"/>
        </w:rPr>
      </w:pPr>
      <w:hyperlink r:id="rId10" w:history="1">
        <w:r w:rsidR="00690DF9" w:rsidRPr="0048755B">
          <w:rPr>
            <w:rStyle w:val="Hipercze"/>
            <w:rFonts w:ascii="Aptos" w:hAnsi="Aptos" w:cs="Arial"/>
            <w:color w:val="auto"/>
            <w:sz w:val="22"/>
            <w:szCs w:val="22"/>
          </w:rPr>
          <w:t>daria.kusmider@mrit.gov.pl</w:t>
        </w:r>
      </w:hyperlink>
    </w:p>
    <w:sectPr w:rsidR="00563F05" w:rsidRPr="0048755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91F3B" w14:textId="77777777" w:rsidR="00394F5B" w:rsidRDefault="00394F5B" w:rsidP="00061F6A">
      <w:r>
        <w:separator/>
      </w:r>
    </w:p>
  </w:endnote>
  <w:endnote w:type="continuationSeparator" w:id="0">
    <w:p w14:paraId="2ED3C460" w14:textId="77777777" w:rsidR="00394F5B" w:rsidRDefault="00394F5B" w:rsidP="0006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3ECCF" w14:textId="0F09B025" w:rsidR="00061F6A" w:rsidRDefault="00061F6A" w:rsidP="00061F6A">
    <w:pPr>
      <w:pStyle w:val="Stopka"/>
    </w:pPr>
    <w:r>
      <w:rPr>
        <w:rFonts w:ascii="Lato" w:hAnsi="Lato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01B7372A" wp14:editId="4093CA49">
          <wp:simplePos x="0" y="0"/>
          <wp:positionH relativeFrom="column">
            <wp:posOffset>342900</wp:posOffset>
          </wp:positionH>
          <wp:positionV relativeFrom="paragraph">
            <wp:posOffset>0</wp:posOffset>
          </wp:positionV>
          <wp:extent cx="5039360" cy="331470"/>
          <wp:effectExtent l="0" t="0" r="8890" b="0"/>
          <wp:wrapNone/>
          <wp:docPr id="4460641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064145" name="Obraz 446064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331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BACF4" w14:textId="77777777" w:rsidR="00394F5B" w:rsidRDefault="00394F5B" w:rsidP="00061F6A">
      <w:r>
        <w:separator/>
      </w:r>
    </w:p>
  </w:footnote>
  <w:footnote w:type="continuationSeparator" w:id="0">
    <w:p w14:paraId="57F02EA1" w14:textId="77777777" w:rsidR="00394F5B" w:rsidRDefault="00394F5B" w:rsidP="00061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480CF" w14:textId="31828913" w:rsidR="00EC1A20" w:rsidRPr="00EC1A20" w:rsidRDefault="005146BD" w:rsidP="005146BD">
    <w:pPr>
      <w:pStyle w:val="Nagwek"/>
      <w:jc w:val="center"/>
    </w:pPr>
    <w:r w:rsidRPr="0013415B">
      <w:rPr>
        <w:noProof/>
      </w:rPr>
      <w:drawing>
        <wp:inline distT="0" distB="0" distL="0" distR="0" wp14:anchorId="77D17411" wp14:editId="395EAC08">
          <wp:extent cx="5039360" cy="334645"/>
          <wp:effectExtent l="0" t="0" r="8890" b="8255"/>
          <wp:docPr id="3114586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45860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334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6AFA"/>
    <w:multiLevelType w:val="hybridMultilevel"/>
    <w:tmpl w:val="4000D0A8"/>
    <w:lvl w:ilvl="0" w:tplc="3FDE70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5BC"/>
    <w:multiLevelType w:val="hybridMultilevel"/>
    <w:tmpl w:val="7820EAD2"/>
    <w:lvl w:ilvl="0" w:tplc="871A550A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34A5395"/>
    <w:multiLevelType w:val="hybridMultilevel"/>
    <w:tmpl w:val="811C769C"/>
    <w:lvl w:ilvl="0" w:tplc="871A550A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11215612"/>
    <w:multiLevelType w:val="hybridMultilevel"/>
    <w:tmpl w:val="892280CC"/>
    <w:lvl w:ilvl="0" w:tplc="9C9A3D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21AE8"/>
    <w:multiLevelType w:val="hybridMultilevel"/>
    <w:tmpl w:val="0BA88618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A06885"/>
    <w:multiLevelType w:val="hybridMultilevel"/>
    <w:tmpl w:val="7EC6EE9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C2AE2586">
      <w:start w:val="1"/>
      <w:numFmt w:val="decimal"/>
      <w:lvlText w:val="%3"/>
      <w:lvlJc w:val="left"/>
      <w:pPr>
        <w:ind w:left="305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1E81008F"/>
    <w:multiLevelType w:val="hybridMultilevel"/>
    <w:tmpl w:val="55D420DC"/>
    <w:lvl w:ilvl="0" w:tplc="871A550A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244E9E"/>
    <w:multiLevelType w:val="hybridMultilevel"/>
    <w:tmpl w:val="F16E8A4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755A21"/>
    <w:multiLevelType w:val="hybridMultilevel"/>
    <w:tmpl w:val="CD6E97D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7983D25"/>
    <w:multiLevelType w:val="hybridMultilevel"/>
    <w:tmpl w:val="D9040786"/>
    <w:lvl w:ilvl="0" w:tplc="871A550A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9BD6D01"/>
    <w:multiLevelType w:val="hybridMultilevel"/>
    <w:tmpl w:val="44BC34A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990685"/>
    <w:multiLevelType w:val="multilevel"/>
    <w:tmpl w:val="8A88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A37D3"/>
    <w:multiLevelType w:val="hybridMultilevel"/>
    <w:tmpl w:val="D6B67B0C"/>
    <w:lvl w:ilvl="0" w:tplc="871A550A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 w15:restartNumberingAfterBreak="0">
    <w:nsid w:val="4C826518"/>
    <w:multiLevelType w:val="hybridMultilevel"/>
    <w:tmpl w:val="379E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60F8B"/>
    <w:multiLevelType w:val="hybridMultilevel"/>
    <w:tmpl w:val="954052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A733AD"/>
    <w:multiLevelType w:val="hybridMultilevel"/>
    <w:tmpl w:val="D24895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92581"/>
    <w:multiLevelType w:val="hybridMultilevel"/>
    <w:tmpl w:val="0FC0ABD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5002E18"/>
    <w:multiLevelType w:val="hybridMultilevel"/>
    <w:tmpl w:val="E68655A4"/>
    <w:lvl w:ilvl="0" w:tplc="610EBD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36FE0"/>
    <w:multiLevelType w:val="hybridMultilevel"/>
    <w:tmpl w:val="932C8E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12C08"/>
    <w:multiLevelType w:val="hybridMultilevel"/>
    <w:tmpl w:val="0BA88618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95C6E53"/>
    <w:multiLevelType w:val="hybridMultilevel"/>
    <w:tmpl w:val="4FC229F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A3C6BAE"/>
    <w:multiLevelType w:val="hybridMultilevel"/>
    <w:tmpl w:val="8DCEA888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8616E6"/>
    <w:multiLevelType w:val="hybridMultilevel"/>
    <w:tmpl w:val="1FE04A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B5196C"/>
    <w:multiLevelType w:val="hybridMultilevel"/>
    <w:tmpl w:val="78666C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04D18"/>
    <w:multiLevelType w:val="hybridMultilevel"/>
    <w:tmpl w:val="442227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0D7495"/>
    <w:multiLevelType w:val="hybridMultilevel"/>
    <w:tmpl w:val="9EA83F88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1193925"/>
    <w:multiLevelType w:val="multilevel"/>
    <w:tmpl w:val="90D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>
      <w:start w:val="8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E013D5"/>
    <w:multiLevelType w:val="hybridMultilevel"/>
    <w:tmpl w:val="011013A2"/>
    <w:lvl w:ilvl="0" w:tplc="0415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8" w15:restartNumberingAfterBreak="0">
    <w:nsid w:val="666D28DB"/>
    <w:multiLevelType w:val="hybridMultilevel"/>
    <w:tmpl w:val="F77E4F0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FA52CC"/>
    <w:multiLevelType w:val="hybridMultilevel"/>
    <w:tmpl w:val="75887744"/>
    <w:lvl w:ilvl="0" w:tplc="FFFFFFFF">
      <w:start w:val="1"/>
      <w:numFmt w:val="decimal"/>
      <w:lvlText w:val="%1."/>
      <w:lvlJc w:val="left"/>
      <w:pPr>
        <w:ind w:left="136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DFA5B91"/>
    <w:multiLevelType w:val="hybridMultilevel"/>
    <w:tmpl w:val="13F85A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E52EE"/>
    <w:multiLevelType w:val="hybridMultilevel"/>
    <w:tmpl w:val="90B05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401CA"/>
    <w:multiLevelType w:val="hybridMultilevel"/>
    <w:tmpl w:val="D15099EC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7A05611D"/>
    <w:multiLevelType w:val="hybridMultilevel"/>
    <w:tmpl w:val="680E51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A0190A"/>
    <w:multiLevelType w:val="hybridMultilevel"/>
    <w:tmpl w:val="9C4A5228"/>
    <w:lvl w:ilvl="0" w:tplc="04150017">
      <w:start w:val="1"/>
      <w:numFmt w:val="lowerLetter"/>
      <w:lvlText w:val="%1)"/>
      <w:lvlJc w:val="left"/>
      <w:pPr>
        <w:ind w:left="1476" w:hanging="360"/>
      </w:pPr>
    </w:lvl>
    <w:lvl w:ilvl="1" w:tplc="04150019" w:tentative="1">
      <w:start w:val="1"/>
      <w:numFmt w:val="lowerLetter"/>
      <w:lvlText w:val="%2."/>
      <w:lvlJc w:val="left"/>
      <w:pPr>
        <w:ind w:left="2196" w:hanging="360"/>
      </w:pPr>
    </w:lvl>
    <w:lvl w:ilvl="2" w:tplc="0415001B" w:tentative="1">
      <w:start w:val="1"/>
      <w:numFmt w:val="lowerRoman"/>
      <w:lvlText w:val="%3."/>
      <w:lvlJc w:val="right"/>
      <w:pPr>
        <w:ind w:left="2916" w:hanging="180"/>
      </w:pPr>
    </w:lvl>
    <w:lvl w:ilvl="3" w:tplc="0415000F" w:tentative="1">
      <w:start w:val="1"/>
      <w:numFmt w:val="decimal"/>
      <w:lvlText w:val="%4."/>
      <w:lvlJc w:val="left"/>
      <w:pPr>
        <w:ind w:left="3636" w:hanging="360"/>
      </w:pPr>
    </w:lvl>
    <w:lvl w:ilvl="4" w:tplc="04150019" w:tentative="1">
      <w:start w:val="1"/>
      <w:numFmt w:val="lowerLetter"/>
      <w:lvlText w:val="%5."/>
      <w:lvlJc w:val="left"/>
      <w:pPr>
        <w:ind w:left="4356" w:hanging="360"/>
      </w:pPr>
    </w:lvl>
    <w:lvl w:ilvl="5" w:tplc="0415001B" w:tentative="1">
      <w:start w:val="1"/>
      <w:numFmt w:val="lowerRoman"/>
      <w:lvlText w:val="%6."/>
      <w:lvlJc w:val="right"/>
      <w:pPr>
        <w:ind w:left="5076" w:hanging="180"/>
      </w:pPr>
    </w:lvl>
    <w:lvl w:ilvl="6" w:tplc="0415000F" w:tentative="1">
      <w:start w:val="1"/>
      <w:numFmt w:val="decimal"/>
      <w:lvlText w:val="%7."/>
      <w:lvlJc w:val="left"/>
      <w:pPr>
        <w:ind w:left="5796" w:hanging="360"/>
      </w:pPr>
    </w:lvl>
    <w:lvl w:ilvl="7" w:tplc="04150019" w:tentative="1">
      <w:start w:val="1"/>
      <w:numFmt w:val="lowerLetter"/>
      <w:lvlText w:val="%8."/>
      <w:lvlJc w:val="left"/>
      <w:pPr>
        <w:ind w:left="6516" w:hanging="360"/>
      </w:pPr>
    </w:lvl>
    <w:lvl w:ilvl="8" w:tplc="041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5" w15:restartNumberingAfterBreak="0">
    <w:nsid w:val="7AF438B3"/>
    <w:multiLevelType w:val="hybridMultilevel"/>
    <w:tmpl w:val="0AC6A016"/>
    <w:lvl w:ilvl="0" w:tplc="866C8392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E3C15E7"/>
    <w:multiLevelType w:val="hybridMultilevel"/>
    <w:tmpl w:val="5D3ADB0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807256">
    <w:abstractNumId w:val="0"/>
  </w:num>
  <w:num w:numId="2" w16cid:durableId="2035156716">
    <w:abstractNumId w:val="17"/>
  </w:num>
  <w:num w:numId="3" w16cid:durableId="779955256">
    <w:abstractNumId w:val="5"/>
  </w:num>
  <w:num w:numId="4" w16cid:durableId="673805305">
    <w:abstractNumId w:val="34"/>
  </w:num>
  <w:num w:numId="5" w16cid:durableId="951325453">
    <w:abstractNumId w:val="18"/>
  </w:num>
  <w:num w:numId="6" w16cid:durableId="2035496156">
    <w:abstractNumId w:val="23"/>
  </w:num>
  <w:num w:numId="7" w16cid:durableId="1069379176">
    <w:abstractNumId w:val="3"/>
  </w:num>
  <w:num w:numId="8" w16cid:durableId="903947752">
    <w:abstractNumId w:val="32"/>
  </w:num>
  <w:num w:numId="9" w16cid:durableId="776829099">
    <w:abstractNumId w:val="15"/>
  </w:num>
  <w:num w:numId="10" w16cid:durableId="1300957850">
    <w:abstractNumId w:val="24"/>
  </w:num>
  <w:num w:numId="11" w16cid:durableId="259723463">
    <w:abstractNumId w:val="21"/>
  </w:num>
  <w:num w:numId="12" w16cid:durableId="97918994">
    <w:abstractNumId w:val="2"/>
  </w:num>
  <w:num w:numId="13" w16cid:durableId="1296450320">
    <w:abstractNumId w:val="1"/>
  </w:num>
  <w:num w:numId="14" w16cid:durableId="4789496">
    <w:abstractNumId w:val="9"/>
  </w:num>
  <w:num w:numId="15" w16cid:durableId="1813447776">
    <w:abstractNumId w:val="19"/>
  </w:num>
  <w:num w:numId="16" w16cid:durableId="1268003797">
    <w:abstractNumId w:val="12"/>
  </w:num>
  <w:num w:numId="17" w16cid:durableId="489061768">
    <w:abstractNumId w:val="6"/>
  </w:num>
  <w:num w:numId="18" w16cid:durableId="2079596976">
    <w:abstractNumId w:val="4"/>
  </w:num>
  <w:num w:numId="19" w16cid:durableId="1711608954">
    <w:abstractNumId w:val="16"/>
  </w:num>
  <w:num w:numId="20" w16cid:durableId="1626421441">
    <w:abstractNumId w:val="33"/>
  </w:num>
  <w:num w:numId="21" w16cid:durableId="1960795608">
    <w:abstractNumId w:val="36"/>
  </w:num>
  <w:num w:numId="22" w16cid:durableId="1100875505">
    <w:abstractNumId w:val="20"/>
  </w:num>
  <w:num w:numId="23" w16cid:durableId="256255168">
    <w:abstractNumId w:val="28"/>
  </w:num>
  <w:num w:numId="24" w16cid:durableId="937372226">
    <w:abstractNumId w:val="22"/>
  </w:num>
  <w:num w:numId="25" w16cid:durableId="79178964">
    <w:abstractNumId w:val="10"/>
  </w:num>
  <w:num w:numId="26" w16cid:durableId="2088989090">
    <w:abstractNumId w:val="14"/>
  </w:num>
  <w:num w:numId="27" w16cid:durableId="1632781612">
    <w:abstractNumId w:val="25"/>
  </w:num>
  <w:num w:numId="28" w16cid:durableId="49424677">
    <w:abstractNumId w:val="29"/>
  </w:num>
  <w:num w:numId="29" w16cid:durableId="689338984">
    <w:abstractNumId w:val="27"/>
  </w:num>
  <w:num w:numId="30" w16cid:durableId="1361004397">
    <w:abstractNumId w:val="7"/>
  </w:num>
  <w:num w:numId="31" w16cid:durableId="1712336">
    <w:abstractNumId w:val="35"/>
  </w:num>
  <w:num w:numId="32" w16cid:durableId="657726689">
    <w:abstractNumId w:val="8"/>
  </w:num>
  <w:num w:numId="33" w16cid:durableId="1207720916">
    <w:abstractNumId w:val="13"/>
  </w:num>
  <w:num w:numId="34" w16cid:durableId="588393932">
    <w:abstractNumId w:val="11"/>
  </w:num>
  <w:num w:numId="35" w16cid:durableId="800391515">
    <w:abstractNumId w:val="26"/>
  </w:num>
  <w:num w:numId="36" w16cid:durableId="11541430">
    <w:abstractNumId w:val="31"/>
  </w:num>
  <w:num w:numId="37" w16cid:durableId="1564171999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6A"/>
    <w:rsid w:val="0003554E"/>
    <w:rsid w:val="00042674"/>
    <w:rsid w:val="00052996"/>
    <w:rsid w:val="00061F6A"/>
    <w:rsid w:val="0007521F"/>
    <w:rsid w:val="0008590E"/>
    <w:rsid w:val="00091E77"/>
    <w:rsid w:val="000C7EEC"/>
    <w:rsid w:val="000E0701"/>
    <w:rsid w:val="000F1629"/>
    <w:rsid w:val="000F6F10"/>
    <w:rsid w:val="00100876"/>
    <w:rsid w:val="00103103"/>
    <w:rsid w:val="00111AB4"/>
    <w:rsid w:val="00113ED3"/>
    <w:rsid w:val="00116628"/>
    <w:rsid w:val="00146BE2"/>
    <w:rsid w:val="00154314"/>
    <w:rsid w:val="001938CD"/>
    <w:rsid w:val="001947BF"/>
    <w:rsid w:val="00220900"/>
    <w:rsid w:val="00220D56"/>
    <w:rsid w:val="0029372A"/>
    <w:rsid w:val="002A3FE8"/>
    <w:rsid w:val="002D4741"/>
    <w:rsid w:val="002E6C7E"/>
    <w:rsid w:val="002F47EC"/>
    <w:rsid w:val="00321C62"/>
    <w:rsid w:val="00323259"/>
    <w:rsid w:val="00334B54"/>
    <w:rsid w:val="00364325"/>
    <w:rsid w:val="00367135"/>
    <w:rsid w:val="00391F0D"/>
    <w:rsid w:val="00394F5B"/>
    <w:rsid w:val="003C3F48"/>
    <w:rsid w:val="00450FC5"/>
    <w:rsid w:val="00481288"/>
    <w:rsid w:val="0048153A"/>
    <w:rsid w:val="0048755B"/>
    <w:rsid w:val="004B2CAC"/>
    <w:rsid w:val="004C35E0"/>
    <w:rsid w:val="004D2BBA"/>
    <w:rsid w:val="004E0029"/>
    <w:rsid w:val="004E750C"/>
    <w:rsid w:val="005012C1"/>
    <w:rsid w:val="00502CEF"/>
    <w:rsid w:val="005146BD"/>
    <w:rsid w:val="00563F05"/>
    <w:rsid w:val="00564B53"/>
    <w:rsid w:val="005709BB"/>
    <w:rsid w:val="0057199D"/>
    <w:rsid w:val="005866BA"/>
    <w:rsid w:val="005A44A6"/>
    <w:rsid w:val="00605BDA"/>
    <w:rsid w:val="00635CEF"/>
    <w:rsid w:val="00643ACB"/>
    <w:rsid w:val="00661A39"/>
    <w:rsid w:val="006808BA"/>
    <w:rsid w:val="00690DF9"/>
    <w:rsid w:val="006E7666"/>
    <w:rsid w:val="006F1D1E"/>
    <w:rsid w:val="00733E37"/>
    <w:rsid w:val="007358E0"/>
    <w:rsid w:val="00744386"/>
    <w:rsid w:val="00753629"/>
    <w:rsid w:val="00755399"/>
    <w:rsid w:val="007840A0"/>
    <w:rsid w:val="007A6539"/>
    <w:rsid w:val="007B0A68"/>
    <w:rsid w:val="007B75CA"/>
    <w:rsid w:val="007C2F79"/>
    <w:rsid w:val="00816C82"/>
    <w:rsid w:val="00844463"/>
    <w:rsid w:val="008517CD"/>
    <w:rsid w:val="00851A39"/>
    <w:rsid w:val="008578F0"/>
    <w:rsid w:val="008650DB"/>
    <w:rsid w:val="0088281F"/>
    <w:rsid w:val="008B3352"/>
    <w:rsid w:val="008C60B0"/>
    <w:rsid w:val="008D7F9A"/>
    <w:rsid w:val="008F0148"/>
    <w:rsid w:val="00913D8D"/>
    <w:rsid w:val="0091459D"/>
    <w:rsid w:val="009164DB"/>
    <w:rsid w:val="009704C3"/>
    <w:rsid w:val="00975657"/>
    <w:rsid w:val="009908E4"/>
    <w:rsid w:val="009E0763"/>
    <w:rsid w:val="00A362F4"/>
    <w:rsid w:val="00A536D2"/>
    <w:rsid w:val="00AA432C"/>
    <w:rsid w:val="00AB64D7"/>
    <w:rsid w:val="00AB7916"/>
    <w:rsid w:val="00AC2549"/>
    <w:rsid w:val="00AC5DD5"/>
    <w:rsid w:val="00AD56C4"/>
    <w:rsid w:val="00AD62A3"/>
    <w:rsid w:val="00AE2D9F"/>
    <w:rsid w:val="00AE35C5"/>
    <w:rsid w:val="00AF1401"/>
    <w:rsid w:val="00B65918"/>
    <w:rsid w:val="00B87D34"/>
    <w:rsid w:val="00B97639"/>
    <w:rsid w:val="00BA63C6"/>
    <w:rsid w:val="00BB3AA3"/>
    <w:rsid w:val="00BC17F3"/>
    <w:rsid w:val="00BD3756"/>
    <w:rsid w:val="00BE34FA"/>
    <w:rsid w:val="00BF43BA"/>
    <w:rsid w:val="00C41187"/>
    <w:rsid w:val="00C45612"/>
    <w:rsid w:val="00C479BE"/>
    <w:rsid w:val="00C57943"/>
    <w:rsid w:val="00C7140A"/>
    <w:rsid w:val="00C74E96"/>
    <w:rsid w:val="00C84E80"/>
    <w:rsid w:val="00CD7663"/>
    <w:rsid w:val="00CF0960"/>
    <w:rsid w:val="00CF6D5F"/>
    <w:rsid w:val="00D27C94"/>
    <w:rsid w:val="00D32F0D"/>
    <w:rsid w:val="00DF60C0"/>
    <w:rsid w:val="00E05D28"/>
    <w:rsid w:val="00E807D6"/>
    <w:rsid w:val="00E82086"/>
    <w:rsid w:val="00EB6310"/>
    <w:rsid w:val="00EC1A20"/>
    <w:rsid w:val="00EF3DD7"/>
    <w:rsid w:val="00EF5325"/>
    <w:rsid w:val="00F260DD"/>
    <w:rsid w:val="00F412CD"/>
    <w:rsid w:val="00F41540"/>
    <w:rsid w:val="00FB1F4A"/>
    <w:rsid w:val="00FC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1610"/>
  <w15:docId w15:val="{8160FCFC-47D7-455F-A871-6A739958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A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1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71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1F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1F6A"/>
  </w:style>
  <w:style w:type="paragraph" w:styleId="Stopka">
    <w:name w:val="footer"/>
    <w:basedOn w:val="Normalny"/>
    <w:link w:val="StopkaZnak"/>
    <w:uiPriority w:val="99"/>
    <w:unhideWhenUsed/>
    <w:rsid w:val="00061F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1F6A"/>
  </w:style>
  <w:style w:type="paragraph" w:styleId="Akapitzlist">
    <w:name w:val="List Paragraph"/>
    <w:aliases w:val="List Paragraph,L1,Akapit z listą5,T_SZ_List Paragraph,Normal,Akapit z listą3,Akapit z listą31"/>
    <w:basedOn w:val="Normalny"/>
    <w:link w:val="AkapitzlistZnak"/>
    <w:uiPriority w:val="34"/>
    <w:qFormat/>
    <w:rsid w:val="00EC1A2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67135"/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367135"/>
    <w:pPr>
      <w:tabs>
        <w:tab w:val="left" w:pos="3330"/>
      </w:tabs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367135"/>
    <w:rPr>
      <w:rFonts w:ascii="Times New Roman" w:eastAsia="Times New Roman" w:hAnsi="Times New Roman" w:cs="Times New Roman"/>
      <w:b/>
      <w:bCs/>
      <w:kern w:val="0"/>
      <w:sz w:val="32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semiHidden/>
    <w:rsid w:val="003671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67135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6713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713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unhideWhenUsed/>
    <w:rsid w:val="00367135"/>
    <w:rPr>
      <w:vertAlign w:val="superscript"/>
    </w:rPr>
  </w:style>
  <w:style w:type="character" w:styleId="Hipercze">
    <w:name w:val="Hyperlink"/>
    <w:rsid w:val="00367135"/>
    <w:rPr>
      <w:color w:val="0000FF"/>
      <w:u w:val="single"/>
    </w:rPr>
  </w:style>
  <w:style w:type="table" w:styleId="Tabela-Siatka">
    <w:name w:val="Table Grid"/>
    <w:basedOn w:val="Standardowy"/>
    <w:rsid w:val="003671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671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671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713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3671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6713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3671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3671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67135"/>
    <w:pPr>
      <w:jc w:val="both"/>
    </w:pPr>
    <w:rPr>
      <w:rFonts w:ascii="Arial" w:hAnsi="Arial"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367135"/>
    <w:rPr>
      <w:rFonts w:ascii="Arial" w:eastAsia="Times New Roman" w:hAnsi="Arial" w:cs="Times New Roman"/>
      <w:kern w:val="0"/>
      <w:szCs w:val="24"/>
      <w:lang w:eastAsia="pl-PL"/>
      <w14:ligatures w14:val="none"/>
    </w:rPr>
  </w:style>
  <w:style w:type="character" w:styleId="Nierozpoznanawzmianka">
    <w:name w:val="Unresolved Mention"/>
    <w:uiPriority w:val="99"/>
    <w:semiHidden/>
    <w:unhideWhenUsed/>
    <w:rsid w:val="0036713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367135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ist Paragraph Znak,L1 Znak,Akapit z listą5 Znak,T_SZ_List Paragraph Znak,Normal Znak,Akapit z listą3 Znak,Akapit z listą31 Znak"/>
    <w:link w:val="Akapitzlist"/>
    <w:uiPriority w:val="34"/>
    <w:locked/>
    <w:rsid w:val="0036713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36713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091E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od@mrit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rit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aria.kusmider@mrit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ria.kusmider@mrit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4645</Words>
  <Characters>27874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Kuśmider Daria</dc:creator>
  <cp:keywords/>
  <dc:description/>
  <cp:lastModifiedBy>Kuśmider Daria</cp:lastModifiedBy>
  <cp:revision>4</cp:revision>
  <dcterms:created xsi:type="dcterms:W3CDTF">2024-09-23T09:24:00Z</dcterms:created>
  <dcterms:modified xsi:type="dcterms:W3CDTF">2024-09-27T05:55:00Z</dcterms:modified>
</cp:coreProperties>
</file>