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51ACE" w14:textId="77777777" w:rsidR="00845055" w:rsidRDefault="00845055" w:rsidP="005A34E0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1496C3F" w14:textId="053B92A3" w:rsidR="00580916" w:rsidRPr="00ED60A5" w:rsidRDefault="00580916" w:rsidP="005A34E0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0A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68CA81A1" w14:textId="77777777" w:rsidR="00580916" w:rsidRPr="00ED60A5" w:rsidRDefault="00580916" w:rsidP="005A34E0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884617" w14:textId="38827D30" w:rsidR="00E4606D" w:rsidRDefault="00580916" w:rsidP="0084505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0" w:name="_Hlk175824926"/>
      <w:r w:rsidRPr="00ED60A5">
        <w:rPr>
          <w:rFonts w:cstheme="minorHAnsi"/>
          <w:b/>
          <w:sz w:val="20"/>
          <w:szCs w:val="20"/>
        </w:rPr>
        <w:t xml:space="preserve">Na realizację kampanii Google Ads dla programu Akceleratora Digital Dragons na potrzeby Krakowskiego Parku Technologicznego sp. z o.o. w ramach projektu pn. „KPT ScaleUp Booster” finansowanego ze środków Unii Europejskiej w ramach Programu Fundusze Europejskie dla Nowoczesnej Gospodarki 2021-2027, </w:t>
      </w:r>
      <w:r w:rsidR="00845055">
        <w:rPr>
          <w:rFonts w:cstheme="minorHAnsi"/>
          <w:b/>
          <w:sz w:val="20"/>
          <w:szCs w:val="20"/>
        </w:rPr>
        <w:br/>
      </w:r>
      <w:r w:rsidRPr="00ED60A5">
        <w:rPr>
          <w:rFonts w:cstheme="minorHAnsi"/>
          <w:b/>
          <w:sz w:val="20"/>
          <w:szCs w:val="20"/>
        </w:rPr>
        <w:t>Oś priorytetowa 2 Środowisko sprzyjające innowacjom, działanie 28 „Startup Booster Poland”.</w:t>
      </w:r>
    </w:p>
    <w:bookmarkEnd w:id="0"/>
    <w:p w14:paraId="7A02519D" w14:textId="77777777" w:rsidR="00845055" w:rsidRPr="00ED60A5" w:rsidRDefault="00845055" w:rsidP="0084505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E65140" w14:textId="77777777" w:rsidR="00580916" w:rsidRPr="00ED60A5" w:rsidRDefault="00580916" w:rsidP="005A34E0">
      <w:pPr>
        <w:pStyle w:val="NormalnyWeb"/>
        <w:numPr>
          <w:ilvl w:val="0"/>
          <w:numId w:val="1"/>
        </w:numPr>
        <w:tabs>
          <w:tab w:val="clear" w:pos="-142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60A5">
        <w:rPr>
          <w:rFonts w:asciiTheme="minorHAnsi" w:hAnsiTheme="minorHAnsi" w:cstheme="minorHAnsi"/>
          <w:b/>
          <w:bCs/>
          <w:sz w:val="20"/>
          <w:szCs w:val="20"/>
        </w:rPr>
        <w:t>Nazwa i adres Zamawiającego</w:t>
      </w:r>
    </w:p>
    <w:p w14:paraId="69C7DCAA" w14:textId="7F840B6F" w:rsidR="00580916" w:rsidRPr="00ED60A5" w:rsidRDefault="00580916" w:rsidP="005A34E0">
      <w:pPr>
        <w:pStyle w:val="Bezodstpw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0A5">
        <w:rPr>
          <w:rFonts w:asciiTheme="minorHAnsi" w:hAnsiTheme="minorHAnsi" w:cstheme="minorHAnsi"/>
          <w:bCs/>
          <w:sz w:val="20"/>
          <w:szCs w:val="20"/>
        </w:rPr>
        <w:t>Krakowski Park Technologiczny sp. z o.o.</w:t>
      </w:r>
    </w:p>
    <w:p w14:paraId="3369637D" w14:textId="07B79C0F" w:rsidR="00580916" w:rsidRPr="00ED60A5" w:rsidRDefault="00580916" w:rsidP="005A34E0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ED60A5">
        <w:rPr>
          <w:rFonts w:asciiTheme="minorHAnsi" w:hAnsiTheme="minorHAnsi" w:cstheme="minorHAnsi"/>
          <w:sz w:val="20"/>
          <w:szCs w:val="20"/>
        </w:rPr>
        <w:t>ul. Podole 60</w:t>
      </w:r>
    </w:p>
    <w:p w14:paraId="6D1A844E" w14:textId="29EAB34F" w:rsidR="00580916" w:rsidRPr="00ED60A5" w:rsidRDefault="00580916" w:rsidP="005A34E0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ED60A5">
        <w:rPr>
          <w:rFonts w:asciiTheme="minorHAnsi" w:hAnsiTheme="minorHAnsi" w:cstheme="minorHAnsi"/>
          <w:sz w:val="20"/>
          <w:szCs w:val="20"/>
        </w:rPr>
        <w:t>30-394 Kraków</w:t>
      </w:r>
    </w:p>
    <w:p w14:paraId="2D5292A2" w14:textId="77777777" w:rsidR="00580916" w:rsidRPr="00ED60A5" w:rsidRDefault="00580916" w:rsidP="005A34E0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3D012B6" w14:textId="77777777" w:rsidR="00580916" w:rsidRPr="00ED60A5" w:rsidRDefault="00580916" w:rsidP="005A34E0">
      <w:pPr>
        <w:pStyle w:val="NormalnyWeb"/>
        <w:numPr>
          <w:ilvl w:val="0"/>
          <w:numId w:val="1"/>
        </w:numPr>
        <w:tabs>
          <w:tab w:val="clear" w:pos="-142"/>
          <w:tab w:val="num" w:pos="0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60A5">
        <w:rPr>
          <w:rFonts w:asciiTheme="minorHAnsi" w:hAnsiTheme="minorHAnsi" w:cstheme="minorHAnsi"/>
          <w:b/>
          <w:sz w:val="20"/>
          <w:szCs w:val="20"/>
        </w:rPr>
        <w:t>Tryb udzielania zamówienia</w:t>
      </w:r>
    </w:p>
    <w:p w14:paraId="706AC35B" w14:textId="77777777" w:rsidR="00580916" w:rsidRPr="00ED60A5" w:rsidRDefault="0058091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Zamówienie udzielane jest w oparciu o zasadę konkurencyjności określoną w „Wytycznych dotyczących kwalifikowalności wydatków na lata 2021-2027” Ministerstwa Funduszy i Polityki Regionalnej.</w:t>
      </w:r>
    </w:p>
    <w:p w14:paraId="4AD561D5" w14:textId="77777777" w:rsidR="00580916" w:rsidRPr="00ED60A5" w:rsidRDefault="00580916" w:rsidP="005A34E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D60A5">
        <w:rPr>
          <w:rFonts w:asciiTheme="minorHAnsi" w:hAnsiTheme="minorHAnsi" w:cstheme="minorHAnsi"/>
          <w:sz w:val="20"/>
          <w:szCs w:val="20"/>
        </w:rPr>
        <w:t xml:space="preserve">Postępowanie jest prowadzone w trybie konkurencyjnym z zachowaniem zasad uczciwej konkurencji, efektywności, równego traktowania, jawności i przejrzystości, a także przy dołożeniu przez osoby przeprowadzające postępowanie wszelkich starań w celu zachowania obiektywizmu oraz bezstronności przy wyborze Wykonawcy dostaw lub usług. </w:t>
      </w:r>
    </w:p>
    <w:p w14:paraId="7717183E" w14:textId="77777777" w:rsidR="00580916" w:rsidRPr="00ED60A5" w:rsidRDefault="00580916" w:rsidP="005A34E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D60A5">
        <w:rPr>
          <w:rFonts w:asciiTheme="minorHAnsi" w:hAnsiTheme="minorHAnsi" w:cstheme="minorHAnsi"/>
          <w:sz w:val="20"/>
          <w:szCs w:val="20"/>
        </w:rPr>
        <w:t xml:space="preserve">Postępowanie nie jest prowadzone w oparciu o przepisy ustawy Prawo zamówień publicznych. </w:t>
      </w:r>
    </w:p>
    <w:p w14:paraId="4C0A09FE" w14:textId="77777777" w:rsidR="00580916" w:rsidRPr="00ED60A5" w:rsidRDefault="00580916" w:rsidP="005A34E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33CA082" w14:textId="086828EA" w:rsidR="00580916" w:rsidRPr="00ED60A5" w:rsidRDefault="00580916" w:rsidP="005A34E0">
      <w:pPr>
        <w:pStyle w:val="Akapitzlist"/>
        <w:numPr>
          <w:ilvl w:val="0"/>
          <w:numId w:val="1"/>
        </w:numPr>
        <w:tabs>
          <w:tab w:val="clear" w:pos="-142"/>
          <w:tab w:val="num" w:pos="0"/>
        </w:tabs>
        <w:spacing w:after="0" w:line="240" w:lineRule="auto"/>
        <w:ind w:left="0" w:hanging="284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>Opis przedmiotu zamówienia</w:t>
      </w:r>
    </w:p>
    <w:p w14:paraId="016C0072" w14:textId="6C903134" w:rsidR="00580916" w:rsidRPr="00ED60A5" w:rsidRDefault="00580916" w:rsidP="005A34E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Przedmiotem zamówienia jest </w:t>
      </w:r>
      <w:r w:rsidRPr="00ED60A5">
        <w:rPr>
          <w:rFonts w:cstheme="minorHAnsi"/>
          <w:bCs/>
          <w:sz w:val="20"/>
          <w:szCs w:val="20"/>
        </w:rPr>
        <w:t>realizacja kampanii Google Ads dla programu Akceleratora Digital Dragons na potrzeby Krakowskiego Parku Technologicznego sp. z o.o.</w:t>
      </w:r>
    </w:p>
    <w:p w14:paraId="3606925D" w14:textId="66D2635F" w:rsidR="00194399" w:rsidRPr="00ED60A5" w:rsidRDefault="00194399" w:rsidP="005A34E0">
      <w:p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Na przedmiot zamówienia składają się następujące elementy:</w:t>
      </w:r>
    </w:p>
    <w:p w14:paraId="66565207" w14:textId="77777777" w:rsidR="00194399" w:rsidRPr="00ED60A5" w:rsidRDefault="00194399" w:rsidP="005A34E0">
      <w:pPr>
        <w:spacing w:after="0" w:line="240" w:lineRule="auto"/>
        <w:rPr>
          <w:rFonts w:cstheme="minorHAnsi"/>
          <w:sz w:val="20"/>
          <w:szCs w:val="20"/>
        </w:rPr>
      </w:pPr>
    </w:p>
    <w:p w14:paraId="1AFCC3A3" w14:textId="77777777" w:rsidR="00ED60A5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ED60A5">
        <w:rPr>
          <w:rFonts w:asciiTheme="minorHAnsi" w:hAnsiTheme="minorHAnsi" w:cstheme="minorHAnsi"/>
          <w:sz w:val="20"/>
          <w:szCs w:val="20"/>
          <w:u w:val="single"/>
        </w:rPr>
        <w:t>Cel kampanii</w:t>
      </w:r>
    </w:p>
    <w:p w14:paraId="064F4580" w14:textId="06AFA294" w:rsidR="00580916" w:rsidRPr="00ED60A5" w:rsidRDefault="00580916" w:rsidP="005A34E0">
      <w:pPr>
        <w:pStyle w:val="Nagwek2"/>
        <w:spacing w:before="0" w:line="240" w:lineRule="auto"/>
        <w:ind w:left="284"/>
        <w:rPr>
          <w:rStyle w:val="Hipercze"/>
          <w:rFonts w:asciiTheme="minorHAnsi" w:hAnsiTheme="minorHAnsi" w:cstheme="minorHAnsi"/>
          <w:color w:val="2F5496" w:themeColor="accent1" w:themeShade="BF"/>
          <w:sz w:val="20"/>
          <w:szCs w:val="20"/>
        </w:rPr>
      </w:pPr>
      <w:r w:rsidRPr="00ED60A5">
        <w:rPr>
          <w:rFonts w:asciiTheme="minorHAnsi" w:hAnsiTheme="minorHAnsi" w:cstheme="minorHAnsi"/>
          <w:color w:val="auto"/>
          <w:sz w:val="20"/>
          <w:szCs w:val="20"/>
        </w:rPr>
        <w:t xml:space="preserve">Wypełnienie formularza zbudowanego w Microsoft Forms – osadzonego na stronie </w:t>
      </w:r>
      <w:hyperlink r:id="rId8" w:history="1">
        <w:r w:rsidRPr="00ED60A5">
          <w:rPr>
            <w:rStyle w:val="Hipercze"/>
            <w:rFonts w:asciiTheme="minorHAnsi" w:hAnsiTheme="minorHAnsi" w:cstheme="minorHAnsi"/>
            <w:sz w:val="20"/>
            <w:szCs w:val="20"/>
          </w:rPr>
          <w:t>https://akcelerator.digitaldragons.pl</w:t>
        </w:r>
      </w:hyperlink>
    </w:p>
    <w:p w14:paraId="058F8607" w14:textId="77777777" w:rsidR="00ED60A5" w:rsidRPr="00ED60A5" w:rsidRDefault="00ED60A5" w:rsidP="005A34E0">
      <w:pPr>
        <w:spacing w:after="0" w:line="240" w:lineRule="auto"/>
        <w:rPr>
          <w:rFonts w:cstheme="minorHAnsi"/>
          <w:sz w:val="20"/>
          <w:szCs w:val="20"/>
        </w:rPr>
      </w:pPr>
    </w:p>
    <w:p w14:paraId="2A2A0124" w14:textId="24EFD175" w:rsidR="00580916" w:rsidRPr="00ED60A5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ED60A5">
        <w:rPr>
          <w:rFonts w:asciiTheme="minorHAnsi" w:hAnsiTheme="minorHAnsi" w:cstheme="minorHAnsi"/>
          <w:sz w:val="20"/>
          <w:szCs w:val="20"/>
          <w:u w:val="single"/>
        </w:rPr>
        <w:t>Grupa docelowa kampanii</w:t>
      </w:r>
    </w:p>
    <w:p w14:paraId="287A910C" w14:textId="77777777" w:rsidR="00580916" w:rsidRPr="00ED60A5" w:rsidRDefault="00580916" w:rsidP="005A34E0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niezależne studia game developerskie</w:t>
      </w:r>
    </w:p>
    <w:p w14:paraId="011B2ED3" w14:textId="77777777" w:rsidR="00580916" w:rsidRPr="00ED60A5" w:rsidRDefault="00580916" w:rsidP="005A34E0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nieformalne zespoły tworzące gry wideo</w:t>
      </w:r>
    </w:p>
    <w:p w14:paraId="5038B500" w14:textId="48DF33A7" w:rsidR="00580916" w:rsidRDefault="00580916" w:rsidP="005A34E0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startupy, działające lub mogące zechcieć rozpocząć działalność w branży gier</w:t>
      </w:r>
    </w:p>
    <w:p w14:paraId="2F765811" w14:textId="77777777" w:rsidR="00ED60A5" w:rsidRPr="00ED60A5" w:rsidRDefault="00ED60A5" w:rsidP="005A34E0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2A84A4A8" w14:textId="3468F341" w:rsidR="00580916" w:rsidRPr="005A34E0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5A34E0">
        <w:rPr>
          <w:rFonts w:asciiTheme="minorHAnsi" w:hAnsiTheme="minorHAnsi" w:cstheme="minorHAnsi"/>
          <w:sz w:val="20"/>
          <w:szCs w:val="20"/>
          <w:u w:val="single"/>
        </w:rPr>
        <w:t xml:space="preserve">Założenia kampanii </w:t>
      </w:r>
    </w:p>
    <w:p w14:paraId="3DAD8AD6" w14:textId="77777777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Czas kampanii</w:t>
      </w:r>
    </w:p>
    <w:p w14:paraId="45B40A5C" w14:textId="337BA3E3" w:rsidR="00580916" w:rsidRPr="00ED60A5" w:rsidRDefault="00DE5C39" w:rsidP="005A34E0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 daty zawarcia umowy</w:t>
      </w:r>
      <w:r w:rsidR="00580916" w:rsidRPr="00ED60A5">
        <w:rPr>
          <w:rFonts w:cstheme="minorHAnsi"/>
          <w:sz w:val="20"/>
          <w:szCs w:val="20"/>
        </w:rPr>
        <w:t xml:space="preserve"> </w:t>
      </w:r>
      <w:r w:rsidR="00A00059">
        <w:rPr>
          <w:rFonts w:cstheme="minorHAnsi"/>
          <w:sz w:val="20"/>
          <w:szCs w:val="20"/>
        </w:rPr>
        <w:t xml:space="preserve">do dnia </w:t>
      </w:r>
      <w:r w:rsidR="00580916" w:rsidRPr="00ED60A5">
        <w:rPr>
          <w:rFonts w:cstheme="minorHAnsi"/>
          <w:sz w:val="20"/>
          <w:szCs w:val="20"/>
        </w:rPr>
        <w:t>28 lutego 2026</w:t>
      </w:r>
      <w:r w:rsidR="00A00059">
        <w:rPr>
          <w:rFonts w:cstheme="minorHAnsi"/>
          <w:sz w:val="20"/>
          <w:szCs w:val="20"/>
        </w:rPr>
        <w:t xml:space="preserve"> r.</w:t>
      </w:r>
    </w:p>
    <w:p w14:paraId="26FE445D" w14:textId="65F36271" w:rsidR="00580916" w:rsidRPr="00ED60A5" w:rsidRDefault="00580916" w:rsidP="005A34E0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Istotnymi datami są te, które oznaczają koniec zbierania zgłoszeń w poszczególnych etapach naboru do projektu, to jest:</w:t>
      </w:r>
    </w:p>
    <w:p w14:paraId="7D4B6ECA" w14:textId="77777777" w:rsidR="00580916" w:rsidRPr="00ED60A5" w:rsidRDefault="00580916" w:rsidP="005A34E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30.06.2025</w:t>
      </w:r>
    </w:p>
    <w:p w14:paraId="51E62B7A" w14:textId="77777777" w:rsidR="00580916" w:rsidRPr="00ED60A5" w:rsidRDefault="00580916" w:rsidP="005A34E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31.08.2025</w:t>
      </w:r>
    </w:p>
    <w:p w14:paraId="061EB6F9" w14:textId="77777777" w:rsidR="00580916" w:rsidRPr="00ED60A5" w:rsidRDefault="00580916" w:rsidP="005A34E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28.02.2026</w:t>
      </w:r>
    </w:p>
    <w:p w14:paraId="2DC439F0" w14:textId="0AD14838" w:rsidR="00580916" w:rsidRDefault="00580916" w:rsidP="005A34E0">
      <w:pPr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Na dwa miesiące przed każdą z tych dat intensyfikujemy kampanię i zwiększamy budżety – w pozostałych okresach utrzymujemy średnią intensywność na tym samym poziomie.</w:t>
      </w:r>
    </w:p>
    <w:p w14:paraId="4AD51074" w14:textId="77777777" w:rsidR="00ED60A5" w:rsidRPr="00ED60A5" w:rsidRDefault="00ED60A5" w:rsidP="005A34E0">
      <w:pPr>
        <w:spacing w:after="0" w:line="240" w:lineRule="auto"/>
        <w:ind w:left="709"/>
        <w:rPr>
          <w:rFonts w:cstheme="minorHAnsi"/>
          <w:sz w:val="20"/>
          <w:szCs w:val="20"/>
        </w:rPr>
      </w:pPr>
    </w:p>
    <w:p w14:paraId="5BEF6DD3" w14:textId="648BA3C5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Zadania dla </w:t>
      </w:r>
      <w:r w:rsidR="009B6130">
        <w:rPr>
          <w:rFonts w:cstheme="minorHAnsi"/>
          <w:sz w:val="20"/>
          <w:szCs w:val="20"/>
        </w:rPr>
        <w:t>wykonawcy</w:t>
      </w:r>
      <w:r w:rsidRPr="00ED60A5">
        <w:rPr>
          <w:rFonts w:cstheme="minorHAnsi"/>
          <w:sz w:val="20"/>
          <w:szCs w:val="20"/>
        </w:rPr>
        <w:t>:</w:t>
      </w:r>
    </w:p>
    <w:p w14:paraId="0B5515FE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targetowanie reklam na podstawie wytycznych od Zamawiającego</w:t>
      </w:r>
    </w:p>
    <w:p w14:paraId="5A3958AF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podział budżetu na stosowne okresy działań</w:t>
      </w:r>
    </w:p>
    <w:p w14:paraId="650C203E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planowanie i emisja reklam na podstawie dostarczonego przez Zamawiającego harmonogramu i dostarczonych przez niego materiałów tekstowych, foto i wideo</w:t>
      </w:r>
    </w:p>
    <w:p w14:paraId="1D3DCF3B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bieżąca analiza i optymalizacja skuteczności reklam</w:t>
      </w:r>
    </w:p>
    <w:p w14:paraId="6743C2B4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lastRenderedPageBreak/>
        <w:t>rekomendowanie Zamawiającemu zmian w treściach w celu podniesienia skuteczności kampanii</w:t>
      </w:r>
    </w:p>
    <w:p w14:paraId="2D915D0A" w14:textId="77777777" w:rsidR="00580916" w:rsidRPr="00ED60A5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dobór formatów reklam</w:t>
      </w:r>
    </w:p>
    <w:p w14:paraId="3CAB26D1" w14:textId="77777777" w:rsidR="00580916" w:rsidRDefault="00580916" w:rsidP="005A34E0">
      <w:pPr>
        <w:pStyle w:val="Akapitzlist"/>
        <w:numPr>
          <w:ilvl w:val="1"/>
          <w:numId w:val="2"/>
        </w:numPr>
        <w:spacing w:after="0" w:line="240" w:lineRule="auto"/>
        <w:ind w:hanging="357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raportowanie Zamawiającemu </w:t>
      </w:r>
    </w:p>
    <w:p w14:paraId="23761E7F" w14:textId="77777777" w:rsidR="00ED60A5" w:rsidRPr="00ED60A5" w:rsidRDefault="00ED60A5" w:rsidP="005A34E0">
      <w:pPr>
        <w:pStyle w:val="Akapitzlist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0CFD0622" w14:textId="0C7C5C9C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Zamawiający otrzyma plan kampanii wraz z harmonogramem w ciągu 5 dni od </w:t>
      </w:r>
      <w:r w:rsidR="009B6130">
        <w:rPr>
          <w:rFonts w:cstheme="minorHAnsi"/>
          <w:sz w:val="20"/>
          <w:szCs w:val="20"/>
        </w:rPr>
        <w:t>zawarcia</w:t>
      </w:r>
      <w:r w:rsidR="009B6130" w:rsidRPr="00ED60A5">
        <w:rPr>
          <w:rFonts w:cstheme="minorHAnsi"/>
          <w:sz w:val="20"/>
          <w:szCs w:val="20"/>
        </w:rPr>
        <w:t xml:space="preserve"> </w:t>
      </w:r>
      <w:r w:rsidRPr="00ED60A5">
        <w:rPr>
          <w:rFonts w:cstheme="minorHAnsi"/>
          <w:sz w:val="20"/>
          <w:szCs w:val="20"/>
        </w:rPr>
        <w:t xml:space="preserve">umowy. </w:t>
      </w:r>
    </w:p>
    <w:p w14:paraId="61E0F089" w14:textId="77777777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Plan wymaga zatwierdzenia przez Zamawiającego. </w:t>
      </w:r>
    </w:p>
    <w:p w14:paraId="0D789BBA" w14:textId="77777777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Wykonawca dostarczy końcowy raport z realizacji kampanii do dnia 31.03.2026 roku. </w:t>
      </w:r>
    </w:p>
    <w:p w14:paraId="66FAEDE2" w14:textId="121B712F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Po zakończeniu każdego miesiąca Wykonawca dostarczy zbiorczy raport z realizacji umowy w danym miesiącu wraz z rekomendacjami do zmian. Raport należy wysłać stanowi załącznik do faktury. </w:t>
      </w:r>
    </w:p>
    <w:p w14:paraId="4384E399" w14:textId="0B36FE3D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Zamawiający oczekuje obecności osób odpowiedzialnych za prowadzenie kampanii na 2 spotkaniach </w:t>
      </w:r>
      <w:r w:rsidR="00ED60A5">
        <w:rPr>
          <w:rFonts w:cstheme="minorHAnsi"/>
          <w:sz w:val="20"/>
          <w:szCs w:val="20"/>
        </w:rPr>
        <w:br/>
      </w:r>
      <w:r w:rsidRPr="00ED60A5">
        <w:rPr>
          <w:rFonts w:cstheme="minorHAnsi"/>
          <w:sz w:val="20"/>
          <w:szCs w:val="20"/>
        </w:rPr>
        <w:t>w trybie online lub offline.</w:t>
      </w:r>
    </w:p>
    <w:p w14:paraId="5C1C3F05" w14:textId="77777777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Zamawiający zastrzega sobie prawo do modyfikacji harmonogramu. </w:t>
      </w:r>
    </w:p>
    <w:p w14:paraId="42AA85DF" w14:textId="77777777" w:rsidR="00580916" w:rsidRPr="00ED60A5" w:rsidRDefault="00580916" w:rsidP="005A34E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Zamawiający zastrzega sobie prawo do modyfikacji planów kampanii adekwatnie do zmieniających się warunków realizacji działań promocyjnych Akceleratora Digital Dragons. </w:t>
      </w:r>
    </w:p>
    <w:p w14:paraId="50E55555" w14:textId="5067C9EA" w:rsidR="00580916" w:rsidRDefault="00580916" w:rsidP="005A34E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Kreacje reklamowe dostarcza Zamawiający. </w:t>
      </w:r>
    </w:p>
    <w:p w14:paraId="40E03603" w14:textId="77777777" w:rsidR="00ED60A5" w:rsidRPr="00ED60A5" w:rsidRDefault="00ED60A5" w:rsidP="005A34E0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52CA6870" w14:textId="77777777" w:rsidR="00ED60A5" w:rsidRPr="005A34E0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5A34E0">
        <w:rPr>
          <w:rFonts w:asciiTheme="minorHAnsi" w:hAnsiTheme="minorHAnsi" w:cstheme="minorHAnsi"/>
          <w:sz w:val="20"/>
          <w:szCs w:val="20"/>
          <w:u w:val="single"/>
        </w:rPr>
        <w:t>Budżet mediowy</w:t>
      </w:r>
    </w:p>
    <w:p w14:paraId="4F13E62C" w14:textId="4971FBED" w:rsidR="00ED60A5" w:rsidRDefault="00580916" w:rsidP="005A34E0">
      <w:pPr>
        <w:pStyle w:val="Nagwek2"/>
        <w:spacing w:before="0" w:line="240" w:lineRule="auto"/>
        <w:ind w:left="284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76853229"/>
      <w:r w:rsidRPr="00ED60A5">
        <w:rPr>
          <w:rFonts w:asciiTheme="minorHAnsi" w:hAnsiTheme="minorHAnsi" w:cstheme="minorHAnsi"/>
          <w:color w:val="auto"/>
          <w:sz w:val="20"/>
          <w:szCs w:val="20"/>
        </w:rPr>
        <w:t xml:space="preserve">Budżet mediowy kampanii wynosi 27 000 PLN. </w:t>
      </w:r>
    </w:p>
    <w:bookmarkEnd w:id="1"/>
    <w:p w14:paraId="37A5EAE6" w14:textId="77777777" w:rsidR="00ED60A5" w:rsidRPr="00ED60A5" w:rsidRDefault="00ED60A5" w:rsidP="005A34E0">
      <w:pPr>
        <w:spacing w:after="0" w:line="240" w:lineRule="auto"/>
      </w:pPr>
    </w:p>
    <w:p w14:paraId="412EEF3B" w14:textId="77777777" w:rsidR="00ED60A5" w:rsidRPr="005A34E0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5A34E0">
        <w:rPr>
          <w:rFonts w:asciiTheme="minorHAnsi" w:hAnsiTheme="minorHAnsi" w:cstheme="minorHAnsi"/>
          <w:sz w:val="20"/>
          <w:szCs w:val="20"/>
          <w:u w:val="single"/>
        </w:rPr>
        <w:t xml:space="preserve">Rozliczenia </w:t>
      </w:r>
    </w:p>
    <w:p w14:paraId="02466F36" w14:textId="77777777" w:rsidR="00ED60A5" w:rsidRDefault="00580916" w:rsidP="005A34E0">
      <w:pPr>
        <w:pStyle w:val="Nagwek2"/>
        <w:spacing w:before="0" w:line="240" w:lineRule="auto"/>
        <w:ind w:left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D60A5">
        <w:rPr>
          <w:rFonts w:asciiTheme="minorHAnsi" w:hAnsiTheme="minorHAnsi" w:cstheme="minorHAnsi"/>
          <w:color w:val="auto"/>
          <w:sz w:val="20"/>
          <w:szCs w:val="20"/>
        </w:rPr>
        <w:t>Z uwagi na charakter usługi, płatności następować będą w trybie miesięcznym na podstawie wystawianych cyklicznie faktur.</w:t>
      </w:r>
    </w:p>
    <w:p w14:paraId="00DDB979" w14:textId="77777777" w:rsidR="00ED60A5" w:rsidRPr="00ED60A5" w:rsidRDefault="00ED60A5" w:rsidP="005A34E0">
      <w:pPr>
        <w:spacing w:after="0" w:line="240" w:lineRule="auto"/>
      </w:pPr>
    </w:p>
    <w:p w14:paraId="3E39AFE5" w14:textId="1EDB786F" w:rsidR="00ED60A5" w:rsidRDefault="00580916" w:rsidP="005A34E0">
      <w:pPr>
        <w:pStyle w:val="Nagwek2"/>
        <w:numPr>
          <w:ilvl w:val="0"/>
          <w:numId w:val="7"/>
        </w:numPr>
        <w:spacing w:before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A34E0">
        <w:rPr>
          <w:rFonts w:asciiTheme="minorHAnsi" w:hAnsiTheme="minorHAnsi" w:cstheme="minorHAnsi"/>
          <w:sz w:val="20"/>
          <w:szCs w:val="20"/>
          <w:u w:val="single"/>
        </w:rPr>
        <w:t>Dodatkowe wymogi oraz informacje Zamawiającego</w:t>
      </w:r>
    </w:p>
    <w:p w14:paraId="0E94A508" w14:textId="2AA6A41D" w:rsidR="00ED60A5" w:rsidRDefault="00580916" w:rsidP="005A34E0">
      <w:pPr>
        <w:pStyle w:val="Nagwek2"/>
        <w:spacing w:before="0" w:line="240" w:lineRule="auto"/>
        <w:ind w:left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D60A5">
        <w:rPr>
          <w:rFonts w:asciiTheme="minorHAnsi" w:hAnsiTheme="minorHAnsi" w:cstheme="minorHAnsi"/>
          <w:color w:val="auto"/>
          <w:sz w:val="20"/>
          <w:szCs w:val="20"/>
        </w:rPr>
        <w:t>Zamawiający wymaga, aby Wykonawca w formularzu oferty podał i wycenił dodatkowo koszt netto</w:t>
      </w:r>
      <w:r w:rsidR="009B6130">
        <w:rPr>
          <w:rFonts w:asciiTheme="minorHAnsi" w:hAnsiTheme="minorHAnsi" w:cstheme="minorHAnsi"/>
          <w:color w:val="auto"/>
          <w:sz w:val="20"/>
          <w:szCs w:val="20"/>
        </w:rPr>
        <w:t xml:space="preserve"> ponoszony przez Wykonawcę</w:t>
      </w:r>
      <w:r w:rsidR="00ED60A5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A12A2A9" w14:textId="77777777" w:rsidR="00ED60A5" w:rsidRPr="00ED60A5" w:rsidRDefault="00580916" w:rsidP="005A34E0">
      <w:pPr>
        <w:pStyle w:val="Nagwek2"/>
        <w:numPr>
          <w:ilvl w:val="0"/>
          <w:numId w:val="26"/>
        </w:numPr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D60A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całej kampanii  </w:t>
      </w:r>
    </w:p>
    <w:p w14:paraId="0896672B" w14:textId="0C295E48" w:rsidR="00580916" w:rsidRPr="00ED60A5" w:rsidRDefault="00580916" w:rsidP="005A34E0">
      <w:pPr>
        <w:pStyle w:val="Nagwek2"/>
        <w:numPr>
          <w:ilvl w:val="0"/>
          <w:numId w:val="26"/>
        </w:numPr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D60A5">
        <w:rPr>
          <w:rFonts w:asciiTheme="minorHAnsi" w:hAnsiTheme="minorHAnsi" w:cstheme="minorHAnsi"/>
          <w:bCs/>
          <w:color w:val="auto"/>
          <w:sz w:val="20"/>
          <w:szCs w:val="20"/>
        </w:rPr>
        <w:t>miesięcznej obsługi</w:t>
      </w:r>
      <w:r w:rsidR="00194399" w:rsidRPr="00ED60A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kampanii</w:t>
      </w:r>
    </w:p>
    <w:p w14:paraId="6A9086E3" w14:textId="77777777" w:rsidR="004B1178" w:rsidRDefault="004B1178" w:rsidP="005A34E0">
      <w:pPr>
        <w:pStyle w:val="NormalnyWeb"/>
        <w:spacing w:before="0" w:after="0"/>
        <w:rPr>
          <w:rFonts w:asciiTheme="minorHAnsi" w:hAnsiTheme="minorHAnsi" w:cstheme="minorHAnsi"/>
          <w:bCs/>
          <w:sz w:val="20"/>
          <w:szCs w:val="20"/>
        </w:rPr>
      </w:pPr>
    </w:p>
    <w:p w14:paraId="121FE234" w14:textId="2BEE2865" w:rsidR="00194399" w:rsidRDefault="00C06868" w:rsidP="005A34E0">
      <w:pPr>
        <w:pStyle w:val="NormalnyWeb"/>
        <w:spacing w:before="0"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Wykonawca podając cenę w ofercie nie uwzględnia kwoty 27.000 zł, o której stanowi pkt. 4 (budżet mediowy kampanii) </w:t>
      </w:r>
    </w:p>
    <w:p w14:paraId="255E40F1" w14:textId="77777777" w:rsidR="004B1178" w:rsidRPr="00ED60A5" w:rsidRDefault="004B1178" w:rsidP="005A34E0">
      <w:pPr>
        <w:pStyle w:val="NormalnyWeb"/>
        <w:spacing w:before="0" w:after="0"/>
        <w:rPr>
          <w:rFonts w:asciiTheme="minorHAnsi" w:hAnsiTheme="minorHAnsi" w:cstheme="minorHAnsi"/>
          <w:bCs/>
          <w:sz w:val="20"/>
          <w:szCs w:val="20"/>
        </w:rPr>
      </w:pPr>
    </w:p>
    <w:p w14:paraId="6B0B0925" w14:textId="77777777" w:rsidR="00194399" w:rsidRPr="00ED60A5" w:rsidRDefault="00194399" w:rsidP="0068335F">
      <w:pPr>
        <w:numPr>
          <w:ilvl w:val="0"/>
          <w:numId w:val="1"/>
        </w:numPr>
        <w:tabs>
          <w:tab w:val="clear" w:pos="-142"/>
          <w:tab w:val="num" w:pos="0"/>
        </w:tabs>
        <w:suppressAutoHyphens/>
        <w:spacing w:after="0" w:line="240" w:lineRule="auto"/>
        <w:ind w:left="0" w:hanging="284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>Zamawiający nie dopuszcza składania ofert częściowych.</w:t>
      </w:r>
    </w:p>
    <w:p w14:paraId="216AC9AD" w14:textId="77777777" w:rsidR="00194399" w:rsidRPr="00ED60A5" w:rsidRDefault="00194399" w:rsidP="005A34E0">
      <w:pPr>
        <w:suppressAutoHyphens/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18C7C7CB" w14:textId="7BB2B37A" w:rsidR="00194399" w:rsidRPr="00ED60A5" w:rsidRDefault="00194399" w:rsidP="0068335F">
      <w:pPr>
        <w:numPr>
          <w:ilvl w:val="0"/>
          <w:numId w:val="1"/>
        </w:numPr>
        <w:tabs>
          <w:tab w:val="clear" w:pos="-142"/>
          <w:tab w:val="num" w:pos="0"/>
        </w:tabs>
        <w:suppressAutoHyphens/>
        <w:spacing w:after="0" w:line="240" w:lineRule="auto"/>
        <w:ind w:left="0" w:hanging="284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 xml:space="preserve">Termin lub okres wykonania zamówienia: </w:t>
      </w:r>
      <w:r w:rsidR="007C6231">
        <w:rPr>
          <w:rFonts w:cstheme="minorHAnsi"/>
          <w:b/>
          <w:sz w:val="20"/>
          <w:szCs w:val="20"/>
        </w:rPr>
        <w:t xml:space="preserve">od daty zawarcia umowy </w:t>
      </w:r>
      <w:r w:rsidR="005A34E0" w:rsidRPr="005A34E0">
        <w:rPr>
          <w:rFonts w:cstheme="minorHAnsi"/>
          <w:b/>
          <w:sz w:val="20"/>
          <w:szCs w:val="20"/>
        </w:rPr>
        <w:t>do dnia 31.03.2026 roku</w:t>
      </w:r>
      <w:r w:rsidR="007C6231">
        <w:rPr>
          <w:rFonts w:cstheme="minorHAnsi"/>
          <w:b/>
          <w:sz w:val="20"/>
          <w:szCs w:val="20"/>
        </w:rPr>
        <w:t>.</w:t>
      </w:r>
    </w:p>
    <w:p w14:paraId="43487756" w14:textId="77777777" w:rsidR="00194399" w:rsidRPr="00ED60A5" w:rsidRDefault="00194399" w:rsidP="005A34E0">
      <w:pPr>
        <w:suppressAutoHyphens/>
        <w:spacing w:after="0" w:line="240" w:lineRule="auto"/>
        <w:rPr>
          <w:rFonts w:cstheme="minorHAnsi"/>
          <w:b/>
          <w:sz w:val="20"/>
          <w:szCs w:val="20"/>
        </w:rPr>
      </w:pPr>
    </w:p>
    <w:p w14:paraId="4E16E7BF" w14:textId="77777777" w:rsidR="00194399" w:rsidRPr="00ED60A5" w:rsidRDefault="00194399" w:rsidP="0068335F">
      <w:pPr>
        <w:numPr>
          <w:ilvl w:val="0"/>
          <w:numId w:val="1"/>
        </w:numPr>
        <w:tabs>
          <w:tab w:val="clear" w:pos="-142"/>
          <w:tab w:val="num" w:pos="0"/>
        </w:tabs>
        <w:suppressAutoHyphens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 xml:space="preserve">Warunki udziału w postępowaniu oraz opis sposobu dokonywania oceny spełniania tych warunków: </w:t>
      </w:r>
    </w:p>
    <w:p w14:paraId="6128888A" w14:textId="77777777" w:rsidR="00194399" w:rsidRPr="00ED60A5" w:rsidRDefault="00194399" w:rsidP="005A34E0">
      <w:pPr>
        <w:pStyle w:val="NormalnyWeb"/>
        <w:spacing w:before="0" w:after="0"/>
        <w:ind w:left="425"/>
        <w:rPr>
          <w:rFonts w:asciiTheme="minorHAnsi" w:hAnsiTheme="minorHAnsi" w:cstheme="minorHAnsi"/>
          <w:bCs/>
          <w:sz w:val="20"/>
          <w:szCs w:val="20"/>
        </w:rPr>
      </w:pPr>
    </w:p>
    <w:p w14:paraId="776323AE" w14:textId="77777777" w:rsidR="0068335F" w:rsidRDefault="00194399" w:rsidP="0068335F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Warunkiem udziału w postępowaniu jest brak powiązań osobowych lub kapitałowych Wykonawcy z Zamawiającym. </w:t>
      </w:r>
    </w:p>
    <w:p w14:paraId="14C8DCC8" w14:textId="19FF6F72" w:rsidR="00194399" w:rsidRPr="0068335F" w:rsidRDefault="00194399" w:rsidP="0068335F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68335F">
        <w:rPr>
          <w:rFonts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8CA9E33" w14:textId="77777777" w:rsidR="00194399" w:rsidRPr="00ED60A5" w:rsidRDefault="00194399" w:rsidP="0068335F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 w:hanging="283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023F78D" w14:textId="77777777" w:rsidR="00194399" w:rsidRPr="00ED60A5" w:rsidRDefault="00194399" w:rsidP="0068335F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 w:hanging="283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EDC9ACA" w14:textId="77777777" w:rsidR="00194399" w:rsidRPr="00ED60A5" w:rsidRDefault="00194399" w:rsidP="0068335F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 w:hanging="283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002B0490" w14:textId="77777777" w:rsidR="00194399" w:rsidRPr="00ED60A5" w:rsidRDefault="00194399" w:rsidP="005A34E0">
      <w:pPr>
        <w:pStyle w:val="Akapitzlist"/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5ABF3D" w14:textId="77777777" w:rsidR="00194399" w:rsidRPr="00ED60A5" w:rsidRDefault="00194399" w:rsidP="0068335F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Ocena spełnienia tego warunku odbędzie się w formule spełnia/nie spełnia na podstawie oświadczenia złożonego przez Wykonawcę w treści oferty.</w:t>
      </w:r>
    </w:p>
    <w:p w14:paraId="6D67401B" w14:textId="77777777" w:rsidR="00194399" w:rsidRPr="00ED60A5" w:rsidRDefault="00194399" w:rsidP="005A34E0">
      <w:pPr>
        <w:pStyle w:val="Akapitzlist"/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1335D1" w14:textId="77777777" w:rsidR="00194399" w:rsidRPr="00ED60A5" w:rsidRDefault="00194399" w:rsidP="0068335F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W postępowaniu mogą brać udział Wykonawcy, którzy nie podlegają wykluczeniu z postępowania na podstawie art. 7 ust. 1 ustawy z dnia 13 kwietnia 2022 r. o szczególnych rozwiązaniach w zakresie przeciwdziałaniu wspieraniu agresji na Ukrainę oraz służących ochronie bezpieczeństwa narodowego (t.j. Dz.U. z 2024 r. poz. 507).</w:t>
      </w:r>
    </w:p>
    <w:p w14:paraId="55044F18" w14:textId="77777777" w:rsidR="00194399" w:rsidRPr="00ED60A5" w:rsidRDefault="00194399" w:rsidP="0068335F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Treść art. 7 ust. 1 ustawy z dnia 13 kwietnia 2022 r. o szczególnych rozwiązaniach w zakresie przeciwdziałaniu wspieraniu agresji na Ukrainę oraz służących ochronie bezpieczeństwa narodowego (</w:t>
      </w:r>
      <w:bookmarkStart w:id="2" w:name="_Hlk136347595"/>
      <w:r w:rsidRPr="00ED60A5">
        <w:rPr>
          <w:rFonts w:cstheme="minorHAnsi"/>
          <w:sz w:val="20"/>
          <w:szCs w:val="20"/>
        </w:rPr>
        <w:t>t.j. Dz.U. z 2024 r. poz. 507</w:t>
      </w:r>
      <w:bookmarkEnd w:id="2"/>
      <w:r w:rsidRPr="00ED60A5">
        <w:rPr>
          <w:rFonts w:cstheme="minorHAnsi"/>
          <w:sz w:val="20"/>
          <w:szCs w:val="20"/>
        </w:rPr>
        <w:t>):</w:t>
      </w:r>
    </w:p>
    <w:p w14:paraId="215B2017" w14:textId="77777777" w:rsidR="00194399" w:rsidRPr="00ED60A5" w:rsidRDefault="00194399" w:rsidP="0068335F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i/>
          <w:iCs/>
          <w:sz w:val="20"/>
          <w:szCs w:val="20"/>
        </w:rPr>
        <w:t>„1. Z postępowania o udzielenie zamówienia publicznego lub konkursu prowadzonego na podstawie ustawy z dnia 11 września 2019 r. - Prawo zamówień publicznych wyklucza się:</w:t>
      </w:r>
    </w:p>
    <w:p w14:paraId="3FEADA10" w14:textId="77777777" w:rsidR="00194399" w:rsidRPr="00ED60A5" w:rsidRDefault="00194399" w:rsidP="0068335F">
      <w:pPr>
        <w:suppressAutoHyphens/>
        <w:spacing w:after="0" w:line="240" w:lineRule="auto"/>
        <w:ind w:left="284"/>
        <w:jc w:val="both"/>
        <w:rPr>
          <w:rFonts w:cstheme="minorHAnsi"/>
          <w:i/>
          <w:iCs/>
          <w:sz w:val="20"/>
          <w:szCs w:val="20"/>
        </w:rPr>
      </w:pPr>
      <w:r w:rsidRPr="00ED60A5">
        <w:rPr>
          <w:rFonts w:cstheme="minorHAnsi"/>
          <w:i/>
          <w:iCs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FBC6B22" w14:textId="77777777" w:rsidR="00194399" w:rsidRPr="00ED60A5" w:rsidRDefault="00194399" w:rsidP="0068335F">
      <w:pPr>
        <w:suppressAutoHyphens/>
        <w:spacing w:after="0" w:line="240" w:lineRule="auto"/>
        <w:ind w:left="284"/>
        <w:jc w:val="both"/>
        <w:rPr>
          <w:rFonts w:cstheme="minorHAnsi"/>
          <w:i/>
          <w:iCs/>
          <w:sz w:val="20"/>
          <w:szCs w:val="20"/>
        </w:rPr>
      </w:pPr>
      <w:r w:rsidRPr="00ED60A5">
        <w:rPr>
          <w:rFonts w:cstheme="minorHAnsi"/>
          <w:i/>
          <w:iCs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A66D097" w14:textId="77777777" w:rsidR="00194399" w:rsidRPr="00ED60A5" w:rsidRDefault="00194399" w:rsidP="0068335F">
      <w:pPr>
        <w:suppressAutoHyphens/>
        <w:spacing w:after="0" w:line="240" w:lineRule="auto"/>
        <w:ind w:left="284"/>
        <w:jc w:val="both"/>
        <w:rPr>
          <w:rFonts w:cstheme="minorHAnsi"/>
          <w:i/>
          <w:iCs/>
          <w:sz w:val="20"/>
          <w:szCs w:val="20"/>
        </w:rPr>
      </w:pPr>
      <w:r w:rsidRPr="00ED60A5">
        <w:rPr>
          <w:rFonts w:cstheme="minorHAnsi"/>
          <w:i/>
          <w:iCs/>
          <w:sz w:val="20"/>
          <w:szCs w:val="20"/>
        </w:rPr>
        <w:t>3) wykonawcę oraz uczestnika konkursu, którego jednostką dominującą w rozumieniu art. 3 ust. 1 pkt 37 ustawy z dnia 29 września 1994 r. o rachunkowości (</w:t>
      </w:r>
      <w:bookmarkStart w:id="3" w:name="_Hlk169689539"/>
      <w:r w:rsidRPr="00ED60A5">
        <w:rPr>
          <w:rFonts w:cstheme="minorHAnsi"/>
          <w:i/>
          <w:iCs/>
          <w:sz w:val="20"/>
          <w:szCs w:val="20"/>
        </w:rPr>
        <w:t>Dz. U. z 2023 r. poz. 120, 295 i 1598</w:t>
      </w:r>
      <w:bookmarkEnd w:id="3"/>
      <w:r w:rsidRPr="00ED60A5">
        <w:rPr>
          <w:rFonts w:cstheme="minorHAnsi"/>
          <w:i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055D1783" w14:textId="77777777" w:rsidR="00194399" w:rsidRDefault="00194399" w:rsidP="0068335F">
      <w:pPr>
        <w:suppressAutoHyphens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01AB34C1" w14:textId="6A99DB5C" w:rsidR="00DE5C39" w:rsidRPr="00DE5C39" w:rsidRDefault="00DE5C39" w:rsidP="00A00059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>Warunkiem udziału w postępowaniu jest posiadanie przez Wykonawcę zdolności zawodowej to jest:</w:t>
      </w:r>
    </w:p>
    <w:p w14:paraId="20138517" w14:textId="77777777" w:rsidR="00DE5C39" w:rsidRPr="00DE5C39" w:rsidRDefault="00DE5C39" w:rsidP="00A00059">
      <w:pPr>
        <w:pStyle w:val="Akapitzlist"/>
        <w:numPr>
          <w:ilvl w:val="1"/>
          <w:numId w:val="12"/>
        </w:numPr>
        <w:suppressAutoHyphens/>
        <w:spacing w:after="0" w:line="240" w:lineRule="auto"/>
        <w:ind w:left="851" w:hanging="284"/>
        <w:jc w:val="both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 xml:space="preserve">W postępowaniu mogą brać udział Wykonawcy, którzy posiadają wiedzę i doświadczenie niezbędne do realizacji zamówienia, tj. wykażą, że w okresie ostatnich 3 lat  przed upływem terminu składania ofert, a jeżeli okres prowadzenia działalności jest krótszy – w tym okresie – zrealizowali minimum 2 usługi odpowiadającą swoim rodzajem usłudze stanowiącej przedmiot zamówienia. </w:t>
      </w:r>
    </w:p>
    <w:p w14:paraId="27E586F2" w14:textId="1BA40C49" w:rsidR="00DE5C39" w:rsidRPr="00DE5C39" w:rsidRDefault="00DE5C39" w:rsidP="00CA06DC">
      <w:pPr>
        <w:pStyle w:val="Akapitzlist"/>
        <w:suppressAutoHyphens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 xml:space="preserve">Za usługę odpowiadającą swoim rodzajem usłudze, stanowiącej przedmiot zamówienia uważa się realizację kampanii Google Ads przez okres </w:t>
      </w:r>
      <w:r>
        <w:rPr>
          <w:rFonts w:cstheme="minorHAnsi"/>
          <w:sz w:val="20"/>
          <w:szCs w:val="20"/>
        </w:rPr>
        <w:t>3</w:t>
      </w:r>
      <w:r w:rsidRPr="00DE5C39">
        <w:rPr>
          <w:rFonts w:cstheme="minorHAnsi"/>
          <w:sz w:val="20"/>
          <w:szCs w:val="20"/>
        </w:rPr>
        <w:t xml:space="preserve"> kolejnych miesięcy, o budżecie wynoszącym min. 20 000 zł netto</w:t>
      </w:r>
      <w:r>
        <w:rPr>
          <w:rFonts w:cstheme="minorHAnsi"/>
          <w:sz w:val="20"/>
          <w:szCs w:val="20"/>
        </w:rPr>
        <w:t>.</w:t>
      </w:r>
    </w:p>
    <w:p w14:paraId="2B76B640" w14:textId="77777777" w:rsidR="00DE5C39" w:rsidRPr="00DE5C39" w:rsidRDefault="00DE5C39" w:rsidP="00CA06DC">
      <w:pPr>
        <w:pStyle w:val="Akapitzlist"/>
        <w:suppressAutoHyphens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>Na potwierdzenie spełniania niniejszego warunku należy złożyć wykaz usług, o których mowa powyżej, wykonanych – lub w przypadku świadczeń okresowych lub ciągłych również wykonywanych – w okresie ostatnich 3 lat przed upływem terminu składania ofert, a jeżeli okres prowadzenia działalności jest krótszy – w tym okresie. W wykazie należy podać przedmiot każdej usługi, datę jej wykonania lub wykonywania i podmiot, na rzecz której usługa jest wykonywana lub została wykonana.</w:t>
      </w:r>
    </w:p>
    <w:p w14:paraId="74843B32" w14:textId="043A81E8" w:rsidR="00DE5C39" w:rsidRPr="00DE5C39" w:rsidRDefault="00DE5C39" w:rsidP="00CA06DC">
      <w:pPr>
        <w:pStyle w:val="Akapitzlist"/>
        <w:suppressAutoHyphens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>Do wykazu należy załączyć dowody, że usługi zostały wykonane lub są wykonywane należycie. Dowodami, o których mowa są referencje bądź inne dokumenty wystawione przez podmiot, na rzecz którego usługi były lub są wykonywane, a jeżeli z uzasadnionej przyczyny o obiektywnym charakterze Wykonawca nie jest w stanie uzyskać tych dokumentów – oświadczenie Wykonawcy o należytym wykonaniu usługi wraz z uzasadnieniem braku możliwości uzyskania dokumentów wystawionych przez podmiot, na rzecz którego usługi były lub są wykonywane. W przypadku świadczeń okresowych lub ciągłych, nadal wykonywanych, referencje bądź inne dokumenty potwierdzające ich należyte wykonywanie, powinny być wydane nie wcześniej niż 3 miesiące przed upływem terminu składania ofert w postępowaniu.</w:t>
      </w:r>
    </w:p>
    <w:p w14:paraId="5F5BAA38" w14:textId="77777777" w:rsidR="00194399" w:rsidRPr="00DE5C39" w:rsidRDefault="00194399" w:rsidP="00CA06DC">
      <w:pPr>
        <w:pStyle w:val="Akapitzlist"/>
        <w:suppressAutoHyphens/>
        <w:spacing w:after="0" w:line="240" w:lineRule="auto"/>
        <w:ind w:left="851"/>
        <w:rPr>
          <w:rFonts w:cstheme="minorHAnsi"/>
          <w:sz w:val="20"/>
          <w:szCs w:val="20"/>
        </w:rPr>
      </w:pPr>
      <w:r w:rsidRPr="00DE5C39">
        <w:rPr>
          <w:rFonts w:cstheme="minorHAnsi"/>
          <w:sz w:val="20"/>
          <w:szCs w:val="20"/>
        </w:rPr>
        <w:t>Ocena ofert co do spełnienia powyższego warunku udziału w postępowaniu dokonywana będzie w formule spełnia/nie spełnia w oparciu o oświadczenie przedłożone w ofercie Wykonawcy.</w:t>
      </w:r>
    </w:p>
    <w:p w14:paraId="5A9E17EF" w14:textId="77777777" w:rsidR="00194399" w:rsidRPr="00ED60A5" w:rsidRDefault="00194399" w:rsidP="005A34E0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0913BF" w14:textId="041D5EA0" w:rsidR="00194399" w:rsidRPr="00ED60A5" w:rsidRDefault="00194399" w:rsidP="005A34E0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Zamawiający </w:t>
      </w:r>
      <w:r w:rsidR="00FC70F3">
        <w:rPr>
          <w:rFonts w:cstheme="minorHAnsi"/>
          <w:sz w:val="20"/>
          <w:szCs w:val="20"/>
        </w:rPr>
        <w:t xml:space="preserve">odrzuci ofertę Wykonawcy, który nie spełnia warunków udziału w postępowaniu. </w:t>
      </w:r>
    </w:p>
    <w:p w14:paraId="67F5CDC8" w14:textId="77777777" w:rsidR="00194399" w:rsidRPr="00ED60A5" w:rsidRDefault="00194399" w:rsidP="005A34E0">
      <w:pPr>
        <w:suppressAutoHyphens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61228DF2" w14:textId="1FF9E7EF" w:rsidR="00194399" w:rsidRPr="0068335F" w:rsidRDefault="00194399" w:rsidP="0068335F">
      <w:pPr>
        <w:numPr>
          <w:ilvl w:val="0"/>
          <w:numId w:val="1"/>
        </w:numPr>
        <w:tabs>
          <w:tab w:val="clear" w:pos="-142"/>
          <w:tab w:val="num" w:pos="0"/>
        </w:tabs>
        <w:suppressAutoHyphens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>Kryteri</w:t>
      </w:r>
      <w:r w:rsidR="007C6231">
        <w:rPr>
          <w:rFonts w:cstheme="minorHAnsi"/>
          <w:b/>
          <w:sz w:val="20"/>
          <w:szCs w:val="20"/>
        </w:rPr>
        <w:t>um</w:t>
      </w:r>
      <w:r w:rsidRPr="00ED60A5">
        <w:rPr>
          <w:rFonts w:cstheme="minorHAnsi"/>
          <w:b/>
          <w:sz w:val="20"/>
          <w:szCs w:val="20"/>
        </w:rPr>
        <w:t xml:space="preserve"> oceny ofert</w:t>
      </w:r>
    </w:p>
    <w:p w14:paraId="42CE6624" w14:textId="01ADDB48" w:rsidR="008A08E6" w:rsidRPr="00ED60A5" w:rsidRDefault="008A08E6" w:rsidP="005A34E0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D60A5">
        <w:rPr>
          <w:rFonts w:cstheme="minorHAnsi"/>
          <w:bCs/>
          <w:sz w:val="20"/>
          <w:szCs w:val="20"/>
        </w:rPr>
        <w:t>W przedmiotowym postępowaniu przy wyborze oferty najkorzystniejszej Zamawiający zastosuje następujące kryteri</w:t>
      </w:r>
      <w:r w:rsidR="007C6231">
        <w:rPr>
          <w:rFonts w:cstheme="minorHAnsi"/>
          <w:bCs/>
          <w:sz w:val="20"/>
          <w:szCs w:val="20"/>
        </w:rPr>
        <w:t>um</w:t>
      </w:r>
      <w:r w:rsidRPr="00ED60A5">
        <w:rPr>
          <w:rFonts w:cstheme="minorHAnsi"/>
          <w:bCs/>
          <w:sz w:val="20"/>
          <w:szCs w:val="20"/>
        </w:rPr>
        <w:t>:</w:t>
      </w:r>
    </w:p>
    <w:p w14:paraId="03313C70" w14:textId="77777777" w:rsidR="008A08E6" w:rsidRPr="00ED60A5" w:rsidRDefault="008A08E6" w:rsidP="005A34E0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2E8417F" w14:textId="64E8901A" w:rsidR="008A08E6" w:rsidRPr="007C6231" w:rsidRDefault="008A08E6" w:rsidP="007C6231">
      <w:pPr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C6231">
        <w:rPr>
          <w:rFonts w:cstheme="minorHAnsi"/>
          <w:b/>
          <w:sz w:val="20"/>
          <w:szCs w:val="20"/>
        </w:rPr>
        <w:t xml:space="preserve">Cena brutto wykonania całości usługi – </w:t>
      </w:r>
      <w:r w:rsidR="007C6231" w:rsidRPr="007C6231">
        <w:rPr>
          <w:rFonts w:cstheme="minorHAnsi"/>
          <w:b/>
          <w:sz w:val="20"/>
          <w:szCs w:val="20"/>
        </w:rPr>
        <w:t>100</w:t>
      </w:r>
      <w:r w:rsidRPr="007C6231">
        <w:rPr>
          <w:rFonts w:cstheme="minorHAnsi"/>
          <w:b/>
          <w:sz w:val="20"/>
          <w:szCs w:val="20"/>
        </w:rPr>
        <w:t xml:space="preserve">% </w:t>
      </w:r>
    </w:p>
    <w:p w14:paraId="7E577E95" w14:textId="77777777" w:rsidR="008A08E6" w:rsidRPr="00ED60A5" w:rsidRDefault="008A08E6" w:rsidP="005A34E0">
      <w:pPr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7FC91B86" w14:textId="51438B9F" w:rsidR="008A08E6" w:rsidRPr="00ED60A5" w:rsidRDefault="008A08E6" w:rsidP="005A34E0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  <w:u w:val="single"/>
        </w:rPr>
        <w:t>Sposób oceny ofert</w:t>
      </w:r>
      <w:r w:rsidRPr="00ED60A5">
        <w:rPr>
          <w:rFonts w:cstheme="minorHAnsi"/>
          <w:sz w:val="20"/>
          <w:szCs w:val="20"/>
        </w:rPr>
        <w:t>:</w:t>
      </w:r>
    </w:p>
    <w:p w14:paraId="16A89E4F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bCs/>
          <w:sz w:val="20"/>
          <w:szCs w:val="20"/>
          <w:lang w:eastAsia="pl-PL"/>
        </w:rPr>
        <w:t>Punkty przyznawane w ramach ww. kryterium będą liczone wg następującego wzoru:</w:t>
      </w:r>
    </w:p>
    <w:p w14:paraId="5DCDF69E" w14:textId="77777777" w:rsidR="008A08E6" w:rsidRPr="00ED60A5" w:rsidRDefault="008A08E6" w:rsidP="005A34E0">
      <w:pPr>
        <w:spacing w:after="0" w:line="240" w:lineRule="auto"/>
        <w:ind w:left="709"/>
        <w:jc w:val="both"/>
        <w:rPr>
          <w:rFonts w:cstheme="minorHAnsi"/>
          <w:bCs/>
          <w:sz w:val="20"/>
          <w:szCs w:val="20"/>
          <w:lang w:eastAsia="pl-PL"/>
        </w:rPr>
      </w:pPr>
    </w:p>
    <w:p w14:paraId="417AF4E6" w14:textId="77777777" w:rsidR="008A08E6" w:rsidRPr="00ED60A5" w:rsidRDefault="008A08E6" w:rsidP="005A34E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>C min.</w:t>
      </w:r>
    </w:p>
    <w:p w14:paraId="2511EBCE" w14:textId="2BC8290B" w:rsidR="008A08E6" w:rsidRPr="00ED60A5" w:rsidRDefault="008A08E6" w:rsidP="005A34E0">
      <w:pPr>
        <w:spacing w:after="0" w:line="240" w:lineRule="auto"/>
        <w:ind w:left="709" w:firstLine="707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 xml:space="preserve">C = ------------------------ x </w:t>
      </w:r>
      <w:r w:rsidR="007C6231">
        <w:rPr>
          <w:rFonts w:cstheme="minorHAnsi"/>
          <w:sz w:val="20"/>
          <w:szCs w:val="20"/>
          <w:lang w:eastAsia="pl-PL"/>
        </w:rPr>
        <w:t>100</w:t>
      </w:r>
      <w:r w:rsidRPr="00ED60A5">
        <w:rPr>
          <w:rFonts w:cstheme="minorHAnsi"/>
          <w:sz w:val="20"/>
          <w:szCs w:val="20"/>
          <w:lang w:eastAsia="pl-PL"/>
        </w:rPr>
        <w:t xml:space="preserve"> </w:t>
      </w:r>
    </w:p>
    <w:p w14:paraId="3B9005EB" w14:textId="77777777" w:rsidR="008A08E6" w:rsidRPr="00ED60A5" w:rsidRDefault="008A08E6" w:rsidP="005A34E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>C ob</w:t>
      </w:r>
    </w:p>
    <w:p w14:paraId="1F3FD82C" w14:textId="77777777" w:rsidR="008A08E6" w:rsidRPr="00ED60A5" w:rsidRDefault="008A08E6" w:rsidP="005A34E0">
      <w:pPr>
        <w:spacing w:after="0" w:line="240" w:lineRule="auto"/>
        <w:ind w:left="709"/>
        <w:jc w:val="both"/>
        <w:rPr>
          <w:rFonts w:cstheme="minorHAnsi"/>
          <w:sz w:val="20"/>
          <w:szCs w:val="20"/>
          <w:lang w:eastAsia="pl-PL"/>
        </w:rPr>
      </w:pPr>
    </w:p>
    <w:p w14:paraId="6F54D49E" w14:textId="77777777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>gdzie:</w:t>
      </w:r>
    </w:p>
    <w:p w14:paraId="246D99ED" w14:textId="393A6268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>C – wartość punktowa kryterium ceny</w:t>
      </w:r>
      <w:r w:rsidR="007C6231">
        <w:rPr>
          <w:rFonts w:cstheme="minorHAnsi"/>
          <w:sz w:val="20"/>
          <w:szCs w:val="20"/>
          <w:lang w:eastAsia="pl-PL"/>
        </w:rPr>
        <w:t xml:space="preserve"> brutto</w:t>
      </w:r>
      <w:r w:rsidRPr="00ED60A5">
        <w:rPr>
          <w:rFonts w:cstheme="minorHAnsi"/>
          <w:sz w:val="20"/>
          <w:szCs w:val="20"/>
          <w:lang w:eastAsia="pl-PL"/>
        </w:rPr>
        <w:t xml:space="preserve"> za wykonanie całości usługi</w:t>
      </w:r>
    </w:p>
    <w:p w14:paraId="1BB6DB90" w14:textId="3ABF8C76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 xml:space="preserve">C min – najniższa cena </w:t>
      </w:r>
      <w:r w:rsidR="007C6231">
        <w:rPr>
          <w:rFonts w:cstheme="minorHAnsi"/>
          <w:sz w:val="20"/>
          <w:szCs w:val="20"/>
          <w:lang w:eastAsia="pl-PL"/>
        </w:rPr>
        <w:t xml:space="preserve">brutto </w:t>
      </w:r>
      <w:r w:rsidRPr="00ED60A5">
        <w:rPr>
          <w:rFonts w:cstheme="minorHAnsi"/>
          <w:sz w:val="20"/>
          <w:szCs w:val="20"/>
          <w:lang w:eastAsia="pl-PL"/>
        </w:rPr>
        <w:t>za wykonanie całości usługi spośród wszystkich ofert</w:t>
      </w:r>
    </w:p>
    <w:p w14:paraId="5111DB35" w14:textId="721500AA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 xml:space="preserve">C ob – cena </w:t>
      </w:r>
      <w:r w:rsidR="007C6231">
        <w:rPr>
          <w:rFonts w:cstheme="minorHAnsi"/>
          <w:sz w:val="20"/>
          <w:szCs w:val="20"/>
          <w:lang w:eastAsia="pl-PL"/>
        </w:rPr>
        <w:t xml:space="preserve">brutto </w:t>
      </w:r>
      <w:r w:rsidRPr="00ED60A5">
        <w:rPr>
          <w:rFonts w:cstheme="minorHAnsi"/>
          <w:sz w:val="20"/>
          <w:szCs w:val="20"/>
          <w:lang w:eastAsia="pl-PL"/>
        </w:rPr>
        <w:t>za wykonanie całości usługi podana w badanej ofercie</w:t>
      </w:r>
    </w:p>
    <w:p w14:paraId="35136D6D" w14:textId="77777777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</w:p>
    <w:p w14:paraId="4559BB06" w14:textId="6B3B282B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 xml:space="preserve">Dla celów porównania ofert w zakresie ww. kryterium brana będzie pod uwagę cena brutto za wykonanie całości usługi określona w ofercie Wykonawcy. </w:t>
      </w:r>
      <w:r w:rsidR="00D66B5E">
        <w:rPr>
          <w:rFonts w:cstheme="minorHAnsi"/>
          <w:sz w:val="20"/>
          <w:szCs w:val="20"/>
          <w:lang w:eastAsia="pl-PL"/>
        </w:rPr>
        <w:t xml:space="preserve"> Wyłącznie dla celów porównania złożonych ofert należy przyjąć okres realizacji przedmiotu zamówienia od </w:t>
      </w:r>
      <w:r w:rsidR="004B1178">
        <w:rPr>
          <w:rFonts w:cstheme="minorHAnsi"/>
          <w:sz w:val="20"/>
          <w:szCs w:val="20"/>
          <w:lang w:eastAsia="pl-PL"/>
        </w:rPr>
        <w:t>0</w:t>
      </w:r>
      <w:r w:rsidR="00D66B5E">
        <w:rPr>
          <w:rFonts w:cstheme="minorHAnsi"/>
          <w:sz w:val="20"/>
          <w:szCs w:val="20"/>
          <w:lang w:eastAsia="pl-PL"/>
        </w:rPr>
        <w:t xml:space="preserve">1.10.2024 r. do 31.03.2026 r. </w:t>
      </w:r>
    </w:p>
    <w:p w14:paraId="1E68B983" w14:textId="77777777" w:rsidR="008A08E6" w:rsidRPr="00ED60A5" w:rsidRDefault="008A08E6" w:rsidP="007C6231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ED60A5">
        <w:rPr>
          <w:rFonts w:cstheme="minorHAnsi"/>
          <w:sz w:val="20"/>
          <w:szCs w:val="20"/>
          <w:lang w:eastAsia="pl-PL"/>
        </w:rPr>
        <w:t xml:space="preserve">Cenę brutto za wykonanie całości usługi należy podać w złotych polskich z dokładnością do dwóch miejsc po przecinku. </w:t>
      </w:r>
    </w:p>
    <w:p w14:paraId="32A19262" w14:textId="77777777" w:rsidR="008A08E6" w:rsidRPr="00ED60A5" w:rsidRDefault="008A08E6" w:rsidP="005A34E0">
      <w:pPr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3EEA8055" w14:textId="34C7345A" w:rsidR="008A08E6" w:rsidRPr="00ED60A5" w:rsidRDefault="008A08E6" w:rsidP="005A34E0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Punkty będą liczone z dokładnością dwóch miejsc po przecinku przy zachowaniu matematycznej zasady zaokrąglania liczb. </w:t>
      </w:r>
    </w:p>
    <w:p w14:paraId="454A1EE3" w14:textId="77777777" w:rsidR="008A08E6" w:rsidRPr="00ED60A5" w:rsidRDefault="008A08E6" w:rsidP="005A34E0">
      <w:pPr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478FB46B" w14:textId="521C2338" w:rsidR="008A08E6" w:rsidRPr="00ED60A5" w:rsidRDefault="008A08E6" w:rsidP="005A34E0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Oferta, która przedstawia najkorzystniejszą cenę (maksymalna liczba przyznanych punktów w oparciu o ustalone kryteri</w:t>
      </w:r>
      <w:r w:rsidR="007C6231">
        <w:rPr>
          <w:rFonts w:cstheme="minorHAnsi"/>
          <w:sz w:val="20"/>
          <w:szCs w:val="20"/>
        </w:rPr>
        <w:t>um</w:t>
      </w:r>
      <w:r w:rsidRPr="00ED60A5">
        <w:rPr>
          <w:rFonts w:cstheme="minorHAnsi"/>
          <w:sz w:val="20"/>
          <w:szCs w:val="20"/>
        </w:rPr>
        <w:t xml:space="preserve">) zostanie uznana za najkorzystniejszą. Pozostałe oferty zostaną sklasyfikowane zgodnie z </w:t>
      </w:r>
      <w:r w:rsidR="007C6231">
        <w:rPr>
          <w:rFonts w:cstheme="minorHAnsi"/>
          <w:sz w:val="20"/>
          <w:szCs w:val="20"/>
        </w:rPr>
        <w:t>liczbą</w:t>
      </w:r>
      <w:r w:rsidRPr="00ED60A5">
        <w:rPr>
          <w:rFonts w:cstheme="minorHAnsi"/>
          <w:sz w:val="20"/>
          <w:szCs w:val="20"/>
        </w:rPr>
        <w:t xml:space="preserve"> zdobytych punktów.</w:t>
      </w:r>
    </w:p>
    <w:p w14:paraId="6F09516C" w14:textId="77777777" w:rsidR="008A08E6" w:rsidRPr="00CA06DC" w:rsidRDefault="008A08E6" w:rsidP="005A34E0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07BA074C" w14:textId="4A6BDB82" w:rsidR="00CA06DC" w:rsidRPr="00CA06DC" w:rsidRDefault="00CA06DC" w:rsidP="005A34E0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CA06DC">
        <w:rPr>
          <w:rFonts w:cstheme="minorHAnsi"/>
          <w:b/>
          <w:bCs/>
          <w:sz w:val="20"/>
          <w:szCs w:val="20"/>
          <w:u w:val="single"/>
        </w:rPr>
        <w:t>Uwaga:</w:t>
      </w:r>
    </w:p>
    <w:p w14:paraId="063A3691" w14:textId="75F52014" w:rsidR="00CA06DC" w:rsidRPr="00CA06DC" w:rsidRDefault="00CA06DC" w:rsidP="004B1178">
      <w:pPr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CA06DC">
        <w:rPr>
          <w:rFonts w:cstheme="minorHAnsi"/>
          <w:b/>
          <w:bCs/>
          <w:sz w:val="20"/>
          <w:szCs w:val="20"/>
          <w:u w:val="single"/>
        </w:rPr>
        <w:t>Cena oferty zawiera tylko koszty ponoszone przez Wykonawcę na realizację przedmiotu zamówienia. Cena oferty nie uwzględnia budżet</w:t>
      </w:r>
      <w:r>
        <w:rPr>
          <w:rFonts w:cstheme="minorHAnsi"/>
          <w:b/>
          <w:bCs/>
          <w:sz w:val="20"/>
          <w:szCs w:val="20"/>
          <w:u w:val="single"/>
        </w:rPr>
        <w:t>u</w:t>
      </w:r>
      <w:r w:rsidRPr="00CA06DC">
        <w:rPr>
          <w:rFonts w:cstheme="minorHAnsi"/>
          <w:b/>
          <w:bCs/>
          <w:sz w:val="20"/>
          <w:szCs w:val="20"/>
          <w:u w:val="single"/>
        </w:rPr>
        <w:t xml:space="preserve"> mediowego kampanii, który  wynosi 27 000 PLN. </w:t>
      </w:r>
    </w:p>
    <w:p w14:paraId="515DD6D2" w14:textId="024BFC45" w:rsidR="00CA06DC" w:rsidRPr="00ED60A5" w:rsidRDefault="00CA06DC" w:rsidP="005A34E0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709636" w14:textId="0C84375B" w:rsidR="008A08E6" w:rsidRPr="00845055" w:rsidRDefault="008A08E6" w:rsidP="005A34E0">
      <w:pPr>
        <w:pStyle w:val="Akapitzlist"/>
        <w:numPr>
          <w:ilvl w:val="0"/>
          <w:numId w:val="25"/>
        </w:numPr>
        <w:spacing w:after="0" w:line="240" w:lineRule="auto"/>
        <w:ind w:left="0" w:hanging="284"/>
        <w:rPr>
          <w:rFonts w:cstheme="minorHAnsi"/>
          <w:b/>
          <w:sz w:val="20"/>
          <w:szCs w:val="20"/>
        </w:rPr>
      </w:pPr>
      <w:r w:rsidRPr="00ED60A5">
        <w:rPr>
          <w:rFonts w:cstheme="minorHAnsi"/>
          <w:b/>
          <w:sz w:val="20"/>
          <w:szCs w:val="20"/>
        </w:rPr>
        <w:t>Informacje o sposobie porozumiewania się Zamawiającego z Wykonawcami</w:t>
      </w:r>
    </w:p>
    <w:p w14:paraId="683F7A05" w14:textId="77777777" w:rsidR="008A08E6" w:rsidRPr="00ED60A5" w:rsidRDefault="008A08E6" w:rsidP="0068335F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Postępowanie prowadzone jest w języku polskim. </w:t>
      </w:r>
    </w:p>
    <w:p w14:paraId="6638FAF0" w14:textId="77777777" w:rsidR="008A08E6" w:rsidRPr="00ED60A5" w:rsidRDefault="008A08E6" w:rsidP="0068335F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  <w:lang w:val="x-none"/>
        </w:rPr>
        <w:t>Komunikacja w postępowaniu o udzielenie zamówienia, w tym ogłoszenie</w:t>
      </w:r>
      <w:r w:rsidRPr="00ED60A5">
        <w:rPr>
          <w:rFonts w:cstheme="minorHAnsi"/>
          <w:sz w:val="20"/>
          <w:szCs w:val="20"/>
        </w:rPr>
        <w:t xml:space="preserve"> </w:t>
      </w:r>
      <w:r w:rsidRPr="00ED60A5">
        <w:rPr>
          <w:rFonts w:cstheme="minorHAnsi"/>
          <w:sz w:val="20"/>
          <w:szCs w:val="20"/>
          <w:lang w:val="x-none"/>
        </w:rPr>
        <w:t>zapytania ofertowego, składanie ofert, wymiana informacji między zamawiającym</w:t>
      </w:r>
      <w:r w:rsidRPr="00ED60A5">
        <w:rPr>
          <w:rFonts w:cstheme="minorHAnsi"/>
          <w:sz w:val="20"/>
          <w:szCs w:val="20"/>
        </w:rPr>
        <w:t xml:space="preserve"> </w:t>
      </w:r>
      <w:r w:rsidRPr="00ED60A5">
        <w:rPr>
          <w:rFonts w:cstheme="minorHAnsi"/>
          <w:sz w:val="20"/>
          <w:szCs w:val="20"/>
          <w:lang w:val="x-none"/>
        </w:rPr>
        <w:t>a wykonawcą</w:t>
      </w:r>
      <w:r w:rsidRPr="00ED60A5">
        <w:rPr>
          <w:rFonts w:cstheme="minorHAnsi"/>
          <w:sz w:val="20"/>
          <w:szCs w:val="20"/>
        </w:rPr>
        <w:t xml:space="preserve"> (pytania i odpowiedzi)</w:t>
      </w:r>
      <w:r w:rsidRPr="00ED60A5">
        <w:rPr>
          <w:rFonts w:cstheme="minorHAnsi"/>
          <w:sz w:val="20"/>
          <w:szCs w:val="20"/>
          <w:lang w:val="x-none"/>
        </w:rPr>
        <w:t xml:space="preserve"> oraz przekazywanie dokumentów i oświadczeń odbywa się</w:t>
      </w:r>
      <w:r w:rsidRPr="00ED60A5">
        <w:rPr>
          <w:rFonts w:cstheme="minorHAnsi"/>
          <w:sz w:val="20"/>
          <w:szCs w:val="20"/>
        </w:rPr>
        <w:t xml:space="preserve"> </w:t>
      </w:r>
      <w:r w:rsidRPr="00ED60A5">
        <w:rPr>
          <w:rFonts w:cstheme="minorHAnsi"/>
          <w:sz w:val="20"/>
          <w:szCs w:val="20"/>
          <w:lang w:val="x-none"/>
        </w:rPr>
        <w:t>pisemnie za pomocą</w:t>
      </w:r>
      <w:r w:rsidRPr="00ED60A5">
        <w:rPr>
          <w:rFonts w:cstheme="minorHAnsi"/>
          <w:sz w:val="20"/>
          <w:szCs w:val="20"/>
        </w:rPr>
        <w:t xml:space="preserve"> Bazy konkurencyjności</w:t>
      </w:r>
      <w:r w:rsidRPr="00ED60A5">
        <w:rPr>
          <w:rFonts w:cstheme="minorHAnsi"/>
          <w:sz w:val="20"/>
          <w:szCs w:val="20"/>
          <w:lang w:val="x-none"/>
        </w:rPr>
        <w:t xml:space="preserve"> BK2021</w:t>
      </w:r>
      <w:r w:rsidRPr="00ED60A5">
        <w:rPr>
          <w:rFonts w:cstheme="minorHAnsi"/>
          <w:sz w:val="20"/>
          <w:szCs w:val="20"/>
        </w:rPr>
        <w:t xml:space="preserve"> (https://bazakonkurencyjnosci.funduszeeuropejskie.gov.pl/).</w:t>
      </w:r>
    </w:p>
    <w:p w14:paraId="32FFC352" w14:textId="77777777" w:rsidR="008A08E6" w:rsidRPr="00ED60A5" w:rsidRDefault="008A08E6" w:rsidP="0068335F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  <w:lang w:val="x-none"/>
        </w:rPr>
        <w:t>Osobą upoważnioną do kontaktowania się z Wykonawcami jest</w:t>
      </w:r>
      <w:r w:rsidRPr="00ED60A5">
        <w:rPr>
          <w:rFonts w:cstheme="minorHAnsi"/>
          <w:sz w:val="20"/>
          <w:szCs w:val="20"/>
        </w:rPr>
        <w:t xml:space="preserve">: Krzysztof Szeremeta – koordynator ds. promocji w KPT, </w:t>
      </w:r>
      <w:hyperlink r:id="rId9" w:history="1">
        <w:r w:rsidRPr="00ED60A5">
          <w:rPr>
            <w:rStyle w:val="Hipercze"/>
            <w:rFonts w:cstheme="minorHAnsi"/>
            <w:sz w:val="20"/>
            <w:szCs w:val="20"/>
          </w:rPr>
          <w:t>kszeremeta@kpt.krakow.pl</w:t>
        </w:r>
      </w:hyperlink>
      <w:r w:rsidRPr="00ED60A5">
        <w:rPr>
          <w:rFonts w:cstheme="minorHAnsi"/>
          <w:sz w:val="20"/>
          <w:szCs w:val="20"/>
        </w:rPr>
        <w:t xml:space="preserve"> </w:t>
      </w:r>
    </w:p>
    <w:p w14:paraId="18F4FD7A" w14:textId="77777777" w:rsidR="008A08E6" w:rsidRPr="00ED60A5" w:rsidRDefault="008A08E6" w:rsidP="005A34E0">
      <w:pPr>
        <w:spacing w:after="0" w:line="240" w:lineRule="auto"/>
        <w:rPr>
          <w:rFonts w:cstheme="minorHAnsi"/>
          <w:sz w:val="20"/>
          <w:szCs w:val="20"/>
        </w:rPr>
      </w:pPr>
    </w:p>
    <w:p w14:paraId="09ACFF40" w14:textId="58CF04B0" w:rsidR="008A08E6" w:rsidRPr="00845055" w:rsidRDefault="008A08E6" w:rsidP="00845055">
      <w:pPr>
        <w:pStyle w:val="Akapitzlist"/>
        <w:numPr>
          <w:ilvl w:val="0"/>
          <w:numId w:val="29"/>
        </w:numPr>
        <w:spacing w:after="0" w:line="240" w:lineRule="auto"/>
        <w:ind w:left="0" w:hanging="284"/>
        <w:rPr>
          <w:rFonts w:cstheme="minorHAnsi"/>
          <w:b/>
          <w:bCs/>
          <w:sz w:val="20"/>
          <w:szCs w:val="20"/>
        </w:rPr>
      </w:pPr>
      <w:r w:rsidRPr="00845055">
        <w:rPr>
          <w:rFonts w:cstheme="minorHAnsi"/>
          <w:b/>
          <w:bCs/>
          <w:sz w:val="20"/>
          <w:szCs w:val="20"/>
        </w:rPr>
        <w:t>Opis sposobu przygotowania oferty</w:t>
      </w:r>
    </w:p>
    <w:p w14:paraId="4CC8EA21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Oferta powinna być sporządzona w języku polskim w formie skanu podpisanych dokumentów, lub w formie elektronicznej opatrzonej kwalifikowanym podpisem elektronicznym, podpisem osobistym lub podpisem zaufanym oraz przesłana za pośrednictwem Bazy Konkurencyjności.</w:t>
      </w:r>
    </w:p>
    <w:p w14:paraId="42311B73" w14:textId="77777777" w:rsidR="00845055" w:rsidRDefault="00845055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CAD073" w14:textId="6FB9B3BC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Wyjątkowo, możliwe jest odstąpienie od komunikacji określonej powyżej, jeżeli:</w:t>
      </w:r>
    </w:p>
    <w:p w14:paraId="49ABAB29" w14:textId="77777777" w:rsidR="008A08E6" w:rsidRPr="00ED60A5" w:rsidRDefault="008A08E6" w:rsidP="00845055">
      <w:pPr>
        <w:pStyle w:val="Akapitzlist"/>
        <w:numPr>
          <w:ilvl w:val="0"/>
          <w:numId w:val="23"/>
        </w:numPr>
        <w:spacing w:after="0" w:line="240" w:lineRule="auto"/>
        <w:ind w:left="567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charakter zamówienia wymaga użycia narzędzi, urządzeń lub formatów plików, które nie są obsługiwane za pomocą BK2021, lub</w:t>
      </w:r>
    </w:p>
    <w:p w14:paraId="59D22680" w14:textId="77777777" w:rsidR="008A08E6" w:rsidRPr="00ED60A5" w:rsidRDefault="008A08E6" w:rsidP="00845055">
      <w:pPr>
        <w:pStyle w:val="Akapitzlist"/>
        <w:numPr>
          <w:ilvl w:val="0"/>
          <w:numId w:val="23"/>
        </w:numPr>
        <w:spacing w:after="0" w:line="240" w:lineRule="auto"/>
        <w:ind w:left="567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lastRenderedPageBreak/>
        <w:t>aplikacje do obsługi formatów plików, które nadają się do przygotowania ofert lub prac konkursowych, korzystają z formatów plików, których nie można obsługiwać za pomocą żadnych innych aplikacji otwarto źródłowych lub ogólnie dostępnych, lub są one objęte licencją i nie mogą zostać udostępnione do pobierania lub zdalnego wykorzystania przez zamawiającego, lub</w:t>
      </w:r>
    </w:p>
    <w:p w14:paraId="6E1BD7D6" w14:textId="77777777" w:rsidR="008A08E6" w:rsidRPr="00ED60A5" w:rsidRDefault="008A08E6" w:rsidP="00845055">
      <w:pPr>
        <w:pStyle w:val="Akapitzlist"/>
        <w:numPr>
          <w:ilvl w:val="0"/>
          <w:numId w:val="23"/>
        </w:numPr>
        <w:spacing w:after="0" w:line="240" w:lineRule="auto"/>
        <w:ind w:left="567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zamawiający wymaga przedstawienia modelu fizycznego, modelu w skali lub próbki, których nie można przekazać za pośrednictwem BK2021, lub</w:t>
      </w:r>
    </w:p>
    <w:p w14:paraId="3D3416B1" w14:textId="77777777" w:rsidR="008A08E6" w:rsidRPr="00ED60A5" w:rsidRDefault="008A08E6" w:rsidP="00845055">
      <w:pPr>
        <w:pStyle w:val="Akapitzlist"/>
        <w:numPr>
          <w:ilvl w:val="0"/>
          <w:numId w:val="23"/>
        </w:numPr>
        <w:spacing w:after="0" w:line="240" w:lineRule="auto"/>
        <w:ind w:left="567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jest to niezbędne z uwagi na potrzebę ochrony informacji szczególnie wrażliwych, której nie można zagwarantować w sposób dostateczny przy użyciu BK2021.</w:t>
      </w:r>
    </w:p>
    <w:p w14:paraId="12575826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Wystąpienie przesłanek wymienionych w pkt 2 należy zgłosić Zamawiającemu, aby móc złożyć ofertę w innej formie tj. przesłać za pośrednictwem poczty elektronicznej lub w oryginale pocztą listową/kurierską lub złożyć osobiście:</w:t>
      </w:r>
    </w:p>
    <w:p w14:paraId="3BDD6719" w14:textId="77777777" w:rsidR="008A08E6" w:rsidRPr="00ED60A5" w:rsidRDefault="008A08E6" w:rsidP="005A34E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poczta elektroniczna:</w:t>
      </w:r>
    </w:p>
    <w:p w14:paraId="37C8F3E3" w14:textId="77777777" w:rsidR="008A08E6" w:rsidRPr="00ED60A5" w:rsidRDefault="008A08E6" w:rsidP="005A34E0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adres: </w:t>
      </w:r>
      <w:hyperlink r:id="rId10" w:history="1">
        <w:r w:rsidRPr="00ED60A5">
          <w:rPr>
            <w:rStyle w:val="Hipercze"/>
            <w:rFonts w:cstheme="minorHAnsi"/>
            <w:sz w:val="20"/>
            <w:szCs w:val="20"/>
          </w:rPr>
          <w:t>kszeremeta@kpt.krakow.pl</w:t>
        </w:r>
      </w:hyperlink>
      <w:r w:rsidRPr="00ED60A5">
        <w:rPr>
          <w:rStyle w:val="Hipercze"/>
          <w:rFonts w:cstheme="minorHAnsi"/>
          <w:sz w:val="20"/>
          <w:szCs w:val="20"/>
        </w:rPr>
        <w:t xml:space="preserve"> </w:t>
      </w:r>
      <w:r w:rsidRPr="00ED60A5">
        <w:rPr>
          <w:rFonts w:cstheme="minorHAnsi"/>
          <w:sz w:val="20"/>
          <w:szCs w:val="20"/>
        </w:rPr>
        <w:t xml:space="preserve"> </w:t>
      </w:r>
      <w:r w:rsidRPr="00ED60A5" w:rsidDel="006E33D4">
        <w:rPr>
          <w:rFonts w:cstheme="minorHAnsi"/>
          <w:sz w:val="20"/>
          <w:szCs w:val="20"/>
        </w:rPr>
        <w:t xml:space="preserve"> </w:t>
      </w:r>
    </w:p>
    <w:p w14:paraId="33412215" w14:textId="77777777" w:rsidR="008A08E6" w:rsidRPr="00ED60A5" w:rsidRDefault="008A08E6" w:rsidP="005A34E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poczta tradycyjna/osobiście na adres: ul. Podole 60, 30-394 Kraków.</w:t>
      </w:r>
    </w:p>
    <w:p w14:paraId="64C55891" w14:textId="77777777" w:rsidR="008A08E6" w:rsidRPr="00ED60A5" w:rsidRDefault="008A08E6" w:rsidP="005A34E0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E3A3D2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Ofertę należy złożyć w PLN. Rozliczenia z Wykonawcą będą prowadzone w PLN.</w:t>
      </w:r>
    </w:p>
    <w:p w14:paraId="15106D68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41F884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Zamawiający nie dopuszcza składania ofert częściowych lub wariantowych.</w:t>
      </w:r>
    </w:p>
    <w:p w14:paraId="27E7A03E" w14:textId="77777777" w:rsidR="008A08E6" w:rsidRPr="00ED60A5" w:rsidRDefault="008A08E6" w:rsidP="005A34E0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709A3F8B" w14:textId="4593B301" w:rsidR="008A08E6" w:rsidRPr="00ED60A5" w:rsidRDefault="008A08E6" w:rsidP="004B1178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  <w:u w:val="single"/>
        </w:rPr>
        <w:t>Oferta powinna być:</w:t>
      </w:r>
    </w:p>
    <w:p w14:paraId="68849F6B" w14:textId="77777777" w:rsidR="008A08E6" w:rsidRPr="00ED60A5" w:rsidRDefault="008A08E6" w:rsidP="0084505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sporządzona zgodnie z załącznikiem nr 1 do niniejszego zapytania ofertowego (formularz oferty),</w:t>
      </w:r>
    </w:p>
    <w:p w14:paraId="42E4C9AD" w14:textId="77777777" w:rsidR="008A08E6" w:rsidRPr="00ED60A5" w:rsidRDefault="008A08E6" w:rsidP="0084505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musi być kompletna tj. zawierać wszystkie elementy wymagane w zapytaniu ofertowym i być zgodna z jego treścią, </w:t>
      </w:r>
    </w:p>
    <w:p w14:paraId="5E19CAB6" w14:textId="77777777" w:rsidR="008A08E6" w:rsidRPr="00ED60A5" w:rsidRDefault="008A08E6" w:rsidP="0084505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podpisana przez osobę upoważnioną do reprezentowania Wykonawcy w postępowaniu. </w:t>
      </w:r>
    </w:p>
    <w:p w14:paraId="1E82924B" w14:textId="77777777" w:rsidR="008A08E6" w:rsidRPr="00ED60A5" w:rsidRDefault="008A08E6" w:rsidP="0084505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do oferty należy załączyć wykaz usług wraz z dowodami, że usługi zostały w sposób należyty. </w:t>
      </w:r>
    </w:p>
    <w:p w14:paraId="1233097C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FFA367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W przypadku podpisywania oferty lub załączników przez pełnomocnika pełnomocnictwo do reprezentowania Wykonawcy powinno być dołączone do oferty w formie skanu podpisanego dokumentu lub formie elektronicznej opatrzonej kwalifikowanym podpisem elektronicznym, podpisem osobistym lub podpisem zaufanym. Podpisy należy składać w sposób umożliwiający identyfikację podpisującego.</w:t>
      </w:r>
    </w:p>
    <w:p w14:paraId="4C2C7997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Oferty niepodpisane w sposób wskazany powyżej nie będą rozpatrywane. W przypadku braku pełnomocnictwa Zamawiający wezwie wykonawcę do jego uzupełnienia.</w:t>
      </w:r>
    </w:p>
    <w:p w14:paraId="61416128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392A6D" w14:textId="3316EB46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Każdy Wykonawca może złożyć tylko jedną ofertę. Każdy Wykonawca ponosi wszystkie koszty związane ze sporządzeniem i złożeniem oferty jak i wszystkie koszty wynikające z prowadzonego post</w:t>
      </w:r>
      <w:r w:rsidR="007C6231">
        <w:rPr>
          <w:rFonts w:cstheme="minorHAnsi"/>
          <w:sz w:val="20"/>
          <w:szCs w:val="20"/>
        </w:rPr>
        <w:t>ę</w:t>
      </w:r>
      <w:r w:rsidRPr="00ED60A5">
        <w:rPr>
          <w:rFonts w:cstheme="minorHAnsi"/>
          <w:sz w:val="20"/>
          <w:szCs w:val="20"/>
        </w:rPr>
        <w:t xml:space="preserve">powania. </w:t>
      </w:r>
    </w:p>
    <w:p w14:paraId="401D6AD8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98B2BD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W przypadku braków w ofercie lub wątpliwości, Zamawiający ma prawo wezwać Wykonawcę do uzupełnienia oferty lub złożenia wyjaśnień we wskazanym przez siebie terminie. </w:t>
      </w:r>
      <w:bookmarkStart w:id="4" w:name="_Hlk145502402"/>
      <w:r w:rsidRPr="00ED60A5">
        <w:rPr>
          <w:rFonts w:cstheme="minorHAnsi"/>
          <w:sz w:val="20"/>
          <w:szCs w:val="20"/>
        </w:rPr>
        <w:t>Nieuzupełnienie oferty lub niezłożenie wyjaśnień może skutkować odrzuceniem oferty przez Zamawiającego</w:t>
      </w:r>
      <w:bookmarkEnd w:id="4"/>
      <w:r w:rsidRPr="00ED60A5">
        <w:rPr>
          <w:rFonts w:cstheme="minorHAnsi"/>
          <w:sz w:val="20"/>
          <w:szCs w:val="20"/>
        </w:rPr>
        <w:t>.</w:t>
      </w:r>
    </w:p>
    <w:p w14:paraId="540DE76F" w14:textId="77777777" w:rsidR="008A08E6" w:rsidRPr="00ED60A5" w:rsidRDefault="008A08E6" w:rsidP="005A34E0">
      <w:pPr>
        <w:spacing w:after="0" w:line="240" w:lineRule="auto"/>
        <w:rPr>
          <w:rFonts w:cstheme="minorHAnsi"/>
          <w:sz w:val="20"/>
          <w:szCs w:val="20"/>
        </w:rPr>
      </w:pPr>
    </w:p>
    <w:p w14:paraId="347460F2" w14:textId="069D8CDF" w:rsidR="008A08E6" w:rsidRPr="00845055" w:rsidRDefault="008A08E6" w:rsidP="00845055">
      <w:pPr>
        <w:pStyle w:val="Akapitzlist"/>
        <w:numPr>
          <w:ilvl w:val="0"/>
          <w:numId w:val="31"/>
        </w:numPr>
        <w:spacing w:after="0" w:line="240" w:lineRule="auto"/>
        <w:ind w:left="0" w:hanging="284"/>
        <w:rPr>
          <w:rFonts w:cstheme="minorHAnsi"/>
          <w:b/>
          <w:bCs/>
          <w:sz w:val="20"/>
          <w:szCs w:val="20"/>
        </w:rPr>
      </w:pPr>
      <w:r w:rsidRPr="00845055">
        <w:rPr>
          <w:rFonts w:cstheme="minorHAnsi"/>
          <w:b/>
          <w:bCs/>
          <w:sz w:val="20"/>
          <w:szCs w:val="20"/>
        </w:rPr>
        <w:t>Termin składania ofert:</w:t>
      </w:r>
    </w:p>
    <w:p w14:paraId="6FB7F2A9" w14:textId="18E26493" w:rsidR="008A08E6" w:rsidRPr="00845055" w:rsidRDefault="008A08E6" w:rsidP="0084505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5055">
        <w:rPr>
          <w:rFonts w:cstheme="minorHAnsi"/>
          <w:sz w:val="20"/>
          <w:szCs w:val="20"/>
        </w:rPr>
        <w:t>Zamawiający dopuszcza składanie ofert wyłącznie za pośrednictwem Bazy Konkurencyjności, z zastrzeżeniem pkt</w:t>
      </w:r>
      <w:r w:rsidR="00845055">
        <w:rPr>
          <w:rFonts w:cstheme="minorHAnsi"/>
          <w:sz w:val="20"/>
          <w:szCs w:val="20"/>
        </w:rPr>
        <w:t> 9</w:t>
      </w:r>
      <w:r w:rsidRPr="00845055">
        <w:rPr>
          <w:rFonts w:cstheme="minorHAnsi"/>
          <w:sz w:val="20"/>
          <w:szCs w:val="20"/>
        </w:rPr>
        <w:t xml:space="preserve">. </w:t>
      </w:r>
    </w:p>
    <w:p w14:paraId="7EE539EC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EC0EBE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 ofertę złożoną skutecznie poprzez Bazę Konkurencyjności, Zamawiający uzna ofertę, która będzie dołączona w formie załącznika jako podpisany skan oferty lub oferta w formie elektronicznej opatrzonej kwalifikowanym podpisem elektronicznym, podpisem osobistym lub podpisem zaufanym. </w:t>
      </w:r>
    </w:p>
    <w:p w14:paraId="0CFE5A2E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D6514F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Brak złożenia załącznika w formie podpisanego skanu oferty lub w formie elektronicznej opatrzonej kwalifikowanym podpisem elektronicznym, podpisem osobistym lub podpisem zaufanym spowoduje, że złożenie oferty w niniejszym postępowaniu nie będzie uznane za skuteczne. </w:t>
      </w:r>
    </w:p>
    <w:p w14:paraId="7CF9F8D2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CB882D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W przypadku rozbieżności między ceną wpisaną w formularzu Bazy Konkurencyjności a w formularzu oferty Zamawiający uzna za prawidłową cenę w formularzu oferty.</w:t>
      </w:r>
    </w:p>
    <w:p w14:paraId="4733F1CD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ED01BF1" w14:textId="3E9B4D16" w:rsidR="008A08E6" w:rsidRPr="004B1178" w:rsidRDefault="008A08E6" w:rsidP="005A34E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B1178">
        <w:rPr>
          <w:rFonts w:cstheme="minorHAnsi"/>
          <w:b/>
          <w:bCs/>
          <w:sz w:val="20"/>
          <w:szCs w:val="20"/>
        </w:rPr>
        <w:lastRenderedPageBreak/>
        <w:t xml:space="preserve">Oferty należy złożyć w terminie do dnia: </w:t>
      </w:r>
      <w:r w:rsidR="006E6E6D">
        <w:rPr>
          <w:rFonts w:cstheme="minorHAnsi"/>
          <w:b/>
          <w:bCs/>
          <w:sz w:val="20"/>
          <w:szCs w:val="20"/>
        </w:rPr>
        <w:t>23</w:t>
      </w:r>
      <w:r w:rsidRPr="004B1178">
        <w:rPr>
          <w:rFonts w:cstheme="minorHAnsi"/>
          <w:b/>
          <w:bCs/>
          <w:sz w:val="20"/>
          <w:szCs w:val="20"/>
        </w:rPr>
        <w:t xml:space="preserve"> </w:t>
      </w:r>
      <w:r w:rsidR="00845055" w:rsidRPr="004B1178">
        <w:rPr>
          <w:rFonts w:cstheme="minorHAnsi"/>
          <w:b/>
          <w:bCs/>
          <w:sz w:val="20"/>
          <w:szCs w:val="20"/>
        </w:rPr>
        <w:t xml:space="preserve">września </w:t>
      </w:r>
      <w:r w:rsidRPr="004B1178">
        <w:rPr>
          <w:rFonts w:cstheme="minorHAnsi"/>
          <w:b/>
          <w:bCs/>
          <w:sz w:val="20"/>
          <w:szCs w:val="20"/>
        </w:rPr>
        <w:t xml:space="preserve">2024 do godziny 12:00 </w:t>
      </w:r>
    </w:p>
    <w:p w14:paraId="00CCB78F" w14:textId="77777777" w:rsidR="008A08E6" w:rsidRPr="00ED60A5" w:rsidRDefault="008A08E6" w:rsidP="005A34E0">
      <w:pPr>
        <w:widowControl w:val="0"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AA959B" w14:textId="77777777" w:rsidR="008A08E6" w:rsidRPr="00ED60A5" w:rsidRDefault="008A08E6" w:rsidP="005A34E0">
      <w:pPr>
        <w:widowControl w:val="0"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O terminowym złożeniu oferty decyduje data złożenia oferty za pośrednictwem Bazy Konkurencyjności. </w:t>
      </w:r>
    </w:p>
    <w:p w14:paraId="533A3F0A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Oferty złożone po terminie nie będą rozpatrywane.</w:t>
      </w:r>
    </w:p>
    <w:p w14:paraId="6B25BB7D" w14:textId="77777777" w:rsidR="008A08E6" w:rsidRPr="00ED60A5" w:rsidRDefault="008A08E6" w:rsidP="005A34E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969988" w14:textId="1E619CEC" w:rsidR="008A08E6" w:rsidRPr="00845055" w:rsidRDefault="008A08E6" w:rsidP="00845055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cstheme="minorHAnsi"/>
          <w:b/>
          <w:bCs/>
          <w:sz w:val="20"/>
          <w:szCs w:val="20"/>
        </w:rPr>
      </w:pPr>
      <w:r w:rsidRPr="00845055">
        <w:rPr>
          <w:rFonts w:cstheme="minorHAnsi"/>
          <w:b/>
          <w:bCs/>
          <w:sz w:val="20"/>
          <w:szCs w:val="20"/>
        </w:rPr>
        <w:t>Informacje dodatkowe:</w:t>
      </w:r>
    </w:p>
    <w:p w14:paraId="298CB845" w14:textId="77777777" w:rsidR="008A08E6" w:rsidRPr="00ED60A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Termin związania ofertą wynosi 30 dni.</w:t>
      </w:r>
    </w:p>
    <w:p w14:paraId="1685FBF2" w14:textId="77777777" w:rsidR="008A08E6" w:rsidRPr="00ED60A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Postępowanie prowadzone jest w języku polskim.</w:t>
      </w:r>
    </w:p>
    <w:p w14:paraId="2D1F3454" w14:textId="77777777" w:rsidR="008A08E6" w:rsidRPr="00ED60A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Krakowski Park Technologiczny Sp. z o.o. zastrzega sobie prawo unieważnienia postępowania bez podawania przyczyn. </w:t>
      </w:r>
    </w:p>
    <w:p w14:paraId="212743F3" w14:textId="77777777" w:rsidR="008A08E6" w:rsidRPr="00ED60A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 xml:space="preserve"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 </w:t>
      </w:r>
    </w:p>
    <w:p w14:paraId="7A66750D" w14:textId="77777777" w:rsidR="008A08E6" w:rsidRPr="00ED60A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</w:rPr>
        <w:t>Jeżeli Wykonawca, którego oferta została wybrana jako najkorzystniejsza, uchyla się od zawarcia umowy, Zamawiający może dokonać ponownego badania i oceny ofert spośród ofert pozostałych w postępowaniu Wykonawców oraz wybrać najkorzystniejszą ofertę, o ile nie upłynął termin związania ofertą (w razie upłynięcia terminu Zamawiający winien uzyskać zgodę Wykonawcy na jej przedłużenie), albo unieważnić postępowanie.</w:t>
      </w:r>
    </w:p>
    <w:p w14:paraId="12967EE8" w14:textId="77777777" w:rsidR="00845055" w:rsidRPr="00845055" w:rsidRDefault="008A08E6" w:rsidP="00845055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60A5">
        <w:rPr>
          <w:rFonts w:cstheme="minorHAnsi"/>
          <w:sz w:val="20"/>
          <w:szCs w:val="20"/>
          <w:u w:val="single"/>
        </w:rPr>
        <w:t>Klauzula informacyjna o Administratorze danych osobowych:</w:t>
      </w:r>
    </w:p>
    <w:p w14:paraId="2E915D1F" w14:textId="328F44E1" w:rsidR="008A08E6" w:rsidRPr="00845055" w:rsidRDefault="008A08E6" w:rsidP="00845055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845055">
        <w:rPr>
          <w:rFonts w:cstheme="minorHAnsi"/>
          <w:sz w:val="20"/>
          <w:szCs w:val="20"/>
        </w:rPr>
        <w:t xml:space="preserve">Mając na uwadze treść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9AE4BED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 xml:space="preserve">administratorem Pani/Pana danych osobowych jest Krakowski Park Technologiczny </w:t>
      </w:r>
      <w:r w:rsidRPr="00ED60A5">
        <w:rPr>
          <w:rFonts w:cstheme="minorHAnsi"/>
          <w:sz w:val="20"/>
          <w:szCs w:val="20"/>
        </w:rPr>
        <w:br/>
        <w:t>sp. z o.o., ul. Podole 60, 30-394 Kraków;</w:t>
      </w:r>
    </w:p>
    <w:p w14:paraId="4EA37885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 xml:space="preserve">kontakt inspektorem ochrony danych osobowych powołanym w Krakowskim Parku Technologicznym możliwy jest pod adresem: </w:t>
      </w:r>
      <w:hyperlink r:id="rId11" w:history="1">
        <w:r w:rsidRPr="00ED60A5">
          <w:rPr>
            <w:rStyle w:val="Hipercze"/>
            <w:rFonts w:cstheme="minorHAnsi"/>
            <w:sz w:val="20"/>
            <w:szCs w:val="20"/>
          </w:rPr>
          <w:t>iod@kpt.krakow.pl</w:t>
        </w:r>
      </w:hyperlink>
      <w:r w:rsidRPr="00ED60A5">
        <w:rPr>
          <w:rFonts w:cstheme="minorHAnsi"/>
          <w:sz w:val="20"/>
          <w:szCs w:val="20"/>
        </w:rPr>
        <w:t>;</w:t>
      </w:r>
    </w:p>
    <w:p w14:paraId="705373B6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Pani/Pana dane osobowe przetwarzane będą na podstawie art. 6 ust. 1 lit. b oraz art. 6 ust. 1 lit. c RODO w celu związanym z niniejszym postępowaniem;</w:t>
      </w:r>
    </w:p>
    <w:p w14:paraId="4C8AEE73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odbiorcami Pani/Pana danych osobowych będą osoby lub podmioty, którym udostępniona zostanie dokumentacja postępowania w oparciu o obowiązujące przepisy prawa;</w:t>
      </w:r>
    </w:p>
    <w:p w14:paraId="08EA89D2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 xml:space="preserve">Pani/Pana dane osobowe będą przechowywane, przez okres 4 lat od dnia zakończenia postępowania o udzielenie zamówienia lub zgodnie z wytycznymi </w:t>
      </w:r>
    </w:p>
    <w:p w14:paraId="28B6012D" w14:textId="19F04C2A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w odniesieniu do Pani/Pana danych osobowych decyzje nie będą podejmowane w sposób zautomatyzowany.</w:t>
      </w:r>
    </w:p>
    <w:p w14:paraId="6957E48D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Stosowanie do art. 22 RODO; posiada Pani/Pan:</w:t>
      </w:r>
    </w:p>
    <w:p w14:paraId="6BE7E0D1" w14:textId="77777777" w:rsidR="008A08E6" w:rsidRPr="00ED60A5" w:rsidRDefault="008A08E6" w:rsidP="0084505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na podstawie art. 15 RODO prawo dostępu do danych osobowych Pani/Pana dotyczących;</w:t>
      </w:r>
    </w:p>
    <w:p w14:paraId="39A8ABD6" w14:textId="77777777" w:rsidR="008A08E6" w:rsidRPr="00ED60A5" w:rsidRDefault="008A08E6" w:rsidP="0084505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na podstawie art. 16 RODO prawo do sprostowania Pani/Pana danych osobowych;</w:t>
      </w:r>
    </w:p>
    <w:p w14:paraId="16D4F89A" w14:textId="77777777" w:rsidR="008A08E6" w:rsidRPr="00ED60A5" w:rsidRDefault="008A08E6" w:rsidP="0084505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0351E6D8" w14:textId="77777777" w:rsidR="008A08E6" w:rsidRPr="00ED60A5" w:rsidRDefault="008A08E6" w:rsidP="00845055">
      <w:pPr>
        <w:numPr>
          <w:ilvl w:val="0"/>
          <w:numId w:val="17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811971A" w14:textId="77777777" w:rsidR="008A08E6" w:rsidRPr="00ED60A5" w:rsidRDefault="008A08E6" w:rsidP="00845055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Nie przysługuje Pani/Panu:</w:t>
      </w:r>
    </w:p>
    <w:p w14:paraId="55DEA7D9" w14:textId="77777777" w:rsidR="008A08E6" w:rsidRPr="00ED60A5" w:rsidRDefault="008A08E6" w:rsidP="00845055">
      <w:pPr>
        <w:numPr>
          <w:ilvl w:val="0"/>
          <w:numId w:val="19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14:paraId="59DA13DC" w14:textId="77777777" w:rsidR="008A08E6" w:rsidRPr="00ED60A5" w:rsidRDefault="008A08E6" w:rsidP="00845055">
      <w:pPr>
        <w:numPr>
          <w:ilvl w:val="0"/>
          <w:numId w:val="19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prawo do przenoszenia danych osobowych, o którym mowa w art. 20 RODO;</w:t>
      </w:r>
    </w:p>
    <w:p w14:paraId="1E38CB92" w14:textId="77777777" w:rsidR="008A08E6" w:rsidRPr="00ED60A5" w:rsidRDefault="008A08E6" w:rsidP="00845055">
      <w:pPr>
        <w:numPr>
          <w:ilvl w:val="0"/>
          <w:numId w:val="19"/>
        </w:numPr>
        <w:spacing w:after="0" w:line="240" w:lineRule="auto"/>
        <w:ind w:left="1276" w:hanging="284"/>
        <w:jc w:val="both"/>
        <w:rPr>
          <w:rFonts w:cstheme="minorHAnsi"/>
          <w:sz w:val="20"/>
          <w:szCs w:val="20"/>
          <w:u w:val="single"/>
        </w:rPr>
      </w:pPr>
      <w:r w:rsidRPr="00ED60A5">
        <w:rPr>
          <w:rFonts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lub c RODO.</w:t>
      </w:r>
    </w:p>
    <w:p w14:paraId="5DA8ADC9" w14:textId="77777777" w:rsidR="00580916" w:rsidRDefault="00580916" w:rsidP="00845055">
      <w:pPr>
        <w:spacing w:after="0" w:line="240" w:lineRule="auto"/>
        <w:ind w:left="284" w:hanging="284"/>
        <w:rPr>
          <w:rFonts w:cstheme="minorHAnsi"/>
          <w:sz w:val="20"/>
          <w:szCs w:val="20"/>
        </w:rPr>
      </w:pPr>
    </w:p>
    <w:p w14:paraId="2ACFADA7" w14:textId="6FDEBA8E" w:rsidR="00845055" w:rsidRDefault="00845055" w:rsidP="00845055">
      <w:pPr>
        <w:pStyle w:val="Akapitzlist"/>
        <w:numPr>
          <w:ilvl w:val="0"/>
          <w:numId w:val="36"/>
        </w:numPr>
        <w:spacing w:after="0" w:line="240" w:lineRule="auto"/>
        <w:ind w:left="0" w:hanging="284"/>
        <w:rPr>
          <w:rFonts w:cstheme="minorHAnsi"/>
          <w:b/>
          <w:bCs/>
          <w:sz w:val="20"/>
          <w:szCs w:val="20"/>
        </w:rPr>
      </w:pPr>
      <w:r w:rsidRPr="007C6231">
        <w:rPr>
          <w:rFonts w:cstheme="minorHAnsi"/>
          <w:b/>
          <w:bCs/>
          <w:sz w:val="20"/>
          <w:szCs w:val="20"/>
        </w:rPr>
        <w:t>Załączniki</w:t>
      </w:r>
    </w:p>
    <w:p w14:paraId="7F05ADC3" w14:textId="2B70E519" w:rsidR="00845055" w:rsidRDefault="00845055" w:rsidP="00845055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  <w:r w:rsidRPr="00845055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1 – wzór formularza oferty</w:t>
      </w:r>
    </w:p>
    <w:p w14:paraId="27B1E51C" w14:textId="16877679" w:rsidR="00845055" w:rsidRDefault="00845055" w:rsidP="00845055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 – wzór wykazu usług</w:t>
      </w:r>
    </w:p>
    <w:p w14:paraId="2A1A07C1" w14:textId="7DF91330" w:rsidR="00845055" w:rsidRPr="00845055" w:rsidRDefault="00845055" w:rsidP="00845055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 – wzór umowy</w:t>
      </w:r>
    </w:p>
    <w:sectPr w:rsidR="00845055" w:rsidRPr="008450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D4F7B" w14:textId="77777777" w:rsidR="006A7D49" w:rsidRDefault="006A7D49" w:rsidP="00C93CA0">
      <w:pPr>
        <w:spacing w:after="0" w:line="240" w:lineRule="auto"/>
      </w:pPr>
      <w:r>
        <w:separator/>
      </w:r>
    </w:p>
  </w:endnote>
  <w:endnote w:type="continuationSeparator" w:id="0">
    <w:p w14:paraId="48938245" w14:textId="77777777" w:rsidR="006A7D49" w:rsidRDefault="006A7D49" w:rsidP="00C9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F473" w14:textId="77777777" w:rsidR="006A7D49" w:rsidRDefault="006A7D49" w:rsidP="00C93CA0">
      <w:pPr>
        <w:spacing w:after="0" w:line="240" w:lineRule="auto"/>
      </w:pPr>
      <w:r>
        <w:separator/>
      </w:r>
    </w:p>
  </w:footnote>
  <w:footnote w:type="continuationSeparator" w:id="0">
    <w:p w14:paraId="6FE0DA59" w14:textId="77777777" w:rsidR="006A7D49" w:rsidRDefault="006A7D49" w:rsidP="00C9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3C66" w14:textId="2BCC4CFF" w:rsidR="00C93CA0" w:rsidRDefault="00C93CA0">
    <w:pPr>
      <w:pStyle w:val="Nagwek"/>
    </w:pPr>
    <w:r>
      <w:rPr>
        <w:noProof/>
      </w:rPr>
      <w:drawing>
        <wp:inline distT="0" distB="0" distL="0" distR="0" wp14:anchorId="57B29CE4" wp14:editId="7FB930A5">
          <wp:extent cx="5760720" cy="773430"/>
          <wp:effectExtent l="0" t="0" r="0" b="0"/>
          <wp:docPr id="1363798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98452" name="Obraz 1363798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7CFC5BFA"/>
    <w:name w:val="WW8Num6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1857487"/>
    <w:multiLevelType w:val="hybridMultilevel"/>
    <w:tmpl w:val="5DC26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06345"/>
    <w:multiLevelType w:val="hybridMultilevel"/>
    <w:tmpl w:val="16F0541E"/>
    <w:lvl w:ilvl="0" w:tplc="A7F038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46A"/>
    <w:multiLevelType w:val="hybridMultilevel"/>
    <w:tmpl w:val="F5927724"/>
    <w:lvl w:ilvl="0" w:tplc="7130E0F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225656"/>
    <w:multiLevelType w:val="hybridMultilevel"/>
    <w:tmpl w:val="BE72C40C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645F3"/>
    <w:multiLevelType w:val="hybridMultilevel"/>
    <w:tmpl w:val="8E1A0D16"/>
    <w:lvl w:ilvl="0" w:tplc="A7F038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D23"/>
    <w:multiLevelType w:val="hybridMultilevel"/>
    <w:tmpl w:val="D93694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01CF5"/>
    <w:multiLevelType w:val="hybridMultilevel"/>
    <w:tmpl w:val="408EF8C8"/>
    <w:lvl w:ilvl="0" w:tplc="A7F038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896"/>
    <w:multiLevelType w:val="hybridMultilevel"/>
    <w:tmpl w:val="850A3972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37C83"/>
    <w:multiLevelType w:val="hybridMultilevel"/>
    <w:tmpl w:val="208C07CA"/>
    <w:lvl w:ilvl="0" w:tplc="A7F038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D666E"/>
    <w:multiLevelType w:val="hybridMultilevel"/>
    <w:tmpl w:val="4866E952"/>
    <w:lvl w:ilvl="0" w:tplc="E3C221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A5B39"/>
    <w:multiLevelType w:val="hybridMultilevel"/>
    <w:tmpl w:val="3544D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F66CA7"/>
    <w:multiLevelType w:val="hybridMultilevel"/>
    <w:tmpl w:val="5A06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33E"/>
    <w:multiLevelType w:val="hybridMultilevel"/>
    <w:tmpl w:val="5E54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11B9D"/>
    <w:multiLevelType w:val="hybridMultilevel"/>
    <w:tmpl w:val="052CE5E2"/>
    <w:lvl w:ilvl="0" w:tplc="A7F038C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40FAC"/>
    <w:multiLevelType w:val="hybridMultilevel"/>
    <w:tmpl w:val="40847162"/>
    <w:lvl w:ilvl="0" w:tplc="E0C44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94B27"/>
    <w:multiLevelType w:val="hybridMultilevel"/>
    <w:tmpl w:val="9B00C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7B7C"/>
    <w:multiLevelType w:val="hybridMultilevel"/>
    <w:tmpl w:val="4FB64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F16334"/>
    <w:multiLevelType w:val="hybridMultilevel"/>
    <w:tmpl w:val="34F60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2069C"/>
    <w:multiLevelType w:val="hybridMultilevel"/>
    <w:tmpl w:val="996EBE3A"/>
    <w:lvl w:ilvl="0" w:tplc="A7F4B082">
      <w:start w:val="12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470F5"/>
    <w:multiLevelType w:val="hybridMultilevel"/>
    <w:tmpl w:val="F8F6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B2B28"/>
    <w:multiLevelType w:val="hybridMultilevel"/>
    <w:tmpl w:val="916EA2C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27504"/>
    <w:multiLevelType w:val="hybridMultilevel"/>
    <w:tmpl w:val="B1B63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9474D"/>
    <w:multiLevelType w:val="hybridMultilevel"/>
    <w:tmpl w:val="EEBC3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40F22"/>
    <w:multiLevelType w:val="hybridMultilevel"/>
    <w:tmpl w:val="5FFEF16E"/>
    <w:lvl w:ilvl="0" w:tplc="4808EC0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82916"/>
    <w:multiLevelType w:val="hybridMultilevel"/>
    <w:tmpl w:val="F81CF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F6AC0"/>
    <w:multiLevelType w:val="hybridMultilevel"/>
    <w:tmpl w:val="0A18B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1337D27"/>
    <w:multiLevelType w:val="hybridMultilevel"/>
    <w:tmpl w:val="17242E42"/>
    <w:lvl w:ilvl="0" w:tplc="FD78891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12CCB"/>
    <w:multiLevelType w:val="hybridMultilevel"/>
    <w:tmpl w:val="85AE0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54F95"/>
    <w:multiLevelType w:val="hybridMultilevel"/>
    <w:tmpl w:val="8848B38E"/>
    <w:lvl w:ilvl="0" w:tplc="6E8EDC8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06E46"/>
    <w:multiLevelType w:val="hybridMultilevel"/>
    <w:tmpl w:val="B80C4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D5F1B"/>
    <w:multiLevelType w:val="hybridMultilevel"/>
    <w:tmpl w:val="0DA01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D6583"/>
    <w:multiLevelType w:val="hybridMultilevel"/>
    <w:tmpl w:val="7B866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1482">
    <w:abstractNumId w:val="0"/>
  </w:num>
  <w:num w:numId="2" w16cid:durableId="1018696284">
    <w:abstractNumId w:val="31"/>
  </w:num>
  <w:num w:numId="3" w16cid:durableId="709452792">
    <w:abstractNumId w:val="35"/>
  </w:num>
  <w:num w:numId="4" w16cid:durableId="740836006">
    <w:abstractNumId w:val="34"/>
  </w:num>
  <w:num w:numId="5" w16cid:durableId="2018725079">
    <w:abstractNumId w:val="8"/>
  </w:num>
  <w:num w:numId="6" w16cid:durableId="338121644">
    <w:abstractNumId w:val="16"/>
  </w:num>
  <w:num w:numId="7" w16cid:durableId="619534530">
    <w:abstractNumId w:val="21"/>
  </w:num>
  <w:num w:numId="8" w16cid:durableId="1668285590">
    <w:abstractNumId w:val="27"/>
  </w:num>
  <w:num w:numId="9" w16cid:durableId="1380394823">
    <w:abstractNumId w:val="11"/>
  </w:num>
  <w:num w:numId="10" w16cid:durableId="52504283">
    <w:abstractNumId w:val="19"/>
  </w:num>
  <w:num w:numId="11" w16cid:durableId="193353635">
    <w:abstractNumId w:val="6"/>
  </w:num>
  <w:num w:numId="12" w16cid:durableId="913006960">
    <w:abstractNumId w:val="25"/>
  </w:num>
  <w:num w:numId="13" w16cid:durableId="1861701166">
    <w:abstractNumId w:val="1"/>
  </w:num>
  <w:num w:numId="14" w16cid:durableId="1450781901">
    <w:abstractNumId w:val="33"/>
  </w:num>
  <w:num w:numId="15" w16cid:durableId="1859584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079070">
    <w:abstractNumId w:val="18"/>
  </w:num>
  <w:num w:numId="17" w16cid:durableId="726760388">
    <w:abstractNumId w:val="12"/>
  </w:num>
  <w:num w:numId="18" w16cid:durableId="711424168">
    <w:abstractNumId w:val="28"/>
  </w:num>
  <w:num w:numId="19" w16cid:durableId="997881543">
    <w:abstractNumId w:val="29"/>
  </w:num>
  <w:num w:numId="20" w16cid:durableId="1887065220">
    <w:abstractNumId w:val="17"/>
  </w:num>
  <w:num w:numId="21" w16cid:durableId="1449009451">
    <w:abstractNumId w:val="22"/>
  </w:num>
  <w:num w:numId="22" w16cid:durableId="2077194695">
    <w:abstractNumId w:val="13"/>
  </w:num>
  <w:num w:numId="23" w16cid:durableId="1013461341">
    <w:abstractNumId w:val="24"/>
  </w:num>
  <w:num w:numId="24" w16cid:durableId="670370242">
    <w:abstractNumId w:val="4"/>
  </w:num>
  <w:num w:numId="25" w16cid:durableId="1463766641">
    <w:abstractNumId w:val="32"/>
  </w:num>
  <w:num w:numId="26" w16cid:durableId="21975412">
    <w:abstractNumId w:val="3"/>
  </w:num>
  <w:num w:numId="27" w16cid:durableId="1984119876">
    <w:abstractNumId w:val="9"/>
  </w:num>
  <w:num w:numId="28" w16cid:durableId="1800296080">
    <w:abstractNumId w:val="5"/>
  </w:num>
  <w:num w:numId="29" w16cid:durableId="1038974056">
    <w:abstractNumId w:val="30"/>
  </w:num>
  <w:num w:numId="30" w16cid:durableId="1390347137">
    <w:abstractNumId w:val="7"/>
  </w:num>
  <w:num w:numId="31" w16cid:durableId="2146847587">
    <w:abstractNumId w:val="26"/>
  </w:num>
  <w:num w:numId="32" w16cid:durableId="863131623">
    <w:abstractNumId w:val="2"/>
  </w:num>
  <w:num w:numId="33" w16cid:durableId="1159612927">
    <w:abstractNumId w:val="10"/>
  </w:num>
  <w:num w:numId="34" w16cid:durableId="445082766">
    <w:abstractNumId w:val="23"/>
  </w:num>
  <w:num w:numId="35" w16cid:durableId="154687257">
    <w:abstractNumId w:val="15"/>
  </w:num>
  <w:num w:numId="36" w16cid:durableId="3311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0"/>
    <w:rsid w:val="0015251A"/>
    <w:rsid w:val="00194399"/>
    <w:rsid w:val="001C245A"/>
    <w:rsid w:val="00291B79"/>
    <w:rsid w:val="00326D5B"/>
    <w:rsid w:val="003B51FD"/>
    <w:rsid w:val="003D3769"/>
    <w:rsid w:val="00491CD9"/>
    <w:rsid w:val="004B09DC"/>
    <w:rsid w:val="004B1178"/>
    <w:rsid w:val="004D1C95"/>
    <w:rsid w:val="004E3CEB"/>
    <w:rsid w:val="00520F23"/>
    <w:rsid w:val="00547224"/>
    <w:rsid w:val="00580916"/>
    <w:rsid w:val="005A34E0"/>
    <w:rsid w:val="0068335F"/>
    <w:rsid w:val="006A7D49"/>
    <w:rsid w:val="006B36CF"/>
    <w:rsid w:val="006E6E6D"/>
    <w:rsid w:val="007316F3"/>
    <w:rsid w:val="0078399C"/>
    <w:rsid w:val="007C6231"/>
    <w:rsid w:val="007E6F68"/>
    <w:rsid w:val="007F3626"/>
    <w:rsid w:val="00803B05"/>
    <w:rsid w:val="00845055"/>
    <w:rsid w:val="008922D6"/>
    <w:rsid w:val="008A08E6"/>
    <w:rsid w:val="00920CCF"/>
    <w:rsid w:val="00994AAD"/>
    <w:rsid w:val="009B6130"/>
    <w:rsid w:val="00A00059"/>
    <w:rsid w:val="00C06868"/>
    <w:rsid w:val="00C435C9"/>
    <w:rsid w:val="00C93CA0"/>
    <w:rsid w:val="00CA06DC"/>
    <w:rsid w:val="00CF0777"/>
    <w:rsid w:val="00D15AA6"/>
    <w:rsid w:val="00D623DA"/>
    <w:rsid w:val="00D66B5E"/>
    <w:rsid w:val="00DE5C39"/>
    <w:rsid w:val="00E4606D"/>
    <w:rsid w:val="00E95C99"/>
    <w:rsid w:val="00ED60A5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2617"/>
  <w15:chartTrackingRefBased/>
  <w15:docId w15:val="{BC355415-0108-4984-AE8B-7C3C6264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916"/>
    <w:pPr>
      <w:spacing w:after="200" w:line="276" w:lineRule="auto"/>
    </w:pPr>
    <w:rPr>
      <w:kern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91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CA0"/>
  </w:style>
  <w:style w:type="paragraph" w:styleId="Stopka">
    <w:name w:val="footer"/>
    <w:basedOn w:val="Normalny"/>
    <w:link w:val="StopkaZnak"/>
    <w:uiPriority w:val="99"/>
    <w:unhideWhenUsed/>
    <w:rsid w:val="00C9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CA0"/>
  </w:style>
  <w:style w:type="paragraph" w:styleId="Bezodstpw">
    <w:name w:val="No Spacing"/>
    <w:qFormat/>
    <w:rsid w:val="00580916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9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916"/>
    <w:rPr>
      <w:kern w:val="0"/>
      <w:sz w:val="20"/>
      <w:szCs w:val="20"/>
    </w:rPr>
  </w:style>
  <w:style w:type="paragraph" w:styleId="Akapitzlist">
    <w:name w:val="List Paragraph"/>
    <w:aliases w:val="BulletC,maz_wyliczenie,opis dzialania,K-P_odwolanie,A_wyliczenie,Akapit z listą5CxSpLast,Numerowanie,Akapit z listą BS,L1,Akapit z listą5,Chorzów - Akapit z listą,List Paragraph,Alpha list,Akapit z listą 1"/>
    <w:basedOn w:val="Normalny"/>
    <w:link w:val="AkapitzlistZnak"/>
    <w:uiPriority w:val="34"/>
    <w:qFormat/>
    <w:rsid w:val="00580916"/>
    <w:pPr>
      <w:ind w:left="720"/>
      <w:contextualSpacing/>
    </w:pPr>
  </w:style>
  <w:style w:type="character" w:customStyle="1" w:styleId="AkapitzlistZnak">
    <w:name w:val="Akapit z listą Znak"/>
    <w:aliases w:val="BulletC Znak,maz_wyliczenie Znak,opis dzialania Znak,K-P_odwolanie Znak,A_wyliczenie Znak,Akapit z listą5CxSpLast Znak,Numerowanie Znak,Akapit z listą BS Znak,L1 Znak,Akapit z listą5 Znak,Chorzów - Akapit z listą Znak,Alpha list Znak"/>
    <w:link w:val="Akapitzlist"/>
    <w:uiPriority w:val="34"/>
    <w:qFormat/>
    <w:locked/>
    <w:rsid w:val="00580916"/>
    <w:rPr>
      <w:kern w:val="0"/>
    </w:rPr>
  </w:style>
  <w:style w:type="paragraph" w:styleId="NormalnyWeb">
    <w:name w:val="Normal (Web)"/>
    <w:basedOn w:val="Normalny"/>
    <w:uiPriority w:val="99"/>
    <w:rsid w:val="005809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80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809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80916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4E0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5A34E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celerator.digitaldragon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pt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wrobel@kp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zeremeta@kpt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B1D1-0A4C-4B5C-8B40-925095CA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2787</Words>
  <Characters>16725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Turaj</dc:creator>
  <cp:keywords/>
  <dc:description/>
  <cp:lastModifiedBy>Karolina Piorun-Mazurek</cp:lastModifiedBy>
  <cp:revision>7</cp:revision>
  <dcterms:created xsi:type="dcterms:W3CDTF">2024-09-10T11:56:00Z</dcterms:created>
  <dcterms:modified xsi:type="dcterms:W3CDTF">2024-09-12T09:57:00Z</dcterms:modified>
</cp:coreProperties>
</file>