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CFA2" w14:textId="77777777" w:rsidR="001517BE" w:rsidRDefault="001517BE" w:rsidP="001517BE">
      <w:pPr>
        <w:spacing w:line="240" w:lineRule="auto"/>
        <w:jc w:val="right"/>
        <w:rPr>
          <w:rFonts w:ascii="Times New Roman" w:eastAsia="Times New Roman" w:hAnsi="Times New Roman" w:cs="Times New Roman"/>
          <w:sz w:val="18"/>
        </w:rPr>
      </w:pPr>
    </w:p>
    <w:p w14:paraId="16E245BD" w14:textId="6D68A020" w:rsidR="001517BE" w:rsidRPr="00B725F3" w:rsidRDefault="001517BE" w:rsidP="001517BE">
      <w:pPr>
        <w:spacing w:line="240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Załącznik nr 3</w:t>
      </w:r>
    </w:p>
    <w:p w14:paraId="019A338A" w14:textId="77777777" w:rsidR="001517BE" w:rsidRDefault="001517BE" w:rsidP="001517BE">
      <w:pPr>
        <w:ind w:left="5246" w:hanging="1"/>
        <w:rPr>
          <w:rFonts w:ascii="Times New Roman" w:eastAsia="Times New Roman" w:hAnsi="Times New Roman" w:cs="Times New Roman"/>
          <w:b/>
          <w:u w:val="single"/>
        </w:rPr>
      </w:pPr>
    </w:p>
    <w:p w14:paraId="29693C90" w14:textId="77777777" w:rsidR="00FF1C56" w:rsidRPr="00030414" w:rsidRDefault="00FF1C56" w:rsidP="001517BE">
      <w:pPr>
        <w:ind w:left="5246" w:hanging="1"/>
        <w:rPr>
          <w:rFonts w:ascii="Times New Roman" w:eastAsia="Times New Roman" w:hAnsi="Times New Roman" w:cs="Times New Roman"/>
          <w:b/>
          <w:u w:val="single"/>
        </w:rPr>
      </w:pPr>
    </w:p>
    <w:p w14:paraId="0F4152EC" w14:textId="3B94DBC4" w:rsidR="001517BE" w:rsidRDefault="00945D02" w:rsidP="001517BE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</w:rPr>
        <w:t>ZP.271.1.192</w:t>
      </w:r>
      <w:r w:rsidR="001517BE" w:rsidRPr="00FF1C56">
        <w:rPr>
          <w:rFonts w:ascii="Times New Roman" w:hAnsi="Times New Roman"/>
          <w:sz w:val="20"/>
        </w:rPr>
        <w:t>.2024</w:t>
      </w:r>
    </w:p>
    <w:p w14:paraId="58D90264" w14:textId="77777777" w:rsidR="00B61372" w:rsidRDefault="00B61372" w:rsidP="00B61372">
      <w:pPr>
        <w:pStyle w:val="western"/>
        <w:spacing w:beforeAutospacing="0" w:after="0" w:line="276" w:lineRule="auto"/>
        <w:jc w:val="right"/>
        <w:rPr>
          <w:b/>
          <w:bCs/>
          <w:sz w:val="20"/>
          <w:szCs w:val="20"/>
        </w:rPr>
      </w:pPr>
    </w:p>
    <w:p w14:paraId="0B13F070" w14:textId="77777777" w:rsidR="007233EA" w:rsidRDefault="007233EA" w:rsidP="00B61372">
      <w:pPr>
        <w:pStyle w:val="western"/>
        <w:spacing w:beforeAutospacing="0" w:after="0" w:line="276" w:lineRule="auto"/>
        <w:jc w:val="right"/>
        <w:rPr>
          <w:b/>
          <w:bCs/>
          <w:sz w:val="20"/>
          <w:szCs w:val="20"/>
        </w:rPr>
      </w:pPr>
    </w:p>
    <w:p w14:paraId="73AC425A" w14:textId="77777777" w:rsidR="001C14AB" w:rsidRPr="00CC2E82" w:rsidRDefault="001C14AB" w:rsidP="00B61372">
      <w:pPr>
        <w:pStyle w:val="western"/>
        <w:spacing w:beforeAutospacing="0" w:after="0" w:line="276" w:lineRule="auto"/>
        <w:jc w:val="right"/>
        <w:rPr>
          <w:b/>
          <w:bCs/>
          <w:sz w:val="20"/>
          <w:szCs w:val="20"/>
        </w:rPr>
      </w:pPr>
    </w:p>
    <w:p w14:paraId="183D9E55" w14:textId="77777777" w:rsidR="00B61372" w:rsidRPr="00B61372" w:rsidRDefault="00B61372" w:rsidP="00B61372">
      <w:pPr>
        <w:pStyle w:val="Tekstpodstawowy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74529038"/>
      <w:r>
        <w:rPr>
          <w:rFonts w:ascii="Times New Roman" w:hAnsi="Times New Roman" w:cs="Times New Roman"/>
          <w:b/>
          <w:bCs/>
        </w:rPr>
        <w:t>Wzór umowy</w:t>
      </w:r>
    </w:p>
    <w:p w14:paraId="46EB95CE" w14:textId="62F98746" w:rsidR="00B958D5" w:rsidRPr="00C82227" w:rsidRDefault="00B61372" w:rsidP="00C82227">
      <w:pPr>
        <w:pStyle w:val="Tekstpodstawowy"/>
        <w:spacing w:after="0"/>
        <w:jc w:val="center"/>
        <w:rPr>
          <w:rFonts w:ascii="Times New Roman" w:hAnsi="Times New Roman" w:cs="Times New Roman"/>
          <w:b/>
          <w:bCs/>
        </w:rPr>
      </w:pPr>
      <w:r w:rsidRPr="00B61372">
        <w:rPr>
          <w:rFonts w:ascii="Times New Roman" w:hAnsi="Times New Roman" w:cs="Times New Roman"/>
          <w:b/>
          <w:bCs/>
        </w:rPr>
        <w:t>Umowa nr ……</w:t>
      </w:r>
    </w:p>
    <w:p w14:paraId="19C76D8C" w14:textId="77777777" w:rsidR="00C82227" w:rsidRDefault="00C82227" w:rsidP="007233EA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</w:p>
    <w:p w14:paraId="2ECADAC4" w14:textId="77777777" w:rsidR="00B61372" w:rsidRPr="00B61372" w:rsidRDefault="00B61372" w:rsidP="007233EA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zawarta w dniu …………… r. w Ogrodzieńcu, pomiędzy:</w:t>
      </w:r>
    </w:p>
    <w:p w14:paraId="37374F8B" w14:textId="77777777" w:rsidR="00B61372" w:rsidRPr="00B61372" w:rsidRDefault="00B61372" w:rsidP="00B61372">
      <w:pPr>
        <w:jc w:val="both"/>
        <w:rPr>
          <w:rFonts w:ascii="Times New Roman" w:eastAsia="Calibri" w:hAnsi="Times New Roman" w:cs="Times New Roman"/>
        </w:rPr>
      </w:pPr>
      <w:r w:rsidRPr="00B61372">
        <w:rPr>
          <w:rFonts w:ascii="Times New Roman" w:hAnsi="Times New Roman" w:cs="Times New Roman"/>
        </w:rPr>
        <w:t>Gminą Ogrodzieniec z siedzibą w Ogrodzieńcu, Plac Wolności 25, 42-440 Ogrodzieniec</w:t>
      </w:r>
      <w:r w:rsidRPr="00B61372">
        <w:rPr>
          <w:rFonts w:ascii="Times New Roman" w:eastAsia="Calibri" w:hAnsi="Times New Roman" w:cs="Times New Roman"/>
        </w:rPr>
        <w:t xml:space="preserve">, NIP 6492275822, </w:t>
      </w:r>
      <w:r w:rsidRPr="00B61372">
        <w:rPr>
          <w:rFonts w:ascii="Times New Roman" w:eastAsia="SimSun" w:hAnsi="Times New Roman" w:cs="Times New Roman"/>
        </w:rPr>
        <w:t>REGON</w:t>
      </w:r>
      <w:r w:rsidRPr="00B61372">
        <w:rPr>
          <w:rFonts w:ascii="Times New Roman" w:eastAsia="Calibri" w:hAnsi="Times New Roman" w:cs="Times New Roman"/>
        </w:rPr>
        <w:t xml:space="preserve"> 276258842, zwaną w treści umowy </w:t>
      </w:r>
      <w:r w:rsidRPr="00B61372">
        <w:rPr>
          <w:rFonts w:ascii="Times New Roman" w:eastAsia="Calibri" w:hAnsi="Times New Roman" w:cs="Times New Roman"/>
          <w:b/>
        </w:rPr>
        <w:t>Zamawiającym</w:t>
      </w:r>
    </w:p>
    <w:p w14:paraId="5FF36621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reprezentowaną przez</w:t>
      </w:r>
      <w:r>
        <w:rPr>
          <w:rFonts w:ascii="Times New Roman" w:eastAsia="SimSun" w:hAnsi="Times New Roman" w:cs="Times New Roman"/>
          <w:kern w:val="1"/>
          <w:lang w:eastAsia="zh-CN" w:bidi="hi-IN"/>
        </w:rPr>
        <w:t>:</w:t>
      </w:r>
    </w:p>
    <w:p w14:paraId="17A1E9A4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…………………………………………………………………………………………………</w:t>
      </w:r>
    </w:p>
    <w:p w14:paraId="398CF067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a</w:t>
      </w:r>
    </w:p>
    <w:p w14:paraId="6EEF5F41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…………………………………………………………………………………………………</w:t>
      </w:r>
    </w:p>
    <w:p w14:paraId="70263786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 xml:space="preserve">zwanym w treści umowy </w:t>
      </w:r>
      <w:r w:rsidRPr="00B61372">
        <w:rPr>
          <w:rFonts w:ascii="Times New Roman" w:eastAsia="SimSun" w:hAnsi="Times New Roman" w:cs="Times New Roman"/>
          <w:b/>
          <w:kern w:val="1"/>
          <w:lang w:eastAsia="zh-CN" w:bidi="hi-IN"/>
        </w:rPr>
        <w:t>Wykonawcą</w:t>
      </w:r>
    </w:p>
    <w:p w14:paraId="052CF3B6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reprezentowanym przez</w:t>
      </w:r>
      <w:r>
        <w:rPr>
          <w:rFonts w:ascii="Times New Roman" w:eastAsia="SimSun" w:hAnsi="Times New Roman" w:cs="Times New Roman"/>
          <w:kern w:val="1"/>
          <w:lang w:eastAsia="zh-CN" w:bidi="hi-IN"/>
        </w:rPr>
        <w:t>:</w:t>
      </w:r>
    </w:p>
    <w:p w14:paraId="288E537A" w14:textId="77777777" w:rsidR="00B61372" w:rsidRPr="00B61372" w:rsidRDefault="00B61372" w:rsidP="00B61372">
      <w:pPr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B61372">
        <w:rPr>
          <w:rFonts w:ascii="Times New Roman" w:eastAsia="SimSun" w:hAnsi="Times New Roman" w:cs="Times New Roman"/>
          <w:kern w:val="1"/>
          <w:lang w:eastAsia="zh-CN" w:bidi="hi-IN"/>
        </w:rPr>
        <w:t>…………………………………………………………………………………………………</w:t>
      </w:r>
    </w:p>
    <w:p w14:paraId="19983C76" w14:textId="77777777" w:rsidR="00243F8B" w:rsidRDefault="00243F8B" w:rsidP="00243F8B">
      <w:pPr>
        <w:pStyle w:val="western"/>
        <w:tabs>
          <w:tab w:val="left" w:pos="3690"/>
          <w:tab w:val="right" w:pos="9072"/>
        </w:tabs>
        <w:spacing w:beforeAutospacing="0" w:after="0" w:line="276" w:lineRule="auto"/>
        <w:rPr>
          <w:color w:val="000000" w:themeColor="text1"/>
          <w:sz w:val="22"/>
          <w:szCs w:val="22"/>
        </w:rPr>
      </w:pPr>
      <w:r w:rsidRPr="00565283">
        <w:rPr>
          <w:color w:val="000000" w:themeColor="text1"/>
          <w:sz w:val="22"/>
          <w:szCs w:val="22"/>
        </w:rPr>
        <w:t>wspólnie zwanymi dalej „Stronami”</w:t>
      </w:r>
    </w:p>
    <w:p w14:paraId="25484E62" w14:textId="77777777" w:rsidR="00B958D5" w:rsidRDefault="00B958D5" w:rsidP="001332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417A5" w14:textId="77777777" w:rsidR="00243F8B" w:rsidRPr="00E30270" w:rsidRDefault="00243F8B" w:rsidP="00243F8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30270">
        <w:rPr>
          <w:rFonts w:ascii="Times New Roman" w:hAnsi="Times New Roman" w:cs="Times New Roman"/>
          <w:b/>
          <w:bCs/>
          <w:color w:val="000000" w:themeColor="text1"/>
        </w:rPr>
        <w:t>Oświadczenia Stron</w:t>
      </w:r>
    </w:p>
    <w:p w14:paraId="6129A91F" w14:textId="440D7182" w:rsidR="00243F8B" w:rsidRDefault="00243F8B" w:rsidP="001976FB">
      <w:pPr>
        <w:pStyle w:val="NormalnyWeb"/>
        <w:numPr>
          <w:ilvl w:val="0"/>
          <w:numId w:val="15"/>
        </w:numPr>
        <w:spacing w:before="0" w:beforeAutospacing="0" w:after="0" w:line="276" w:lineRule="auto"/>
        <w:ind w:left="357" w:hanging="357"/>
        <w:jc w:val="both"/>
        <w:rPr>
          <w:sz w:val="22"/>
          <w:szCs w:val="22"/>
        </w:rPr>
      </w:pPr>
      <w:r w:rsidRPr="00EA4356">
        <w:rPr>
          <w:color w:val="000000" w:themeColor="text1"/>
          <w:sz w:val="22"/>
          <w:szCs w:val="22"/>
        </w:rPr>
        <w:t xml:space="preserve">Strony oświadczają, że niniejsza umowa, zwana dalej „umową”, </w:t>
      </w:r>
      <w:r>
        <w:rPr>
          <w:color w:val="000000" w:themeColor="text1"/>
          <w:sz w:val="22"/>
          <w:szCs w:val="22"/>
        </w:rPr>
        <w:t xml:space="preserve">zostaje </w:t>
      </w:r>
      <w:r w:rsidRPr="00352BC9">
        <w:rPr>
          <w:sz w:val="22"/>
          <w:szCs w:val="22"/>
        </w:rPr>
        <w:t>zawarta w wyniku konkursu przeprowadzonego na podstawie Regulaminu wewnętrznego U</w:t>
      </w:r>
      <w:r>
        <w:rPr>
          <w:sz w:val="22"/>
          <w:szCs w:val="22"/>
        </w:rPr>
        <w:t xml:space="preserve">rzędu </w:t>
      </w:r>
      <w:r w:rsidRPr="00352BC9">
        <w:rPr>
          <w:sz w:val="22"/>
          <w:szCs w:val="22"/>
        </w:rPr>
        <w:t>M</w:t>
      </w:r>
      <w:r>
        <w:rPr>
          <w:sz w:val="22"/>
          <w:szCs w:val="22"/>
        </w:rPr>
        <w:t xml:space="preserve">iasta  </w:t>
      </w:r>
      <w:r w:rsidRPr="00352BC9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352BC9">
        <w:rPr>
          <w:sz w:val="22"/>
          <w:szCs w:val="22"/>
        </w:rPr>
        <w:t>G</w:t>
      </w:r>
      <w:r>
        <w:rPr>
          <w:sz w:val="22"/>
          <w:szCs w:val="22"/>
        </w:rPr>
        <w:t xml:space="preserve">miny </w:t>
      </w:r>
      <w:r w:rsidRPr="00352BC9">
        <w:rPr>
          <w:sz w:val="22"/>
          <w:szCs w:val="22"/>
        </w:rPr>
        <w:t xml:space="preserve"> Ogrodzieniec o wartości szacunkowej nie przekraczającej 130 000 zł</w:t>
      </w:r>
      <w:r>
        <w:rPr>
          <w:sz w:val="22"/>
          <w:szCs w:val="22"/>
        </w:rPr>
        <w:t>.</w:t>
      </w:r>
    </w:p>
    <w:p w14:paraId="547C6A78" w14:textId="4518756C" w:rsidR="00243F8B" w:rsidRPr="000B483F" w:rsidRDefault="00243F8B" w:rsidP="001976FB">
      <w:pPr>
        <w:pStyle w:val="NormalnyWeb"/>
        <w:numPr>
          <w:ilvl w:val="0"/>
          <w:numId w:val="15"/>
        </w:numPr>
        <w:spacing w:before="0" w:beforeAutospacing="0" w:after="0" w:line="276" w:lineRule="auto"/>
        <w:ind w:left="357" w:hanging="35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Zamawiający oświadcza, że</w:t>
      </w:r>
      <w:r w:rsidRPr="00243F8B">
        <w:rPr>
          <w:sz w:val="22"/>
          <w:szCs w:val="22"/>
        </w:rPr>
        <w:t xml:space="preserve"> </w:t>
      </w:r>
      <w:r w:rsidRPr="002B69C1">
        <w:rPr>
          <w:sz w:val="22"/>
          <w:szCs w:val="22"/>
        </w:rPr>
        <w:t>realiz</w:t>
      </w:r>
      <w:r>
        <w:rPr>
          <w:sz w:val="22"/>
          <w:szCs w:val="22"/>
        </w:rPr>
        <w:t xml:space="preserve">uje Projekt Grantowy pn. </w:t>
      </w:r>
      <w:r w:rsidRPr="002B69C1">
        <w:rPr>
          <w:sz w:val="22"/>
          <w:szCs w:val="22"/>
        </w:rPr>
        <w:t>„</w:t>
      </w:r>
      <w:proofErr w:type="spellStart"/>
      <w:r w:rsidRPr="002B69C1">
        <w:rPr>
          <w:sz w:val="22"/>
          <w:szCs w:val="22"/>
        </w:rPr>
        <w:t>Cyberbezpieczny</w:t>
      </w:r>
      <w:proofErr w:type="spellEnd"/>
      <w:r w:rsidRPr="002B69C1">
        <w:rPr>
          <w:sz w:val="22"/>
          <w:szCs w:val="22"/>
        </w:rPr>
        <w:t xml:space="preserve"> Samorząd”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o numerze FERC.02.02-CS.01-001/23</w:t>
      </w:r>
      <w:r w:rsidRPr="002B69C1">
        <w:rPr>
          <w:sz w:val="22"/>
          <w:szCs w:val="22"/>
        </w:rPr>
        <w:t xml:space="preserve"> </w:t>
      </w:r>
      <w:r>
        <w:rPr>
          <w:sz w:val="22"/>
          <w:szCs w:val="22"/>
        </w:rPr>
        <w:t>dofinansowany z</w:t>
      </w:r>
      <w:r w:rsidRPr="002B69C1">
        <w:rPr>
          <w:sz w:val="22"/>
          <w:szCs w:val="22"/>
        </w:rPr>
        <w:t xml:space="preserve"> Fundusz</w:t>
      </w:r>
      <w:r>
        <w:rPr>
          <w:sz w:val="22"/>
          <w:szCs w:val="22"/>
        </w:rPr>
        <w:t>y Europejskich</w:t>
      </w:r>
      <w:r w:rsidRPr="002B69C1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Rozwój Cyfrowy 2021–2027 </w:t>
      </w:r>
      <w:r w:rsidRPr="004A784E">
        <w:rPr>
          <w:sz w:val="22"/>
          <w:szCs w:val="22"/>
        </w:rPr>
        <w:t xml:space="preserve">(FERC) </w:t>
      </w:r>
      <w:r>
        <w:rPr>
          <w:sz w:val="22"/>
          <w:szCs w:val="22"/>
        </w:rPr>
        <w:t>Priorytet II:</w:t>
      </w:r>
      <w:r w:rsidRPr="004A784E">
        <w:rPr>
          <w:sz w:val="22"/>
          <w:szCs w:val="22"/>
        </w:rPr>
        <w:t xml:space="preserve"> Zaawansowane usługi cyfrowe Działanie 2.2. – Wzmocnienie krajowego</w:t>
      </w:r>
      <w:r>
        <w:rPr>
          <w:sz w:val="22"/>
          <w:szCs w:val="22"/>
        </w:rPr>
        <w:t xml:space="preserve"> </w:t>
      </w:r>
      <w:r w:rsidRPr="004A784E">
        <w:rPr>
          <w:sz w:val="22"/>
          <w:szCs w:val="22"/>
        </w:rPr>
        <w:t xml:space="preserve">systemu </w:t>
      </w:r>
      <w:proofErr w:type="spellStart"/>
      <w:r w:rsidRPr="004A784E">
        <w:rPr>
          <w:sz w:val="22"/>
          <w:szCs w:val="22"/>
        </w:rPr>
        <w:t>cyberbezpieczeństwa</w:t>
      </w:r>
      <w:proofErr w:type="spellEnd"/>
      <w:r w:rsidRPr="004A784E">
        <w:rPr>
          <w:sz w:val="22"/>
          <w:szCs w:val="22"/>
        </w:rPr>
        <w:t xml:space="preserve">, </w:t>
      </w:r>
      <w:r>
        <w:rPr>
          <w:sz w:val="22"/>
          <w:szCs w:val="22"/>
        </w:rPr>
        <w:t>U</w:t>
      </w:r>
      <w:r w:rsidRPr="004A784E">
        <w:rPr>
          <w:sz w:val="22"/>
          <w:szCs w:val="22"/>
        </w:rPr>
        <w:t>mowa o powierzenie grantu o numerze FERC.02.02-CS.01-001/23/</w:t>
      </w:r>
      <w:r>
        <w:rPr>
          <w:sz w:val="22"/>
          <w:szCs w:val="22"/>
        </w:rPr>
        <w:t>2495</w:t>
      </w:r>
      <w:r w:rsidRPr="004A784E">
        <w:rPr>
          <w:sz w:val="22"/>
          <w:szCs w:val="22"/>
        </w:rPr>
        <w:t>/FERC.02.02-CS.01-001/23/2024</w:t>
      </w:r>
      <w:r>
        <w:rPr>
          <w:sz w:val="22"/>
          <w:szCs w:val="22"/>
        </w:rPr>
        <w:t>.</w:t>
      </w:r>
    </w:p>
    <w:p w14:paraId="39FB46B3" w14:textId="77777777" w:rsidR="00243F8B" w:rsidRPr="00B61372" w:rsidRDefault="00243F8B" w:rsidP="001332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DB8AA" w14:textId="77777777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1</w:t>
      </w:r>
    </w:p>
    <w:p w14:paraId="5FD231BD" w14:textId="77777777" w:rsidR="009C2458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223D1271" w14:textId="77777777" w:rsidR="00962575" w:rsidRDefault="003C0FC4" w:rsidP="001976FB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7233EA">
        <w:rPr>
          <w:rFonts w:ascii="Times New Roman" w:hAnsi="Times New Roman" w:cs="Times New Roman"/>
        </w:rPr>
        <w:t xml:space="preserve">Zamawiający powierza, a Wykonawca zobowiązuje się </w:t>
      </w:r>
      <w:r w:rsidR="00962575">
        <w:rPr>
          <w:rFonts w:ascii="Times New Roman" w:hAnsi="Times New Roman" w:cs="Times New Roman"/>
        </w:rPr>
        <w:t>do:</w:t>
      </w:r>
    </w:p>
    <w:p w14:paraId="6F715243" w14:textId="617B0BEF" w:rsidR="00962575" w:rsidRPr="002B69C1" w:rsidRDefault="00962575" w:rsidP="001976F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bookmarkStart w:id="1" w:name="_Hlk158374235"/>
      <w:r>
        <w:rPr>
          <w:rFonts w:ascii="Times New Roman" w:hAnsi="Times New Roman"/>
          <w:bCs/>
        </w:rPr>
        <w:t>ś</w:t>
      </w:r>
      <w:r w:rsidRPr="002B69C1">
        <w:rPr>
          <w:rFonts w:ascii="Times New Roman" w:hAnsi="Times New Roman"/>
          <w:bCs/>
        </w:rPr>
        <w:t>wiadczeni</w:t>
      </w:r>
      <w:r>
        <w:rPr>
          <w:rFonts w:ascii="Times New Roman" w:hAnsi="Times New Roman"/>
          <w:bCs/>
        </w:rPr>
        <w:t>a</w:t>
      </w:r>
      <w:r w:rsidRPr="002B69C1">
        <w:rPr>
          <w:rFonts w:ascii="Times New Roman" w:hAnsi="Times New Roman"/>
          <w:bCs/>
        </w:rPr>
        <w:t xml:space="preserve"> usług doradczych</w:t>
      </w:r>
      <w:bookmarkEnd w:id="1"/>
      <w:r w:rsidRPr="002B69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obejmujących</w:t>
      </w:r>
      <w:r w:rsidRPr="002B69C1">
        <w:rPr>
          <w:rFonts w:ascii="Times New Roman" w:hAnsi="Times New Roman"/>
        </w:rPr>
        <w:t xml:space="preserve"> szczególności:</w:t>
      </w:r>
    </w:p>
    <w:p w14:paraId="696DC1CF" w14:textId="77777777" w:rsidR="00962575" w:rsidRPr="002B69C1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wsparcie merytoryczne i techniczne Zamawiającego (</w:t>
      </w:r>
      <w:proofErr w:type="spellStart"/>
      <w:r w:rsidRPr="002B69C1">
        <w:rPr>
          <w:rFonts w:ascii="Times New Roman" w:hAnsi="Times New Roman"/>
        </w:rPr>
        <w:t>grantobiorcy</w:t>
      </w:r>
      <w:proofErr w:type="spellEnd"/>
      <w:r w:rsidRPr="002B69C1">
        <w:rPr>
          <w:rFonts w:ascii="Times New Roman" w:hAnsi="Times New Roman"/>
        </w:rPr>
        <w:t>) w zakresie realizacji Umowy o powierzenie Grantu, w tym dobór i konfiguracja rozwiązań technicznych, a także opracowanie wszelkich specyfikacji technicznych i wymagań dla sprzętu kupowanego w ramach grantu;</w:t>
      </w:r>
    </w:p>
    <w:p w14:paraId="32B10A93" w14:textId="77777777" w:rsidR="00962575" w:rsidRPr="002B69C1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zarządzanie Projektem, w szczególności organizacja działań projektowych, przygotowanie niezbędnej dokumentacji do realizacji Projektu, nadzór nad prawidłowością realizacji działań,  w tym pełnienie funkcji inżyniera projektu;</w:t>
      </w:r>
    </w:p>
    <w:p w14:paraId="4CEF8437" w14:textId="77777777" w:rsidR="00962575" w:rsidRPr="002B69C1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 xml:space="preserve">przygotowanie i wypełnienie we współpracy z Zamawiającym końcowej ankiety dojrzałości; </w:t>
      </w:r>
    </w:p>
    <w:p w14:paraId="1BB01184" w14:textId="77777777" w:rsidR="00962575" w:rsidRPr="002B69C1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lastRenderedPageBreak/>
        <w:t xml:space="preserve">przygotowanie dokumentacji do postępowań przetargowych i/lub zapytań ofertowych, w tym doradztwo dotyczące usług IT, sprzętu informatycznego </w:t>
      </w:r>
      <w:r w:rsidRPr="002B69C1">
        <w:rPr>
          <w:rFonts w:ascii="Times New Roman" w:hAnsi="Times New Roman"/>
        </w:rPr>
        <w:br/>
        <w:t>i urządzeń bezpieczeństwa a w szczególności:</w:t>
      </w:r>
    </w:p>
    <w:p w14:paraId="4C9CBF22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 xml:space="preserve">przygotowanie opisu przedmiotu zamówienia w oparciu o uprzednio przeprowadzoną analizę rynku - zgodnie z potrzebami Zamawiającego oraz wymaganiami dotyczącymi opisu zgodnie z ustawą </w:t>
      </w:r>
      <w:proofErr w:type="spellStart"/>
      <w:r w:rsidRPr="002B69C1">
        <w:rPr>
          <w:rFonts w:ascii="Times New Roman" w:hAnsi="Times New Roman"/>
        </w:rPr>
        <w:t>Pzp</w:t>
      </w:r>
      <w:proofErr w:type="spellEnd"/>
      <w:r w:rsidRPr="002B69C1">
        <w:rPr>
          <w:rFonts w:ascii="Times New Roman" w:hAnsi="Times New Roman"/>
        </w:rPr>
        <w:t>, rekomendacjami Prezesa UZP dotyczącymi zamówień publicznych w branży IT, zasadami określonymi w umowie o powierzenie grantu oraz rozporządzenia Ministra Rozwoju z dnia 29 stycznia 2016 r. w sprawie warunków obniżenia wartości korekt finansowych oraz wydatków poniesionych nieprawidłowo związanych z udzieleniem zamówień;</w:t>
      </w:r>
    </w:p>
    <w:p w14:paraId="345D4E73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określenie warunków udziału w postępowaniu i kryteriów oceny ofert;</w:t>
      </w:r>
    </w:p>
    <w:p w14:paraId="7A97561C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 xml:space="preserve">oszacowanie wartości przedmiotu zamówienia zgodnie z zasadami </w:t>
      </w:r>
      <w:proofErr w:type="spellStart"/>
      <w:r w:rsidRPr="002B69C1">
        <w:rPr>
          <w:rFonts w:ascii="Times New Roman" w:hAnsi="Times New Roman"/>
        </w:rPr>
        <w:t>Pzp</w:t>
      </w:r>
      <w:proofErr w:type="spellEnd"/>
      <w:r w:rsidRPr="002B69C1">
        <w:rPr>
          <w:rFonts w:ascii="Times New Roman" w:hAnsi="Times New Roman"/>
        </w:rPr>
        <w:t>;</w:t>
      </w:r>
    </w:p>
    <w:p w14:paraId="1ACF6330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przygotowanie propozycji zapisów umownych dot. dostawy sprzętu;</w:t>
      </w:r>
    </w:p>
    <w:p w14:paraId="211CFB63" w14:textId="4885A7B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 xml:space="preserve">przygotowywanie odpowiedzi na pytania wykonawców zadawane </w:t>
      </w:r>
      <w:r>
        <w:rPr>
          <w:rFonts w:ascii="Times New Roman" w:hAnsi="Times New Roman"/>
        </w:rPr>
        <w:br/>
      </w:r>
      <w:r w:rsidRPr="002B69C1">
        <w:rPr>
          <w:rFonts w:ascii="Times New Roman" w:hAnsi="Times New Roman"/>
        </w:rPr>
        <w:t>w trakcie trwania postępowania;</w:t>
      </w:r>
    </w:p>
    <w:p w14:paraId="6FE4BB5C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analiza parametrów sprzętu oferowanego przez wykonawców/oferentów;</w:t>
      </w:r>
    </w:p>
    <w:p w14:paraId="34F4B3AE" w14:textId="77777777" w:rsidR="00962575" w:rsidRPr="002B69C1" w:rsidRDefault="00962575" w:rsidP="001976F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>pomoc w innych przypadkach niż w/w, które mogą pojawić się w trackie udzielania zamówienia publicznego</w:t>
      </w:r>
      <w:r>
        <w:rPr>
          <w:rFonts w:ascii="Times New Roman" w:hAnsi="Times New Roman"/>
        </w:rPr>
        <w:t>.</w:t>
      </w:r>
    </w:p>
    <w:p w14:paraId="2A9DEC69" w14:textId="77777777" w:rsidR="00962575" w:rsidRPr="006B2B9B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2B69C1">
        <w:rPr>
          <w:rFonts w:ascii="Times New Roman" w:hAnsi="Times New Roman"/>
        </w:rPr>
        <w:t xml:space="preserve">podejmowania działań w celu zminimalizowania ilości problemów w trakcie realizacji </w:t>
      </w:r>
      <w:r w:rsidRPr="006B2B9B">
        <w:rPr>
          <w:rFonts w:ascii="Times New Roman" w:hAnsi="Times New Roman"/>
        </w:rPr>
        <w:t>Projektu;</w:t>
      </w:r>
    </w:p>
    <w:p w14:paraId="07833597" w14:textId="29B88432" w:rsidR="00962575" w:rsidRPr="006B2B9B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>kompleksowa koordynacja projektu m.in. w zakresie wydatkowania środków, końcowego rozliczenia projektu, udz</w:t>
      </w:r>
      <w:r>
        <w:rPr>
          <w:rFonts w:ascii="Times New Roman" w:hAnsi="Times New Roman"/>
        </w:rPr>
        <w:t xml:space="preserve">iał w odbiorach, przygotowanie </w:t>
      </w:r>
      <w:r>
        <w:rPr>
          <w:rFonts w:ascii="Times New Roman" w:hAnsi="Times New Roman"/>
        </w:rPr>
        <w:br/>
      </w:r>
      <w:r w:rsidRPr="006B2B9B">
        <w:rPr>
          <w:rFonts w:ascii="Times New Roman" w:hAnsi="Times New Roman"/>
        </w:rPr>
        <w:t>i skompletowanie dokumentacji powykonawczej w tym dokumentacji dotyczącej eksploatacji zakupionego sprzętu;</w:t>
      </w:r>
    </w:p>
    <w:p w14:paraId="4EEF53FA" w14:textId="77777777" w:rsidR="004871BA" w:rsidRPr="004871BA" w:rsidRDefault="00962575" w:rsidP="001976F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B2B9B">
        <w:rPr>
          <w:rFonts w:ascii="Times New Roman" w:hAnsi="Times New Roman"/>
        </w:rPr>
        <w:t xml:space="preserve">obsługa w zakresie </w:t>
      </w:r>
      <w:proofErr w:type="spellStart"/>
      <w:r w:rsidRPr="006B2B9B">
        <w:rPr>
          <w:rFonts w:ascii="Times New Roman" w:hAnsi="Times New Roman"/>
        </w:rPr>
        <w:t>cyberbezpieczeństwa</w:t>
      </w:r>
      <w:proofErr w:type="spellEnd"/>
      <w:r w:rsidRPr="006B2B9B">
        <w:rPr>
          <w:rFonts w:ascii="Times New Roman" w:hAnsi="Times New Roman"/>
        </w:rPr>
        <w:t xml:space="preserve"> przez okres trwania grantu, w związku </w:t>
      </w:r>
      <w:r w:rsidRPr="006B2B9B">
        <w:rPr>
          <w:rFonts w:ascii="Times New Roman" w:hAnsi="Times New Roman"/>
        </w:rPr>
        <w:br/>
      </w:r>
      <w:r w:rsidRPr="004871BA">
        <w:rPr>
          <w:rFonts w:ascii="Times New Roman" w:hAnsi="Times New Roman" w:cs="Times New Roman"/>
        </w:rPr>
        <w:t xml:space="preserve">z realizacją wytycznych ustawy z dnia 5 lipca 2018 roku o krajowym systemie </w:t>
      </w:r>
      <w:proofErr w:type="spellStart"/>
      <w:r w:rsidRPr="004871BA">
        <w:rPr>
          <w:rFonts w:ascii="Times New Roman" w:hAnsi="Times New Roman" w:cs="Times New Roman"/>
        </w:rPr>
        <w:t>cyberbezpieczeństwa</w:t>
      </w:r>
      <w:proofErr w:type="spellEnd"/>
      <w:r w:rsidR="004871BA" w:rsidRPr="004871BA">
        <w:rPr>
          <w:rFonts w:ascii="Times New Roman" w:hAnsi="Times New Roman" w:cs="Times New Roman"/>
        </w:rPr>
        <w:t xml:space="preserve"> obejmująca swym zakresem:</w:t>
      </w:r>
    </w:p>
    <w:p w14:paraId="382074F5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realizację obowiązków wynikających z przepisów aktów prawnych właściwych dla zapewnienia bezpieczeństwa cyberprzestrzeni:</w:t>
      </w:r>
    </w:p>
    <w:p w14:paraId="5AA9CCF2" w14:textId="77777777" w:rsidR="004871BA" w:rsidRDefault="004871BA" w:rsidP="001976FB">
      <w:pPr>
        <w:pStyle w:val="Akapitzlist"/>
        <w:numPr>
          <w:ilvl w:val="0"/>
          <w:numId w:val="24"/>
        </w:numPr>
        <w:ind w:left="3232" w:hanging="357"/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zapewnienie zarządzania incydentem w s</w:t>
      </w:r>
      <w:r>
        <w:rPr>
          <w:rFonts w:ascii="Times New Roman" w:hAnsi="Times New Roman" w:cs="Times New Roman"/>
        </w:rPr>
        <w:t xml:space="preserve">iedzibie </w:t>
      </w:r>
      <w:r w:rsidRPr="004871BA">
        <w:rPr>
          <w:rFonts w:ascii="Times New Roman" w:hAnsi="Times New Roman" w:cs="Times New Roman"/>
        </w:rPr>
        <w:t>Zamawiającego,</w:t>
      </w:r>
    </w:p>
    <w:p w14:paraId="3B16DF34" w14:textId="77777777" w:rsidR="004871BA" w:rsidRDefault="004871BA" w:rsidP="001976FB">
      <w:pPr>
        <w:pStyle w:val="Akapitzlist"/>
        <w:numPr>
          <w:ilvl w:val="0"/>
          <w:numId w:val="24"/>
        </w:numPr>
        <w:ind w:left="3232" w:hanging="357"/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zgłoszenie wystąpienia incydentu w siedzibie Zamawiającego, nie później niż 24 godziny od momentu wykrycia do CSIRT NASK,</w:t>
      </w:r>
    </w:p>
    <w:p w14:paraId="6718D1A7" w14:textId="26D86DCD" w:rsidR="004871BA" w:rsidRPr="004871BA" w:rsidRDefault="004871BA" w:rsidP="001976FB">
      <w:pPr>
        <w:pStyle w:val="Akapitzlist"/>
        <w:numPr>
          <w:ilvl w:val="0"/>
          <w:numId w:val="24"/>
        </w:numPr>
        <w:ind w:left="3232" w:hanging="357"/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 xml:space="preserve">zapewnienie obsługi incydentu w siedzibie Zamawiającego </w:t>
      </w:r>
      <w:r>
        <w:rPr>
          <w:rFonts w:ascii="Times New Roman" w:hAnsi="Times New Roman" w:cs="Times New Roman"/>
        </w:rPr>
        <w:br/>
      </w:r>
      <w:r w:rsidRPr="004871BA">
        <w:rPr>
          <w:rFonts w:ascii="Times New Roman" w:hAnsi="Times New Roman" w:cs="Times New Roman"/>
        </w:rPr>
        <w:t>i incydentu krytycznego we współpracy z CSIRT NASK, przekazując niezbędne dane, w tym dane osobowe,</w:t>
      </w:r>
    </w:p>
    <w:p w14:paraId="54856A7B" w14:textId="57F92637" w:rsidR="004871BA" w:rsidRPr="004871BA" w:rsidRDefault="004871BA" w:rsidP="001976F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 xml:space="preserve">zapewnienie osobom, na rzecz których zadanie publiczne jest realizowane, dostępu do wiedzy pozwalającej na zrozumienie zagrożeń </w:t>
      </w:r>
      <w:proofErr w:type="spellStart"/>
      <w:r w:rsidRPr="004871BA">
        <w:rPr>
          <w:rFonts w:ascii="Times New Roman" w:hAnsi="Times New Roman" w:cs="Times New Roman"/>
        </w:rPr>
        <w:t>cyberbezpieczeństwa</w:t>
      </w:r>
      <w:proofErr w:type="spellEnd"/>
      <w:r w:rsidRPr="004871BA">
        <w:rPr>
          <w:rFonts w:ascii="Times New Roman" w:hAnsi="Times New Roman" w:cs="Times New Roman"/>
        </w:rPr>
        <w:t xml:space="preserve"> i stosowania skutecznych sposobów zabezpieczania się przed tymi zagrożeniami, </w:t>
      </w:r>
      <w:r>
        <w:rPr>
          <w:rFonts w:ascii="Times New Roman" w:hAnsi="Times New Roman" w:cs="Times New Roman"/>
        </w:rPr>
        <w:br/>
      </w:r>
      <w:r w:rsidRPr="004871BA">
        <w:rPr>
          <w:rFonts w:ascii="Times New Roman" w:hAnsi="Times New Roman" w:cs="Times New Roman"/>
        </w:rPr>
        <w:t>w szczególności przez publikowanie informacji w tym zakresie na stronie www</w:t>
      </w:r>
    </w:p>
    <w:p w14:paraId="79E2B361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opracowanie i wdrożenie procedur reagowania na incydenty komputerowe w siedzibie Zamawiającego,</w:t>
      </w:r>
    </w:p>
    <w:p w14:paraId="1F287458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lastRenderedPageBreak/>
        <w:t>identyfikowanie i prowadzenie cyklicznych analiz ryzyka - szacowanie ryzyka związanego z funkcjonowaniem cyberprzestrzeni w siedzibie Zamawiającego,</w:t>
      </w:r>
    </w:p>
    <w:p w14:paraId="7EEB0F4B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opracowanie procedur zapewniających informowanie CSIRT NASK o:</w:t>
      </w:r>
    </w:p>
    <w:p w14:paraId="041E5793" w14:textId="77777777" w:rsidR="004871BA" w:rsidRPr="004871BA" w:rsidRDefault="004871BA" w:rsidP="001976FB">
      <w:pPr>
        <w:pStyle w:val="Akapitzlist"/>
        <w:numPr>
          <w:ilvl w:val="0"/>
          <w:numId w:val="25"/>
        </w:numPr>
        <w:ind w:right="594"/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wystąpieniu incydentów komputerowych,</w:t>
      </w:r>
    </w:p>
    <w:p w14:paraId="768FC24F" w14:textId="1B125415" w:rsidR="004871BA" w:rsidRPr="004871BA" w:rsidRDefault="004871BA" w:rsidP="001976F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zmianie lokalizacji jednostki organizacyjnej, danych kontaktowych, itp.</w:t>
      </w:r>
    </w:p>
    <w:p w14:paraId="0B5B9C76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przeprowadzanie okresowych testów poziomu zabezpieczeń technicznych, organizacyjnych oraz rozwiązań proceduralnych co najmniej 2 razy do roku,</w:t>
      </w:r>
    </w:p>
    <w:p w14:paraId="0560E721" w14:textId="77777777" w:rsidR="004871BA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>proponowanie nowocześniejszych rozwiązań z zakresu bezpieczeństwa cyberprzestrzeni RP, wspierających bezpieczeństwo teleinformatyczne Zamawiającego, rekomendacje organizacyjne, rekomendacje techniczne, rekomendacje edukacyjno-informacyjne,</w:t>
      </w:r>
    </w:p>
    <w:p w14:paraId="4FAB933C" w14:textId="736D7E1E" w:rsidR="00962575" w:rsidRPr="004871BA" w:rsidRDefault="004871BA" w:rsidP="001976F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871BA">
        <w:rPr>
          <w:rFonts w:ascii="Times New Roman" w:hAnsi="Times New Roman" w:cs="Times New Roman"/>
        </w:rPr>
        <w:t xml:space="preserve">współpraca z CSIRT MON, CSIRT NASK, CSIRT GOV i </w:t>
      </w:r>
      <w:r>
        <w:rPr>
          <w:rFonts w:ascii="Times New Roman" w:hAnsi="Times New Roman" w:cs="Times New Roman"/>
        </w:rPr>
        <w:t>M</w:t>
      </w:r>
      <w:r w:rsidRPr="004871BA">
        <w:rPr>
          <w:rFonts w:ascii="Times New Roman" w:hAnsi="Times New Roman" w:cs="Times New Roman"/>
        </w:rPr>
        <w:t>inisterstwem ds. cyfryzacji w zakresie bezpieczeństwa cyberprzestrzeni RP</w:t>
      </w:r>
      <w:r>
        <w:rPr>
          <w:rFonts w:ascii="Times New Roman" w:hAnsi="Times New Roman" w:cs="Times New Roman"/>
        </w:rPr>
        <w:t>.</w:t>
      </w:r>
    </w:p>
    <w:p w14:paraId="043C332D" w14:textId="33A01824" w:rsidR="00962575" w:rsidRPr="006B2B9B" w:rsidRDefault="00962575" w:rsidP="001976F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871BA">
        <w:rPr>
          <w:rFonts w:ascii="Times New Roman" w:hAnsi="Times New Roman" w:cs="Times New Roman"/>
        </w:rPr>
        <w:t xml:space="preserve">świadczenia usług opracowania oraz wdrożenia kompleksowego Systemu Zarządzania Bezpieczeństwem Informacji wraz z przeprowadzeniem audytów w Urzędzie Miasta </w:t>
      </w:r>
      <w:r w:rsidRPr="004871BA">
        <w:rPr>
          <w:rFonts w:ascii="Times New Roman" w:hAnsi="Times New Roman" w:cs="Times New Roman"/>
        </w:rPr>
        <w:br/>
        <w:t>i Gminy</w:t>
      </w:r>
      <w:r w:rsidRPr="006B2B9B">
        <w:rPr>
          <w:rFonts w:ascii="Times New Roman" w:hAnsi="Times New Roman"/>
        </w:rPr>
        <w:t xml:space="preserve"> Ogrodzieniec oraz Ośrodku Pomocy Społecznej w Ogrodzieńcu, </w:t>
      </w:r>
      <w:r>
        <w:rPr>
          <w:rFonts w:ascii="Times New Roman" w:hAnsi="Times New Roman"/>
        </w:rPr>
        <w:t>obejmujących</w:t>
      </w:r>
      <w:r w:rsidRPr="006B2B9B">
        <w:rPr>
          <w:rFonts w:ascii="Times New Roman" w:hAnsi="Times New Roman"/>
        </w:rPr>
        <w:t xml:space="preserve"> szczególności:</w:t>
      </w:r>
    </w:p>
    <w:p w14:paraId="1483F8AD" w14:textId="77777777" w:rsidR="00962575" w:rsidRPr="006B2B9B" w:rsidRDefault="00962575" w:rsidP="001976F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>wykonanie audytów</w:t>
      </w:r>
      <w:r>
        <w:rPr>
          <w:rFonts w:ascii="Times New Roman" w:hAnsi="Times New Roman"/>
        </w:rPr>
        <w:t xml:space="preserve"> zgodności KRI </w:t>
      </w:r>
      <w:proofErr w:type="spellStart"/>
      <w:r>
        <w:rPr>
          <w:rFonts w:ascii="Times New Roman" w:hAnsi="Times New Roman"/>
        </w:rPr>
        <w:t>uoKSC</w:t>
      </w:r>
      <w:proofErr w:type="spellEnd"/>
      <w:r w:rsidRPr="006B2B9B">
        <w:rPr>
          <w:rFonts w:ascii="Times New Roman" w:hAnsi="Times New Roman"/>
        </w:rPr>
        <w:t xml:space="preserve"> i SZBI zgodnie z przepisami prawa obowiązującymi w tym zakresie dla:</w:t>
      </w:r>
    </w:p>
    <w:p w14:paraId="25E7C896" w14:textId="77777777" w:rsidR="00962575" w:rsidRPr="006B2B9B" w:rsidRDefault="00962575" w:rsidP="001976FB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Urzędu </w:t>
      </w:r>
      <w:proofErr w:type="spellStart"/>
      <w:r w:rsidRPr="006B2B9B">
        <w:rPr>
          <w:rFonts w:ascii="Times New Roman" w:hAnsi="Times New Roman"/>
        </w:rPr>
        <w:t>MiG</w:t>
      </w:r>
      <w:proofErr w:type="spellEnd"/>
      <w:r w:rsidRPr="006B2B9B">
        <w:rPr>
          <w:rFonts w:ascii="Times New Roman" w:hAnsi="Times New Roman"/>
        </w:rPr>
        <w:t xml:space="preserve"> Ogrodzieniec,</w:t>
      </w:r>
    </w:p>
    <w:p w14:paraId="4806DDC3" w14:textId="5766A244" w:rsidR="00962575" w:rsidRPr="006B2B9B" w:rsidRDefault="00962575" w:rsidP="001976FB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Ośrodka </w:t>
      </w:r>
      <w:r w:rsidR="00945D02">
        <w:rPr>
          <w:rFonts w:ascii="Times New Roman" w:hAnsi="Times New Roman"/>
        </w:rPr>
        <w:t>Pomocy</w:t>
      </w:r>
      <w:r w:rsidRPr="006B2B9B">
        <w:rPr>
          <w:rFonts w:ascii="Times New Roman" w:hAnsi="Times New Roman"/>
        </w:rPr>
        <w:t xml:space="preserve"> Społecznej w Ogrodzieńcu;</w:t>
      </w:r>
    </w:p>
    <w:p w14:paraId="4A764F51" w14:textId="77777777" w:rsidR="00962575" w:rsidRPr="006B2B9B" w:rsidRDefault="00962575" w:rsidP="001976F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>opracowanie i wdrożenie Systemu Zarządzania Bezpieczeństwem Informacji dla:</w:t>
      </w:r>
    </w:p>
    <w:p w14:paraId="37CDA939" w14:textId="77777777" w:rsidR="00962575" w:rsidRPr="006B2B9B" w:rsidRDefault="00962575" w:rsidP="001976FB">
      <w:pPr>
        <w:pStyle w:val="Akapitzlist"/>
        <w:numPr>
          <w:ilvl w:val="0"/>
          <w:numId w:val="21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Urzędu </w:t>
      </w:r>
      <w:proofErr w:type="spellStart"/>
      <w:r w:rsidRPr="006B2B9B">
        <w:rPr>
          <w:rFonts w:ascii="Times New Roman" w:hAnsi="Times New Roman"/>
        </w:rPr>
        <w:t>MiG</w:t>
      </w:r>
      <w:proofErr w:type="spellEnd"/>
      <w:r w:rsidRPr="006B2B9B">
        <w:rPr>
          <w:rFonts w:ascii="Times New Roman" w:hAnsi="Times New Roman"/>
        </w:rPr>
        <w:t xml:space="preserve"> Ogrodzieniec,</w:t>
      </w:r>
    </w:p>
    <w:p w14:paraId="67E1BE88" w14:textId="77777777" w:rsidR="00962575" w:rsidRPr="006B2B9B" w:rsidRDefault="00962575" w:rsidP="001976FB">
      <w:pPr>
        <w:pStyle w:val="Akapitzlist"/>
        <w:numPr>
          <w:ilvl w:val="0"/>
          <w:numId w:val="21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>Ośrodka Pomocy Społecznej w Ogrodzieńcu;</w:t>
      </w:r>
    </w:p>
    <w:p w14:paraId="5A57448A" w14:textId="77777777" w:rsidR="00962575" w:rsidRPr="006B2B9B" w:rsidRDefault="00962575" w:rsidP="001976FB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przeprowadzenie audytu końcowego zgodności KRI w Urzędzie </w:t>
      </w:r>
      <w:proofErr w:type="spellStart"/>
      <w:r w:rsidRPr="006B2B9B">
        <w:rPr>
          <w:rFonts w:ascii="Times New Roman" w:hAnsi="Times New Roman"/>
        </w:rPr>
        <w:t>MiG</w:t>
      </w:r>
      <w:proofErr w:type="spellEnd"/>
      <w:r w:rsidRPr="006B2B9B">
        <w:rPr>
          <w:rFonts w:ascii="Times New Roman" w:hAnsi="Times New Roman"/>
        </w:rPr>
        <w:t xml:space="preserve"> Ogrodzieniec oraz Ośrodku Pomocy Społecznej w Ogrodzieńcu.</w:t>
      </w:r>
    </w:p>
    <w:p w14:paraId="60ED59DE" w14:textId="066AC6E0" w:rsidR="00962575" w:rsidRPr="006B2B9B" w:rsidRDefault="00962575" w:rsidP="001976F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świadczenia</w:t>
      </w:r>
      <w:r w:rsidRPr="006B2B9B">
        <w:rPr>
          <w:rFonts w:ascii="Times New Roman" w:hAnsi="Times New Roman"/>
        </w:rPr>
        <w:t xml:space="preserve"> usług szkoleniowych z zakresu </w:t>
      </w:r>
      <w:proofErr w:type="spellStart"/>
      <w:r w:rsidRPr="006B2B9B">
        <w:rPr>
          <w:rFonts w:ascii="Times New Roman" w:hAnsi="Times New Roman"/>
        </w:rPr>
        <w:t>cyberbezpieczeństwa</w:t>
      </w:r>
      <w:proofErr w:type="spellEnd"/>
      <w:r w:rsidRPr="006B2B9B">
        <w:rPr>
          <w:rFonts w:ascii="Times New Roman" w:hAnsi="Times New Roman"/>
        </w:rPr>
        <w:t xml:space="preserve"> i Systemu Zarządzania Bezpieczeństwem Informacji, </w:t>
      </w:r>
      <w:r>
        <w:rPr>
          <w:rFonts w:ascii="Times New Roman" w:hAnsi="Times New Roman"/>
        </w:rPr>
        <w:t>obejmujących</w:t>
      </w:r>
      <w:r w:rsidRPr="006B2B9B">
        <w:rPr>
          <w:rFonts w:ascii="Times New Roman" w:hAnsi="Times New Roman"/>
        </w:rPr>
        <w:t xml:space="preserve"> szczególności:</w:t>
      </w:r>
    </w:p>
    <w:p w14:paraId="0C9D7D88" w14:textId="495C389F" w:rsidR="00962575" w:rsidRPr="006B2B9B" w:rsidRDefault="00962575" w:rsidP="001976FB">
      <w:pPr>
        <w:pStyle w:val="Akapitzlist"/>
        <w:numPr>
          <w:ilvl w:val="0"/>
          <w:numId w:val="22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dwa szkolenia dotyczące przestrzegania zasad </w:t>
      </w:r>
      <w:proofErr w:type="spellStart"/>
      <w:r w:rsidRPr="006B2B9B">
        <w:rPr>
          <w:rFonts w:ascii="Times New Roman" w:hAnsi="Times New Roman"/>
        </w:rPr>
        <w:t>cyberbezpieczeństwa</w:t>
      </w:r>
      <w:proofErr w:type="spellEnd"/>
      <w:r w:rsidRPr="006B2B9B">
        <w:rPr>
          <w:rFonts w:ascii="Times New Roman" w:hAnsi="Times New Roman"/>
        </w:rPr>
        <w:t xml:space="preserve"> dla pracowników Urzędu </w:t>
      </w:r>
      <w:proofErr w:type="spellStart"/>
      <w:r w:rsidRPr="006B2B9B">
        <w:rPr>
          <w:rFonts w:ascii="Times New Roman" w:hAnsi="Times New Roman"/>
        </w:rPr>
        <w:t>MiG</w:t>
      </w:r>
      <w:proofErr w:type="spellEnd"/>
      <w:r w:rsidRPr="006B2B9B">
        <w:rPr>
          <w:rFonts w:ascii="Times New Roman" w:hAnsi="Times New Roman"/>
        </w:rPr>
        <w:t xml:space="preserve"> Ogrodzieniec w ciągu trwania grantu, przeprowadzone raz do roku (1-sze szkolenie w roku 2025, 2-gie w roku 2026);</w:t>
      </w:r>
    </w:p>
    <w:p w14:paraId="10E582C1" w14:textId="77777777" w:rsidR="00962575" w:rsidRPr="006B2B9B" w:rsidRDefault="00962575" w:rsidP="001976FB">
      <w:pPr>
        <w:pStyle w:val="Akapitzlist"/>
        <w:numPr>
          <w:ilvl w:val="0"/>
          <w:numId w:val="22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dwa szkolenia dotyczące przestrzegania zasad </w:t>
      </w:r>
      <w:proofErr w:type="spellStart"/>
      <w:r w:rsidRPr="006B2B9B">
        <w:rPr>
          <w:rFonts w:ascii="Times New Roman" w:hAnsi="Times New Roman"/>
        </w:rPr>
        <w:t>cyberbezpieczeństwa</w:t>
      </w:r>
      <w:proofErr w:type="spellEnd"/>
      <w:r w:rsidRPr="006B2B9B">
        <w:rPr>
          <w:rFonts w:ascii="Times New Roman" w:hAnsi="Times New Roman"/>
        </w:rPr>
        <w:t xml:space="preserve"> dla pracowników Ośrodka Pomocy Społecznej w Ogrodzieńcu w ciągu trwania grantu, przeprowadzone raz do roku (1-sze szkolenie w roku 2025, 2-gie w roku 2026);</w:t>
      </w:r>
    </w:p>
    <w:p w14:paraId="4FD5F05E" w14:textId="77777777" w:rsidR="00962575" w:rsidRPr="006B2B9B" w:rsidRDefault="00962575" w:rsidP="001976FB">
      <w:pPr>
        <w:pStyle w:val="Akapitzlist"/>
        <w:numPr>
          <w:ilvl w:val="0"/>
          <w:numId w:val="22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szkolenie kadry kierowniczej Urzędu </w:t>
      </w:r>
      <w:proofErr w:type="spellStart"/>
      <w:r w:rsidRPr="006B2B9B">
        <w:rPr>
          <w:rFonts w:ascii="Times New Roman" w:hAnsi="Times New Roman"/>
        </w:rPr>
        <w:t>MiG</w:t>
      </w:r>
      <w:proofErr w:type="spellEnd"/>
      <w:r w:rsidRPr="006B2B9B">
        <w:rPr>
          <w:rFonts w:ascii="Times New Roman" w:hAnsi="Times New Roman"/>
        </w:rPr>
        <w:t xml:space="preserve"> Ogrodzieniec z zakresu Systemu Zarządzania Bezpieczeństwem Informacji po wdrożeniu opracowanych procedur;</w:t>
      </w:r>
    </w:p>
    <w:p w14:paraId="5D732036" w14:textId="71F4FCE8" w:rsidR="00962575" w:rsidRPr="006B2B9B" w:rsidRDefault="00962575" w:rsidP="001976FB">
      <w:pPr>
        <w:pStyle w:val="Akapitzlist"/>
        <w:numPr>
          <w:ilvl w:val="0"/>
          <w:numId w:val="22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szkolenie kadry kierowniczej Ośrodka Pomocy Społecznej w Ogrodzieńcu </w:t>
      </w:r>
      <w:r>
        <w:rPr>
          <w:rFonts w:ascii="Times New Roman" w:hAnsi="Times New Roman"/>
        </w:rPr>
        <w:br/>
      </w:r>
      <w:r w:rsidRPr="006B2B9B">
        <w:rPr>
          <w:rFonts w:ascii="Times New Roman" w:hAnsi="Times New Roman"/>
        </w:rPr>
        <w:t>z zakresu Systemu Zarządzania Bezpieczeństwem Informacji po wdrożeniu opracowanych procedur;</w:t>
      </w:r>
    </w:p>
    <w:p w14:paraId="24A79E32" w14:textId="77777777" w:rsidR="00962575" w:rsidRPr="006B2B9B" w:rsidRDefault="00962575" w:rsidP="001976FB">
      <w:pPr>
        <w:pStyle w:val="Akapitzlist"/>
        <w:numPr>
          <w:ilvl w:val="0"/>
          <w:numId w:val="22"/>
        </w:numPr>
        <w:tabs>
          <w:tab w:val="left" w:pos="426"/>
        </w:tabs>
        <w:contextualSpacing w:val="0"/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>szkolenia powinny trwać  nie krócej niż 6 godzin każde, przeprowadzone w formie stacjonarnej w siedzibie Zamawiającego;</w:t>
      </w:r>
    </w:p>
    <w:p w14:paraId="1DCB13A7" w14:textId="4D91949A" w:rsidR="00B61372" w:rsidRPr="00962575" w:rsidRDefault="00962575" w:rsidP="001976FB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6B2B9B">
        <w:rPr>
          <w:rFonts w:ascii="Times New Roman" w:hAnsi="Times New Roman"/>
        </w:rPr>
        <w:t xml:space="preserve">po stronie Wykonawcy jest zapewnienie materiałów szkoleniowych </w:t>
      </w:r>
      <w:r w:rsidR="008D2A30">
        <w:rPr>
          <w:rFonts w:ascii="Times New Roman" w:hAnsi="Times New Roman"/>
        </w:rPr>
        <w:br/>
      </w:r>
      <w:r w:rsidRPr="006B2B9B">
        <w:rPr>
          <w:rFonts w:ascii="Times New Roman" w:hAnsi="Times New Roman"/>
        </w:rPr>
        <w:t xml:space="preserve">i promocyjnych upowszechniających świadomość o zagrożeniach cybernetycznych </w:t>
      </w:r>
      <w:r w:rsidRPr="006B2B9B">
        <w:rPr>
          <w:rFonts w:ascii="Times New Roman" w:hAnsi="Times New Roman"/>
        </w:rPr>
        <w:lastRenderedPageBreak/>
        <w:t>w formie elektronicznej i papierowej, przygotowanie pełnej dokumentacji szkoleń tj. lista obecności, program, dziennik zajęć, certyfikaty dla uczestników oraz dokumentacja fotograficzna przeprowadzonego szkolenia.</w:t>
      </w:r>
    </w:p>
    <w:p w14:paraId="47A74452" w14:textId="77777777" w:rsidR="001D48EA" w:rsidRPr="00037318" w:rsidRDefault="001D48EA" w:rsidP="001976FB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Wykonawca oświadcza, że:</w:t>
      </w:r>
    </w:p>
    <w:p w14:paraId="2D3064C6" w14:textId="18DCDB5F" w:rsidR="001D48EA" w:rsidRPr="001D48EA" w:rsidRDefault="001D48EA" w:rsidP="001976F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wykona przedmiot zamówienia </w:t>
      </w:r>
      <w:r>
        <w:rPr>
          <w:rFonts w:ascii="Times New Roman" w:hAnsi="Times New Roman"/>
          <w:bCs/>
        </w:rPr>
        <w:t>zgodnie z obowiązującymi przepisami prawa,</w:t>
      </w:r>
    </w:p>
    <w:p w14:paraId="21C965C2" w14:textId="3496D101" w:rsidR="001D48EA" w:rsidRPr="001D48EA" w:rsidRDefault="001D48EA" w:rsidP="001976F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D48EA">
        <w:rPr>
          <w:rFonts w:ascii="Times New Roman" w:hAnsi="Times New Roman" w:cs="Times New Roman"/>
        </w:rPr>
        <w:t>posiada doświadczenie do wykonania działalności objętej przedmiotem zamówienia oraz dysponujemy potencjałem technicznym i osobowym umożliwiającym realizację zamówienia</w:t>
      </w:r>
      <w:r w:rsidRPr="001D48EA">
        <w:rPr>
          <w:rFonts w:ascii="Times New Roman" w:hAnsi="Times New Roman"/>
          <w:bCs/>
        </w:rPr>
        <w:t>.</w:t>
      </w:r>
    </w:p>
    <w:bookmarkEnd w:id="0"/>
    <w:p w14:paraId="6DFC6FE8" w14:textId="5BC5787B" w:rsidR="001811C0" w:rsidRPr="007233EA" w:rsidRDefault="001811C0" w:rsidP="001976FB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7233EA">
        <w:rPr>
          <w:rFonts w:ascii="Times New Roman" w:hAnsi="Times New Roman" w:cs="Times New Roman"/>
        </w:rPr>
        <w:t>Integralną częścią niniejszej umowy jest Zaproszenie do złożenia ofert cenowych oraz oferta Wykonawcy z dnia ….2</w:t>
      </w:r>
      <w:r w:rsidR="003C0FC4" w:rsidRPr="007233EA">
        <w:rPr>
          <w:rFonts w:ascii="Times New Roman" w:hAnsi="Times New Roman" w:cs="Times New Roman"/>
        </w:rPr>
        <w:t>02</w:t>
      </w:r>
      <w:r w:rsidR="005C298D" w:rsidRPr="007233EA">
        <w:rPr>
          <w:rFonts w:ascii="Times New Roman" w:hAnsi="Times New Roman" w:cs="Times New Roman"/>
        </w:rPr>
        <w:t>4</w:t>
      </w:r>
      <w:r w:rsidRPr="007233EA">
        <w:rPr>
          <w:rFonts w:ascii="Times New Roman" w:hAnsi="Times New Roman" w:cs="Times New Roman"/>
        </w:rPr>
        <w:t xml:space="preserve"> r.</w:t>
      </w:r>
    </w:p>
    <w:p w14:paraId="085E1949" w14:textId="77777777" w:rsidR="00955178" w:rsidRPr="000B483F" w:rsidRDefault="00955178" w:rsidP="000B483F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1CFCBEB1" w14:textId="77777777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272C567B" w14:textId="77777777" w:rsidR="00955178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Termin realizacji</w:t>
      </w:r>
    </w:p>
    <w:p w14:paraId="6AFE7FC7" w14:textId="4D982773" w:rsidR="009C2458" w:rsidRDefault="009C2458" w:rsidP="00606CFC">
      <w:pPr>
        <w:jc w:val="both"/>
        <w:rPr>
          <w:rFonts w:ascii="Times New Roman" w:hAnsi="Times New Roman" w:cs="Times New Roman"/>
        </w:rPr>
      </w:pPr>
      <w:r w:rsidRPr="00606CFC">
        <w:rPr>
          <w:rFonts w:ascii="Times New Roman" w:hAnsi="Times New Roman" w:cs="Times New Roman"/>
        </w:rPr>
        <w:t>Wykonanie prz</w:t>
      </w:r>
      <w:r w:rsidR="00606CFC">
        <w:rPr>
          <w:rFonts w:ascii="Times New Roman" w:hAnsi="Times New Roman" w:cs="Times New Roman"/>
        </w:rPr>
        <w:t>edmiotu umowy nastąpi w terminach:</w:t>
      </w:r>
      <w:r w:rsidRPr="00606CFC">
        <w:rPr>
          <w:rFonts w:ascii="Times New Roman" w:hAnsi="Times New Roman" w:cs="Times New Roman"/>
        </w:rPr>
        <w:t xml:space="preserve"> </w:t>
      </w:r>
    </w:p>
    <w:p w14:paraId="220D19A0" w14:textId="77777777" w:rsidR="00606CFC" w:rsidRDefault="00606CFC" w:rsidP="001976FB">
      <w:pPr>
        <w:pStyle w:val="Default"/>
        <w:numPr>
          <w:ilvl w:val="0"/>
          <w:numId w:val="26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06CFC">
        <w:rPr>
          <w:rFonts w:ascii="Times New Roman" w:hAnsi="Times New Roman" w:cs="Times New Roman"/>
          <w:sz w:val="22"/>
          <w:szCs w:val="22"/>
        </w:rPr>
        <w:t>Świadczenie usług doradczych: od daty zawarcia umowy do dnia 30.06.2026 r.;</w:t>
      </w:r>
    </w:p>
    <w:p w14:paraId="172397E4" w14:textId="77777777" w:rsidR="00606CFC" w:rsidRDefault="00606CFC" w:rsidP="001976FB">
      <w:pPr>
        <w:pStyle w:val="Default"/>
        <w:numPr>
          <w:ilvl w:val="0"/>
          <w:numId w:val="26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06CFC">
        <w:rPr>
          <w:rFonts w:ascii="Times New Roman" w:hAnsi="Times New Roman" w:cs="Times New Roman"/>
          <w:sz w:val="22"/>
          <w:szCs w:val="22"/>
        </w:rPr>
        <w:t>Przeprowadzenie audytów: do 2 miesięcy od daty zawarcia umowy;</w:t>
      </w:r>
    </w:p>
    <w:p w14:paraId="77FFD7C5" w14:textId="77777777" w:rsidR="00606CFC" w:rsidRDefault="00606CFC" w:rsidP="001976FB">
      <w:pPr>
        <w:pStyle w:val="Default"/>
        <w:numPr>
          <w:ilvl w:val="0"/>
          <w:numId w:val="26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06CFC">
        <w:rPr>
          <w:rFonts w:ascii="Times New Roman" w:hAnsi="Times New Roman" w:cs="Times New Roman"/>
          <w:sz w:val="22"/>
          <w:szCs w:val="22"/>
        </w:rPr>
        <w:t>Opracowanie dokumentów:  do 2 miesięcy od daty zakończenia audytów;</w:t>
      </w:r>
    </w:p>
    <w:p w14:paraId="2F303B2E" w14:textId="199766A3" w:rsidR="00606CFC" w:rsidRPr="00606CFC" w:rsidRDefault="00606CFC" w:rsidP="001976FB">
      <w:pPr>
        <w:pStyle w:val="Default"/>
        <w:numPr>
          <w:ilvl w:val="0"/>
          <w:numId w:val="26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06CFC">
        <w:rPr>
          <w:rFonts w:ascii="Times New Roman" w:hAnsi="Times New Roman" w:cs="Times New Roman"/>
          <w:sz w:val="22"/>
          <w:szCs w:val="22"/>
        </w:rPr>
        <w:t xml:space="preserve">Terminy szkoleń zostaną ustalone z Zamawiającym w trakcie realizacji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Pr="00606CFC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F16213">
        <w:rPr>
          <w:rFonts w:ascii="Times New Roman" w:hAnsi="Times New Roman" w:cs="Times New Roman"/>
          <w:sz w:val="22"/>
          <w:szCs w:val="22"/>
        </w:rPr>
        <w:t>Zamawiający poinformuje wykonawcę o terminach szkoleń z co najmniej 2 tygodniowym wyprzedzeniem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606CFC">
        <w:rPr>
          <w:rFonts w:ascii="Times New Roman" w:hAnsi="Times New Roman" w:cs="Times New Roman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211ADBC" w14:textId="77777777" w:rsidR="00B958D5" w:rsidRPr="000B483F" w:rsidRDefault="00B958D5" w:rsidP="000B483F">
      <w:pPr>
        <w:rPr>
          <w:rFonts w:ascii="Times New Roman" w:eastAsia="Times New Roman" w:hAnsi="Times New Roman" w:cs="Times New Roman"/>
          <w:lang w:eastAsia="pl-PL"/>
        </w:rPr>
      </w:pPr>
    </w:p>
    <w:p w14:paraId="45DC59F8" w14:textId="77777777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3174550A" w14:textId="7943C43F" w:rsidR="00955178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 xml:space="preserve">Obowiązki </w:t>
      </w:r>
      <w:r w:rsidR="00606CFC">
        <w:rPr>
          <w:rFonts w:ascii="Times New Roman" w:eastAsia="Times New Roman" w:hAnsi="Times New Roman" w:cs="Times New Roman"/>
          <w:b/>
          <w:lang w:eastAsia="pl-PL"/>
        </w:rPr>
        <w:t>Stron</w:t>
      </w:r>
    </w:p>
    <w:p w14:paraId="68276E06" w14:textId="0746C71E" w:rsidR="00606CFC" w:rsidRPr="00606CFC" w:rsidRDefault="00606CFC" w:rsidP="001976FB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239A8">
        <w:rPr>
          <w:rFonts w:ascii="Times New Roman" w:eastAsia="Calibri" w:hAnsi="Times New Roman"/>
          <w:color w:val="000000" w:themeColor="text1"/>
        </w:rPr>
        <w:t>Do obowiązków Zamawiającego należy:</w:t>
      </w:r>
    </w:p>
    <w:p w14:paraId="41517848" w14:textId="290D6C05" w:rsidR="00606CFC" w:rsidRPr="00606CFC" w:rsidRDefault="00606CFC" w:rsidP="001976FB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06CFC">
        <w:rPr>
          <w:rFonts w:ascii="Times New Roman" w:hAnsi="Times New Roman" w:cs="Times New Roman"/>
        </w:rPr>
        <w:t>udostępnianie informacji koniecznych do wykonania zadań nałożonych niniejszą umową na Wykonawcę. Udzielenie niezbędnych informacji będzie odbywać się poprzez kontakt osobisty, wykorzystanie poczty elektronicznej i kontakt telefoniczny do ustalenia okoliczności mających istotny wpływ na wykonanie obowiązków nałożonych niniejszą umową;</w:t>
      </w:r>
    </w:p>
    <w:p w14:paraId="1767E65B" w14:textId="7B9523AD" w:rsidR="00606CFC" w:rsidRPr="00606CFC" w:rsidRDefault="00606CFC" w:rsidP="001976FB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06CFC">
        <w:rPr>
          <w:rFonts w:ascii="Times New Roman" w:hAnsi="Times New Roman" w:cs="Times New Roman"/>
        </w:rPr>
        <w:t>stała współpraca z Wykonawcą na każdym etapie wykonywania dokumentacji;</w:t>
      </w:r>
    </w:p>
    <w:p w14:paraId="5AA80A04" w14:textId="194E4DA0" w:rsidR="00606CFC" w:rsidRPr="00606CFC" w:rsidRDefault="00606CFC" w:rsidP="001976FB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/>
        </w:rPr>
        <w:t>udzielenie Wykonawcy stosownego pełnomocnictwa (na wniosek złożony przez Wykonawcę) do występowania w jego imieniu przy dokonywaniu czynności w ramach niniejszej umowy,                   o ile będzie to konieczne;</w:t>
      </w:r>
    </w:p>
    <w:p w14:paraId="324BF9F4" w14:textId="77777777" w:rsidR="00606CFC" w:rsidRPr="00606CFC" w:rsidRDefault="00606CFC" w:rsidP="001976FB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3239A8">
        <w:rPr>
          <w:rFonts w:ascii="Times New Roman" w:eastAsia="Calibri" w:hAnsi="Times New Roman"/>
          <w:color w:val="000000" w:themeColor="text1"/>
        </w:rPr>
        <w:t xml:space="preserve">dokonanie odbioru </w:t>
      </w:r>
      <w:r>
        <w:rPr>
          <w:rFonts w:ascii="Times New Roman" w:eastAsia="Calibri" w:hAnsi="Times New Roman"/>
          <w:color w:val="000000" w:themeColor="text1"/>
        </w:rPr>
        <w:t>dokumentów;</w:t>
      </w:r>
    </w:p>
    <w:p w14:paraId="2CAA38B5" w14:textId="28D516B3" w:rsidR="00606CFC" w:rsidRPr="00606CFC" w:rsidRDefault="00606CFC" w:rsidP="001976FB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3239A8">
        <w:rPr>
          <w:rFonts w:ascii="Times New Roman" w:eastAsia="Calibri" w:hAnsi="Times New Roman"/>
          <w:color w:val="000000" w:themeColor="text1"/>
        </w:rPr>
        <w:t>zapłata umówionego wynagrodzenia</w:t>
      </w:r>
      <w:r>
        <w:rPr>
          <w:rFonts w:ascii="Times New Roman" w:eastAsia="Calibri" w:hAnsi="Times New Roman"/>
          <w:color w:val="000000" w:themeColor="text1"/>
        </w:rPr>
        <w:t>.</w:t>
      </w:r>
    </w:p>
    <w:p w14:paraId="56EF2138" w14:textId="053FE56B" w:rsidR="001332CC" w:rsidRPr="00606CFC" w:rsidRDefault="001332CC" w:rsidP="001976FB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06CFC">
        <w:rPr>
          <w:rFonts w:ascii="Times New Roman" w:eastAsia="Times New Roman" w:hAnsi="Times New Roman" w:cs="Times New Roman"/>
          <w:lang w:eastAsia="pl-PL"/>
        </w:rPr>
        <w:t>Wykonawca zobowiązuje się realizować przedmiot Umowy zgodnie z opisem zawartym w § 1</w:t>
      </w:r>
      <w:r w:rsidR="008C3CC0" w:rsidRPr="00606CFC">
        <w:rPr>
          <w:rFonts w:ascii="Times New Roman" w:eastAsia="Times New Roman" w:hAnsi="Times New Roman" w:cs="Times New Roman"/>
          <w:lang w:eastAsia="pl-PL"/>
        </w:rPr>
        <w:t>,</w:t>
      </w:r>
      <w:r w:rsidRPr="00606CF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2458" w:rsidRPr="00606CFC">
        <w:rPr>
          <w:rFonts w:ascii="Times New Roman" w:eastAsia="Times New Roman" w:hAnsi="Times New Roman" w:cs="Times New Roman"/>
          <w:lang w:eastAsia="pl-PL"/>
        </w:rPr>
        <w:br/>
      </w:r>
      <w:r w:rsidR="008C0E1A" w:rsidRPr="00606CFC">
        <w:rPr>
          <w:rFonts w:ascii="Times New Roman" w:eastAsia="Times New Roman" w:hAnsi="Times New Roman" w:cs="Times New Roman"/>
          <w:lang w:eastAsia="pl-PL"/>
        </w:rPr>
        <w:t>a ponadto:</w:t>
      </w:r>
    </w:p>
    <w:p w14:paraId="2EDA5137" w14:textId="709D3F63" w:rsidR="001332CC" w:rsidRDefault="001332CC" w:rsidP="001976F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zapewni</w:t>
      </w:r>
      <w:r w:rsidR="009C2458" w:rsidRPr="000B483F">
        <w:rPr>
          <w:rFonts w:ascii="Times New Roman" w:eastAsia="Times New Roman" w:hAnsi="Times New Roman" w:cs="Times New Roman"/>
          <w:lang w:eastAsia="pl-PL"/>
        </w:rPr>
        <w:t>ć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najwyższy poziom </w:t>
      </w:r>
      <w:r w:rsidR="00606CFC">
        <w:rPr>
          <w:rFonts w:ascii="Times New Roman" w:eastAsia="Times New Roman" w:hAnsi="Times New Roman" w:cs="Times New Roman"/>
          <w:lang w:eastAsia="pl-PL"/>
        </w:rPr>
        <w:t xml:space="preserve">świadczonych 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usług, a także odpowiednie </w:t>
      </w:r>
      <w:r w:rsidRPr="0021782B">
        <w:rPr>
          <w:rFonts w:ascii="Times New Roman" w:eastAsia="Times New Roman" w:hAnsi="Times New Roman" w:cs="Times New Roman"/>
          <w:lang w:eastAsia="pl-PL"/>
        </w:rPr>
        <w:t xml:space="preserve">kwalifikacje zawodowe </w:t>
      </w:r>
      <w:r w:rsidR="00606CFC">
        <w:rPr>
          <w:rFonts w:ascii="Times New Roman" w:eastAsia="Times New Roman" w:hAnsi="Times New Roman" w:cs="Times New Roman"/>
          <w:lang w:eastAsia="pl-PL"/>
        </w:rPr>
        <w:t>osób skierowanych do realizacji zamówienia</w:t>
      </w:r>
      <w:r w:rsidR="009C2458" w:rsidRPr="0021782B">
        <w:rPr>
          <w:rFonts w:ascii="Times New Roman" w:eastAsia="Times New Roman" w:hAnsi="Times New Roman" w:cs="Times New Roman"/>
          <w:lang w:eastAsia="pl-PL"/>
        </w:rPr>
        <w:t>;</w:t>
      </w:r>
    </w:p>
    <w:p w14:paraId="58D7F8ED" w14:textId="30138321" w:rsidR="005C7FFA" w:rsidRPr="005C7FFA" w:rsidRDefault="005C7FFA" w:rsidP="001976F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5C7FFA">
        <w:rPr>
          <w:rFonts w:ascii="Times New Roman" w:eastAsia="Times New Roman" w:hAnsi="Times New Roman" w:cs="Times New Roman"/>
          <w:lang w:eastAsia="pl-PL"/>
        </w:rPr>
        <w:t xml:space="preserve">zapewnić </w:t>
      </w:r>
      <w:r w:rsidRPr="005C7FFA">
        <w:rPr>
          <w:rFonts w:ascii="Times New Roman" w:hAnsi="Times New Roman" w:cs="Times New Roman"/>
        </w:rPr>
        <w:t xml:space="preserve">materiały szkoleniowe i promocyjne w formie elektronicznej i papierowej </w:t>
      </w:r>
      <w:r w:rsidRPr="005C7FFA">
        <w:rPr>
          <w:rFonts w:ascii="Times New Roman" w:eastAsia="DejaVuSans" w:hAnsi="Times New Roman" w:cs="Times New Roman"/>
          <w:lang w:eastAsia="pl-PL"/>
        </w:rPr>
        <w:t xml:space="preserve">zgodnie </w:t>
      </w:r>
      <w:r>
        <w:rPr>
          <w:rFonts w:ascii="Times New Roman" w:eastAsia="DejaVuSans" w:hAnsi="Times New Roman" w:cs="Times New Roman"/>
          <w:lang w:eastAsia="pl-PL"/>
        </w:rPr>
        <w:br/>
        <w:t xml:space="preserve">z </w:t>
      </w:r>
      <w:r>
        <w:rPr>
          <w:rFonts w:ascii="Times New Roman" w:eastAsia="DejaVuSans" w:hAnsi="Times New Roman" w:cs="Times New Roman"/>
          <w:i/>
          <w:lang w:eastAsia="pl-PL"/>
        </w:rPr>
        <w:t>Księgą Tożsamości Wizualnej marki Fundusze Europejskie 2021-2027</w:t>
      </w:r>
      <w:r w:rsidRPr="005C7FFA">
        <w:rPr>
          <w:rFonts w:ascii="Times New Roman" w:eastAsia="DejaVuSans" w:hAnsi="Times New Roman" w:cs="Times New Roman"/>
          <w:lang w:eastAsia="pl-PL"/>
        </w:rPr>
        <w:t xml:space="preserve"> </w:t>
      </w:r>
      <w:r>
        <w:rPr>
          <w:rFonts w:ascii="Times New Roman" w:eastAsia="DejaVuSans" w:hAnsi="Times New Roman" w:cs="Times New Roman"/>
          <w:lang w:eastAsia="pl-PL"/>
        </w:rPr>
        <w:t xml:space="preserve">oraz </w:t>
      </w:r>
      <w:r w:rsidRPr="005C7FFA">
        <w:rPr>
          <w:rFonts w:ascii="Times New Roman" w:eastAsia="DejaVuSans" w:hAnsi="Times New Roman" w:cs="Times New Roman"/>
          <w:i/>
          <w:lang w:eastAsia="pl-PL"/>
        </w:rPr>
        <w:t xml:space="preserve">Podręcznikiem wnioskodawcy i beneficjenta </w:t>
      </w:r>
      <w:r>
        <w:rPr>
          <w:rFonts w:ascii="Times New Roman" w:eastAsia="DejaVuSans" w:hAnsi="Times New Roman" w:cs="Times New Roman"/>
          <w:i/>
          <w:lang w:eastAsia="pl-PL"/>
        </w:rPr>
        <w:t xml:space="preserve">Funduszy Europejskich na lata 2021-2027 w zakresie informacji </w:t>
      </w:r>
      <w:r>
        <w:rPr>
          <w:rFonts w:ascii="Times New Roman" w:eastAsia="DejaVuSans" w:hAnsi="Times New Roman" w:cs="Times New Roman"/>
          <w:i/>
          <w:lang w:eastAsia="pl-PL"/>
        </w:rPr>
        <w:br/>
        <w:t xml:space="preserve">i promocji </w:t>
      </w:r>
      <w:r w:rsidRPr="005C7FFA">
        <w:rPr>
          <w:rFonts w:ascii="Times New Roman" w:eastAsia="DejaVuSans" w:hAnsi="Times New Roman" w:cs="Times New Roman"/>
          <w:lang w:eastAsia="pl-PL"/>
        </w:rPr>
        <w:t>o treści adekwatnej do omawianej  tematyki</w:t>
      </w:r>
      <w:r>
        <w:rPr>
          <w:rFonts w:ascii="Times New Roman" w:eastAsia="DejaVuSans" w:hAnsi="Times New Roman" w:cs="Times New Roman"/>
          <w:lang w:eastAsia="pl-PL"/>
        </w:rPr>
        <w:t>;</w:t>
      </w:r>
    </w:p>
    <w:p w14:paraId="6169BA0E" w14:textId="39FCF84E" w:rsidR="005C7FFA" w:rsidRPr="005C7FFA" w:rsidRDefault="005C7FFA" w:rsidP="001976F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zachować w tajemnicy informacje dotyczące realizacji przedmiotu zamówienia – szczegóły </w:t>
      </w:r>
      <w:r w:rsidRPr="005C7FFA">
        <w:rPr>
          <w:rFonts w:ascii="Times New Roman" w:eastAsia="Times New Roman" w:hAnsi="Times New Roman" w:cs="Times New Roman"/>
          <w:lang w:eastAsia="pl-PL"/>
        </w:rPr>
        <w:t xml:space="preserve">opis zawiera § 5 </w:t>
      </w:r>
      <w:r>
        <w:rPr>
          <w:rFonts w:ascii="Times New Roman" w:eastAsia="Times New Roman" w:hAnsi="Times New Roman" w:cs="Times New Roman"/>
          <w:lang w:eastAsia="pl-PL"/>
        </w:rPr>
        <w:t>umowy.</w:t>
      </w:r>
    </w:p>
    <w:p w14:paraId="4F43D9C0" w14:textId="77777777" w:rsidR="00CF6226" w:rsidRPr="000B483F" w:rsidRDefault="00CF6226" w:rsidP="000B483F">
      <w:pPr>
        <w:rPr>
          <w:rFonts w:ascii="Times New Roman" w:eastAsia="Times New Roman" w:hAnsi="Times New Roman" w:cs="Times New Roman"/>
          <w:b/>
          <w:lang w:eastAsia="pl-PL"/>
        </w:rPr>
      </w:pPr>
    </w:p>
    <w:p w14:paraId="36E87F65" w14:textId="77777777" w:rsidR="005C7FFA" w:rsidRDefault="005C7FFA" w:rsidP="00945D02">
      <w:pPr>
        <w:rPr>
          <w:rFonts w:ascii="Times New Roman" w:eastAsia="Times New Roman" w:hAnsi="Times New Roman" w:cs="Times New Roman"/>
          <w:b/>
          <w:lang w:eastAsia="pl-PL"/>
        </w:rPr>
      </w:pPr>
    </w:p>
    <w:p w14:paraId="79058106" w14:textId="77777777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lastRenderedPageBreak/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4</w:t>
      </w:r>
    </w:p>
    <w:p w14:paraId="6333C10F" w14:textId="77777777" w:rsidR="00955178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Wynagrodzenie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umowne</w:t>
      </w:r>
    </w:p>
    <w:p w14:paraId="57C48852" w14:textId="1B799994" w:rsidR="00C73306" w:rsidRPr="00F16213" w:rsidRDefault="005C298D" w:rsidP="00F16213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/>
          <w:b/>
          <w:bCs/>
        </w:rPr>
      </w:pPr>
      <w:r w:rsidRPr="008D3708">
        <w:rPr>
          <w:rFonts w:ascii="Times New Roman" w:hAnsi="Times New Roman"/>
        </w:rPr>
        <w:t xml:space="preserve">Za </w:t>
      </w:r>
      <w:r w:rsidR="001D5D48">
        <w:rPr>
          <w:rFonts w:ascii="Times New Roman" w:hAnsi="Times New Roman"/>
        </w:rPr>
        <w:t xml:space="preserve">pełne i prawidłowe </w:t>
      </w:r>
      <w:r w:rsidRPr="008D3708">
        <w:rPr>
          <w:rFonts w:ascii="Times New Roman" w:hAnsi="Times New Roman"/>
        </w:rPr>
        <w:t>wykonanie przedmiotu umowy ustala się wynagrodzenie, zgodnie ze złożoną ofertą, w</w:t>
      </w:r>
      <w:r w:rsidR="002C15F2">
        <w:rPr>
          <w:rFonts w:ascii="Times New Roman" w:hAnsi="Times New Roman"/>
        </w:rPr>
        <w:t> </w:t>
      </w:r>
      <w:r w:rsidRPr="008D3708">
        <w:rPr>
          <w:rFonts w:ascii="Times New Roman" w:hAnsi="Times New Roman"/>
        </w:rPr>
        <w:t>wysokości:</w:t>
      </w:r>
      <w:r w:rsidR="005C7FFA">
        <w:rPr>
          <w:rFonts w:ascii="Times New Roman" w:hAnsi="Times New Roman"/>
        </w:rPr>
        <w:t xml:space="preserve"> </w:t>
      </w:r>
      <w:r w:rsidRPr="005C7FFA">
        <w:rPr>
          <w:rFonts w:ascii="Times New Roman" w:hAnsi="Times New Roman" w:cs="Times New Roman"/>
        </w:rPr>
        <w:t>…………… zł netto,</w:t>
      </w:r>
      <w:r w:rsidR="005C7FFA">
        <w:rPr>
          <w:rFonts w:ascii="Times New Roman" w:hAnsi="Times New Roman"/>
        </w:rPr>
        <w:t xml:space="preserve"> …</w:t>
      </w:r>
      <w:r w:rsidRPr="005C7FFA">
        <w:rPr>
          <w:rFonts w:ascii="Times New Roman" w:hAnsi="Times New Roman"/>
        </w:rPr>
        <w:t>% VAT w kwocie ……….. zł tj. …………… zł brutto (słownie: …………………… złotych 00/100)</w:t>
      </w:r>
      <w:r w:rsidR="005C7FFA">
        <w:rPr>
          <w:rFonts w:ascii="Times New Roman" w:hAnsi="Times New Roman"/>
        </w:rPr>
        <w:t xml:space="preserve">, w tym: </w:t>
      </w:r>
      <w:r w:rsidR="005C7FFA" w:rsidRPr="005C7FFA">
        <w:rPr>
          <w:rFonts w:ascii="Times New Roman" w:hAnsi="Times New Roman" w:cs="Times New Roman"/>
        </w:rPr>
        <w:t>……………</w:t>
      </w:r>
      <w:r w:rsidRPr="005C7FFA">
        <w:rPr>
          <w:rFonts w:ascii="Times New Roman" w:eastAsia="Times New Roman" w:hAnsi="Times New Roman" w:cs="Times New Roman"/>
          <w:lang w:eastAsia="pl-PL"/>
        </w:rPr>
        <w:t>.</w:t>
      </w:r>
    </w:p>
    <w:p w14:paraId="25619364" w14:textId="77777777" w:rsidR="00F16213" w:rsidRPr="00F16213" w:rsidRDefault="00E06E77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16213">
        <w:rPr>
          <w:rFonts w:ascii="Times New Roman" w:eastAsia="Times New Roman" w:hAnsi="Times New Roman" w:cs="Times New Roman"/>
          <w:lang w:eastAsia="pl-PL"/>
        </w:rPr>
        <w:t xml:space="preserve">Należność </w:t>
      </w:r>
      <w:r w:rsidR="001332CC" w:rsidRPr="00F16213">
        <w:rPr>
          <w:rFonts w:ascii="Times New Roman" w:eastAsia="Times New Roman" w:hAnsi="Times New Roman" w:cs="Times New Roman"/>
          <w:lang w:eastAsia="pl-PL"/>
        </w:rPr>
        <w:t>z tytułu realizacji umowy płatna będzie przelewem na rachunek bankowy Wykonaw</w:t>
      </w:r>
      <w:r w:rsidRPr="00F16213">
        <w:rPr>
          <w:rFonts w:ascii="Times New Roman" w:eastAsia="Times New Roman" w:hAnsi="Times New Roman" w:cs="Times New Roman"/>
          <w:lang w:eastAsia="pl-PL"/>
        </w:rPr>
        <w:t xml:space="preserve">cy wskazany na fakturze do </w:t>
      </w:r>
      <w:r w:rsidR="00F16213">
        <w:rPr>
          <w:rFonts w:ascii="Times New Roman" w:eastAsia="Times New Roman" w:hAnsi="Times New Roman" w:cs="Times New Roman"/>
          <w:lang w:eastAsia="pl-PL"/>
        </w:rPr>
        <w:t>30</w:t>
      </w:r>
      <w:r w:rsidR="001332CC" w:rsidRPr="00F16213">
        <w:rPr>
          <w:rFonts w:ascii="Times New Roman" w:eastAsia="Times New Roman" w:hAnsi="Times New Roman" w:cs="Times New Roman"/>
          <w:lang w:eastAsia="pl-PL"/>
        </w:rPr>
        <w:t xml:space="preserve">-tu dni </w:t>
      </w:r>
      <w:r w:rsidR="009D3B55" w:rsidRPr="00F16213">
        <w:rPr>
          <w:rFonts w:ascii="Times New Roman" w:hAnsi="Times New Roman" w:cs="Times New Roman"/>
        </w:rPr>
        <w:t>od daty otrzymania prawidłowo wystawionej faktury</w:t>
      </w:r>
      <w:r w:rsidR="00F16213">
        <w:rPr>
          <w:rFonts w:ascii="Times New Roman" w:hAnsi="Times New Roman" w:cs="Times New Roman"/>
        </w:rPr>
        <w:t xml:space="preserve"> </w:t>
      </w:r>
      <w:r w:rsidR="00F16213">
        <w:rPr>
          <w:rFonts w:ascii="Times New Roman" w:hAnsi="Times New Roman" w:cs="Times New Roman"/>
        </w:rPr>
        <w:br/>
        <w:t>w następujący sposób:</w:t>
      </w:r>
    </w:p>
    <w:p w14:paraId="48FE93BD" w14:textId="3F62D4C9" w:rsidR="00506376" w:rsidRPr="00506376" w:rsidRDefault="001241FC" w:rsidP="00506376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przypadku świadczenia usług doradczych – wykonawca wystawi fakturę nie częściej niż 1 raz na kwartał</w:t>
      </w:r>
      <w:r w:rsidR="00134ABC">
        <w:rPr>
          <w:rFonts w:ascii="Times New Roman" w:hAnsi="Times New Roman" w:cs="Times New Roman"/>
        </w:rPr>
        <w:t xml:space="preserve"> po upływie kwartału</w:t>
      </w:r>
      <w:r>
        <w:rPr>
          <w:rFonts w:ascii="Times New Roman" w:hAnsi="Times New Roman" w:cs="Times New Roman"/>
        </w:rPr>
        <w:t xml:space="preserve">, przy czym zapłata za 2024 rok będzie płatna proporcjonalnie do okresu </w:t>
      </w:r>
      <w:r w:rsidR="00506376">
        <w:rPr>
          <w:rFonts w:ascii="Times New Roman" w:hAnsi="Times New Roman" w:cs="Times New Roman"/>
        </w:rPr>
        <w:t xml:space="preserve">świadczenia usług oraz </w:t>
      </w:r>
      <w:r w:rsidR="00134ABC">
        <w:rPr>
          <w:rFonts w:ascii="Times New Roman" w:hAnsi="Times New Roman" w:cs="Times New Roman"/>
        </w:rPr>
        <w:t>wystawiona</w:t>
      </w:r>
      <w:r w:rsidR="00506376">
        <w:rPr>
          <w:rFonts w:ascii="Times New Roman" w:hAnsi="Times New Roman" w:cs="Times New Roman"/>
        </w:rPr>
        <w:t xml:space="preserve"> nie wcześniej niż 2 stycznia 2025 r.;</w:t>
      </w:r>
    </w:p>
    <w:p w14:paraId="610295CB" w14:textId="35F58E4B" w:rsidR="00506376" w:rsidRPr="00506376" w:rsidRDefault="00506376" w:rsidP="00F16213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przypadku audytów – wykonawca wys</w:t>
      </w:r>
      <w:r w:rsidR="00FF1C56">
        <w:rPr>
          <w:rFonts w:ascii="Times New Roman" w:hAnsi="Times New Roman" w:cs="Times New Roman"/>
        </w:rPr>
        <w:t>tawi fakturę po przeprowadzeniu audytu dla każdej jednostki oddzielnie</w:t>
      </w:r>
      <w:r>
        <w:rPr>
          <w:rFonts w:ascii="Times New Roman" w:hAnsi="Times New Roman" w:cs="Times New Roman"/>
        </w:rPr>
        <w:t>;</w:t>
      </w:r>
    </w:p>
    <w:p w14:paraId="717D4CDD" w14:textId="77777777" w:rsidR="00506376" w:rsidRPr="00506376" w:rsidRDefault="00506376" w:rsidP="00F16213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przypadku opracowania dokumentów – wykonawca wystawi fakturę po wykonaniu opracowania dla każdej jednostki oddzielnie;</w:t>
      </w:r>
    </w:p>
    <w:p w14:paraId="448BEB37" w14:textId="5C01A3F2" w:rsidR="009D3B55" w:rsidRPr="00F16213" w:rsidRDefault="00506376" w:rsidP="00F16213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przypadku szkoleń – wykonawca wystawi fakturę po każdym przeprowadzonym szkoleniu</w:t>
      </w:r>
      <w:r w:rsidR="00EE09C4" w:rsidRPr="00F16213">
        <w:rPr>
          <w:rFonts w:ascii="Times New Roman" w:hAnsi="Times New Roman" w:cs="Times New Roman"/>
        </w:rPr>
        <w:t>.</w:t>
      </w:r>
      <w:r w:rsidR="009D3B55" w:rsidRPr="00F16213">
        <w:rPr>
          <w:rFonts w:ascii="Times New Roman" w:hAnsi="Times New Roman" w:cs="Times New Roman"/>
        </w:rPr>
        <w:t xml:space="preserve"> </w:t>
      </w:r>
    </w:p>
    <w:p w14:paraId="570B99CD" w14:textId="425D001D" w:rsidR="00F16213" w:rsidRPr="00F16213" w:rsidRDefault="00F16213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16213">
        <w:rPr>
          <w:rFonts w:ascii="Times New Roman" w:eastAsia="Times New Roman" w:hAnsi="Times New Roman" w:cs="Times New Roman"/>
          <w:lang w:eastAsia="pl-PL"/>
        </w:rPr>
        <w:t>Podstawę do zapłaty wynagrodzenia</w:t>
      </w:r>
      <w:r w:rsidR="00506376">
        <w:rPr>
          <w:rFonts w:ascii="Times New Roman" w:eastAsia="Times New Roman" w:hAnsi="Times New Roman" w:cs="Times New Roman"/>
          <w:lang w:eastAsia="pl-PL"/>
        </w:rPr>
        <w:t>, w sytuacjach o których mowa w ust. 2 pkt b-d</w:t>
      </w:r>
      <w:r w:rsidRPr="00F16213">
        <w:rPr>
          <w:rFonts w:ascii="Times New Roman" w:eastAsia="Times New Roman" w:hAnsi="Times New Roman" w:cs="Times New Roman"/>
          <w:lang w:eastAsia="pl-PL"/>
        </w:rPr>
        <w:t xml:space="preserve"> stanowić będzie </w:t>
      </w:r>
      <w:r w:rsidR="00506376">
        <w:rPr>
          <w:rFonts w:ascii="Times New Roman" w:eastAsia="Times New Roman" w:hAnsi="Times New Roman" w:cs="Times New Roman"/>
          <w:lang w:eastAsia="pl-PL"/>
        </w:rPr>
        <w:t>protokół przygotowany przez Wykonawcę, podpisany przez przedstawicieli obu Stron umowy</w:t>
      </w:r>
      <w:r w:rsidRPr="00F16213">
        <w:rPr>
          <w:rFonts w:ascii="Times New Roman" w:hAnsi="Times New Roman" w:cs="Times New Roman"/>
        </w:rPr>
        <w:t>.</w:t>
      </w:r>
    </w:p>
    <w:p w14:paraId="68A3BC1F" w14:textId="77777777" w:rsidR="00625B87" w:rsidRPr="00625B87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  <w:color w:val="000000"/>
        </w:rPr>
        <w:t xml:space="preserve">Zamawiający oświadcza, że będzie realizować płatność z zastosowaniem mechanizmu podzielonej płatności  w oparciu o art. 108 a ust.1 ustawy z dnia 11 marca 2004 r. o podatku od towarów </w:t>
      </w:r>
      <w:r w:rsidRPr="000B483F">
        <w:rPr>
          <w:rFonts w:ascii="Times New Roman" w:hAnsi="Times New Roman" w:cs="Times New Roman"/>
          <w:color w:val="000000"/>
        </w:rPr>
        <w:br/>
        <w:t>i usług.</w:t>
      </w:r>
    </w:p>
    <w:p w14:paraId="06ED8437" w14:textId="3895DF49" w:rsidR="009D3B55" w:rsidRPr="00625B87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25B87">
        <w:rPr>
          <w:rFonts w:ascii="Times New Roman" w:hAnsi="Times New Roman" w:cs="Times New Roman"/>
          <w:color w:val="000000"/>
        </w:rPr>
        <w:t>Wykonawca oświadcza, że numer rachunku rozliczeniowego wskazany we wszystkich fakturach, które będą wystawiane w jego imieniu, jest rachunkiem, dla którego zgodnie z Rozdziałem 3a ustawy z dnia 29 sierpnia 1997 r. – Prawo Bankowe prowadzony jest rachunek VAT.</w:t>
      </w:r>
    </w:p>
    <w:p w14:paraId="60F5E096" w14:textId="77777777" w:rsidR="009D3B55" w:rsidRPr="000B483F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  <w:color w:val="000000"/>
        </w:rPr>
        <w:t xml:space="preserve">W przypadku wskazania na fakturze rachunku bankowego nieujawnionego w wykazie podatników VAT Zamawiający uprawniony będzie do dokonania płatności na inny rachunek bankowy ujawniony w wykazie podatników VAT lub zapłaty na rachunek bankowy podany na fakturze </w:t>
      </w:r>
      <w:r w:rsidRPr="000B483F">
        <w:rPr>
          <w:rFonts w:ascii="Times New Roman" w:hAnsi="Times New Roman" w:cs="Times New Roman"/>
          <w:color w:val="000000"/>
        </w:rPr>
        <w:br/>
        <w:t>z jednoczesnym powiadomieniem właściwego naczelnika Urzędu Skarbowego.</w:t>
      </w:r>
    </w:p>
    <w:p w14:paraId="53B5B395" w14:textId="77777777" w:rsidR="009D3B55" w:rsidRPr="00964229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 xml:space="preserve">Wykonawca oświadcza, że rachunek bankowy wskazany na fakturze znajduje się na „białej liście podatników”, o której mowa w art. 96b ustawy o podatku od towarów i usług oraz, że prowadzony jest do niego rachunek VAT. </w:t>
      </w:r>
    </w:p>
    <w:p w14:paraId="466254C0" w14:textId="628EE359" w:rsidR="00964229" w:rsidRPr="00964229" w:rsidRDefault="00964229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2696E">
        <w:rPr>
          <w:rFonts w:ascii="Times New Roman" w:hAnsi="Times New Roman"/>
        </w:rPr>
        <w:t>Zamawiający zastrzega sobie prawo zakwestionowania zafakturowanej kwoty w przypadku stwierdzenia, że jest ona niezgodna z umową lub przepisami powszechnie obowiązującymi.</w:t>
      </w:r>
    </w:p>
    <w:p w14:paraId="1EB4BF73" w14:textId="62B3B66D" w:rsidR="00964229" w:rsidRPr="000B483F" w:rsidRDefault="00964229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2696E">
        <w:rPr>
          <w:rFonts w:ascii="Times New Roman" w:hAnsi="Times New Roman"/>
        </w:rPr>
        <w:t>Termin płatności faktur</w:t>
      </w:r>
      <w:r>
        <w:rPr>
          <w:rFonts w:ascii="Times New Roman" w:hAnsi="Times New Roman"/>
        </w:rPr>
        <w:t>y, w sytuacji opisanej w ust. 8</w:t>
      </w:r>
      <w:r w:rsidRPr="0022696E">
        <w:rPr>
          <w:rFonts w:ascii="Times New Roman" w:hAnsi="Times New Roman"/>
        </w:rPr>
        <w:t>, będzie liczony od dnia otrzymania wymaganych wyjaśnień lub prawidłowo wystawionej faktury.</w:t>
      </w:r>
    </w:p>
    <w:p w14:paraId="7CB733D7" w14:textId="77777777" w:rsidR="009D3B55" w:rsidRPr="000B483F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Adresatem i Odbiorcą faktur jest Gmina Ogrodzieniec, Plac Wolności 25, 42-440 Ogrodzieniec.</w:t>
      </w:r>
    </w:p>
    <w:p w14:paraId="1B4CC1B5" w14:textId="77777777" w:rsidR="009D3B55" w:rsidRPr="000B483F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Za dzień zapłaty przyjmuje się dzień obciążenia rachunku Zamawiającego.</w:t>
      </w:r>
    </w:p>
    <w:p w14:paraId="6AB0074E" w14:textId="77777777" w:rsidR="009D3B55" w:rsidRPr="000B483F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 xml:space="preserve">Zakazuje się przelewu wierzytelności i przejęcia długu z tytułu niniejszej umowy. </w:t>
      </w:r>
    </w:p>
    <w:p w14:paraId="7E153145" w14:textId="74399148" w:rsidR="009D3B55" w:rsidRPr="00237EB8" w:rsidRDefault="009D3B55" w:rsidP="001976F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37EB8">
        <w:rPr>
          <w:rFonts w:ascii="Times New Roman" w:hAnsi="Times New Roman" w:cs="Times New Roman"/>
        </w:rPr>
        <w:t>Zamawiający oświadcza, że zamówieni</w:t>
      </w:r>
      <w:r w:rsidR="00237EB8" w:rsidRPr="00237EB8">
        <w:rPr>
          <w:rFonts w:ascii="Times New Roman" w:hAnsi="Times New Roman" w:cs="Times New Roman"/>
        </w:rPr>
        <w:t>e</w:t>
      </w:r>
      <w:r w:rsidRPr="00237EB8">
        <w:rPr>
          <w:rFonts w:ascii="Times New Roman" w:hAnsi="Times New Roman" w:cs="Times New Roman"/>
        </w:rPr>
        <w:t xml:space="preserve"> </w:t>
      </w:r>
      <w:r w:rsidR="00046716" w:rsidRPr="00237EB8">
        <w:rPr>
          <w:rFonts w:ascii="Times New Roman" w:hAnsi="Times New Roman" w:cs="Times New Roman"/>
        </w:rPr>
        <w:t xml:space="preserve">zostanie sfinansowane ze środków </w:t>
      </w:r>
      <w:r w:rsidRPr="00237EB8">
        <w:rPr>
          <w:rFonts w:ascii="Times New Roman" w:hAnsi="Times New Roman" w:cs="Times New Roman"/>
        </w:rPr>
        <w:t>zabezpieczon</w:t>
      </w:r>
      <w:r w:rsidR="00046716" w:rsidRPr="00237EB8">
        <w:rPr>
          <w:rFonts w:ascii="Times New Roman" w:hAnsi="Times New Roman" w:cs="Times New Roman"/>
        </w:rPr>
        <w:t>ych</w:t>
      </w:r>
      <w:r w:rsidRPr="00237EB8">
        <w:rPr>
          <w:rFonts w:ascii="Times New Roman" w:hAnsi="Times New Roman" w:cs="Times New Roman"/>
        </w:rPr>
        <w:t xml:space="preserve"> </w:t>
      </w:r>
      <w:r w:rsidRPr="00237EB8">
        <w:rPr>
          <w:rFonts w:ascii="Times New Roman" w:hAnsi="Times New Roman" w:cs="Times New Roman"/>
        </w:rPr>
        <w:br/>
        <w:t>w budżecie</w:t>
      </w:r>
      <w:r w:rsidR="00964229">
        <w:rPr>
          <w:rFonts w:ascii="Times New Roman" w:hAnsi="Times New Roman" w:cs="Times New Roman"/>
        </w:rPr>
        <w:t xml:space="preserve"> </w:t>
      </w:r>
      <w:r w:rsidRPr="00237EB8">
        <w:rPr>
          <w:rFonts w:ascii="Times New Roman" w:hAnsi="Times New Roman" w:cs="Times New Roman"/>
        </w:rPr>
        <w:t>- Dział … Rozdział … § …</w:t>
      </w:r>
      <w:r w:rsidRPr="00237EB8">
        <w:rPr>
          <w:rFonts w:ascii="Times New Roman" w:hAnsi="Times New Roman" w:cs="Times New Roman"/>
          <w:i/>
          <w:iCs/>
        </w:rPr>
        <w:t>.</w:t>
      </w:r>
    </w:p>
    <w:p w14:paraId="2A052964" w14:textId="77777777" w:rsidR="00F82B37" w:rsidRPr="000B483F" w:rsidRDefault="00F82B37" w:rsidP="000B483F">
      <w:pPr>
        <w:rPr>
          <w:rFonts w:ascii="Times New Roman" w:eastAsia="Times New Roman" w:hAnsi="Times New Roman" w:cs="Times New Roman"/>
          <w:lang w:eastAsia="pl-PL"/>
        </w:rPr>
      </w:pPr>
    </w:p>
    <w:p w14:paraId="231198B4" w14:textId="77777777" w:rsidR="001332CC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5F876839" w14:textId="0DF59155" w:rsidR="00964229" w:rsidRDefault="00964229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Informacje poufne</w:t>
      </w:r>
    </w:p>
    <w:p w14:paraId="797724CD" w14:textId="287B0924" w:rsidR="00964229" w:rsidRPr="00964229" w:rsidRDefault="00964229" w:rsidP="00506376">
      <w:pPr>
        <w:pStyle w:val="Bodytext20"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76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964229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Strony zobowiązują się do zachowania w tajemnicy i nieprzekazywania osobom trzecim, w tym </w:t>
      </w:r>
      <w:r w:rsidRPr="00964229">
        <w:rPr>
          <w:rFonts w:ascii="Times New Roman" w:hAnsi="Times New Roman" w:cs="Times New Roman"/>
          <w:sz w:val="22"/>
          <w:szCs w:val="22"/>
          <w:lang w:eastAsia="pl-PL" w:bidi="pl-PL"/>
        </w:rPr>
        <w:lastRenderedPageBreak/>
        <w:t>także nieupoważnionym pracownikom:</w:t>
      </w:r>
    </w:p>
    <w:p w14:paraId="20B82C0C" w14:textId="77777777" w:rsidR="00506376" w:rsidRDefault="00964229" w:rsidP="00506376">
      <w:pPr>
        <w:pStyle w:val="Bodytext20"/>
        <w:numPr>
          <w:ilvl w:val="0"/>
          <w:numId w:val="30"/>
        </w:numPr>
        <w:shd w:val="clear" w:color="auto" w:fill="auto"/>
        <w:tabs>
          <w:tab w:val="left" w:pos="747"/>
        </w:tabs>
        <w:spacing w:before="0" w:after="0" w:line="276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964229">
        <w:rPr>
          <w:rFonts w:ascii="Times New Roman" w:hAnsi="Times New Roman" w:cs="Times New Roman"/>
          <w:sz w:val="22"/>
          <w:szCs w:val="22"/>
          <w:lang w:eastAsia="pl-PL" w:bidi="pl-PL"/>
        </w:rPr>
        <w:t>sposobu realizowania umowy,</w:t>
      </w:r>
    </w:p>
    <w:p w14:paraId="28F34986" w14:textId="547E9B01" w:rsidR="00964229" w:rsidRPr="00506376" w:rsidRDefault="00964229" w:rsidP="00506376">
      <w:pPr>
        <w:pStyle w:val="Bodytext20"/>
        <w:numPr>
          <w:ilvl w:val="0"/>
          <w:numId w:val="30"/>
        </w:numPr>
        <w:shd w:val="clear" w:color="auto" w:fill="auto"/>
        <w:tabs>
          <w:tab w:val="left" w:pos="747"/>
        </w:tabs>
        <w:spacing w:before="0" w:after="0" w:line="276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506376">
        <w:rPr>
          <w:rFonts w:ascii="Times New Roman" w:hAnsi="Times New Roman" w:cs="Times New Roman"/>
          <w:sz w:val="22"/>
          <w:szCs w:val="22"/>
          <w:lang w:eastAsia="pl-PL" w:bidi="pl-PL"/>
        </w:rPr>
        <w:t>informacji i danych, które strony uzyskały w trakcie lub w związku z realizacją umowy, bez względu na sposób i formę ich utrwalania lub przekazania, w szczególności w formie pisemnej, kserokopii, faksu i zapisu elektronicznego o 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7B005FF8" w14:textId="77777777" w:rsidR="00506376" w:rsidRDefault="00964229" w:rsidP="00506376">
      <w:pPr>
        <w:pStyle w:val="Bodytext20"/>
        <w:numPr>
          <w:ilvl w:val="0"/>
          <w:numId w:val="29"/>
        </w:numPr>
        <w:shd w:val="clear" w:color="auto" w:fill="auto"/>
        <w:tabs>
          <w:tab w:val="left" w:pos="357"/>
        </w:tabs>
        <w:spacing w:before="0" w:after="0" w:line="276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964229">
        <w:rPr>
          <w:rFonts w:ascii="Times New Roman" w:hAnsi="Times New Roman" w:cs="Times New Roman"/>
          <w:sz w:val="22"/>
          <w:szCs w:val="22"/>
          <w:lang w:eastAsia="pl-PL" w:bidi="pl-PL"/>
        </w:rPr>
        <w:t>Ujawnienie przez którąkolwiek ze Stron jakiejkolwiek informacji poufnej wymagać będzie każdorazowo pisemnej zgody drugiej Strony, chyba, że są to informacje publicznie dostępne, a ich ujawnienie nie nastąpiło w wyniku naruszenia postanowień umowy.</w:t>
      </w:r>
    </w:p>
    <w:p w14:paraId="14490782" w14:textId="586EA1E8" w:rsidR="00964229" w:rsidRPr="00506376" w:rsidRDefault="00964229" w:rsidP="00506376">
      <w:pPr>
        <w:pStyle w:val="Bodytext20"/>
        <w:numPr>
          <w:ilvl w:val="0"/>
          <w:numId w:val="29"/>
        </w:numPr>
        <w:shd w:val="clear" w:color="auto" w:fill="auto"/>
        <w:tabs>
          <w:tab w:val="left" w:pos="357"/>
        </w:tabs>
        <w:spacing w:before="0" w:after="0" w:line="276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506376">
        <w:rPr>
          <w:rFonts w:ascii="Times New Roman" w:hAnsi="Times New Roman" w:cs="Times New Roman"/>
          <w:sz w:val="22"/>
          <w:szCs w:val="22"/>
          <w:lang w:eastAsia="pl-PL" w:bidi="pl-PL"/>
        </w:rPr>
        <w:t>Obowiązek zachowania poufności obowiązywać będzie bezterminowo.</w:t>
      </w:r>
    </w:p>
    <w:p w14:paraId="30678211" w14:textId="77777777" w:rsidR="00964229" w:rsidRDefault="00964229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8B6304A" w14:textId="46C5F1E2" w:rsidR="00964229" w:rsidRPr="000B483F" w:rsidRDefault="00964229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751BEDC8" w14:textId="77777777" w:rsidR="001A689E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4B7DFAEE" w14:textId="77777777" w:rsidR="001332CC" w:rsidRPr="000B483F" w:rsidRDefault="00317164" w:rsidP="001976FB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Strony umowy ustalają stosowanie następujących kar umownych, Wykonawca zobowiązuje się zapłacić Zamawiającemu karę umowną za</w:t>
      </w:r>
      <w:r w:rsidR="001332CC" w:rsidRPr="000B483F">
        <w:rPr>
          <w:rFonts w:ascii="Times New Roman" w:eastAsia="Times New Roman" w:hAnsi="Times New Roman" w:cs="Times New Roman"/>
          <w:lang w:eastAsia="pl-PL"/>
        </w:rPr>
        <w:t>:</w:t>
      </w:r>
    </w:p>
    <w:p w14:paraId="3B105E3E" w14:textId="5FD85E37" w:rsidR="00317164" w:rsidRPr="000B483F" w:rsidRDefault="00317164" w:rsidP="001976FB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wadliwe wykonywanie przedmiotu umowy lub n</w:t>
      </w:r>
      <w:r w:rsidR="00187F3E">
        <w:rPr>
          <w:rFonts w:ascii="Times New Roman" w:hAnsi="Times New Roman" w:cs="Times New Roman"/>
        </w:rPr>
        <w:t xml:space="preserve">iedotrzymywanie warunków umowy </w:t>
      </w:r>
      <w:r w:rsidRPr="000B483F">
        <w:rPr>
          <w:rFonts w:ascii="Times New Roman" w:hAnsi="Times New Roman" w:cs="Times New Roman"/>
        </w:rPr>
        <w:t xml:space="preserve">w innych przypadkach niż niżej określone - w wysokości </w:t>
      </w:r>
      <w:r w:rsidR="004706A3">
        <w:rPr>
          <w:rFonts w:ascii="Times New Roman" w:hAnsi="Times New Roman" w:cs="Times New Roman"/>
        </w:rPr>
        <w:t>0,5</w:t>
      </w:r>
      <w:r w:rsidRPr="000B483F">
        <w:rPr>
          <w:rFonts w:ascii="Times New Roman" w:hAnsi="Times New Roman" w:cs="Times New Roman"/>
        </w:rPr>
        <w:t>% wynagrodzenia umownego określonego w § 4 ust. 1</w:t>
      </w:r>
      <w:r w:rsidR="00337B3B">
        <w:rPr>
          <w:rFonts w:ascii="Times New Roman" w:hAnsi="Times New Roman" w:cs="Times New Roman"/>
        </w:rPr>
        <w:t xml:space="preserve"> </w:t>
      </w:r>
      <w:r w:rsidRPr="000B483F">
        <w:rPr>
          <w:rFonts w:ascii="Times New Roman" w:hAnsi="Times New Roman" w:cs="Times New Roman"/>
        </w:rPr>
        <w:t xml:space="preserve"> umowy za każdorazowe naruszenie postanowień umowy;</w:t>
      </w:r>
    </w:p>
    <w:p w14:paraId="7DFC4BEF" w14:textId="21B5C4C2" w:rsidR="00317164" w:rsidRPr="000B483F" w:rsidRDefault="00317164" w:rsidP="001976FB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 xml:space="preserve">odstąpienie od umowy przez którąkolwiek ze </w:t>
      </w:r>
      <w:r w:rsidR="004706A3">
        <w:rPr>
          <w:rFonts w:ascii="Times New Roman" w:hAnsi="Times New Roman" w:cs="Times New Roman"/>
        </w:rPr>
        <w:t>S</w:t>
      </w:r>
      <w:r w:rsidRPr="000B483F">
        <w:rPr>
          <w:rFonts w:ascii="Times New Roman" w:hAnsi="Times New Roman" w:cs="Times New Roman"/>
        </w:rPr>
        <w:t>tron z przyczyn leżących po stronie Wykonawcy - w wysokości 10% wynagrodzenia umownego określonego w § 4 ust. 1</w:t>
      </w:r>
      <w:r w:rsidR="00187F3E">
        <w:rPr>
          <w:rFonts w:ascii="Times New Roman" w:hAnsi="Times New Roman" w:cs="Times New Roman"/>
        </w:rPr>
        <w:t xml:space="preserve"> </w:t>
      </w:r>
      <w:r w:rsidRPr="000B483F">
        <w:rPr>
          <w:rFonts w:ascii="Times New Roman" w:hAnsi="Times New Roman" w:cs="Times New Roman"/>
        </w:rPr>
        <w:t>umowy;</w:t>
      </w:r>
    </w:p>
    <w:p w14:paraId="22A2ED6C" w14:textId="77777777" w:rsidR="004706A3" w:rsidRPr="004706A3" w:rsidRDefault="004706A3" w:rsidP="001976FB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706A3">
        <w:rPr>
          <w:rFonts w:ascii="Times New Roman" w:hAnsi="Times New Roman" w:cs="Times New Roman"/>
        </w:rPr>
        <w:t>zwłokę</w:t>
      </w:r>
      <w:r>
        <w:rPr>
          <w:rFonts w:ascii="Times New Roman" w:hAnsi="Times New Roman" w:cs="Times New Roman"/>
        </w:rPr>
        <w:t xml:space="preserve"> w dotrzymaniu terminów, o których</w:t>
      </w:r>
      <w:r w:rsidRPr="004706A3">
        <w:rPr>
          <w:rFonts w:ascii="Times New Roman" w:hAnsi="Times New Roman" w:cs="Times New Roman"/>
        </w:rPr>
        <w:t xml:space="preserve"> mowa w § 2 umowy - w wysokości 0,1%  wynagrodzenia umownego określonego w </w:t>
      </w:r>
      <w:r w:rsidRPr="000B483F">
        <w:rPr>
          <w:rFonts w:ascii="Times New Roman" w:hAnsi="Times New Roman" w:cs="Times New Roman"/>
        </w:rPr>
        <w:t>§ 4 ust. 1</w:t>
      </w:r>
      <w:r>
        <w:rPr>
          <w:rFonts w:ascii="Times New Roman" w:hAnsi="Times New Roman" w:cs="Times New Roman"/>
        </w:rPr>
        <w:t xml:space="preserve"> </w:t>
      </w:r>
      <w:r w:rsidRPr="000B483F">
        <w:rPr>
          <w:rFonts w:ascii="Times New Roman" w:hAnsi="Times New Roman" w:cs="Times New Roman"/>
        </w:rPr>
        <w:t>umowy</w:t>
      </w:r>
      <w:r w:rsidRPr="004706A3">
        <w:rPr>
          <w:rFonts w:ascii="Times New Roman" w:hAnsi="Times New Roman" w:cs="Times New Roman"/>
        </w:rPr>
        <w:t xml:space="preserve"> za każdy dzień zwłoki</w:t>
      </w:r>
      <w:r>
        <w:rPr>
          <w:rFonts w:ascii="Times New Roman" w:hAnsi="Times New Roman" w:cs="Times New Roman"/>
        </w:rPr>
        <w:t>;</w:t>
      </w:r>
    </w:p>
    <w:p w14:paraId="5BFB48AC" w14:textId="47EED1C1" w:rsidR="00317164" w:rsidRPr="008D2A30" w:rsidRDefault="008D2A30" w:rsidP="001976FB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25008">
        <w:rPr>
          <w:rFonts w:ascii="Times New Roman" w:hAnsi="Times New Roman" w:cs="Times New Roman"/>
        </w:rPr>
        <w:t>niedopełnienie obowiązku, o</w:t>
      </w:r>
      <w:r>
        <w:rPr>
          <w:rFonts w:ascii="Times New Roman" w:hAnsi="Times New Roman" w:cs="Times New Roman"/>
        </w:rPr>
        <w:t xml:space="preserve"> którym mowa w § 5 </w:t>
      </w:r>
      <w:r w:rsidRPr="00625008">
        <w:rPr>
          <w:rFonts w:ascii="Times New Roman" w:hAnsi="Times New Roman" w:cs="Times New Roman"/>
        </w:rPr>
        <w:t xml:space="preserve">umowy w wysokości 500,00 zł </w:t>
      </w:r>
      <w:r>
        <w:rPr>
          <w:rFonts w:ascii="Times New Roman" w:hAnsi="Times New Roman" w:cs="Times New Roman"/>
        </w:rPr>
        <w:t>za każde</w:t>
      </w:r>
      <w:r w:rsidRPr="00625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ujawnienie </w:t>
      </w:r>
      <w:r w:rsidRPr="00964229">
        <w:rPr>
          <w:rFonts w:ascii="Times New Roman" w:hAnsi="Times New Roman" w:cs="Times New Roman"/>
          <w:lang w:eastAsia="pl-PL" w:bidi="pl-PL"/>
        </w:rPr>
        <w:t>informacji poufnej</w:t>
      </w:r>
      <w:r w:rsidR="00E56EBB" w:rsidRPr="008D2A30">
        <w:rPr>
          <w:rFonts w:ascii="Times New Roman" w:eastAsia="Times New Roman" w:hAnsi="Times New Roman" w:cs="Times New Roman"/>
          <w:lang w:eastAsia="pl-PL"/>
        </w:rPr>
        <w:t>.</w:t>
      </w:r>
    </w:p>
    <w:p w14:paraId="521FCB8B" w14:textId="63DBA9CC" w:rsidR="003C0FC4" w:rsidRPr="003C0FC4" w:rsidRDefault="003C0FC4" w:rsidP="001976FB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C0FC4">
        <w:rPr>
          <w:rFonts w:ascii="Times New Roman" w:hAnsi="Times New Roman" w:cs="Times New Roman"/>
        </w:rPr>
        <w:t>Ł</w:t>
      </w:r>
      <w:r w:rsidRPr="003C0FC4">
        <w:rPr>
          <w:rFonts w:ascii="Times New Roman" w:hAnsi="Times New Roman" w:cs="Times New Roman"/>
          <w:bCs/>
        </w:rPr>
        <w:t xml:space="preserve">ączna maksymalna wartość kar umownych, których mogą dochodzić Strony nie może przekroczyć 30% wartości wynagrodzenia umownego </w:t>
      </w:r>
      <w:r>
        <w:rPr>
          <w:rFonts w:ascii="Times New Roman" w:hAnsi="Times New Roman" w:cs="Times New Roman"/>
        </w:rPr>
        <w:t>określonego w § 4</w:t>
      </w:r>
      <w:r w:rsidRPr="003C0FC4">
        <w:rPr>
          <w:rFonts w:ascii="Times New Roman" w:hAnsi="Times New Roman" w:cs="Times New Roman"/>
        </w:rPr>
        <w:t xml:space="preserve"> ust. 1 umowy</w:t>
      </w:r>
      <w:r w:rsidR="00285D53">
        <w:rPr>
          <w:rFonts w:ascii="Times New Roman" w:hAnsi="Times New Roman" w:cs="Times New Roman"/>
        </w:rPr>
        <w:t>.</w:t>
      </w:r>
    </w:p>
    <w:p w14:paraId="28D08444" w14:textId="4A81A410" w:rsidR="00900FF1" w:rsidRPr="000B483F" w:rsidRDefault="00317164" w:rsidP="001976FB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 xml:space="preserve">W przypadku powtarzających się uchybień w wykonywaniu obowiązków przez Wykonawcę lub innych istotnych naruszeń postanowień 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 xml:space="preserve">niniejszej umowy – Zamawiający może </w:t>
      </w:r>
      <w:r w:rsidR="002A6B26">
        <w:rPr>
          <w:rFonts w:ascii="Times New Roman" w:eastAsia="Times New Roman" w:hAnsi="Times New Roman" w:cs="Times New Roman"/>
          <w:lang w:eastAsia="pl-PL"/>
        </w:rPr>
        <w:t>odstąpić od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 xml:space="preserve"> umow</w:t>
      </w:r>
      <w:r w:rsidR="002A6B26">
        <w:rPr>
          <w:rFonts w:ascii="Times New Roman" w:eastAsia="Times New Roman" w:hAnsi="Times New Roman" w:cs="Times New Roman"/>
          <w:lang w:eastAsia="pl-PL"/>
        </w:rPr>
        <w:t>y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 xml:space="preserve"> w trybie natychmiastowym</w:t>
      </w:r>
      <w:r w:rsidR="00AA009F">
        <w:rPr>
          <w:rFonts w:ascii="Times New Roman" w:eastAsia="Times New Roman" w:hAnsi="Times New Roman" w:cs="Times New Roman"/>
          <w:lang w:eastAsia="pl-PL"/>
        </w:rPr>
        <w:t xml:space="preserve">, naliczając karę o której mowa w ust. 1 pkt 2 oraz 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składając Wykonawcy pisemne oświadczenie.</w:t>
      </w:r>
    </w:p>
    <w:p w14:paraId="626EE657" w14:textId="77777777" w:rsidR="002E286F" w:rsidRPr="000B483F" w:rsidRDefault="001332CC" w:rsidP="001976FB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 przypadku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gdy przewidziane kary nie pokryją poniesionej szkody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Zamawiający</w:t>
      </w:r>
      <w:r w:rsidR="001A689E"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lang w:eastAsia="pl-PL"/>
        </w:rPr>
        <w:t>zastrzega sobie prawo dochodzenia odszkodowania uzupełniającego na zasadach ogólnych.</w:t>
      </w:r>
    </w:p>
    <w:p w14:paraId="0EC46C54" w14:textId="58DA98A9" w:rsidR="009D3B55" w:rsidRPr="00625B87" w:rsidRDefault="002E75FE" w:rsidP="001976FB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Wykonawca wyraża zgodę na potrącenie ewentualnych kar umownych z należnego mu wynagrodzenia.</w:t>
      </w:r>
    </w:p>
    <w:p w14:paraId="31E11A43" w14:textId="77777777" w:rsidR="007233EA" w:rsidRDefault="007233EA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07C9AD3" w14:textId="18D8EC23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8D2A30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674C4EFE" w14:textId="77777777" w:rsidR="001332CC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14:paraId="091896AE" w14:textId="77777777" w:rsidR="008D2A30" w:rsidRDefault="008D2A30" w:rsidP="001976F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color w:val="000000" w:themeColor="text1"/>
        </w:rPr>
        <w:t>S</w:t>
      </w:r>
      <w:r w:rsidRPr="008C6992">
        <w:rPr>
          <w:rFonts w:ascii="Times New Roman" w:eastAsia="Calibri" w:hAnsi="Times New Roman"/>
          <w:color w:val="000000" w:themeColor="text1"/>
        </w:rPr>
        <w:t>trony dopuszczają możliwość wprowadzania zmiany umowy w stosunku do treści oferty, na podstawie której dokonano wyboru Wykonawcy, w przypadku wystąpienia którejkolwiek                        z następujących okoliczności:</w:t>
      </w:r>
    </w:p>
    <w:p w14:paraId="32D52048" w14:textId="0F594F8E" w:rsidR="008D2A30" w:rsidRPr="008D2A30" w:rsidRDefault="008D2A30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/>
          <w:color w:val="000000" w:themeColor="text1"/>
        </w:rPr>
      </w:pPr>
      <w:r w:rsidRPr="0091000F">
        <w:rPr>
          <w:rFonts w:ascii="Times New Roman" w:hAnsi="Times New Roman"/>
          <w:b/>
        </w:rPr>
        <w:t>zmiany strony umowy</w:t>
      </w:r>
      <w:r w:rsidRPr="008D2A30">
        <w:rPr>
          <w:rFonts w:ascii="Times New Roman" w:hAnsi="Times New Roman"/>
        </w:rPr>
        <w:t xml:space="preserve"> w sytuacji następstwa prawnego wynikającego z odrębnych przepisów;</w:t>
      </w:r>
    </w:p>
    <w:p w14:paraId="3257D821" w14:textId="25215BE7" w:rsidR="008D2A30" w:rsidRDefault="008D2A30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/>
          <w:color w:val="000000" w:themeColor="text1"/>
        </w:rPr>
      </w:pPr>
      <w:r w:rsidRPr="008C6992">
        <w:rPr>
          <w:rFonts w:ascii="Times New Roman" w:eastAsia="Calibri" w:hAnsi="Times New Roman"/>
          <w:b/>
          <w:bCs/>
          <w:color w:val="000000" w:themeColor="text1"/>
        </w:rPr>
        <w:t>przedłużenie terminów realizacji zamówienia</w:t>
      </w:r>
      <w:r>
        <w:rPr>
          <w:rFonts w:ascii="Times New Roman" w:eastAsia="Calibri" w:hAnsi="Times New Roman"/>
          <w:color w:val="000000" w:themeColor="text1"/>
        </w:rPr>
        <w:t>, o których mowa w § 2</w:t>
      </w:r>
      <w:r w:rsidRPr="008C6992">
        <w:rPr>
          <w:rFonts w:ascii="Times New Roman" w:eastAsia="Calibri" w:hAnsi="Times New Roman"/>
          <w:color w:val="000000" w:themeColor="text1"/>
        </w:rPr>
        <w:t xml:space="preserve">, może nastąpić                        w przypadku wystąpienia okoliczności siły wyższej, przez którą należy rozumieć zdarzenia niezależne od żadnej ze stron, zewnętrzne, niemożliwe do zapobieżenia, które nastąpiło po dniu </w:t>
      </w:r>
      <w:r w:rsidRPr="008C6992">
        <w:rPr>
          <w:rFonts w:ascii="Times New Roman" w:eastAsia="Calibri" w:hAnsi="Times New Roman"/>
          <w:color w:val="000000" w:themeColor="text1"/>
        </w:rPr>
        <w:lastRenderedPageBreak/>
        <w:t>wejścia w życie umowy, w szczególności: wojny, akty terroryzmu, klęski żywiołowe, strajki oraz akty władzy i administracji publicznej, przy czym przedłużenie terminu realizacji zamówienia nastąpi o liczbę dni, odpowiadającą okresowi występowania okoliczności siły wyższej</w:t>
      </w:r>
      <w:r>
        <w:rPr>
          <w:rFonts w:ascii="Times New Roman" w:eastAsia="Calibri" w:hAnsi="Times New Roman"/>
          <w:color w:val="000000" w:themeColor="text1"/>
        </w:rPr>
        <w:t>;</w:t>
      </w:r>
    </w:p>
    <w:p w14:paraId="435EC110" w14:textId="79BF43F3" w:rsidR="008D2A30" w:rsidRDefault="0091000F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/>
          <w:color w:val="000000" w:themeColor="text1"/>
        </w:rPr>
      </w:pPr>
      <w:r w:rsidRPr="008C6992">
        <w:rPr>
          <w:rFonts w:ascii="Times New Roman" w:eastAsia="Calibri" w:hAnsi="Times New Roman"/>
          <w:b/>
          <w:bCs/>
          <w:color w:val="000000" w:themeColor="text1"/>
        </w:rPr>
        <w:t>zmiana terminu wykonania zamówienia lub zakresu świadczeń lub sposobu wykonywania zamówienia</w:t>
      </w:r>
      <w:r w:rsidRPr="008C6992">
        <w:rPr>
          <w:rFonts w:ascii="Times New Roman" w:eastAsia="Calibri" w:hAnsi="Times New Roman"/>
          <w:color w:val="000000" w:themeColor="text1"/>
        </w:rPr>
        <w:t xml:space="preserve"> może nastąpić w przypadku zmiany powszechnie obowiązujących przepisów prawa w zakresie mającym bezpośredni wpływ na termin realizacji przedmiotu zamówienia lub zakres świadczeń stron u</w:t>
      </w:r>
      <w:r>
        <w:rPr>
          <w:rFonts w:ascii="Times New Roman" w:eastAsia="Calibri" w:hAnsi="Times New Roman"/>
          <w:color w:val="000000" w:themeColor="text1"/>
        </w:rPr>
        <w:t>mowy lub sposób jej wykonywania;</w:t>
      </w:r>
    </w:p>
    <w:p w14:paraId="428EC242" w14:textId="52247469" w:rsidR="0091000F" w:rsidRPr="0091000F" w:rsidRDefault="0091000F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/>
          <w:color w:val="000000" w:themeColor="text1"/>
        </w:rPr>
      </w:pPr>
      <w:r w:rsidRPr="008C6992">
        <w:rPr>
          <w:rFonts w:ascii="Times New Roman" w:hAnsi="Times New Roman"/>
          <w:b/>
          <w:bCs/>
          <w:color w:val="000000" w:themeColor="text1"/>
        </w:rPr>
        <w:t>zmiany sposobu rozliczania Umowy lub dokonywania płatności na rzecz Wykonawcy</w:t>
      </w:r>
      <w:r w:rsidRPr="008C6992">
        <w:rPr>
          <w:rFonts w:ascii="Times New Roman" w:hAnsi="Times New Roman"/>
          <w:color w:val="000000" w:themeColor="text1"/>
        </w:rPr>
        <w:t xml:space="preserve"> może nastąpić wskutek zaistnienia przyczyn organizacyjnych lub finansowych leżących po stronie Zamawiającego, w szczególności wynikających ze zmiany zasad płatności programów lub funduszy lub innych źródeł finansowania</w:t>
      </w:r>
      <w:r>
        <w:rPr>
          <w:rFonts w:ascii="Times New Roman" w:hAnsi="Times New Roman"/>
          <w:color w:val="000000" w:themeColor="text1"/>
        </w:rPr>
        <w:t xml:space="preserve"> zadań objętych niniejszą umową;</w:t>
      </w:r>
    </w:p>
    <w:p w14:paraId="38237E38" w14:textId="77777777" w:rsidR="0091000F" w:rsidRPr="00E369FF" w:rsidRDefault="0091000F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992">
        <w:rPr>
          <w:rFonts w:ascii="Times New Roman" w:eastAsia="Calibri" w:hAnsi="Times New Roman"/>
          <w:b/>
          <w:bCs/>
          <w:color w:val="000000" w:themeColor="text1"/>
        </w:rPr>
        <w:t>zmiana terminu wykonania zamówienia lub zakresu świadczeń lub sposobu wykonywania zamówienia</w:t>
      </w:r>
      <w:r w:rsidRPr="008C6992">
        <w:rPr>
          <w:rFonts w:ascii="Times New Roman" w:eastAsia="Calibri" w:hAnsi="Times New Roman"/>
          <w:color w:val="000000" w:themeColor="text1"/>
        </w:rPr>
        <w:t xml:space="preserve"> może nastąpić </w:t>
      </w:r>
      <w:r w:rsidRPr="008C6992">
        <w:rPr>
          <w:rFonts w:ascii="Times New Roman" w:hAnsi="Times New Roman"/>
          <w:color w:val="000000" w:themeColor="text1"/>
        </w:rPr>
        <w:t xml:space="preserve">o ile będą konieczne do zagwarantowania zgodności umowy </w:t>
      </w:r>
      <w:r>
        <w:rPr>
          <w:rFonts w:ascii="Times New Roman" w:hAnsi="Times New Roman"/>
          <w:color w:val="000000" w:themeColor="text1"/>
        </w:rPr>
        <w:br/>
      </w:r>
      <w:r w:rsidRPr="008C6992">
        <w:rPr>
          <w:rFonts w:ascii="Times New Roman" w:hAnsi="Times New Roman"/>
          <w:color w:val="000000" w:themeColor="text1"/>
        </w:rPr>
        <w:t xml:space="preserve">z wchodzącymi w życie po terminie składania ofert lub po zawarciu umowy przepisami prawa </w:t>
      </w:r>
      <w:r>
        <w:rPr>
          <w:rFonts w:ascii="Times New Roman" w:hAnsi="Times New Roman"/>
          <w:color w:val="000000" w:themeColor="text1"/>
        </w:rPr>
        <w:br/>
      </w:r>
      <w:r w:rsidRPr="00E369FF">
        <w:rPr>
          <w:rFonts w:ascii="Times New Roman" w:hAnsi="Times New Roman" w:cs="Times New Roman"/>
          <w:color w:val="000000" w:themeColor="text1"/>
        </w:rPr>
        <w:t>w szczególności przepisami o podatku od towarów i usług i innych przepisów mających zastosowanie do realizacji niniejszej umowy w zakresie wynikającym z tych przepisów;</w:t>
      </w:r>
    </w:p>
    <w:p w14:paraId="2EBB0669" w14:textId="77777777" w:rsidR="00E369FF" w:rsidRPr="00E369FF" w:rsidRDefault="0091000F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  <w:b/>
        </w:rPr>
        <w:t>zmiany dotyczą realizacji dodatkowych usług</w:t>
      </w:r>
      <w:r w:rsidRPr="00E369FF">
        <w:rPr>
          <w:rFonts w:ascii="Times New Roman" w:hAnsi="Times New Roman" w:cs="Times New Roman"/>
        </w:rPr>
        <w:t xml:space="preserve"> od wykonawcy nieobjętych zamówieniem podstawowym, o ile stały się niezbędne i zostały spełnione następujące warunki</w:t>
      </w:r>
      <w:r w:rsidR="00E369FF" w:rsidRPr="00E369FF">
        <w:rPr>
          <w:rFonts w:ascii="Times New Roman" w:hAnsi="Times New Roman" w:cs="Times New Roman"/>
        </w:rPr>
        <w:t>:</w:t>
      </w:r>
    </w:p>
    <w:p w14:paraId="4129B8B0" w14:textId="7173F9EF" w:rsidR="00FC40EE" w:rsidRPr="00FC40EE" w:rsidRDefault="00FC40EE" w:rsidP="00FC40EE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40EE">
        <w:rPr>
          <w:rFonts w:ascii="Times New Roman" w:eastAsia="Calibri" w:hAnsi="Times New Roman" w:cs="Times New Roman"/>
          <w:color w:val="000000" w:themeColor="text1"/>
        </w:rPr>
        <w:t>zmiana wykonawcy nie może zostać dokonana z powodów ekonomicznych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lub technicznych, w szczególności dotyczących zamienności lub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interoperacyjności sprzętu, usług lub instalacji, zamówionych w ramach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zamówienia podstawowego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4BD5C2EF" w14:textId="355FC488" w:rsidR="00E369FF" w:rsidRPr="00E369FF" w:rsidRDefault="00E369FF" w:rsidP="001976F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</w:rPr>
        <w:t xml:space="preserve">zmiana </w:t>
      </w:r>
      <w:r w:rsidR="00FC40EE">
        <w:rPr>
          <w:rFonts w:ascii="Times New Roman" w:hAnsi="Times New Roman" w:cs="Times New Roman"/>
        </w:rPr>
        <w:t>w</w:t>
      </w:r>
      <w:r w:rsidRPr="00E369FF">
        <w:rPr>
          <w:rFonts w:ascii="Times New Roman" w:hAnsi="Times New Roman" w:cs="Times New Roman"/>
        </w:rPr>
        <w:t>ykonawcy spowodowałaby istotną niedogodność lub znaczne zwiększenie kosztów dla Zamawiającego;</w:t>
      </w:r>
    </w:p>
    <w:p w14:paraId="6C24CE77" w14:textId="45E115C1" w:rsidR="00E369FF" w:rsidRPr="00E369FF" w:rsidRDefault="00E369FF" w:rsidP="001976F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</w:rPr>
        <w:t xml:space="preserve">wartość </w:t>
      </w:r>
      <w:r w:rsidR="00FC40EE">
        <w:rPr>
          <w:rFonts w:ascii="Times New Roman" w:hAnsi="Times New Roman" w:cs="Times New Roman"/>
        </w:rPr>
        <w:t>zmian</w:t>
      </w:r>
      <w:r w:rsidRPr="00E369FF">
        <w:rPr>
          <w:rFonts w:ascii="Times New Roman" w:hAnsi="Times New Roman" w:cs="Times New Roman"/>
        </w:rPr>
        <w:t xml:space="preserve"> nie przekracza 50% wartości zamówienia określonej pierwotnie </w:t>
      </w:r>
      <w:r w:rsidR="00FC40EE">
        <w:rPr>
          <w:rFonts w:ascii="Times New Roman" w:hAnsi="Times New Roman" w:cs="Times New Roman"/>
        </w:rPr>
        <w:br/>
      </w:r>
      <w:r w:rsidRPr="00E369FF">
        <w:rPr>
          <w:rFonts w:ascii="Times New Roman" w:hAnsi="Times New Roman" w:cs="Times New Roman"/>
        </w:rPr>
        <w:t>w umowie</w:t>
      </w:r>
      <w:r>
        <w:rPr>
          <w:rFonts w:ascii="Times New Roman" w:hAnsi="Times New Roman" w:cs="Times New Roman"/>
        </w:rPr>
        <w:t>.</w:t>
      </w:r>
    </w:p>
    <w:p w14:paraId="4EC05830" w14:textId="51C1FB32" w:rsidR="00E369FF" w:rsidRPr="00FC40EE" w:rsidRDefault="00E369FF" w:rsidP="001976F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</w:rPr>
        <w:t>zmiana nie prowadzi do zmiany charakteru umowy i zostały łącznie spełnione następujące warunki</w:t>
      </w:r>
      <w:r>
        <w:rPr>
          <w:rFonts w:ascii="Times New Roman" w:hAnsi="Times New Roman" w:cs="Times New Roman"/>
        </w:rPr>
        <w:t>:</w:t>
      </w:r>
    </w:p>
    <w:p w14:paraId="38F33306" w14:textId="28C67410" w:rsidR="00E369FF" w:rsidRPr="00E369FF" w:rsidRDefault="00E369FF" w:rsidP="001976FB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</w:rPr>
        <w:t>konieczność zmiany umowy spowodowana jest okolicznościami, których Zamawiający, działając z należytą starannością, nie mógł przewidzieć;</w:t>
      </w:r>
    </w:p>
    <w:p w14:paraId="53394F27" w14:textId="434D0441" w:rsidR="00FC40EE" w:rsidRPr="00FC40EE" w:rsidRDefault="00E369FF" w:rsidP="00FC40EE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369FF">
        <w:rPr>
          <w:rFonts w:ascii="Times New Roman" w:hAnsi="Times New Roman" w:cs="Times New Roman"/>
        </w:rPr>
        <w:t>wartość zmiany nie przekracza 50% wartości za</w:t>
      </w:r>
      <w:r>
        <w:rPr>
          <w:rFonts w:ascii="Times New Roman" w:hAnsi="Times New Roman" w:cs="Times New Roman"/>
        </w:rPr>
        <w:t xml:space="preserve">mówienia określonej pierwotnie </w:t>
      </w:r>
      <w:r>
        <w:rPr>
          <w:rFonts w:ascii="Times New Roman" w:hAnsi="Times New Roman" w:cs="Times New Roman"/>
        </w:rPr>
        <w:br/>
      </w:r>
      <w:r w:rsidRPr="00E369FF">
        <w:rPr>
          <w:rFonts w:ascii="Times New Roman" w:hAnsi="Times New Roman" w:cs="Times New Roman"/>
        </w:rPr>
        <w:t>w umowie.</w:t>
      </w:r>
    </w:p>
    <w:p w14:paraId="2238962B" w14:textId="562D0FB0" w:rsidR="00FC40EE" w:rsidRDefault="00FC40EE" w:rsidP="00FC40EE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40EE">
        <w:rPr>
          <w:rFonts w:ascii="Times New Roman" w:eastAsia="Calibri" w:hAnsi="Times New Roman" w:cs="Times New Roman"/>
          <w:color w:val="000000" w:themeColor="text1"/>
        </w:rPr>
        <w:t>wykonawcę, któremu zamawiający udzielił zamówienia, ma zastąpić nowy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wykonawca:</w:t>
      </w:r>
    </w:p>
    <w:p w14:paraId="1EE7CEE4" w14:textId="66898AB4" w:rsidR="00FC40EE" w:rsidRDefault="00FC40EE" w:rsidP="00FC40EE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40EE">
        <w:rPr>
          <w:rFonts w:ascii="Times New Roman" w:eastAsia="Calibri" w:hAnsi="Times New Roman" w:cs="Times New Roman"/>
          <w:color w:val="000000" w:themeColor="text1"/>
        </w:rPr>
        <w:t>w wyniku sukcesji, wstępując w prawa i obowiązki wykonawcy, w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następstwie przejęcia, połączenia, podziału, przekształcenia, upadłości,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restrukturyzacji, dziedziczenia lub nabycia dotychczasowego wykonawcy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 xml:space="preserve">lub jego przedsiębiorstwa, </w:t>
      </w:r>
      <w:r>
        <w:rPr>
          <w:rFonts w:ascii="Times New Roman" w:eastAsia="Calibri" w:hAnsi="Times New Roman" w:cs="Times New Roman"/>
          <w:color w:val="000000" w:themeColor="text1"/>
        </w:rPr>
        <w:br/>
      </w:r>
      <w:r w:rsidRPr="00FC40EE">
        <w:rPr>
          <w:rFonts w:ascii="Times New Roman" w:eastAsia="Calibri" w:hAnsi="Times New Roman" w:cs="Times New Roman"/>
          <w:color w:val="000000" w:themeColor="text1"/>
        </w:rPr>
        <w:t>o ile nowy wykonawca spełnia warunki udziału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w postępowaniu oraz nie pociąga to za sobą innych istotnych zmian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umowy, a także nie ma na celu uniknięcia stosowania zasady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 xml:space="preserve">konkurencyjności, </w:t>
      </w:r>
    </w:p>
    <w:p w14:paraId="41CCEBD4" w14:textId="3DF8C7A3" w:rsidR="00FC40EE" w:rsidRDefault="00FC40EE" w:rsidP="00FC40EE">
      <w:pPr>
        <w:pStyle w:val="Akapitzlist"/>
        <w:autoSpaceDE w:val="0"/>
        <w:autoSpaceDN w:val="0"/>
        <w:adjustRightInd w:val="0"/>
        <w:ind w:left="143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40EE">
        <w:rPr>
          <w:rFonts w:ascii="Times New Roman" w:eastAsia="Calibri" w:hAnsi="Times New Roman" w:cs="Times New Roman"/>
          <w:color w:val="000000" w:themeColor="text1"/>
        </w:rPr>
        <w:t>lub</w:t>
      </w:r>
    </w:p>
    <w:p w14:paraId="0C0F84A5" w14:textId="145755A0" w:rsidR="00FC40EE" w:rsidRPr="00FC40EE" w:rsidRDefault="00FC40EE" w:rsidP="00FC40EE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40EE">
        <w:rPr>
          <w:rFonts w:ascii="Times New Roman" w:eastAsia="Calibri" w:hAnsi="Times New Roman" w:cs="Times New Roman"/>
          <w:color w:val="000000" w:themeColor="text1"/>
        </w:rPr>
        <w:t xml:space="preserve">w wyniku przejęcia przez </w:t>
      </w:r>
      <w:r>
        <w:rPr>
          <w:rFonts w:ascii="Times New Roman" w:eastAsia="Calibri" w:hAnsi="Times New Roman" w:cs="Times New Roman"/>
          <w:color w:val="000000" w:themeColor="text1"/>
        </w:rPr>
        <w:t>Z</w:t>
      </w:r>
      <w:r w:rsidRPr="00FC40EE">
        <w:rPr>
          <w:rFonts w:ascii="Times New Roman" w:eastAsia="Calibri" w:hAnsi="Times New Roman" w:cs="Times New Roman"/>
          <w:color w:val="000000" w:themeColor="text1"/>
        </w:rPr>
        <w:t>amawiającego zobowiązań wykonawcy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względem jego podwykonawców – w przypadku zmiany podwykonawcy,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zamawiający może zawrzeć umowę z nowym podwykonawcą bez zmiany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 xml:space="preserve">warunków realizacji zamówienia </w:t>
      </w:r>
      <w:r>
        <w:rPr>
          <w:rFonts w:ascii="Times New Roman" w:eastAsia="Calibri" w:hAnsi="Times New Roman" w:cs="Times New Roman"/>
          <w:color w:val="000000" w:themeColor="text1"/>
        </w:rPr>
        <w:br/>
      </w:r>
      <w:r w:rsidRPr="00FC40EE">
        <w:rPr>
          <w:rFonts w:ascii="Times New Roman" w:eastAsia="Calibri" w:hAnsi="Times New Roman" w:cs="Times New Roman"/>
          <w:color w:val="000000" w:themeColor="text1"/>
        </w:rPr>
        <w:t>z uwzględnieniem dokonanych płatności z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40EE">
        <w:rPr>
          <w:rFonts w:ascii="Times New Roman" w:eastAsia="Calibri" w:hAnsi="Times New Roman" w:cs="Times New Roman"/>
          <w:color w:val="000000" w:themeColor="text1"/>
        </w:rPr>
        <w:t>tytułu dotychczas zrealizowanych prac</w:t>
      </w:r>
      <w:r>
        <w:rPr>
          <w:rFonts w:ascii="Times New Roman" w:eastAsia="Calibri" w:hAnsi="Times New Roman" w:cs="Times New Roman"/>
          <w:color w:val="000000" w:themeColor="text1"/>
        </w:rPr>
        <w:t>.</w:t>
      </w:r>
    </w:p>
    <w:p w14:paraId="5F1B4214" w14:textId="64C923C4" w:rsidR="0091000F" w:rsidRPr="0091000F" w:rsidRDefault="0091000F" w:rsidP="001976FB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C6992">
        <w:rPr>
          <w:rFonts w:ascii="Times New Roman" w:eastAsia="Calibri" w:hAnsi="Times New Roman"/>
        </w:rPr>
        <w:t>Zamawiający nadto przewiduje możliwość zmiany umowy w następujących okolicznościach:</w:t>
      </w:r>
    </w:p>
    <w:p w14:paraId="136E12D0" w14:textId="74031B98" w:rsidR="0091000F" w:rsidRPr="0091000F" w:rsidRDefault="0091000F" w:rsidP="001976FB">
      <w:pPr>
        <w:pStyle w:val="Akapitzlist"/>
        <w:numPr>
          <w:ilvl w:val="0"/>
          <w:numId w:val="3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3738E">
        <w:rPr>
          <w:rFonts w:ascii="Times New Roman" w:eastAsia="Calibri" w:hAnsi="Times New Roman"/>
        </w:rPr>
        <w:lastRenderedPageBreak/>
        <w:t xml:space="preserve">Zamawiający przewiduje możliwość zmiany osób </w:t>
      </w:r>
      <w:r>
        <w:rPr>
          <w:rFonts w:ascii="Times New Roman" w:eastAsia="Calibri" w:hAnsi="Times New Roman"/>
        </w:rPr>
        <w:t>skierowanych do realizacji zamówienia</w:t>
      </w:r>
      <w:r w:rsidRPr="00E3738E">
        <w:rPr>
          <w:rFonts w:ascii="Times New Roman" w:eastAsia="Calibri" w:hAnsi="Times New Roman"/>
        </w:rPr>
        <w:t xml:space="preserve">, przy czym osoby zastępujące muszą spełniać warunki określone w </w:t>
      </w:r>
      <w:r>
        <w:rPr>
          <w:rFonts w:ascii="Times New Roman" w:eastAsia="Calibri" w:hAnsi="Times New Roman"/>
        </w:rPr>
        <w:t>dokumentach zamówienia;</w:t>
      </w:r>
    </w:p>
    <w:p w14:paraId="0C675A62" w14:textId="4FC32B05" w:rsidR="0091000F" w:rsidRPr="0091000F" w:rsidRDefault="0091000F" w:rsidP="001976FB">
      <w:pPr>
        <w:pStyle w:val="Akapitzlist"/>
        <w:numPr>
          <w:ilvl w:val="0"/>
          <w:numId w:val="32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82A81">
        <w:rPr>
          <w:rFonts w:ascii="Times New Roman" w:eastAsia="Arial" w:hAnsi="Times New Roman"/>
        </w:rPr>
        <w:t xml:space="preserve">działań organów państwowych - ustawowa zmiana obowiązującej stawki podatku VAT. </w:t>
      </w:r>
      <w:r w:rsidRPr="00882A81">
        <w:rPr>
          <w:rFonts w:ascii="Times New Roman" w:eastAsia="Arial" w:hAnsi="Times New Roman"/>
        </w:rPr>
        <w:br/>
        <w:t>W przypadku zmiany stawki podatku VAT wynagrodzenie brutto Wykonawcy, począwszy od miesiąca, w którym weszły w życie przepisy prawa, na podstawie których zmiana ta nastąpiła – ulega zmianie stosowni</w:t>
      </w:r>
      <w:r>
        <w:rPr>
          <w:rFonts w:ascii="Times New Roman" w:eastAsia="Arial" w:hAnsi="Times New Roman"/>
        </w:rPr>
        <w:t>e do zmiany stawki tego podatku.</w:t>
      </w:r>
    </w:p>
    <w:p w14:paraId="6FB030DE" w14:textId="142185FA" w:rsidR="002A6B26" w:rsidRPr="002A6B26" w:rsidRDefault="002A6B26" w:rsidP="001976FB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Wszelkie</w:t>
      </w:r>
      <w:r>
        <w:rPr>
          <w:rFonts w:ascii="Times New Roman" w:hAnsi="Times New Roman" w:cs="Times New Roman"/>
        </w:rPr>
        <w:t xml:space="preserve"> istotne </w:t>
      </w:r>
      <w:r w:rsidRPr="000B483F">
        <w:rPr>
          <w:rFonts w:ascii="Times New Roman" w:hAnsi="Times New Roman" w:cs="Times New Roman"/>
        </w:rPr>
        <w:t>zmiany</w:t>
      </w:r>
      <w:r w:rsidRPr="002A6B26">
        <w:rPr>
          <w:rFonts w:ascii="Times New Roman" w:hAnsi="Times New Roman" w:cs="Times New Roman"/>
        </w:rPr>
        <w:t xml:space="preserve"> </w:t>
      </w:r>
      <w:r w:rsidRPr="000B483F">
        <w:rPr>
          <w:rFonts w:ascii="Times New Roman" w:hAnsi="Times New Roman" w:cs="Times New Roman"/>
        </w:rPr>
        <w:t>niniejszej umowy</w:t>
      </w:r>
      <w:r>
        <w:rPr>
          <w:rFonts w:ascii="Times New Roman" w:hAnsi="Times New Roman" w:cs="Times New Roman"/>
        </w:rPr>
        <w:t>, w szczególności dotyczące wynagrodzenia l</w:t>
      </w:r>
      <w:r w:rsidR="008D2A30">
        <w:rPr>
          <w:rFonts w:ascii="Times New Roman" w:hAnsi="Times New Roman" w:cs="Times New Roman"/>
        </w:rPr>
        <w:t>ub zakresu wykonywanej usługi,</w:t>
      </w:r>
      <w:r w:rsidRPr="000B483F">
        <w:rPr>
          <w:rFonts w:ascii="Times New Roman" w:hAnsi="Times New Roman" w:cs="Times New Roman"/>
        </w:rPr>
        <w:t xml:space="preserve"> wymagają – pod rygorem nieważno</w:t>
      </w:r>
      <w:r w:rsidR="008D2A30">
        <w:rPr>
          <w:rFonts w:ascii="Times New Roman" w:hAnsi="Times New Roman" w:cs="Times New Roman"/>
        </w:rPr>
        <w:t xml:space="preserve">ści – zachowania formy pisemnej </w:t>
      </w:r>
      <w:r w:rsidR="008D2A30">
        <w:rPr>
          <w:rFonts w:ascii="Times New Roman" w:hAnsi="Times New Roman" w:cs="Times New Roman"/>
        </w:rPr>
        <w:br/>
      </w:r>
      <w:r w:rsidRPr="000B483F">
        <w:rPr>
          <w:rFonts w:ascii="Times New Roman" w:hAnsi="Times New Roman" w:cs="Times New Roman"/>
        </w:rPr>
        <w:t xml:space="preserve">(w </w:t>
      </w:r>
      <w:r>
        <w:rPr>
          <w:rFonts w:ascii="Times New Roman" w:hAnsi="Times New Roman" w:cs="Times New Roman"/>
        </w:rPr>
        <w:t>formie</w:t>
      </w:r>
      <w:r w:rsidRPr="000B483F">
        <w:rPr>
          <w:rFonts w:ascii="Times New Roman" w:hAnsi="Times New Roman" w:cs="Times New Roman"/>
        </w:rPr>
        <w:t xml:space="preserve"> aneksu).</w:t>
      </w:r>
    </w:p>
    <w:p w14:paraId="2E8361EE" w14:textId="36C80784" w:rsidR="00900FF1" w:rsidRPr="000B483F" w:rsidRDefault="001332CC" w:rsidP="001976FB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 xml:space="preserve">Zmiany przewidziane w umowie mogą być inicjowane przez </w:t>
      </w:r>
      <w:r w:rsidR="008D2A30">
        <w:rPr>
          <w:rFonts w:ascii="Times New Roman" w:eastAsia="Times New Roman" w:hAnsi="Times New Roman" w:cs="Times New Roman"/>
          <w:lang w:eastAsia="pl-PL"/>
        </w:rPr>
        <w:t>każdą ze Stron</w:t>
      </w:r>
      <w:r w:rsidR="00EB4065" w:rsidRPr="000B483F">
        <w:rPr>
          <w:rFonts w:ascii="Times New Roman" w:eastAsia="Times New Roman" w:hAnsi="Times New Roman" w:cs="Times New Roman"/>
          <w:lang w:eastAsia="pl-PL"/>
        </w:rPr>
        <w:t>.</w:t>
      </w:r>
    </w:p>
    <w:p w14:paraId="4893CFD9" w14:textId="77777777" w:rsidR="001332CC" w:rsidRPr="000B483F" w:rsidRDefault="001332CC" w:rsidP="001976FB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Warunkiem dokonania zmian, o których mowa w ust. 3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jest złożenie pisemnego wniosku przez 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S</w:t>
      </w:r>
      <w:r w:rsidRPr="000B483F">
        <w:rPr>
          <w:rFonts w:ascii="Times New Roman" w:eastAsia="Times New Roman" w:hAnsi="Times New Roman" w:cs="Times New Roman"/>
          <w:lang w:eastAsia="pl-PL"/>
        </w:rPr>
        <w:t>tronę inicjującą zmianę zawierającego:</w:t>
      </w:r>
    </w:p>
    <w:p w14:paraId="6999A1E4" w14:textId="77777777" w:rsidR="001332CC" w:rsidRPr="000B483F" w:rsidRDefault="001332CC" w:rsidP="001976F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opis propozycji zmiany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;</w:t>
      </w:r>
    </w:p>
    <w:p w14:paraId="45E4991F" w14:textId="77777777" w:rsidR="001332CC" w:rsidRPr="000B483F" w:rsidRDefault="001332CC" w:rsidP="001976F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uzasadnienie zmiany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;</w:t>
      </w:r>
    </w:p>
    <w:p w14:paraId="25306B8F" w14:textId="07FFE01A" w:rsidR="001332CC" w:rsidRDefault="001332CC" w:rsidP="000B483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obliczenie kosztów zmiany zgodnie z zasadami określonymi w umowie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jeżeli zmiana będzie miała wpływ na wynagrodzenie Wykonawcy</w:t>
      </w:r>
      <w:r w:rsidR="00EB3D9C" w:rsidRPr="000B483F">
        <w:rPr>
          <w:rFonts w:ascii="Times New Roman" w:eastAsia="Times New Roman" w:hAnsi="Times New Roman" w:cs="Times New Roman"/>
          <w:lang w:eastAsia="pl-PL"/>
        </w:rPr>
        <w:t>.</w:t>
      </w:r>
    </w:p>
    <w:p w14:paraId="143F4B88" w14:textId="77777777" w:rsidR="00506376" w:rsidRPr="00506376" w:rsidRDefault="00506376" w:rsidP="00506376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4D9B0A8A" w14:textId="3F555BE0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1000F">
        <w:rPr>
          <w:rFonts w:ascii="Times New Roman" w:eastAsia="Times New Roman" w:hAnsi="Times New Roman" w:cs="Times New Roman"/>
          <w:b/>
          <w:lang w:eastAsia="pl-PL"/>
        </w:rPr>
        <w:t>8</w:t>
      </w:r>
    </w:p>
    <w:p w14:paraId="4FF035CF" w14:textId="77777777" w:rsidR="001A689E" w:rsidRPr="000B483F" w:rsidRDefault="003C0FC4" w:rsidP="000B483F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14:paraId="1B510A7A" w14:textId="2F8CFE57" w:rsidR="0091000F" w:rsidRPr="0091000F" w:rsidRDefault="001332CC" w:rsidP="001976F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S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tron z zachowaniem </w:t>
      </w:r>
      <w:r w:rsidR="00F82B37" w:rsidRPr="000B483F">
        <w:rPr>
          <w:rFonts w:ascii="Times New Roman" w:eastAsia="Times New Roman" w:hAnsi="Times New Roman" w:cs="Times New Roman"/>
          <w:lang w:eastAsia="pl-PL"/>
        </w:rPr>
        <w:t>1</w:t>
      </w:r>
      <w:r w:rsidRPr="000B483F">
        <w:rPr>
          <w:rFonts w:ascii="Times New Roman" w:eastAsia="Times New Roman" w:hAnsi="Times New Roman" w:cs="Times New Roman"/>
          <w:lang w:eastAsia="pl-PL"/>
        </w:rPr>
        <w:t>–miesięczneg</w:t>
      </w:r>
      <w:r w:rsidR="00133438" w:rsidRPr="000B483F">
        <w:rPr>
          <w:rFonts w:ascii="Times New Roman" w:eastAsia="Times New Roman" w:hAnsi="Times New Roman" w:cs="Times New Roman"/>
          <w:lang w:eastAsia="pl-PL"/>
        </w:rPr>
        <w:t xml:space="preserve">o okresu </w:t>
      </w:r>
      <w:r w:rsidR="00133438" w:rsidRPr="0091000F">
        <w:rPr>
          <w:rFonts w:ascii="Times New Roman" w:eastAsia="Times New Roman" w:hAnsi="Times New Roman" w:cs="Times New Roman"/>
          <w:lang w:eastAsia="pl-PL"/>
        </w:rPr>
        <w:t>wypowiedzenia, liczonego</w:t>
      </w:r>
      <w:r w:rsidRPr="0091000F">
        <w:rPr>
          <w:rFonts w:ascii="Times New Roman" w:eastAsia="Times New Roman" w:hAnsi="Times New Roman" w:cs="Times New Roman"/>
          <w:lang w:eastAsia="pl-PL"/>
        </w:rPr>
        <w:t xml:space="preserve"> na koniec miesiąca kalendarzowego</w:t>
      </w:r>
      <w:r w:rsidR="0091000F">
        <w:rPr>
          <w:rFonts w:ascii="Times New Roman" w:hAnsi="Times New Roman" w:cs="Times New Roman"/>
        </w:rPr>
        <w:t>.</w:t>
      </w:r>
    </w:p>
    <w:p w14:paraId="259EB11B" w14:textId="77777777" w:rsidR="00900FF1" w:rsidRPr="000B483F" w:rsidRDefault="001332CC" w:rsidP="001976F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 razie naruszenia przez Wykonawcę postanowień niniejszej umowy, Zamawiający bez ujemnych dla siebie skutków prawnych – niezależnie od prawa do naliczenia kar umownych, może ją rozwiązać w każdej chwili bez zachowania okresu wypowiedzenia.</w:t>
      </w:r>
    </w:p>
    <w:p w14:paraId="53FD1580" w14:textId="77777777" w:rsidR="00900FF1" w:rsidRPr="000B483F" w:rsidRDefault="001332CC" w:rsidP="001976F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Rozwiązanie umowy bez wypowiedzenia winno nastąpić w formie pisemnej z podaniem</w:t>
      </w:r>
      <w:r w:rsidR="001A689E"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lang w:eastAsia="pl-PL"/>
        </w:rPr>
        <w:t>przyczyn.</w:t>
      </w:r>
    </w:p>
    <w:p w14:paraId="2F2EAE49" w14:textId="77777777" w:rsidR="00F82B37" w:rsidRPr="000B483F" w:rsidRDefault="001332CC" w:rsidP="001976F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 xml:space="preserve">W przypadku rozwiązania przez Zamawiającego umowy w </w:t>
      </w:r>
      <w:r w:rsidR="00874E10" w:rsidRPr="000B483F">
        <w:rPr>
          <w:rFonts w:ascii="Times New Roman" w:eastAsia="Times New Roman" w:hAnsi="Times New Roman" w:cs="Times New Roman"/>
          <w:lang w:eastAsia="pl-PL"/>
        </w:rPr>
        <w:t xml:space="preserve">trybie określonym w ust. 1 i 2, 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Wykonawcy nie należy się żadne odszkodowanie. </w:t>
      </w:r>
    </w:p>
    <w:p w14:paraId="2CE0F7BE" w14:textId="77777777" w:rsidR="001A689E" w:rsidRPr="000B483F" w:rsidRDefault="001A689E" w:rsidP="000B483F">
      <w:pPr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8D09F7" w14:textId="50CBB988"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1000F">
        <w:rPr>
          <w:rFonts w:ascii="Times New Roman" w:eastAsia="Times New Roman" w:hAnsi="Times New Roman" w:cs="Times New Roman"/>
          <w:b/>
          <w:lang w:eastAsia="pl-PL"/>
        </w:rPr>
        <w:t>9</w:t>
      </w:r>
    </w:p>
    <w:p w14:paraId="36C42FAF" w14:textId="77777777" w:rsidR="001A689E" w:rsidRPr="003C0FC4" w:rsidRDefault="003C0FC4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C0FC4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14:paraId="1F661615" w14:textId="77777777" w:rsidR="001332CC" w:rsidRPr="000B483F" w:rsidRDefault="001332CC" w:rsidP="000B483F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Zamawiającemu przysługuje prawo do odstąpienia od umowy w następujących przypadkach:</w:t>
      </w:r>
    </w:p>
    <w:p w14:paraId="4F060A20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>gdy Wykonawca nie rozpoczął realizacji przedmiotu umowy bez uzasadnionych przyczyn oraz ich nie kontynuuje mimo wezwania Zamawiającego;</w:t>
      </w:r>
    </w:p>
    <w:p w14:paraId="35BF4225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 xml:space="preserve">gdy Wykonawca przerwał, bez uzgodnienia z Zamawiającym, realizację przedmiotu umowy </w:t>
      </w:r>
      <w:r w:rsidRPr="0091000F">
        <w:rPr>
          <w:rFonts w:ascii="Times New Roman" w:hAnsi="Times New Roman" w:cs="Times New Roman"/>
        </w:rPr>
        <w:br/>
        <w:t>i przerwa ta trwa dłużej niż 7 dni kalendarzowych;</w:t>
      </w:r>
    </w:p>
    <w:p w14:paraId="05595B17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>gdy Wykonawca pomimo uprzedniego pisemnego zastrzeżenia Zamawiającego i wezwania do realizacji zamówienia, zgodnie z warunkami umowy, nie świadczy usług zgodnie z warunkami umownymi lub zaniedbuje zobowiązania umowne;</w:t>
      </w:r>
    </w:p>
    <w:p w14:paraId="50082612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>w przypadku niedotrzymania przez Wykonawcę terminu wykonania przedmiotu umowy określonego w § 2 umowy;</w:t>
      </w:r>
    </w:p>
    <w:p w14:paraId="63A95A87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>wszczęcia postępowania likwidacyjnego wobec Wykonawcy;</w:t>
      </w:r>
    </w:p>
    <w:p w14:paraId="7302CCA6" w14:textId="77777777" w:rsidR="0091000F" w:rsidRPr="0091000F" w:rsidRDefault="0091000F" w:rsidP="001976FB">
      <w:pPr>
        <w:pStyle w:val="Akapitzlist"/>
        <w:numPr>
          <w:ilvl w:val="0"/>
          <w:numId w:val="33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1000F">
        <w:rPr>
          <w:rFonts w:ascii="Times New Roman" w:hAnsi="Times New Roman" w:cs="Times New Roman"/>
        </w:rPr>
        <w:t>zajęcia składników majątkowych Wykonawcy mających wpływ na wykonanie przedmiotu umowy</w:t>
      </w:r>
      <w:r w:rsidRPr="0091000F">
        <w:rPr>
          <w:rFonts w:ascii="Times New Roman" w:eastAsia="Times New Roman" w:hAnsi="Times New Roman" w:cs="Times New Roman"/>
          <w:lang w:eastAsia="pl-PL"/>
        </w:rPr>
        <w:t>.</w:t>
      </w:r>
    </w:p>
    <w:p w14:paraId="6735DEF9" w14:textId="77777777" w:rsidR="002E75FE" w:rsidRPr="000B483F" w:rsidRDefault="002E75FE" w:rsidP="000B483F">
      <w:pPr>
        <w:rPr>
          <w:rFonts w:ascii="Times New Roman" w:eastAsia="Times New Roman" w:hAnsi="Times New Roman" w:cs="Times New Roman"/>
          <w:b/>
          <w:lang w:eastAsia="pl-PL"/>
        </w:rPr>
      </w:pPr>
    </w:p>
    <w:p w14:paraId="1EE6D899" w14:textId="77777777" w:rsidR="00A11CE4" w:rsidRDefault="00A11CE4" w:rsidP="000B483F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9102E7D" w14:textId="77777777" w:rsidR="00A11CE4" w:rsidRDefault="00A11CE4" w:rsidP="000B483F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B7DF82" w14:textId="77777777" w:rsidR="001332CC" w:rsidRPr="003C0FC4" w:rsidRDefault="006F7F1D" w:rsidP="000B483F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C0FC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10</w:t>
      </w:r>
    </w:p>
    <w:p w14:paraId="61064B07" w14:textId="0182FC12" w:rsidR="00EF5B43" w:rsidRPr="000B483F" w:rsidRDefault="00C96997" w:rsidP="003C0FC4">
      <w:pPr>
        <w:pStyle w:val="Nagwek1"/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S</w:t>
      </w:r>
      <w:r w:rsidR="003C0FC4">
        <w:rPr>
          <w:rFonts w:ascii="Times New Roman" w:hAnsi="Times New Roman"/>
          <w:szCs w:val="22"/>
        </w:rPr>
        <w:t>tron umowy</w:t>
      </w:r>
    </w:p>
    <w:p w14:paraId="405519CD" w14:textId="77777777" w:rsidR="009B7943" w:rsidRDefault="009B7943" w:rsidP="001976F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57" w:hanging="357"/>
        <w:rPr>
          <w:rFonts w:ascii="Times New Roman" w:eastAsia="Calibri" w:hAnsi="Times New Roman" w:cs="Times New Roman"/>
          <w:color w:val="000000" w:themeColor="text1"/>
        </w:rPr>
      </w:pPr>
      <w:r w:rsidRPr="0091000F">
        <w:rPr>
          <w:rFonts w:ascii="Times New Roman" w:eastAsia="Calibri" w:hAnsi="Times New Roman" w:cs="Times New Roman"/>
          <w:color w:val="000000" w:themeColor="text1"/>
        </w:rPr>
        <w:t>Osobą upoważnioną do kontaktów:</w:t>
      </w:r>
    </w:p>
    <w:p w14:paraId="5B01F577" w14:textId="77777777" w:rsidR="009B7943" w:rsidRPr="009B7943" w:rsidRDefault="009B7943" w:rsidP="001976FB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7943">
        <w:rPr>
          <w:rFonts w:ascii="Times New Roman" w:eastAsia="Calibri" w:hAnsi="Times New Roman" w:cs="Times New Roman"/>
          <w:color w:val="000000" w:themeColor="text1"/>
        </w:rPr>
        <w:t>z Wykonawcą ze strony Zamawiającego jest: …………………..; nr tel.: ………………….; e-mail: ……………………;</w:t>
      </w:r>
    </w:p>
    <w:p w14:paraId="6A471304" w14:textId="1FF5AAE3" w:rsidR="0091000F" w:rsidRPr="0091000F" w:rsidRDefault="009B7943" w:rsidP="001976FB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7943">
        <w:rPr>
          <w:rFonts w:ascii="Times New Roman" w:eastAsia="Calibri" w:hAnsi="Times New Roman" w:cs="Times New Roman"/>
          <w:color w:val="000000" w:themeColor="text1"/>
        </w:rPr>
        <w:t>z Zamawiającym ze strony Wykonawcy jest: ……………………; nr t</w:t>
      </w:r>
      <w:r>
        <w:rPr>
          <w:rFonts w:ascii="Times New Roman" w:eastAsia="Calibri" w:hAnsi="Times New Roman" w:cs="Times New Roman"/>
          <w:color w:val="000000" w:themeColor="text1"/>
        </w:rPr>
        <w:t>el.: ………………….; e-mail: …………………….</w:t>
      </w:r>
      <w:r w:rsidR="00C3433E" w:rsidRPr="009B7943">
        <w:rPr>
          <w:rFonts w:ascii="Times New Roman" w:hAnsi="Times New Roman" w:cs="Times New Roman"/>
          <w:i/>
          <w:iCs/>
        </w:rPr>
        <w:t xml:space="preserve"> </w:t>
      </w:r>
    </w:p>
    <w:p w14:paraId="43B17591" w14:textId="2C2F28B4" w:rsidR="0091000F" w:rsidRDefault="0091000F" w:rsidP="001976FB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57" w:hanging="357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Osoby skierowane do realizacji zamówienia:</w:t>
      </w:r>
    </w:p>
    <w:p w14:paraId="2F21510D" w14:textId="03FA22BB" w:rsidR="0091000F" w:rsidRDefault="0091000F" w:rsidP="001976FB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="Times New Roman" w:eastAsia="Calibri" w:hAnsi="Times New Roman" w:cs="Times New Roman"/>
          <w:color w:val="000000" w:themeColor="text1"/>
        </w:rPr>
      </w:pPr>
      <w:r w:rsidRPr="009B7943">
        <w:rPr>
          <w:rFonts w:ascii="Times New Roman" w:eastAsia="Calibri" w:hAnsi="Times New Roman" w:cs="Times New Roman"/>
          <w:color w:val="000000" w:themeColor="text1"/>
        </w:rPr>
        <w:t>……………………</w:t>
      </w:r>
    </w:p>
    <w:p w14:paraId="2E1314C2" w14:textId="2D10327D" w:rsidR="0091000F" w:rsidRDefault="0091000F" w:rsidP="001976FB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="Times New Roman" w:eastAsia="Calibri" w:hAnsi="Times New Roman" w:cs="Times New Roman"/>
          <w:color w:val="000000" w:themeColor="text1"/>
        </w:rPr>
      </w:pPr>
      <w:r w:rsidRPr="009B7943">
        <w:rPr>
          <w:rFonts w:ascii="Times New Roman" w:eastAsia="Calibri" w:hAnsi="Times New Roman" w:cs="Times New Roman"/>
          <w:color w:val="000000" w:themeColor="text1"/>
        </w:rPr>
        <w:t>……………………</w:t>
      </w:r>
    </w:p>
    <w:p w14:paraId="616DC158" w14:textId="4A9F484D" w:rsidR="0091000F" w:rsidRDefault="0091000F" w:rsidP="001976FB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="Times New Roman" w:eastAsia="Calibri" w:hAnsi="Times New Roman" w:cs="Times New Roman"/>
          <w:color w:val="000000" w:themeColor="text1"/>
        </w:rPr>
      </w:pPr>
      <w:r w:rsidRPr="009B7943">
        <w:rPr>
          <w:rFonts w:ascii="Times New Roman" w:eastAsia="Calibri" w:hAnsi="Times New Roman" w:cs="Times New Roman"/>
          <w:color w:val="000000" w:themeColor="text1"/>
        </w:rPr>
        <w:t>……………………</w:t>
      </w:r>
    </w:p>
    <w:p w14:paraId="5BA58B10" w14:textId="77777777" w:rsidR="0091000F" w:rsidRPr="0091000F" w:rsidRDefault="0091000F" w:rsidP="009100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</w:rPr>
      </w:pPr>
    </w:p>
    <w:p w14:paraId="4FF47F06" w14:textId="77777777" w:rsidR="001332CC" w:rsidRDefault="006F7F1D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C0FC4">
        <w:rPr>
          <w:rFonts w:ascii="Times New Roman" w:eastAsia="Times New Roman" w:hAnsi="Times New Roman" w:cs="Times New Roman"/>
          <w:b/>
          <w:lang w:eastAsia="pl-PL"/>
        </w:rPr>
        <w:t>§11</w:t>
      </w:r>
    </w:p>
    <w:p w14:paraId="75AE17AB" w14:textId="77777777" w:rsidR="00FF1C56" w:rsidRPr="00162E1C" w:rsidRDefault="00FF1C56" w:rsidP="00FF1C56">
      <w:pPr>
        <w:jc w:val="center"/>
        <w:rPr>
          <w:rFonts w:ascii="Times New Roman" w:hAnsi="Times New Roman" w:cs="Times New Roman"/>
          <w:b/>
        </w:rPr>
      </w:pPr>
      <w:r w:rsidRPr="00162E1C">
        <w:rPr>
          <w:rFonts w:ascii="Times New Roman" w:hAnsi="Times New Roman" w:cs="Times New Roman"/>
          <w:b/>
        </w:rPr>
        <w:t>Prawa autorskie</w:t>
      </w:r>
    </w:p>
    <w:p w14:paraId="32CEE705" w14:textId="5D98A84B" w:rsidR="00FF1C56" w:rsidRPr="00162E1C" w:rsidRDefault="00FF1C56" w:rsidP="00FF1C56">
      <w:pPr>
        <w:pStyle w:val="Akapitzlist"/>
        <w:numPr>
          <w:ilvl w:val="2"/>
          <w:numId w:val="39"/>
        </w:numPr>
        <w:tabs>
          <w:tab w:val="num" w:pos="426"/>
        </w:tabs>
        <w:adjustRightInd w:val="0"/>
        <w:ind w:left="357" w:hanging="357"/>
        <w:contextualSpacing w:val="0"/>
        <w:jc w:val="both"/>
        <w:rPr>
          <w:rFonts w:ascii="Times New Roman" w:hAnsi="Times New Roman"/>
          <w:iCs/>
        </w:rPr>
      </w:pPr>
      <w:r w:rsidRPr="00162E1C">
        <w:rPr>
          <w:rFonts w:ascii="Times New Roman" w:hAnsi="Times New Roman"/>
          <w:iCs/>
        </w:rPr>
        <w:t>Dokumentacja wykonana w ramach realizacji przedmiotu umowy objęta jest ochroną przewidzianą w ustawie z dnia 4 lutego 1994 roku o prawie a</w:t>
      </w:r>
      <w:r>
        <w:rPr>
          <w:rFonts w:ascii="Times New Roman" w:hAnsi="Times New Roman"/>
          <w:iCs/>
        </w:rPr>
        <w:t xml:space="preserve">utorskim i prawach pokrewnych. </w:t>
      </w:r>
      <w:r w:rsidRPr="00162E1C">
        <w:rPr>
          <w:rFonts w:ascii="Times New Roman" w:hAnsi="Times New Roman"/>
          <w:iCs/>
        </w:rPr>
        <w:t xml:space="preserve">Z chwilą dokonania odbioru dokumentacji przez Zamawiającego i w ramach wynagrodzenia umownego, Wykonawca przenosi na Zamawiającego </w:t>
      </w:r>
      <w:r w:rsidRPr="00162E1C">
        <w:rPr>
          <w:rFonts w:ascii="Times New Roman" w:hAnsi="Times New Roman"/>
        </w:rPr>
        <w:t>całość au</w:t>
      </w:r>
      <w:r>
        <w:rPr>
          <w:rFonts w:ascii="Times New Roman" w:hAnsi="Times New Roman"/>
        </w:rPr>
        <w:t xml:space="preserve">torskich praw majątkowych wraz </w:t>
      </w:r>
      <w:r w:rsidRPr="00162E1C">
        <w:rPr>
          <w:rFonts w:ascii="Times New Roman" w:hAnsi="Times New Roman"/>
        </w:rPr>
        <w:t>z wyłącznym prawem do zezwalania na wykonywanie praw zależnych</w:t>
      </w:r>
      <w:r w:rsidRPr="00162E1C">
        <w:rPr>
          <w:rFonts w:ascii="Times New Roman" w:hAnsi="Times New Roman"/>
          <w:iCs/>
        </w:rPr>
        <w:t xml:space="preserve"> do wykonanej dokumentacji na następujących polach eksploatacji:</w:t>
      </w:r>
    </w:p>
    <w:p w14:paraId="468173DF" w14:textId="447D1FFC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>w zakresie wielokrotnego wykorzystania przedmiotowej dokumentacji,</w:t>
      </w:r>
    </w:p>
    <w:p w14:paraId="6F470FAB" w14:textId="46BC29D6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>w zakresie utrwalania i zwielokrotniania dokume</w:t>
      </w:r>
      <w:r>
        <w:rPr>
          <w:rFonts w:ascii="Times New Roman" w:hAnsi="Times New Roman"/>
          <w:iCs/>
        </w:rPr>
        <w:t xml:space="preserve">ntacji każdą możliwą techniką, </w:t>
      </w:r>
      <w:r>
        <w:rPr>
          <w:rFonts w:ascii="Times New Roman" w:hAnsi="Times New Roman"/>
          <w:iCs/>
        </w:rPr>
        <w:br/>
      </w:r>
      <w:r w:rsidRPr="00162E1C">
        <w:rPr>
          <w:rFonts w:ascii="Times New Roman" w:hAnsi="Times New Roman"/>
          <w:iCs/>
        </w:rPr>
        <w:t xml:space="preserve">w szczególności poprzez drukowanie, wykonywanie odbitek, przy użyciu nośników magnetycznych, cyfrowych, technik komputerowych – na dowolnym rodzaju materiału </w:t>
      </w:r>
      <w:r w:rsidRPr="00162E1C">
        <w:rPr>
          <w:rFonts w:ascii="Times New Roman" w:hAnsi="Times New Roman"/>
          <w:iCs/>
        </w:rPr>
        <w:br/>
        <w:t>i dowolnym nośniku, w nakładzie w dowolnej wielkości,</w:t>
      </w:r>
    </w:p>
    <w:p w14:paraId="14311546" w14:textId="77777777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>w zakresie obrotu oryginałem albo egzemplarzami lub nośnikami, na których dokumenty utrwalono – wprowadzanie do obrotu, użyczenie lub najem oryginału albo egzemplarzy lub nośników,</w:t>
      </w:r>
    </w:p>
    <w:p w14:paraId="3A09E58A" w14:textId="77777777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 xml:space="preserve">w zakresie rozpowszechniania dokumentów w sposób inny niż określony w pkt 3 – publiczne wykonanie, wystawienie, wyświetlenie, odtworzenie oraz nadawanie i reemitowanie a także publiczne udostępnianie plików w taki sposób, aby każdy mógł mieć do niego dostęp </w:t>
      </w:r>
      <w:r w:rsidRPr="00162E1C">
        <w:rPr>
          <w:rFonts w:ascii="Times New Roman" w:hAnsi="Times New Roman"/>
          <w:iCs/>
        </w:rPr>
        <w:br/>
        <w:t>w miejscu i w czasie przez siebie wybranym,</w:t>
      </w:r>
    </w:p>
    <w:p w14:paraId="28B7A112" w14:textId="2F46A217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>w zakresie zmiany, przetwarzania i modyfikowania treści dokumentacji w jakikolwiek sposób – samodzielnie lub w drodze zlecenia osobom trzecim,</w:t>
      </w:r>
    </w:p>
    <w:p w14:paraId="27AB0363" w14:textId="77777777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>w zakresie zlecania wykonywania zależnych praw autorskich innym podmiotom w tym udostępnienie dokumentacji osobom trzecim w celu sprawowania przez nie nadzoru nad wykonywaniem prac realizowanych na jej podstawie, gdyby nadzór autorski nie mógł być prowadzony przez autora dokumentacji,</w:t>
      </w:r>
    </w:p>
    <w:p w14:paraId="66ADAA41" w14:textId="77777777" w:rsidR="00FF1C56" w:rsidRPr="00162E1C" w:rsidRDefault="00FF1C56" w:rsidP="00FF1C56">
      <w:pPr>
        <w:pStyle w:val="Akapitzlist"/>
        <w:numPr>
          <w:ilvl w:val="0"/>
          <w:numId w:val="40"/>
        </w:numPr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2E1C">
        <w:rPr>
          <w:rFonts w:ascii="Times New Roman" w:hAnsi="Times New Roman"/>
          <w:iCs/>
        </w:rPr>
        <w:t xml:space="preserve">oraz na wszystkich innych znanych w chwili zawarcia umowy polach eksploatacji, </w:t>
      </w:r>
      <w:r w:rsidRPr="00162E1C">
        <w:rPr>
          <w:rFonts w:ascii="Times New Roman" w:hAnsi="Times New Roman"/>
          <w:iCs/>
        </w:rPr>
        <w:br/>
        <w:t>w zakresie niezbędnym do realizacji zadania objętego przedmiotową dokumentacją.</w:t>
      </w:r>
    </w:p>
    <w:p w14:paraId="2F696FC8" w14:textId="77777777" w:rsidR="00FF1C56" w:rsidRPr="00162E1C" w:rsidRDefault="00FF1C56" w:rsidP="00FF1C56">
      <w:pPr>
        <w:pStyle w:val="Akapitzlist"/>
        <w:numPr>
          <w:ilvl w:val="2"/>
          <w:numId w:val="39"/>
        </w:numPr>
        <w:tabs>
          <w:tab w:val="num" w:pos="426"/>
        </w:tabs>
        <w:adjustRightInd w:val="0"/>
        <w:ind w:left="357" w:hanging="357"/>
        <w:contextualSpacing w:val="0"/>
        <w:jc w:val="both"/>
        <w:rPr>
          <w:rFonts w:ascii="Times New Roman" w:hAnsi="Times New Roman"/>
          <w:iCs/>
        </w:rPr>
      </w:pPr>
      <w:r w:rsidRPr="00162E1C">
        <w:rPr>
          <w:rFonts w:ascii="Times New Roman" w:hAnsi="Times New Roman"/>
          <w:iCs/>
        </w:rPr>
        <w:t>Przeniesienie, określonych w ust. 1, autorskich praw majątkowych następuje z dniem dokonania jej przekazania protokołem podpisanym przez Zamawiającego, z tym też dniem przechodzi na Zamawiającego własność egzemplarzy tej dokumentacji.</w:t>
      </w:r>
    </w:p>
    <w:p w14:paraId="7AF22245" w14:textId="77777777" w:rsidR="00FF1C56" w:rsidRPr="00162E1C" w:rsidRDefault="00FF1C56" w:rsidP="00FF1C56">
      <w:pPr>
        <w:pStyle w:val="Akapitzlist"/>
        <w:numPr>
          <w:ilvl w:val="2"/>
          <w:numId w:val="39"/>
        </w:numPr>
        <w:tabs>
          <w:tab w:val="num" w:pos="426"/>
        </w:tabs>
        <w:adjustRightInd w:val="0"/>
        <w:ind w:left="357" w:hanging="357"/>
        <w:contextualSpacing w:val="0"/>
        <w:jc w:val="both"/>
        <w:rPr>
          <w:rFonts w:ascii="Times New Roman" w:hAnsi="Times New Roman"/>
          <w:iCs/>
        </w:rPr>
      </w:pPr>
      <w:r w:rsidRPr="00162E1C">
        <w:rPr>
          <w:rFonts w:ascii="Times New Roman" w:hAnsi="Times New Roman"/>
          <w:iCs/>
        </w:rPr>
        <w:t xml:space="preserve">Wykonawca oświadcza, że jeżeli przy realizacji przedmiotu umowy powierzy wykonanie opracowania jakimkolwiek osobom trzecim, zobowiązany jest niniejszym do przedstawienia Zamawiającemu dowodu nabycia autorskich praw majątkowych do wykonywanych przez te osoby </w:t>
      </w:r>
      <w:r w:rsidRPr="00162E1C">
        <w:rPr>
          <w:rFonts w:ascii="Times New Roman" w:hAnsi="Times New Roman"/>
          <w:iCs/>
        </w:rPr>
        <w:lastRenderedPageBreak/>
        <w:t>trzecie prac składających się na opracowanie. W razie wniesienia przez te osoby trzecie jakichkolwiek roszczeń pozostających w związku z opracowaniem stanowiącym przedmiot niniejszej umowy Wykonawca zwolni Zamawiającego z tych roszczeń, a także pokryje Zamawiającemu wszelkie koszty w związku z wniesieniem tych roszczeń.</w:t>
      </w:r>
    </w:p>
    <w:p w14:paraId="2860B1A8" w14:textId="3DEF18EF" w:rsidR="00FF1C56" w:rsidRPr="00FF1C56" w:rsidRDefault="00FF1C56" w:rsidP="00FF1C56">
      <w:pPr>
        <w:pStyle w:val="Akapitzlist"/>
        <w:numPr>
          <w:ilvl w:val="2"/>
          <w:numId w:val="39"/>
        </w:numPr>
        <w:tabs>
          <w:tab w:val="num" w:pos="426"/>
        </w:tabs>
        <w:adjustRightInd w:val="0"/>
        <w:ind w:left="357" w:hanging="357"/>
        <w:contextualSpacing w:val="0"/>
        <w:jc w:val="both"/>
        <w:rPr>
          <w:rFonts w:ascii="Times New Roman" w:hAnsi="Times New Roman"/>
          <w:iCs/>
        </w:rPr>
      </w:pPr>
      <w:r w:rsidRPr="00162E1C">
        <w:rPr>
          <w:rFonts w:ascii="Times New Roman" w:hAnsi="Times New Roman"/>
          <w:spacing w:val="-3"/>
        </w:rPr>
        <w:t>Przeniesienie praw, o których mowa w ust. 1, nie jest ograniczone ani czasowo, ani terytorialnie.</w:t>
      </w:r>
    </w:p>
    <w:p w14:paraId="394A4BAA" w14:textId="77777777" w:rsidR="00FF1C56" w:rsidRDefault="00FF1C56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08C4EC7" w14:textId="41B6EC7A" w:rsidR="00FF1C56" w:rsidRDefault="00FF1C56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4B4FDC8B" w14:textId="3423C611" w:rsidR="009B7943" w:rsidRDefault="009B7943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RODO</w:t>
      </w:r>
    </w:p>
    <w:p w14:paraId="610536F0" w14:textId="77777777" w:rsidR="00243F8B" w:rsidRPr="00243F8B" w:rsidRDefault="00243F8B" w:rsidP="00243F8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20197120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Pr="00243F8B">
        <w:rPr>
          <w:rFonts w:ascii="Times New Roman" w:hAnsi="Times New Roman" w:cs="Times New Roman"/>
          <w:noProof/>
          <w:sz w:val="22"/>
          <w:szCs w:val="22"/>
          <w:bdr w:val="none" w:sz="0" w:space="0" w:color="auto" w:frame="1"/>
        </w:rPr>
        <w:t>Gmina Ogrodzieniec, Plac Wolności 25, 42-440 Ogrodzieniec</w:t>
      </w:r>
      <w:r w:rsidRPr="00243F8B">
        <w:rPr>
          <w:rFonts w:ascii="Times New Roman" w:hAnsi="Times New Roman" w:cs="Times New Roman"/>
          <w:sz w:val="22"/>
          <w:szCs w:val="22"/>
        </w:rPr>
        <w:t xml:space="preserve">. Wykonawca może kontaktować się z Zamawiającym pisemnie na adres podany powyżej, telefonicznie: tel. </w:t>
      </w:r>
      <w:r w:rsidRPr="00243F8B">
        <w:rPr>
          <w:rFonts w:ascii="Times New Roman" w:hAnsi="Times New Roman" w:cs="Times New Roman"/>
          <w:noProof/>
          <w:sz w:val="22"/>
          <w:szCs w:val="22"/>
        </w:rPr>
        <w:t>32 670 97 00</w:t>
      </w:r>
      <w:r w:rsidRPr="00243F8B">
        <w:rPr>
          <w:rFonts w:ascii="Times New Roman" w:hAnsi="Times New Roman" w:cs="Times New Roman"/>
          <w:sz w:val="22"/>
          <w:szCs w:val="22"/>
        </w:rPr>
        <w:t xml:space="preserve">, lub pod adresem e-mail: </w:t>
      </w:r>
      <w:hyperlink r:id="rId8" w:history="1">
        <w:r w:rsidRPr="00243F8B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ogrodzieniec@ogrodzieniec.pl</w:t>
        </w:r>
      </w:hyperlink>
      <w:r w:rsidRPr="00243F8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B15AD99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 xml:space="preserve">Administrator wyznaczył inspektora danych osobowych, z którym może się Pani/Pan skontaktować pisemnie na adres </w:t>
      </w:r>
      <w:r w:rsidRPr="00243F8B">
        <w:rPr>
          <w:rFonts w:ascii="Times New Roman" w:hAnsi="Times New Roman" w:cs="Times New Roman"/>
          <w:noProof/>
          <w:sz w:val="22"/>
          <w:szCs w:val="22"/>
          <w:bdr w:val="none" w:sz="0" w:space="0" w:color="auto" w:frame="1"/>
        </w:rPr>
        <w:t>Gminy Ogrodzieniec</w:t>
      </w:r>
      <w:r w:rsidRPr="00243F8B">
        <w:rPr>
          <w:rFonts w:ascii="Times New Roman" w:hAnsi="Times New Roman" w:cs="Times New Roman"/>
          <w:sz w:val="22"/>
          <w:szCs w:val="22"/>
        </w:rPr>
        <w:t xml:space="preserve"> lub </w:t>
      </w:r>
      <w:r w:rsidRPr="00243F8B">
        <w:rPr>
          <w:rStyle w:val="Tytuksiki"/>
          <w:rFonts w:ascii="Times New Roman" w:hAnsi="Times New Roman" w:cs="Times New Roman"/>
          <w:sz w:val="22"/>
          <w:szCs w:val="22"/>
        </w:rPr>
        <w:t>za pomocą poczty elektronicznej</w:t>
      </w:r>
      <w:r w:rsidRPr="00243F8B">
        <w:rPr>
          <w:rFonts w:ascii="Times New Roman" w:hAnsi="Times New Roman" w:cs="Times New Roman"/>
          <w:sz w:val="22"/>
          <w:szCs w:val="22"/>
        </w:rPr>
        <w:t xml:space="preserve"> </w:t>
      </w:r>
      <w:r w:rsidRPr="00243F8B">
        <w:rPr>
          <w:rFonts w:ascii="Times New Roman" w:hAnsi="Times New Roman" w:cs="Times New Roman"/>
          <w:noProof/>
          <w:sz w:val="22"/>
          <w:szCs w:val="22"/>
        </w:rPr>
        <w:t xml:space="preserve">e-mail: </w:t>
      </w:r>
      <w:hyperlink r:id="rId9" w:history="1">
        <w:r w:rsidRPr="00243F8B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iod@ogrodzieniec.pl</w:t>
        </w:r>
      </w:hyperlink>
      <w:r w:rsidRPr="00243F8B">
        <w:rPr>
          <w:rFonts w:ascii="Times New Roman" w:hAnsi="Times New Roman" w:cs="Times New Roman"/>
          <w:sz w:val="22"/>
          <w:szCs w:val="22"/>
        </w:rPr>
        <w:t>;</w:t>
      </w:r>
    </w:p>
    <w:p w14:paraId="59B1794F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 xml:space="preserve">Pani/Pana dane osobowe przetwarzane będą na podstawie art. 6 ust. 1 lit. c RODO w celu związanym z postępowaniem o udzielenie niniejszego zamówienia publicznego. </w:t>
      </w:r>
    </w:p>
    <w:p w14:paraId="0887A46B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43F8B">
        <w:rPr>
          <w:rFonts w:ascii="Times New Roman" w:eastAsia="Times New Roman" w:hAnsi="Times New Roman" w:cs="Times New Roman"/>
          <w:sz w:val="22"/>
          <w:szCs w:val="22"/>
        </w:rPr>
        <w:t>Odbiorcami Pani/Pana danych osobowych będą osoby lub podmioty, którym udostępniona zostanie dokumentacja postępowania zgodnie z przepisami prawa;</w:t>
      </w:r>
    </w:p>
    <w:p w14:paraId="56BB52BE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eastAsia="Times New Roman" w:hAnsi="Times New Roman" w:cs="Times New Roman"/>
          <w:sz w:val="22"/>
          <w:szCs w:val="22"/>
        </w:rPr>
        <w:t>Pani/Pana dane osobowe będą przechowywane, przez okres 5 lat od dnia zakończenia postępowania o udzielenie zamówienia;</w:t>
      </w:r>
    </w:p>
    <w:p w14:paraId="6B6233DD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eastAsia="Times New Roman" w:hAnsi="Times New Roman" w:cs="Times New Roman"/>
          <w:sz w:val="22"/>
          <w:szCs w:val="22"/>
        </w:rPr>
        <w:t>Obowiązek podania przez Panią/Pana danych osobowych bezpośrednio Pani/Pana dotyczących jest wymogiem ustawowym związanym z przeprowadzeniem postępowania o udzielenie zamówienia, a konsekwencją niepodania danych będzie brak możliwości przystąpienia do niniejszego postępowania</w:t>
      </w:r>
      <w:r w:rsidRPr="00243F8B">
        <w:rPr>
          <w:rFonts w:ascii="Times New Roman" w:hAnsi="Times New Roman" w:cs="Times New Roman"/>
          <w:sz w:val="22"/>
          <w:szCs w:val="22"/>
        </w:rPr>
        <w:t>;</w:t>
      </w:r>
    </w:p>
    <w:p w14:paraId="316C9441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W odniesieniu do Pani/Pana danych osobowych decyzje nie będą podejmowane w sposób zautomatyzowany, stosowanie do art. 22 RODO;</w:t>
      </w:r>
    </w:p>
    <w:p w14:paraId="2D805BE7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Posiada Pani/Pan:</w:t>
      </w:r>
    </w:p>
    <w:p w14:paraId="3052820A" w14:textId="77777777" w:rsidR="00243F8B" w:rsidRPr="00243F8B" w:rsidRDefault="00243F8B" w:rsidP="001976FB">
      <w:pPr>
        <w:pStyle w:val="Default"/>
        <w:numPr>
          <w:ilvl w:val="0"/>
          <w:numId w:val="12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na podstawie art. 15 RODO prawo dostępu do danych osobowych Pani/Pana dotyczących;</w:t>
      </w:r>
    </w:p>
    <w:p w14:paraId="68537A4B" w14:textId="77777777" w:rsidR="00243F8B" w:rsidRPr="00243F8B" w:rsidRDefault="00243F8B" w:rsidP="001976FB">
      <w:pPr>
        <w:pStyle w:val="Default"/>
        <w:numPr>
          <w:ilvl w:val="0"/>
          <w:numId w:val="12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na podstawie art. 16 RODO prawo do sprostowania Pani/Pana danych osobowych *;</w:t>
      </w:r>
    </w:p>
    <w:p w14:paraId="65878615" w14:textId="1759D068" w:rsidR="00243F8B" w:rsidRPr="00243F8B" w:rsidRDefault="00243F8B" w:rsidP="001976FB">
      <w:pPr>
        <w:pStyle w:val="Default"/>
        <w:numPr>
          <w:ilvl w:val="0"/>
          <w:numId w:val="12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na podstawie art. 18 RODO prawo żądania od administratora ograniczenia przetwarzania danych osobowych z zastrzeżeniem przypadków, o któ</w:t>
      </w:r>
      <w:r>
        <w:rPr>
          <w:rFonts w:ascii="Times New Roman" w:hAnsi="Times New Roman" w:cs="Times New Roman"/>
          <w:sz w:val="22"/>
          <w:szCs w:val="22"/>
        </w:rPr>
        <w:t>rych mowa w art. 18 ust. 2 RODO</w:t>
      </w:r>
      <w:r w:rsidRPr="00243F8B">
        <w:rPr>
          <w:rFonts w:ascii="Times New Roman" w:hAnsi="Times New Roman" w:cs="Times New Roman"/>
          <w:sz w:val="22"/>
          <w:szCs w:val="22"/>
        </w:rPr>
        <w:t>**;</w:t>
      </w:r>
    </w:p>
    <w:p w14:paraId="1B2FB09E" w14:textId="77777777" w:rsidR="00243F8B" w:rsidRPr="00243F8B" w:rsidRDefault="00243F8B" w:rsidP="001976FB">
      <w:pPr>
        <w:pStyle w:val="Default"/>
        <w:numPr>
          <w:ilvl w:val="0"/>
          <w:numId w:val="12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 xml:space="preserve">prawo do wniesienia skargi do Prezesa Urzędu Ochrony Danych Osobowych </w:t>
      </w:r>
      <w:r w:rsidRPr="00243F8B">
        <w:rPr>
          <w:rFonts w:ascii="Times New Roman" w:hAnsi="Times New Roman" w:cs="Times New Roman"/>
          <w:iCs/>
          <w:sz w:val="22"/>
          <w:szCs w:val="22"/>
        </w:rPr>
        <w:t>(na adres Prezesa Urzędu Ochrony Danych Osobowych, ul. Stawki 2, 00 - 193 Warszawa</w:t>
      </w:r>
      <w:r w:rsidRPr="00243F8B">
        <w:rPr>
          <w:rStyle w:val="Tytuksiki"/>
          <w:rFonts w:ascii="Times New Roman" w:hAnsi="Times New Roman" w:cs="Times New Roman"/>
          <w:sz w:val="22"/>
          <w:szCs w:val="22"/>
        </w:rPr>
        <w:t>)</w:t>
      </w:r>
      <w:r w:rsidRPr="00243F8B">
        <w:rPr>
          <w:rFonts w:ascii="Times New Roman" w:hAnsi="Times New Roman" w:cs="Times New Roman"/>
          <w:sz w:val="22"/>
          <w:szCs w:val="22"/>
        </w:rPr>
        <w:t>, gdy uzna Pani/Pan, że przetwarzanie danych osobowych Pani/Pana dotyczących narusza przepisy RODO;</w:t>
      </w:r>
    </w:p>
    <w:p w14:paraId="0F9760D6" w14:textId="77777777" w:rsidR="00243F8B" w:rsidRPr="00243F8B" w:rsidRDefault="00243F8B" w:rsidP="001976FB">
      <w:pPr>
        <w:pStyle w:val="Default"/>
        <w:numPr>
          <w:ilvl w:val="3"/>
          <w:numId w:val="11"/>
        </w:numPr>
        <w:tabs>
          <w:tab w:val="clear" w:pos="2880"/>
        </w:tabs>
        <w:suppressAutoHyphens/>
        <w:adjustRightInd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Nie przysługuje Pani/Panu:</w:t>
      </w:r>
    </w:p>
    <w:p w14:paraId="3D6AB780" w14:textId="77777777" w:rsidR="00243F8B" w:rsidRPr="00243F8B" w:rsidRDefault="00243F8B" w:rsidP="001976FB">
      <w:pPr>
        <w:pStyle w:val="Default"/>
        <w:numPr>
          <w:ilvl w:val="0"/>
          <w:numId w:val="13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w związku z art. 17 ust. 3 lit. b, d lub e RODO prawo do usunięcia danych osobowych;</w:t>
      </w:r>
    </w:p>
    <w:p w14:paraId="420E8776" w14:textId="77777777" w:rsidR="00243F8B" w:rsidRPr="00243F8B" w:rsidRDefault="00243F8B" w:rsidP="001976FB">
      <w:pPr>
        <w:pStyle w:val="Default"/>
        <w:numPr>
          <w:ilvl w:val="0"/>
          <w:numId w:val="13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prawo do przenoszenia danych osobowych, o którym mowa w art. 20 RODO;</w:t>
      </w:r>
    </w:p>
    <w:p w14:paraId="426F8B2A" w14:textId="77777777" w:rsidR="00243F8B" w:rsidRPr="00243F8B" w:rsidRDefault="00243F8B" w:rsidP="001976FB">
      <w:pPr>
        <w:pStyle w:val="Default"/>
        <w:numPr>
          <w:ilvl w:val="0"/>
          <w:numId w:val="13"/>
        </w:numPr>
        <w:suppressAutoHyphens/>
        <w:adjustRightInd/>
        <w:spacing w:line="276" w:lineRule="auto"/>
        <w:ind w:left="1071" w:hanging="35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3F8B">
        <w:rPr>
          <w:rFonts w:ascii="Times New Roman" w:hAnsi="Times New Roman" w:cs="Times New Roman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4C3AA72B" w14:textId="77777777" w:rsidR="00243F8B" w:rsidRPr="00243F8B" w:rsidRDefault="00243F8B" w:rsidP="00243F8B">
      <w:pPr>
        <w:autoSpaceDE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243F8B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lastRenderedPageBreak/>
        <w:t xml:space="preserve">* Wyjaśnienie: </w:t>
      </w:r>
      <w:r w:rsidRPr="00243F8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skorzystanie z prawa do sprostowania nie może skutkować zmianą wyniku postępowania </w:t>
      </w:r>
      <w:r w:rsidRPr="00243F8B">
        <w:rPr>
          <w:rFonts w:ascii="Times New Roman" w:hAnsi="Times New Roman" w:cs="Times New Roman"/>
          <w:iCs/>
          <w:color w:val="000000"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43F8B">
        <w:rPr>
          <w:rFonts w:ascii="Times New Roman" w:hAnsi="Times New Roman" w:cs="Times New Roman"/>
          <w:iCs/>
          <w:color w:val="000000"/>
          <w:sz w:val="20"/>
          <w:szCs w:val="20"/>
        </w:rPr>
        <w:t>Pzp</w:t>
      </w:r>
      <w:proofErr w:type="spellEnd"/>
      <w:r w:rsidRPr="00243F8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oraz nie może naruszać integralności protokołu oraz jego załączników.</w:t>
      </w:r>
    </w:p>
    <w:p w14:paraId="4A5902C8" w14:textId="012BFF75" w:rsidR="009B7943" w:rsidRPr="00243F8B" w:rsidRDefault="00243F8B" w:rsidP="00243F8B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43F8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** Wyjaśnienie: </w:t>
      </w:r>
      <w:r w:rsidRPr="00243F8B">
        <w:rPr>
          <w:rFonts w:ascii="Times New Roman" w:hAnsi="Times New Roman" w:cs="Times New Roman"/>
          <w:iCs/>
          <w:sz w:val="20"/>
          <w:szCs w:val="20"/>
        </w:rPr>
        <w:t xml:space="preserve">prawo do ograniczenia przetwarzania nie ma zastosowania w odniesieniu do przechowywania, </w:t>
      </w:r>
      <w:r w:rsidRPr="00243F8B">
        <w:rPr>
          <w:rFonts w:ascii="Times New Roman" w:hAnsi="Times New Roman" w:cs="Times New Roman"/>
          <w:iCs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33ADB4BE" w14:textId="77777777" w:rsidR="009B7943" w:rsidRDefault="009B7943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CCAD5E" w14:textId="4EF8C92B" w:rsidR="009B7943" w:rsidRPr="003C0FC4" w:rsidRDefault="00FF1C56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1B9D707" w14:textId="77777777" w:rsidR="00EF5B43" w:rsidRPr="003C0FC4" w:rsidRDefault="003C0FC4" w:rsidP="003C0FC4">
      <w:pPr>
        <w:pStyle w:val="Tekstpodstawowy2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Postanowienia końcowe</w:t>
      </w:r>
    </w:p>
    <w:p w14:paraId="017B1D2F" w14:textId="60365019" w:rsidR="00526DE3" w:rsidRPr="00CC2E82" w:rsidRDefault="00526DE3" w:rsidP="001976FB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2E82">
        <w:rPr>
          <w:rFonts w:ascii="Times New Roman" w:hAnsi="Times New Roman" w:cs="Times New Roman"/>
        </w:rPr>
        <w:t xml:space="preserve">W sprawach nieuregulowanych niniejszą umową stosuje się przepisy </w:t>
      </w:r>
      <w:r>
        <w:rPr>
          <w:rFonts w:ascii="Times New Roman" w:hAnsi="Times New Roman" w:cs="Times New Roman"/>
        </w:rPr>
        <w:t>ustawy Kodeks cywilny</w:t>
      </w:r>
      <w:r w:rsidR="00807FD1">
        <w:rPr>
          <w:rFonts w:ascii="Times New Roman" w:hAnsi="Times New Roman" w:cs="Times New Roman"/>
        </w:rPr>
        <w:t xml:space="preserve"> i</w:t>
      </w:r>
      <w:r w:rsidR="00625B87">
        <w:rPr>
          <w:rFonts w:ascii="Times New Roman" w:hAnsi="Times New Roman" w:cs="Times New Roman"/>
        </w:rPr>
        <w:t> </w:t>
      </w:r>
      <w:r w:rsidR="00807FD1">
        <w:rPr>
          <w:rFonts w:ascii="Times New Roman" w:hAnsi="Times New Roman" w:cs="Times New Roman"/>
        </w:rPr>
        <w:t>innych aktów prawnych związanych z przedmiotem umowy.</w:t>
      </w:r>
    </w:p>
    <w:p w14:paraId="6B1B4E71" w14:textId="77777777" w:rsidR="00526DE3" w:rsidRPr="0065386C" w:rsidRDefault="00526DE3" w:rsidP="001976FB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386C">
        <w:rPr>
          <w:rFonts w:ascii="Times New Roman" w:hAnsi="Times New Roman" w:cs="Times New Roman"/>
        </w:rPr>
        <w:t>Strony zobowiązują się do polubownego rozstrzygnięcia wszelkich sporów powstałych między nimi, a wynikających z umowy</w:t>
      </w:r>
      <w:r>
        <w:rPr>
          <w:rFonts w:ascii="Times New Roman" w:hAnsi="Times New Roman" w:cs="Times New Roman"/>
        </w:rPr>
        <w:t>.</w:t>
      </w:r>
    </w:p>
    <w:p w14:paraId="119D3200" w14:textId="3EF477C9" w:rsidR="00526DE3" w:rsidRPr="00CC2E82" w:rsidRDefault="00526DE3" w:rsidP="001976FB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2E82">
        <w:rPr>
          <w:rFonts w:ascii="Times New Roman" w:hAnsi="Times New Roman" w:cs="Times New Roman"/>
        </w:rPr>
        <w:t>Wszelkie spory mogące powstać na tle niniejszej umowy podlegają orzecznictwu sąd</w:t>
      </w:r>
      <w:r w:rsidR="00807FD1">
        <w:rPr>
          <w:rFonts w:ascii="Times New Roman" w:hAnsi="Times New Roman" w:cs="Times New Roman"/>
        </w:rPr>
        <w:t>ów</w:t>
      </w:r>
      <w:r w:rsidRPr="00CC2E82">
        <w:rPr>
          <w:rFonts w:ascii="Times New Roman" w:hAnsi="Times New Roman" w:cs="Times New Roman"/>
        </w:rPr>
        <w:t xml:space="preserve"> powszech</w:t>
      </w:r>
      <w:r w:rsidR="00807FD1">
        <w:rPr>
          <w:rFonts w:ascii="Times New Roman" w:hAnsi="Times New Roman" w:cs="Times New Roman"/>
        </w:rPr>
        <w:t xml:space="preserve">nych </w:t>
      </w:r>
      <w:r w:rsidRPr="00CC2E82">
        <w:rPr>
          <w:rFonts w:ascii="Times New Roman" w:hAnsi="Times New Roman" w:cs="Times New Roman"/>
        </w:rPr>
        <w:t xml:space="preserve"> właściw</w:t>
      </w:r>
      <w:r w:rsidR="00807FD1">
        <w:rPr>
          <w:rFonts w:ascii="Times New Roman" w:hAnsi="Times New Roman" w:cs="Times New Roman"/>
        </w:rPr>
        <w:t>ych</w:t>
      </w:r>
      <w:r w:rsidRPr="00CC2E82">
        <w:rPr>
          <w:rFonts w:ascii="Times New Roman" w:hAnsi="Times New Roman" w:cs="Times New Roman"/>
        </w:rPr>
        <w:t xml:space="preserve"> dla siedziby Zamawiającego</w:t>
      </w:r>
      <w:r w:rsidR="00807FD1">
        <w:rPr>
          <w:rFonts w:ascii="Times New Roman" w:hAnsi="Times New Roman" w:cs="Times New Roman"/>
        </w:rPr>
        <w:t>, z zastrzeżeniem ust.</w:t>
      </w:r>
      <w:r w:rsidR="004F1AC9">
        <w:rPr>
          <w:rFonts w:ascii="Times New Roman" w:hAnsi="Times New Roman" w:cs="Times New Roman"/>
        </w:rPr>
        <w:t xml:space="preserve"> </w:t>
      </w:r>
      <w:r w:rsidR="00807FD1">
        <w:rPr>
          <w:rFonts w:ascii="Times New Roman" w:hAnsi="Times New Roman" w:cs="Times New Roman"/>
        </w:rPr>
        <w:t>2.</w:t>
      </w:r>
    </w:p>
    <w:p w14:paraId="5693ED0F" w14:textId="77777777" w:rsidR="00C3433E" w:rsidRPr="00526DE3" w:rsidRDefault="00526DE3" w:rsidP="001976FB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2E82">
        <w:rPr>
          <w:rFonts w:ascii="Times New Roman" w:hAnsi="Times New Roman" w:cs="Times New Roman"/>
        </w:rPr>
        <w:t xml:space="preserve">Niniejszą umowę sporządza się w trzech jednobrzmiących egzemplarzach, </w:t>
      </w:r>
      <w:r>
        <w:rPr>
          <w:rFonts w:ascii="Times New Roman" w:hAnsi="Times New Roman" w:cs="Times New Roman"/>
        </w:rPr>
        <w:t>dwa</w:t>
      </w:r>
      <w:r w:rsidRPr="00CC2E82">
        <w:rPr>
          <w:rFonts w:ascii="Times New Roman" w:hAnsi="Times New Roman" w:cs="Times New Roman"/>
        </w:rPr>
        <w:t xml:space="preserve"> egzemplarze dla Zamawiającego i jeden dla Wykonawcy.</w:t>
      </w:r>
    </w:p>
    <w:p w14:paraId="33AC8CEC" w14:textId="77777777" w:rsidR="00C3433E" w:rsidRPr="00CC2E82" w:rsidRDefault="00C3433E" w:rsidP="00C3433E">
      <w:pPr>
        <w:rPr>
          <w:rFonts w:ascii="Times New Roman" w:hAnsi="Times New Roman" w:cs="Times New Roman"/>
          <w:b/>
          <w:bCs/>
        </w:rPr>
      </w:pPr>
    </w:p>
    <w:p w14:paraId="70E7F390" w14:textId="6E2B70F8" w:rsidR="00C3433E" w:rsidRDefault="00C3433E" w:rsidP="00C3433E">
      <w:pPr>
        <w:rPr>
          <w:rFonts w:ascii="Times New Roman" w:hAnsi="Times New Roman" w:cs="Times New Roman"/>
          <w:b/>
          <w:bCs/>
        </w:rPr>
      </w:pPr>
      <w:r w:rsidRPr="00CC2E82">
        <w:rPr>
          <w:rFonts w:ascii="Times New Roman" w:hAnsi="Times New Roman" w:cs="Times New Roman"/>
          <w:b/>
          <w:bCs/>
        </w:rPr>
        <w:t xml:space="preserve">                      Zamawiający:                                                  </w:t>
      </w:r>
      <w:r w:rsidRPr="00CC2E8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C2E82">
        <w:rPr>
          <w:rFonts w:ascii="Times New Roman" w:hAnsi="Times New Roman" w:cs="Times New Roman"/>
          <w:b/>
          <w:bCs/>
        </w:rPr>
        <w:t>Wykonawca:</w:t>
      </w:r>
    </w:p>
    <w:p w14:paraId="7024B869" w14:textId="77777777" w:rsidR="00A11CE4" w:rsidRDefault="00A11CE4" w:rsidP="00C3433E">
      <w:pPr>
        <w:rPr>
          <w:rFonts w:ascii="Times New Roman" w:hAnsi="Times New Roman" w:cs="Times New Roman"/>
          <w:b/>
          <w:bCs/>
        </w:rPr>
      </w:pPr>
    </w:p>
    <w:p w14:paraId="31A5F285" w14:textId="77777777" w:rsidR="00A11CE4" w:rsidRPr="00CC2E82" w:rsidRDefault="00A11CE4" w:rsidP="00C3433E">
      <w:pPr>
        <w:rPr>
          <w:rFonts w:ascii="Times New Roman" w:hAnsi="Times New Roman" w:cs="Times New Roman"/>
          <w:b/>
          <w:bCs/>
        </w:rPr>
      </w:pPr>
    </w:p>
    <w:p w14:paraId="381EC40B" w14:textId="07C365F7" w:rsidR="00C3433E" w:rsidRDefault="00C3433E" w:rsidP="00C3433E">
      <w:pPr>
        <w:rPr>
          <w:rFonts w:ascii="Times New Roman" w:hAnsi="Times New Roman" w:cs="Times New Roman"/>
          <w:bCs/>
        </w:rPr>
      </w:pPr>
      <w:r w:rsidRPr="00CC2E82">
        <w:rPr>
          <w:rFonts w:ascii="Times New Roman" w:hAnsi="Times New Roman" w:cs="Times New Roman"/>
          <w:b/>
          <w:bCs/>
        </w:rPr>
        <w:t xml:space="preserve">           </w:t>
      </w:r>
      <w:r w:rsidRPr="00CC2E82">
        <w:rPr>
          <w:rFonts w:ascii="Times New Roman" w:hAnsi="Times New Roman" w:cs="Times New Roman"/>
          <w:bCs/>
        </w:rPr>
        <w:t xml:space="preserve">……………………………                            </w:t>
      </w:r>
      <w:r w:rsidRPr="00CC2E8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C2E82">
        <w:rPr>
          <w:rFonts w:ascii="Times New Roman" w:hAnsi="Times New Roman" w:cs="Times New Roman"/>
          <w:bCs/>
        </w:rPr>
        <w:t>……………………………….</w:t>
      </w:r>
    </w:p>
    <w:p w14:paraId="24D8F118" w14:textId="77777777" w:rsidR="00A11CE4" w:rsidRDefault="00A11CE4" w:rsidP="00C3433E">
      <w:pPr>
        <w:rPr>
          <w:rFonts w:ascii="Times New Roman" w:hAnsi="Times New Roman" w:cs="Times New Roman"/>
          <w:bCs/>
        </w:rPr>
      </w:pPr>
    </w:p>
    <w:p w14:paraId="4655B920" w14:textId="77777777" w:rsidR="00A11CE4" w:rsidRPr="00BF5A06" w:rsidRDefault="00A11CE4" w:rsidP="00C3433E">
      <w:pPr>
        <w:rPr>
          <w:rFonts w:ascii="Times New Roman" w:hAnsi="Times New Roman" w:cs="Times New Roman"/>
          <w:bCs/>
        </w:rPr>
      </w:pPr>
    </w:p>
    <w:p w14:paraId="4BC37EB1" w14:textId="25E03188" w:rsidR="00A11CE4" w:rsidRPr="00CC2E82" w:rsidRDefault="00C3433E" w:rsidP="00C3433E">
      <w:pPr>
        <w:rPr>
          <w:rFonts w:ascii="Times New Roman" w:hAnsi="Times New Roman" w:cs="Times New Roman"/>
          <w:bCs/>
        </w:rPr>
      </w:pPr>
      <w:bookmarkStart w:id="2" w:name="_GoBack"/>
      <w:bookmarkEnd w:id="2"/>
      <w:r w:rsidRPr="00CC2E82">
        <w:rPr>
          <w:rFonts w:ascii="Times New Roman" w:hAnsi="Times New Roman" w:cs="Times New Roman"/>
          <w:bCs/>
        </w:rPr>
        <w:t xml:space="preserve">           ……………………………</w:t>
      </w:r>
    </w:p>
    <w:p w14:paraId="77ABED61" w14:textId="1399DBCC" w:rsidR="001A4170" w:rsidRPr="00BF5A06" w:rsidRDefault="00C3433E">
      <w:pPr>
        <w:rPr>
          <w:rFonts w:ascii="Times New Roman" w:hAnsi="Times New Roman" w:cs="Times New Roman"/>
          <w:sz w:val="18"/>
          <w:szCs w:val="18"/>
        </w:rPr>
      </w:pPr>
      <w:r w:rsidRPr="00D96B74">
        <w:rPr>
          <w:rFonts w:ascii="Times New Roman" w:hAnsi="Times New Roman" w:cs="Times New Roman"/>
          <w:sz w:val="18"/>
          <w:szCs w:val="18"/>
          <w:lang w:eastAsia="pl-PL"/>
        </w:rPr>
        <w:t xml:space="preserve">     </w:t>
      </w:r>
      <w:r w:rsidRPr="00D96B74">
        <w:rPr>
          <w:rFonts w:ascii="Times New Roman" w:hAnsi="Times New Roman" w:cs="Times New Roman"/>
          <w:sz w:val="18"/>
          <w:szCs w:val="18"/>
          <w:lang w:eastAsia="pl-PL"/>
        </w:rPr>
        <w:tab/>
        <w:t xml:space="preserve">    (Kontrasygnata Skarbnika)</w:t>
      </w:r>
    </w:p>
    <w:sectPr w:rsidR="001A4170" w:rsidRPr="00BF5A06" w:rsidSect="00D617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38460" w14:textId="77777777" w:rsidR="00DC5043" w:rsidRDefault="00DC5043" w:rsidP="00DC724A">
      <w:pPr>
        <w:spacing w:line="240" w:lineRule="auto"/>
      </w:pPr>
      <w:r>
        <w:separator/>
      </w:r>
    </w:p>
  </w:endnote>
  <w:endnote w:type="continuationSeparator" w:id="0">
    <w:p w14:paraId="5FF63F47" w14:textId="77777777" w:rsidR="00DC5043" w:rsidRDefault="00DC5043" w:rsidP="00DC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1795401578"/>
      <w:docPartObj>
        <w:docPartGallery w:val="Page Numbers (Bottom of Page)"/>
        <w:docPartUnique/>
      </w:docPartObj>
    </w:sdtPr>
    <w:sdtEndPr/>
    <w:sdtContent>
      <w:p w14:paraId="10461A43" w14:textId="77777777" w:rsidR="00945D02" w:rsidRDefault="00945D02" w:rsidP="00945D02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</w:p>
      <w:p w14:paraId="6C3C4D0C" w14:textId="0287F83A" w:rsidR="00945D02" w:rsidRDefault="00945D02" w:rsidP="00945D02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251AB">
          <w:rPr>
            <w:rFonts w:ascii="Times New Roman" w:hAnsi="Times New Roman"/>
            <w:bCs/>
            <w:i/>
            <w:sz w:val="18"/>
            <w:szCs w:val="18"/>
          </w:rPr>
          <w:t xml:space="preserve">Świadczenie usług doradczych, szkoleniowych oraz </w:t>
        </w:r>
        <w:r w:rsidRPr="005251AB">
          <w:rPr>
            <w:rFonts w:ascii="Times New Roman" w:hAnsi="Times New Roman"/>
            <w:i/>
            <w:sz w:val="18"/>
            <w:szCs w:val="18"/>
          </w:rPr>
          <w:t>opracowanie i wdrożenie kompleksowego systemu zarządzania bezpieczeństwem informacji wraz z przeprowadzeniem audytów</w:t>
        </w:r>
      </w:p>
      <w:p w14:paraId="323672D4" w14:textId="6064B59A" w:rsidR="001517BE" w:rsidRPr="00945D02" w:rsidRDefault="001517BE" w:rsidP="00945D02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517B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517B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517B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11CE4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1517B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3F4AF" w14:textId="77777777" w:rsidR="00DC5043" w:rsidRDefault="00DC5043" w:rsidP="00DC724A">
      <w:pPr>
        <w:spacing w:line="240" w:lineRule="auto"/>
      </w:pPr>
      <w:r>
        <w:separator/>
      </w:r>
    </w:p>
  </w:footnote>
  <w:footnote w:type="continuationSeparator" w:id="0">
    <w:p w14:paraId="78DC2E33" w14:textId="77777777" w:rsidR="00DC5043" w:rsidRDefault="00DC5043" w:rsidP="00DC7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7A0F" w14:textId="6EC5F395" w:rsidR="00DC724A" w:rsidRPr="001517BE" w:rsidRDefault="001517BE" w:rsidP="001517BE">
    <w:pPr>
      <w:pStyle w:val="Nagwek"/>
    </w:pPr>
    <w:r>
      <w:rPr>
        <w:i/>
        <w:iCs/>
        <w:noProof/>
        <w:sz w:val="18"/>
        <w:szCs w:val="18"/>
        <w:lang w:eastAsia="pl-PL"/>
      </w:rPr>
      <w:drawing>
        <wp:inline distT="0" distB="0" distL="0" distR="0" wp14:anchorId="3B1E9E67" wp14:editId="53EAE5DC">
          <wp:extent cx="5760720" cy="600075"/>
          <wp:effectExtent l="0" t="0" r="0" b="9525"/>
          <wp:docPr id="3" name="Obraz 3" descr="C:\Users\mkwoczala\Desktop\Projekty\FERC - RP - UE\POLSKI\Poziomy - podstawowy\FERC_CP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kwoczala\Desktop\Projekty\FERC - RP - UE\POLSKI\Poziomy - podstawowy\FERC_CP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72A"/>
    <w:multiLevelType w:val="multilevel"/>
    <w:tmpl w:val="B9326D6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111B9"/>
    <w:multiLevelType w:val="hybridMultilevel"/>
    <w:tmpl w:val="10F6116C"/>
    <w:lvl w:ilvl="0" w:tplc="041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" w15:restartNumberingAfterBreak="0">
    <w:nsid w:val="0CB76767"/>
    <w:multiLevelType w:val="hybridMultilevel"/>
    <w:tmpl w:val="643228C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CDF044C"/>
    <w:multiLevelType w:val="hybridMultilevel"/>
    <w:tmpl w:val="0A1881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DA1D4D"/>
    <w:multiLevelType w:val="hybridMultilevel"/>
    <w:tmpl w:val="7B6C7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47B"/>
    <w:multiLevelType w:val="hybridMultilevel"/>
    <w:tmpl w:val="528EA3C6"/>
    <w:lvl w:ilvl="0" w:tplc="85AED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3079"/>
    <w:multiLevelType w:val="hybridMultilevel"/>
    <w:tmpl w:val="7FB0F26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A8465F3"/>
    <w:multiLevelType w:val="hybridMultilevel"/>
    <w:tmpl w:val="E28EEB86"/>
    <w:lvl w:ilvl="0" w:tplc="041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E2059F8"/>
    <w:multiLevelType w:val="hybridMultilevel"/>
    <w:tmpl w:val="9F26E6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4029F5"/>
    <w:multiLevelType w:val="hybridMultilevel"/>
    <w:tmpl w:val="9F3E743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1E32EA5"/>
    <w:multiLevelType w:val="hybridMultilevel"/>
    <w:tmpl w:val="38D811BA"/>
    <w:lvl w:ilvl="0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11" w15:restartNumberingAfterBreak="0">
    <w:nsid w:val="23384A2E"/>
    <w:multiLevelType w:val="hybridMultilevel"/>
    <w:tmpl w:val="1486B478"/>
    <w:lvl w:ilvl="0" w:tplc="100C18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866D1C"/>
    <w:multiLevelType w:val="hybridMultilevel"/>
    <w:tmpl w:val="39C21B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28D10F5C"/>
    <w:multiLevelType w:val="multilevel"/>
    <w:tmpl w:val="47D890B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484C35"/>
    <w:multiLevelType w:val="hybridMultilevel"/>
    <w:tmpl w:val="BFEC5ED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72981"/>
    <w:multiLevelType w:val="hybridMultilevel"/>
    <w:tmpl w:val="9334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3F9B"/>
    <w:multiLevelType w:val="hybridMultilevel"/>
    <w:tmpl w:val="A486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F213A"/>
    <w:multiLevelType w:val="multilevel"/>
    <w:tmpl w:val="561CD0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CFE16F1"/>
    <w:multiLevelType w:val="hybridMultilevel"/>
    <w:tmpl w:val="042A1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75CC1"/>
    <w:multiLevelType w:val="hybridMultilevel"/>
    <w:tmpl w:val="2EA0FB1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4E37C5E"/>
    <w:multiLevelType w:val="hybridMultilevel"/>
    <w:tmpl w:val="C63684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BB23EEF"/>
    <w:multiLevelType w:val="hybridMultilevel"/>
    <w:tmpl w:val="13D65F4A"/>
    <w:lvl w:ilvl="0" w:tplc="04150019">
      <w:start w:val="1"/>
      <w:numFmt w:val="lowerLetter"/>
      <w:lvlText w:val="%1."/>
      <w:lvlJc w:val="left"/>
      <w:pPr>
        <w:ind w:left="2517" w:hanging="360"/>
      </w:pPr>
    </w:lvl>
    <w:lvl w:ilvl="1" w:tplc="04150019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3" w15:restartNumberingAfterBreak="0">
    <w:nsid w:val="4D7127A3"/>
    <w:multiLevelType w:val="hybridMultilevel"/>
    <w:tmpl w:val="8F80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3D74"/>
    <w:multiLevelType w:val="hybridMultilevel"/>
    <w:tmpl w:val="9B860A4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FA232FD"/>
    <w:multiLevelType w:val="hybridMultilevel"/>
    <w:tmpl w:val="9CFE3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D3E4C"/>
    <w:multiLevelType w:val="hybridMultilevel"/>
    <w:tmpl w:val="E52E917A"/>
    <w:lvl w:ilvl="0" w:tplc="7DD242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717FCB"/>
    <w:multiLevelType w:val="hybridMultilevel"/>
    <w:tmpl w:val="BEB2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A3934"/>
    <w:multiLevelType w:val="hybridMultilevel"/>
    <w:tmpl w:val="0A1881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7DC4BF4"/>
    <w:multiLevelType w:val="hybridMultilevel"/>
    <w:tmpl w:val="9334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5084E"/>
    <w:multiLevelType w:val="hybridMultilevel"/>
    <w:tmpl w:val="39C21B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 w15:restartNumberingAfterBreak="0">
    <w:nsid w:val="5CF153BE"/>
    <w:multiLevelType w:val="hybridMultilevel"/>
    <w:tmpl w:val="617EA3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23A84"/>
    <w:multiLevelType w:val="hybridMultilevel"/>
    <w:tmpl w:val="0FBE4F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F80026A"/>
    <w:multiLevelType w:val="hybridMultilevel"/>
    <w:tmpl w:val="9A8EA0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1B47F97"/>
    <w:multiLevelType w:val="hybridMultilevel"/>
    <w:tmpl w:val="E6D65E1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64B134B4"/>
    <w:multiLevelType w:val="hybridMultilevel"/>
    <w:tmpl w:val="2244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674AA"/>
    <w:multiLevelType w:val="hybridMultilevel"/>
    <w:tmpl w:val="6FDCCD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71EAE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D594B79"/>
    <w:multiLevelType w:val="hybridMultilevel"/>
    <w:tmpl w:val="5A54B972"/>
    <w:lvl w:ilvl="0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8" w15:restartNumberingAfterBreak="0">
    <w:nsid w:val="742343A1"/>
    <w:multiLevelType w:val="hybridMultilevel"/>
    <w:tmpl w:val="3B7ED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503D"/>
    <w:multiLevelType w:val="hybridMultilevel"/>
    <w:tmpl w:val="F31AC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60F0"/>
    <w:multiLevelType w:val="hybridMultilevel"/>
    <w:tmpl w:val="4230A8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38"/>
  </w:num>
  <w:num w:numId="4">
    <w:abstractNumId w:val="35"/>
  </w:num>
  <w:num w:numId="5">
    <w:abstractNumId w:val="27"/>
  </w:num>
  <w:num w:numId="6">
    <w:abstractNumId w:val="16"/>
  </w:num>
  <w:num w:numId="7">
    <w:abstractNumId w:val="29"/>
  </w:num>
  <w:num w:numId="8">
    <w:abstractNumId w:val="11"/>
  </w:num>
  <w:num w:numId="9">
    <w:abstractNumId w:val="5"/>
  </w:num>
  <w:num w:numId="10">
    <w:abstractNumId w:val="15"/>
  </w:num>
  <w:num w:numId="11">
    <w:abstractNumId w:val="18"/>
  </w:num>
  <w:num w:numId="12">
    <w:abstractNumId w:val="25"/>
  </w:num>
  <w:num w:numId="13">
    <w:abstractNumId w:val="40"/>
  </w:num>
  <w:num w:numId="14">
    <w:abstractNumId w:val="32"/>
  </w:num>
  <w:num w:numId="15">
    <w:abstractNumId w:val="4"/>
  </w:num>
  <w:num w:numId="16">
    <w:abstractNumId w:val="3"/>
  </w:num>
  <w:num w:numId="17">
    <w:abstractNumId w:val="24"/>
  </w:num>
  <w:num w:numId="18">
    <w:abstractNumId w:val="7"/>
  </w:num>
  <w:num w:numId="19">
    <w:abstractNumId w:val="12"/>
  </w:num>
  <w:num w:numId="20">
    <w:abstractNumId w:val="1"/>
  </w:num>
  <w:num w:numId="21">
    <w:abstractNumId w:val="20"/>
  </w:num>
  <w:num w:numId="22">
    <w:abstractNumId w:val="30"/>
  </w:num>
  <w:num w:numId="23">
    <w:abstractNumId w:val="22"/>
  </w:num>
  <w:num w:numId="24">
    <w:abstractNumId w:val="37"/>
  </w:num>
  <w:num w:numId="25">
    <w:abstractNumId w:val="10"/>
  </w:num>
  <w:num w:numId="26">
    <w:abstractNumId w:val="28"/>
  </w:num>
  <w:num w:numId="27">
    <w:abstractNumId w:val="17"/>
  </w:num>
  <w:num w:numId="28">
    <w:abstractNumId w:val="39"/>
  </w:num>
  <w:num w:numId="29">
    <w:abstractNumId w:val="0"/>
  </w:num>
  <w:num w:numId="30">
    <w:abstractNumId w:val="13"/>
  </w:num>
  <w:num w:numId="31">
    <w:abstractNumId w:val="21"/>
  </w:num>
  <w:num w:numId="32">
    <w:abstractNumId w:val="8"/>
  </w:num>
  <w:num w:numId="33">
    <w:abstractNumId w:val="33"/>
  </w:num>
  <w:num w:numId="34">
    <w:abstractNumId w:val="23"/>
  </w:num>
  <w:num w:numId="35">
    <w:abstractNumId w:val="9"/>
  </w:num>
  <w:num w:numId="36">
    <w:abstractNumId w:val="34"/>
  </w:num>
  <w:num w:numId="37">
    <w:abstractNumId w:val="14"/>
  </w:num>
  <w:num w:numId="38">
    <w:abstractNumId w:val="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CC"/>
    <w:rsid w:val="0002445A"/>
    <w:rsid w:val="00033566"/>
    <w:rsid w:val="00046716"/>
    <w:rsid w:val="00061244"/>
    <w:rsid w:val="000640B9"/>
    <w:rsid w:val="00073C73"/>
    <w:rsid w:val="00083D20"/>
    <w:rsid w:val="000B483F"/>
    <w:rsid w:val="000C61AD"/>
    <w:rsid w:val="00103F8B"/>
    <w:rsid w:val="001241FC"/>
    <w:rsid w:val="001332CC"/>
    <w:rsid w:val="00133438"/>
    <w:rsid w:val="00134ABC"/>
    <w:rsid w:val="00144950"/>
    <w:rsid w:val="001517BE"/>
    <w:rsid w:val="00154EC9"/>
    <w:rsid w:val="001610F0"/>
    <w:rsid w:val="001643BA"/>
    <w:rsid w:val="00177966"/>
    <w:rsid w:val="001811C0"/>
    <w:rsid w:val="00187F3E"/>
    <w:rsid w:val="001976FB"/>
    <w:rsid w:val="001A4170"/>
    <w:rsid w:val="001A689E"/>
    <w:rsid w:val="001C14AB"/>
    <w:rsid w:val="001D1510"/>
    <w:rsid w:val="001D184B"/>
    <w:rsid w:val="001D332C"/>
    <w:rsid w:val="001D48EA"/>
    <w:rsid w:val="001D5D48"/>
    <w:rsid w:val="001F169C"/>
    <w:rsid w:val="0021782B"/>
    <w:rsid w:val="00232472"/>
    <w:rsid w:val="00237EB8"/>
    <w:rsid w:val="00243F8B"/>
    <w:rsid w:val="00264D5E"/>
    <w:rsid w:val="00285C9A"/>
    <w:rsid w:val="00285D53"/>
    <w:rsid w:val="002A6B26"/>
    <w:rsid w:val="002A7B51"/>
    <w:rsid w:val="002B7664"/>
    <w:rsid w:val="002C15F2"/>
    <w:rsid w:val="002C1BE2"/>
    <w:rsid w:val="002D7639"/>
    <w:rsid w:val="002E286F"/>
    <w:rsid w:val="002E4956"/>
    <w:rsid w:val="002E4C6A"/>
    <w:rsid w:val="002E75FE"/>
    <w:rsid w:val="002F30FA"/>
    <w:rsid w:val="002F71AB"/>
    <w:rsid w:val="00311B14"/>
    <w:rsid w:val="00317164"/>
    <w:rsid w:val="00322133"/>
    <w:rsid w:val="00337B3B"/>
    <w:rsid w:val="00345A31"/>
    <w:rsid w:val="0036402F"/>
    <w:rsid w:val="0038411B"/>
    <w:rsid w:val="00394B95"/>
    <w:rsid w:val="003A33BA"/>
    <w:rsid w:val="003A6EDC"/>
    <w:rsid w:val="003B59A6"/>
    <w:rsid w:val="003C0FC4"/>
    <w:rsid w:val="003C695D"/>
    <w:rsid w:val="003E16D9"/>
    <w:rsid w:val="003E3015"/>
    <w:rsid w:val="003F14E5"/>
    <w:rsid w:val="004604DC"/>
    <w:rsid w:val="004706A3"/>
    <w:rsid w:val="0048002A"/>
    <w:rsid w:val="004871BA"/>
    <w:rsid w:val="00495A01"/>
    <w:rsid w:val="00497DAC"/>
    <w:rsid w:val="004A2067"/>
    <w:rsid w:val="004C2114"/>
    <w:rsid w:val="004C255C"/>
    <w:rsid w:val="004F0ED9"/>
    <w:rsid w:val="004F1AC9"/>
    <w:rsid w:val="00506376"/>
    <w:rsid w:val="00526DE3"/>
    <w:rsid w:val="005343D3"/>
    <w:rsid w:val="00546244"/>
    <w:rsid w:val="00550FB9"/>
    <w:rsid w:val="00557CD4"/>
    <w:rsid w:val="005873E0"/>
    <w:rsid w:val="005A7667"/>
    <w:rsid w:val="005B38A2"/>
    <w:rsid w:val="005C182E"/>
    <w:rsid w:val="005C298D"/>
    <w:rsid w:val="005C7FFA"/>
    <w:rsid w:val="005D6637"/>
    <w:rsid w:val="006069D3"/>
    <w:rsid w:val="00606CFC"/>
    <w:rsid w:val="00625B87"/>
    <w:rsid w:val="0066075A"/>
    <w:rsid w:val="006910F6"/>
    <w:rsid w:val="00695AA7"/>
    <w:rsid w:val="006971CB"/>
    <w:rsid w:val="006A3AAA"/>
    <w:rsid w:val="006B2BC1"/>
    <w:rsid w:val="006B3DBD"/>
    <w:rsid w:val="006C50EC"/>
    <w:rsid w:val="006E0B2D"/>
    <w:rsid w:val="006F7F1D"/>
    <w:rsid w:val="007115CF"/>
    <w:rsid w:val="00714CA5"/>
    <w:rsid w:val="00721CCE"/>
    <w:rsid w:val="007233EA"/>
    <w:rsid w:val="0073465B"/>
    <w:rsid w:val="007348C2"/>
    <w:rsid w:val="00734D14"/>
    <w:rsid w:val="00741CCE"/>
    <w:rsid w:val="00742BCA"/>
    <w:rsid w:val="00743216"/>
    <w:rsid w:val="00746696"/>
    <w:rsid w:val="00751BE2"/>
    <w:rsid w:val="00760E24"/>
    <w:rsid w:val="0078769C"/>
    <w:rsid w:val="00791ADC"/>
    <w:rsid w:val="00796588"/>
    <w:rsid w:val="007A5173"/>
    <w:rsid w:val="007D42ED"/>
    <w:rsid w:val="007D7F9C"/>
    <w:rsid w:val="007E2D1A"/>
    <w:rsid w:val="00804FEC"/>
    <w:rsid w:val="00807FD1"/>
    <w:rsid w:val="00842503"/>
    <w:rsid w:val="00866C72"/>
    <w:rsid w:val="008720CF"/>
    <w:rsid w:val="00874E10"/>
    <w:rsid w:val="0089146C"/>
    <w:rsid w:val="008C0E1A"/>
    <w:rsid w:val="008C3CC0"/>
    <w:rsid w:val="008C7B69"/>
    <w:rsid w:val="008D2A30"/>
    <w:rsid w:val="008D3708"/>
    <w:rsid w:val="00900FF1"/>
    <w:rsid w:val="00903A90"/>
    <w:rsid w:val="0091000F"/>
    <w:rsid w:val="00927822"/>
    <w:rsid w:val="00935EA9"/>
    <w:rsid w:val="00945D02"/>
    <w:rsid w:val="00947AEF"/>
    <w:rsid w:val="0095131D"/>
    <w:rsid w:val="00955178"/>
    <w:rsid w:val="00955E3E"/>
    <w:rsid w:val="00962575"/>
    <w:rsid w:val="00964229"/>
    <w:rsid w:val="0097476C"/>
    <w:rsid w:val="009A187E"/>
    <w:rsid w:val="009A59D3"/>
    <w:rsid w:val="009B7943"/>
    <w:rsid w:val="009C0731"/>
    <w:rsid w:val="009C2458"/>
    <w:rsid w:val="009C3706"/>
    <w:rsid w:val="009D0A62"/>
    <w:rsid w:val="009D3B55"/>
    <w:rsid w:val="009D6788"/>
    <w:rsid w:val="00A04900"/>
    <w:rsid w:val="00A11CE4"/>
    <w:rsid w:val="00A45E57"/>
    <w:rsid w:val="00A62F94"/>
    <w:rsid w:val="00A736C3"/>
    <w:rsid w:val="00A84E77"/>
    <w:rsid w:val="00A87366"/>
    <w:rsid w:val="00AA009F"/>
    <w:rsid w:val="00AB6701"/>
    <w:rsid w:val="00AB7200"/>
    <w:rsid w:val="00AC2294"/>
    <w:rsid w:val="00B01999"/>
    <w:rsid w:val="00B148A2"/>
    <w:rsid w:val="00B17966"/>
    <w:rsid w:val="00B30EB0"/>
    <w:rsid w:val="00B31BE9"/>
    <w:rsid w:val="00B36EB9"/>
    <w:rsid w:val="00B42BAC"/>
    <w:rsid w:val="00B5095D"/>
    <w:rsid w:val="00B61372"/>
    <w:rsid w:val="00B85CE1"/>
    <w:rsid w:val="00B958D5"/>
    <w:rsid w:val="00BA2E33"/>
    <w:rsid w:val="00BC4DF2"/>
    <w:rsid w:val="00BE079A"/>
    <w:rsid w:val="00BE285F"/>
    <w:rsid w:val="00BF5A06"/>
    <w:rsid w:val="00C14FFA"/>
    <w:rsid w:val="00C158EA"/>
    <w:rsid w:val="00C2380F"/>
    <w:rsid w:val="00C249B0"/>
    <w:rsid w:val="00C27CF5"/>
    <w:rsid w:val="00C32927"/>
    <w:rsid w:val="00C3433E"/>
    <w:rsid w:val="00C37293"/>
    <w:rsid w:val="00C43C61"/>
    <w:rsid w:val="00C55023"/>
    <w:rsid w:val="00C71033"/>
    <w:rsid w:val="00C73306"/>
    <w:rsid w:val="00C82227"/>
    <w:rsid w:val="00C824B8"/>
    <w:rsid w:val="00C96997"/>
    <w:rsid w:val="00CB44FB"/>
    <w:rsid w:val="00CE134F"/>
    <w:rsid w:val="00CE2472"/>
    <w:rsid w:val="00CE6200"/>
    <w:rsid w:val="00CF6226"/>
    <w:rsid w:val="00D0717B"/>
    <w:rsid w:val="00D12B43"/>
    <w:rsid w:val="00D617B4"/>
    <w:rsid w:val="00D76F64"/>
    <w:rsid w:val="00D80882"/>
    <w:rsid w:val="00D82AE0"/>
    <w:rsid w:val="00D830A3"/>
    <w:rsid w:val="00D867B8"/>
    <w:rsid w:val="00DA0C26"/>
    <w:rsid w:val="00DA0D32"/>
    <w:rsid w:val="00DC1A4C"/>
    <w:rsid w:val="00DC5043"/>
    <w:rsid w:val="00DC69CB"/>
    <w:rsid w:val="00DC724A"/>
    <w:rsid w:val="00DD1C1F"/>
    <w:rsid w:val="00DE296B"/>
    <w:rsid w:val="00E06E77"/>
    <w:rsid w:val="00E306E8"/>
    <w:rsid w:val="00E369FF"/>
    <w:rsid w:val="00E56EBB"/>
    <w:rsid w:val="00E647DF"/>
    <w:rsid w:val="00E777D7"/>
    <w:rsid w:val="00EA2DF3"/>
    <w:rsid w:val="00EB3D9C"/>
    <w:rsid w:val="00EB4065"/>
    <w:rsid w:val="00EE0788"/>
    <w:rsid w:val="00EE09C4"/>
    <w:rsid w:val="00EE11AF"/>
    <w:rsid w:val="00EF5B43"/>
    <w:rsid w:val="00EF6AB0"/>
    <w:rsid w:val="00F16213"/>
    <w:rsid w:val="00F47482"/>
    <w:rsid w:val="00F520EB"/>
    <w:rsid w:val="00F55E58"/>
    <w:rsid w:val="00F82B37"/>
    <w:rsid w:val="00FC40EE"/>
    <w:rsid w:val="00FD2BE0"/>
    <w:rsid w:val="00FF1C5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465B0"/>
  <w15:docId w15:val="{5F303650-ECD7-4304-BD82-FF724790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7B4"/>
  </w:style>
  <w:style w:type="paragraph" w:styleId="Nagwek1">
    <w:name w:val="heading 1"/>
    <w:basedOn w:val="Normalny"/>
    <w:next w:val="Normalny"/>
    <w:link w:val="Nagwek1Znak"/>
    <w:uiPriority w:val="99"/>
    <w:qFormat/>
    <w:rsid w:val="003C0FC4"/>
    <w:pPr>
      <w:keepNext/>
      <w:spacing w:line="240" w:lineRule="auto"/>
      <w:outlineLvl w:val="0"/>
    </w:pPr>
    <w:rPr>
      <w:rFonts w:ascii="TiepoloItcTEEBoo" w:eastAsia="Times New Roman" w:hAnsi="TiepoloItcTEEBoo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2CC"/>
    <w:rPr>
      <w:color w:val="0000FF"/>
      <w:u w:val="single"/>
    </w:rPr>
  </w:style>
  <w:style w:type="paragraph" w:styleId="Akapitzlist">
    <w:name w:val="List Paragraph"/>
    <w:aliases w:val="Akapit z listą3,Akapit z listą31,Wypunktowanie,Normal2,Akapit z listą1,CW_Lista,wypunktowanie,sw tekst,Numerowanie,List Paragraph,Akapit z listą BS,Kolorowa lista — akcent 11,L1,Akapit z listą5,T_SZ_List Paragraph,normalny tekst"/>
    <w:basedOn w:val="Normalny"/>
    <w:link w:val="AkapitzlistZnak"/>
    <w:uiPriority w:val="34"/>
    <w:qFormat/>
    <w:rsid w:val="0048002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94B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41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55E3E"/>
    <w:pPr>
      <w:spacing w:line="240" w:lineRule="auto"/>
      <w:ind w:left="714" w:hanging="357"/>
      <w:jc w:val="both"/>
    </w:pPr>
    <w:rPr>
      <w:rFonts w:ascii="Calibri" w:eastAsia="Calibri" w:hAnsi="Calibri" w:cs="Times New Roman"/>
      <w:lang w:eastAsia="pl-PL"/>
    </w:rPr>
  </w:style>
  <w:style w:type="character" w:customStyle="1" w:styleId="Domylnaczcionkaakapitu1">
    <w:name w:val="Domyślna czcionka akapitu1"/>
    <w:rsid w:val="00955E3E"/>
  </w:style>
  <w:style w:type="paragraph" w:customStyle="1" w:styleId="Normalny1">
    <w:name w:val="Normalny1"/>
    <w:rsid w:val="00955E3E"/>
    <w:pPr>
      <w:widowControl w:val="0"/>
      <w:suppressAutoHyphens/>
      <w:spacing w:line="100" w:lineRule="atLeast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qFormat/>
    <w:rsid w:val="00DC72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C724A"/>
  </w:style>
  <w:style w:type="paragraph" w:styleId="Stopka">
    <w:name w:val="footer"/>
    <w:aliases w:val="stand"/>
    <w:basedOn w:val="Normalny"/>
    <w:link w:val="StopkaZnak"/>
    <w:uiPriority w:val="99"/>
    <w:unhideWhenUsed/>
    <w:rsid w:val="00DC72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qFormat/>
    <w:rsid w:val="00DC724A"/>
  </w:style>
  <w:style w:type="paragraph" w:styleId="Tekstpodstawowy2">
    <w:name w:val="Body Text 2"/>
    <w:basedOn w:val="Normalny"/>
    <w:link w:val="Tekstpodstawowy2Znak"/>
    <w:semiHidden/>
    <w:rsid w:val="001811C0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11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western">
    <w:name w:val="western"/>
    <w:basedOn w:val="Normalny"/>
    <w:qFormat/>
    <w:rsid w:val="00B61372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61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372"/>
  </w:style>
  <w:style w:type="character" w:customStyle="1" w:styleId="AkapitzlistZnak">
    <w:name w:val="Akapit z listą Znak"/>
    <w:aliases w:val="Akapit z listą3 Znak,Akapit z listą31 Znak,Wypunktowanie Znak,Normal2 Znak,Akapit z listą1 Znak,CW_Lista Znak,wypunktowanie Znak,sw tekst Znak,Numerowanie Znak,List Paragraph Znak,Akapit z listą BS Znak,L1 Znak,Akapit z listą5 Znak"/>
    <w:link w:val="Akapitzlist"/>
    <w:uiPriority w:val="34"/>
    <w:qFormat/>
    <w:locked/>
    <w:rsid w:val="009D3B55"/>
  </w:style>
  <w:style w:type="paragraph" w:styleId="Tekstdymka">
    <w:name w:val="Balloon Text"/>
    <w:basedOn w:val="Normalny"/>
    <w:link w:val="TekstdymkaZnak"/>
    <w:uiPriority w:val="99"/>
    <w:semiHidden/>
    <w:unhideWhenUsed/>
    <w:rsid w:val="003E3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01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3C0FC4"/>
    <w:rPr>
      <w:rFonts w:ascii="TiepoloItcTEEBoo" w:eastAsia="Times New Roman" w:hAnsi="TiepoloItcTEEBoo" w:cs="Times New Roman"/>
      <w:b/>
      <w:szCs w:val="24"/>
      <w:lang w:eastAsia="pl-PL"/>
    </w:rPr>
  </w:style>
  <w:style w:type="paragraph" w:customStyle="1" w:styleId="Default">
    <w:name w:val="Default"/>
    <w:link w:val="DefaultZnak"/>
    <w:qFormat/>
    <w:rsid w:val="0021782B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14E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44FB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4FB"/>
    <w:rPr>
      <w:b/>
      <w:bCs/>
      <w:sz w:val="20"/>
      <w:szCs w:val="20"/>
    </w:rPr>
  </w:style>
  <w:style w:type="character" w:customStyle="1" w:styleId="DefaultZnak">
    <w:name w:val="Default Znak"/>
    <w:link w:val="Default"/>
    <w:locked/>
    <w:rsid w:val="009B7943"/>
    <w:rPr>
      <w:rFonts w:ascii="Verdana" w:hAnsi="Verdana" w:cs="Verdana"/>
      <w:color w:val="000000"/>
      <w:sz w:val="24"/>
      <w:szCs w:val="24"/>
    </w:rPr>
  </w:style>
  <w:style w:type="character" w:styleId="Tytuksiki">
    <w:name w:val="Book Title"/>
    <w:uiPriority w:val="33"/>
    <w:qFormat/>
    <w:rsid w:val="009B7943"/>
    <w:rPr>
      <w:b/>
      <w:bCs/>
      <w:i/>
      <w:iCs/>
      <w:spacing w:val="5"/>
    </w:rPr>
  </w:style>
  <w:style w:type="character" w:customStyle="1" w:styleId="hgkelc">
    <w:name w:val="hgkelc"/>
    <w:rsid w:val="009B7943"/>
  </w:style>
  <w:style w:type="character" w:customStyle="1" w:styleId="WW8Num1z1">
    <w:name w:val="WW8Num1z1"/>
    <w:rsid w:val="004871BA"/>
    <w:rPr>
      <w:rFonts w:ascii="Courier New" w:hAnsi="Courier New" w:cs="Courier New" w:hint="default"/>
    </w:rPr>
  </w:style>
  <w:style w:type="character" w:customStyle="1" w:styleId="Bodytext2">
    <w:name w:val="Body text (2)_"/>
    <w:basedOn w:val="Domylnaczcionkaakapitu"/>
    <w:link w:val="Bodytext20"/>
    <w:rsid w:val="00964229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64229"/>
    <w:pPr>
      <w:widowControl w:val="0"/>
      <w:shd w:val="clear" w:color="auto" w:fill="FFFFFF"/>
      <w:spacing w:before="240" w:after="240" w:line="0" w:lineRule="atLeast"/>
      <w:ind w:hanging="740"/>
      <w:jc w:val="both"/>
    </w:pPr>
    <w:rPr>
      <w:rFonts w:ascii="Cambria" w:eastAsia="Cambria" w:hAnsi="Cambria" w:cs="Cambria"/>
      <w:sz w:val="19"/>
      <w:szCs w:val="19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00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odzieniec@ogrodzien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grodzienie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D420D-42E8-4C6F-9556-82988F0E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4068</Words>
  <Characters>24413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Kaźmieraczak</dc:creator>
  <cp:lastModifiedBy>Konto Microsoft</cp:lastModifiedBy>
  <cp:revision>22</cp:revision>
  <cp:lastPrinted>2024-09-11T06:00:00Z</cp:lastPrinted>
  <dcterms:created xsi:type="dcterms:W3CDTF">2024-08-19T11:58:00Z</dcterms:created>
  <dcterms:modified xsi:type="dcterms:W3CDTF">2024-09-11T11:14:00Z</dcterms:modified>
</cp:coreProperties>
</file>