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A1A45" w14:textId="2410A45A" w:rsidR="00436DB0" w:rsidRPr="005705BA" w:rsidRDefault="00000000">
      <w:pPr>
        <w:jc w:val="center"/>
        <w:rPr>
          <w:sz w:val="22"/>
          <w:szCs w:val="22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</w:t>
      </w:r>
      <w:r>
        <w:rPr>
          <w:rFonts w:ascii="Verdana" w:hAnsi="Verdana"/>
          <w:i/>
          <w:iCs/>
          <w:sz w:val="18"/>
          <w:szCs w:val="18"/>
        </w:rPr>
        <w:t xml:space="preserve">Załącznik do zapytania ofertowego </w:t>
      </w:r>
      <w:r w:rsidR="00756704">
        <w:rPr>
          <w:rFonts w:ascii="Verdana" w:hAnsi="Verdana"/>
          <w:i/>
          <w:iCs/>
          <w:sz w:val="18"/>
          <w:szCs w:val="18"/>
        </w:rPr>
        <w:t>GOPS.27</w:t>
      </w:r>
      <w:r w:rsidR="00756704" w:rsidRPr="005705BA">
        <w:rPr>
          <w:i/>
          <w:iCs/>
          <w:sz w:val="22"/>
          <w:szCs w:val="22"/>
        </w:rPr>
        <w:t>1.ŚŚ.4.2024</w:t>
      </w:r>
    </w:p>
    <w:p w14:paraId="738ED328" w14:textId="77777777" w:rsidR="00436DB0" w:rsidRPr="005705BA" w:rsidRDefault="00436DB0">
      <w:pPr>
        <w:jc w:val="center"/>
        <w:rPr>
          <w:sz w:val="22"/>
          <w:szCs w:val="22"/>
        </w:rPr>
      </w:pPr>
    </w:p>
    <w:p w14:paraId="5B54FE90" w14:textId="0D9DE0BE" w:rsidR="00436DB0" w:rsidRPr="005705BA" w:rsidRDefault="00000000" w:rsidP="005705BA">
      <w:pPr>
        <w:jc w:val="center"/>
        <w:rPr>
          <w:sz w:val="22"/>
          <w:szCs w:val="22"/>
        </w:rPr>
      </w:pPr>
      <w:r w:rsidRPr="005705BA">
        <w:rPr>
          <w:b/>
          <w:sz w:val="22"/>
          <w:szCs w:val="22"/>
        </w:rPr>
        <w:t xml:space="preserve">UMOWA NR </w:t>
      </w:r>
    </w:p>
    <w:p w14:paraId="66B6B679" w14:textId="77777777" w:rsidR="00436DB0" w:rsidRPr="005705BA" w:rsidRDefault="00436DB0">
      <w:pPr>
        <w:shd w:val="clear" w:color="auto" w:fill="FFFFFF"/>
        <w:rPr>
          <w:rFonts w:eastAsia="ArialNarrow"/>
          <w:color w:val="FF0000"/>
          <w:sz w:val="22"/>
          <w:szCs w:val="22"/>
        </w:rPr>
      </w:pPr>
    </w:p>
    <w:p w14:paraId="2F52FD0B" w14:textId="77777777" w:rsidR="00756704" w:rsidRPr="005705BA" w:rsidRDefault="00000000" w:rsidP="005705BA">
      <w:pPr>
        <w:spacing w:line="360" w:lineRule="auto"/>
        <w:jc w:val="both"/>
        <w:rPr>
          <w:rFonts w:eastAsia="ArialNarrow"/>
          <w:sz w:val="22"/>
          <w:szCs w:val="22"/>
        </w:rPr>
      </w:pPr>
      <w:r w:rsidRPr="005705BA">
        <w:rPr>
          <w:rFonts w:eastAsia="ArialNarrow"/>
          <w:sz w:val="22"/>
          <w:szCs w:val="22"/>
        </w:rPr>
        <w:t xml:space="preserve">zawarta w </w:t>
      </w:r>
      <w:r w:rsidR="00756704" w:rsidRPr="005705BA">
        <w:rPr>
          <w:rFonts w:eastAsia="ArialNarrow"/>
          <w:sz w:val="22"/>
          <w:szCs w:val="22"/>
        </w:rPr>
        <w:t>Kwiatkowicach</w:t>
      </w:r>
      <w:r w:rsidRPr="005705BA">
        <w:rPr>
          <w:rFonts w:eastAsia="ArialNarrow"/>
          <w:sz w:val="22"/>
          <w:szCs w:val="22"/>
        </w:rPr>
        <w:t>, w dniu ……………. 202</w:t>
      </w:r>
      <w:r w:rsidR="00756704" w:rsidRPr="005705BA">
        <w:rPr>
          <w:rFonts w:eastAsia="ArialNarrow"/>
          <w:sz w:val="22"/>
          <w:szCs w:val="22"/>
        </w:rPr>
        <w:t>4</w:t>
      </w:r>
      <w:r w:rsidRPr="005705BA">
        <w:rPr>
          <w:rFonts w:eastAsia="ArialNarrow"/>
          <w:sz w:val="22"/>
          <w:szCs w:val="22"/>
        </w:rPr>
        <w:t xml:space="preserve"> r. </w:t>
      </w:r>
      <w:r w:rsidR="00756704" w:rsidRPr="005705BA">
        <w:rPr>
          <w:rFonts w:eastAsia="ArialNarrow"/>
          <w:sz w:val="22"/>
          <w:szCs w:val="22"/>
        </w:rPr>
        <w:t>pomiędzy:</w:t>
      </w:r>
    </w:p>
    <w:p w14:paraId="74EE973C" w14:textId="77777777" w:rsidR="00756704" w:rsidRPr="005705BA" w:rsidRDefault="00756704" w:rsidP="005705BA">
      <w:pPr>
        <w:spacing w:line="360" w:lineRule="auto"/>
        <w:jc w:val="both"/>
        <w:rPr>
          <w:b/>
          <w:bCs/>
          <w:sz w:val="22"/>
          <w:szCs w:val="22"/>
        </w:rPr>
      </w:pPr>
      <w:r w:rsidRPr="005705BA">
        <w:rPr>
          <w:b/>
          <w:bCs/>
          <w:sz w:val="22"/>
          <w:szCs w:val="22"/>
        </w:rPr>
        <w:t>Gminą Wodzierady/Gminnym Ośrodkiem Pomocy Społecznej w Wodzieradach z/s w Kwiatkowicach, ul. Szkolna nr 17, 98-105 Wodzierady reprezentowanym przez kierownika GOPS Ewe Podębską</w:t>
      </w:r>
    </w:p>
    <w:p w14:paraId="68FFEBB1" w14:textId="09C07AB7" w:rsidR="005705BA" w:rsidRPr="005705BA" w:rsidRDefault="00756704" w:rsidP="005705BA">
      <w:pPr>
        <w:spacing w:line="360" w:lineRule="auto"/>
        <w:jc w:val="both"/>
        <w:rPr>
          <w:b/>
          <w:bCs/>
          <w:sz w:val="22"/>
          <w:szCs w:val="22"/>
        </w:rPr>
      </w:pPr>
      <w:r w:rsidRPr="005705BA">
        <w:rPr>
          <w:b/>
          <w:bCs/>
          <w:sz w:val="22"/>
          <w:szCs w:val="22"/>
        </w:rPr>
        <w:t xml:space="preserve">przy kontrasygnacie Skarbnika Gminy, zwanych dalej </w:t>
      </w:r>
      <w:r w:rsidRPr="005705BA">
        <w:rPr>
          <w:b/>
          <w:bCs/>
          <w:i/>
          <w:iCs/>
          <w:sz w:val="22"/>
          <w:szCs w:val="22"/>
        </w:rPr>
        <w:t>„Zamawiającym”</w:t>
      </w:r>
    </w:p>
    <w:p w14:paraId="64E89D1B" w14:textId="3D01D120" w:rsidR="00436DB0" w:rsidRPr="005705BA" w:rsidRDefault="00756704" w:rsidP="005705BA">
      <w:pPr>
        <w:pStyle w:val="Tekstpodstawowy"/>
        <w:spacing w:after="0" w:line="360" w:lineRule="auto"/>
        <w:rPr>
          <w:iCs/>
          <w:sz w:val="22"/>
          <w:szCs w:val="22"/>
        </w:rPr>
      </w:pPr>
      <w:r w:rsidRPr="005705BA">
        <w:rPr>
          <w:iCs/>
          <w:sz w:val="22"/>
          <w:szCs w:val="22"/>
        </w:rPr>
        <w:t>a</w:t>
      </w:r>
    </w:p>
    <w:p w14:paraId="11EAEE39" w14:textId="057EA594" w:rsidR="00436DB0" w:rsidRPr="005705BA" w:rsidRDefault="00000000" w:rsidP="005705BA">
      <w:pPr>
        <w:spacing w:line="360" w:lineRule="auto"/>
        <w:rPr>
          <w:sz w:val="22"/>
          <w:szCs w:val="22"/>
        </w:rPr>
      </w:pPr>
      <w:r w:rsidRPr="005705BA">
        <w:rPr>
          <w:rFonts w:eastAsia="ArialNarrow"/>
          <w:sz w:val="22"/>
          <w:szCs w:val="22"/>
        </w:rPr>
        <w:t>a firmą …………………………</w:t>
      </w:r>
      <w:r w:rsidR="005705BA">
        <w:rPr>
          <w:rFonts w:eastAsia="ArialNarrow"/>
          <w:sz w:val="22"/>
          <w:szCs w:val="22"/>
        </w:rPr>
        <w:t xml:space="preserve"> </w:t>
      </w:r>
      <w:r w:rsidRPr="005705BA">
        <w:rPr>
          <w:rFonts w:eastAsia="ArialNarrow"/>
          <w:sz w:val="22"/>
          <w:szCs w:val="22"/>
        </w:rPr>
        <w:t>z siedzibą w</w:t>
      </w:r>
      <w:r w:rsidR="005705BA">
        <w:rPr>
          <w:rFonts w:eastAsia="ArialNarrow"/>
          <w:sz w:val="22"/>
          <w:szCs w:val="22"/>
        </w:rPr>
        <w:t xml:space="preserve"> </w:t>
      </w:r>
      <w:r w:rsidRPr="005705BA">
        <w:rPr>
          <w:rFonts w:eastAsia="ArialNarrow"/>
          <w:sz w:val="22"/>
          <w:szCs w:val="22"/>
        </w:rPr>
        <w:t>miejscowości ……………………posiadający NIP ………………reprezentowaną przez: …………………………</w:t>
      </w:r>
      <w:r w:rsidR="005705BA">
        <w:rPr>
          <w:sz w:val="22"/>
          <w:szCs w:val="22"/>
        </w:rPr>
        <w:t xml:space="preserve"> </w:t>
      </w:r>
      <w:r w:rsidRPr="005705BA">
        <w:rPr>
          <w:rFonts w:eastAsia="ArialNarrow"/>
          <w:b/>
          <w:bCs/>
          <w:sz w:val="22"/>
          <w:szCs w:val="22"/>
        </w:rPr>
        <w:t xml:space="preserve">zwaną dalej </w:t>
      </w:r>
      <w:r w:rsidRPr="005705BA">
        <w:rPr>
          <w:rFonts w:eastAsia="ArialNarrow"/>
          <w:b/>
          <w:bCs/>
          <w:i/>
          <w:iCs/>
          <w:sz w:val="22"/>
          <w:szCs w:val="22"/>
        </w:rPr>
        <w:t>Wykonawcą.</w:t>
      </w:r>
    </w:p>
    <w:p w14:paraId="122B8662" w14:textId="77777777" w:rsidR="005705BA" w:rsidRDefault="005705BA" w:rsidP="005705BA">
      <w:pPr>
        <w:spacing w:line="360" w:lineRule="auto"/>
        <w:jc w:val="center"/>
        <w:rPr>
          <w:sz w:val="22"/>
          <w:szCs w:val="22"/>
        </w:rPr>
      </w:pPr>
    </w:p>
    <w:p w14:paraId="51AA2CC0" w14:textId="66F105D7" w:rsidR="00756704" w:rsidRPr="005705BA" w:rsidRDefault="00000000" w:rsidP="005705BA">
      <w:pPr>
        <w:spacing w:line="360" w:lineRule="auto"/>
        <w:jc w:val="center"/>
        <w:rPr>
          <w:b/>
          <w:bCs/>
          <w:sz w:val="22"/>
          <w:szCs w:val="22"/>
        </w:rPr>
      </w:pPr>
      <w:r w:rsidRPr="005705BA">
        <w:rPr>
          <w:sz w:val="22"/>
          <w:szCs w:val="22"/>
        </w:rPr>
        <w:t xml:space="preserve">  </w:t>
      </w:r>
      <w:r w:rsidRPr="005705BA">
        <w:rPr>
          <w:b/>
          <w:bCs/>
          <w:sz w:val="22"/>
          <w:szCs w:val="22"/>
        </w:rPr>
        <w:t xml:space="preserve">  § 1</w:t>
      </w:r>
      <w:r w:rsidR="00044FD1">
        <w:rPr>
          <w:b/>
          <w:bCs/>
          <w:sz w:val="22"/>
          <w:szCs w:val="22"/>
        </w:rPr>
        <w:t>.</w:t>
      </w:r>
    </w:p>
    <w:p w14:paraId="7BEDB210" w14:textId="589B23C8" w:rsidR="00756704" w:rsidRPr="005705BA" w:rsidRDefault="00756704" w:rsidP="005705BA">
      <w:pPr>
        <w:pStyle w:val="Defaul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705BA">
        <w:rPr>
          <w:rFonts w:ascii="Times New Roman" w:hAnsi="Times New Roman" w:cs="Times New Roman"/>
          <w:sz w:val="22"/>
          <w:szCs w:val="22"/>
        </w:rPr>
        <w:t xml:space="preserve">Przedmiotem niniejszej umowy jest </w:t>
      </w:r>
      <w:r w:rsidRPr="005705BA">
        <w:rPr>
          <w:rFonts w:ascii="Times New Roman" w:hAnsi="Times New Roman" w:cs="Times New Roman"/>
          <w:color w:val="auto"/>
          <w:sz w:val="22"/>
          <w:szCs w:val="22"/>
        </w:rPr>
        <w:t>z</w:t>
      </w:r>
      <w:r w:rsidRPr="005705BA">
        <w:rPr>
          <w:rFonts w:ascii="Times New Roman" w:hAnsi="Times New Roman" w:cs="Times New Roman"/>
          <w:color w:val="auto"/>
          <w:sz w:val="22"/>
          <w:szCs w:val="22"/>
        </w:rPr>
        <w:t>akup czterech kompletów interaktywnej podłogi (dywan multimedialny) wraz z kompletem gier oraz wniesienie, montaż, uruchomienie i przeszkolenie w placówkach wsparcia dziennego – świetlice środowiskowe w Kwiatkowicach oraz w Zalesiu  w ramach projektu „Kolorowe st</w:t>
      </w:r>
      <w:r w:rsidRPr="005705BA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5705BA">
        <w:rPr>
          <w:rFonts w:ascii="Times New Roman" w:hAnsi="Times New Roman" w:cs="Times New Roman"/>
          <w:color w:val="auto"/>
          <w:sz w:val="22"/>
          <w:szCs w:val="22"/>
        </w:rPr>
        <w:t>cyjki w Gminie Wodzierady</w:t>
      </w:r>
      <w:r w:rsidRPr="005705B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705BA">
        <w:rPr>
          <w:rFonts w:ascii="Times New Roman" w:hAnsi="Times New Roman" w:cs="Times New Roman"/>
          <w:color w:val="222222"/>
          <w:sz w:val="22"/>
          <w:szCs w:val="22"/>
        </w:rPr>
        <w:t>realizowanego w ramach programu regionalnego</w:t>
      </w:r>
      <w:r w:rsidRPr="005705BA">
        <w:rPr>
          <w:rFonts w:ascii="Times New Roman" w:hAnsi="Times New Roman" w:cs="Times New Roman"/>
          <w:i/>
          <w:iCs/>
          <w:color w:val="222222"/>
          <w:sz w:val="22"/>
          <w:szCs w:val="22"/>
        </w:rPr>
        <w:t xml:space="preserve"> </w:t>
      </w:r>
      <w:r w:rsidRPr="005705BA">
        <w:rPr>
          <w:rFonts w:ascii="Times New Roman" w:eastAsia="Times New Roman" w:hAnsi="Times New Roman" w:cs="Times New Roman"/>
          <w:sz w:val="22"/>
          <w:szCs w:val="22"/>
          <w:lang w:eastAsia="pl-PL"/>
        </w:rPr>
        <w:t>Fundusze Europejskie dla Łódzkiego 2021-2027, Priorytet FELD.07 „Fundusze europejskie dla zatrudnienia i integracji w Łódzkiem”. Działania FELD.07.12 „Usługi na rzecz rodziny”</w:t>
      </w:r>
      <w:r w:rsidRPr="005705BA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w ramach zapytania ofertowego nr GOPS.271.ŚŚ.4.2024.</w:t>
      </w:r>
    </w:p>
    <w:p w14:paraId="31D63675" w14:textId="26039666" w:rsidR="00436DB0" w:rsidRPr="005705BA" w:rsidRDefault="00000000" w:rsidP="005705BA">
      <w:pPr>
        <w:pStyle w:val="Akapitzlist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 xml:space="preserve">Wykonawca zobowiązuje się do </w:t>
      </w:r>
      <w:r w:rsidR="00756704" w:rsidRPr="005705BA">
        <w:rPr>
          <w:color w:val="auto"/>
          <w:sz w:val="22"/>
          <w:szCs w:val="22"/>
        </w:rPr>
        <w:t>wniesieni</w:t>
      </w:r>
      <w:r w:rsidR="00756704" w:rsidRPr="005705BA">
        <w:rPr>
          <w:color w:val="auto"/>
          <w:sz w:val="22"/>
          <w:szCs w:val="22"/>
        </w:rPr>
        <w:t>a</w:t>
      </w:r>
      <w:r w:rsidR="00756704" w:rsidRPr="005705BA">
        <w:rPr>
          <w:color w:val="auto"/>
          <w:sz w:val="22"/>
          <w:szCs w:val="22"/>
        </w:rPr>
        <w:t>, montaż</w:t>
      </w:r>
      <w:r w:rsidR="00756704" w:rsidRPr="005705BA">
        <w:rPr>
          <w:color w:val="auto"/>
          <w:sz w:val="22"/>
          <w:szCs w:val="22"/>
        </w:rPr>
        <w:t>u</w:t>
      </w:r>
      <w:r w:rsidR="00756704" w:rsidRPr="005705BA">
        <w:rPr>
          <w:color w:val="auto"/>
          <w:sz w:val="22"/>
          <w:szCs w:val="22"/>
        </w:rPr>
        <w:t>, uruchomieni</w:t>
      </w:r>
      <w:r w:rsidR="00756704" w:rsidRPr="005705BA">
        <w:rPr>
          <w:color w:val="auto"/>
          <w:sz w:val="22"/>
          <w:szCs w:val="22"/>
        </w:rPr>
        <w:t>a</w:t>
      </w:r>
      <w:r w:rsidR="00756704" w:rsidRPr="005705BA">
        <w:rPr>
          <w:color w:val="auto"/>
          <w:sz w:val="22"/>
          <w:szCs w:val="22"/>
        </w:rPr>
        <w:t xml:space="preserve"> i przeszkoleni</w:t>
      </w:r>
      <w:r w:rsidR="00756704" w:rsidRPr="005705BA">
        <w:rPr>
          <w:color w:val="auto"/>
          <w:sz w:val="22"/>
          <w:szCs w:val="22"/>
        </w:rPr>
        <w:t>a</w:t>
      </w:r>
      <w:r w:rsidRPr="005705BA">
        <w:rPr>
          <w:sz w:val="22"/>
          <w:szCs w:val="22"/>
        </w:rPr>
        <w:t xml:space="preserve"> 4 </w:t>
      </w:r>
      <w:r w:rsidR="00756704" w:rsidRPr="005705BA">
        <w:rPr>
          <w:sz w:val="22"/>
          <w:szCs w:val="22"/>
        </w:rPr>
        <w:t xml:space="preserve">szt. (cztery sztuki) </w:t>
      </w:r>
      <w:r w:rsidRPr="005705BA">
        <w:rPr>
          <w:sz w:val="22"/>
          <w:szCs w:val="22"/>
        </w:rPr>
        <w:t>zestawów urządzeń – interaktywna podłoga w:</w:t>
      </w:r>
    </w:p>
    <w:p w14:paraId="01F3FB1A" w14:textId="72BE7701" w:rsidR="00436DB0" w:rsidRPr="005705BA" w:rsidRDefault="00756704" w:rsidP="005705BA">
      <w:pPr>
        <w:numPr>
          <w:ilvl w:val="1"/>
          <w:numId w:val="2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Świetlicy Środowiskowej w Kwiatkowicach, ul. Szkolna nr 17, 98-105 Wodzierady</w:t>
      </w:r>
      <w:r w:rsidR="00000000" w:rsidRPr="005705BA">
        <w:rPr>
          <w:sz w:val="22"/>
          <w:szCs w:val="22"/>
        </w:rPr>
        <w:t xml:space="preserve"> – </w:t>
      </w:r>
      <w:r w:rsidRPr="005705BA">
        <w:rPr>
          <w:sz w:val="22"/>
          <w:szCs w:val="22"/>
        </w:rPr>
        <w:t xml:space="preserve">2 </w:t>
      </w:r>
      <w:r w:rsidR="00000000" w:rsidRPr="005705BA">
        <w:rPr>
          <w:sz w:val="22"/>
          <w:szCs w:val="22"/>
        </w:rPr>
        <w:t>sz</w:t>
      </w:r>
      <w:r w:rsidRPr="005705BA">
        <w:rPr>
          <w:sz w:val="22"/>
          <w:szCs w:val="22"/>
        </w:rPr>
        <w:t>t.</w:t>
      </w:r>
    </w:p>
    <w:p w14:paraId="0F233700" w14:textId="5BE04827" w:rsidR="00436DB0" w:rsidRPr="005705BA" w:rsidRDefault="00756704" w:rsidP="005705BA">
      <w:pPr>
        <w:numPr>
          <w:ilvl w:val="1"/>
          <w:numId w:val="2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 xml:space="preserve">Świetlica środowiskowa w Zalesiu z/s w Marianowie nr 12, 98-105 Wodzierady – 2 szt. </w:t>
      </w:r>
    </w:p>
    <w:p w14:paraId="06BAE8A1" w14:textId="71EB0F76" w:rsidR="00756704" w:rsidRPr="005705BA" w:rsidRDefault="00756704" w:rsidP="005705BA">
      <w:pPr>
        <w:pStyle w:val="Akapitzlist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 xml:space="preserve">Wykonawca zobowiązuje się do </w:t>
      </w:r>
      <w:r w:rsidRPr="005705BA">
        <w:rPr>
          <w:color w:val="auto"/>
          <w:sz w:val="22"/>
          <w:szCs w:val="22"/>
        </w:rPr>
        <w:t>dostawy i wniesienia gier do:</w:t>
      </w:r>
    </w:p>
    <w:p w14:paraId="5501B645" w14:textId="18504D4B" w:rsidR="00436DB0" w:rsidRPr="005705BA" w:rsidRDefault="00756704" w:rsidP="005705BA">
      <w:pPr>
        <w:pStyle w:val="Akapitzlist"/>
        <w:numPr>
          <w:ilvl w:val="2"/>
          <w:numId w:val="2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Świetlicy Środowiskowej w Kwiatkowicach, ul. Szkolna nr 17, 98-105 Wodzierady</w:t>
      </w:r>
      <w:r w:rsidRPr="005705BA">
        <w:rPr>
          <w:sz w:val="22"/>
          <w:szCs w:val="22"/>
        </w:rPr>
        <w:t>:</w:t>
      </w:r>
    </w:p>
    <w:p w14:paraId="57AFFE37" w14:textId="2920682D" w:rsidR="00756704" w:rsidRPr="005705BA" w:rsidRDefault="00756704" w:rsidP="005705B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  <w:r w:rsidRPr="005705BA">
        <w:rPr>
          <w:sz w:val="22"/>
          <w:szCs w:val="22"/>
          <w:lang w:eastAsia="pl-PL"/>
        </w:rPr>
        <w:t>Pakiet Funkodowanie 3</w:t>
      </w:r>
      <w:r w:rsidRPr="005705BA">
        <w:rPr>
          <w:sz w:val="22"/>
          <w:szCs w:val="22"/>
          <w:lang w:eastAsia="pl-PL"/>
        </w:rPr>
        <w:t xml:space="preserve">, </w:t>
      </w:r>
      <w:r w:rsidRPr="005705BA">
        <w:rPr>
          <w:sz w:val="22"/>
          <w:szCs w:val="22"/>
          <w:lang w:eastAsia="pl-PL"/>
        </w:rPr>
        <w:t>Klasy 4-8 do Magicznego Dywanu</w:t>
      </w:r>
      <w:r w:rsidRPr="005705BA">
        <w:rPr>
          <w:sz w:val="22"/>
          <w:szCs w:val="22"/>
          <w:lang w:eastAsia="pl-PL"/>
        </w:rPr>
        <w:t xml:space="preserve">  -  1 szt.</w:t>
      </w:r>
    </w:p>
    <w:p w14:paraId="27FC0E9F" w14:textId="03AA0D2E" w:rsidR="00756704" w:rsidRPr="005705BA" w:rsidRDefault="00756704" w:rsidP="005705B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  <w:r w:rsidRPr="005705BA">
        <w:rPr>
          <w:sz w:val="22"/>
          <w:szCs w:val="22"/>
          <w:lang w:eastAsia="pl-PL"/>
        </w:rPr>
        <w:t>Pakiet Funkodowanie 1 -przedszkole do Magicznego Dywanu</w:t>
      </w:r>
      <w:r w:rsidRPr="005705BA">
        <w:rPr>
          <w:sz w:val="22"/>
          <w:szCs w:val="22"/>
          <w:lang w:eastAsia="pl-PL"/>
        </w:rPr>
        <w:t xml:space="preserve">  -  1 szt.</w:t>
      </w:r>
    </w:p>
    <w:p w14:paraId="78979357" w14:textId="34911CF6" w:rsidR="00756704" w:rsidRPr="005705BA" w:rsidRDefault="00756704" w:rsidP="005705B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  <w:r w:rsidRPr="005705BA">
        <w:rPr>
          <w:sz w:val="22"/>
          <w:szCs w:val="22"/>
          <w:lang w:eastAsia="pl-PL"/>
        </w:rPr>
        <w:t>Pakiet playground do Magicznego Dywanu</w:t>
      </w:r>
      <w:r w:rsidRPr="005705BA">
        <w:rPr>
          <w:sz w:val="22"/>
          <w:szCs w:val="22"/>
          <w:lang w:eastAsia="pl-PL"/>
        </w:rPr>
        <w:t xml:space="preserve">  -  1 szt.</w:t>
      </w:r>
    </w:p>
    <w:p w14:paraId="496F7E23" w14:textId="2BDE9F8B" w:rsidR="00756704" w:rsidRPr="005705BA" w:rsidRDefault="00756704" w:rsidP="005705B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  <w:r w:rsidRPr="005705BA">
        <w:rPr>
          <w:sz w:val="22"/>
          <w:szCs w:val="22"/>
          <w:lang w:eastAsia="pl-PL"/>
        </w:rPr>
        <w:t>Pakiet EduPrzedszkole do Magicznego Dywanu</w:t>
      </w:r>
      <w:r w:rsidRPr="005705BA">
        <w:rPr>
          <w:sz w:val="22"/>
          <w:szCs w:val="22"/>
          <w:lang w:eastAsia="pl-PL"/>
        </w:rPr>
        <w:t xml:space="preserve">  -  1 szt.</w:t>
      </w:r>
    </w:p>
    <w:p w14:paraId="17E7CBFE" w14:textId="1563AB7E" w:rsidR="00756704" w:rsidRPr="005705BA" w:rsidRDefault="00756704" w:rsidP="005705BA">
      <w:pPr>
        <w:pStyle w:val="Akapitzlist"/>
        <w:numPr>
          <w:ilvl w:val="2"/>
          <w:numId w:val="2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Świetlicy Środowiskowej w Zalesiu z/s w Marianowie nr 12, 98-105 Wodzierady</w:t>
      </w:r>
      <w:r w:rsidRPr="005705BA">
        <w:rPr>
          <w:sz w:val="22"/>
          <w:szCs w:val="22"/>
        </w:rPr>
        <w:t>:</w:t>
      </w:r>
    </w:p>
    <w:p w14:paraId="32898D17" w14:textId="77777777" w:rsidR="00756704" w:rsidRPr="005705BA" w:rsidRDefault="00756704" w:rsidP="005705B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  <w:r w:rsidRPr="005705BA">
        <w:rPr>
          <w:sz w:val="22"/>
          <w:szCs w:val="22"/>
          <w:lang w:eastAsia="pl-PL"/>
        </w:rPr>
        <w:t>Pakiet Funkodowanie 3, Klasy 4-8 do Magicznego Dywanu  -  1 szt.</w:t>
      </w:r>
    </w:p>
    <w:p w14:paraId="61F67F93" w14:textId="77777777" w:rsidR="00756704" w:rsidRPr="005705BA" w:rsidRDefault="00756704" w:rsidP="005705B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  <w:r w:rsidRPr="005705BA">
        <w:rPr>
          <w:sz w:val="22"/>
          <w:szCs w:val="22"/>
          <w:lang w:eastAsia="pl-PL"/>
        </w:rPr>
        <w:t>Pakiet Funkodowanie 1 -przedszkole do Magicznego Dywanu  -  1 szt.</w:t>
      </w:r>
    </w:p>
    <w:p w14:paraId="48890A89" w14:textId="77777777" w:rsidR="00756704" w:rsidRPr="005705BA" w:rsidRDefault="00756704" w:rsidP="005705B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  <w:r w:rsidRPr="005705BA">
        <w:rPr>
          <w:sz w:val="22"/>
          <w:szCs w:val="22"/>
          <w:lang w:eastAsia="pl-PL"/>
        </w:rPr>
        <w:t>Pakiet playground do Magicznego Dywanu  -  1 szt.</w:t>
      </w:r>
    </w:p>
    <w:p w14:paraId="1B955698" w14:textId="1C06E687" w:rsidR="00756704" w:rsidRPr="005705BA" w:rsidRDefault="00756704" w:rsidP="005705B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  <w:r w:rsidRPr="005705BA">
        <w:rPr>
          <w:sz w:val="22"/>
          <w:szCs w:val="22"/>
          <w:lang w:eastAsia="pl-PL"/>
        </w:rPr>
        <w:t>Pakiet EduPrzedszkole do Magicznego Dywanu  -  1 szt.</w:t>
      </w:r>
    </w:p>
    <w:p w14:paraId="3DBA598C" w14:textId="4AD9D816" w:rsidR="00436DB0" w:rsidRPr="005705BA" w:rsidRDefault="00000000" w:rsidP="005705BA">
      <w:pPr>
        <w:pStyle w:val="Akapitzlist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lastRenderedPageBreak/>
        <w:t>dostawy urządzeń zgodnie ze specyfikacją wskazaną w Ofercie i załączniku do złożonej Oferty oraz dostawy okablowania oraz akcesoriów niezbędnych do montażu</w:t>
      </w:r>
      <w:r w:rsidR="00044FD1">
        <w:rPr>
          <w:sz w:val="22"/>
          <w:szCs w:val="22"/>
        </w:rPr>
        <w:t xml:space="preserve"> </w:t>
      </w:r>
      <w:r w:rsidRPr="005705BA">
        <w:rPr>
          <w:sz w:val="22"/>
          <w:szCs w:val="22"/>
        </w:rPr>
        <w:t>i prawidłowej pracy urządzeń zgodnie z wymaganiami stawianymi przez ich producentów</w:t>
      </w:r>
      <w:r w:rsidR="007E7D2C" w:rsidRPr="005705BA">
        <w:rPr>
          <w:sz w:val="22"/>
          <w:szCs w:val="22"/>
        </w:rPr>
        <w:t>:</w:t>
      </w:r>
    </w:p>
    <w:p w14:paraId="310A1997" w14:textId="0B8DCDDC" w:rsidR="00436DB0" w:rsidRPr="005705BA" w:rsidRDefault="00000000" w:rsidP="005705BA">
      <w:pPr>
        <w:pStyle w:val="Akapitzlist"/>
        <w:numPr>
          <w:ilvl w:val="1"/>
          <w:numId w:val="17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montażu urządzeń;</w:t>
      </w:r>
    </w:p>
    <w:p w14:paraId="6B848580" w14:textId="77777777" w:rsidR="00436DB0" w:rsidRPr="005705BA" w:rsidRDefault="00000000" w:rsidP="005705BA">
      <w:pPr>
        <w:numPr>
          <w:ilvl w:val="1"/>
          <w:numId w:val="17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doprowadzenia do gotowości do pracy wszystkich dostarczonych  i zamontowanych urządzeń i ich osprzętu oraz pierwsze ich uruchomienie;</w:t>
      </w:r>
    </w:p>
    <w:p w14:paraId="560282EC" w14:textId="77777777" w:rsidR="00436DB0" w:rsidRPr="005705BA" w:rsidRDefault="00000000" w:rsidP="005705BA">
      <w:pPr>
        <w:numPr>
          <w:ilvl w:val="1"/>
          <w:numId w:val="17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przeprowadzenia szkolenia co do obsługi urządzeń;</w:t>
      </w:r>
    </w:p>
    <w:p w14:paraId="396588A7" w14:textId="35EF8C8E" w:rsidR="00436DB0" w:rsidRPr="005705BA" w:rsidRDefault="00000000" w:rsidP="005705BA">
      <w:pPr>
        <w:pStyle w:val="Akapitzlist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Sprzęty dostarczone do Zamawiającego będą nowe, nieużywane i sprzedane poprzez oficjalny kanał dystrybucji na rynek Polski.</w:t>
      </w:r>
    </w:p>
    <w:p w14:paraId="0AE59C17" w14:textId="0915074D" w:rsidR="007E7D2C" w:rsidRPr="00044FD1" w:rsidRDefault="00000000" w:rsidP="00044FD1">
      <w:pPr>
        <w:numPr>
          <w:ilvl w:val="0"/>
          <w:numId w:val="17"/>
        </w:numPr>
        <w:spacing w:line="360" w:lineRule="auto"/>
        <w:jc w:val="both"/>
        <w:rPr>
          <w:sz w:val="22"/>
          <w:szCs w:val="22"/>
          <w:shd w:val="clear" w:color="auto" w:fill="FFFFFF"/>
        </w:rPr>
      </w:pPr>
      <w:r w:rsidRPr="005705BA">
        <w:rPr>
          <w:sz w:val="22"/>
          <w:szCs w:val="22"/>
          <w:shd w:val="clear" w:color="auto" w:fill="FFFFFF"/>
        </w:rPr>
        <w:t xml:space="preserve">Wykonawca zobowiązuje się wykonać przedmiot umowy w terminie 30 dni od dnia podpisania umowy.   </w:t>
      </w:r>
    </w:p>
    <w:p w14:paraId="13B8A69E" w14:textId="477A0869" w:rsidR="00436DB0" w:rsidRPr="005705BA" w:rsidRDefault="00000000" w:rsidP="005705BA">
      <w:pPr>
        <w:spacing w:line="360" w:lineRule="auto"/>
        <w:jc w:val="center"/>
        <w:rPr>
          <w:b/>
          <w:bCs/>
          <w:sz w:val="22"/>
          <w:szCs w:val="22"/>
        </w:rPr>
      </w:pPr>
      <w:r w:rsidRPr="005705BA">
        <w:rPr>
          <w:b/>
          <w:bCs/>
          <w:sz w:val="22"/>
          <w:szCs w:val="22"/>
        </w:rPr>
        <w:t>§ 2</w:t>
      </w:r>
      <w:r w:rsidR="00044FD1">
        <w:rPr>
          <w:b/>
          <w:bCs/>
          <w:sz w:val="22"/>
          <w:szCs w:val="22"/>
        </w:rPr>
        <w:t>.</w:t>
      </w:r>
    </w:p>
    <w:p w14:paraId="2DDCC9ED" w14:textId="77777777" w:rsidR="00436DB0" w:rsidRPr="005705BA" w:rsidRDefault="00000000" w:rsidP="005705BA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Wykonawca jest zobowiązany wykonywać przedmiot umowy zgodnie z obowiązującymi przepisami prawa, obowiązującymi normami, wiedzą techniczną.</w:t>
      </w:r>
    </w:p>
    <w:p w14:paraId="0A3B4A5D" w14:textId="77777777" w:rsidR="00436DB0" w:rsidRPr="005705BA" w:rsidRDefault="00000000" w:rsidP="005705BA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Wykonawca zobowiązany jest zorganizować, zagospodarować oraz należycie zabezpieczyć teren montażu urządzenia, o którym mowa w § 1 umowy, w sposób zapewniający bezpieczeństwo osób tam przebywających oraz postępować z odpadami zgodnie</w:t>
      </w:r>
      <w:r w:rsidRPr="005705BA">
        <w:rPr>
          <w:sz w:val="22"/>
          <w:szCs w:val="22"/>
        </w:rPr>
        <w:br/>
        <w:t>z obowiązującymi w tym zakresie przepisami prawa.</w:t>
      </w:r>
    </w:p>
    <w:p w14:paraId="1FA08D48" w14:textId="77777777" w:rsidR="00436DB0" w:rsidRPr="005705BA" w:rsidRDefault="00000000" w:rsidP="005705BA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Wykonawca ponosi pełną odpowiedzialność cywilno-prawną za ewentualne szkody osób trzecich spowodowane brakiem lub niewłaściwym oznakowaniem i zabezpieczeniem terenu, na którym są prowadzone prace.</w:t>
      </w:r>
    </w:p>
    <w:p w14:paraId="6D58BF2C" w14:textId="77777777" w:rsidR="00436DB0" w:rsidRPr="005705BA" w:rsidRDefault="00000000" w:rsidP="005705BA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Wykonawca zobowiązuje się w ramach realizacji przedmiotu umowy do dostarczenia niezbędnych atestów i certyfikatów, jeśli zgodnie z powszechnie obowiązującym prawem są one wymagane, instrukcji obsługi dot. zamontowanych urządzeń oraz przeprowadzić szkolenie z ich obsługi dla pracowników wskazanych przez Zamawiającego.</w:t>
      </w:r>
    </w:p>
    <w:p w14:paraId="00AAE7C9" w14:textId="77777777" w:rsidR="00436DB0" w:rsidRPr="005705BA" w:rsidRDefault="00000000" w:rsidP="005705BA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Wykonawca przy wykonywaniu przedmiotowej umowy zobowiązany jest dochować staranności wynikającej z zawodowego charakteru prowadzonej przez niego działalności gospodarczej.</w:t>
      </w:r>
    </w:p>
    <w:p w14:paraId="378AB39B" w14:textId="77777777" w:rsidR="00436DB0" w:rsidRPr="005705BA" w:rsidRDefault="00000000" w:rsidP="005705BA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Każdy z dostarczonych artykułów winien odpowiadać stosownym normom europejskim                            i krajowym oraz winien być dopuszczony do użytku w obiektach publicznych.</w:t>
      </w:r>
    </w:p>
    <w:p w14:paraId="5F1913E1" w14:textId="77777777" w:rsidR="00436DB0" w:rsidRPr="005705BA" w:rsidRDefault="00436DB0" w:rsidP="005705BA">
      <w:pPr>
        <w:spacing w:line="360" w:lineRule="auto"/>
        <w:rPr>
          <w:sz w:val="22"/>
          <w:szCs w:val="22"/>
        </w:rPr>
      </w:pPr>
    </w:p>
    <w:p w14:paraId="601C8A7C" w14:textId="2FA16EED" w:rsidR="00436DB0" w:rsidRPr="005705BA" w:rsidRDefault="00000000" w:rsidP="005705BA">
      <w:pPr>
        <w:spacing w:line="360" w:lineRule="auto"/>
        <w:jc w:val="center"/>
        <w:rPr>
          <w:b/>
          <w:bCs/>
          <w:sz w:val="22"/>
          <w:szCs w:val="22"/>
        </w:rPr>
      </w:pPr>
      <w:r w:rsidRPr="005705BA">
        <w:rPr>
          <w:b/>
          <w:bCs/>
          <w:sz w:val="22"/>
          <w:szCs w:val="22"/>
        </w:rPr>
        <w:t>§ 3</w:t>
      </w:r>
      <w:r w:rsidR="00044FD1">
        <w:rPr>
          <w:b/>
          <w:bCs/>
          <w:sz w:val="22"/>
          <w:szCs w:val="22"/>
        </w:rPr>
        <w:t>.</w:t>
      </w:r>
    </w:p>
    <w:p w14:paraId="41F99887" w14:textId="77777777" w:rsidR="00436DB0" w:rsidRPr="005705BA" w:rsidRDefault="00000000" w:rsidP="005705BA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Wykonawca zobowiązany jest zgłosić gotowość do odbioru przedmiotu umowy</w:t>
      </w:r>
      <w:r w:rsidRPr="005705BA">
        <w:rPr>
          <w:sz w:val="22"/>
          <w:szCs w:val="22"/>
        </w:rPr>
        <w:br/>
        <w:t>i uczestniczyć w odbiorze.</w:t>
      </w:r>
    </w:p>
    <w:p w14:paraId="1F5D58F3" w14:textId="77777777" w:rsidR="00436DB0" w:rsidRPr="005705BA" w:rsidRDefault="00000000" w:rsidP="005705BA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lastRenderedPageBreak/>
        <w:t>Wykonawca przed dostawą przedmiotu umowy zobowiązuje się skompletować cały jego asortyment a następnie uzgodnić z Zamawiającym dzień rozpoczęcia dostawy i montażu,</w:t>
      </w:r>
      <w:r w:rsidRPr="005705BA">
        <w:rPr>
          <w:sz w:val="22"/>
          <w:szCs w:val="22"/>
        </w:rPr>
        <w:br/>
        <w:t>z zastrzeżeniem, że dostawa może odbyć się w dniach roboczych.</w:t>
      </w:r>
    </w:p>
    <w:p w14:paraId="5B2A16F3" w14:textId="77777777" w:rsidR="00436DB0" w:rsidRPr="005705BA" w:rsidRDefault="00000000" w:rsidP="005705BA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Za termin zakończenia realizacji dostawy przedmiotu umowy w siedzibie szkoły lub innego budynku użyteczności publicznej rozumie się datę podpisania protokołu zdawczo-odbiorczego bez wad przez upoważnionego przedstawiciela Zamawiającego, w którym potwierdzi on ilość i zgodność sprzętu z zamówieniem oraz jego prawidłową pracę.</w:t>
      </w:r>
    </w:p>
    <w:p w14:paraId="78BF5CB6" w14:textId="77777777" w:rsidR="00436DB0" w:rsidRPr="005705BA" w:rsidRDefault="00436DB0" w:rsidP="005705BA">
      <w:pPr>
        <w:spacing w:line="360" w:lineRule="auto"/>
        <w:rPr>
          <w:sz w:val="22"/>
          <w:szCs w:val="22"/>
        </w:rPr>
      </w:pPr>
    </w:p>
    <w:p w14:paraId="6054BCA8" w14:textId="5F293836" w:rsidR="00436DB0" w:rsidRPr="005705BA" w:rsidRDefault="00000000" w:rsidP="005705BA">
      <w:pPr>
        <w:spacing w:line="360" w:lineRule="auto"/>
        <w:jc w:val="center"/>
        <w:rPr>
          <w:b/>
          <w:bCs/>
          <w:sz w:val="22"/>
          <w:szCs w:val="22"/>
        </w:rPr>
      </w:pPr>
      <w:r w:rsidRPr="005705BA">
        <w:rPr>
          <w:b/>
          <w:bCs/>
          <w:sz w:val="22"/>
          <w:szCs w:val="22"/>
        </w:rPr>
        <w:t>§ 4</w:t>
      </w:r>
      <w:r w:rsidR="00044FD1">
        <w:rPr>
          <w:b/>
          <w:bCs/>
          <w:sz w:val="22"/>
          <w:szCs w:val="22"/>
        </w:rPr>
        <w:t>.</w:t>
      </w:r>
    </w:p>
    <w:p w14:paraId="2DD673B1" w14:textId="4FC68309" w:rsidR="00436DB0" w:rsidRPr="005705BA" w:rsidRDefault="00000000" w:rsidP="005705BA">
      <w:pPr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Wykonawca za prawidłowe wykonanie przedmiotu umowy otrzyma wynagrodzenie w wysokości netto: ………………………………………………. zł obejmujące należny podatek VAT w wysokości …………………………….. zł, tj. brutto: …………………………….zł (słownie: ………………………………………………………………………………………).</w:t>
      </w:r>
    </w:p>
    <w:p w14:paraId="17210E0B" w14:textId="77777777" w:rsidR="00436DB0" w:rsidRPr="005705BA" w:rsidRDefault="00000000" w:rsidP="005705BA">
      <w:pPr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Na wynagrodzenie, o którym mowa w ust. 1, składa się całość kosztów związanych</w:t>
      </w:r>
      <w:r w:rsidRPr="005705BA">
        <w:rPr>
          <w:sz w:val="22"/>
          <w:szCs w:val="22"/>
        </w:rPr>
        <w:br/>
        <w:t>z kompleksową realizacją przedmiotu umowy.</w:t>
      </w:r>
    </w:p>
    <w:p w14:paraId="6A246D12" w14:textId="77777777" w:rsidR="00436DB0" w:rsidRPr="005705BA" w:rsidRDefault="00000000" w:rsidP="005705BA">
      <w:pPr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Zapłata wynagrodzenia Wykonawcy będzie dokonywana przelewem bankowym na jego rachunek wskazany w fakturze, w ciągu 14 dni od daty otrzymania faktury za wykonany przedmiot umowy.</w:t>
      </w:r>
    </w:p>
    <w:p w14:paraId="12794AC5" w14:textId="77777777" w:rsidR="00436DB0" w:rsidRPr="005705BA" w:rsidRDefault="00000000" w:rsidP="005705BA">
      <w:pPr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 xml:space="preserve">Podstawą wystawienia faktury jest protokół zdawczo-odbiorczy bez wad. </w:t>
      </w:r>
    </w:p>
    <w:p w14:paraId="52362B60" w14:textId="49E97E94" w:rsidR="00436DB0" w:rsidRPr="005705BA" w:rsidRDefault="007E7D2C" w:rsidP="005705BA">
      <w:pPr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Dane do faktury:</w:t>
      </w:r>
    </w:p>
    <w:p w14:paraId="22875C3A" w14:textId="0DC4EAFC" w:rsidR="007E7D2C" w:rsidRPr="005705BA" w:rsidRDefault="007E7D2C" w:rsidP="005705BA">
      <w:pPr>
        <w:pStyle w:val="Akapitzlist"/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5705BA">
        <w:rPr>
          <w:b/>
          <w:bCs/>
          <w:sz w:val="22"/>
          <w:szCs w:val="22"/>
          <w:u w:val="single"/>
        </w:rPr>
        <w:t>Nabywca:</w:t>
      </w:r>
    </w:p>
    <w:p w14:paraId="3DE9F017" w14:textId="77777777" w:rsidR="007E7D2C" w:rsidRPr="005705BA" w:rsidRDefault="007E7D2C" w:rsidP="005705BA">
      <w:pPr>
        <w:pStyle w:val="Akapitzlist"/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Gmina Wodzierady</w:t>
      </w:r>
    </w:p>
    <w:p w14:paraId="52AC8616" w14:textId="77777777" w:rsidR="007E7D2C" w:rsidRPr="005705BA" w:rsidRDefault="007E7D2C" w:rsidP="005705BA">
      <w:pPr>
        <w:pStyle w:val="Akapitzlist"/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Wodzierady nr 24</w:t>
      </w:r>
    </w:p>
    <w:p w14:paraId="3FA0CAC4" w14:textId="77777777" w:rsidR="007E7D2C" w:rsidRPr="005705BA" w:rsidRDefault="007E7D2C" w:rsidP="005705BA">
      <w:pPr>
        <w:pStyle w:val="Akapitzlist"/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98-105 Wodzierady</w:t>
      </w:r>
    </w:p>
    <w:p w14:paraId="168F93B4" w14:textId="77777777" w:rsidR="007E7D2C" w:rsidRPr="005705BA" w:rsidRDefault="007E7D2C" w:rsidP="005705BA">
      <w:pPr>
        <w:pStyle w:val="Akapitzlist"/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NIP 831-156-61-10</w:t>
      </w:r>
    </w:p>
    <w:p w14:paraId="1D221358" w14:textId="77777777" w:rsidR="007E7D2C" w:rsidRPr="005705BA" w:rsidRDefault="007E7D2C" w:rsidP="005705BA">
      <w:pPr>
        <w:pStyle w:val="Akapitzlist"/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5705BA">
        <w:rPr>
          <w:b/>
          <w:bCs/>
          <w:sz w:val="22"/>
          <w:szCs w:val="22"/>
          <w:u w:val="single"/>
        </w:rPr>
        <w:t>Odbiorca:</w:t>
      </w:r>
    </w:p>
    <w:p w14:paraId="3F4CDE3A" w14:textId="77777777" w:rsidR="007E7D2C" w:rsidRPr="005705BA" w:rsidRDefault="007E7D2C" w:rsidP="005705BA">
      <w:pPr>
        <w:pStyle w:val="Akapitzlist"/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 xml:space="preserve">Gminny Ośrodek Pomocy Społecznej w Wodzieradach z/s w Kwiatkowicach </w:t>
      </w:r>
    </w:p>
    <w:p w14:paraId="02F626F3" w14:textId="77777777" w:rsidR="007E7D2C" w:rsidRPr="005705BA" w:rsidRDefault="007E7D2C" w:rsidP="005705BA">
      <w:pPr>
        <w:pStyle w:val="Akapitzlist"/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ul. Szkolna nr 17</w:t>
      </w:r>
    </w:p>
    <w:p w14:paraId="5369A705" w14:textId="680AD8B1" w:rsidR="00436DB0" w:rsidRPr="005705BA" w:rsidRDefault="007E7D2C" w:rsidP="005705BA">
      <w:pPr>
        <w:pStyle w:val="Akapitzlist"/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98-105 Wodzierady</w:t>
      </w:r>
    </w:p>
    <w:p w14:paraId="17394D20" w14:textId="7E8A98C3" w:rsidR="00436DB0" w:rsidRPr="005705BA" w:rsidRDefault="00000000" w:rsidP="005705BA">
      <w:pPr>
        <w:spacing w:line="360" w:lineRule="auto"/>
        <w:jc w:val="center"/>
        <w:rPr>
          <w:b/>
          <w:bCs/>
          <w:sz w:val="22"/>
          <w:szCs w:val="22"/>
        </w:rPr>
      </w:pPr>
      <w:r w:rsidRPr="005705BA">
        <w:rPr>
          <w:b/>
          <w:bCs/>
          <w:sz w:val="22"/>
          <w:szCs w:val="22"/>
        </w:rPr>
        <w:t>§ 5</w:t>
      </w:r>
      <w:r w:rsidR="00044FD1">
        <w:rPr>
          <w:b/>
          <w:bCs/>
          <w:sz w:val="22"/>
          <w:szCs w:val="22"/>
        </w:rPr>
        <w:t>.</w:t>
      </w:r>
    </w:p>
    <w:p w14:paraId="0C508418" w14:textId="77777777" w:rsidR="00436DB0" w:rsidRPr="005705BA" w:rsidRDefault="00000000" w:rsidP="005705BA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 xml:space="preserve">Wykonawca gwarantuje, że dostarczone przez niego wyposażenie jest nowe oraz że urządzenia posiadają wysoką jakość potwierdzoną stosownymi atestami/ certyfikatami. </w:t>
      </w:r>
    </w:p>
    <w:p w14:paraId="07E83A6E" w14:textId="77777777" w:rsidR="00436DB0" w:rsidRPr="005705BA" w:rsidRDefault="00000000" w:rsidP="005705BA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 xml:space="preserve">Wykonawca udziela …...…. miesięcznej gwarancji na przedmiot umowy, która biegnie od daty podpisania protokołu zdawczo-odbiorczego. Okres rękojmi jest równy okresowi gwarancji. </w:t>
      </w:r>
    </w:p>
    <w:p w14:paraId="731639CB" w14:textId="77777777" w:rsidR="00436DB0" w:rsidRPr="005705BA" w:rsidRDefault="00000000" w:rsidP="005705BA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W okresie gwarancji Wykonawca zobowiązuje się do nieodpłatnej naprawy lub wymiany urządzenia, które ulegnie uszkodzeniu lub posiada wady.</w:t>
      </w:r>
    </w:p>
    <w:p w14:paraId="36B4048D" w14:textId="77777777" w:rsidR="00436DB0" w:rsidRPr="005705BA" w:rsidRDefault="00000000" w:rsidP="005705BA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lastRenderedPageBreak/>
        <w:t>Wykonawca nie ponosi odpowiedzialności za uszkodzenia powstałe w czasie eksploatacji, jeśli są one spowodowane nie stosowaniem się do dostarczonej instrukcji obsługi urządzenia.</w:t>
      </w:r>
    </w:p>
    <w:p w14:paraId="331F6CF7" w14:textId="77777777" w:rsidR="00436DB0" w:rsidRPr="005705BA" w:rsidRDefault="00000000" w:rsidP="005705BA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Jakiekolwiek wydłużenie czasu trwania naprawy gwarancyjnej powyżej 14 dni, niezależnie od przyczyn, powoduje przedłużenie okresu gwarancji o całkowity okres niesprawności przedmiotu umowy.</w:t>
      </w:r>
    </w:p>
    <w:p w14:paraId="57A40E1B" w14:textId="77777777" w:rsidR="00436DB0" w:rsidRPr="005705BA" w:rsidRDefault="00000000" w:rsidP="005705BA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Wykonawca wymieni na nowy przedmiot umowy, który był poddany 2 wymianom gwarancyjnym tego samego elementu, wynikłe nie z winy użytkownika.</w:t>
      </w:r>
    </w:p>
    <w:p w14:paraId="4BBDFB7F" w14:textId="77777777" w:rsidR="00436DB0" w:rsidRPr="005705BA" w:rsidRDefault="00000000" w:rsidP="005705BA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Celem wykonania usług serwisowych personel Wykonawcy, uzyska dostęp do dostarczonych urządzeń u bezpośredniego odbiorcy.</w:t>
      </w:r>
    </w:p>
    <w:p w14:paraId="5266213C" w14:textId="77777777" w:rsidR="00436DB0" w:rsidRPr="005705BA" w:rsidRDefault="00000000" w:rsidP="005705BA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W razie odrzucenia reklamacji przez Wykonawcę, Zamawiający może wnieść wniosek</w:t>
      </w:r>
      <w:r w:rsidRPr="005705BA">
        <w:rPr>
          <w:sz w:val="22"/>
          <w:szCs w:val="22"/>
        </w:rPr>
        <w:br/>
        <w:t>o spowodowanie przeprowadzenia ekspertyzy przez właściwy organ.</w:t>
      </w:r>
    </w:p>
    <w:p w14:paraId="3315DC6E" w14:textId="77777777" w:rsidR="00436DB0" w:rsidRPr="005705BA" w:rsidRDefault="00000000" w:rsidP="005705BA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Jeżeli reklamacja odbiorcy okaże się uzasadniona, koszty związane z przeprowadzeniem ekspertyzy ponosi Wykonawca.</w:t>
      </w:r>
    </w:p>
    <w:p w14:paraId="68B6356F" w14:textId="77777777" w:rsidR="00436DB0" w:rsidRPr="005705BA" w:rsidRDefault="00000000" w:rsidP="005705BA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Umowa niniejsza w zakresie udzielonej gwarancji stanowi dokument gwarancyjny</w:t>
      </w:r>
      <w:r w:rsidRPr="005705BA">
        <w:rPr>
          <w:sz w:val="22"/>
          <w:szCs w:val="22"/>
        </w:rPr>
        <w:br/>
        <w:t>w rozumieniu art. 577, art. 577 § 1 oraz art. 577 § 2 kodeksu cywilnego.</w:t>
      </w:r>
    </w:p>
    <w:p w14:paraId="312CDC7C" w14:textId="77777777" w:rsidR="00436DB0" w:rsidRPr="005705BA" w:rsidRDefault="00000000" w:rsidP="005705BA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Wszelkie wymagane przeglądy serwisowe, o ile są wymagane, w okresie gwarancyjnym Wykonawca dokona bezpłatnie.</w:t>
      </w:r>
    </w:p>
    <w:p w14:paraId="6E204481" w14:textId="77777777" w:rsidR="00044FD1" w:rsidRDefault="00044FD1" w:rsidP="005705BA">
      <w:pPr>
        <w:spacing w:line="360" w:lineRule="auto"/>
        <w:jc w:val="center"/>
        <w:rPr>
          <w:b/>
          <w:bCs/>
          <w:sz w:val="22"/>
          <w:szCs w:val="22"/>
        </w:rPr>
      </w:pPr>
    </w:p>
    <w:p w14:paraId="21134FE0" w14:textId="4B5E5FB6" w:rsidR="00436DB0" w:rsidRPr="005705BA" w:rsidRDefault="00000000" w:rsidP="005705BA">
      <w:pPr>
        <w:spacing w:line="360" w:lineRule="auto"/>
        <w:jc w:val="center"/>
        <w:rPr>
          <w:b/>
          <w:bCs/>
          <w:sz w:val="22"/>
          <w:szCs w:val="22"/>
        </w:rPr>
      </w:pPr>
      <w:r w:rsidRPr="005705BA">
        <w:rPr>
          <w:b/>
          <w:bCs/>
          <w:sz w:val="22"/>
          <w:szCs w:val="22"/>
        </w:rPr>
        <w:t>§ 6</w:t>
      </w:r>
      <w:r w:rsidR="00044FD1">
        <w:rPr>
          <w:b/>
          <w:bCs/>
          <w:sz w:val="22"/>
          <w:szCs w:val="22"/>
        </w:rPr>
        <w:t>.</w:t>
      </w:r>
    </w:p>
    <w:p w14:paraId="7CEBFB25" w14:textId="77777777" w:rsidR="00436DB0" w:rsidRPr="005705BA" w:rsidRDefault="00000000" w:rsidP="005705BA">
      <w:pPr>
        <w:numPr>
          <w:ilvl w:val="0"/>
          <w:numId w:val="10"/>
        </w:numPr>
        <w:spacing w:line="360" w:lineRule="auto"/>
        <w:rPr>
          <w:sz w:val="22"/>
          <w:szCs w:val="22"/>
        </w:rPr>
      </w:pPr>
      <w:r w:rsidRPr="005705BA">
        <w:rPr>
          <w:sz w:val="22"/>
          <w:szCs w:val="22"/>
        </w:rPr>
        <w:t>Strony ustalają odpowiedzialność za niewykonanie lub nie należyte wykonanie zobowiązań niniejszej umowy w formie kar umownych.</w:t>
      </w:r>
    </w:p>
    <w:p w14:paraId="040EB22E" w14:textId="77777777" w:rsidR="00436DB0" w:rsidRPr="005705BA" w:rsidRDefault="00000000" w:rsidP="005705BA">
      <w:pPr>
        <w:numPr>
          <w:ilvl w:val="0"/>
          <w:numId w:val="10"/>
        </w:numPr>
        <w:spacing w:line="360" w:lineRule="auto"/>
        <w:rPr>
          <w:sz w:val="22"/>
          <w:szCs w:val="22"/>
        </w:rPr>
      </w:pPr>
      <w:r w:rsidRPr="005705BA">
        <w:rPr>
          <w:sz w:val="22"/>
          <w:szCs w:val="22"/>
        </w:rPr>
        <w:t>Wykonawca zapłaci Zamawiającemu kary umowne:</w:t>
      </w:r>
    </w:p>
    <w:p w14:paraId="42D64C61" w14:textId="77777777" w:rsidR="00436DB0" w:rsidRPr="005705BA" w:rsidRDefault="00000000" w:rsidP="005705BA">
      <w:pPr>
        <w:numPr>
          <w:ilvl w:val="1"/>
          <w:numId w:val="11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w wysokości 0,2 % wartości przedmiotu umowy brutto za każdy dzień opóźnienia</w:t>
      </w:r>
      <w:r w:rsidRPr="005705BA">
        <w:rPr>
          <w:sz w:val="22"/>
          <w:szCs w:val="22"/>
        </w:rPr>
        <w:br/>
        <w:t>w wykonaniu przedmiotu umowy, jeżeli nie zostanie on zrealizowany w terminie</w:t>
      </w:r>
      <w:r w:rsidRPr="005705BA">
        <w:rPr>
          <w:sz w:val="22"/>
          <w:szCs w:val="22"/>
        </w:rPr>
        <w:br/>
        <w:t>z powodu okoliczności, za które odpowiada Wykonawca;</w:t>
      </w:r>
    </w:p>
    <w:p w14:paraId="323CEB86" w14:textId="77777777" w:rsidR="00436DB0" w:rsidRPr="005705BA" w:rsidRDefault="00000000" w:rsidP="005705BA">
      <w:pPr>
        <w:numPr>
          <w:ilvl w:val="1"/>
          <w:numId w:val="11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w wysokości 0,2 % wartości przedmiotu umowy brutto za każdy dzień opóźnienia</w:t>
      </w:r>
      <w:r w:rsidRPr="005705BA">
        <w:rPr>
          <w:sz w:val="22"/>
          <w:szCs w:val="22"/>
        </w:rPr>
        <w:br/>
        <w:t>w wykonaniu napraw gwarancyjnych, przeglądów serwisowych w okresie gwarancyjnym;</w:t>
      </w:r>
    </w:p>
    <w:p w14:paraId="662435B1" w14:textId="77777777" w:rsidR="00436DB0" w:rsidRPr="005705BA" w:rsidRDefault="00000000" w:rsidP="005705BA">
      <w:pPr>
        <w:numPr>
          <w:ilvl w:val="1"/>
          <w:numId w:val="11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w przypadku odstąpienia Wykonawcy od wykonania postanowień niniejszej umowy                              z przyczyn nie leżących po stronie Zamawiającego, lub przez Zamawiającego                            z przyczyn, za które odpowiada Wykonawca zapłaci Zamawiającemu karę umowną</w:t>
      </w:r>
      <w:r w:rsidRPr="005705BA">
        <w:rPr>
          <w:sz w:val="22"/>
          <w:szCs w:val="22"/>
        </w:rPr>
        <w:br/>
        <w:t>w wysokości 10 % wartości umowy brutto.</w:t>
      </w:r>
    </w:p>
    <w:p w14:paraId="162CA21E" w14:textId="77777777" w:rsidR="00436DB0" w:rsidRPr="005705BA" w:rsidRDefault="00000000" w:rsidP="005705BA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W przypadku, gdy szkoda powstała na skutek działań lub zaniechań Wykonawcy przewyższa ustanowioną karą umowną, Zamawiający ma prawo żądać odszkodowania uzupełniającego na zasadach ogólnych.</w:t>
      </w:r>
    </w:p>
    <w:p w14:paraId="49541212" w14:textId="77777777" w:rsidR="00436DB0" w:rsidRPr="005705BA" w:rsidRDefault="00000000" w:rsidP="005705BA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Kary pieniężne mogą być potrącane z wynagrodzenia Wykonawcy.</w:t>
      </w:r>
    </w:p>
    <w:p w14:paraId="394606B8" w14:textId="77777777" w:rsidR="00436DB0" w:rsidRPr="005705BA" w:rsidRDefault="00000000" w:rsidP="005705BA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lastRenderedPageBreak/>
        <w:t>W przypadku odstąpienia od umowy Wykonawca może żądać jedynie wynagrodzenia za część umowy wykonanej do dnia odstąpienia od umowy.</w:t>
      </w:r>
    </w:p>
    <w:p w14:paraId="4E7C93F0" w14:textId="77777777" w:rsidR="00436DB0" w:rsidRPr="005705BA" w:rsidRDefault="00000000" w:rsidP="005705BA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W przypadku nie uregulowania przez Zamawiającego płatności w terminie określonym w § 4 ust. 3, Wykonawca ma prawo żądać zapłaty odsetek ustawowych za opóźnienie za każdy dzień opóźnienia.</w:t>
      </w:r>
    </w:p>
    <w:p w14:paraId="1C4448E3" w14:textId="77777777" w:rsidR="00436DB0" w:rsidRPr="005705BA" w:rsidRDefault="00000000" w:rsidP="005705BA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Oprócz przypadków wymienionych w Kodeksie Cywilnym Zamawiający może odstąpić od umowy w razie:</w:t>
      </w:r>
    </w:p>
    <w:p w14:paraId="02ACF91F" w14:textId="77777777" w:rsidR="00436DB0" w:rsidRPr="005705BA" w:rsidRDefault="00000000" w:rsidP="005705BA">
      <w:pPr>
        <w:numPr>
          <w:ilvl w:val="1"/>
          <w:numId w:val="13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zaistnienia istotnej zmiany okoliczności powodującej, że wykonanie umowy nie leży</w:t>
      </w:r>
      <w:r w:rsidRPr="005705BA">
        <w:rPr>
          <w:sz w:val="22"/>
          <w:szCs w:val="22"/>
        </w:rPr>
        <w:br/>
        <w:t>w interesie publicznym, czego nie można było przewidzieć w chwili zawarcia umowy, lub dalsze wykonywanie umowy może zagrozić istotnemu interesowi bezpieczeństwa państwa lub bezpieczeństwu publicznemu,</w:t>
      </w:r>
    </w:p>
    <w:p w14:paraId="40DDC6C5" w14:textId="77777777" w:rsidR="00436DB0" w:rsidRPr="005705BA" w:rsidRDefault="00000000" w:rsidP="005705BA">
      <w:pPr>
        <w:numPr>
          <w:ilvl w:val="1"/>
          <w:numId w:val="13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jeżeli opóźnienie Wykonawcy w wykonaniu przedmiotu umowy przekracza 10 dni,</w:t>
      </w:r>
    </w:p>
    <w:p w14:paraId="171F495D" w14:textId="77777777" w:rsidR="00436DB0" w:rsidRPr="005705BA" w:rsidRDefault="00000000" w:rsidP="005705BA">
      <w:pPr>
        <w:numPr>
          <w:ilvl w:val="1"/>
          <w:numId w:val="13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dwukrotnego dostarczenia artykułów niezgodnych ze specyfikacją zamówienia, skutkującego nie odebraniem przedmiotu umowy przez wyznaczonego pracownika Zamawiającego w całości lub w części;</w:t>
      </w:r>
    </w:p>
    <w:p w14:paraId="264E3E71" w14:textId="77777777" w:rsidR="00436DB0" w:rsidRPr="005705BA" w:rsidRDefault="00000000" w:rsidP="005705BA">
      <w:pPr>
        <w:numPr>
          <w:ilvl w:val="1"/>
          <w:numId w:val="13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braku reakcji wynoszącego więcej niż 7 dni na zgłoszenie reklamacji w ramach gwarancji.</w:t>
      </w:r>
    </w:p>
    <w:p w14:paraId="22BE3DBC" w14:textId="77777777" w:rsidR="00436DB0" w:rsidRPr="005705BA" w:rsidRDefault="00000000" w:rsidP="005705BA">
      <w:pPr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Zamawiający może odstąpić od umowy w terminie 14 dni od dnia powzięcia wiadomości                         o powyższych okolicznościach składając stosowane oświadczenie na piśmie skierowane do Wykonawcy.</w:t>
      </w:r>
    </w:p>
    <w:p w14:paraId="7753101D" w14:textId="26137444" w:rsidR="00436DB0" w:rsidRPr="005705BA" w:rsidRDefault="00000000" w:rsidP="005705BA">
      <w:pPr>
        <w:spacing w:line="360" w:lineRule="auto"/>
        <w:jc w:val="center"/>
        <w:rPr>
          <w:b/>
          <w:bCs/>
          <w:sz w:val="22"/>
          <w:szCs w:val="22"/>
        </w:rPr>
      </w:pPr>
      <w:r w:rsidRPr="005705BA">
        <w:rPr>
          <w:b/>
          <w:bCs/>
          <w:sz w:val="22"/>
          <w:szCs w:val="22"/>
        </w:rPr>
        <w:t>§ 7</w:t>
      </w:r>
      <w:r w:rsidR="00044FD1">
        <w:rPr>
          <w:b/>
          <w:bCs/>
          <w:sz w:val="22"/>
          <w:szCs w:val="22"/>
        </w:rPr>
        <w:t>.</w:t>
      </w:r>
    </w:p>
    <w:p w14:paraId="489E18ED" w14:textId="77777777" w:rsidR="00436DB0" w:rsidRPr="005705BA" w:rsidRDefault="00000000" w:rsidP="005705BA">
      <w:pPr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Do wzajemnego współdziałania przy wykonywaniu umowy strony wyznaczają:</w:t>
      </w:r>
    </w:p>
    <w:p w14:paraId="742F279E" w14:textId="77777777" w:rsidR="00436DB0" w:rsidRPr="005705BA" w:rsidRDefault="00000000" w:rsidP="005705BA">
      <w:pPr>
        <w:spacing w:line="360" w:lineRule="auto"/>
        <w:ind w:left="720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1) …………………………….. - reprezentującego Wykonawcę.</w:t>
      </w:r>
    </w:p>
    <w:p w14:paraId="500FCB56" w14:textId="77777777" w:rsidR="00436DB0" w:rsidRPr="005705BA" w:rsidRDefault="00000000" w:rsidP="005705BA">
      <w:pPr>
        <w:spacing w:line="360" w:lineRule="auto"/>
        <w:ind w:left="720"/>
        <w:jc w:val="both"/>
        <w:rPr>
          <w:sz w:val="22"/>
          <w:szCs w:val="22"/>
        </w:rPr>
      </w:pPr>
      <w:r w:rsidRPr="005705BA">
        <w:rPr>
          <w:sz w:val="22"/>
          <w:szCs w:val="22"/>
        </w:rPr>
        <w:t xml:space="preserve">2) …………………………….. – reprezentującego Zamawiającego </w:t>
      </w:r>
    </w:p>
    <w:p w14:paraId="08F894A9" w14:textId="77777777" w:rsidR="00436DB0" w:rsidRPr="005705BA" w:rsidRDefault="00000000" w:rsidP="005705BA">
      <w:pPr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Zmiany umowy wymagają formy pisemnej pod rygorem nieważności.</w:t>
      </w:r>
    </w:p>
    <w:p w14:paraId="436BD8E2" w14:textId="77777777" w:rsidR="00436DB0" w:rsidRPr="005705BA" w:rsidRDefault="00000000" w:rsidP="005705BA">
      <w:pPr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>W sprawach nieuregulowanych niniejszą umową mają zastosowanie przepisy kodeksu cywilnego.</w:t>
      </w:r>
    </w:p>
    <w:p w14:paraId="1B6C2681" w14:textId="77777777" w:rsidR="00436DB0" w:rsidRPr="005705BA" w:rsidRDefault="00000000" w:rsidP="005705BA">
      <w:pPr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 xml:space="preserve">Integralną część przedmiotowej umowy stanowi Zapytanie Ofertowe, Oferta Wykonawcy wraz z załącznikami. </w:t>
      </w:r>
    </w:p>
    <w:p w14:paraId="7051FFDF" w14:textId="67A1AE03" w:rsidR="00436DB0" w:rsidRPr="005705BA" w:rsidRDefault="00000000" w:rsidP="005705BA">
      <w:pPr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5705BA">
        <w:rPr>
          <w:sz w:val="22"/>
          <w:szCs w:val="22"/>
        </w:rPr>
        <w:t xml:space="preserve">Umowę sporządzono w </w:t>
      </w:r>
      <w:r w:rsidR="005705BA">
        <w:rPr>
          <w:sz w:val="22"/>
          <w:szCs w:val="22"/>
        </w:rPr>
        <w:t>2</w:t>
      </w:r>
      <w:r w:rsidRPr="005705BA">
        <w:rPr>
          <w:sz w:val="22"/>
          <w:szCs w:val="22"/>
        </w:rPr>
        <w:t xml:space="preserve"> jednobrzmiących egzemplarzach, </w:t>
      </w:r>
      <w:r w:rsidR="005705BA">
        <w:rPr>
          <w:sz w:val="22"/>
          <w:szCs w:val="22"/>
        </w:rPr>
        <w:t>po jednej dla każdej ze stron.</w:t>
      </w:r>
      <w:r w:rsidRPr="005705BA">
        <w:rPr>
          <w:sz w:val="22"/>
          <w:szCs w:val="22"/>
        </w:rPr>
        <w:t xml:space="preserve"> </w:t>
      </w:r>
    </w:p>
    <w:p w14:paraId="17643D54" w14:textId="77777777" w:rsidR="007E7D2C" w:rsidRPr="005705BA" w:rsidRDefault="00000000" w:rsidP="005705BA">
      <w:pPr>
        <w:spacing w:line="360" w:lineRule="auto"/>
        <w:rPr>
          <w:sz w:val="22"/>
          <w:szCs w:val="22"/>
        </w:rPr>
      </w:pPr>
      <w:r w:rsidRPr="005705BA">
        <w:rPr>
          <w:sz w:val="22"/>
          <w:szCs w:val="22"/>
        </w:rPr>
        <w:t xml:space="preserve">               </w:t>
      </w:r>
    </w:p>
    <w:p w14:paraId="14D1F9C3" w14:textId="38EDD72A" w:rsidR="00436DB0" w:rsidRPr="005705BA" w:rsidRDefault="00000000" w:rsidP="005705BA">
      <w:pPr>
        <w:spacing w:line="360" w:lineRule="auto"/>
        <w:jc w:val="center"/>
        <w:rPr>
          <w:sz w:val="22"/>
          <w:szCs w:val="22"/>
        </w:rPr>
      </w:pPr>
      <w:r w:rsidRPr="005705BA">
        <w:rPr>
          <w:sz w:val="22"/>
          <w:szCs w:val="22"/>
        </w:rPr>
        <w:t>Wykonawca:                                                                                    Zamawiający:</w:t>
      </w:r>
    </w:p>
    <w:sectPr w:rsidR="00436DB0" w:rsidRPr="005705BA">
      <w:headerReference w:type="default" r:id="rId7"/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7811A" w14:textId="77777777" w:rsidR="0069468B" w:rsidRDefault="0069468B" w:rsidP="00756704">
      <w:r>
        <w:separator/>
      </w:r>
    </w:p>
  </w:endnote>
  <w:endnote w:type="continuationSeparator" w:id="0">
    <w:p w14:paraId="069ECB6C" w14:textId="77777777" w:rsidR="0069468B" w:rsidRDefault="0069468B" w:rsidP="00756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Narrow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BAB0E" w14:textId="77777777" w:rsidR="00756704" w:rsidRPr="00554CA3" w:rsidRDefault="00756704" w:rsidP="00756704">
    <w:pPr>
      <w:ind w:right="-142"/>
      <w:jc w:val="center"/>
    </w:pPr>
    <w:r w:rsidRPr="00554CA3">
      <w:t>Zadanie realizowane w ramach projektu „</w:t>
    </w:r>
    <w:r>
      <w:t>Kolorowe stacyjki w Gminie Wodzierady</w:t>
    </w:r>
    <w:r w:rsidRPr="00554CA3">
      <w:t>” ws</w:t>
    </w:r>
    <w:r w:rsidRPr="00554CA3">
      <w:rPr>
        <w:rFonts w:cs="Arial"/>
      </w:rPr>
      <w:t>półfinansowanego z</w:t>
    </w:r>
    <w:r>
      <w:rPr>
        <w:rFonts w:cs="Arial"/>
      </w:rPr>
      <w:t>e środków w ramach programu regionalnego Fundusze Europejskie dla Łódzkiego 2021-2027</w:t>
    </w:r>
  </w:p>
  <w:p w14:paraId="3E7776D2" w14:textId="77777777" w:rsidR="00756704" w:rsidRDefault="007567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F78B7" w14:textId="77777777" w:rsidR="0069468B" w:rsidRDefault="0069468B" w:rsidP="00756704">
      <w:r>
        <w:separator/>
      </w:r>
    </w:p>
  </w:footnote>
  <w:footnote w:type="continuationSeparator" w:id="0">
    <w:p w14:paraId="6102AB9F" w14:textId="77777777" w:rsidR="0069468B" w:rsidRDefault="0069468B" w:rsidP="00756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0B79E" w14:textId="204AA2B0" w:rsidR="00756704" w:rsidRPr="00554CA3" w:rsidRDefault="00756704" w:rsidP="00756704">
    <w:pPr>
      <w:ind w:right="-142"/>
      <w:jc w:val="center"/>
    </w:pPr>
    <w:r w:rsidRPr="007002F3">
      <w:rPr>
        <w:noProof/>
      </w:rPr>
      <w:drawing>
        <wp:inline distT="0" distB="0" distL="0" distR="0" wp14:anchorId="2789CE2E" wp14:editId="6CB774A1">
          <wp:extent cx="5760720" cy="735965"/>
          <wp:effectExtent l="0" t="0" r="0" b="6985"/>
          <wp:docPr id="523629910" name="Obraz 2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AFB23C" w14:textId="7720F5DF" w:rsidR="00756704" w:rsidRDefault="00756704">
    <w:pPr>
      <w:pStyle w:val="Nagwek"/>
      <w:rPr>
        <w:rFonts w:hint="eastAsia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549B7"/>
    <w:multiLevelType w:val="multilevel"/>
    <w:tmpl w:val="77D23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103DD0"/>
    <w:multiLevelType w:val="hybridMultilevel"/>
    <w:tmpl w:val="3D544D0C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DA93AAB"/>
    <w:multiLevelType w:val="hybridMultilevel"/>
    <w:tmpl w:val="D3CE47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0602C"/>
    <w:multiLevelType w:val="multilevel"/>
    <w:tmpl w:val="96DAB2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2DB52C3"/>
    <w:multiLevelType w:val="multilevel"/>
    <w:tmpl w:val="A54607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D8C189D"/>
    <w:multiLevelType w:val="multilevel"/>
    <w:tmpl w:val="FDEAB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FF76549"/>
    <w:multiLevelType w:val="multilevel"/>
    <w:tmpl w:val="F2FC4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11D6A2A"/>
    <w:multiLevelType w:val="multilevel"/>
    <w:tmpl w:val="32CE84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22617A8"/>
    <w:multiLevelType w:val="multilevel"/>
    <w:tmpl w:val="8082A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4CB7D23"/>
    <w:multiLevelType w:val="multilevel"/>
    <w:tmpl w:val="D46A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69E7C12"/>
    <w:multiLevelType w:val="multilevel"/>
    <w:tmpl w:val="F1A048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theme="minorBidi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ascii="Verdana" w:hAnsi="Verdana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14"/>
        </w:tabs>
        <w:ind w:left="1814" w:hanging="907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513"/>
        </w:tabs>
        <w:ind w:left="1080" w:firstLine="0"/>
      </w:pPr>
      <w:rPr>
        <w:b w:val="0"/>
        <w:i w:val="0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AA75E51"/>
    <w:multiLevelType w:val="multilevel"/>
    <w:tmpl w:val="091CB2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A850FDB"/>
    <w:multiLevelType w:val="multilevel"/>
    <w:tmpl w:val="D8945A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9765325"/>
    <w:multiLevelType w:val="multilevel"/>
    <w:tmpl w:val="F5E26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5B8D0815"/>
    <w:multiLevelType w:val="multilevel"/>
    <w:tmpl w:val="80E075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20B6900"/>
    <w:multiLevelType w:val="multilevel"/>
    <w:tmpl w:val="DB18A3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3C218B1"/>
    <w:multiLevelType w:val="multilevel"/>
    <w:tmpl w:val="D12E7D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6904325"/>
    <w:multiLevelType w:val="multilevel"/>
    <w:tmpl w:val="5EE4C9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794772FB"/>
    <w:multiLevelType w:val="hybridMultilevel"/>
    <w:tmpl w:val="9E6637AE"/>
    <w:lvl w:ilvl="0" w:tplc="98FEF4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</w:rPr>
    </w:lvl>
    <w:lvl w:ilvl="1" w:tplc="91AA9628">
      <w:start w:val="1"/>
      <w:numFmt w:val="lowerLetter"/>
      <w:lvlText w:val="%2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3F03CA"/>
    <w:multiLevelType w:val="multilevel"/>
    <w:tmpl w:val="0B4CE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74878640">
    <w:abstractNumId w:val="0"/>
  </w:num>
  <w:num w:numId="2" w16cid:durableId="99303004">
    <w:abstractNumId w:val="14"/>
  </w:num>
  <w:num w:numId="3" w16cid:durableId="618998075">
    <w:abstractNumId w:val="4"/>
  </w:num>
  <w:num w:numId="4" w16cid:durableId="106168791">
    <w:abstractNumId w:val="16"/>
  </w:num>
  <w:num w:numId="5" w16cid:durableId="1836409063">
    <w:abstractNumId w:val="17"/>
  </w:num>
  <w:num w:numId="6" w16cid:durableId="1209689085">
    <w:abstractNumId w:val="6"/>
  </w:num>
  <w:num w:numId="7" w16cid:durableId="2129085982">
    <w:abstractNumId w:val="19"/>
  </w:num>
  <w:num w:numId="8" w16cid:durableId="436873131">
    <w:abstractNumId w:val="13"/>
  </w:num>
  <w:num w:numId="9" w16cid:durableId="1625580665">
    <w:abstractNumId w:val="5"/>
  </w:num>
  <w:num w:numId="10" w16cid:durableId="1845123049">
    <w:abstractNumId w:val="9"/>
  </w:num>
  <w:num w:numId="11" w16cid:durableId="672298648">
    <w:abstractNumId w:val="7"/>
  </w:num>
  <w:num w:numId="12" w16cid:durableId="817187251">
    <w:abstractNumId w:val="3"/>
  </w:num>
  <w:num w:numId="13" w16cid:durableId="2134714323">
    <w:abstractNumId w:val="11"/>
  </w:num>
  <w:num w:numId="14" w16cid:durableId="2072919412">
    <w:abstractNumId w:val="12"/>
  </w:num>
  <w:num w:numId="15" w16cid:durableId="1786122679">
    <w:abstractNumId w:val="8"/>
  </w:num>
  <w:num w:numId="16" w16cid:durableId="1790079233">
    <w:abstractNumId w:val="15"/>
  </w:num>
  <w:num w:numId="17" w16cid:durableId="2106029182">
    <w:abstractNumId w:val="18"/>
  </w:num>
  <w:num w:numId="18" w16cid:durableId="2037735847">
    <w:abstractNumId w:val="1"/>
  </w:num>
  <w:num w:numId="19" w16cid:durableId="10899613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82882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B0"/>
    <w:rsid w:val="00044FD1"/>
    <w:rsid w:val="001C2010"/>
    <w:rsid w:val="00436DB0"/>
    <w:rsid w:val="005705BA"/>
    <w:rsid w:val="0069468B"/>
    <w:rsid w:val="00756704"/>
    <w:rsid w:val="007E7D2C"/>
    <w:rsid w:val="00950468"/>
    <w:rsid w:val="00A2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C719"/>
  <w15:docId w15:val="{8A92B4EC-865D-423F-82B0-8297F17B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146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aliases w:val="Preambuła,List Paragraph,T_SZ_List Paragraph,Numerowanie,Akapit z listą BS,L1"/>
    <w:basedOn w:val="Normalny"/>
    <w:link w:val="AkapitzlistZnak"/>
    <w:qFormat/>
    <w:rsid w:val="00A4514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567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6704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756704"/>
    <w:rPr>
      <w:rFonts w:ascii="Liberation Sans" w:eastAsia="Microsoft YaHei" w:hAnsi="Liberation Sans" w:cs="Arial"/>
      <w:color w:val="00000A"/>
      <w:sz w:val="28"/>
      <w:szCs w:val="28"/>
      <w:lang w:eastAsia="zh-CN"/>
    </w:rPr>
  </w:style>
  <w:style w:type="paragraph" w:customStyle="1" w:styleId="Default">
    <w:name w:val="Default"/>
    <w:rsid w:val="00756704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14:ligatures w14:val="standardContextu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7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704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6704"/>
    <w:pPr>
      <w:suppressAutoHyphens w:val="0"/>
    </w:pPr>
    <w:rPr>
      <w:rFonts w:asciiTheme="minorHAnsi" w:eastAsiaTheme="minorHAnsi" w:hAnsiTheme="minorHAnsi" w:cstheme="minorBidi"/>
      <w:b/>
      <w:bCs/>
      <w:color w:val="auto"/>
      <w:kern w:val="2"/>
      <w:lang w:eastAsia="en-US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6704"/>
    <w:rPr>
      <w:rFonts w:ascii="Times New Roman" w:eastAsia="Times New Roman" w:hAnsi="Times New Roman" w:cs="Times New Roman"/>
      <w:b/>
      <w:bCs/>
      <w:color w:val="00000A"/>
      <w:kern w:val="2"/>
      <w:sz w:val="20"/>
      <w:szCs w:val="20"/>
      <w:lang w:eastAsia="zh-CN"/>
      <w14:ligatures w14:val="standardContextual"/>
    </w:rPr>
  </w:style>
  <w:style w:type="character" w:customStyle="1" w:styleId="AkapitzlistZnak">
    <w:name w:val="Akapit z listą Znak"/>
    <w:aliases w:val="Preambuła Znak,List Paragraph Znak,T_SZ_List Paragraph Znak,Numerowanie Znak,Akapit z listą BS Znak,L1 Znak"/>
    <w:link w:val="Akapitzlist"/>
    <w:qFormat/>
    <w:locked/>
    <w:rsid w:val="007E7D2C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1458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</dc:creator>
  <dc:description/>
  <cp:lastModifiedBy>Ewap</cp:lastModifiedBy>
  <cp:revision>5</cp:revision>
  <cp:lastPrinted>2022-02-01T09:15:00Z</cp:lastPrinted>
  <dcterms:created xsi:type="dcterms:W3CDTF">2024-08-22T07:05:00Z</dcterms:created>
  <dcterms:modified xsi:type="dcterms:W3CDTF">2024-08-23T07:26:00Z</dcterms:modified>
  <dc:language>pl-PL</dc:language>
</cp:coreProperties>
</file>