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A5964" w14:textId="757171C0" w:rsidR="005F7A16" w:rsidRPr="009A0245" w:rsidRDefault="007D23DC" w:rsidP="005F7A16">
      <w:pPr>
        <w:spacing w:after="100"/>
        <w:jc w:val="right"/>
        <w:rPr>
          <w:rFonts w:cstheme="minorHAnsi"/>
        </w:rPr>
      </w:pPr>
      <w:bookmarkStart w:id="0" w:name="_Hlk173435059"/>
      <w:r>
        <w:rPr>
          <w:rFonts w:cstheme="minorHAnsi"/>
        </w:rPr>
        <w:t>Zakopane, 13</w:t>
      </w:r>
      <w:r w:rsidR="00D958E8">
        <w:rPr>
          <w:rFonts w:cstheme="minorHAnsi"/>
        </w:rPr>
        <w:t xml:space="preserve"> </w:t>
      </w:r>
      <w:r w:rsidR="005F7A16" w:rsidRPr="009A0245">
        <w:rPr>
          <w:rFonts w:cstheme="minorHAnsi"/>
        </w:rPr>
        <w:t>sierpnia 2024 r.</w:t>
      </w:r>
    </w:p>
    <w:p w14:paraId="0A6F1100" w14:textId="2C380F06" w:rsidR="005F7A16" w:rsidRPr="009A0245" w:rsidRDefault="005F7A16" w:rsidP="005F7A16">
      <w:pPr>
        <w:spacing w:after="100"/>
        <w:rPr>
          <w:rFonts w:cstheme="minorHAnsi"/>
          <w:b/>
        </w:rPr>
      </w:pPr>
      <w:r w:rsidRPr="009A0245">
        <w:rPr>
          <w:rFonts w:cstheme="minorHAnsi"/>
        </w:rPr>
        <w:t>Nosalowy Dwór Sp. z o.o.</w:t>
      </w:r>
      <w:r w:rsidRPr="009A0245">
        <w:rPr>
          <w:rFonts w:cstheme="minorHAnsi"/>
        </w:rPr>
        <w:br/>
        <w:t>ul. Oswalda Balzera 21d</w:t>
      </w:r>
      <w:r w:rsidRPr="009A0245">
        <w:rPr>
          <w:rFonts w:cstheme="minorHAnsi"/>
        </w:rPr>
        <w:br/>
        <w:t>34 – 500 Zakopane</w:t>
      </w:r>
    </w:p>
    <w:p w14:paraId="016AA79F" w14:textId="77777777" w:rsidR="005F7A16" w:rsidRPr="009A0245" w:rsidRDefault="005F7A16" w:rsidP="005F7A16">
      <w:pPr>
        <w:spacing w:after="100"/>
        <w:jc w:val="center"/>
        <w:rPr>
          <w:rFonts w:cstheme="minorHAnsi"/>
          <w:b/>
        </w:rPr>
      </w:pPr>
    </w:p>
    <w:p w14:paraId="3B49935A" w14:textId="77777777" w:rsidR="005F7A16" w:rsidRPr="009A0245" w:rsidRDefault="005F7A16" w:rsidP="005F7A16">
      <w:pPr>
        <w:spacing w:after="100"/>
        <w:jc w:val="center"/>
        <w:rPr>
          <w:rFonts w:cstheme="minorHAnsi"/>
          <w:b/>
        </w:rPr>
      </w:pPr>
    </w:p>
    <w:p w14:paraId="63CDC20A" w14:textId="116E9676" w:rsidR="005F7A16" w:rsidRPr="009A0245" w:rsidRDefault="005F7A16" w:rsidP="005F7A16">
      <w:pPr>
        <w:spacing w:after="100"/>
        <w:jc w:val="center"/>
        <w:rPr>
          <w:rFonts w:cstheme="minorHAnsi"/>
          <w:b/>
        </w:rPr>
      </w:pPr>
      <w:r w:rsidRPr="009A0245">
        <w:rPr>
          <w:rFonts w:cstheme="minorHAnsi"/>
          <w:b/>
        </w:rPr>
        <w:t xml:space="preserve">ZAPYTANIE OFERTOWE </w:t>
      </w:r>
      <w:bookmarkStart w:id="1" w:name="_Hlk78356135"/>
      <w:r w:rsidRPr="009A0245">
        <w:rPr>
          <w:rFonts w:cstheme="minorHAnsi"/>
          <w:b/>
        </w:rPr>
        <w:t xml:space="preserve">NR </w:t>
      </w:r>
      <w:r w:rsidR="00560D0E">
        <w:rPr>
          <w:rFonts w:cstheme="minorHAnsi"/>
          <w:b/>
        </w:rPr>
        <w:t>2</w:t>
      </w:r>
      <w:r w:rsidR="00D958E8">
        <w:rPr>
          <w:rFonts w:cstheme="minorHAnsi"/>
          <w:b/>
        </w:rPr>
        <w:t>_2024</w:t>
      </w:r>
    </w:p>
    <w:bookmarkEnd w:id="1"/>
    <w:p w14:paraId="5E636070" w14:textId="222427E1" w:rsidR="000F7C5D" w:rsidRDefault="005F7A16" w:rsidP="0062539B">
      <w:pPr>
        <w:spacing w:after="120" w:line="264" w:lineRule="auto"/>
        <w:ind w:firstLine="709"/>
        <w:jc w:val="both"/>
        <w:rPr>
          <w:rFonts w:cstheme="minorHAnsi"/>
          <w:b/>
          <w:bCs/>
        </w:rPr>
      </w:pPr>
      <w:r w:rsidRPr="009A0245">
        <w:rPr>
          <w:rFonts w:cstheme="minorHAnsi"/>
        </w:rPr>
        <w:t xml:space="preserve">W związku z realizacją </w:t>
      </w:r>
      <w:r w:rsidRPr="0060571B">
        <w:rPr>
          <w:rFonts w:cstheme="minorHAnsi"/>
        </w:rPr>
        <w:t xml:space="preserve">projektu pn. </w:t>
      </w:r>
      <w:bookmarkStart w:id="2" w:name="_Hlk65139393"/>
      <w:r w:rsidRPr="0060571B">
        <w:rPr>
          <w:rFonts w:cstheme="minorHAnsi"/>
        </w:rPr>
        <w:t xml:space="preserve">„Wprowadzenie nowej usługi </w:t>
      </w:r>
      <w:proofErr w:type="spellStart"/>
      <w:r w:rsidRPr="0060571B">
        <w:rPr>
          <w:rFonts w:cstheme="minorHAnsi"/>
        </w:rPr>
        <w:t>Multisensorycznej</w:t>
      </w:r>
      <w:proofErr w:type="spellEnd"/>
      <w:r w:rsidRPr="0060571B">
        <w:rPr>
          <w:rFonts w:cstheme="minorHAnsi"/>
        </w:rPr>
        <w:t xml:space="preserve"> terapii relaksacyjnej w Hotelu Grand Nosalowy Dwór w województwie małopolskim”</w:t>
      </w:r>
      <w:bookmarkEnd w:id="2"/>
      <w:r w:rsidRPr="009A0245">
        <w:rPr>
          <w:rFonts w:cstheme="minorHAnsi"/>
        </w:rPr>
        <w:t xml:space="preserve"> </w:t>
      </w:r>
      <w:r w:rsidR="005808ED" w:rsidRPr="009A0245">
        <w:rPr>
          <w:rFonts w:cstheme="minorHAnsi"/>
        </w:rPr>
        <w:t xml:space="preserve">realizowanego w ramach programu Krajowy Plan Odbudowy i Zwiększania Odporności, Komponentu A „Odporność i Konkurencyjność Gospodarki”, Inwestycji A1.2.1 „Inwestycje dla przedsiębiorstw w produkty, usługi i kompetencje pracowników oraz kadry związane z dywersyfikacją działalności”, </w:t>
      </w:r>
      <w:r w:rsidRPr="009A0245">
        <w:rPr>
          <w:rFonts w:cstheme="minorHAnsi"/>
        </w:rPr>
        <w:t>współfinansowanego ze środkó</w:t>
      </w:r>
      <w:r w:rsidR="005808ED" w:rsidRPr="009A0245">
        <w:rPr>
          <w:rFonts w:cstheme="minorHAnsi"/>
        </w:rPr>
        <w:t>w</w:t>
      </w:r>
      <w:r w:rsidRPr="009A0245">
        <w:rPr>
          <w:rFonts w:cstheme="minorHAnsi"/>
        </w:rPr>
        <w:t xml:space="preserve"> z </w:t>
      </w:r>
      <w:r w:rsidR="005808ED" w:rsidRPr="009A0245">
        <w:rPr>
          <w:rFonts w:cstheme="minorHAnsi"/>
        </w:rPr>
        <w:t>Instrumentu</w:t>
      </w:r>
      <w:r w:rsidRPr="009A0245">
        <w:rPr>
          <w:rFonts w:cstheme="minorHAnsi"/>
        </w:rPr>
        <w:t xml:space="preserve"> na rzecz Odbud</w:t>
      </w:r>
      <w:r w:rsidR="005808ED" w:rsidRPr="009A0245">
        <w:rPr>
          <w:rFonts w:cstheme="minorHAnsi"/>
        </w:rPr>
        <w:t>owy i Zwiększania Odporności</w:t>
      </w:r>
      <w:r w:rsidRPr="009A0245">
        <w:rPr>
          <w:rFonts w:cstheme="minorHAnsi"/>
        </w:rPr>
        <w:t xml:space="preserve">, zwracam się z prośbą o przedstawienie oferty na </w:t>
      </w:r>
      <w:r w:rsidR="00560D0E">
        <w:rPr>
          <w:rFonts w:cstheme="minorHAnsi"/>
          <w:b/>
          <w:bCs/>
        </w:rPr>
        <w:t xml:space="preserve">zakup i dostawę wanny SPA do pomieszczenia w strefie SPA Hotelu Grand Nosalowy Dwór </w:t>
      </w:r>
    </w:p>
    <w:bookmarkEnd w:id="0"/>
    <w:p w14:paraId="7A04689F" w14:textId="77777777" w:rsidR="003D1FB5" w:rsidRPr="009A0245" w:rsidRDefault="003D1FB5" w:rsidP="0060571B">
      <w:pPr>
        <w:pStyle w:val="Zwykytekst"/>
        <w:numPr>
          <w:ilvl w:val="0"/>
          <w:numId w:val="2"/>
        </w:num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9A0245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52F0BF01" w14:textId="47E7F0A8" w:rsidR="00695C89" w:rsidRPr="009A0245" w:rsidRDefault="00093705" w:rsidP="00695C89">
      <w:pPr>
        <w:pStyle w:val="Zwykytekst"/>
        <w:rPr>
          <w:rFonts w:asciiTheme="minorHAnsi" w:hAnsiTheme="minorHAnsi" w:cstheme="minorHAnsi"/>
          <w:b/>
          <w:bCs/>
          <w:sz w:val="22"/>
          <w:szCs w:val="22"/>
        </w:rPr>
      </w:pPr>
      <w:r w:rsidRPr="009A0245">
        <w:rPr>
          <w:rFonts w:asciiTheme="minorHAnsi" w:hAnsiTheme="minorHAnsi" w:cstheme="minorHAnsi"/>
          <w:b/>
          <w:bCs/>
          <w:sz w:val="22"/>
          <w:szCs w:val="22"/>
        </w:rPr>
        <w:t>Nosalowy Dwór S</w:t>
      </w:r>
      <w:r w:rsidR="00695C89" w:rsidRPr="009A0245">
        <w:rPr>
          <w:rFonts w:asciiTheme="minorHAnsi" w:hAnsiTheme="minorHAnsi" w:cstheme="minorHAnsi"/>
          <w:b/>
          <w:bCs/>
          <w:sz w:val="22"/>
          <w:szCs w:val="22"/>
        </w:rPr>
        <w:t>p. z o.o.</w:t>
      </w:r>
    </w:p>
    <w:p w14:paraId="623B1A4A" w14:textId="53B666CD" w:rsidR="009A0245" w:rsidRPr="009A0245" w:rsidRDefault="00093705" w:rsidP="00695C89">
      <w:pPr>
        <w:pStyle w:val="Zwykytekst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9A0245">
        <w:rPr>
          <w:rFonts w:asciiTheme="minorHAnsi" w:hAnsiTheme="minorHAnsi" w:cstheme="minorHAnsi"/>
          <w:b/>
          <w:bCs/>
          <w:sz w:val="22"/>
          <w:szCs w:val="22"/>
        </w:rPr>
        <w:t>ul. Oswalda Balzera 21d</w:t>
      </w:r>
    </w:p>
    <w:p w14:paraId="4EBFFC4B" w14:textId="4AD4F708" w:rsidR="00695C89" w:rsidRPr="009A0245" w:rsidRDefault="00093705" w:rsidP="00695C89">
      <w:pPr>
        <w:pStyle w:val="Zwykytekst"/>
        <w:rPr>
          <w:rFonts w:asciiTheme="minorHAnsi" w:hAnsiTheme="minorHAnsi" w:cstheme="minorHAnsi"/>
          <w:sz w:val="22"/>
          <w:szCs w:val="22"/>
          <w:lang w:val="pl-PL"/>
        </w:rPr>
      </w:pPr>
      <w:r w:rsidRPr="009A0245">
        <w:rPr>
          <w:rFonts w:asciiTheme="minorHAnsi" w:hAnsiTheme="minorHAnsi" w:cstheme="minorHAnsi"/>
          <w:b/>
          <w:bCs/>
          <w:sz w:val="22"/>
          <w:szCs w:val="22"/>
        </w:rPr>
        <w:t xml:space="preserve">34 – 500 Zakopane </w:t>
      </w:r>
    </w:p>
    <w:p w14:paraId="251220B6" w14:textId="74B4417F" w:rsidR="005808ED" w:rsidRPr="009A0245" w:rsidRDefault="005808ED" w:rsidP="0060571B">
      <w:pPr>
        <w:pStyle w:val="Zwykytekst"/>
        <w:numPr>
          <w:ilvl w:val="0"/>
          <w:numId w:val="1"/>
        </w:num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9A0245">
        <w:rPr>
          <w:rFonts w:asciiTheme="minorHAnsi" w:hAnsiTheme="minorHAnsi" w:cstheme="minorHAnsi"/>
          <w:b/>
          <w:sz w:val="22"/>
          <w:szCs w:val="22"/>
        </w:rPr>
        <w:t>Przedmiot Zamówieni</w:t>
      </w:r>
      <w:r w:rsidR="00D958E8">
        <w:rPr>
          <w:rFonts w:asciiTheme="minorHAnsi" w:hAnsiTheme="minorHAnsi" w:cstheme="minorHAnsi"/>
          <w:b/>
          <w:sz w:val="22"/>
          <w:szCs w:val="22"/>
          <w:lang w:val="pl-PL"/>
        </w:rPr>
        <w:t>a:</w:t>
      </w:r>
    </w:p>
    <w:p w14:paraId="3DCC019E" w14:textId="61E0CED0" w:rsidR="005808ED" w:rsidRPr="00560D0E" w:rsidRDefault="00560D0E" w:rsidP="002052AD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  <w:b/>
        </w:rPr>
      </w:pPr>
      <w:r>
        <w:rPr>
          <w:rFonts w:asciiTheme="minorHAnsi" w:hAnsiTheme="minorHAnsi" w:cstheme="minorHAnsi"/>
        </w:rPr>
        <w:t>Przedmiotem zamówienia jest zakup i dostawa wanny SPA zgodnie ze specyfikacją:</w:t>
      </w:r>
    </w:p>
    <w:p w14:paraId="301F9CE8" w14:textId="1EA77B97" w:rsidR="004B6AC7" w:rsidRPr="009E2ED6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9E2ED6">
        <w:rPr>
          <w:rFonts w:cstheme="minorHAnsi"/>
        </w:rPr>
        <w:t>1 szt.</w:t>
      </w:r>
    </w:p>
    <w:p w14:paraId="268BCCE7" w14:textId="0EAFFAA8" w:rsidR="004B6AC7" w:rsidRPr="009E2ED6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9E2ED6">
        <w:rPr>
          <w:rFonts w:cstheme="minorHAnsi"/>
        </w:rPr>
        <w:t>fabrycznie nowa</w:t>
      </w:r>
    </w:p>
    <w:p w14:paraId="001F1A53" w14:textId="11169472" w:rsidR="00560D0E" w:rsidRPr="009E2ED6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9E2ED6">
        <w:rPr>
          <w:rFonts w:cstheme="minorHAnsi"/>
        </w:rPr>
        <w:t>w</w:t>
      </w:r>
      <w:r w:rsidR="00560D0E" w:rsidRPr="009E2ED6">
        <w:rPr>
          <w:rFonts w:cstheme="minorHAnsi"/>
        </w:rPr>
        <w:t>ymiary: 180x120x70cm</w:t>
      </w:r>
      <w:r w:rsidRPr="009E2ED6">
        <w:rPr>
          <w:rFonts w:cstheme="minorHAnsi"/>
        </w:rPr>
        <w:t xml:space="preserve"> +/- 10%.</w:t>
      </w:r>
    </w:p>
    <w:p w14:paraId="44418465" w14:textId="62613BFD" w:rsidR="00560D0E" w:rsidRPr="009E2ED6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9E2ED6">
        <w:rPr>
          <w:rFonts w:cstheme="minorHAnsi"/>
        </w:rPr>
        <w:t>k</w:t>
      </w:r>
      <w:r w:rsidR="00560D0E" w:rsidRPr="009E2ED6">
        <w:rPr>
          <w:rFonts w:cstheme="minorHAnsi"/>
        </w:rPr>
        <w:t>olor: Biały</w:t>
      </w:r>
    </w:p>
    <w:p w14:paraId="5FCC6494" w14:textId="168EA695" w:rsidR="008B6EA8" w:rsidRPr="009E2ED6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9E2ED6">
        <w:rPr>
          <w:rFonts w:cstheme="minorHAnsi"/>
        </w:rPr>
        <w:t>w</w:t>
      </w:r>
      <w:r w:rsidR="008B6EA8" w:rsidRPr="009E2ED6">
        <w:rPr>
          <w:rFonts w:cstheme="minorHAnsi"/>
        </w:rPr>
        <w:t>anna dla 2 osób</w:t>
      </w:r>
    </w:p>
    <w:p w14:paraId="2080F0E9" w14:textId="0B19C59D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z</w:t>
      </w:r>
      <w:r w:rsidR="00560D0E" w:rsidRPr="00560D0E">
        <w:rPr>
          <w:rFonts w:cstheme="minorHAnsi"/>
        </w:rPr>
        <w:t>agłówek: minimum 2 szt. przykręcane</w:t>
      </w:r>
    </w:p>
    <w:p w14:paraId="0DA6D0D2" w14:textId="0FCEBB0F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z</w:t>
      </w:r>
      <w:r w:rsidR="00560D0E" w:rsidRPr="00560D0E">
        <w:rPr>
          <w:rFonts w:cstheme="minorHAnsi"/>
        </w:rPr>
        <w:t xml:space="preserve">asilanie: 220 ~ 240 V/50 </w:t>
      </w:r>
      <w:proofErr w:type="spellStart"/>
      <w:r w:rsidR="00560D0E" w:rsidRPr="00560D0E">
        <w:rPr>
          <w:rFonts w:cstheme="minorHAnsi"/>
        </w:rPr>
        <w:t>Hz</w:t>
      </w:r>
      <w:proofErr w:type="spellEnd"/>
    </w:p>
    <w:p w14:paraId="53A5C847" w14:textId="4AEB6C0D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p</w:t>
      </w:r>
      <w:r w:rsidR="00560D0E" w:rsidRPr="00560D0E">
        <w:rPr>
          <w:rFonts w:cstheme="minorHAnsi"/>
        </w:rPr>
        <w:t>owłoka: akrylowa, bardzo gruba</w:t>
      </w:r>
    </w:p>
    <w:p w14:paraId="1A012A48" w14:textId="71D33BD8" w:rsidR="00560D0E" w:rsidRPr="00560D0E" w:rsidRDefault="00560D0E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 w:rsidRPr="00560D0E">
        <w:rPr>
          <w:rFonts w:cstheme="minorHAnsi"/>
        </w:rPr>
        <w:t xml:space="preserve">3 boki zabudowane, </w:t>
      </w:r>
      <w:r w:rsidR="00F35C53">
        <w:rPr>
          <w:rFonts w:cstheme="minorHAnsi"/>
        </w:rPr>
        <w:t xml:space="preserve">montaż na magnesy </w:t>
      </w:r>
    </w:p>
    <w:p w14:paraId="39BFC182" w14:textId="379EFF1D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o</w:t>
      </w:r>
      <w:r w:rsidR="00560D0E" w:rsidRPr="00560D0E">
        <w:rPr>
          <w:rFonts w:cstheme="minorHAnsi"/>
        </w:rPr>
        <w:t>budowa łatwa w montażu/demontażu</w:t>
      </w:r>
    </w:p>
    <w:p w14:paraId="0C6F584B" w14:textId="5586E331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k</w:t>
      </w:r>
      <w:r w:rsidR="00560D0E" w:rsidRPr="00560D0E">
        <w:rPr>
          <w:rFonts w:cstheme="minorHAnsi"/>
        </w:rPr>
        <w:t>onstrukcja ze stali nierdzewnej</w:t>
      </w:r>
    </w:p>
    <w:p w14:paraId="269AF456" w14:textId="0DBB852A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d</w:t>
      </w:r>
      <w:r w:rsidR="00560D0E" w:rsidRPr="00560D0E">
        <w:rPr>
          <w:rFonts w:cstheme="minorHAnsi"/>
        </w:rPr>
        <w:t>ysze wodne: min. 44 szt.</w:t>
      </w:r>
    </w:p>
    <w:p w14:paraId="219C5ED6" w14:textId="3563C5A9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p</w:t>
      </w:r>
      <w:r w:rsidR="00560D0E" w:rsidRPr="00560D0E">
        <w:rPr>
          <w:rFonts w:cstheme="minorHAnsi"/>
        </w:rPr>
        <w:t>ompa wodna: min. 2,2 KW</w:t>
      </w:r>
    </w:p>
    <w:p w14:paraId="06EEF82F" w14:textId="32714992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d</w:t>
      </w:r>
      <w:r w:rsidR="00560D0E" w:rsidRPr="00560D0E">
        <w:rPr>
          <w:rFonts w:cstheme="minorHAnsi"/>
        </w:rPr>
        <w:t>ysze powietrza: min. 22 szt.</w:t>
      </w:r>
    </w:p>
    <w:p w14:paraId="18B3DEA5" w14:textId="53DAA56D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p</w:t>
      </w:r>
      <w:r w:rsidR="00560D0E" w:rsidRPr="00560D0E">
        <w:rPr>
          <w:rFonts w:cstheme="minorHAnsi"/>
        </w:rPr>
        <w:t>ompa powietrza min. 400W (+180W)</w:t>
      </w:r>
    </w:p>
    <w:p w14:paraId="477122ED" w14:textId="28422DF2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s</w:t>
      </w:r>
      <w:r w:rsidR="00560D0E" w:rsidRPr="00560D0E">
        <w:rPr>
          <w:rFonts w:cstheme="minorHAnsi"/>
        </w:rPr>
        <w:t>ystem napowietrzenia dysz wodnych</w:t>
      </w:r>
    </w:p>
    <w:p w14:paraId="5A55C6C5" w14:textId="4EA07141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r</w:t>
      </w:r>
      <w:r w:rsidR="00560D0E" w:rsidRPr="00560D0E">
        <w:rPr>
          <w:rFonts w:cstheme="minorHAnsi"/>
        </w:rPr>
        <w:t>egulator napowietrzenia</w:t>
      </w:r>
    </w:p>
    <w:p w14:paraId="27B76A41" w14:textId="4A1A53B6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p</w:t>
      </w:r>
      <w:r w:rsidR="00560D0E" w:rsidRPr="00560D0E">
        <w:rPr>
          <w:rFonts w:cstheme="minorHAnsi"/>
        </w:rPr>
        <w:t xml:space="preserve">odgrzewacz wody min. 2 KW </w:t>
      </w:r>
    </w:p>
    <w:p w14:paraId="42740EAA" w14:textId="4379AB62" w:rsidR="00560D0E" w:rsidRPr="00F35C53" w:rsidRDefault="004B6AC7" w:rsidP="00F35C53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c</w:t>
      </w:r>
      <w:r w:rsidR="00560D0E" w:rsidRPr="00F35C53">
        <w:rPr>
          <w:rFonts w:cstheme="minorHAnsi"/>
        </w:rPr>
        <w:t>zujnik poziomu wody</w:t>
      </w:r>
      <w:r w:rsidR="00F35C53">
        <w:rPr>
          <w:rFonts w:cstheme="minorHAnsi"/>
        </w:rPr>
        <w:t xml:space="preserve"> </w:t>
      </w:r>
    </w:p>
    <w:p w14:paraId="79635B6F" w14:textId="6FBEABC0" w:rsidR="00560D0E" w:rsidRPr="00560D0E" w:rsidRDefault="004B6AC7" w:rsidP="00706648">
      <w:pPr>
        <w:pStyle w:val="Akapitzlist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p</w:t>
      </w:r>
      <w:r w:rsidR="00560D0E" w:rsidRPr="00560D0E">
        <w:rPr>
          <w:rFonts w:cstheme="minorHAnsi"/>
        </w:rPr>
        <w:t xml:space="preserve">rzewody elektryczne </w:t>
      </w:r>
      <w:r w:rsidR="00F35C53">
        <w:rPr>
          <w:rFonts w:cstheme="minorHAnsi"/>
        </w:rPr>
        <w:t xml:space="preserve">zabezpieczone przed działaniem wody </w:t>
      </w:r>
    </w:p>
    <w:p w14:paraId="7C0082ED" w14:textId="4221FB4D" w:rsidR="00F35C53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  <w:r w:rsidR="00F35C53">
        <w:rPr>
          <w:rFonts w:cstheme="minorHAnsi"/>
        </w:rPr>
        <w:t xml:space="preserve">enerator ozonu </w:t>
      </w:r>
    </w:p>
    <w:p w14:paraId="66033DBE" w14:textId="5B29E204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ś</w:t>
      </w:r>
      <w:r w:rsidR="00F35C53">
        <w:rPr>
          <w:rFonts w:cstheme="minorHAnsi"/>
        </w:rPr>
        <w:t xml:space="preserve">wiatło SPA min. 1 szt. z regulacją jasności światła </w:t>
      </w:r>
    </w:p>
    <w:p w14:paraId="25647D37" w14:textId="0B564D18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</w:t>
      </w:r>
      <w:r w:rsidR="00560D0E" w:rsidRPr="00560D0E">
        <w:rPr>
          <w:rFonts w:cstheme="minorHAnsi"/>
        </w:rPr>
        <w:t>łynna regulacja siły hydromasażu</w:t>
      </w:r>
    </w:p>
    <w:p w14:paraId="406CF291" w14:textId="6D8CCDB1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560D0E" w:rsidRPr="00560D0E">
        <w:rPr>
          <w:rFonts w:cstheme="minorHAnsi"/>
        </w:rPr>
        <w:t>łuchawka prysznicowa wielofunkcyjna</w:t>
      </w:r>
    </w:p>
    <w:p w14:paraId="2EA27DC4" w14:textId="40CA03A9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</w:t>
      </w:r>
      <w:r w:rsidR="00560D0E" w:rsidRPr="00560D0E">
        <w:rPr>
          <w:rFonts w:cstheme="minorHAnsi"/>
        </w:rPr>
        <w:t>ystem osuszania systemu hydromasażu min.180W</w:t>
      </w:r>
    </w:p>
    <w:p w14:paraId="0425EA8D" w14:textId="40B59682" w:rsidR="00F35C53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korek spustowy</w:t>
      </w:r>
    </w:p>
    <w:p w14:paraId="2ABFA0EB" w14:textId="37F99714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</w:t>
      </w:r>
      <w:r w:rsidR="00F35C53" w:rsidRPr="00560D0E">
        <w:rPr>
          <w:rFonts w:cstheme="minorHAnsi"/>
        </w:rPr>
        <w:t>adio Bluetooth</w:t>
      </w:r>
    </w:p>
    <w:p w14:paraId="148D339C" w14:textId="1F9AC49B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F35C53">
        <w:rPr>
          <w:rFonts w:cstheme="minorHAnsi"/>
        </w:rPr>
        <w:t>otykowy p</w:t>
      </w:r>
      <w:r w:rsidR="00560D0E" w:rsidRPr="00560D0E">
        <w:rPr>
          <w:rFonts w:cstheme="minorHAnsi"/>
        </w:rPr>
        <w:t xml:space="preserve">anel sterowania </w:t>
      </w:r>
    </w:p>
    <w:p w14:paraId="1B1F2DC6" w14:textId="20C83234" w:rsidR="00560D0E" w:rsidRPr="00560D0E" w:rsidRDefault="004B6AC7" w:rsidP="00560D0E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</w:t>
      </w:r>
      <w:r w:rsidR="00560D0E" w:rsidRPr="00560D0E">
        <w:rPr>
          <w:rFonts w:cstheme="minorHAnsi"/>
        </w:rPr>
        <w:t>łośnik min. 1 szt.</w:t>
      </w:r>
    </w:p>
    <w:p w14:paraId="776A0F16" w14:textId="1F5BFD93" w:rsidR="00154D3A" w:rsidRPr="00D958E8" w:rsidRDefault="00154D3A" w:rsidP="002052AD">
      <w:pPr>
        <w:pStyle w:val="Akapitzlist"/>
        <w:numPr>
          <w:ilvl w:val="0"/>
          <w:numId w:val="7"/>
        </w:numPr>
        <w:spacing w:after="0"/>
        <w:contextualSpacing/>
        <w:jc w:val="both"/>
      </w:pPr>
      <w:r w:rsidRPr="00D958E8">
        <w:t>Wymagany minimalny okresy gwarancji na</w:t>
      </w:r>
      <w:r w:rsidR="00F35C53">
        <w:t xml:space="preserve"> urządzenie: 12</w:t>
      </w:r>
      <w:r w:rsidR="00560D0E">
        <w:t xml:space="preserve"> </w:t>
      </w:r>
      <w:r w:rsidR="00F35C53">
        <w:t>miesięcy</w:t>
      </w:r>
      <w:r w:rsidRPr="00D958E8">
        <w:t>.</w:t>
      </w:r>
    </w:p>
    <w:p w14:paraId="3792B545" w14:textId="77777777" w:rsidR="006466B5" w:rsidRPr="00BE2B4C" w:rsidRDefault="006466B5" w:rsidP="002052AD">
      <w:pPr>
        <w:pStyle w:val="Akapitzlist"/>
        <w:numPr>
          <w:ilvl w:val="0"/>
          <w:numId w:val="7"/>
        </w:numPr>
        <w:spacing w:after="0"/>
        <w:contextualSpacing/>
        <w:jc w:val="both"/>
      </w:pPr>
      <w:r w:rsidRPr="00BE2B4C">
        <w:rPr>
          <w:rFonts w:cs="Arial"/>
          <w:lang w:bidi="en-US"/>
        </w:rPr>
        <w:t>Wykonawca ponosi wyłączne ryzyko gospodarcze w przypadku zaoferowania ceny nieodpowiadającej rzeczywistym kosztom realizacji zamówienia.</w:t>
      </w:r>
    </w:p>
    <w:p w14:paraId="56A7CDDB" w14:textId="77777777" w:rsidR="009A0245" w:rsidRDefault="009A0245" w:rsidP="002052AD">
      <w:pPr>
        <w:pStyle w:val="Akapitzlist"/>
        <w:numPr>
          <w:ilvl w:val="0"/>
          <w:numId w:val="7"/>
        </w:numPr>
        <w:spacing w:after="0"/>
        <w:contextualSpacing/>
        <w:jc w:val="both"/>
      </w:pPr>
      <w:r w:rsidRPr="008830A6">
        <w:t>Nazwy i kod według Wspólnego Słownika Zamówień (CPV):</w:t>
      </w:r>
    </w:p>
    <w:p w14:paraId="2F6A38EB" w14:textId="511F7E7E" w:rsidR="00560D0E" w:rsidRDefault="00560D0E" w:rsidP="00560D0E">
      <w:pPr>
        <w:pStyle w:val="Akapitzlist"/>
        <w:spacing w:after="0"/>
        <w:ind w:left="720"/>
        <w:contextualSpacing/>
        <w:jc w:val="both"/>
      </w:pPr>
      <w:r>
        <w:t>43324100-1 Urządzenia do basenów kąpielowych</w:t>
      </w:r>
    </w:p>
    <w:p w14:paraId="5E381861" w14:textId="6F9348E0" w:rsidR="00A904FD" w:rsidRPr="009A0245" w:rsidRDefault="009A0245" w:rsidP="0060571B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Termin i miejsce</w:t>
      </w:r>
      <w:r w:rsidRPr="009A0245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 </w:t>
      </w:r>
      <w:r w:rsidR="00A904FD" w:rsidRPr="009A0245">
        <w:rPr>
          <w:rFonts w:asciiTheme="minorHAnsi" w:hAnsiTheme="minorHAnsi" w:cstheme="minorHAnsi"/>
          <w:b/>
          <w:noProof/>
          <w:sz w:val="22"/>
          <w:szCs w:val="22"/>
          <w:lang w:eastAsia="pl-PL"/>
        </w:rPr>
        <w:t xml:space="preserve">realizacji zamówienia: </w:t>
      </w:r>
    </w:p>
    <w:p w14:paraId="520CEDB4" w14:textId="1E5ACA62" w:rsidR="00A904FD" w:rsidRPr="0060571B" w:rsidRDefault="009A0245" w:rsidP="002052AD">
      <w:pPr>
        <w:pStyle w:val="Akapitzlist"/>
        <w:numPr>
          <w:ilvl w:val="0"/>
          <w:numId w:val="9"/>
        </w:numPr>
        <w:spacing w:after="0" w:line="240" w:lineRule="auto"/>
        <w:rPr>
          <w:rFonts w:cstheme="minorHAnsi"/>
          <w:b/>
          <w:bCs/>
          <w:noProof/>
          <w:lang w:eastAsia="pl-PL"/>
        </w:rPr>
      </w:pPr>
      <w:r w:rsidRPr="0060571B">
        <w:rPr>
          <w:rFonts w:asciiTheme="minorHAnsi" w:hAnsiTheme="minorHAnsi" w:cstheme="minorHAnsi"/>
        </w:rPr>
        <w:t>Wymagany</w:t>
      </w:r>
      <w:r w:rsidR="00F35C53">
        <w:rPr>
          <w:rFonts w:cstheme="minorHAnsi"/>
          <w:noProof/>
          <w:lang w:eastAsia="pl-PL"/>
        </w:rPr>
        <w:t xml:space="preserve"> termin</w:t>
      </w:r>
      <w:r w:rsidRPr="009A0245">
        <w:rPr>
          <w:rFonts w:cstheme="minorHAnsi"/>
          <w:noProof/>
          <w:lang w:eastAsia="pl-PL"/>
        </w:rPr>
        <w:t xml:space="preserve"> wykonania zamówienia: </w:t>
      </w:r>
      <w:r w:rsidR="009E2ED6">
        <w:rPr>
          <w:rFonts w:cstheme="minorHAnsi"/>
          <w:bCs/>
          <w:noProof/>
          <w:lang w:eastAsia="pl-PL"/>
        </w:rPr>
        <w:t xml:space="preserve">do 3 miesięcy od daty podpisania umowy </w:t>
      </w:r>
    </w:p>
    <w:p w14:paraId="30B95439" w14:textId="5CFE1F7E" w:rsidR="009A0245" w:rsidRDefault="009A0245" w:rsidP="002052AD">
      <w:pPr>
        <w:pStyle w:val="Akapitzlist"/>
        <w:numPr>
          <w:ilvl w:val="0"/>
          <w:numId w:val="9"/>
        </w:numPr>
        <w:spacing w:after="0" w:line="240" w:lineRule="auto"/>
      </w:pPr>
      <w:r w:rsidRPr="005E409D">
        <w:t>Miejsce realizacji zamówienia</w:t>
      </w:r>
      <w:r w:rsidR="00ED3EDD">
        <w:t>:</w:t>
      </w:r>
      <w:r w:rsidR="006466B5">
        <w:t xml:space="preserve"> ul. Oswalda Balzera 21c, 34 – 500 Zakopane</w:t>
      </w:r>
      <w:r w:rsidR="0056487A">
        <w:t>.</w:t>
      </w:r>
    </w:p>
    <w:p w14:paraId="6D4C7967" w14:textId="709A5E2D" w:rsidR="0056487A" w:rsidRPr="006466B5" w:rsidRDefault="0056487A" w:rsidP="002052AD">
      <w:pPr>
        <w:pStyle w:val="Akapitzlist"/>
        <w:numPr>
          <w:ilvl w:val="0"/>
          <w:numId w:val="9"/>
        </w:numPr>
        <w:spacing w:after="0" w:line="240" w:lineRule="auto"/>
      </w:pPr>
      <w:r>
        <w:t xml:space="preserve">Z wybranym Wykonawcą zostanie podpisana Umowa. </w:t>
      </w:r>
    </w:p>
    <w:p w14:paraId="4D289976" w14:textId="1AC42F7F" w:rsidR="006466B5" w:rsidRPr="006466B5" w:rsidRDefault="006466B5" w:rsidP="006466B5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6466B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Termin</w:t>
      </w:r>
      <w:r w:rsidR="00154D3A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 xml:space="preserve"> i sposób</w:t>
      </w:r>
      <w:r w:rsidRPr="006466B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 xml:space="preserve"> składania ofert:</w:t>
      </w:r>
    </w:p>
    <w:p w14:paraId="48CB0058" w14:textId="730C2185" w:rsidR="006466B5" w:rsidRPr="006466B5" w:rsidRDefault="00D958E8" w:rsidP="002052AD">
      <w:pPr>
        <w:pStyle w:val="Akapitzlist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Termin składania ofert: do dnia</w:t>
      </w:r>
      <w:r w:rsidR="007D23DC">
        <w:rPr>
          <w:rFonts w:asciiTheme="minorHAnsi" w:hAnsiTheme="minorHAnsi" w:cstheme="minorHAnsi"/>
        </w:rPr>
        <w:t xml:space="preserve"> 21</w:t>
      </w:r>
      <w:r>
        <w:rPr>
          <w:rFonts w:asciiTheme="minorHAnsi" w:hAnsiTheme="minorHAnsi" w:cstheme="minorHAnsi"/>
        </w:rPr>
        <w:t xml:space="preserve"> sierpnia 2024</w:t>
      </w:r>
      <w:r w:rsidR="004B6AC7">
        <w:rPr>
          <w:rFonts w:asciiTheme="minorHAnsi" w:hAnsiTheme="minorHAnsi" w:cstheme="minorHAnsi"/>
        </w:rPr>
        <w:t xml:space="preserve"> r.</w:t>
      </w:r>
    </w:p>
    <w:p w14:paraId="5E9A6413" w14:textId="5126004F" w:rsidR="00203B04" w:rsidRPr="00AB3C9B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AB3C9B">
        <w:t>Kategor</w:t>
      </w:r>
      <w:r w:rsidR="00560D0E">
        <w:t>ia ogłoszenia – dostawy inne</w:t>
      </w:r>
      <w:r w:rsidRPr="00AB3C9B">
        <w:t>.</w:t>
      </w:r>
    </w:p>
    <w:p w14:paraId="63FE18E0" w14:textId="77777777" w:rsidR="00203B04" w:rsidRPr="00AB3C9B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AB3C9B">
        <w:t>Oferta powinna być sporządzona w języku polskim.</w:t>
      </w:r>
    </w:p>
    <w:p w14:paraId="76291F2B" w14:textId="62712B68" w:rsidR="00F9307E" w:rsidRPr="00F9307E" w:rsidRDefault="00F9307E" w:rsidP="002052AD">
      <w:pPr>
        <w:pStyle w:val="Akapitzlist"/>
        <w:numPr>
          <w:ilvl w:val="0"/>
          <w:numId w:val="10"/>
        </w:numPr>
        <w:spacing w:after="0" w:line="259" w:lineRule="auto"/>
        <w:contextualSpacing/>
        <w:jc w:val="both"/>
        <w:rPr>
          <w:rFonts w:cs="Calibri"/>
          <w:color w:val="000000"/>
        </w:rPr>
      </w:pPr>
      <w:r w:rsidRPr="00AB3C9B">
        <w:t xml:space="preserve">Każdy Oferent może </w:t>
      </w:r>
      <w:r w:rsidRPr="001B0060">
        <w:t xml:space="preserve">złożyć tylko </w:t>
      </w:r>
      <w:r w:rsidRPr="003C6AF1">
        <w:t xml:space="preserve">jeden formularz ofertowy </w:t>
      </w:r>
      <w:r w:rsidRPr="00154D3A">
        <w:rPr>
          <w:rFonts w:cs="Calibri"/>
          <w:color w:val="000000"/>
        </w:rPr>
        <w:t xml:space="preserve">na </w:t>
      </w:r>
      <w:r w:rsidRPr="00154D3A">
        <w:rPr>
          <w:rFonts w:cs="Calibri"/>
          <w:i/>
          <w:iCs/>
          <w:color w:val="000000"/>
        </w:rPr>
        <w:t>Formularzu ofert</w:t>
      </w:r>
      <w:r>
        <w:rPr>
          <w:rFonts w:cs="Calibri"/>
          <w:i/>
          <w:iCs/>
          <w:color w:val="000000"/>
        </w:rPr>
        <w:t>owym</w:t>
      </w:r>
      <w:r w:rsidRPr="00154D3A">
        <w:rPr>
          <w:rFonts w:cs="Calibri"/>
          <w:color w:val="000000"/>
        </w:rPr>
        <w:t xml:space="preserve"> </w:t>
      </w:r>
      <w:r w:rsidRPr="00F9307E">
        <w:rPr>
          <w:rFonts w:cs="Calibri"/>
          <w:color w:val="000000"/>
        </w:rPr>
        <w:t>przygotowanym zgodnie ze wzorem stanow</w:t>
      </w:r>
      <w:r w:rsidRPr="00A0185B">
        <w:rPr>
          <w:rFonts w:cs="Calibri"/>
          <w:color w:val="000000"/>
        </w:rPr>
        <w:t xml:space="preserve">iącym </w:t>
      </w:r>
      <w:r w:rsidR="00D958E8" w:rsidRPr="00A0185B">
        <w:rPr>
          <w:rFonts w:cs="Calibri"/>
          <w:i/>
          <w:iCs/>
          <w:color w:val="000000"/>
        </w:rPr>
        <w:t>Załącznik nr 1 Zapytani</w:t>
      </w:r>
      <w:r w:rsidR="00560D0E">
        <w:rPr>
          <w:rFonts w:cs="Calibri"/>
          <w:i/>
          <w:iCs/>
          <w:color w:val="000000"/>
        </w:rPr>
        <w:t>e ofertowe _2</w:t>
      </w:r>
      <w:r w:rsidR="00D958E8" w:rsidRPr="00A0185B">
        <w:rPr>
          <w:rFonts w:cs="Calibri"/>
          <w:i/>
          <w:iCs/>
          <w:color w:val="000000"/>
        </w:rPr>
        <w:t>_2024_KPO_HORECA_NOSALOWY DWOR</w:t>
      </w:r>
      <w:r w:rsidRPr="00A0185B">
        <w:rPr>
          <w:rFonts w:cs="Calibri"/>
          <w:color w:val="000000"/>
        </w:rPr>
        <w:t>.</w:t>
      </w:r>
      <w:r w:rsidR="001C13B1">
        <w:rPr>
          <w:rFonts w:cs="Calibri"/>
          <w:color w:val="000000"/>
        </w:rPr>
        <w:t xml:space="preserve"> </w:t>
      </w:r>
    </w:p>
    <w:p w14:paraId="0C5E85BD" w14:textId="77777777" w:rsidR="001C13B1" w:rsidRDefault="00F9307E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1B0060">
        <w:t>Sposób składania ofert:</w:t>
      </w:r>
      <w:r w:rsidRPr="00F9307E">
        <w:t xml:space="preserve"> </w:t>
      </w:r>
    </w:p>
    <w:p w14:paraId="26EEB607" w14:textId="77777777" w:rsidR="00175722" w:rsidRDefault="00F9307E" w:rsidP="002052AD">
      <w:pPr>
        <w:pStyle w:val="Akapitzlist"/>
        <w:numPr>
          <w:ilvl w:val="1"/>
          <w:numId w:val="10"/>
        </w:numPr>
        <w:spacing w:after="160" w:line="259" w:lineRule="auto"/>
        <w:contextualSpacing/>
        <w:jc w:val="both"/>
      </w:pPr>
      <w:r w:rsidRPr="003C6AF1">
        <w:t xml:space="preserve">w formie skanu podpisanego własnoręcznie </w:t>
      </w:r>
      <w:r w:rsidRPr="00154D3A">
        <w:rPr>
          <w:i/>
          <w:iCs/>
        </w:rPr>
        <w:t>Formularza ofert</w:t>
      </w:r>
      <w:r>
        <w:rPr>
          <w:i/>
          <w:iCs/>
        </w:rPr>
        <w:t>owego</w:t>
      </w:r>
      <w:r w:rsidRPr="00154D3A">
        <w:rPr>
          <w:i/>
          <w:iCs/>
        </w:rPr>
        <w:t xml:space="preserve"> </w:t>
      </w:r>
      <w:r w:rsidRPr="003C6AF1">
        <w:t xml:space="preserve">lub w formie podpisanego podpisem </w:t>
      </w:r>
      <w:r>
        <w:t>zaufanym</w:t>
      </w:r>
      <w:r w:rsidRPr="003C6AF1">
        <w:t xml:space="preserve"> lub kwalifikowanym podpisem elektronicznym</w:t>
      </w:r>
      <w:r w:rsidRPr="00154D3A">
        <w:rPr>
          <w:i/>
          <w:iCs/>
        </w:rPr>
        <w:t xml:space="preserve"> Formularza ofert</w:t>
      </w:r>
      <w:r>
        <w:rPr>
          <w:i/>
          <w:iCs/>
        </w:rPr>
        <w:t>owego</w:t>
      </w:r>
      <w:r w:rsidRPr="001B0060">
        <w:t xml:space="preserve"> </w:t>
      </w:r>
      <w:r w:rsidRPr="003C6AF1">
        <w:t>za pośrednictwem</w:t>
      </w:r>
      <w:r>
        <w:t xml:space="preserve"> portalu:</w:t>
      </w:r>
    </w:p>
    <w:p w14:paraId="0F001E41" w14:textId="221BB450" w:rsidR="00175722" w:rsidRDefault="0099498A" w:rsidP="00175722">
      <w:pPr>
        <w:pStyle w:val="Akapitzlist"/>
        <w:spacing w:after="160" w:line="259" w:lineRule="auto"/>
        <w:ind w:left="1440"/>
        <w:contextualSpacing/>
        <w:jc w:val="both"/>
      </w:pPr>
      <w:hyperlink r:id="rId8" w:history="1">
        <w:r w:rsidR="00175722" w:rsidRPr="00D94C70">
          <w:rPr>
            <w:rStyle w:val="Hipercze"/>
          </w:rPr>
          <w:t>https://bazakonkurencyjnosci.funduszeeuropejskie.gov.pl/</w:t>
        </w:r>
      </w:hyperlink>
    </w:p>
    <w:p w14:paraId="6C62E4AB" w14:textId="13531F5F" w:rsidR="001C13B1" w:rsidRPr="001B0060" w:rsidRDefault="001C13B1" w:rsidP="002052AD">
      <w:pPr>
        <w:pStyle w:val="Akapitzlist"/>
        <w:numPr>
          <w:ilvl w:val="1"/>
          <w:numId w:val="10"/>
        </w:numPr>
        <w:spacing w:after="160" w:line="259" w:lineRule="auto"/>
        <w:contextualSpacing/>
        <w:jc w:val="both"/>
      </w:pPr>
      <w:r>
        <w:t xml:space="preserve">Oferty złożone w inny sposób </w:t>
      </w:r>
      <w:r w:rsidR="00467BB9">
        <w:t xml:space="preserve">lub nie podpisane </w:t>
      </w:r>
      <w:r>
        <w:t xml:space="preserve">zostaną odrzucone. </w:t>
      </w:r>
    </w:p>
    <w:p w14:paraId="6F0417E7" w14:textId="69A74B09" w:rsidR="00F9307E" w:rsidRPr="00F9307E" w:rsidRDefault="00154D3A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F9307E">
        <w:t xml:space="preserve">Oferta powinna zawierać minimum: nazwę i adres </w:t>
      </w:r>
      <w:r w:rsidR="00F9307E" w:rsidRPr="00F9307E">
        <w:t xml:space="preserve">siedziby </w:t>
      </w:r>
      <w:r w:rsidRPr="00F9307E">
        <w:t>Oferenta,</w:t>
      </w:r>
      <w:r w:rsidR="00F9307E" w:rsidRPr="00F9307E">
        <w:t xml:space="preserve"> dane rejestrowe oferenta, n</w:t>
      </w:r>
      <w:r w:rsidR="00F9307E" w:rsidRPr="00F9307E">
        <w:rPr>
          <w:rFonts w:asciiTheme="minorHAnsi" w:hAnsiTheme="minorHAnsi" w:cstheme="minorHAnsi"/>
        </w:rPr>
        <w:t>umer telefonu i adres poczty elektronicznej Oferenta oraz dane osoby kontaktowej,</w:t>
      </w:r>
      <w:r w:rsidRPr="00F9307E">
        <w:t xml:space="preserve"> termin realizacji robót,</w:t>
      </w:r>
      <w:r w:rsidR="00F9307E" w:rsidRPr="00F9307E">
        <w:t xml:space="preserve"> </w:t>
      </w:r>
      <w:r w:rsidR="00F9307E" w:rsidRPr="00F9307E">
        <w:rPr>
          <w:rFonts w:asciiTheme="minorHAnsi" w:hAnsiTheme="minorHAnsi" w:cstheme="minorHAnsi"/>
        </w:rPr>
        <w:t>okres gwarancji (podany w miesiącach)</w:t>
      </w:r>
      <w:r w:rsidR="00C077C3">
        <w:rPr>
          <w:rFonts w:asciiTheme="minorHAnsi" w:hAnsiTheme="minorHAnsi" w:cstheme="minorHAnsi"/>
        </w:rPr>
        <w:t>, nazwa modelu oferowanego sprzętu,</w:t>
      </w:r>
      <w:r w:rsidRPr="00F9307E">
        <w:t xml:space="preserve"> termin ważności oferty – minimum </w:t>
      </w:r>
      <w:r w:rsidR="00F9307E" w:rsidRPr="00F9307E">
        <w:t>3 miesiące</w:t>
      </w:r>
      <w:r w:rsidRPr="00F9307E">
        <w:t>, wartość robót w cenie netto oraz brutto, termin i formę płatności</w:t>
      </w:r>
      <w:r w:rsidR="00F9307E">
        <w:t>.</w:t>
      </w:r>
    </w:p>
    <w:p w14:paraId="1BC88C78" w14:textId="4F6CD461" w:rsidR="00154D3A" w:rsidRPr="003C6AF1" w:rsidRDefault="00154D3A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  <w:rPr>
          <w:rFonts w:cs="Calibri"/>
          <w:color w:val="000000"/>
        </w:rPr>
      </w:pPr>
      <w:r w:rsidRPr="00F9307E">
        <w:rPr>
          <w:rFonts w:cstheme="minorHAnsi"/>
        </w:rPr>
        <w:t>Oferta powinna być podpisana przez osobę</w:t>
      </w:r>
      <w:r w:rsidRPr="003C6AF1">
        <w:rPr>
          <w:rFonts w:cstheme="minorHAnsi"/>
          <w:bCs/>
        </w:rPr>
        <w:t xml:space="preserve"> upoważnioną do reprezentowania Wykonawcy </w:t>
      </w:r>
      <w:r w:rsidRPr="003C6AF1">
        <w:rPr>
          <w:rFonts w:cstheme="minorHAnsi"/>
          <w:bCs/>
        </w:rPr>
        <w:br/>
        <w:t>oraz składania oświadczeń woli w jego imieniu. Jeżeli oferta będzie podpisana przez pełnomocnika Wykonawcy, to do oferty należy dołączyć prawidłowo sporządzone pełnomocnictwo dla osoby podpisującej ofertę, określające jego zakres, podpisane przez osobę uprawnioną do reprezentowania.</w:t>
      </w:r>
    </w:p>
    <w:p w14:paraId="619F600E" w14:textId="77777777" w:rsidR="00203B04" w:rsidRPr="001B0060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1B0060">
        <w:t>Zamawiający nie dopuszcza składania ofert częściowych</w:t>
      </w:r>
      <w:r>
        <w:t>, ani wariantowych</w:t>
      </w:r>
      <w:r w:rsidRPr="001B0060">
        <w:t>.</w:t>
      </w:r>
    </w:p>
    <w:p w14:paraId="05DEDD95" w14:textId="77777777" w:rsidR="00154D3A" w:rsidRDefault="00203B04" w:rsidP="002052AD">
      <w:pPr>
        <w:pStyle w:val="Akapitzlist"/>
        <w:numPr>
          <w:ilvl w:val="0"/>
          <w:numId w:val="10"/>
        </w:numPr>
        <w:spacing w:after="160" w:line="259" w:lineRule="auto"/>
        <w:contextualSpacing/>
        <w:jc w:val="both"/>
      </w:pPr>
      <w:r w:rsidRPr="001B0060">
        <w:t>Wszelkie koszty związane z przygotowaniem i złożeniem oferty ponosi Oferent.</w:t>
      </w:r>
    </w:p>
    <w:p w14:paraId="21E5200D" w14:textId="1A27906F" w:rsidR="003D1FB5" w:rsidRPr="001C13B1" w:rsidRDefault="003D1FB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1C13B1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lastRenderedPageBreak/>
        <w:t>Ocena ofer</w:t>
      </w:r>
      <w:r w:rsidR="00B0081D"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t</w:t>
      </w:r>
    </w:p>
    <w:p w14:paraId="1FE41EB7" w14:textId="6D041FC6" w:rsidR="003B06E1" w:rsidRPr="009E2ED6" w:rsidRDefault="003B06E1" w:rsidP="003B06E1">
      <w:pPr>
        <w:pStyle w:val="Akapitzlist"/>
        <w:numPr>
          <w:ilvl w:val="0"/>
          <w:numId w:val="14"/>
        </w:numPr>
        <w:spacing w:after="160" w:line="259" w:lineRule="auto"/>
        <w:contextualSpacing/>
        <w:jc w:val="both"/>
      </w:pPr>
      <w:r w:rsidRPr="00E50218">
        <w:rPr>
          <w:rFonts w:cstheme="minorHAnsi"/>
          <w:bCs/>
        </w:rPr>
        <w:t>Kryterium</w:t>
      </w:r>
      <w:r w:rsidRPr="003C6AF1">
        <w:t xml:space="preserve"> </w:t>
      </w:r>
      <w:r w:rsidRPr="009E2ED6">
        <w:t>oceny – 100% cena</w:t>
      </w:r>
      <w:r w:rsidR="009E2ED6" w:rsidRPr="009E2ED6">
        <w:t xml:space="preserve"> netto</w:t>
      </w:r>
      <w:r w:rsidRPr="009E2ED6">
        <w:t xml:space="preserve"> ……………………..,</w:t>
      </w:r>
    </w:p>
    <w:p w14:paraId="0D7B2175" w14:textId="77777777" w:rsidR="003B06E1" w:rsidRPr="009E2ED6" w:rsidRDefault="003B06E1" w:rsidP="003B06E1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</w:pPr>
      <w:r w:rsidRPr="009E2ED6">
        <w:rPr>
          <w:rFonts w:cstheme="minorHAnsi"/>
          <w:bCs/>
        </w:rPr>
        <w:t>Metodologia</w:t>
      </w:r>
      <w:r w:rsidRPr="009E2ED6">
        <w:t xml:space="preserve"> oceny:</w:t>
      </w:r>
    </w:p>
    <w:p w14:paraId="47BF4A37" w14:textId="3C6A55F2" w:rsidR="003B06E1" w:rsidRPr="003C6AF1" w:rsidRDefault="009E2ED6" w:rsidP="003B06E1">
      <w:pPr>
        <w:numPr>
          <w:ilvl w:val="0"/>
          <w:numId w:val="13"/>
        </w:numPr>
        <w:suppressAutoHyphens/>
        <w:autoSpaceDN w:val="0"/>
        <w:spacing w:after="0" w:line="276" w:lineRule="auto"/>
        <w:ind w:left="993"/>
        <w:contextualSpacing/>
        <w:jc w:val="both"/>
        <w:textAlignment w:val="baseline"/>
        <w:rPr>
          <w:rFonts w:eastAsia="SimSun" w:cs="Arial"/>
          <w:kern w:val="3"/>
          <w:shd w:val="clear" w:color="auto" w:fill="FFFFFF"/>
          <w:lang w:eastAsia="zh-CN" w:bidi="hi-IN"/>
        </w:rPr>
      </w:pPr>
      <w:r w:rsidRPr="009E2ED6">
        <w:rPr>
          <w:rFonts w:eastAsia="SimSun" w:cs="Arial"/>
          <w:kern w:val="3"/>
          <w:shd w:val="clear" w:color="auto" w:fill="FFFFFF"/>
          <w:lang w:eastAsia="zh-CN" w:bidi="hi-IN"/>
        </w:rPr>
        <w:t>C</w:t>
      </w:r>
      <w:r w:rsidR="003B06E1" w:rsidRPr="009E2ED6">
        <w:rPr>
          <w:rFonts w:eastAsia="SimSun" w:cs="Arial"/>
          <w:kern w:val="3"/>
          <w:shd w:val="clear" w:color="auto" w:fill="FFFFFF"/>
          <w:lang w:eastAsia="zh-CN" w:bidi="hi-IN"/>
        </w:rPr>
        <w:t>ena</w:t>
      </w:r>
      <w:r w:rsidRPr="009E2ED6">
        <w:rPr>
          <w:rFonts w:eastAsia="SimSun" w:cs="Arial"/>
          <w:kern w:val="3"/>
          <w:shd w:val="clear" w:color="auto" w:fill="FFFFFF"/>
          <w:lang w:eastAsia="zh-CN" w:bidi="hi-IN"/>
        </w:rPr>
        <w:t xml:space="preserve"> netto</w:t>
      </w:r>
      <w:r w:rsidR="003B06E1" w:rsidRPr="009E2ED6">
        <w:rPr>
          <w:rFonts w:eastAsia="SimSun" w:cs="Arial"/>
          <w:kern w:val="3"/>
          <w:shd w:val="clear" w:color="auto" w:fill="FFFFFF"/>
          <w:lang w:eastAsia="zh-CN" w:bidi="hi-IN"/>
        </w:rPr>
        <w:t xml:space="preserve"> …………. –</w:t>
      </w:r>
      <w:r w:rsidR="003B06E1" w:rsidRPr="003C6AF1">
        <w:rPr>
          <w:rFonts w:eastAsia="SimSun" w:cs="Arial"/>
          <w:kern w:val="3"/>
          <w:shd w:val="clear" w:color="auto" w:fill="FFFFFF"/>
          <w:lang w:eastAsia="zh-CN" w:bidi="hi-IN"/>
        </w:rPr>
        <w:t xml:space="preserve"> maksymalnie </w:t>
      </w:r>
      <w:r w:rsidR="003B06E1">
        <w:rPr>
          <w:rFonts w:eastAsia="SimSun" w:cs="Arial"/>
          <w:kern w:val="3"/>
          <w:shd w:val="clear" w:color="auto" w:fill="FFFFFF"/>
          <w:lang w:eastAsia="zh-CN" w:bidi="hi-IN"/>
        </w:rPr>
        <w:t>10</w:t>
      </w:r>
      <w:r w:rsidR="003B06E1" w:rsidRPr="003C6AF1">
        <w:rPr>
          <w:rFonts w:eastAsia="SimSun" w:cs="Arial"/>
          <w:kern w:val="3"/>
          <w:shd w:val="clear" w:color="auto" w:fill="FFFFFF"/>
          <w:lang w:eastAsia="zh-CN" w:bidi="hi-IN"/>
        </w:rPr>
        <w:t xml:space="preserve">0 pkt. – weryfikowane na podstawie przedłożonego </w:t>
      </w:r>
      <w:r w:rsidR="003B06E1" w:rsidRPr="003C6AF1">
        <w:rPr>
          <w:rFonts w:eastAsia="SimSun" w:cs="Arial"/>
          <w:i/>
          <w:kern w:val="3"/>
          <w:shd w:val="clear" w:color="auto" w:fill="FFFFFF"/>
          <w:lang w:eastAsia="zh-CN" w:bidi="hi-IN"/>
        </w:rPr>
        <w:t>Formularza oferty</w:t>
      </w:r>
      <w:r w:rsidR="003B06E1" w:rsidRPr="003C6AF1">
        <w:rPr>
          <w:rFonts w:eastAsia="SimSun" w:cs="Arial"/>
          <w:kern w:val="3"/>
          <w:shd w:val="clear" w:color="auto" w:fill="FFFFFF"/>
          <w:lang w:eastAsia="zh-CN" w:bidi="hi-IN"/>
        </w:rPr>
        <w:t>;</w:t>
      </w:r>
    </w:p>
    <w:p w14:paraId="5591BBCD" w14:textId="77777777" w:rsidR="003B06E1" w:rsidRPr="003C6AF1" w:rsidRDefault="003B06E1" w:rsidP="003B06E1">
      <w:pPr>
        <w:suppressAutoHyphens/>
        <w:autoSpaceDN w:val="0"/>
        <w:ind w:left="993"/>
        <w:contextualSpacing/>
        <w:jc w:val="both"/>
        <w:textAlignment w:val="baseline"/>
        <w:rPr>
          <w:rFonts w:eastAsia="SimSun" w:cs="Arial"/>
          <w:kern w:val="3"/>
          <w:sz w:val="12"/>
          <w:szCs w:val="12"/>
          <w:shd w:val="clear" w:color="auto" w:fill="FFFFFF"/>
          <w:lang w:eastAsia="zh-CN" w:bidi="hi-IN"/>
        </w:rPr>
      </w:pPr>
    </w:p>
    <w:p w14:paraId="52DE7F23" w14:textId="77777777" w:rsidR="003B06E1" w:rsidRPr="003C6AF1" w:rsidRDefault="003B06E1" w:rsidP="003B06E1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</w:pPr>
      <w:r w:rsidRPr="00E50218">
        <w:rPr>
          <w:rFonts w:cstheme="minorHAnsi"/>
          <w:bCs/>
        </w:rPr>
        <w:t>Metodologia</w:t>
      </w:r>
      <w:r w:rsidRPr="003C6AF1">
        <w:rPr>
          <w:shd w:val="clear" w:color="auto" w:fill="FFFFFF"/>
        </w:rPr>
        <w:t xml:space="preserve"> wyliczenia najkorzystniejszej oferty:</w:t>
      </w:r>
    </w:p>
    <w:p w14:paraId="0EE94447" w14:textId="77777777" w:rsidR="003B06E1" w:rsidRPr="00D25889" w:rsidRDefault="003B06E1" w:rsidP="003B06E1">
      <w:pPr>
        <w:pStyle w:val="Standard"/>
        <w:ind w:left="566" w:firstLine="708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X = ( CN / CR × 100), gdzie:</w:t>
      </w:r>
    </w:p>
    <w:p w14:paraId="25ED2067" w14:textId="77777777" w:rsidR="003B06E1" w:rsidRPr="00D25889" w:rsidRDefault="003B06E1" w:rsidP="003B06E1">
      <w:pPr>
        <w:pStyle w:val="Standard"/>
        <w:ind w:left="708" w:firstLine="566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X – ilość uzyskanych punktów dla kryterium;</w:t>
      </w:r>
    </w:p>
    <w:p w14:paraId="1500C345" w14:textId="77777777" w:rsidR="003B06E1" w:rsidRPr="00D25889" w:rsidRDefault="003B06E1" w:rsidP="003B06E1">
      <w:pPr>
        <w:pStyle w:val="Standard"/>
        <w:ind w:left="1274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CENA CN – najniższa oferowana cena;</w:t>
      </w:r>
    </w:p>
    <w:p w14:paraId="2E5C0AB1" w14:textId="1EB413B7" w:rsidR="003B06E1" w:rsidRPr="003B06E1" w:rsidRDefault="003B06E1" w:rsidP="003B06E1">
      <w:pPr>
        <w:pStyle w:val="Standard"/>
        <w:ind w:left="1274"/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D25889">
        <w:rPr>
          <w:rFonts w:asciiTheme="minorHAnsi" w:hAnsiTheme="minorHAnsi"/>
          <w:sz w:val="22"/>
          <w:szCs w:val="22"/>
          <w:shd w:val="clear" w:color="auto" w:fill="FFFFFF"/>
        </w:rPr>
        <w:t>CENA CR – cena oferty rozpatrywanej;</w:t>
      </w:r>
    </w:p>
    <w:p w14:paraId="06F39F96" w14:textId="77777777" w:rsidR="00560D0E" w:rsidRPr="00E50218" w:rsidRDefault="00560D0E" w:rsidP="00560D0E">
      <w:pPr>
        <w:pStyle w:val="Akapitzlist"/>
        <w:spacing w:after="160" w:line="259" w:lineRule="auto"/>
        <w:ind w:left="720"/>
        <w:contextualSpacing/>
        <w:jc w:val="both"/>
        <w:rPr>
          <w:sz w:val="8"/>
          <w:szCs w:val="8"/>
          <w:highlight w:val="yellow"/>
        </w:rPr>
      </w:pPr>
    </w:p>
    <w:p w14:paraId="55CB6E83" w14:textId="77777777" w:rsidR="005126ED" w:rsidRPr="00E50218" w:rsidRDefault="005126ED" w:rsidP="002052AD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  <w:rPr>
          <w:rFonts w:cstheme="minorHAnsi"/>
          <w:bCs/>
        </w:rPr>
      </w:pPr>
      <w:r w:rsidRPr="00E50218">
        <w:rPr>
          <w:rFonts w:cstheme="minorHAnsi"/>
          <w:bCs/>
        </w:rPr>
        <w:t>Oferty złożone w walucie innej niż polski złoty (PLN) przeliczone zostaną na złotówki po kursie średnim NBP (Tabela A) z dnia ukazania się zapytania ofertowego na Bazie Konkurencyjności.</w:t>
      </w:r>
    </w:p>
    <w:p w14:paraId="6782D5FA" w14:textId="0DF04D28" w:rsidR="005126ED" w:rsidRPr="00E50218" w:rsidRDefault="005126ED" w:rsidP="002052AD">
      <w:pPr>
        <w:pStyle w:val="Akapitzlist"/>
        <w:numPr>
          <w:ilvl w:val="0"/>
          <w:numId w:val="14"/>
        </w:numPr>
        <w:spacing w:after="0" w:line="259" w:lineRule="auto"/>
        <w:contextualSpacing/>
        <w:jc w:val="both"/>
        <w:rPr>
          <w:rFonts w:cstheme="minorHAnsi"/>
          <w:bCs/>
        </w:rPr>
      </w:pPr>
      <w:r w:rsidRPr="00E50218">
        <w:rPr>
          <w:rFonts w:cstheme="minorHAnsi"/>
          <w:bCs/>
        </w:rPr>
        <w:t>W sytuacji, w której dwie lub więcej ofe</w:t>
      </w:r>
      <w:r w:rsidR="00560D0E">
        <w:rPr>
          <w:rFonts w:cstheme="minorHAnsi"/>
          <w:bCs/>
        </w:rPr>
        <w:t xml:space="preserve">rt będzie wyceniona na tę samą kwotę decyduje </w:t>
      </w:r>
      <w:r w:rsidR="005137FD">
        <w:rPr>
          <w:rFonts w:cstheme="minorHAnsi"/>
          <w:bCs/>
        </w:rPr>
        <w:t xml:space="preserve">dłuższy </w:t>
      </w:r>
      <w:r w:rsidR="00560D0E">
        <w:rPr>
          <w:rFonts w:cstheme="minorHAnsi"/>
          <w:bCs/>
        </w:rPr>
        <w:t xml:space="preserve">okres gwarancji. </w:t>
      </w:r>
    </w:p>
    <w:p w14:paraId="5E8A5705" w14:textId="78610521" w:rsidR="006A2E5F" w:rsidRPr="001C13B1" w:rsidRDefault="003D1FB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Warunki udziału w postępowaniu</w:t>
      </w:r>
    </w:p>
    <w:p w14:paraId="3114BE3D" w14:textId="77777777" w:rsidR="001C13B1" w:rsidRPr="003C6AF1" w:rsidRDefault="001C13B1" w:rsidP="002052AD">
      <w:pPr>
        <w:pStyle w:val="Default"/>
        <w:numPr>
          <w:ilvl w:val="0"/>
          <w:numId w:val="11"/>
        </w:numPr>
        <w:spacing w:line="276" w:lineRule="auto"/>
        <w:jc w:val="both"/>
        <w:rPr>
          <w:color w:val="auto"/>
        </w:rPr>
      </w:pPr>
      <w:r w:rsidRPr="003C6AF1">
        <w:rPr>
          <w:color w:val="auto"/>
          <w:sz w:val="22"/>
          <w:szCs w:val="22"/>
        </w:rPr>
        <w:t xml:space="preserve">O udzielenie zamówienia nie mogą ubiegać się Wykonawcy, którzy podlegają wykluczeniu </w:t>
      </w:r>
      <w:r w:rsidRPr="003C6AF1">
        <w:rPr>
          <w:color w:val="auto"/>
          <w:sz w:val="22"/>
          <w:szCs w:val="22"/>
        </w:rPr>
        <w:br/>
        <w:t xml:space="preserve">z udziału w postępowaniu z uwagi na powiązanie osobowe lub kapitałowe z Zamawiającym, gdzie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 w:rsidRPr="003C6AF1">
        <w:rPr>
          <w:color w:val="auto"/>
          <w:sz w:val="22"/>
          <w:szCs w:val="22"/>
        </w:rPr>
        <w:br/>
        <w:t xml:space="preserve">z przeprowadzeniem procedury wyboru Wykonawcy a Wykonawcą, polegające </w:t>
      </w:r>
      <w:r w:rsidRPr="003C6AF1">
        <w:rPr>
          <w:color w:val="auto"/>
          <w:sz w:val="22"/>
          <w:szCs w:val="22"/>
        </w:rPr>
        <w:br/>
        <w:t xml:space="preserve">w szczególności na: </w:t>
      </w:r>
    </w:p>
    <w:p w14:paraId="03D30A99" w14:textId="77777777" w:rsidR="001C13B1" w:rsidRPr="003C6AF1" w:rsidRDefault="001C13B1" w:rsidP="002052AD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3C6AF1">
        <w:rPr>
          <w:color w:val="auto"/>
          <w:sz w:val="22"/>
          <w:szCs w:val="22"/>
        </w:rPr>
        <w:t xml:space="preserve">uczestniczeniu w spółce jako wspólnik spółki cywilnej lub spółki osobowej, </w:t>
      </w:r>
    </w:p>
    <w:p w14:paraId="524A3A4A" w14:textId="59CD8192" w:rsidR="001C13B1" w:rsidRPr="003C6AF1" w:rsidRDefault="001C13B1" w:rsidP="002052AD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3C6AF1">
        <w:rPr>
          <w:color w:val="auto"/>
          <w:sz w:val="22"/>
          <w:szCs w:val="22"/>
        </w:rPr>
        <w:t xml:space="preserve">posiadaniu co najmniej 10% udziałów lub akcji, </w:t>
      </w:r>
    </w:p>
    <w:p w14:paraId="04AB1742" w14:textId="77777777" w:rsidR="001C13B1" w:rsidRPr="003C6AF1" w:rsidRDefault="001C13B1" w:rsidP="002052AD">
      <w:pPr>
        <w:pStyle w:val="Default"/>
        <w:numPr>
          <w:ilvl w:val="0"/>
          <w:numId w:val="12"/>
        </w:numPr>
        <w:spacing w:line="276" w:lineRule="auto"/>
        <w:jc w:val="both"/>
        <w:rPr>
          <w:color w:val="auto"/>
          <w:sz w:val="22"/>
          <w:szCs w:val="22"/>
        </w:rPr>
      </w:pPr>
      <w:r w:rsidRPr="003C6AF1">
        <w:rPr>
          <w:color w:val="auto"/>
          <w:sz w:val="22"/>
          <w:szCs w:val="22"/>
        </w:rPr>
        <w:t xml:space="preserve">pełnieniu funkcji członka organu nadzorczego lub zarządzającego, prokurenta, pełnomocnika,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32A7E172" w14:textId="77777777" w:rsidR="001C13B1" w:rsidRPr="003C6AF1" w:rsidRDefault="001C13B1" w:rsidP="002052A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</w:rPr>
      </w:pPr>
      <w:r w:rsidRPr="003C6AF1">
        <w:rPr>
          <w:rFonts w:cs="Calibri"/>
        </w:rPr>
        <w:t xml:space="preserve">pozostawaniu w związku małżeńskim, w stosunku pokrewieństwa lub powinowactwa </w:t>
      </w:r>
      <w:r w:rsidRPr="003C6AF1">
        <w:rPr>
          <w:rFonts w:cs="Calibri"/>
        </w:rPr>
        <w:br/>
        <w:t xml:space="preserve">w linii prostej, pokrewieństwa drugiego stopnia lub powinowactwa drugiego stopnia </w:t>
      </w:r>
      <w:r w:rsidRPr="003C6AF1">
        <w:rPr>
          <w:rFonts w:cs="Calibri"/>
        </w:rPr>
        <w:br/>
        <w:t xml:space="preserve">w linii bocznej lub w stosunku przysposobienia, opieki lub kurateli. </w:t>
      </w:r>
    </w:p>
    <w:p w14:paraId="03077C21" w14:textId="32DB7AE6" w:rsidR="00C359CB" w:rsidRPr="00560D0E" w:rsidRDefault="001C13B1" w:rsidP="00560D0E">
      <w:pPr>
        <w:pStyle w:val="Akapitzlist"/>
        <w:autoSpaceDE w:val="0"/>
        <w:autoSpaceDN w:val="0"/>
        <w:adjustRightInd w:val="0"/>
        <w:jc w:val="both"/>
      </w:pPr>
      <w:bookmarkStart w:id="3" w:name="_Hlk118288819"/>
      <w:r w:rsidRPr="003C6AF1">
        <w:t xml:space="preserve">– </w:t>
      </w:r>
      <w:r w:rsidRPr="00C359CB">
        <w:t xml:space="preserve">potwierdzone Oświadczeniem zawartym w </w:t>
      </w:r>
      <w:r w:rsidRPr="00C359CB">
        <w:rPr>
          <w:i/>
          <w:iCs/>
        </w:rPr>
        <w:t>Formularzu ofertowym</w:t>
      </w:r>
      <w:r w:rsidRPr="00C359CB">
        <w:t xml:space="preserve"> (</w:t>
      </w:r>
      <w:r w:rsidR="00C359CB" w:rsidRPr="00C359CB">
        <w:rPr>
          <w:i/>
          <w:iCs/>
        </w:rPr>
        <w:t>Załącznik nr 1</w:t>
      </w:r>
      <w:r w:rsidRPr="00C359CB">
        <w:rPr>
          <w:i/>
          <w:iCs/>
        </w:rPr>
        <w:t xml:space="preserve"> do Zapytania</w:t>
      </w:r>
      <w:r w:rsidRPr="00C359CB">
        <w:t>).</w:t>
      </w:r>
    </w:p>
    <w:bookmarkEnd w:id="3"/>
    <w:p w14:paraId="41EF1767" w14:textId="51D30FF9" w:rsidR="00D109A4" w:rsidRPr="001C13B1" w:rsidRDefault="00D109A4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Warunki zmiany umowy</w:t>
      </w:r>
    </w:p>
    <w:p w14:paraId="66E50C5B" w14:textId="77777777" w:rsidR="00D109A4" w:rsidRPr="009A0245" w:rsidRDefault="00D109A4" w:rsidP="002052AD">
      <w:pPr>
        <w:pStyle w:val="Akapitzlist"/>
        <w:numPr>
          <w:ilvl w:val="0"/>
          <w:numId w:val="16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64492C">
        <w:t>Zamawiający</w:t>
      </w:r>
      <w:r w:rsidRPr="009A0245">
        <w:rPr>
          <w:rFonts w:asciiTheme="minorHAnsi" w:hAnsiTheme="minorHAnsi" w:cstheme="minorHAnsi"/>
        </w:rPr>
        <w:t xml:space="preserve"> określa następujące okoliczności, które mogą powodować konieczność wprowadzenia  zmian w treści zawartej umowy w stosunku do treści złożonej oferty:</w:t>
      </w:r>
    </w:p>
    <w:p w14:paraId="7C17E40F" w14:textId="3A2E875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zmiana terminu realizacji umowy – gdy zaistnieje inna, niemożliwa wcześniej do przewidzenia okoliczność  prawna,  ekonomiczna,  techniczna,  lub  wystąpi  siła  wyższa,  </w:t>
      </w:r>
      <w:r w:rsidRPr="009A0245">
        <w:rPr>
          <w:rFonts w:asciiTheme="minorHAnsi" w:hAnsiTheme="minorHAnsi" w:cstheme="minorHAnsi"/>
          <w:sz w:val="22"/>
          <w:szCs w:val="22"/>
        </w:rPr>
        <w:lastRenderedPageBreak/>
        <w:t xml:space="preserve">za  którą  żadna  ze  stron  nie  ponosi  odpowiedzialności,  skutkująca  brakiem  możliwości  należytego  wykonania  umowy  zgodnie  z  zamówieniem,  </w:t>
      </w:r>
    </w:p>
    <w:p w14:paraId="3B950DF5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zmiana osób odpowiedzialnych za kontakty i nadzór nad realizacją przedmiotu u mowy,  </w:t>
      </w:r>
    </w:p>
    <w:p w14:paraId="6045493E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wystąpienie oczywistych omyłek pisarskich i rachunkowych w treści umowy,  </w:t>
      </w:r>
    </w:p>
    <w:p w14:paraId="5D17B62C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 w:rsidRPr="009A0245">
        <w:rPr>
          <w:rFonts w:asciiTheme="minorHAnsi" w:hAnsiTheme="minorHAnsi" w:cstheme="minorHAnsi"/>
          <w:sz w:val="22"/>
          <w:szCs w:val="22"/>
          <w:lang w:val="pl-PL"/>
        </w:rPr>
        <w:t>.</w:t>
      </w:r>
      <w:r w:rsidRPr="009A0245">
        <w:rPr>
          <w:rFonts w:asciiTheme="minorHAnsi" w:hAnsiTheme="minorHAnsi" w:cstheme="minorHAnsi"/>
          <w:sz w:val="22"/>
          <w:szCs w:val="22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9A0245" w:rsidRDefault="00D109A4" w:rsidP="002052AD">
      <w:pPr>
        <w:pStyle w:val="Zwykytek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245">
        <w:rPr>
          <w:rFonts w:asciiTheme="minorHAnsi" w:hAnsiTheme="minorHAnsi" w:cstheme="minorHAnsi"/>
          <w:sz w:val="22"/>
          <w:szCs w:val="22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0460510B" w14:textId="77777777" w:rsidR="00F35C53" w:rsidRDefault="00F35C53" w:rsidP="00F35C53">
      <w:pPr>
        <w:pStyle w:val="Akapitzlist"/>
        <w:numPr>
          <w:ilvl w:val="0"/>
          <w:numId w:val="16"/>
        </w:numPr>
        <w:spacing w:after="0"/>
        <w:contextualSpacing/>
        <w:jc w:val="both"/>
      </w:pPr>
      <w:r w:rsidRPr="0064492C">
        <w:t xml:space="preserve">Umowa zawarta w wyniku postępowania wszczętego na skutek niniejszego zapytania  ofertowego, może zostać zmieniona w drodze aneksu do umowy w następującym zakresie i przypadkach:   </w:t>
      </w:r>
    </w:p>
    <w:p w14:paraId="7E11C81E" w14:textId="6593694B" w:rsidR="00F35C53" w:rsidRDefault="00F35C53" w:rsidP="00311FC2">
      <w:pPr>
        <w:pStyle w:val="Akapitzlist"/>
        <w:numPr>
          <w:ilvl w:val="0"/>
          <w:numId w:val="18"/>
        </w:numPr>
        <w:spacing w:after="0"/>
        <w:contextualSpacing/>
        <w:jc w:val="both"/>
      </w:pPr>
      <w:r>
        <w:t xml:space="preserve">zmiany terminu realizacji zamówienia, w przypadku, gdy zmiana terminu wykonania umowy wynika z przyczyn niezależnych od Wykonawcy; w takim przypadku Zamawiający zgodzi się na wydłużenie terminu realizacji zamówienia o czas występowania tej przyczyny lub o czas niezbędny do przezwyciężenia skutków występowania tej przyczyny. Na podstawie tej przesłanki możliwa jest także zmiana terminu realizacji zamówienia, jeżeli dojdzie do zmiany (skrócenia lub wydłużenia) daty zakończenia realizacji Projektu. </w:t>
      </w:r>
    </w:p>
    <w:p w14:paraId="0B371ECA" w14:textId="633B5CD4" w:rsidR="00F35C53" w:rsidRDefault="00F35C53" w:rsidP="00311FC2">
      <w:pPr>
        <w:pStyle w:val="Akapitzlist"/>
        <w:numPr>
          <w:ilvl w:val="0"/>
          <w:numId w:val="18"/>
        </w:numPr>
        <w:spacing w:after="0"/>
        <w:contextualSpacing/>
        <w:jc w:val="both"/>
      </w:pPr>
      <w:r>
        <w:t xml:space="preserve">Umowa może zostać zmieniona w sytuacji wystąpienia niemożliwych do przewidzenia okoliczności. Pojęcie to Zamawiający będzie interpretował w sposób odpowiadający postanowieniu pkt. 109 preambuły Dyrektywy Parlamentu Europejskiego i Rady 2014/24/UE z dnia 26 lutego 2014r. w sprawie zamówień publicznych, uchylającej dyrektywę 2004/18/WE. W świetle tego postanowienia, „Pojęcie niemożliwych do przewidzenia okoliczności odnosi się do okoliczności, których nie można było przewidzieć pomimo odpowiednio starannego przygotowania pierwotnego postępowania o udzielenie zamówienia przez instytucję zamawiającą, z uwzględnieniem dostępnych jej środków, charakteru i cech tego konkretnego projektu, dobrych praktyk w danej dziedzinie oraz konieczności zagwarantowania odpowiedniej relacji pomiędzy zasobami wykorzystanymi na przygotowanie postępowania a jego przewidywalną wartością. Nie może to jednak mieć zastosowania w sytuacjach, w których modyfikacja powoduje zmianę charakteru całego zamówienia, na przykład przez zastąpienie zamawianych robót budowlanych, dostaw lub usług innym przedmiotem zamówienia lub przez całkowitą zmianę rodzaju zamówienia (...)". W takim przypadku Zamawiający zgodzi się na </w:t>
      </w:r>
      <w:r>
        <w:lastRenderedPageBreak/>
        <w:t xml:space="preserve">wydłużenie terminu realizacji zamówienia o czas występowania tej okoliczności lub o czas niezbędny do przezwyciężenia skutków występowania tej okoliczności. </w:t>
      </w:r>
    </w:p>
    <w:p w14:paraId="5CA4D079" w14:textId="77651125" w:rsidR="00F35C53" w:rsidRDefault="00F35C53" w:rsidP="00311FC2">
      <w:pPr>
        <w:pStyle w:val="Akapitzlist"/>
        <w:numPr>
          <w:ilvl w:val="0"/>
          <w:numId w:val="18"/>
        </w:numPr>
        <w:spacing w:after="0"/>
        <w:contextualSpacing/>
        <w:jc w:val="both"/>
      </w:pPr>
      <w:r>
        <w:t xml:space="preserve">zmiany warunków i terminów płatności wynagrodzenia w przypadku, gdy zmiany te wynikać będą z przyczyn niezależnych od Wykonawcy; </w:t>
      </w:r>
    </w:p>
    <w:p w14:paraId="39DE886D" w14:textId="7B4FBA5D" w:rsidR="00F35C53" w:rsidRDefault="00F35C53" w:rsidP="00311FC2">
      <w:pPr>
        <w:pStyle w:val="Akapitzlist"/>
        <w:numPr>
          <w:ilvl w:val="0"/>
          <w:numId w:val="18"/>
        </w:numPr>
        <w:spacing w:after="0"/>
        <w:contextualSpacing/>
        <w:jc w:val="both"/>
      </w:pPr>
      <w:r>
        <w:t>wystąpienia siły wyższej. Przez siłę wyższą Zamawiający będzie rozumiał nieprzewidywalną, wyjątkową sytuację lub takie zdarzenie będące poza kontrolą stron niniejszej Umowy, które uniemożliwiają którejkolwiek z nich wywiązanie się ze swoich obowiązków na podstawie niniejszej Umowy, i które nie były wynikiem błędu lub zaniedbania po ich stronie i których nie można było uniknąć przez postępowanie z odpowiednią i uzasadnioną należytą starannością.</w:t>
      </w:r>
    </w:p>
    <w:p w14:paraId="2924889A" w14:textId="77777777" w:rsidR="00F35C53" w:rsidRPr="0064492C" w:rsidRDefault="00F35C53" w:rsidP="00F35C53">
      <w:pPr>
        <w:pStyle w:val="Akapitzlist"/>
        <w:spacing w:after="0"/>
        <w:ind w:left="720"/>
        <w:contextualSpacing/>
        <w:jc w:val="both"/>
      </w:pPr>
      <w:r w:rsidRPr="0064492C">
        <w:rPr>
          <w:rFonts w:asciiTheme="minorHAnsi" w:hAnsiTheme="minorHAnsi" w:cstheme="minorHAnsi"/>
        </w:rPr>
        <w:t xml:space="preserve">Nie stanowi zmiany umowy, w rozumieniu punktu </w:t>
      </w:r>
      <w:r>
        <w:rPr>
          <w:rFonts w:asciiTheme="minorHAnsi" w:hAnsiTheme="minorHAnsi" w:cstheme="minorHAnsi"/>
        </w:rPr>
        <w:t>1</w:t>
      </w:r>
      <w:r w:rsidRPr="0064492C">
        <w:rPr>
          <w:rFonts w:asciiTheme="minorHAnsi" w:hAnsiTheme="minorHAnsi" w:cstheme="minorHAnsi"/>
        </w:rPr>
        <w:t xml:space="preserve">. powyżej:   </w:t>
      </w:r>
    </w:p>
    <w:p w14:paraId="79994EF6" w14:textId="77777777" w:rsidR="00F35C53" w:rsidRPr="009935B1" w:rsidRDefault="00F35C53" w:rsidP="00F35C53">
      <w:pPr>
        <w:pStyle w:val="Zwykytekst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t xml:space="preserve">zmiana danych związanych z obsługą administracyjno-organizacyjną umowy (np. zmiana nr  rachunku  bankowego,);  </w:t>
      </w:r>
    </w:p>
    <w:p w14:paraId="09773D77" w14:textId="77777777" w:rsidR="00F35C53" w:rsidRPr="009935B1" w:rsidRDefault="00F35C53" w:rsidP="00F35C53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t xml:space="preserve">zmiana nazw stron lub ich formy prawnej (przy  zachowaniu ciągłości podmiotowości prawnej)  teleadresowych, zmiana osób wskazanych do kontaktów miedzy Stronami;  </w:t>
      </w:r>
    </w:p>
    <w:p w14:paraId="3E7DA8B7" w14:textId="77777777" w:rsidR="00F35C53" w:rsidRDefault="00F35C53" w:rsidP="00F35C53">
      <w:pPr>
        <w:pStyle w:val="Zwykytek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35B1">
        <w:rPr>
          <w:rFonts w:asciiTheme="minorHAnsi" w:hAnsiTheme="minorHAnsi" w:cstheme="minorHAnsi"/>
          <w:sz w:val="22"/>
          <w:szCs w:val="22"/>
        </w:rPr>
        <w:t xml:space="preserve">udzielenie zamówień uzupełniających wykraczających poza Przedmiot Zamówienia.  </w:t>
      </w:r>
    </w:p>
    <w:p w14:paraId="26361B7F" w14:textId="77777777" w:rsidR="003D1FB5" w:rsidRDefault="003D1FB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 w:rsidRPr="009A0245"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Informacje dodatkowe</w:t>
      </w:r>
    </w:p>
    <w:p w14:paraId="2750B188" w14:textId="77777777" w:rsidR="00A0185B" w:rsidRDefault="004C3A4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 w:rsidRPr="001D0437">
        <w:t>Informacja o wybran</w:t>
      </w:r>
      <w:r>
        <w:t>ej</w:t>
      </w:r>
      <w:r w:rsidRPr="001D0437">
        <w:t xml:space="preserve"> ofer</w:t>
      </w:r>
      <w:r>
        <w:t>cie</w:t>
      </w:r>
      <w:r w:rsidRPr="001D0437">
        <w:t xml:space="preserve"> opublikowana zostanie na portalu </w:t>
      </w:r>
      <w:hyperlink r:id="rId9" w:history="1">
        <w:proofErr w:type="spellStart"/>
        <w:r w:rsidRPr="001D0437">
          <w:t>bazakonkurencyjnosci</w:t>
        </w:r>
        <w:proofErr w:type="spellEnd"/>
        <w:r w:rsidRPr="001D0437">
          <w:t>.</w:t>
        </w:r>
        <w:r>
          <w:t xml:space="preserve"> </w:t>
        </w:r>
        <w:r w:rsidRPr="001D0437">
          <w:t>funduszeeuropejskie.gov.pl</w:t>
        </w:r>
      </w:hyperlink>
      <w:r w:rsidRPr="001D0437">
        <w:t xml:space="preserve">. </w:t>
      </w:r>
    </w:p>
    <w:p w14:paraId="0820EDC5" w14:textId="77777777" w:rsidR="00A0185B" w:rsidRDefault="00A0185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>
        <w:t>Zamawiający zastrzega sobie prawo do zamknięcia zapytania bez wyboru ofert, anulowania lub odwołania ogłoszonego zapytania bez podania przyczyny.</w:t>
      </w:r>
    </w:p>
    <w:p w14:paraId="7A6002D8" w14:textId="724E4A66" w:rsidR="00A0185B" w:rsidRDefault="00A0185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>
        <w:t>Zamawiający uprawniony jest do odrzucenia oferty zawierającej cenę rażąco niską w stosunku do przedmiotu zamówienia, po wezwaniu Oferenta do złożenia wyjaśnień w tym zakresie, lub bez takiego wezwania, o ile wiedza, jaką dysponuje Zamawiający pozwoli na określenie ceny jako rażąco niskiej.</w:t>
      </w:r>
    </w:p>
    <w:p w14:paraId="3A46BA04" w14:textId="28E28D42" w:rsidR="004C3A4B" w:rsidRPr="00EE27E4" w:rsidRDefault="004C3A4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 w:rsidRPr="00711F8D">
        <w:rPr>
          <w:rFonts w:cstheme="minorHAnsi"/>
          <w:color w:val="000000"/>
        </w:rPr>
        <w:t xml:space="preserve">Zamawiający będzie udzielał odpowiedzi i wyjaśnień na pytania w zakresie prowadzonego postępowania przesłane przez portal bazakonkurencyjnosci.funduszeeuropejskie.gov.pl, w terminie do maksymalnie </w:t>
      </w:r>
      <w:r>
        <w:rPr>
          <w:rFonts w:cstheme="minorHAnsi"/>
          <w:color w:val="000000"/>
        </w:rPr>
        <w:t>4</w:t>
      </w:r>
      <w:r w:rsidRPr="00711F8D">
        <w:rPr>
          <w:rFonts w:cstheme="minorHAnsi"/>
          <w:color w:val="000000"/>
        </w:rPr>
        <w:t xml:space="preserve"> dni licząc od dnia zakończenia terminu naboru ofert. </w:t>
      </w:r>
      <w:r w:rsidRPr="009A0245">
        <w:rPr>
          <w:rFonts w:asciiTheme="minorHAnsi" w:hAnsiTheme="minorHAnsi" w:cstheme="minorHAnsi"/>
        </w:rPr>
        <w:t>Prosimy o poinformowanie zamawiającego o złożonych pytaniach poprzez bazę drogą mailową</w:t>
      </w:r>
      <w:r>
        <w:rPr>
          <w:rFonts w:asciiTheme="minorHAnsi" w:hAnsiTheme="minorHAnsi" w:cstheme="minorHAnsi"/>
        </w:rPr>
        <w:t xml:space="preserve"> na adres: </w:t>
      </w:r>
      <w:r w:rsidR="00D73628">
        <w:rPr>
          <w:rFonts w:asciiTheme="minorHAnsi" w:hAnsiTheme="minorHAnsi" w:cstheme="minorHAnsi"/>
        </w:rPr>
        <w:t>o.kryczka</w:t>
      </w:r>
      <w:bookmarkStart w:id="4" w:name="_GoBack"/>
      <w:bookmarkEnd w:id="4"/>
      <w:r w:rsidRPr="004C3A4B">
        <w:rPr>
          <w:rFonts w:asciiTheme="minorHAnsi" w:hAnsiTheme="minorHAnsi" w:cstheme="minorHAnsi"/>
        </w:rPr>
        <w:t>@nosalowy.pl</w:t>
      </w:r>
      <w:r w:rsidRPr="009A0245">
        <w:rPr>
          <w:rFonts w:asciiTheme="minorHAnsi" w:hAnsiTheme="minorHAnsi" w:cstheme="minorHAnsi"/>
        </w:rPr>
        <w:t>, niezwłocznie po ich złożeniu z uwagi na fakt, iż baza nie wysyła powiadomienia do zamawiającego o złożeniu pytania.</w:t>
      </w:r>
    </w:p>
    <w:p w14:paraId="465AF9FA" w14:textId="77777777" w:rsidR="004C3A4B" w:rsidRPr="00711F8D" w:rsidRDefault="004C3A4B" w:rsidP="002052AD">
      <w:pPr>
        <w:pStyle w:val="Akapitzlist"/>
        <w:numPr>
          <w:ilvl w:val="0"/>
          <w:numId w:val="15"/>
        </w:numPr>
        <w:spacing w:after="0"/>
        <w:ind w:left="709" w:hanging="283"/>
        <w:contextualSpacing/>
        <w:jc w:val="both"/>
      </w:pPr>
      <w:r w:rsidRPr="00AB3C9B">
        <w:t xml:space="preserve">Zamawiający uprawniony jest do odrzucenia oferty </w:t>
      </w:r>
      <w:r>
        <w:t>dostawcy</w:t>
      </w:r>
      <w:r w:rsidRPr="00AB3C9B">
        <w:t xml:space="preserve"> i wykluczenia go z postępowania, w przypadku kiedy poda </w:t>
      </w:r>
      <w:r>
        <w:t xml:space="preserve">on </w:t>
      </w:r>
      <w:r w:rsidRPr="00AB3C9B">
        <w:t>w ofercie lub dokumentach załączonych do</w:t>
      </w:r>
      <w:r>
        <w:t xml:space="preserve"> oferty nieprawdziwe informacje.</w:t>
      </w:r>
    </w:p>
    <w:p w14:paraId="36F27088" w14:textId="6B7D3FA9" w:rsidR="009A0245" w:rsidRPr="001C13B1" w:rsidRDefault="009A0245" w:rsidP="001C13B1">
      <w:pPr>
        <w:pStyle w:val="Zwykytekst"/>
        <w:numPr>
          <w:ilvl w:val="0"/>
          <w:numId w:val="2"/>
        </w:numPr>
        <w:spacing w:before="240" w:after="240"/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</w:pPr>
      <w:r>
        <w:rPr>
          <w:rFonts w:asciiTheme="minorHAnsi" w:hAnsiTheme="minorHAnsi" w:cstheme="minorHAnsi"/>
          <w:b/>
          <w:noProof/>
          <w:sz w:val="22"/>
          <w:szCs w:val="22"/>
          <w:lang w:val="pl-PL" w:eastAsia="pl-PL"/>
        </w:rPr>
        <w:t>Załączniki:</w:t>
      </w:r>
    </w:p>
    <w:p w14:paraId="63896436" w14:textId="2B823435" w:rsidR="009A0245" w:rsidRPr="0060571B" w:rsidRDefault="009A0245" w:rsidP="002052AD">
      <w:pPr>
        <w:pStyle w:val="Zwykytek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571B">
        <w:rPr>
          <w:rFonts w:asciiTheme="minorHAnsi" w:hAnsiTheme="minorHAnsi" w:cstheme="minorHAnsi"/>
          <w:sz w:val="22"/>
          <w:szCs w:val="22"/>
          <w:lang w:val="pl-PL"/>
        </w:rPr>
        <w:t>Formularz ofert</w:t>
      </w:r>
      <w:r w:rsidR="0056487A">
        <w:rPr>
          <w:rFonts w:asciiTheme="minorHAnsi" w:hAnsiTheme="minorHAnsi" w:cstheme="minorHAnsi"/>
          <w:sz w:val="22"/>
          <w:szCs w:val="22"/>
          <w:lang w:val="pl-PL"/>
        </w:rPr>
        <w:t>owy</w:t>
      </w:r>
      <w:r w:rsidR="00560D0E">
        <w:rPr>
          <w:rFonts w:asciiTheme="minorHAnsi" w:hAnsiTheme="minorHAnsi" w:cstheme="minorHAnsi"/>
          <w:sz w:val="22"/>
          <w:szCs w:val="22"/>
          <w:lang w:val="pl-PL"/>
        </w:rPr>
        <w:t>_2</w:t>
      </w:r>
      <w:r w:rsidR="00A0185B">
        <w:rPr>
          <w:rFonts w:asciiTheme="minorHAnsi" w:hAnsiTheme="minorHAnsi" w:cstheme="minorHAnsi"/>
          <w:sz w:val="22"/>
          <w:szCs w:val="22"/>
          <w:lang w:val="pl-PL"/>
        </w:rPr>
        <w:t>_2024_KPO_HORECA_NOSALOWY DWOR</w:t>
      </w:r>
    </w:p>
    <w:p w14:paraId="3BA76917" w14:textId="336EF124" w:rsidR="009A0245" w:rsidRPr="0022019A" w:rsidRDefault="009A0245" w:rsidP="002052AD">
      <w:pPr>
        <w:pStyle w:val="Zwykyteks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0571B">
        <w:rPr>
          <w:rFonts w:asciiTheme="minorHAnsi" w:hAnsiTheme="minorHAnsi" w:cstheme="minorHAnsi"/>
          <w:sz w:val="22"/>
          <w:szCs w:val="22"/>
          <w:lang w:val="pl-PL"/>
        </w:rPr>
        <w:t>Klauzula RODO</w:t>
      </w:r>
      <w:r w:rsidR="007D23DC">
        <w:rPr>
          <w:rFonts w:asciiTheme="minorHAnsi" w:hAnsiTheme="minorHAnsi" w:cstheme="minorHAnsi"/>
          <w:sz w:val="22"/>
          <w:szCs w:val="22"/>
          <w:lang w:val="pl-PL"/>
        </w:rPr>
        <w:t>_2_2024_KPO_HORECA_NOSALOWY DWOR</w:t>
      </w:r>
    </w:p>
    <w:p w14:paraId="7B16D281" w14:textId="77777777" w:rsidR="0022019A" w:rsidRPr="0060571B" w:rsidRDefault="0022019A" w:rsidP="0022019A">
      <w:pPr>
        <w:pStyle w:val="Zwykytekst"/>
        <w:ind w:left="720"/>
        <w:rPr>
          <w:rFonts w:asciiTheme="minorHAnsi" w:hAnsiTheme="minorHAnsi" w:cstheme="minorHAnsi"/>
          <w:sz w:val="22"/>
          <w:szCs w:val="22"/>
        </w:rPr>
      </w:pPr>
    </w:p>
    <w:p w14:paraId="37E1585C" w14:textId="42E893D7" w:rsidR="009A0245" w:rsidRPr="00332D8B" w:rsidRDefault="009A0245" w:rsidP="00332D8B">
      <w:pPr>
        <w:pStyle w:val="Zwykytekst"/>
        <w:rPr>
          <w:rFonts w:asciiTheme="minorHAnsi" w:hAnsiTheme="minorHAnsi" w:cstheme="minorHAnsi"/>
        </w:rPr>
      </w:pPr>
    </w:p>
    <w:sectPr w:rsidR="009A0245" w:rsidRPr="00332D8B" w:rsidSect="005642FF">
      <w:headerReference w:type="default" r:id="rId10"/>
      <w:footerReference w:type="defaul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8A8A" w14:textId="77777777" w:rsidR="0099498A" w:rsidRDefault="0099498A" w:rsidP="003D1FB5">
      <w:pPr>
        <w:spacing w:after="0" w:line="240" w:lineRule="auto"/>
      </w:pPr>
      <w:r>
        <w:separator/>
      </w:r>
    </w:p>
  </w:endnote>
  <w:endnote w:type="continuationSeparator" w:id="0">
    <w:p w14:paraId="38B9B5DB" w14:textId="77777777" w:rsidR="0099498A" w:rsidRDefault="0099498A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2E7F13CF" w14:textId="4118277E" w:rsidR="00E24D3A" w:rsidRDefault="00C96579" w:rsidP="00695C89">
          <w:pPr>
            <w:pStyle w:val="Stopka"/>
          </w:pPr>
          <w:r>
            <w:t>Nosalowy Dwór Sp. z o.o.</w:t>
          </w:r>
          <w:r>
            <w:br/>
            <w:t>ul. Oswalda Balzera 21d</w:t>
          </w:r>
          <w:r>
            <w:br/>
            <w:t>34 – 500 Zakopane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7C4A0649" w14:textId="4AC1C6C5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06F35BDF" w:rsidR="00E24D3A" w:rsidRPr="00C0543B" w:rsidRDefault="00E24D3A" w:rsidP="00E24D3A">
          <w:pPr>
            <w:pStyle w:val="Stopka"/>
            <w:jc w:val="center"/>
          </w:pP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34F8" w14:textId="77777777" w:rsidR="0099498A" w:rsidRDefault="0099498A" w:rsidP="003D1FB5">
      <w:pPr>
        <w:spacing w:after="0" w:line="240" w:lineRule="auto"/>
      </w:pPr>
      <w:r>
        <w:separator/>
      </w:r>
    </w:p>
  </w:footnote>
  <w:footnote w:type="continuationSeparator" w:id="0">
    <w:p w14:paraId="2AF1CCE9" w14:textId="77777777" w:rsidR="0099498A" w:rsidRDefault="0099498A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49195" w14:textId="2E03CC8D" w:rsidR="003D1FB5" w:rsidRDefault="00FE461D" w:rsidP="0060571B">
    <w:pPr>
      <w:pStyle w:val="Nagwek"/>
      <w:spacing w:after="360" w:line="360" w:lineRule="auto"/>
    </w:pPr>
    <w:r>
      <w:rPr>
        <w:noProof/>
        <w:lang w:eastAsia="pl-PL"/>
      </w:rPr>
      <w:drawing>
        <wp:inline distT="0" distB="0" distL="0" distR="0" wp14:anchorId="179E6FB6" wp14:editId="0CD74527">
          <wp:extent cx="5760720" cy="361315"/>
          <wp:effectExtent l="0" t="0" r="0" b="635"/>
          <wp:docPr id="6" name="Obraz 6" descr="Krajowy Plan Odbudowy, Rzeczpospolita Polska, Sfinansowane przez Unię Europejską Next Generation EU, PARP-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Krajowy Plan Odbudowy, Rzeczpospolita Polska, Sfinansowane przez Unię Europejską Next Generation EU, PARP-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4900"/>
    <w:multiLevelType w:val="hybridMultilevel"/>
    <w:tmpl w:val="BAFAA6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744A4"/>
    <w:multiLevelType w:val="hybridMultilevel"/>
    <w:tmpl w:val="203861CE"/>
    <w:lvl w:ilvl="0" w:tplc="E6D89F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96C84"/>
    <w:multiLevelType w:val="hybridMultilevel"/>
    <w:tmpl w:val="99D63AE0"/>
    <w:lvl w:ilvl="0" w:tplc="1972B4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F09"/>
    <w:multiLevelType w:val="hybridMultilevel"/>
    <w:tmpl w:val="B4FA5A0A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4F1A"/>
    <w:multiLevelType w:val="hybridMultilevel"/>
    <w:tmpl w:val="B276FC6C"/>
    <w:lvl w:ilvl="0" w:tplc="C0343B22">
      <w:start w:val="1"/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016741"/>
    <w:multiLevelType w:val="hybridMultilevel"/>
    <w:tmpl w:val="32822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72F4"/>
    <w:multiLevelType w:val="hybridMultilevel"/>
    <w:tmpl w:val="DCA8DC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53E46"/>
    <w:multiLevelType w:val="hybridMultilevel"/>
    <w:tmpl w:val="DCA8DCE6"/>
    <w:lvl w:ilvl="0" w:tplc="DF0EBC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62DCD"/>
    <w:multiLevelType w:val="hybridMultilevel"/>
    <w:tmpl w:val="10D41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D0BED"/>
    <w:multiLevelType w:val="hybridMultilevel"/>
    <w:tmpl w:val="43CA0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4728A"/>
    <w:multiLevelType w:val="hybridMultilevel"/>
    <w:tmpl w:val="BAE0C2E0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ADD538B"/>
    <w:multiLevelType w:val="hybridMultilevel"/>
    <w:tmpl w:val="DCA8DC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4049B1"/>
    <w:multiLevelType w:val="hybridMultilevel"/>
    <w:tmpl w:val="3B8CF5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44E51DC"/>
    <w:multiLevelType w:val="hybridMultilevel"/>
    <w:tmpl w:val="0A1E8C42"/>
    <w:lvl w:ilvl="0" w:tplc="DCECF68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075DF"/>
    <w:multiLevelType w:val="hybridMultilevel"/>
    <w:tmpl w:val="5D18B8AA"/>
    <w:lvl w:ilvl="0" w:tplc="7A7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11"/>
  </w:num>
  <w:num w:numId="11">
    <w:abstractNumId w:val="14"/>
  </w:num>
  <w:num w:numId="12">
    <w:abstractNumId w:val="1"/>
  </w:num>
  <w:num w:numId="13">
    <w:abstractNumId w:val="4"/>
  </w:num>
  <w:num w:numId="14">
    <w:abstractNumId w:val="6"/>
  </w:num>
  <w:num w:numId="15">
    <w:abstractNumId w:val="17"/>
  </w:num>
  <w:num w:numId="16">
    <w:abstractNumId w:val="3"/>
  </w:num>
  <w:num w:numId="17">
    <w:abstractNumId w:val="13"/>
  </w:num>
  <w:num w:numId="18">
    <w:abstractNumId w:val="0"/>
  </w:num>
  <w:num w:numId="1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3B"/>
    <w:rsid w:val="0000423E"/>
    <w:rsid w:val="000110A6"/>
    <w:rsid w:val="000164A0"/>
    <w:rsid w:val="00045F3D"/>
    <w:rsid w:val="00052169"/>
    <w:rsid w:val="00054706"/>
    <w:rsid w:val="00057E99"/>
    <w:rsid w:val="000906F3"/>
    <w:rsid w:val="0009108B"/>
    <w:rsid w:val="00093705"/>
    <w:rsid w:val="00093F90"/>
    <w:rsid w:val="000A2955"/>
    <w:rsid w:val="000A74B2"/>
    <w:rsid w:val="000B3C9B"/>
    <w:rsid w:val="000D4E3F"/>
    <w:rsid w:val="000F7C5D"/>
    <w:rsid w:val="00111892"/>
    <w:rsid w:val="001125AC"/>
    <w:rsid w:val="00112942"/>
    <w:rsid w:val="00137EE8"/>
    <w:rsid w:val="00154D3A"/>
    <w:rsid w:val="001628BA"/>
    <w:rsid w:val="0017372C"/>
    <w:rsid w:val="00175722"/>
    <w:rsid w:val="001956ED"/>
    <w:rsid w:val="001A1A53"/>
    <w:rsid w:val="001A6825"/>
    <w:rsid w:val="001A6BE7"/>
    <w:rsid w:val="001B5FBF"/>
    <w:rsid w:val="001C13B1"/>
    <w:rsid w:val="001D369C"/>
    <w:rsid w:val="001E0C03"/>
    <w:rsid w:val="001E68AA"/>
    <w:rsid w:val="00201397"/>
    <w:rsid w:val="002029D0"/>
    <w:rsid w:val="00203B04"/>
    <w:rsid w:val="002052AD"/>
    <w:rsid w:val="002118ED"/>
    <w:rsid w:val="00211F10"/>
    <w:rsid w:val="002146A2"/>
    <w:rsid w:val="0022019A"/>
    <w:rsid w:val="00234671"/>
    <w:rsid w:val="002351A0"/>
    <w:rsid w:val="00235F64"/>
    <w:rsid w:val="00252017"/>
    <w:rsid w:val="00253149"/>
    <w:rsid w:val="00256958"/>
    <w:rsid w:val="002667CE"/>
    <w:rsid w:val="00277F38"/>
    <w:rsid w:val="0028731C"/>
    <w:rsid w:val="002904B3"/>
    <w:rsid w:val="00294F38"/>
    <w:rsid w:val="00295BA6"/>
    <w:rsid w:val="002C5708"/>
    <w:rsid w:val="002D4D2A"/>
    <w:rsid w:val="002E0CFB"/>
    <w:rsid w:val="002F1074"/>
    <w:rsid w:val="002F3F04"/>
    <w:rsid w:val="003047D3"/>
    <w:rsid w:val="00307696"/>
    <w:rsid w:val="00311FC2"/>
    <w:rsid w:val="00312C88"/>
    <w:rsid w:val="00320B86"/>
    <w:rsid w:val="00330633"/>
    <w:rsid w:val="00332D8B"/>
    <w:rsid w:val="003411F5"/>
    <w:rsid w:val="003473BE"/>
    <w:rsid w:val="00362CC3"/>
    <w:rsid w:val="00367092"/>
    <w:rsid w:val="00380565"/>
    <w:rsid w:val="00383668"/>
    <w:rsid w:val="00387845"/>
    <w:rsid w:val="00387E4D"/>
    <w:rsid w:val="003B06E1"/>
    <w:rsid w:val="003C0E63"/>
    <w:rsid w:val="003C1B78"/>
    <w:rsid w:val="003D1FB5"/>
    <w:rsid w:val="003E67AB"/>
    <w:rsid w:val="003F3643"/>
    <w:rsid w:val="003F5DA8"/>
    <w:rsid w:val="0040411F"/>
    <w:rsid w:val="004204C6"/>
    <w:rsid w:val="00427805"/>
    <w:rsid w:val="004475FF"/>
    <w:rsid w:val="00463AB5"/>
    <w:rsid w:val="00467BB9"/>
    <w:rsid w:val="00467CED"/>
    <w:rsid w:val="00477191"/>
    <w:rsid w:val="00496BBF"/>
    <w:rsid w:val="004A2496"/>
    <w:rsid w:val="004A7D67"/>
    <w:rsid w:val="004B3ACB"/>
    <w:rsid w:val="004B6AC7"/>
    <w:rsid w:val="004C26DE"/>
    <w:rsid w:val="004C3A4B"/>
    <w:rsid w:val="004D3D76"/>
    <w:rsid w:val="004D64BF"/>
    <w:rsid w:val="004E0B44"/>
    <w:rsid w:val="004E0F62"/>
    <w:rsid w:val="004E3780"/>
    <w:rsid w:val="004E6D9C"/>
    <w:rsid w:val="00500E94"/>
    <w:rsid w:val="00511DD5"/>
    <w:rsid w:val="005126ED"/>
    <w:rsid w:val="005137FD"/>
    <w:rsid w:val="00516B66"/>
    <w:rsid w:val="00523F31"/>
    <w:rsid w:val="00542120"/>
    <w:rsid w:val="00554D1E"/>
    <w:rsid w:val="00560D0E"/>
    <w:rsid w:val="005642FF"/>
    <w:rsid w:val="0056487A"/>
    <w:rsid w:val="005664E4"/>
    <w:rsid w:val="00567A34"/>
    <w:rsid w:val="005767B0"/>
    <w:rsid w:val="005808ED"/>
    <w:rsid w:val="005823FA"/>
    <w:rsid w:val="0059390F"/>
    <w:rsid w:val="00593EDA"/>
    <w:rsid w:val="00596692"/>
    <w:rsid w:val="005A0289"/>
    <w:rsid w:val="005B1BDF"/>
    <w:rsid w:val="005B5E7C"/>
    <w:rsid w:val="005C7870"/>
    <w:rsid w:val="005D54FE"/>
    <w:rsid w:val="005D66C5"/>
    <w:rsid w:val="005E0A82"/>
    <w:rsid w:val="005E4AA0"/>
    <w:rsid w:val="005E4B95"/>
    <w:rsid w:val="005E6619"/>
    <w:rsid w:val="005F7A16"/>
    <w:rsid w:val="00600C4C"/>
    <w:rsid w:val="0060571B"/>
    <w:rsid w:val="00606978"/>
    <w:rsid w:val="00611224"/>
    <w:rsid w:val="00624CA1"/>
    <w:rsid w:val="0062539B"/>
    <w:rsid w:val="00640C52"/>
    <w:rsid w:val="006442C0"/>
    <w:rsid w:val="0064492C"/>
    <w:rsid w:val="006466B5"/>
    <w:rsid w:val="00647AB6"/>
    <w:rsid w:val="006724F5"/>
    <w:rsid w:val="0068379B"/>
    <w:rsid w:val="00694F67"/>
    <w:rsid w:val="00695C89"/>
    <w:rsid w:val="006A271A"/>
    <w:rsid w:val="006A2E5F"/>
    <w:rsid w:val="006A6EBB"/>
    <w:rsid w:val="006B077D"/>
    <w:rsid w:val="006B6847"/>
    <w:rsid w:val="006C1FDB"/>
    <w:rsid w:val="006C4227"/>
    <w:rsid w:val="006C607F"/>
    <w:rsid w:val="006C680B"/>
    <w:rsid w:val="006D09A4"/>
    <w:rsid w:val="00706648"/>
    <w:rsid w:val="00713425"/>
    <w:rsid w:val="00717250"/>
    <w:rsid w:val="007353B5"/>
    <w:rsid w:val="00746D60"/>
    <w:rsid w:val="007536FB"/>
    <w:rsid w:val="007543D7"/>
    <w:rsid w:val="00756A67"/>
    <w:rsid w:val="00767925"/>
    <w:rsid w:val="0077053D"/>
    <w:rsid w:val="007715AD"/>
    <w:rsid w:val="00787862"/>
    <w:rsid w:val="00793122"/>
    <w:rsid w:val="00793AF5"/>
    <w:rsid w:val="007957E1"/>
    <w:rsid w:val="007961A5"/>
    <w:rsid w:val="007B2426"/>
    <w:rsid w:val="007D23DC"/>
    <w:rsid w:val="007D507F"/>
    <w:rsid w:val="007E7682"/>
    <w:rsid w:val="008316C0"/>
    <w:rsid w:val="0083663F"/>
    <w:rsid w:val="00842835"/>
    <w:rsid w:val="008459C1"/>
    <w:rsid w:val="0085441F"/>
    <w:rsid w:val="00854D1E"/>
    <w:rsid w:val="008627EC"/>
    <w:rsid w:val="00874D56"/>
    <w:rsid w:val="008A1B8F"/>
    <w:rsid w:val="008B6EA8"/>
    <w:rsid w:val="008D1D2A"/>
    <w:rsid w:val="008D222A"/>
    <w:rsid w:val="008D5172"/>
    <w:rsid w:val="008E0115"/>
    <w:rsid w:val="008E3A69"/>
    <w:rsid w:val="008F7BD4"/>
    <w:rsid w:val="009047DA"/>
    <w:rsid w:val="00906321"/>
    <w:rsid w:val="00912D83"/>
    <w:rsid w:val="00923B28"/>
    <w:rsid w:val="00932D66"/>
    <w:rsid w:val="00940FE6"/>
    <w:rsid w:val="00941A2A"/>
    <w:rsid w:val="009450FF"/>
    <w:rsid w:val="009466B8"/>
    <w:rsid w:val="009522A6"/>
    <w:rsid w:val="00952534"/>
    <w:rsid w:val="0095564B"/>
    <w:rsid w:val="00962C1A"/>
    <w:rsid w:val="00964717"/>
    <w:rsid w:val="009844C8"/>
    <w:rsid w:val="00985118"/>
    <w:rsid w:val="009854CC"/>
    <w:rsid w:val="009935B1"/>
    <w:rsid w:val="0099498A"/>
    <w:rsid w:val="009958CA"/>
    <w:rsid w:val="009A0081"/>
    <w:rsid w:val="009A0245"/>
    <w:rsid w:val="009C4A3F"/>
    <w:rsid w:val="009E2ED6"/>
    <w:rsid w:val="009E48FD"/>
    <w:rsid w:val="009F094C"/>
    <w:rsid w:val="009F268B"/>
    <w:rsid w:val="009F51B2"/>
    <w:rsid w:val="00A013C4"/>
    <w:rsid w:val="00A0185B"/>
    <w:rsid w:val="00A06F80"/>
    <w:rsid w:val="00A17B93"/>
    <w:rsid w:val="00A365F6"/>
    <w:rsid w:val="00A36A83"/>
    <w:rsid w:val="00A45260"/>
    <w:rsid w:val="00A54B41"/>
    <w:rsid w:val="00A6228A"/>
    <w:rsid w:val="00A661C6"/>
    <w:rsid w:val="00A707D7"/>
    <w:rsid w:val="00A765A1"/>
    <w:rsid w:val="00A82502"/>
    <w:rsid w:val="00A8428F"/>
    <w:rsid w:val="00A87433"/>
    <w:rsid w:val="00A904FD"/>
    <w:rsid w:val="00A92DC2"/>
    <w:rsid w:val="00A93639"/>
    <w:rsid w:val="00A94B14"/>
    <w:rsid w:val="00AA725E"/>
    <w:rsid w:val="00AA7B12"/>
    <w:rsid w:val="00AC2A70"/>
    <w:rsid w:val="00AC560C"/>
    <w:rsid w:val="00AF6202"/>
    <w:rsid w:val="00B0081D"/>
    <w:rsid w:val="00B00D39"/>
    <w:rsid w:val="00B14C6F"/>
    <w:rsid w:val="00B267A6"/>
    <w:rsid w:val="00B378A5"/>
    <w:rsid w:val="00B46945"/>
    <w:rsid w:val="00B510DB"/>
    <w:rsid w:val="00B528C1"/>
    <w:rsid w:val="00B62492"/>
    <w:rsid w:val="00B625B0"/>
    <w:rsid w:val="00B72BC6"/>
    <w:rsid w:val="00B74F52"/>
    <w:rsid w:val="00B834F1"/>
    <w:rsid w:val="00B85BD5"/>
    <w:rsid w:val="00B86B73"/>
    <w:rsid w:val="00B91DF6"/>
    <w:rsid w:val="00B92FCB"/>
    <w:rsid w:val="00BA7FA0"/>
    <w:rsid w:val="00BB3AC1"/>
    <w:rsid w:val="00BB516A"/>
    <w:rsid w:val="00BC078F"/>
    <w:rsid w:val="00BC7714"/>
    <w:rsid w:val="00BE0D2B"/>
    <w:rsid w:val="00BE1139"/>
    <w:rsid w:val="00BE3AE5"/>
    <w:rsid w:val="00BE3B42"/>
    <w:rsid w:val="00BE57AB"/>
    <w:rsid w:val="00BF2117"/>
    <w:rsid w:val="00BF236E"/>
    <w:rsid w:val="00C077C3"/>
    <w:rsid w:val="00C236A3"/>
    <w:rsid w:val="00C30526"/>
    <w:rsid w:val="00C359CB"/>
    <w:rsid w:val="00C3660E"/>
    <w:rsid w:val="00C5213B"/>
    <w:rsid w:val="00C539F2"/>
    <w:rsid w:val="00C60FA7"/>
    <w:rsid w:val="00C6303B"/>
    <w:rsid w:val="00C708EF"/>
    <w:rsid w:val="00C73AA1"/>
    <w:rsid w:val="00C73F00"/>
    <w:rsid w:val="00C7478E"/>
    <w:rsid w:val="00C7661D"/>
    <w:rsid w:val="00C87A55"/>
    <w:rsid w:val="00C94571"/>
    <w:rsid w:val="00C96579"/>
    <w:rsid w:val="00C97729"/>
    <w:rsid w:val="00C97F2D"/>
    <w:rsid w:val="00CA1BFE"/>
    <w:rsid w:val="00CA21D4"/>
    <w:rsid w:val="00CA3A6E"/>
    <w:rsid w:val="00CA3AE1"/>
    <w:rsid w:val="00CA3FF6"/>
    <w:rsid w:val="00CA52C5"/>
    <w:rsid w:val="00CB571A"/>
    <w:rsid w:val="00CB699A"/>
    <w:rsid w:val="00CB7A56"/>
    <w:rsid w:val="00CC1777"/>
    <w:rsid w:val="00CD579C"/>
    <w:rsid w:val="00CD6BD5"/>
    <w:rsid w:val="00CD7B2A"/>
    <w:rsid w:val="00CE2F00"/>
    <w:rsid w:val="00CF1356"/>
    <w:rsid w:val="00CF2A2F"/>
    <w:rsid w:val="00D06D42"/>
    <w:rsid w:val="00D109A4"/>
    <w:rsid w:val="00D137AD"/>
    <w:rsid w:val="00D21EC1"/>
    <w:rsid w:val="00D24C8A"/>
    <w:rsid w:val="00D370C2"/>
    <w:rsid w:val="00D41E7B"/>
    <w:rsid w:val="00D511AA"/>
    <w:rsid w:val="00D53796"/>
    <w:rsid w:val="00D562B2"/>
    <w:rsid w:val="00D57637"/>
    <w:rsid w:val="00D60511"/>
    <w:rsid w:val="00D625E5"/>
    <w:rsid w:val="00D64D15"/>
    <w:rsid w:val="00D67CBF"/>
    <w:rsid w:val="00D70EDA"/>
    <w:rsid w:val="00D73628"/>
    <w:rsid w:val="00D75D9A"/>
    <w:rsid w:val="00D76B8F"/>
    <w:rsid w:val="00D958E8"/>
    <w:rsid w:val="00DD7F64"/>
    <w:rsid w:val="00DE5B66"/>
    <w:rsid w:val="00DF15E5"/>
    <w:rsid w:val="00DF5A72"/>
    <w:rsid w:val="00DF5E92"/>
    <w:rsid w:val="00DF79B6"/>
    <w:rsid w:val="00E13D1C"/>
    <w:rsid w:val="00E16D6A"/>
    <w:rsid w:val="00E24D3A"/>
    <w:rsid w:val="00E353CE"/>
    <w:rsid w:val="00E37DA9"/>
    <w:rsid w:val="00E41132"/>
    <w:rsid w:val="00E41719"/>
    <w:rsid w:val="00E50218"/>
    <w:rsid w:val="00E51BA2"/>
    <w:rsid w:val="00E5287D"/>
    <w:rsid w:val="00E5406B"/>
    <w:rsid w:val="00E7119B"/>
    <w:rsid w:val="00E82258"/>
    <w:rsid w:val="00E85A0B"/>
    <w:rsid w:val="00EA1183"/>
    <w:rsid w:val="00EA1463"/>
    <w:rsid w:val="00EA23FD"/>
    <w:rsid w:val="00EB7B97"/>
    <w:rsid w:val="00EC001A"/>
    <w:rsid w:val="00ED251C"/>
    <w:rsid w:val="00ED3EDD"/>
    <w:rsid w:val="00ED42F3"/>
    <w:rsid w:val="00EE07AE"/>
    <w:rsid w:val="00EE3633"/>
    <w:rsid w:val="00EF30A1"/>
    <w:rsid w:val="00F0034E"/>
    <w:rsid w:val="00F2087B"/>
    <w:rsid w:val="00F23C05"/>
    <w:rsid w:val="00F26871"/>
    <w:rsid w:val="00F31E16"/>
    <w:rsid w:val="00F35BD4"/>
    <w:rsid w:val="00F35C53"/>
    <w:rsid w:val="00F41C90"/>
    <w:rsid w:val="00F44DBF"/>
    <w:rsid w:val="00F52740"/>
    <w:rsid w:val="00F636F6"/>
    <w:rsid w:val="00F71B18"/>
    <w:rsid w:val="00F849C5"/>
    <w:rsid w:val="00F8606F"/>
    <w:rsid w:val="00F92783"/>
    <w:rsid w:val="00F9307E"/>
    <w:rsid w:val="00F94867"/>
    <w:rsid w:val="00FA7246"/>
    <w:rsid w:val="00FB3071"/>
    <w:rsid w:val="00FB3C20"/>
    <w:rsid w:val="00FC420F"/>
    <w:rsid w:val="00FC5018"/>
    <w:rsid w:val="00FC51B1"/>
    <w:rsid w:val="00FC7D87"/>
    <w:rsid w:val="00FD12A5"/>
    <w:rsid w:val="00FD603A"/>
    <w:rsid w:val="00FE461D"/>
    <w:rsid w:val="00FE5274"/>
    <w:rsid w:val="00FF4231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FDB90"/>
  <w15:docId w15:val="{23EFFC38-CC99-47B7-8853-C9C9AF6E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F135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8B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5808ED"/>
    <w:rPr>
      <w:rFonts w:ascii="Calibri" w:eastAsia="Calibri" w:hAnsi="Calibri" w:cs="Times New Roman"/>
    </w:rPr>
  </w:style>
  <w:style w:type="paragraph" w:customStyle="1" w:styleId="Default">
    <w:name w:val="Default"/>
    <w:rsid w:val="001C13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C13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C1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3B1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757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6487A"/>
    <w:pPr>
      <w:spacing w:after="0" w:line="240" w:lineRule="auto"/>
    </w:pPr>
  </w:style>
  <w:style w:type="paragraph" w:customStyle="1" w:styleId="Standard">
    <w:name w:val="Standard"/>
    <w:rsid w:val="003B06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ocuments\ROZLICZANIE\00%20Carownica\Zapytanie%201072017SC%20samoch&#243;d\bazakonkurencyjno&#347;ci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1333B-A26D-4045-B36C-2D9C9B43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1776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Olga Kryczka | Nosalowy Dwór Resort &amp; SPA</cp:lastModifiedBy>
  <cp:revision>14</cp:revision>
  <dcterms:created xsi:type="dcterms:W3CDTF">2024-08-04T16:13:00Z</dcterms:created>
  <dcterms:modified xsi:type="dcterms:W3CDTF">2024-08-12T09:05:00Z</dcterms:modified>
</cp:coreProperties>
</file>