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A12C" w14:textId="73D84794" w:rsidR="008D7E95" w:rsidRPr="009B20CC" w:rsidRDefault="00F91975">
      <w:pPr>
        <w:ind w:left="-426"/>
        <w:jc w:val="both"/>
        <w:rPr>
          <w:rFonts w:asciiTheme="minorHAnsi" w:hAnsiTheme="minorHAnsi" w:cstheme="minorHAnsi"/>
        </w:rPr>
      </w:pPr>
      <w:r w:rsidRPr="009B20CC">
        <w:rPr>
          <w:rFonts w:asciiTheme="minorHAnsi" w:hAnsiTheme="minorHAnsi" w:cstheme="minorHAnsi"/>
        </w:rPr>
        <w:tab/>
      </w:r>
      <w:r w:rsidRPr="009B20CC">
        <w:rPr>
          <w:rFonts w:asciiTheme="minorHAnsi" w:hAnsiTheme="minorHAnsi" w:cstheme="minorHAnsi"/>
          <w:b/>
          <w:i/>
        </w:rPr>
        <w:t xml:space="preserve">Załącznik nr </w:t>
      </w:r>
      <w:r w:rsidR="00012AFF" w:rsidRPr="009B20CC">
        <w:rPr>
          <w:rFonts w:asciiTheme="minorHAnsi" w:hAnsiTheme="minorHAnsi" w:cstheme="minorHAnsi"/>
          <w:b/>
          <w:i/>
        </w:rPr>
        <w:t>1</w:t>
      </w:r>
      <w:r w:rsidRPr="009B20CC">
        <w:rPr>
          <w:rFonts w:asciiTheme="minorHAnsi" w:hAnsiTheme="minorHAnsi" w:cstheme="minorHAnsi"/>
          <w:b/>
          <w:i/>
        </w:rPr>
        <w:t xml:space="preserve"> Formularz Cenowy</w:t>
      </w:r>
    </w:p>
    <w:p w14:paraId="43D3FE9C" w14:textId="77777777" w:rsidR="00CF20F3" w:rsidRDefault="00CF20F3" w:rsidP="00CF20F3">
      <w:pPr>
        <w:jc w:val="center"/>
        <w:rPr>
          <w:rFonts w:asciiTheme="minorHAnsi" w:hAnsiTheme="minorHAnsi" w:cstheme="minorHAnsi"/>
          <w:b/>
        </w:rPr>
      </w:pPr>
    </w:p>
    <w:p w14:paraId="1AECD526" w14:textId="77777777" w:rsidR="00CF20F3" w:rsidRDefault="00CF20F3" w:rsidP="00CF20F3">
      <w:pPr>
        <w:jc w:val="center"/>
        <w:rPr>
          <w:rFonts w:asciiTheme="minorHAnsi" w:hAnsiTheme="minorHAnsi" w:cstheme="minorHAnsi"/>
          <w:b/>
        </w:rPr>
      </w:pPr>
    </w:p>
    <w:p w14:paraId="5C16C9A8" w14:textId="36DB6CE1" w:rsidR="008D7E95" w:rsidRPr="009B20CC" w:rsidRDefault="00CF20F3" w:rsidP="00CF20F3">
      <w:pPr>
        <w:jc w:val="center"/>
        <w:rPr>
          <w:rFonts w:asciiTheme="minorHAnsi" w:hAnsiTheme="minorHAnsi" w:cstheme="minorHAnsi"/>
          <w:b/>
        </w:rPr>
      </w:pPr>
      <w:r>
        <w:rPr>
          <w:rFonts w:asciiTheme="minorHAnsi" w:hAnsiTheme="minorHAnsi" w:cstheme="minorHAnsi"/>
          <w:b/>
        </w:rPr>
        <w:t>FORMULARZ CENOWY OFERTY</w:t>
      </w:r>
    </w:p>
    <w:p w14:paraId="16344028" w14:textId="0AB9CB61" w:rsidR="009B20CC" w:rsidRDefault="009B20CC" w:rsidP="009B20CC">
      <w:pPr>
        <w:rPr>
          <w:rFonts w:asciiTheme="minorHAnsi" w:hAnsiTheme="minorHAnsi" w:cstheme="minorHAnsi"/>
          <w:b/>
        </w:rPr>
      </w:pPr>
    </w:p>
    <w:p w14:paraId="0E5ADA9A" w14:textId="77777777" w:rsidR="00CF20F3" w:rsidRDefault="00CF20F3" w:rsidP="00CF20F3">
      <w:pPr>
        <w:autoSpaceDE w:val="0"/>
        <w:autoSpaceDN w:val="0"/>
        <w:adjustRightInd w:val="0"/>
        <w:spacing w:line="276" w:lineRule="auto"/>
        <w:jc w:val="center"/>
        <w:rPr>
          <w:rFonts w:ascii="Calibri" w:hAnsi="Calibri" w:cs="Calibri"/>
          <w:b/>
          <w:bCs/>
          <w:color w:val="000000"/>
          <w:sz w:val="22"/>
          <w:szCs w:val="22"/>
        </w:rPr>
      </w:pPr>
      <w:r w:rsidRPr="00317E59">
        <w:rPr>
          <w:rFonts w:ascii="Calibri" w:hAnsi="Calibri" w:cs="Calibri"/>
          <w:b/>
          <w:sz w:val="22"/>
          <w:szCs w:val="24"/>
        </w:rPr>
        <w:t>W POSTĘPOWA</w:t>
      </w:r>
      <w:r>
        <w:rPr>
          <w:rFonts w:ascii="Calibri" w:hAnsi="Calibri" w:cs="Calibri"/>
          <w:b/>
          <w:sz w:val="22"/>
          <w:szCs w:val="24"/>
        </w:rPr>
        <w:t xml:space="preserve">NIU </w:t>
      </w:r>
      <w:r w:rsidRPr="001F3D48">
        <w:rPr>
          <w:rFonts w:asciiTheme="minorHAnsi" w:hAnsiTheme="minorHAnsi" w:cstheme="minorHAnsi"/>
          <w:b/>
        </w:rPr>
        <w:t xml:space="preserve">NR </w:t>
      </w:r>
      <w:r>
        <w:rPr>
          <w:rFonts w:ascii="Calibri" w:hAnsi="Calibri" w:cs="Calibri"/>
          <w:b/>
          <w:bCs/>
          <w:color w:val="000000"/>
          <w:sz w:val="22"/>
          <w:szCs w:val="22"/>
        </w:rPr>
        <w:t>07/POM</w:t>
      </w:r>
      <w:r w:rsidRPr="00E56BC3">
        <w:rPr>
          <w:rFonts w:ascii="Calibri" w:hAnsi="Calibri" w:cs="Calibri"/>
          <w:b/>
          <w:bCs/>
          <w:color w:val="000000"/>
          <w:sz w:val="22"/>
          <w:szCs w:val="22"/>
        </w:rPr>
        <w:t>/</w:t>
      </w:r>
      <w:r>
        <w:rPr>
          <w:rFonts w:ascii="Calibri" w:hAnsi="Calibri" w:cs="Calibri"/>
          <w:b/>
          <w:bCs/>
          <w:color w:val="000000"/>
          <w:sz w:val="22"/>
          <w:szCs w:val="22"/>
        </w:rPr>
        <w:t xml:space="preserve">2024 </w:t>
      </w:r>
      <w:r>
        <w:rPr>
          <w:rFonts w:ascii="Calibri" w:hAnsi="Calibri" w:cs="Calibri"/>
          <w:b/>
          <w:sz w:val="22"/>
          <w:szCs w:val="24"/>
        </w:rPr>
        <w:t>O UDZIELENIE ZAMÓWIENIA</w:t>
      </w:r>
      <w:r w:rsidRPr="0093490A">
        <w:t xml:space="preserve"> </w:t>
      </w:r>
      <w:r>
        <w:rPr>
          <w:rFonts w:ascii="Calibri" w:hAnsi="Calibri" w:cs="Calibri"/>
          <w:b/>
          <w:bCs/>
          <w:color w:val="000000"/>
          <w:sz w:val="22"/>
          <w:szCs w:val="22"/>
        </w:rPr>
        <w:br/>
      </w:r>
      <w:r w:rsidRPr="004578BA">
        <w:rPr>
          <w:rFonts w:ascii="Calibri" w:hAnsi="Calibri" w:cs="Calibri"/>
          <w:b/>
          <w:bCs/>
          <w:color w:val="000000"/>
          <w:sz w:val="22"/>
          <w:szCs w:val="22"/>
        </w:rPr>
        <w:t>ZGODNIE Z ZASADĄ KONKURENCYJNOŚCI</w:t>
      </w:r>
      <w:r>
        <w:rPr>
          <w:rFonts w:ascii="Calibri" w:hAnsi="Calibri" w:cs="Calibri"/>
          <w:b/>
          <w:bCs/>
          <w:color w:val="000000"/>
          <w:sz w:val="22"/>
          <w:szCs w:val="22"/>
        </w:rPr>
        <w:t xml:space="preserve"> </w:t>
      </w:r>
    </w:p>
    <w:p w14:paraId="3827ADC6" w14:textId="6FAB6D19" w:rsidR="008D7E95" w:rsidRPr="00CF20F3" w:rsidRDefault="00CF20F3" w:rsidP="00CF20F3">
      <w:pPr>
        <w:autoSpaceDE w:val="0"/>
        <w:autoSpaceDN w:val="0"/>
        <w:adjustRightInd w:val="0"/>
        <w:spacing w:line="276" w:lineRule="auto"/>
        <w:jc w:val="center"/>
        <w:rPr>
          <w:rFonts w:ascii="Calibri" w:hAnsi="Calibri" w:cs="Calibri"/>
          <w:b/>
          <w:bCs/>
          <w:color w:val="000000"/>
          <w:sz w:val="22"/>
          <w:szCs w:val="22"/>
        </w:rPr>
      </w:pPr>
      <w:r>
        <w:rPr>
          <w:rFonts w:ascii="Calibri" w:hAnsi="Calibri" w:cs="Calibri"/>
          <w:b/>
          <w:bCs/>
          <w:color w:val="000000"/>
          <w:sz w:val="22"/>
          <w:szCs w:val="22"/>
        </w:rPr>
        <w:t xml:space="preserve">NA </w:t>
      </w:r>
      <w:r w:rsidR="009B20CC" w:rsidRPr="009B20CC">
        <w:rPr>
          <w:rFonts w:asciiTheme="minorHAnsi" w:hAnsiTheme="minorHAnsi" w:cstheme="minorHAnsi"/>
          <w:b/>
        </w:rPr>
        <w:t xml:space="preserve">ZAKUP, DOSTARCZENIE I MONTAŻ </w:t>
      </w:r>
      <w:r>
        <w:rPr>
          <w:rFonts w:asciiTheme="minorHAnsi" w:hAnsiTheme="minorHAnsi" w:cstheme="minorHAnsi"/>
          <w:b/>
        </w:rPr>
        <w:t>MONITORÓW INTERAKTYWNYCH I LAPTOPÓW Z OPROGRAMOWANIEM</w:t>
      </w:r>
    </w:p>
    <w:p w14:paraId="39BC5E67" w14:textId="77777777" w:rsidR="009B20CC" w:rsidRDefault="009B20CC">
      <w:pPr>
        <w:suppressAutoHyphens w:val="0"/>
        <w:ind w:right="142"/>
        <w:jc w:val="center"/>
        <w:rPr>
          <w:rFonts w:asciiTheme="minorHAnsi" w:hAnsiTheme="minorHAnsi" w:cstheme="minorHAnsi"/>
          <w:b/>
          <w:bCs/>
        </w:rPr>
      </w:pPr>
    </w:p>
    <w:p w14:paraId="2F8A8822" w14:textId="77777777" w:rsidR="009B20CC" w:rsidRDefault="009B20CC">
      <w:pPr>
        <w:suppressAutoHyphens w:val="0"/>
        <w:ind w:right="142"/>
        <w:jc w:val="center"/>
        <w:rPr>
          <w:rFonts w:asciiTheme="minorHAnsi" w:hAnsiTheme="minorHAnsi" w:cstheme="minorHAnsi"/>
          <w:b/>
          <w:bCs/>
        </w:rPr>
      </w:pPr>
    </w:p>
    <w:p w14:paraId="65425939" w14:textId="0A7E6F8F" w:rsidR="008D7E95" w:rsidRPr="009B20CC" w:rsidRDefault="00F91975">
      <w:pPr>
        <w:suppressAutoHyphens w:val="0"/>
        <w:ind w:right="142"/>
        <w:jc w:val="center"/>
        <w:rPr>
          <w:rFonts w:asciiTheme="minorHAnsi" w:hAnsiTheme="minorHAnsi" w:cstheme="minorHAnsi"/>
          <w:b/>
          <w:bCs/>
        </w:rPr>
      </w:pPr>
      <w:r w:rsidRPr="009B20CC">
        <w:rPr>
          <w:rFonts w:asciiTheme="minorHAnsi" w:hAnsiTheme="minorHAnsi" w:cstheme="minorHAnsi"/>
          <w:b/>
          <w:bCs/>
        </w:rPr>
        <w:t>DANE WYKONAWCY:</w:t>
      </w:r>
    </w:p>
    <w:tbl>
      <w:tblPr>
        <w:tblStyle w:val="Tabela-Siatka"/>
        <w:tblW w:w="9062" w:type="dxa"/>
        <w:tblLayout w:type="fixed"/>
        <w:tblLook w:val="04A0" w:firstRow="1" w:lastRow="0" w:firstColumn="1" w:lastColumn="0" w:noHBand="0" w:noVBand="1"/>
      </w:tblPr>
      <w:tblGrid>
        <w:gridCol w:w="2262"/>
        <w:gridCol w:w="6800"/>
      </w:tblGrid>
      <w:tr w:rsidR="008D7E95" w:rsidRPr="009B20CC" w14:paraId="20A7CE0E" w14:textId="77777777" w:rsidTr="00315DD8">
        <w:trPr>
          <w:trHeight w:val="558"/>
        </w:trPr>
        <w:tc>
          <w:tcPr>
            <w:tcW w:w="2262" w:type="dxa"/>
          </w:tcPr>
          <w:p w14:paraId="3D65C6CF"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Nazwa Wykonawcy</w:t>
            </w:r>
          </w:p>
        </w:tc>
        <w:tc>
          <w:tcPr>
            <w:tcW w:w="6799" w:type="dxa"/>
          </w:tcPr>
          <w:p w14:paraId="4846AF39" w14:textId="77777777" w:rsidR="008D7E95" w:rsidRPr="009B20CC" w:rsidRDefault="008D7E95" w:rsidP="00315DD8">
            <w:pPr>
              <w:rPr>
                <w:rFonts w:asciiTheme="minorHAnsi" w:hAnsiTheme="minorHAnsi" w:cstheme="minorHAnsi"/>
              </w:rPr>
            </w:pPr>
          </w:p>
          <w:p w14:paraId="5ABD064E" w14:textId="77777777" w:rsidR="008D7E95" w:rsidRPr="009B20CC" w:rsidRDefault="008D7E95">
            <w:pPr>
              <w:jc w:val="center"/>
              <w:rPr>
                <w:rFonts w:asciiTheme="minorHAnsi" w:hAnsiTheme="minorHAnsi" w:cstheme="minorHAnsi"/>
              </w:rPr>
            </w:pPr>
          </w:p>
        </w:tc>
      </w:tr>
      <w:tr w:rsidR="008D7E95" w:rsidRPr="009B20CC" w14:paraId="10E4C1BF" w14:textId="77777777" w:rsidTr="007A192B">
        <w:trPr>
          <w:trHeight w:val="542"/>
        </w:trPr>
        <w:tc>
          <w:tcPr>
            <w:tcW w:w="2262" w:type="dxa"/>
          </w:tcPr>
          <w:p w14:paraId="6098C241"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Adres Wykonawcy</w:t>
            </w:r>
          </w:p>
        </w:tc>
        <w:tc>
          <w:tcPr>
            <w:tcW w:w="6799" w:type="dxa"/>
          </w:tcPr>
          <w:p w14:paraId="27F16E2F" w14:textId="77777777" w:rsidR="008D7E95" w:rsidRPr="009B20CC" w:rsidRDefault="008D7E95" w:rsidP="00315DD8">
            <w:pPr>
              <w:rPr>
                <w:rFonts w:asciiTheme="minorHAnsi" w:hAnsiTheme="minorHAnsi" w:cstheme="minorHAnsi"/>
              </w:rPr>
            </w:pPr>
          </w:p>
          <w:p w14:paraId="741CD358" w14:textId="77777777" w:rsidR="008D7E95" w:rsidRPr="009B20CC" w:rsidRDefault="008D7E95">
            <w:pPr>
              <w:jc w:val="center"/>
              <w:rPr>
                <w:rFonts w:asciiTheme="minorHAnsi" w:hAnsiTheme="minorHAnsi" w:cstheme="minorHAnsi"/>
              </w:rPr>
            </w:pPr>
          </w:p>
        </w:tc>
      </w:tr>
      <w:tr w:rsidR="008D7E95" w:rsidRPr="009B20CC" w14:paraId="1F8590DE" w14:textId="77777777">
        <w:tc>
          <w:tcPr>
            <w:tcW w:w="2262" w:type="dxa"/>
          </w:tcPr>
          <w:p w14:paraId="32E969B8"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Nr telefonu</w:t>
            </w:r>
          </w:p>
        </w:tc>
        <w:tc>
          <w:tcPr>
            <w:tcW w:w="6799" w:type="dxa"/>
          </w:tcPr>
          <w:p w14:paraId="3F898D90" w14:textId="77777777" w:rsidR="008D7E95" w:rsidRPr="009B20CC" w:rsidRDefault="008D7E95">
            <w:pPr>
              <w:jc w:val="center"/>
              <w:rPr>
                <w:rFonts w:asciiTheme="minorHAnsi" w:hAnsiTheme="minorHAnsi" w:cstheme="minorHAnsi"/>
              </w:rPr>
            </w:pPr>
          </w:p>
          <w:p w14:paraId="34D6624A" w14:textId="77777777" w:rsidR="008D7E95" w:rsidRPr="009B20CC" w:rsidRDefault="008D7E95" w:rsidP="00425807">
            <w:pPr>
              <w:rPr>
                <w:rFonts w:asciiTheme="minorHAnsi" w:hAnsiTheme="minorHAnsi" w:cstheme="minorHAnsi"/>
              </w:rPr>
            </w:pPr>
          </w:p>
        </w:tc>
      </w:tr>
      <w:tr w:rsidR="008D7E95" w:rsidRPr="009B20CC" w14:paraId="115CAC9B" w14:textId="77777777">
        <w:tc>
          <w:tcPr>
            <w:tcW w:w="2262" w:type="dxa"/>
          </w:tcPr>
          <w:p w14:paraId="62136246" w14:textId="77777777" w:rsidR="008D7E95" w:rsidRPr="009B20CC" w:rsidRDefault="00F91975">
            <w:pPr>
              <w:rPr>
                <w:rFonts w:asciiTheme="minorHAnsi" w:hAnsiTheme="minorHAnsi" w:cstheme="minorHAnsi"/>
                <w:b/>
                <w:bCs/>
              </w:rPr>
            </w:pPr>
            <w:r w:rsidRPr="009B20CC">
              <w:rPr>
                <w:rFonts w:asciiTheme="minorHAnsi" w:hAnsiTheme="minorHAnsi" w:cstheme="minorHAnsi"/>
                <w:b/>
                <w:bCs/>
              </w:rPr>
              <w:t>Adres e-mail:</w:t>
            </w:r>
          </w:p>
        </w:tc>
        <w:tc>
          <w:tcPr>
            <w:tcW w:w="6799" w:type="dxa"/>
          </w:tcPr>
          <w:p w14:paraId="1CADF82A" w14:textId="77777777" w:rsidR="008D7E95" w:rsidRPr="009B20CC" w:rsidRDefault="008D7E95">
            <w:pPr>
              <w:jc w:val="center"/>
              <w:rPr>
                <w:rFonts w:asciiTheme="minorHAnsi" w:hAnsiTheme="minorHAnsi" w:cstheme="minorHAnsi"/>
              </w:rPr>
            </w:pPr>
          </w:p>
          <w:p w14:paraId="424FFAFE" w14:textId="77777777" w:rsidR="008D7E95" w:rsidRPr="009B20CC" w:rsidRDefault="008D7E95" w:rsidP="00425807">
            <w:pPr>
              <w:rPr>
                <w:rFonts w:asciiTheme="minorHAnsi" w:hAnsiTheme="minorHAnsi" w:cstheme="minorHAnsi"/>
              </w:rPr>
            </w:pPr>
          </w:p>
        </w:tc>
      </w:tr>
      <w:tr w:rsidR="00425807" w:rsidRPr="009B20CC" w14:paraId="0A8DA4FD" w14:textId="77777777">
        <w:tc>
          <w:tcPr>
            <w:tcW w:w="2262" w:type="dxa"/>
          </w:tcPr>
          <w:p w14:paraId="271C0B47" w14:textId="6C1350D8" w:rsidR="00425807" w:rsidRPr="009B20CC" w:rsidRDefault="00425807">
            <w:pPr>
              <w:rPr>
                <w:rFonts w:asciiTheme="minorHAnsi" w:hAnsiTheme="minorHAnsi" w:cstheme="minorHAnsi"/>
                <w:b/>
                <w:bCs/>
              </w:rPr>
            </w:pPr>
            <w:r w:rsidRPr="009B20CC">
              <w:rPr>
                <w:rFonts w:asciiTheme="minorHAnsi" w:hAnsiTheme="minorHAnsi" w:cstheme="minorHAnsi"/>
                <w:b/>
                <w:bCs/>
              </w:rPr>
              <w:t>NIP:</w:t>
            </w:r>
          </w:p>
        </w:tc>
        <w:tc>
          <w:tcPr>
            <w:tcW w:w="6799" w:type="dxa"/>
          </w:tcPr>
          <w:p w14:paraId="6F18E039" w14:textId="77777777" w:rsidR="00425807" w:rsidRPr="009B20CC" w:rsidRDefault="00425807">
            <w:pPr>
              <w:jc w:val="center"/>
              <w:rPr>
                <w:rFonts w:asciiTheme="minorHAnsi" w:hAnsiTheme="minorHAnsi" w:cstheme="minorHAnsi"/>
              </w:rPr>
            </w:pPr>
          </w:p>
          <w:p w14:paraId="79E969D2" w14:textId="5D0049B7" w:rsidR="00425807" w:rsidRPr="009B20CC" w:rsidRDefault="00425807">
            <w:pPr>
              <w:jc w:val="center"/>
              <w:rPr>
                <w:rFonts w:asciiTheme="minorHAnsi" w:hAnsiTheme="minorHAnsi" w:cstheme="minorHAnsi"/>
              </w:rPr>
            </w:pPr>
          </w:p>
        </w:tc>
      </w:tr>
      <w:tr w:rsidR="00425807" w:rsidRPr="009B20CC" w14:paraId="56E31872" w14:textId="77777777">
        <w:tc>
          <w:tcPr>
            <w:tcW w:w="2262" w:type="dxa"/>
          </w:tcPr>
          <w:p w14:paraId="1CEB7D61" w14:textId="04FF9B95" w:rsidR="00425807" w:rsidRPr="009B20CC" w:rsidRDefault="00425807">
            <w:pPr>
              <w:rPr>
                <w:rFonts w:asciiTheme="minorHAnsi" w:hAnsiTheme="minorHAnsi" w:cstheme="minorHAnsi"/>
                <w:b/>
                <w:bCs/>
              </w:rPr>
            </w:pPr>
            <w:r w:rsidRPr="009B20CC">
              <w:rPr>
                <w:rFonts w:asciiTheme="minorHAnsi" w:hAnsiTheme="minorHAnsi" w:cstheme="minorHAnsi"/>
                <w:b/>
                <w:bCs/>
              </w:rPr>
              <w:t>REGON:</w:t>
            </w:r>
          </w:p>
        </w:tc>
        <w:tc>
          <w:tcPr>
            <w:tcW w:w="6799" w:type="dxa"/>
          </w:tcPr>
          <w:p w14:paraId="595321D3" w14:textId="77777777" w:rsidR="00425807" w:rsidRPr="009B20CC" w:rsidRDefault="00425807">
            <w:pPr>
              <w:jc w:val="center"/>
              <w:rPr>
                <w:rFonts w:asciiTheme="minorHAnsi" w:hAnsiTheme="minorHAnsi" w:cstheme="minorHAnsi"/>
              </w:rPr>
            </w:pPr>
          </w:p>
          <w:p w14:paraId="1135C569" w14:textId="285ED661" w:rsidR="00425807" w:rsidRPr="009B20CC" w:rsidRDefault="00425807" w:rsidP="00315DD8">
            <w:pPr>
              <w:rPr>
                <w:rFonts w:asciiTheme="minorHAnsi" w:hAnsiTheme="minorHAnsi" w:cstheme="minorHAnsi"/>
              </w:rPr>
            </w:pPr>
          </w:p>
        </w:tc>
      </w:tr>
    </w:tbl>
    <w:p w14:paraId="5D25B631" w14:textId="5F81EB7F" w:rsidR="008D7E95" w:rsidRPr="009B20CC" w:rsidRDefault="00F91975" w:rsidP="00987197">
      <w:pPr>
        <w:jc w:val="center"/>
        <w:rPr>
          <w:rFonts w:asciiTheme="minorHAnsi" w:hAnsiTheme="minorHAnsi" w:cstheme="minorHAnsi"/>
          <w:b/>
        </w:rPr>
      </w:pPr>
      <w:r w:rsidRPr="009B20CC">
        <w:rPr>
          <w:rFonts w:asciiTheme="minorHAnsi" w:hAnsiTheme="minorHAnsi" w:cstheme="minorHAnsi"/>
          <w:b/>
        </w:rPr>
        <w:br/>
      </w:r>
    </w:p>
    <w:p w14:paraId="6C218E1A" w14:textId="77777777" w:rsidR="000D74C3" w:rsidRPr="009B20CC" w:rsidRDefault="000D74C3" w:rsidP="000D74C3">
      <w:pPr>
        <w:jc w:val="center"/>
        <w:rPr>
          <w:rFonts w:asciiTheme="minorHAnsi" w:hAnsiTheme="minorHAnsi" w:cstheme="minorHAnsi"/>
          <w:b/>
        </w:rPr>
      </w:pPr>
    </w:p>
    <w:tbl>
      <w:tblPr>
        <w:tblStyle w:val="Tabela-Siatka1"/>
        <w:tblW w:w="10348" w:type="dxa"/>
        <w:tblInd w:w="-572" w:type="dxa"/>
        <w:tblLayout w:type="fixed"/>
        <w:tblLook w:val="04A0" w:firstRow="1" w:lastRow="0" w:firstColumn="1" w:lastColumn="0" w:noHBand="0" w:noVBand="1"/>
      </w:tblPr>
      <w:tblGrid>
        <w:gridCol w:w="567"/>
        <w:gridCol w:w="2977"/>
        <w:gridCol w:w="1418"/>
        <w:gridCol w:w="708"/>
        <w:gridCol w:w="2127"/>
        <w:gridCol w:w="2551"/>
      </w:tblGrid>
      <w:tr w:rsidR="0076200D" w:rsidRPr="009B20CC" w14:paraId="1C459B5E" w14:textId="77777777" w:rsidTr="00315DD8">
        <w:trPr>
          <w:trHeight w:val="58"/>
        </w:trPr>
        <w:tc>
          <w:tcPr>
            <w:tcW w:w="567" w:type="dxa"/>
            <w:shd w:val="clear" w:color="auto" w:fill="D0CECE"/>
          </w:tcPr>
          <w:p w14:paraId="4096EF03" w14:textId="77777777" w:rsidR="0076200D" w:rsidRPr="009B20CC" w:rsidRDefault="0076200D" w:rsidP="0076200D">
            <w:pPr>
              <w:rPr>
                <w:rFonts w:asciiTheme="minorHAnsi" w:hAnsiTheme="minorHAnsi" w:cstheme="minorHAnsi"/>
                <w:b/>
              </w:rPr>
            </w:pPr>
            <w:r w:rsidRPr="009B20CC">
              <w:rPr>
                <w:rFonts w:asciiTheme="minorHAnsi" w:hAnsiTheme="minorHAnsi" w:cstheme="minorHAnsi"/>
                <w:b/>
              </w:rPr>
              <w:t>Lp.</w:t>
            </w:r>
          </w:p>
        </w:tc>
        <w:tc>
          <w:tcPr>
            <w:tcW w:w="2977" w:type="dxa"/>
            <w:tcBorders>
              <w:bottom w:val="single" w:sz="4" w:space="0" w:color="auto"/>
            </w:tcBorders>
            <w:shd w:val="clear" w:color="auto" w:fill="D0CECE"/>
            <w:vAlign w:val="center"/>
          </w:tcPr>
          <w:p w14:paraId="795C1DD4" w14:textId="41E858F1" w:rsidR="0076200D" w:rsidRPr="009B20CC" w:rsidRDefault="00D240F9" w:rsidP="0076200D">
            <w:pPr>
              <w:jc w:val="center"/>
              <w:rPr>
                <w:rFonts w:asciiTheme="minorHAnsi" w:hAnsiTheme="minorHAnsi" w:cstheme="minorHAnsi"/>
                <w:b/>
              </w:rPr>
            </w:pPr>
            <w:r w:rsidRPr="009B20CC">
              <w:rPr>
                <w:rFonts w:asciiTheme="minorHAnsi" w:hAnsiTheme="minorHAnsi" w:cstheme="minorHAnsi"/>
                <w:b/>
              </w:rPr>
              <w:t>Przedmiot zamówienia</w:t>
            </w:r>
          </w:p>
        </w:tc>
        <w:tc>
          <w:tcPr>
            <w:tcW w:w="1418" w:type="dxa"/>
            <w:tcBorders>
              <w:bottom w:val="single" w:sz="4" w:space="0" w:color="auto"/>
            </w:tcBorders>
            <w:shd w:val="clear" w:color="auto" w:fill="D0CECE"/>
            <w:vAlign w:val="center"/>
          </w:tcPr>
          <w:p w14:paraId="5DF142C1" w14:textId="77777777" w:rsidR="0076200D" w:rsidRPr="009B20CC" w:rsidRDefault="0076200D" w:rsidP="0076200D">
            <w:pPr>
              <w:jc w:val="center"/>
              <w:rPr>
                <w:rFonts w:asciiTheme="minorHAnsi" w:hAnsiTheme="minorHAnsi" w:cstheme="minorHAnsi"/>
                <w:b/>
              </w:rPr>
            </w:pPr>
            <w:r w:rsidRPr="009B20CC">
              <w:rPr>
                <w:rFonts w:asciiTheme="minorHAnsi" w:hAnsiTheme="minorHAnsi" w:cstheme="minorHAnsi"/>
                <w:b/>
              </w:rPr>
              <w:t>Jednostka</w:t>
            </w:r>
          </w:p>
        </w:tc>
        <w:tc>
          <w:tcPr>
            <w:tcW w:w="708" w:type="dxa"/>
            <w:tcBorders>
              <w:bottom w:val="single" w:sz="4" w:space="0" w:color="auto"/>
            </w:tcBorders>
            <w:shd w:val="clear" w:color="auto" w:fill="D0CECE"/>
            <w:vAlign w:val="center"/>
          </w:tcPr>
          <w:p w14:paraId="0B9ABFF5" w14:textId="77777777" w:rsidR="0076200D" w:rsidRPr="009B20CC" w:rsidRDefault="0076200D" w:rsidP="0076200D">
            <w:pPr>
              <w:jc w:val="center"/>
              <w:rPr>
                <w:rFonts w:asciiTheme="minorHAnsi" w:hAnsiTheme="minorHAnsi" w:cstheme="minorHAnsi"/>
                <w:b/>
              </w:rPr>
            </w:pPr>
            <w:r w:rsidRPr="009B20CC">
              <w:rPr>
                <w:rFonts w:asciiTheme="minorHAnsi" w:hAnsiTheme="minorHAnsi" w:cstheme="minorHAnsi"/>
                <w:b/>
              </w:rPr>
              <w:t>Ilość</w:t>
            </w:r>
          </w:p>
        </w:tc>
        <w:tc>
          <w:tcPr>
            <w:tcW w:w="2127" w:type="dxa"/>
            <w:tcBorders>
              <w:bottom w:val="single" w:sz="4" w:space="0" w:color="auto"/>
            </w:tcBorders>
            <w:shd w:val="clear" w:color="auto" w:fill="D0CECE"/>
            <w:vAlign w:val="center"/>
          </w:tcPr>
          <w:p w14:paraId="4AC2C550" w14:textId="77777777" w:rsidR="0076200D" w:rsidRPr="009B20CC" w:rsidRDefault="0076200D" w:rsidP="0076200D">
            <w:pPr>
              <w:jc w:val="center"/>
              <w:rPr>
                <w:rFonts w:asciiTheme="minorHAnsi" w:hAnsiTheme="minorHAnsi" w:cstheme="minorHAnsi"/>
                <w:b/>
              </w:rPr>
            </w:pPr>
            <w:r w:rsidRPr="009B20CC">
              <w:rPr>
                <w:rFonts w:asciiTheme="minorHAnsi" w:hAnsiTheme="minorHAnsi" w:cstheme="minorHAnsi"/>
                <w:b/>
              </w:rPr>
              <w:t>Cena brutto jednostkowa</w:t>
            </w:r>
          </w:p>
        </w:tc>
        <w:tc>
          <w:tcPr>
            <w:tcW w:w="2551" w:type="dxa"/>
            <w:tcBorders>
              <w:bottom w:val="single" w:sz="4" w:space="0" w:color="auto"/>
            </w:tcBorders>
            <w:shd w:val="clear" w:color="auto" w:fill="D0CECE"/>
            <w:vAlign w:val="center"/>
          </w:tcPr>
          <w:p w14:paraId="2D186774" w14:textId="77777777" w:rsidR="0076200D" w:rsidRPr="009B20CC" w:rsidRDefault="0076200D" w:rsidP="0076200D">
            <w:pPr>
              <w:jc w:val="center"/>
              <w:rPr>
                <w:rFonts w:asciiTheme="minorHAnsi" w:hAnsiTheme="minorHAnsi" w:cstheme="minorHAnsi"/>
                <w:b/>
              </w:rPr>
            </w:pPr>
            <w:r w:rsidRPr="009B20CC">
              <w:rPr>
                <w:rFonts w:asciiTheme="minorHAnsi" w:hAnsiTheme="minorHAnsi" w:cstheme="minorHAnsi"/>
                <w:b/>
              </w:rPr>
              <w:t>Cena brutto łączna</w:t>
            </w:r>
          </w:p>
        </w:tc>
      </w:tr>
      <w:tr w:rsidR="0076200D" w:rsidRPr="009B20CC" w14:paraId="08E06D23" w14:textId="77777777" w:rsidTr="00315DD8">
        <w:trPr>
          <w:trHeight w:val="326"/>
        </w:trPr>
        <w:tc>
          <w:tcPr>
            <w:tcW w:w="567" w:type="dxa"/>
            <w:shd w:val="clear" w:color="auto" w:fill="D0CECE" w:themeFill="background2" w:themeFillShade="E6"/>
          </w:tcPr>
          <w:p w14:paraId="356630E7" w14:textId="3F8C2EA4" w:rsidR="0076200D" w:rsidRPr="009B20CC" w:rsidRDefault="0076200D" w:rsidP="0076200D">
            <w:pPr>
              <w:rPr>
                <w:rFonts w:asciiTheme="minorHAnsi" w:eastAsia="Calibri" w:hAnsiTheme="minorHAnsi" w:cstheme="minorHAnsi"/>
                <w:lang w:eastAsia="en-US"/>
              </w:rPr>
            </w:pPr>
            <w:r w:rsidRPr="009B20CC">
              <w:rPr>
                <w:rFonts w:asciiTheme="minorHAnsi" w:eastAsia="Calibri" w:hAnsiTheme="minorHAnsi" w:cstheme="minorHAnsi"/>
                <w:lang w:eastAsia="en-US"/>
              </w:rPr>
              <w:t xml:space="preserve">1 </w:t>
            </w:r>
          </w:p>
        </w:tc>
        <w:tc>
          <w:tcPr>
            <w:tcW w:w="2977" w:type="dxa"/>
            <w:tcBorders>
              <w:top w:val="single" w:sz="4" w:space="0" w:color="auto"/>
              <w:bottom w:val="single" w:sz="4" w:space="0" w:color="auto"/>
            </w:tcBorders>
            <w:shd w:val="clear" w:color="auto" w:fill="D0CECE" w:themeFill="background2" w:themeFillShade="E6"/>
          </w:tcPr>
          <w:p w14:paraId="6830A1EA" w14:textId="688CE88F" w:rsidR="006F61ED" w:rsidRPr="009B20CC" w:rsidRDefault="0098660C" w:rsidP="0076200D">
            <w:pPr>
              <w:rPr>
                <w:rFonts w:asciiTheme="minorHAnsi" w:hAnsiTheme="minorHAnsi" w:cstheme="minorHAnsi"/>
                <w:b/>
                <w:bCs/>
                <w:color w:val="000000"/>
              </w:rPr>
            </w:pPr>
            <w:r w:rsidRPr="009B20CC">
              <w:rPr>
                <w:rFonts w:asciiTheme="minorHAnsi" w:hAnsiTheme="minorHAnsi" w:cstheme="minorHAnsi"/>
                <w:b/>
                <w:bCs/>
                <w:color w:val="000000"/>
              </w:rPr>
              <w:t>Monitor interaktywn</w:t>
            </w:r>
            <w:r w:rsidR="008F20E2" w:rsidRPr="009B20CC">
              <w:rPr>
                <w:rFonts w:asciiTheme="minorHAnsi" w:hAnsiTheme="minorHAnsi" w:cstheme="minorHAnsi"/>
                <w:b/>
                <w:bCs/>
                <w:color w:val="000000"/>
              </w:rPr>
              <w:t>y</w:t>
            </w:r>
          </w:p>
        </w:tc>
        <w:tc>
          <w:tcPr>
            <w:tcW w:w="1418" w:type="dxa"/>
            <w:tcBorders>
              <w:top w:val="single" w:sz="4" w:space="0" w:color="auto"/>
              <w:bottom w:val="single" w:sz="4" w:space="0" w:color="auto"/>
            </w:tcBorders>
            <w:shd w:val="clear" w:color="auto" w:fill="D0CECE" w:themeFill="background2" w:themeFillShade="E6"/>
            <w:vAlign w:val="center"/>
          </w:tcPr>
          <w:p w14:paraId="2CC06D9E" w14:textId="6646D098" w:rsidR="0076200D" w:rsidRPr="009B20CC" w:rsidRDefault="00371684" w:rsidP="00371684">
            <w:pPr>
              <w:ind w:left="142"/>
              <w:rPr>
                <w:rFonts w:asciiTheme="minorHAnsi" w:hAnsiTheme="minorHAnsi" w:cstheme="minorHAnsi"/>
                <w:color w:val="000000"/>
              </w:rPr>
            </w:pPr>
            <w:r w:rsidRPr="009B20CC">
              <w:rPr>
                <w:rFonts w:asciiTheme="minorHAnsi" w:hAnsiTheme="minorHAnsi" w:cstheme="minorHAnsi"/>
                <w:color w:val="000000"/>
              </w:rPr>
              <w:t>zestaw</w:t>
            </w:r>
          </w:p>
        </w:tc>
        <w:tc>
          <w:tcPr>
            <w:tcW w:w="708" w:type="dxa"/>
            <w:tcBorders>
              <w:top w:val="single" w:sz="4" w:space="0" w:color="auto"/>
              <w:bottom w:val="single" w:sz="4" w:space="0" w:color="auto"/>
            </w:tcBorders>
            <w:shd w:val="clear" w:color="auto" w:fill="D0CECE" w:themeFill="background2" w:themeFillShade="E6"/>
            <w:vAlign w:val="center"/>
          </w:tcPr>
          <w:p w14:paraId="6D3A178B" w14:textId="45BD443D" w:rsidR="0076200D" w:rsidRPr="009B20CC" w:rsidRDefault="00371684" w:rsidP="000F6E90">
            <w:pPr>
              <w:ind w:left="142"/>
              <w:rPr>
                <w:rFonts w:asciiTheme="minorHAnsi" w:hAnsiTheme="minorHAnsi" w:cstheme="minorHAnsi"/>
                <w:color w:val="000000"/>
              </w:rPr>
            </w:pPr>
            <w:r w:rsidRPr="009B20CC">
              <w:rPr>
                <w:rFonts w:asciiTheme="minorHAnsi" w:hAnsiTheme="minorHAnsi" w:cstheme="minorHAnsi"/>
                <w:color w:val="000000"/>
              </w:rPr>
              <w:t>7</w:t>
            </w:r>
          </w:p>
        </w:tc>
        <w:tc>
          <w:tcPr>
            <w:tcW w:w="2127" w:type="dxa"/>
            <w:tcBorders>
              <w:top w:val="single" w:sz="4" w:space="0" w:color="auto"/>
              <w:bottom w:val="single" w:sz="4" w:space="0" w:color="auto"/>
            </w:tcBorders>
            <w:vAlign w:val="center"/>
          </w:tcPr>
          <w:p w14:paraId="651C0632" w14:textId="77777777" w:rsidR="0076200D" w:rsidRPr="009B20CC" w:rsidRDefault="0076200D" w:rsidP="0076200D">
            <w:pPr>
              <w:rPr>
                <w:rFonts w:asciiTheme="minorHAnsi" w:hAnsiTheme="minorHAnsi" w:cstheme="minorHAnsi"/>
              </w:rPr>
            </w:pPr>
          </w:p>
        </w:tc>
        <w:tc>
          <w:tcPr>
            <w:tcW w:w="2551" w:type="dxa"/>
            <w:tcBorders>
              <w:top w:val="single" w:sz="4" w:space="0" w:color="auto"/>
              <w:bottom w:val="single" w:sz="4" w:space="0" w:color="auto"/>
            </w:tcBorders>
            <w:vAlign w:val="center"/>
          </w:tcPr>
          <w:p w14:paraId="7F26A6F8" w14:textId="77777777" w:rsidR="0076200D" w:rsidRPr="009B20CC" w:rsidRDefault="0076200D" w:rsidP="0076200D">
            <w:pPr>
              <w:ind w:left="142"/>
              <w:jc w:val="center"/>
              <w:rPr>
                <w:rFonts w:asciiTheme="minorHAnsi" w:hAnsiTheme="minorHAnsi" w:cstheme="minorHAnsi"/>
              </w:rPr>
            </w:pPr>
          </w:p>
        </w:tc>
      </w:tr>
      <w:tr w:rsidR="0098660C" w:rsidRPr="009B20CC" w14:paraId="21C8AD9D" w14:textId="77777777" w:rsidTr="00315DD8">
        <w:trPr>
          <w:trHeight w:val="254"/>
        </w:trPr>
        <w:tc>
          <w:tcPr>
            <w:tcW w:w="567" w:type="dxa"/>
            <w:shd w:val="clear" w:color="auto" w:fill="D0CECE" w:themeFill="background2" w:themeFillShade="E6"/>
          </w:tcPr>
          <w:p w14:paraId="23FF188B" w14:textId="69F906D5" w:rsidR="0098660C" w:rsidRPr="009B20CC" w:rsidRDefault="00371684" w:rsidP="0076200D">
            <w:pPr>
              <w:rPr>
                <w:rFonts w:asciiTheme="minorHAnsi" w:eastAsia="Calibri" w:hAnsiTheme="minorHAnsi" w:cstheme="minorHAnsi"/>
                <w:lang w:eastAsia="en-US"/>
              </w:rPr>
            </w:pPr>
            <w:r w:rsidRPr="009B20CC">
              <w:rPr>
                <w:rFonts w:asciiTheme="minorHAnsi" w:eastAsia="Calibri" w:hAnsiTheme="minorHAnsi" w:cstheme="minorHAnsi"/>
                <w:lang w:eastAsia="en-US"/>
              </w:rPr>
              <w:t>2</w:t>
            </w:r>
          </w:p>
        </w:tc>
        <w:tc>
          <w:tcPr>
            <w:tcW w:w="2977" w:type="dxa"/>
            <w:tcBorders>
              <w:top w:val="single" w:sz="4" w:space="0" w:color="auto"/>
              <w:bottom w:val="single" w:sz="4" w:space="0" w:color="auto"/>
            </w:tcBorders>
            <w:shd w:val="clear" w:color="auto" w:fill="D0CECE" w:themeFill="background2" w:themeFillShade="E6"/>
          </w:tcPr>
          <w:p w14:paraId="0C5D5BD9" w14:textId="7A1A870A" w:rsidR="0098660C" w:rsidRPr="009B20CC" w:rsidRDefault="00371684" w:rsidP="0076200D">
            <w:pPr>
              <w:rPr>
                <w:rFonts w:asciiTheme="minorHAnsi" w:hAnsiTheme="minorHAnsi" w:cstheme="minorHAnsi"/>
                <w:b/>
                <w:bCs/>
                <w:color w:val="000000"/>
              </w:rPr>
            </w:pPr>
            <w:r w:rsidRPr="009B20CC">
              <w:rPr>
                <w:rFonts w:asciiTheme="minorHAnsi" w:hAnsiTheme="minorHAnsi" w:cstheme="minorHAnsi"/>
                <w:b/>
                <w:bCs/>
                <w:color w:val="000000"/>
              </w:rPr>
              <w:t>Laptop z oprogramowaniem</w:t>
            </w:r>
          </w:p>
        </w:tc>
        <w:tc>
          <w:tcPr>
            <w:tcW w:w="1418" w:type="dxa"/>
            <w:tcBorders>
              <w:top w:val="single" w:sz="4" w:space="0" w:color="auto"/>
              <w:bottom w:val="single" w:sz="4" w:space="0" w:color="auto"/>
            </w:tcBorders>
            <w:shd w:val="clear" w:color="auto" w:fill="D0CECE" w:themeFill="background2" w:themeFillShade="E6"/>
            <w:vAlign w:val="center"/>
          </w:tcPr>
          <w:p w14:paraId="74995504" w14:textId="1CD390D7" w:rsidR="0098660C" w:rsidRPr="009B20CC" w:rsidRDefault="00371684" w:rsidP="007A192B">
            <w:pPr>
              <w:ind w:left="142"/>
              <w:rPr>
                <w:rFonts w:asciiTheme="minorHAnsi" w:hAnsiTheme="minorHAnsi" w:cstheme="minorHAnsi"/>
                <w:color w:val="000000"/>
              </w:rPr>
            </w:pPr>
            <w:r w:rsidRPr="009B20CC">
              <w:rPr>
                <w:rFonts w:asciiTheme="minorHAnsi" w:hAnsiTheme="minorHAnsi" w:cstheme="minorHAnsi"/>
                <w:color w:val="000000"/>
              </w:rPr>
              <w:t>zestaw</w:t>
            </w:r>
          </w:p>
        </w:tc>
        <w:tc>
          <w:tcPr>
            <w:tcW w:w="708" w:type="dxa"/>
            <w:tcBorders>
              <w:top w:val="single" w:sz="4" w:space="0" w:color="auto"/>
              <w:bottom w:val="single" w:sz="4" w:space="0" w:color="auto"/>
            </w:tcBorders>
            <w:shd w:val="clear" w:color="auto" w:fill="D0CECE" w:themeFill="background2" w:themeFillShade="E6"/>
            <w:vAlign w:val="center"/>
          </w:tcPr>
          <w:p w14:paraId="395F7BB5" w14:textId="7B6843AC" w:rsidR="0098660C" w:rsidRPr="009B20CC" w:rsidRDefault="00371684" w:rsidP="000F6E90">
            <w:pPr>
              <w:ind w:left="142"/>
              <w:rPr>
                <w:rFonts w:asciiTheme="minorHAnsi" w:hAnsiTheme="minorHAnsi" w:cstheme="minorHAnsi"/>
                <w:color w:val="000000"/>
              </w:rPr>
            </w:pPr>
            <w:r w:rsidRPr="009B20CC">
              <w:rPr>
                <w:rFonts w:asciiTheme="minorHAnsi" w:hAnsiTheme="minorHAnsi" w:cstheme="minorHAnsi"/>
                <w:color w:val="000000"/>
              </w:rPr>
              <w:t>7</w:t>
            </w:r>
          </w:p>
        </w:tc>
        <w:tc>
          <w:tcPr>
            <w:tcW w:w="2127" w:type="dxa"/>
            <w:tcBorders>
              <w:top w:val="single" w:sz="4" w:space="0" w:color="auto"/>
              <w:bottom w:val="single" w:sz="4" w:space="0" w:color="auto"/>
            </w:tcBorders>
            <w:vAlign w:val="center"/>
          </w:tcPr>
          <w:p w14:paraId="1F198EF8" w14:textId="77777777" w:rsidR="0098660C" w:rsidRPr="009B20CC" w:rsidRDefault="0098660C" w:rsidP="0076200D">
            <w:pPr>
              <w:ind w:left="142"/>
              <w:jc w:val="center"/>
              <w:rPr>
                <w:rFonts w:asciiTheme="minorHAnsi" w:hAnsiTheme="minorHAnsi" w:cstheme="minorHAnsi"/>
              </w:rPr>
            </w:pPr>
          </w:p>
        </w:tc>
        <w:tc>
          <w:tcPr>
            <w:tcW w:w="2551" w:type="dxa"/>
            <w:tcBorders>
              <w:top w:val="single" w:sz="4" w:space="0" w:color="auto"/>
              <w:bottom w:val="single" w:sz="4" w:space="0" w:color="auto"/>
            </w:tcBorders>
            <w:vAlign w:val="center"/>
          </w:tcPr>
          <w:p w14:paraId="328E8D1F" w14:textId="77777777" w:rsidR="0098660C" w:rsidRPr="009B20CC" w:rsidRDefault="0098660C" w:rsidP="0076200D">
            <w:pPr>
              <w:ind w:left="142"/>
              <w:jc w:val="center"/>
              <w:rPr>
                <w:rFonts w:asciiTheme="minorHAnsi" w:hAnsiTheme="minorHAnsi" w:cstheme="minorHAnsi"/>
              </w:rPr>
            </w:pPr>
          </w:p>
        </w:tc>
      </w:tr>
      <w:tr w:rsidR="007A192B" w:rsidRPr="009B20CC" w14:paraId="23E37774" w14:textId="77777777" w:rsidTr="00315DD8">
        <w:trPr>
          <w:trHeight w:val="254"/>
        </w:trPr>
        <w:tc>
          <w:tcPr>
            <w:tcW w:w="7797" w:type="dxa"/>
            <w:gridSpan w:val="5"/>
            <w:shd w:val="clear" w:color="auto" w:fill="D9D9D9" w:themeFill="background1" w:themeFillShade="D9"/>
          </w:tcPr>
          <w:p w14:paraId="7E9D88F9" w14:textId="08B3367D" w:rsidR="007A192B" w:rsidRPr="009B20CC" w:rsidRDefault="007A192B" w:rsidP="007A192B">
            <w:pPr>
              <w:ind w:left="142"/>
              <w:rPr>
                <w:rFonts w:asciiTheme="minorHAnsi" w:hAnsiTheme="minorHAnsi" w:cstheme="minorHAnsi"/>
                <w:b/>
                <w:bCs/>
                <w:color w:val="000000"/>
              </w:rPr>
            </w:pPr>
            <w:r w:rsidRPr="009B20CC">
              <w:rPr>
                <w:rFonts w:asciiTheme="minorHAnsi" w:hAnsiTheme="minorHAnsi" w:cstheme="minorHAnsi"/>
                <w:b/>
                <w:bCs/>
                <w:color w:val="000000"/>
              </w:rPr>
              <w:t>Suma brutto:</w:t>
            </w:r>
          </w:p>
        </w:tc>
        <w:tc>
          <w:tcPr>
            <w:tcW w:w="2551" w:type="dxa"/>
            <w:tcBorders>
              <w:top w:val="single" w:sz="4" w:space="0" w:color="auto"/>
              <w:bottom w:val="single" w:sz="4" w:space="0" w:color="auto"/>
            </w:tcBorders>
            <w:vAlign w:val="center"/>
          </w:tcPr>
          <w:p w14:paraId="7C9CBBF4" w14:textId="77777777" w:rsidR="007A192B" w:rsidRPr="009B20CC" w:rsidRDefault="007A192B" w:rsidP="0076200D">
            <w:pPr>
              <w:ind w:left="142"/>
              <w:jc w:val="center"/>
              <w:rPr>
                <w:rFonts w:asciiTheme="minorHAnsi" w:hAnsiTheme="minorHAnsi" w:cstheme="minorHAnsi"/>
              </w:rPr>
            </w:pPr>
          </w:p>
        </w:tc>
      </w:tr>
      <w:tr w:rsidR="007A192B" w:rsidRPr="009B20CC" w14:paraId="797BF505" w14:textId="77777777" w:rsidTr="00315DD8">
        <w:trPr>
          <w:trHeight w:val="254"/>
        </w:trPr>
        <w:tc>
          <w:tcPr>
            <w:tcW w:w="10348" w:type="dxa"/>
            <w:gridSpan w:val="6"/>
            <w:shd w:val="clear" w:color="auto" w:fill="auto"/>
          </w:tcPr>
          <w:p w14:paraId="139C97E5" w14:textId="5A5F84FC" w:rsidR="007A192B" w:rsidRPr="009B20CC" w:rsidRDefault="007A192B" w:rsidP="007A192B">
            <w:pPr>
              <w:ind w:left="142"/>
              <w:rPr>
                <w:rFonts w:asciiTheme="minorHAnsi" w:hAnsiTheme="minorHAnsi" w:cstheme="minorHAnsi"/>
              </w:rPr>
            </w:pPr>
            <w:r w:rsidRPr="009B20CC">
              <w:rPr>
                <w:rFonts w:asciiTheme="minorHAnsi" w:hAnsiTheme="minorHAnsi" w:cstheme="minorHAnsi"/>
                <w:b/>
                <w:bCs/>
                <w:color w:val="000000"/>
              </w:rPr>
              <w:t>Słownie:</w:t>
            </w:r>
          </w:p>
        </w:tc>
      </w:tr>
      <w:tr w:rsidR="007A192B" w:rsidRPr="009B20CC" w14:paraId="3665E999" w14:textId="77777777" w:rsidTr="00315DD8">
        <w:trPr>
          <w:trHeight w:val="254"/>
        </w:trPr>
        <w:tc>
          <w:tcPr>
            <w:tcW w:w="7797" w:type="dxa"/>
            <w:gridSpan w:val="5"/>
            <w:shd w:val="clear" w:color="auto" w:fill="D0CECE" w:themeFill="background2" w:themeFillShade="E6"/>
          </w:tcPr>
          <w:p w14:paraId="71A4456A" w14:textId="0BD22A81" w:rsidR="007A192B" w:rsidRPr="009B20CC" w:rsidRDefault="007A192B" w:rsidP="007A192B">
            <w:pPr>
              <w:ind w:left="142"/>
              <w:rPr>
                <w:rFonts w:asciiTheme="minorHAnsi" w:hAnsiTheme="minorHAnsi" w:cstheme="minorHAnsi"/>
                <w:b/>
                <w:bCs/>
                <w:color w:val="000000"/>
              </w:rPr>
            </w:pPr>
            <w:r w:rsidRPr="009B20CC">
              <w:rPr>
                <w:rFonts w:asciiTheme="minorHAnsi" w:hAnsiTheme="minorHAnsi" w:cstheme="minorHAnsi"/>
                <w:b/>
                <w:bCs/>
                <w:color w:val="000000"/>
              </w:rPr>
              <w:t>W tym VAT</w:t>
            </w:r>
          </w:p>
        </w:tc>
        <w:tc>
          <w:tcPr>
            <w:tcW w:w="2551" w:type="dxa"/>
            <w:tcBorders>
              <w:top w:val="single" w:sz="4" w:space="0" w:color="auto"/>
              <w:bottom w:val="single" w:sz="4" w:space="0" w:color="auto"/>
            </w:tcBorders>
            <w:shd w:val="clear" w:color="auto" w:fill="auto"/>
            <w:vAlign w:val="center"/>
          </w:tcPr>
          <w:p w14:paraId="4607DAE9" w14:textId="77777777" w:rsidR="007A192B" w:rsidRPr="009B20CC" w:rsidRDefault="007A192B" w:rsidP="0076200D">
            <w:pPr>
              <w:ind w:left="142"/>
              <w:jc w:val="center"/>
              <w:rPr>
                <w:rFonts w:asciiTheme="minorHAnsi" w:hAnsiTheme="minorHAnsi" w:cstheme="minorHAnsi"/>
              </w:rPr>
            </w:pPr>
          </w:p>
        </w:tc>
      </w:tr>
      <w:tr w:rsidR="007A192B" w:rsidRPr="009B20CC" w14:paraId="1BDD262B" w14:textId="77777777" w:rsidTr="00315DD8">
        <w:trPr>
          <w:trHeight w:val="254"/>
        </w:trPr>
        <w:tc>
          <w:tcPr>
            <w:tcW w:w="10348" w:type="dxa"/>
            <w:gridSpan w:val="6"/>
            <w:shd w:val="clear" w:color="auto" w:fill="auto"/>
          </w:tcPr>
          <w:p w14:paraId="2D25BD55" w14:textId="3FD5CE49" w:rsidR="007A192B" w:rsidRPr="009B20CC" w:rsidRDefault="007A192B" w:rsidP="007A192B">
            <w:pPr>
              <w:ind w:left="142"/>
              <w:rPr>
                <w:rFonts w:asciiTheme="minorHAnsi" w:hAnsiTheme="minorHAnsi" w:cstheme="minorHAnsi"/>
              </w:rPr>
            </w:pPr>
            <w:r w:rsidRPr="009B20CC">
              <w:rPr>
                <w:rFonts w:asciiTheme="minorHAnsi" w:hAnsiTheme="minorHAnsi" w:cstheme="minorHAnsi"/>
                <w:b/>
                <w:bCs/>
                <w:color w:val="000000"/>
              </w:rPr>
              <w:t>Słownie:</w:t>
            </w:r>
          </w:p>
        </w:tc>
      </w:tr>
    </w:tbl>
    <w:p w14:paraId="10F0FB92" w14:textId="77777777" w:rsidR="000D74C3" w:rsidRPr="009B20CC" w:rsidRDefault="000D74C3" w:rsidP="000D74C3">
      <w:pPr>
        <w:jc w:val="center"/>
        <w:rPr>
          <w:rFonts w:asciiTheme="minorHAnsi" w:hAnsiTheme="minorHAnsi" w:cstheme="minorHAnsi"/>
          <w:b/>
        </w:rPr>
      </w:pPr>
    </w:p>
    <w:tbl>
      <w:tblPr>
        <w:tblW w:w="5707" w:type="pct"/>
        <w:jc w:val="center"/>
        <w:tblLayout w:type="fixed"/>
        <w:tblCellMar>
          <w:left w:w="70" w:type="dxa"/>
          <w:right w:w="70" w:type="dxa"/>
        </w:tblCellMar>
        <w:tblLook w:val="04A0" w:firstRow="1" w:lastRow="0" w:firstColumn="1" w:lastColumn="0" w:noHBand="0" w:noVBand="1"/>
      </w:tblPr>
      <w:tblGrid>
        <w:gridCol w:w="1551"/>
        <w:gridCol w:w="145"/>
        <w:gridCol w:w="8647"/>
      </w:tblGrid>
      <w:tr w:rsidR="00D240F9" w:rsidRPr="009B20CC" w14:paraId="031FE1DC" w14:textId="77777777" w:rsidTr="00315DD8">
        <w:trPr>
          <w:trHeight w:val="29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A3CEB" w14:textId="5DC98FC6" w:rsidR="002D2218" w:rsidRPr="009B20CC" w:rsidRDefault="002D2218" w:rsidP="00E11FF4">
            <w:pPr>
              <w:rPr>
                <w:rFonts w:asciiTheme="minorHAnsi" w:hAnsiTheme="minorHAnsi" w:cstheme="minorHAnsi"/>
                <w:b/>
                <w:bCs/>
                <w:color w:val="000000"/>
              </w:rPr>
            </w:pPr>
            <w:r>
              <w:rPr>
                <w:rFonts w:asciiTheme="minorHAnsi" w:hAnsiTheme="minorHAnsi" w:cstheme="minorHAnsi"/>
                <w:b/>
                <w:bCs/>
                <w:color w:val="000000"/>
              </w:rPr>
              <w:t xml:space="preserve">1. </w:t>
            </w:r>
            <w:r w:rsidR="00D240F9" w:rsidRPr="009B20CC">
              <w:rPr>
                <w:rFonts w:asciiTheme="minorHAnsi" w:hAnsiTheme="minorHAnsi" w:cstheme="minorHAnsi"/>
                <w:b/>
                <w:bCs/>
                <w:color w:val="000000"/>
              </w:rPr>
              <w:t xml:space="preserve">Monitor interaktywny </w:t>
            </w:r>
          </w:p>
        </w:tc>
      </w:tr>
      <w:tr w:rsidR="00D240F9" w:rsidRPr="009B20CC" w14:paraId="729C413A" w14:textId="77777777" w:rsidTr="00315DD8">
        <w:trPr>
          <w:trHeight w:val="290"/>
          <w:jc w:val="center"/>
        </w:trPr>
        <w:tc>
          <w:tcPr>
            <w:tcW w:w="8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286A45" w14:textId="77777777" w:rsidR="00D240F9" w:rsidRPr="009B20CC" w:rsidRDefault="00D240F9" w:rsidP="00315DD8">
            <w:pPr>
              <w:ind w:left="212" w:right="-924"/>
              <w:rPr>
                <w:rFonts w:asciiTheme="minorHAnsi" w:hAnsiTheme="minorHAnsi" w:cstheme="minorHAnsi"/>
                <w:color w:val="000000"/>
              </w:rPr>
            </w:pPr>
            <w:r w:rsidRPr="009B20CC">
              <w:rPr>
                <w:rFonts w:asciiTheme="minorHAnsi" w:hAnsiTheme="minorHAnsi" w:cstheme="minorHAnsi"/>
                <w:color w:val="000000"/>
              </w:rPr>
              <w:t>Przekątna</w:t>
            </w:r>
          </w:p>
        </w:tc>
        <w:tc>
          <w:tcPr>
            <w:tcW w:w="4181" w:type="pct"/>
            <w:tcBorders>
              <w:top w:val="single" w:sz="4" w:space="0" w:color="auto"/>
              <w:left w:val="single" w:sz="4" w:space="0" w:color="auto"/>
              <w:bottom w:val="single" w:sz="4" w:space="0" w:color="auto"/>
              <w:right w:val="single" w:sz="4" w:space="0" w:color="auto"/>
            </w:tcBorders>
          </w:tcPr>
          <w:p w14:paraId="1E81BF80"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65”</w:t>
            </w:r>
          </w:p>
        </w:tc>
      </w:tr>
      <w:tr w:rsidR="00D240F9" w:rsidRPr="009B20CC" w14:paraId="16443A6C" w14:textId="77777777" w:rsidTr="00315DD8">
        <w:trPr>
          <w:trHeight w:val="290"/>
          <w:jc w:val="center"/>
        </w:trPr>
        <w:tc>
          <w:tcPr>
            <w:tcW w:w="8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7F42F5"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Typ panelu</w:t>
            </w:r>
          </w:p>
        </w:tc>
        <w:tc>
          <w:tcPr>
            <w:tcW w:w="4181" w:type="pct"/>
            <w:tcBorders>
              <w:top w:val="single" w:sz="4" w:space="0" w:color="auto"/>
              <w:left w:val="single" w:sz="4" w:space="0" w:color="auto"/>
              <w:bottom w:val="single" w:sz="4" w:space="0" w:color="auto"/>
              <w:right w:val="single" w:sz="4" w:space="0" w:color="auto"/>
            </w:tcBorders>
          </w:tcPr>
          <w:p w14:paraId="003898A2"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IPS</w:t>
            </w:r>
          </w:p>
        </w:tc>
      </w:tr>
      <w:tr w:rsidR="00D240F9" w:rsidRPr="009B20CC" w14:paraId="5E68DC5C" w14:textId="77777777" w:rsidTr="00315DD8">
        <w:trPr>
          <w:trHeight w:val="290"/>
          <w:jc w:val="center"/>
        </w:trPr>
        <w:tc>
          <w:tcPr>
            <w:tcW w:w="8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820439"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Rozdzielczość</w:t>
            </w:r>
          </w:p>
        </w:tc>
        <w:tc>
          <w:tcPr>
            <w:tcW w:w="4181" w:type="pct"/>
            <w:tcBorders>
              <w:top w:val="single" w:sz="4" w:space="0" w:color="auto"/>
              <w:left w:val="single" w:sz="4" w:space="0" w:color="auto"/>
              <w:bottom w:val="single" w:sz="4" w:space="0" w:color="auto"/>
              <w:right w:val="single" w:sz="4" w:space="0" w:color="auto"/>
            </w:tcBorders>
          </w:tcPr>
          <w:p w14:paraId="60E8CF62"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 xml:space="preserve">Min. 4K/UHD (3840×2160) </w:t>
            </w:r>
          </w:p>
        </w:tc>
      </w:tr>
      <w:tr w:rsidR="00D240F9" w:rsidRPr="009B20CC" w14:paraId="1B91A843" w14:textId="77777777" w:rsidTr="00315DD8">
        <w:trPr>
          <w:trHeight w:val="290"/>
          <w:jc w:val="center"/>
        </w:trPr>
        <w:tc>
          <w:tcPr>
            <w:tcW w:w="8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DA95A0"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Podświetlenie matrycy</w:t>
            </w:r>
          </w:p>
        </w:tc>
        <w:tc>
          <w:tcPr>
            <w:tcW w:w="4181" w:type="pct"/>
            <w:tcBorders>
              <w:top w:val="single" w:sz="4" w:space="0" w:color="auto"/>
              <w:left w:val="single" w:sz="4" w:space="0" w:color="auto"/>
              <w:bottom w:val="single" w:sz="4" w:space="0" w:color="auto"/>
              <w:right w:val="single" w:sz="4" w:space="0" w:color="auto"/>
            </w:tcBorders>
          </w:tcPr>
          <w:p w14:paraId="17AB2406"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Direct LED</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tc>
      </w:tr>
      <w:tr w:rsidR="00D240F9" w:rsidRPr="009B20CC" w14:paraId="43B25148" w14:textId="77777777" w:rsidTr="00315DD8">
        <w:trPr>
          <w:trHeight w:val="290"/>
          <w:jc w:val="center"/>
        </w:trPr>
        <w:tc>
          <w:tcPr>
            <w:tcW w:w="8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F0E104"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Rozmiar wyświetlanego obrazu</w:t>
            </w:r>
          </w:p>
        </w:tc>
        <w:tc>
          <w:tcPr>
            <w:tcW w:w="4181" w:type="pct"/>
            <w:tcBorders>
              <w:top w:val="single" w:sz="4" w:space="0" w:color="auto"/>
              <w:left w:val="single" w:sz="4" w:space="0" w:color="auto"/>
              <w:bottom w:val="single" w:sz="4" w:space="0" w:color="auto"/>
              <w:right w:val="single" w:sz="4" w:space="0" w:color="auto"/>
            </w:tcBorders>
          </w:tcPr>
          <w:p w14:paraId="5CF525A7"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Min. 1428 × 804 mm</w:t>
            </w:r>
          </w:p>
        </w:tc>
      </w:tr>
      <w:tr w:rsidR="00D240F9" w:rsidRPr="009B20CC" w14:paraId="34977288" w14:textId="77777777" w:rsidTr="00315DD8">
        <w:trPr>
          <w:trHeight w:val="290"/>
          <w:jc w:val="center"/>
        </w:trPr>
        <w:tc>
          <w:tcPr>
            <w:tcW w:w="8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E51A4A"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Rozmiar piksela</w:t>
            </w:r>
          </w:p>
        </w:tc>
        <w:tc>
          <w:tcPr>
            <w:tcW w:w="4181" w:type="pct"/>
            <w:tcBorders>
              <w:top w:val="single" w:sz="4" w:space="0" w:color="auto"/>
              <w:left w:val="single" w:sz="4" w:space="0" w:color="auto"/>
              <w:bottom w:val="single" w:sz="4" w:space="0" w:color="auto"/>
              <w:right w:val="single" w:sz="4" w:space="0" w:color="auto"/>
            </w:tcBorders>
          </w:tcPr>
          <w:p w14:paraId="322E4846"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Min. 0,372 × 0,372 mm</w:t>
            </w:r>
          </w:p>
        </w:tc>
      </w:tr>
      <w:tr w:rsidR="00D240F9" w:rsidRPr="009B20CC" w14:paraId="29C25D7B" w14:textId="77777777" w:rsidTr="00315DD8">
        <w:trPr>
          <w:trHeight w:val="290"/>
          <w:jc w:val="center"/>
        </w:trPr>
        <w:tc>
          <w:tcPr>
            <w:tcW w:w="819"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11A1BA"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Jasność</w:t>
            </w:r>
          </w:p>
        </w:tc>
        <w:tc>
          <w:tcPr>
            <w:tcW w:w="4181" w:type="pct"/>
            <w:tcBorders>
              <w:top w:val="single" w:sz="4" w:space="0" w:color="auto"/>
              <w:left w:val="single" w:sz="4" w:space="0" w:color="auto"/>
              <w:bottom w:val="single" w:sz="4" w:space="0" w:color="auto"/>
              <w:right w:val="single" w:sz="4" w:space="0" w:color="auto"/>
            </w:tcBorders>
          </w:tcPr>
          <w:p w14:paraId="0C7619A4"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Min. 420 cd/m2</w:t>
            </w:r>
          </w:p>
        </w:tc>
      </w:tr>
      <w:tr w:rsidR="00D240F9" w:rsidRPr="009B20CC" w14:paraId="4517EBBA" w14:textId="77777777" w:rsidTr="00315DD8">
        <w:trPr>
          <w:trHeight w:val="290"/>
          <w:jc w:val="center"/>
        </w:trPr>
        <w:tc>
          <w:tcPr>
            <w:tcW w:w="82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88F44E"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Czas reakcji matrycy</w:t>
            </w:r>
          </w:p>
        </w:tc>
        <w:tc>
          <w:tcPr>
            <w:tcW w:w="4180" w:type="pct"/>
            <w:tcBorders>
              <w:top w:val="single" w:sz="4" w:space="0" w:color="auto"/>
              <w:left w:val="single" w:sz="4" w:space="0" w:color="auto"/>
              <w:bottom w:val="single" w:sz="4" w:space="0" w:color="auto"/>
              <w:right w:val="single" w:sz="4" w:space="0" w:color="auto"/>
            </w:tcBorders>
          </w:tcPr>
          <w:p w14:paraId="411105CA"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Max. 8 ms</w:t>
            </w:r>
          </w:p>
        </w:tc>
      </w:tr>
      <w:tr w:rsidR="00D240F9" w:rsidRPr="009B20CC" w14:paraId="4869A88C" w14:textId="77777777" w:rsidTr="00315DD8">
        <w:trPr>
          <w:trHeight w:val="290"/>
          <w:jc w:val="center"/>
        </w:trPr>
        <w:tc>
          <w:tcPr>
            <w:tcW w:w="82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BB1423"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Odświeżanie</w:t>
            </w:r>
          </w:p>
        </w:tc>
        <w:tc>
          <w:tcPr>
            <w:tcW w:w="4180" w:type="pct"/>
            <w:tcBorders>
              <w:top w:val="single" w:sz="4" w:space="0" w:color="auto"/>
              <w:left w:val="single" w:sz="4" w:space="0" w:color="auto"/>
              <w:bottom w:val="single" w:sz="4" w:space="0" w:color="auto"/>
              <w:right w:val="single" w:sz="4" w:space="0" w:color="auto"/>
            </w:tcBorders>
          </w:tcPr>
          <w:p w14:paraId="41006D30" w14:textId="77777777" w:rsidR="00D240F9" w:rsidRPr="009B20CC" w:rsidRDefault="00D240F9" w:rsidP="00315DD8">
            <w:pPr>
              <w:ind w:left="212"/>
              <w:rPr>
                <w:rFonts w:asciiTheme="minorHAnsi" w:hAnsiTheme="minorHAnsi" w:cstheme="minorHAnsi"/>
                <w:color w:val="000000"/>
              </w:rPr>
            </w:pPr>
            <w:r w:rsidRPr="009B20CC">
              <w:rPr>
                <w:rFonts w:asciiTheme="minorHAnsi" w:hAnsiTheme="minorHAnsi" w:cstheme="minorHAnsi"/>
                <w:color w:val="000000"/>
              </w:rPr>
              <w:t>Min. 60 Hz</w:t>
            </w:r>
          </w:p>
        </w:tc>
      </w:tr>
      <w:tr w:rsidR="00D240F9" w:rsidRPr="009B20CC" w14:paraId="3F17C48C" w14:textId="77777777" w:rsidTr="00315DD8">
        <w:trPr>
          <w:trHeight w:val="29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3E219"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lastRenderedPageBreak/>
              <w:t>Kąty widzenia</w:t>
            </w:r>
          </w:p>
        </w:tc>
        <w:tc>
          <w:tcPr>
            <w:tcW w:w="4250" w:type="pct"/>
            <w:gridSpan w:val="2"/>
            <w:tcBorders>
              <w:top w:val="single" w:sz="4" w:space="0" w:color="auto"/>
              <w:left w:val="single" w:sz="4" w:space="0" w:color="auto"/>
              <w:bottom w:val="single" w:sz="4" w:space="0" w:color="auto"/>
              <w:right w:val="single" w:sz="4" w:space="0" w:color="auto"/>
            </w:tcBorders>
          </w:tcPr>
          <w:p w14:paraId="30B58764"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178°</w:t>
            </w:r>
          </w:p>
        </w:tc>
      </w:tr>
      <w:tr w:rsidR="00D240F9" w:rsidRPr="009B20CC" w14:paraId="681F8BFB" w14:textId="77777777" w:rsidTr="00315DD8">
        <w:trPr>
          <w:trHeight w:val="29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DBF1B3"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NTSC</w:t>
            </w:r>
          </w:p>
        </w:tc>
        <w:tc>
          <w:tcPr>
            <w:tcW w:w="4250" w:type="pct"/>
            <w:gridSpan w:val="2"/>
            <w:tcBorders>
              <w:top w:val="single" w:sz="4" w:space="0" w:color="auto"/>
              <w:left w:val="single" w:sz="4" w:space="0" w:color="auto"/>
              <w:bottom w:val="single" w:sz="4" w:space="0" w:color="auto"/>
              <w:right w:val="single" w:sz="4" w:space="0" w:color="auto"/>
            </w:tcBorders>
          </w:tcPr>
          <w:p w14:paraId="49D41467"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Min. 72%</w:t>
            </w:r>
          </w:p>
        </w:tc>
      </w:tr>
      <w:tr w:rsidR="00D240F9" w:rsidRPr="009B20CC" w14:paraId="527B3A71" w14:textId="77777777" w:rsidTr="00315DD8">
        <w:trPr>
          <w:trHeight w:val="29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A10D9"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Kontrast</w:t>
            </w:r>
          </w:p>
        </w:tc>
        <w:tc>
          <w:tcPr>
            <w:tcW w:w="4250" w:type="pct"/>
            <w:gridSpan w:val="2"/>
            <w:tcBorders>
              <w:top w:val="single" w:sz="4" w:space="0" w:color="auto"/>
              <w:left w:val="single" w:sz="4" w:space="0" w:color="auto"/>
              <w:bottom w:val="single" w:sz="4" w:space="0" w:color="auto"/>
              <w:right w:val="single" w:sz="4" w:space="0" w:color="auto"/>
            </w:tcBorders>
          </w:tcPr>
          <w:p w14:paraId="3D75278E"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Min. 5000:1</w:t>
            </w:r>
          </w:p>
        </w:tc>
      </w:tr>
      <w:tr w:rsidR="00D240F9" w:rsidRPr="009B20CC" w14:paraId="4896B111" w14:textId="77777777" w:rsidTr="00315DD8">
        <w:trPr>
          <w:trHeight w:val="29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DE24E"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Żywotność matrycy</w:t>
            </w:r>
          </w:p>
        </w:tc>
        <w:tc>
          <w:tcPr>
            <w:tcW w:w="4250" w:type="pct"/>
            <w:gridSpan w:val="2"/>
            <w:tcBorders>
              <w:top w:val="single" w:sz="4" w:space="0" w:color="auto"/>
              <w:left w:val="single" w:sz="4" w:space="0" w:color="auto"/>
              <w:bottom w:val="single" w:sz="4" w:space="0" w:color="auto"/>
              <w:right w:val="single" w:sz="4" w:space="0" w:color="auto"/>
            </w:tcBorders>
          </w:tcPr>
          <w:p w14:paraId="645FC1B2"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 50 000 godzin</w:t>
            </w:r>
          </w:p>
        </w:tc>
      </w:tr>
      <w:tr w:rsidR="00D240F9" w:rsidRPr="009B20CC" w14:paraId="1522E9D3" w14:textId="77777777" w:rsidTr="00315DD8">
        <w:trPr>
          <w:trHeight w:val="29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3A620"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Czas pracy</w:t>
            </w:r>
          </w:p>
        </w:tc>
        <w:tc>
          <w:tcPr>
            <w:tcW w:w="4250" w:type="pct"/>
            <w:gridSpan w:val="2"/>
            <w:tcBorders>
              <w:top w:val="single" w:sz="4" w:space="0" w:color="auto"/>
              <w:left w:val="single" w:sz="4" w:space="0" w:color="auto"/>
              <w:bottom w:val="single" w:sz="4" w:space="0" w:color="auto"/>
              <w:right w:val="single" w:sz="4" w:space="0" w:color="auto"/>
            </w:tcBorders>
          </w:tcPr>
          <w:p w14:paraId="04D9085F"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24/7</w:t>
            </w:r>
          </w:p>
        </w:tc>
      </w:tr>
      <w:tr w:rsidR="00D240F9" w:rsidRPr="009B20CC" w14:paraId="29AD8B41" w14:textId="77777777" w:rsidTr="00315DD8">
        <w:trPr>
          <w:trHeight w:val="29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DD62F" w14:textId="77777777" w:rsidR="00D240F9" w:rsidRDefault="00D240F9" w:rsidP="00E11FF4">
            <w:pPr>
              <w:rPr>
                <w:rFonts w:asciiTheme="minorHAnsi" w:hAnsiTheme="minorHAnsi" w:cstheme="minorHAnsi"/>
                <w:color w:val="000000"/>
              </w:rPr>
            </w:pPr>
            <w:r w:rsidRPr="009B20CC">
              <w:rPr>
                <w:rFonts w:asciiTheme="minorHAnsi" w:hAnsiTheme="minorHAnsi" w:cstheme="minorHAnsi"/>
                <w:color w:val="000000"/>
              </w:rPr>
              <w:t>Szyba frontowa</w:t>
            </w:r>
          </w:p>
          <w:p w14:paraId="1389E110" w14:textId="77777777" w:rsidR="00FB487A" w:rsidRDefault="00FB487A" w:rsidP="00E11FF4">
            <w:pPr>
              <w:rPr>
                <w:rFonts w:asciiTheme="minorHAnsi" w:hAnsiTheme="minorHAnsi" w:cstheme="minorHAnsi"/>
                <w:color w:val="000000"/>
              </w:rPr>
            </w:pPr>
          </w:p>
          <w:p w14:paraId="3157A7A6" w14:textId="77777777" w:rsidR="00FB487A" w:rsidRDefault="00FB487A" w:rsidP="00E11FF4">
            <w:pPr>
              <w:rPr>
                <w:rFonts w:asciiTheme="minorHAnsi" w:hAnsiTheme="minorHAnsi" w:cstheme="minorHAnsi"/>
                <w:color w:val="000000"/>
              </w:rPr>
            </w:pPr>
          </w:p>
          <w:p w14:paraId="1A8F1B82" w14:textId="77777777" w:rsidR="00FB487A" w:rsidRDefault="00FB487A" w:rsidP="00E11FF4">
            <w:pPr>
              <w:rPr>
                <w:rFonts w:asciiTheme="minorHAnsi" w:hAnsiTheme="minorHAnsi" w:cstheme="minorHAnsi"/>
                <w:color w:val="000000"/>
              </w:rPr>
            </w:pPr>
          </w:p>
          <w:p w14:paraId="7770F7CD" w14:textId="0AC74AD9" w:rsidR="00FB487A" w:rsidRPr="009B20CC" w:rsidRDefault="00FB487A" w:rsidP="00E11FF4">
            <w:pPr>
              <w:rPr>
                <w:rFonts w:asciiTheme="minorHAnsi" w:hAnsiTheme="minorHAnsi" w:cstheme="minorHAnsi"/>
                <w:color w:val="000000"/>
              </w:rPr>
            </w:pPr>
          </w:p>
        </w:tc>
        <w:tc>
          <w:tcPr>
            <w:tcW w:w="4250" w:type="pct"/>
            <w:gridSpan w:val="2"/>
            <w:tcBorders>
              <w:top w:val="single" w:sz="4" w:space="0" w:color="auto"/>
              <w:left w:val="single" w:sz="4" w:space="0" w:color="auto"/>
              <w:bottom w:val="single" w:sz="4" w:space="0" w:color="auto"/>
              <w:right w:val="single" w:sz="4" w:space="0" w:color="auto"/>
            </w:tcBorders>
          </w:tcPr>
          <w:p w14:paraId="43DF5D7F" w14:textId="7D1F2F80"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Musi posiadać mi</w:t>
            </w:r>
            <w:r w:rsidR="00315DD8">
              <w:rPr>
                <w:rFonts w:asciiTheme="minorHAnsi" w:hAnsiTheme="minorHAnsi" w:cstheme="minorHAnsi"/>
                <w:color w:val="000000"/>
              </w:rPr>
              <w:t>n</w:t>
            </w:r>
            <w:r w:rsidRPr="009B20CC">
              <w:rPr>
                <w:rFonts w:asciiTheme="minorHAnsi" w:hAnsiTheme="minorHAnsi" w:cstheme="minorHAnsi"/>
                <w:color w:val="000000"/>
              </w:rPr>
              <w:t>.:</w:t>
            </w:r>
          </w:p>
          <w:p w14:paraId="6B12ABDF" w14:textId="77777777" w:rsidR="00D240F9" w:rsidRPr="009B20CC" w:rsidRDefault="00D240F9" w:rsidP="00D240F9">
            <w:pPr>
              <w:pStyle w:val="Akapitzlist"/>
              <w:numPr>
                <w:ilvl w:val="0"/>
                <w:numId w:val="6"/>
              </w:numPr>
              <w:suppressAutoHyphens w:val="0"/>
              <w:ind w:left="403"/>
              <w:rPr>
                <w:rFonts w:asciiTheme="minorHAnsi" w:hAnsiTheme="minorHAnsi" w:cstheme="minorHAnsi"/>
                <w:color w:val="000000"/>
              </w:rPr>
            </w:pPr>
            <w:r w:rsidRPr="009B20CC">
              <w:rPr>
                <w:rFonts w:asciiTheme="minorHAnsi" w:hAnsiTheme="minorHAnsi" w:cstheme="minorHAnsi"/>
                <w:color w:val="000000"/>
              </w:rPr>
              <w:t>powłokę antyodblaskowa AG-GS1</w:t>
            </w:r>
          </w:p>
          <w:p w14:paraId="465888F1" w14:textId="77777777" w:rsidR="00D240F9" w:rsidRPr="009B20CC" w:rsidRDefault="00D240F9" w:rsidP="00D240F9">
            <w:pPr>
              <w:pStyle w:val="Akapitzlist"/>
              <w:numPr>
                <w:ilvl w:val="0"/>
                <w:numId w:val="6"/>
              </w:numPr>
              <w:suppressAutoHyphens w:val="0"/>
              <w:ind w:left="403"/>
              <w:rPr>
                <w:rFonts w:asciiTheme="minorHAnsi" w:hAnsiTheme="minorHAnsi" w:cstheme="minorHAnsi"/>
                <w:color w:val="000000"/>
              </w:rPr>
            </w:pPr>
            <w:r w:rsidRPr="009B20CC">
              <w:rPr>
                <w:rFonts w:asciiTheme="minorHAnsi" w:hAnsiTheme="minorHAnsi" w:cstheme="minorHAnsi"/>
                <w:color w:val="000000"/>
              </w:rPr>
              <w:t>Twardość 7H w skali Mohsa</w:t>
            </w:r>
          </w:p>
          <w:p w14:paraId="4D8A5400" w14:textId="77777777" w:rsidR="00D240F9" w:rsidRPr="009B20CC" w:rsidRDefault="00D240F9" w:rsidP="00D240F9">
            <w:pPr>
              <w:pStyle w:val="Akapitzlist"/>
              <w:numPr>
                <w:ilvl w:val="0"/>
                <w:numId w:val="6"/>
              </w:numPr>
              <w:suppressAutoHyphens w:val="0"/>
              <w:ind w:left="403"/>
              <w:rPr>
                <w:rFonts w:asciiTheme="minorHAnsi" w:hAnsiTheme="minorHAnsi" w:cstheme="minorHAnsi"/>
                <w:color w:val="000000"/>
              </w:rPr>
            </w:pPr>
            <w:r w:rsidRPr="009B20CC">
              <w:rPr>
                <w:rFonts w:asciiTheme="minorHAnsi" w:hAnsiTheme="minorHAnsi" w:cstheme="minorHAnsi"/>
                <w:color w:val="000000"/>
              </w:rPr>
              <w:t>przepuszczalność światła &gt;88%,</w:t>
            </w:r>
          </w:p>
          <w:p w14:paraId="4EC564A8" w14:textId="77777777" w:rsidR="00D240F9" w:rsidRPr="009B20CC" w:rsidRDefault="00D240F9" w:rsidP="00D240F9">
            <w:pPr>
              <w:pStyle w:val="Akapitzlist"/>
              <w:numPr>
                <w:ilvl w:val="0"/>
                <w:numId w:val="6"/>
              </w:numPr>
              <w:suppressAutoHyphens w:val="0"/>
              <w:ind w:left="403"/>
              <w:rPr>
                <w:rFonts w:asciiTheme="minorHAnsi" w:hAnsiTheme="minorHAnsi" w:cstheme="minorHAnsi"/>
                <w:color w:val="000000"/>
              </w:rPr>
            </w:pPr>
            <w:r w:rsidRPr="009B20CC">
              <w:rPr>
                <w:rFonts w:asciiTheme="minorHAnsi" w:hAnsiTheme="minorHAnsi" w:cstheme="minorHAnsi"/>
                <w:color w:val="000000"/>
              </w:rPr>
              <w:t>Haze 25%</w:t>
            </w:r>
          </w:p>
          <w:p w14:paraId="05B36703" w14:textId="77777777" w:rsidR="00D240F9" w:rsidRPr="009B20CC" w:rsidRDefault="00D240F9" w:rsidP="00D240F9">
            <w:pPr>
              <w:pStyle w:val="Akapitzlist"/>
              <w:numPr>
                <w:ilvl w:val="0"/>
                <w:numId w:val="6"/>
              </w:numPr>
              <w:suppressAutoHyphens w:val="0"/>
              <w:ind w:left="403"/>
              <w:rPr>
                <w:rFonts w:asciiTheme="minorHAnsi" w:hAnsiTheme="minorHAnsi" w:cstheme="minorHAnsi"/>
                <w:color w:val="000000"/>
              </w:rPr>
            </w:pPr>
            <w:r w:rsidRPr="009B20CC">
              <w:rPr>
                <w:rFonts w:asciiTheme="minorHAnsi" w:hAnsiTheme="minorHAnsi" w:cstheme="minorHAnsi"/>
                <w:color w:val="000000"/>
              </w:rPr>
              <w:t>zdany test upadku kuli 1040g 1m powyżej</w:t>
            </w:r>
          </w:p>
          <w:p w14:paraId="4E8399BB" w14:textId="77777777" w:rsidR="00D240F9" w:rsidRPr="009B20CC" w:rsidRDefault="00D240F9" w:rsidP="00D240F9">
            <w:pPr>
              <w:pStyle w:val="Akapitzlist"/>
              <w:numPr>
                <w:ilvl w:val="0"/>
                <w:numId w:val="6"/>
              </w:numPr>
              <w:suppressAutoHyphens w:val="0"/>
              <w:ind w:left="403"/>
              <w:rPr>
                <w:rFonts w:asciiTheme="minorHAnsi" w:hAnsiTheme="minorHAnsi" w:cstheme="minorHAnsi"/>
                <w:color w:val="000000"/>
              </w:rPr>
            </w:pPr>
            <w:r w:rsidRPr="009B20CC">
              <w:rPr>
                <w:rFonts w:asciiTheme="minorHAnsi" w:hAnsiTheme="minorHAnsi" w:cstheme="minorHAnsi"/>
                <w:color w:val="000000"/>
              </w:rPr>
              <w:t>technologie Zero Bonding 1 GEN</w:t>
            </w:r>
          </w:p>
        </w:tc>
      </w:tr>
      <w:tr w:rsidR="00D240F9" w:rsidRPr="009B20CC" w14:paraId="3DC68BFA"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66F42626" w14:textId="77777777" w:rsidR="00D240F9" w:rsidRDefault="00D240F9" w:rsidP="00E11FF4">
            <w:pPr>
              <w:rPr>
                <w:rFonts w:asciiTheme="minorHAnsi" w:hAnsiTheme="minorHAnsi" w:cstheme="minorHAnsi"/>
                <w:color w:val="000000"/>
              </w:rPr>
            </w:pPr>
            <w:r w:rsidRPr="009B20CC">
              <w:rPr>
                <w:rFonts w:asciiTheme="minorHAnsi" w:hAnsiTheme="minorHAnsi" w:cstheme="minorHAnsi"/>
                <w:color w:val="000000"/>
              </w:rPr>
              <w:t>Technologia dotyku</w:t>
            </w:r>
          </w:p>
          <w:p w14:paraId="262EE7F8" w14:textId="77777777" w:rsidR="00FB487A" w:rsidRDefault="00FB487A" w:rsidP="00E11FF4">
            <w:pPr>
              <w:rPr>
                <w:rFonts w:asciiTheme="minorHAnsi" w:hAnsiTheme="minorHAnsi" w:cstheme="minorHAnsi"/>
                <w:color w:val="000000"/>
              </w:rPr>
            </w:pPr>
          </w:p>
          <w:p w14:paraId="5CD01CA2" w14:textId="77777777" w:rsidR="00FB487A" w:rsidRDefault="00FB487A" w:rsidP="00E11FF4">
            <w:pPr>
              <w:rPr>
                <w:rFonts w:asciiTheme="minorHAnsi" w:hAnsiTheme="minorHAnsi" w:cstheme="minorHAnsi"/>
                <w:color w:val="000000"/>
              </w:rPr>
            </w:pPr>
          </w:p>
          <w:p w14:paraId="64EE5785" w14:textId="77777777" w:rsidR="00FB487A" w:rsidRDefault="00FB487A" w:rsidP="00E11FF4">
            <w:pPr>
              <w:rPr>
                <w:rFonts w:asciiTheme="minorHAnsi" w:hAnsiTheme="minorHAnsi" w:cstheme="minorHAnsi"/>
                <w:color w:val="000000"/>
              </w:rPr>
            </w:pPr>
          </w:p>
          <w:p w14:paraId="7413EFAA" w14:textId="77777777" w:rsidR="00FB487A" w:rsidRDefault="00FB487A" w:rsidP="00E11FF4">
            <w:pPr>
              <w:rPr>
                <w:rFonts w:asciiTheme="minorHAnsi" w:hAnsiTheme="minorHAnsi" w:cstheme="minorHAnsi"/>
                <w:color w:val="000000"/>
              </w:rPr>
            </w:pPr>
          </w:p>
          <w:p w14:paraId="56FF705C" w14:textId="77777777" w:rsidR="00FB487A" w:rsidRDefault="00FB487A" w:rsidP="00E11FF4">
            <w:pPr>
              <w:rPr>
                <w:rFonts w:asciiTheme="minorHAnsi" w:hAnsiTheme="minorHAnsi" w:cstheme="minorHAnsi"/>
                <w:color w:val="000000"/>
              </w:rPr>
            </w:pPr>
          </w:p>
          <w:p w14:paraId="5CD31BE6" w14:textId="77777777" w:rsidR="00FB487A" w:rsidRDefault="00FB487A" w:rsidP="00E11FF4">
            <w:pPr>
              <w:rPr>
                <w:rFonts w:asciiTheme="minorHAnsi" w:hAnsiTheme="minorHAnsi" w:cstheme="minorHAnsi"/>
                <w:color w:val="000000"/>
              </w:rPr>
            </w:pPr>
          </w:p>
          <w:p w14:paraId="01C3FACF" w14:textId="20865762"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56798188"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technologia: Podczerwień (IR)</w:t>
            </w:r>
          </w:p>
          <w:p w14:paraId="0E6B304E"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Umożliwiająca dotyk / obsługę za pomocą palca lub dowolnego wskaźnika</w:t>
            </w:r>
          </w:p>
          <w:p w14:paraId="4128C80C"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Umożliwiająca dotyk / obsługę przedmiotem o średnicy 3 mm</w:t>
            </w:r>
          </w:p>
          <w:p w14:paraId="548F588A"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Umożliwiająca wielodotyk – min.  20 dla Android, 40 dla Windows</w:t>
            </w:r>
          </w:p>
          <w:p w14:paraId="1A447A5B"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Rozdzielczość: 32767 × 32767 pkt.</w:t>
            </w:r>
          </w:p>
          <w:p w14:paraId="5016AED4"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czas reakcji: max. &lt;10 ms</w:t>
            </w:r>
          </w:p>
          <w:p w14:paraId="113DD695"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precyzja:  min. 1.5 mm</w:t>
            </w:r>
            <w:r w:rsidRPr="009B20CC">
              <w:rPr>
                <w:rFonts w:asciiTheme="minorHAnsi" w:hAnsiTheme="minorHAnsi" w:cstheme="minorHAnsi"/>
                <w:color w:val="000000"/>
              </w:rPr>
              <w:tab/>
            </w:r>
          </w:p>
          <w:p w14:paraId="0C5DC442"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wspierane systemy operacyjne: Windows: 11, 10, 8.1, 8, 7 / Linux / Mac / Android / Chrome</w:t>
            </w:r>
          </w:p>
          <w:p w14:paraId="043EDF50" w14:textId="77777777"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pisania dwoma kolorami jednocześnie</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7B09B08A" w14:textId="0DCDCB69" w:rsidR="00D240F9" w:rsidRPr="009B20CC" w:rsidRDefault="00D240F9" w:rsidP="00D240F9">
            <w:pPr>
              <w:pStyle w:val="Akapitzlist"/>
              <w:numPr>
                <w:ilvl w:val="0"/>
                <w:numId w:val="7"/>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Gesty umożliwiające ułożenie całej dłoni na powierzchni monitora w celu gumka do mazania </w:t>
            </w:r>
          </w:p>
        </w:tc>
      </w:tr>
      <w:tr w:rsidR="00D240F9" w:rsidRPr="009B20CC" w14:paraId="257CFE9E"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694C2593" w14:textId="77777777" w:rsidR="00D240F9" w:rsidRDefault="00D240F9" w:rsidP="00E11FF4">
            <w:pPr>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Złącza (przód)</w:t>
            </w:r>
          </w:p>
          <w:p w14:paraId="280D4EFA" w14:textId="77777777" w:rsidR="00FB487A" w:rsidRDefault="00FB487A" w:rsidP="00E11FF4">
            <w:pPr>
              <w:rPr>
                <w:rFonts w:asciiTheme="minorHAnsi" w:hAnsiTheme="minorHAnsi" w:cstheme="minorHAnsi"/>
                <w:color w:val="000000"/>
                <w:kern w:val="2"/>
                <w14:ligatures w14:val="standardContextual"/>
              </w:rPr>
            </w:pPr>
          </w:p>
          <w:p w14:paraId="04F4DAC1" w14:textId="294A723D"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4078C4ED" w14:textId="77777777" w:rsidR="00D240F9" w:rsidRPr="009B20CC" w:rsidRDefault="00D240F9" w:rsidP="00D240F9">
            <w:pPr>
              <w:pStyle w:val="Akapitzlist"/>
              <w:numPr>
                <w:ilvl w:val="0"/>
                <w:numId w:val="8"/>
              </w:numPr>
              <w:suppressAutoHyphens w:val="0"/>
              <w:ind w:left="403"/>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Min. 1 × USB-C (Wideo, audio, dotyk, 65W, udostępnianie sieci LAN)</w:t>
            </w:r>
          </w:p>
          <w:p w14:paraId="74279561" w14:textId="77777777" w:rsidR="00D240F9" w:rsidRPr="009B20CC" w:rsidRDefault="00D240F9" w:rsidP="00D240F9">
            <w:pPr>
              <w:pStyle w:val="Akapitzlist"/>
              <w:numPr>
                <w:ilvl w:val="0"/>
                <w:numId w:val="8"/>
              </w:numPr>
              <w:suppressAutoHyphens w:val="0"/>
              <w:ind w:left="403"/>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Min. 1 × HDMI 2.0 (4K @ 60Hz) HDCP2.0</w:t>
            </w:r>
          </w:p>
          <w:p w14:paraId="2D9AAFE9" w14:textId="77777777" w:rsidR="00D240F9" w:rsidRPr="009B20CC" w:rsidRDefault="00D240F9" w:rsidP="00D240F9">
            <w:pPr>
              <w:pStyle w:val="Akapitzlist"/>
              <w:numPr>
                <w:ilvl w:val="0"/>
                <w:numId w:val="8"/>
              </w:numPr>
              <w:suppressAutoHyphens w:val="0"/>
              <w:ind w:left="403"/>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Min. 1 x USB Touch</w:t>
            </w:r>
          </w:p>
          <w:p w14:paraId="225B5949" w14:textId="77777777" w:rsidR="00D240F9" w:rsidRPr="009B20CC" w:rsidRDefault="00D240F9" w:rsidP="00D240F9">
            <w:pPr>
              <w:pStyle w:val="Akapitzlist"/>
              <w:numPr>
                <w:ilvl w:val="0"/>
                <w:numId w:val="8"/>
              </w:numPr>
              <w:suppressAutoHyphens w:val="0"/>
              <w:ind w:left="403"/>
              <w:rPr>
                <w:rFonts w:asciiTheme="minorHAnsi" w:hAnsiTheme="minorHAnsi" w:cstheme="minorHAnsi"/>
                <w:color w:val="000000"/>
              </w:rPr>
            </w:pPr>
            <w:r w:rsidRPr="009B20CC">
              <w:rPr>
                <w:rFonts w:asciiTheme="minorHAnsi" w:hAnsiTheme="minorHAnsi" w:cstheme="minorHAnsi"/>
                <w:color w:val="000000"/>
                <w:kern w:val="2"/>
                <w14:ligatures w14:val="standardContextual"/>
              </w:rPr>
              <w:t xml:space="preserve">Min. 2 x USB 3.0 porty współdzielone (dla OPS i Android)  </w:t>
            </w:r>
            <w:r w:rsidRPr="009B20CC">
              <w:rPr>
                <w:rFonts w:asciiTheme="minorHAnsi" w:hAnsiTheme="minorHAnsi" w:cstheme="minorHAnsi"/>
                <w:color w:val="000000"/>
                <w:kern w:val="2"/>
                <w14:ligatures w14:val="standardContextual"/>
              </w:rPr>
              <w:tab/>
            </w:r>
            <w:r w:rsidRPr="009B20CC">
              <w:rPr>
                <w:rFonts w:asciiTheme="minorHAnsi" w:hAnsiTheme="minorHAnsi" w:cstheme="minorHAnsi"/>
                <w:color w:val="000000"/>
                <w:kern w:val="2"/>
                <w14:ligatures w14:val="standardContextual"/>
              </w:rPr>
              <w:tab/>
            </w:r>
            <w:r w:rsidRPr="009B20CC">
              <w:rPr>
                <w:rFonts w:asciiTheme="minorHAnsi" w:hAnsiTheme="minorHAnsi" w:cstheme="minorHAnsi"/>
                <w:color w:val="000000"/>
                <w:kern w:val="2"/>
                <w14:ligatures w14:val="standardContextual"/>
              </w:rPr>
              <w:tab/>
            </w:r>
            <w:r w:rsidRPr="009B20CC">
              <w:rPr>
                <w:rFonts w:asciiTheme="minorHAnsi" w:hAnsiTheme="minorHAnsi" w:cstheme="minorHAnsi"/>
                <w:color w:val="000000"/>
                <w:kern w:val="2"/>
                <w14:ligatures w14:val="standardContextual"/>
              </w:rPr>
              <w:tab/>
            </w:r>
          </w:p>
        </w:tc>
      </w:tr>
      <w:tr w:rsidR="00D240F9" w:rsidRPr="009B20CC" w14:paraId="00536369"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66450D64" w14:textId="77777777" w:rsidR="00D240F9" w:rsidRDefault="00D240F9" w:rsidP="00E11FF4">
            <w:pPr>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Złącza (Tył)</w:t>
            </w:r>
          </w:p>
          <w:p w14:paraId="12453975" w14:textId="77777777" w:rsidR="00FB487A" w:rsidRDefault="00FB487A" w:rsidP="00E11FF4">
            <w:pPr>
              <w:rPr>
                <w:rFonts w:asciiTheme="minorHAnsi" w:hAnsiTheme="minorHAnsi" w:cstheme="minorHAnsi"/>
                <w:color w:val="000000"/>
                <w:kern w:val="2"/>
                <w14:ligatures w14:val="standardContextual"/>
              </w:rPr>
            </w:pPr>
          </w:p>
          <w:p w14:paraId="6C8F93A8" w14:textId="77777777" w:rsidR="00FB487A" w:rsidRDefault="00FB487A" w:rsidP="00E11FF4">
            <w:pPr>
              <w:rPr>
                <w:rFonts w:asciiTheme="minorHAnsi" w:hAnsiTheme="minorHAnsi" w:cstheme="minorHAnsi"/>
                <w:color w:val="000000"/>
                <w:kern w:val="2"/>
                <w14:ligatures w14:val="standardContextual"/>
              </w:rPr>
            </w:pPr>
          </w:p>
          <w:p w14:paraId="0B765876" w14:textId="77777777" w:rsidR="00FB487A" w:rsidRDefault="00FB487A" w:rsidP="00E11FF4">
            <w:pPr>
              <w:rPr>
                <w:rFonts w:asciiTheme="minorHAnsi" w:hAnsiTheme="minorHAnsi" w:cstheme="minorHAnsi"/>
                <w:color w:val="000000"/>
                <w:kern w:val="2"/>
                <w14:ligatures w14:val="standardContextual"/>
              </w:rPr>
            </w:pPr>
          </w:p>
          <w:p w14:paraId="4740B69C" w14:textId="5B209163"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18AA55E4"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kern w:val="2"/>
                <w:lang w:val="de-DE"/>
                <w14:ligatures w14:val="standardContextual"/>
              </w:rPr>
            </w:pPr>
            <w:r w:rsidRPr="009B20CC">
              <w:rPr>
                <w:rFonts w:asciiTheme="minorHAnsi" w:hAnsiTheme="minorHAnsi" w:cstheme="minorHAnsi"/>
                <w:color w:val="000000"/>
                <w:kern w:val="2"/>
                <w:lang w:val="de-DE"/>
                <w14:ligatures w14:val="standardContextual"/>
              </w:rPr>
              <w:t>Min. 2 × HDMI IN 2.0 (4K @ 60Hz) HDCP2.0</w:t>
            </w:r>
          </w:p>
          <w:p w14:paraId="59ADCFC9"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kern w:val="2"/>
                <w:lang w:val="en-US"/>
                <w14:ligatures w14:val="standardContextual"/>
              </w:rPr>
            </w:pPr>
            <w:r w:rsidRPr="009B20CC">
              <w:rPr>
                <w:rFonts w:asciiTheme="minorHAnsi" w:hAnsiTheme="minorHAnsi" w:cstheme="minorHAnsi"/>
                <w:color w:val="000000"/>
                <w:kern w:val="2"/>
                <w:lang w:val="en-US"/>
                <w14:ligatures w14:val="standardContextual"/>
              </w:rPr>
              <w:t>Min. 2 x USB 3.0</w:t>
            </w:r>
          </w:p>
          <w:p w14:paraId="7C09488E"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kern w:val="2"/>
                <w:lang w:val="en-US"/>
                <w14:ligatures w14:val="standardContextual"/>
              </w:rPr>
            </w:pPr>
            <w:r w:rsidRPr="009B20CC">
              <w:rPr>
                <w:rFonts w:asciiTheme="minorHAnsi" w:hAnsiTheme="minorHAnsi" w:cstheme="minorHAnsi"/>
                <w:color w:val="000000"/>
                <w:kern w:val="2"/>
                <w:lang w:val="en-US"/>
                <w14:ligatures w14:val="standardContextual"/>
              </w:rPr>
              <w:t>Min. 1 x USB Touch</w:t>
            </w:r>
          </w:p>
          <w:p w14:paraId="0B315711"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kern w:val="2"/>
                <w:lang w:val="de-DE"/>
                <w14:ligatures w14:val="standardContextual"/>
              </w:rPr>
            </w:pPr>
            <w:r w:rsidRPr="009B20CC">
              <w:rPr>
                <w:rFonts w:asciiTheme="minorHAnsi" w:hAnsiTheme="minorHAnsi" w:cstheme="minorHAnsi"/>
                <w:color w:val="000000"/>
                <w:kern w:val="2"/>
                <w:lang w:val="de-DE"/>
                <w14:ligatures w14:val="standardContextual"/>
              </w:rPr>
              <w:t>Min. 2 × HDMI IN 2.0 (4K @ 60Hz) HDCP2.0</w:t>
            </w:r>
          </w:p>
          <w:p w14:paraId="7EE5D4CE"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kern w:val="2"/>
                <w:lang w:val="en-US"/>
                <w14:ligatures w14:val="standardContextual"/>
              </w:rPr>
            </w:pPr>
            <w:r w:rsidRPr="009B20CC">
              <w:rPr>
                <w:rFonts w:asciiTheme="minorHAnsi" w:hAnsiTheme="minorHAnsi" w:cstheme="minorHAnsi"/>
                <w:color w:val="000000"/>
                <w:kern w:val="2"/>
                <w:lang w:val="en-US"/>
                <w14:ligatures w14:val="standardContextual"/>
              </w:rPr>
              <w:t xml:space="preserve">Min. 1 × HDMI OUT (4K @ 60Hz) </w:t>
            </w:r>
          </w:p>
          <w:p w14:paraId="5221D46D"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kern w:val="2"/>
                <w:lang w:val="en-US"/>
                <w14:ligatures w14:val="standardContextual"/>
              </w:rPr>
            </w:pPr>
            <w:r w:rsidRPr="009B20CC">
              <w:rPr>
                <w:rFonts w:asciiTheme="minorHAnsi" w:hAnsiTheme="minorHAnsi" w:cstheme="minorHAnsi"/>
                <w:color w:val="000000"/>
                <w:kern w:val="2"/>
                <w:lang w:val="en-US"/>
                <w14:ligatures w14:val="standardContextual"/>
              </w:rPr>
              <w:t>Min. 1 × USB 2.0</w:t>
            </w:r>
          </w:p>
          <w:p w14:paraId="76DF4185"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Min. 2x port RJ45  (1 × wejście / 1 × wyjście) - 10M/100M/1000Mbps</w:t>
            </w:r>
          </w:p>
          <w:p w14:paraId="6DE1890B" w14:textId="77777777" w:rsidR="00D240F9" w:rsidRPr="009B20CC" w:rsidRDefault="00D240F9" w:rsidP="00D240F9">
            <w:pPr>
              <w:pStyle w:val="Akapitzlist"/>
              <w:numPr>
                <w:ilvl w:val="0"/>
                <w:numId w:val="9"/>
              </w:numPr>
              <w:suppressAutoHyphens w:val="0"/>
              <w:ind w:left="403"/>
              <w:rPr>
                <w:rFonts w:asciiTheme="minorHAnsi" w:hAnsiTheme="minorHAnsi" w:cstheme="minorHAnsi"/>
                <w:color w:val="000000"/>
              </w:rPr>
            </w:pPr>
            <w:r w:rsidRPr="009B20CC">
              <w:rPr>
                <w:rFonts w:asciiTheme="minorHAnsi" w:hAnsiTheme="minorHAnsi" w:cstheme="minorHAnsi"/>
                <w:color w:val="000000"/>
                <w:kern w:val="2"/>
                <w14:ligatures w14:val="standardContextual"/>
              </w:rPr>
              <w:t>Min. 1 x port sterowania RS232, szybkość transmisji 115200</w:t>
            </w:r>
            <w:r w:rsidRPr="009B20CC">
              <w:rPr>
                <w:rFonts w:asciiTheme="minorHAnsi" w:hAnsiTheme="minorHAnsi" w:cstheme="minorHAnsi"/>
                <w:color w:val="000000"/>
                <w:kern w:val="2"/>
                <w14:ligatures w14:val="standardContextual"/>
              </w:rPr>
              <w:tab/>
            </w:r>
            <w:r w:rsidRPr="009B20CC">
              <w:rPr>
                <w:rFonts w:asciiTheme="minorHAnsi" w:hAnsiTheme="minorHAnsi" w:cstheme="minorHAnsi"/>
                <w:color w:val="000000"/>
                <w:kern w:val="2"/>
                <w14:ligatures w14:val="standardContextual"/>
              </w:rPr>
              <w:tab/>
            </w:r>
            <w:r w:rsidRPr="009B20CC">
              <w:rPr>
                <w:rFonts w:asciiTheme="minorHAnsi" w:hAnsiTheme="minorHAnsi" w:cstheme="minorHAnsi"/>
                <w:color w:val="000000"/>
                <w:kern w:val="2"/>
                <w14:ligatures w14:val="standardContextual"/>
              </w:rPr>
              <w:tab/>
            </w:r>
          </w:p>
        </w:tc>
      </w:tr>
      <w:tr w:rsidR="00D240F9" w:rsidRPr="00C23DC1" w14:paraId="734DD8D1"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000582F6" w14:textId="77777777" w:rsidR="00D240F9" w:rsidRDefault="00D240F9" w:rsidP="00E11FF4">
            <w:pPr>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Złącza (Dół)</w:t>
            </w:r>
          </w:p>
          <w:p w14:paraId="1A1962BA" w14:textId="562C6402"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5AED3A29" w14:textId="77777777" w:rsidR="00D240F9" w:rsidRPr="009B20CC" w:rsidRDefault="00D240F9" w:rsidP="00D240F9">
            <w:pPr>
              <w:pStyle w:val="Akapitzlist"/>
              <w:numPr>
                <w:ilvl w:val="0"/>
                <w:numId w:val="10"/>
              </w:numPr>
              <w:suppressAutoHyphens w:val="0"/>
              <w:ind w:left="403"/>
              <w:rPr>
                <w:rFonts w:asciiTheme="minorHAnsi" w:hAnsiTheme="minorHAnsi" w:cstheme="minorHAnsi"/>
                <w:color w:val="000000"/>
                <w:kern w:val="2"/>
                <w:lang w:val="en-US"/>
                <w14:ligatures w14:val="standardContextual"/>
              </w:rPr>
            </w:pPr>
            <w:r w:rsidRPr="009B20CC">
              <w:rPr>
                <w:rFonts w:asciiTheme="minorHAnsi" w:hAnsiTheme="minorHAnsi" w:cstheme="minorHAnsi"/>
                <w:color w:val="000000"/>
                <w:kern w:val="2"/>
                <w:lang w:val="en-US"/>
                <w14:ligatures w14:val="standardContextual"/>
              </w:rPr>
              <w:t>Min. 2 × Audio  MiniJack 3.5 mm (1 x Audio IN/ 1 x Audio OUT)</w:t>
            </w:r>
          </w:p>
          <w:p w14:paraId="59DD0EC4" w14:textId="77777777" w:rsidR="00D240F9" w:rsidRPr="009B20CC" w:rsidRDefault="00D240F9" w:rsidP="00D240F9">
            <w:pPr>
              <w:pStyle w:val="Akapitzlist"/>
              <w:numPr>
                <w:ilvl w:val="0"/>
                <w:numId w:val="10"/>
              </w:numPr>
              <w:suppressAutoHyphens w:val="0"/>
              <w:ind w:left="403"/>
              <w:rPr>
                <w:rFonts w:asciiTheme="minorHAnsi" w:hAnsiTheme="minorHAnsi" w:cstheme="minorHAnsi"/>
                <w:color w:val="000000"/>
                <w:kern w:val="2"/>
                <w14:ligatures w14:val="standardContextual"/>
              </w:rPr>
            </w:pPr>
            <w:r w:rsidRPr="009B20CC">
              <w:rPr>
                <w:rFonts w:asciiTheme="minorHAnsi" w:hAnsiTheme="minorHAnsi" w:cstheme="minorHAnsi"/>
                <w:color w:val="000000"/>
                <w:kern w:val="2"/>
                <w14:ligatures w14:val="standardContextual"/>
              </w:rPr>
              <w:t>Min. 1 x port SPDIF, format wyjściowy PCM</w:t>
            </w:r>
          </w:p>
          <w:p w14:paraId="108C5963" w14:textId="77777777" w:rsidR="00D240F9" w:rsidRPr="009B20CC" w:rsidRDefault="00D240F9" w:rsidP="00D240F9">
            <w:pPr>
              <w:pStyle w:val="Akapitzlist"/>
              <w:numPr>
                <w:ilvl w:val="0"/>
                <w:numId w:val="10"/>
              </w:numPr>
              <w:suppressAutoHyphens w:val="0"/>
              <w:ind w:left="403"/>
              <w:rPr>
                <w:rFonts w:asciiTheme="minorHAnsi" w:hAnsiTheme="minorHAnsi" w:cstheme="minorHAnsi"/>
                <w:color w:val="000000"/>
                <w:lang w:val="de-DE"/>
              </w:rPr>
            </w:pPr>
            <w:r w:rsidRPr="009B20CC">
              <w:rPr>
                <w:rFonts w:asciiTheme="minorHAnsi" w:hAnsiTheme="minorHAnsi" w:cstheme="minorHAnsi"/>
                <w:color w:val="000000"/>
                <w:kern w:val="2"/>
                <w:lang w:val="de-DE"/>
                <w14:ligatures w14:val="standardContextual"/>
              </w:rPr>
              <w:t xml:space="preserve">Min. 1 x VGA (1080P@60Hz)  </w:t>
            </w:r>
            <w:r w:rsidRPr="009B20CC">
              <w:rPr>
                <w:rFonts w:asciiTheme="minorHAnsi" w:hAnsiTheme="minorHAnsi" w:cstheme="minorHAnsi"/>
                <w:color w:val="000000"/>
                <w:kern w:val="2"/>
                <w:lang w:val="de-DE"/>
                <w14:ligatures w14:val="standardContextual"/>
              </w:rPr>
              <w:tab/>
            </w:r>
            <w:r w:rsidRPr="009B20CC">
              <w:rPr>
                <w:rFonts w:asciiTheme="minorHAnsi" w:hAnsiTheme="minorHAnsi" w:cstheme="minorHAnsi"/>
                <w:color w:val="000000"/>
                <w:kern w:val="2"/>
                <w:lang w:val="de-DE"/>
                <w14:ligatures w14:val="standardContextual"/>
              </w:rPr>
              <w:tab/>
            </w:r>
            <w:r w:rsidRPr="009B20CC">
              <w:rPr>
                <w:rFonts w:asciiTheme="minorHAnsi" w:hAnsiTheme="minorHAnsi" w:cstheme="minorHAnsi"/>
                <w:color w:val="000000"/>
                <w:kern w:val="2"/>
                <w:lang w:val="de-DE"/>
                <w14:ligatures w14:val="standardContextual"/>
              </w:rPr>
              <w:tab/>
            </w:r>
          </w:p>
        </w:tc>
      </w:tr>
      <w:tr w:rsidR="00D240F9" w:rsidRPr="009B20CC" w14:paraId="476B1D11"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6B9C297A" w14:textId="77777777" w:rsidR="00D240F9" w:rsidRDefault="00D240F9" w:rsidP="00E11FF4">
            <w:pPr>
              <w:rPr>
                <w:rFonts w:asciiTheme="minorHAnsi" w:hAnsiTheme="minorHAnsi" w:cstheme="minorHAnsi"/>
                <w:color w:val="000000"/>
              </w:rPr>
            </w:pPr>
            <w:r w:rsidRPr="009B20CC">
              <w:rPr>
                <w:rFonts w:asciiTheme="minorHAnsi" w:hAnsiTheme="minorHAnsi" w:cstheme="minorHAnsi"/>
                <w:color w:val="000000"/>
              </w:rPr>
              <w:t>Wbudowane głośniki</w:t>
            </w:r>
          </w:p>
          <w:p w14:paraId="0C83D06D" w14:textId="6E7DCFDC"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37DF9ADF" w14:textId="77777777" w:rsidR="00D240F9" w:rsidRPr="009B20CC" w:rsidRDefault="00D240F9" w:rsidP="00D240F9">
            <w:pPr>
              <w:pStyle w:val="Akapitzlist"/>
              <w:numPr>
                <w:ilvl w:val="0"/>
                <w:numId w:val="11"/>
              </w:numPr>
              <w:suppressAutoHyphens w:val="0"/>
              <w:ind w:left="403"/>
              <w:rPr>
                <w:rFonts w:asciiTheme="minorHAnsi" w:hAnsiTheme="minorHAnsi" w:cstheme="minorHAnsi"/>
                <w:color w:val="000000"/>
              </w:rPr>
            </w:pPr>
            <w:r w:rsidRPr="009B20CC">
              <w:rPr>
                <w:rFonts w:asciiTheme="minorHAnsi" w:hAnsiTheme="minorHAnsi" w:cstheme="minorHAnsi"/>
                <w:color w:val="000000"/>
              </w:rPr>
              <w:t>Kanał dźwiękowy : 2</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18453C79" w14:textId="77777777" w:rsidR="00D240F9" w:rsidRPr="009B20CC" w:rsidRDefault="00D240F9" w:rsidP="00D240F9">
            <w:pPr>
              <w:pStyle w:val="Akapitzlist"/>
              <w:numPr>
                <w:ilvl w:val="0"/>
                <w:numId w:val="11"/>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wbudowane głośniki : Min. 2×16 W - skierowane do góry </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332DB12B" w14:textId="77777777" w:rsidR="00D240F9" w:rsidRPr="009B20CC" w:rsidRDefault="00D240F9" w:rsidP="00D240F9">
            <w:pPr>
              <w:pStyle w:val="Akapitzlist"/>
              <w:numPr>
                <w:ilvl w:val="0"/>
                <w:numId w:val="11"/>
              </w:numPr>
              <w:suppressAutoHyphens w:val="0"/>
              <w:ind w:left="403"/>
              <w:rPr>
                <w:rFonts w:asciiTheme="minorHAnsi" w:hAnsiTheme="minorHAnsi" w:cstheme="minorHAnsi"/>
                <w:color w:val="000000"/>
              </w:rPr>
            </w:pPr>
            <w:r w:rsidRPr="009B20CC">
              <w:rPr>
                <w:rFonts w:asciiTheme="minorHAnsi" w:hAnsiTheme="minorHAnsi" w:cstheme="minorHAnsi"/>
                <w:color w:val="000000"/>
              </w:rPr>
              <w:t>Poziom ciśnienia akustycznego: 80 dB</w:t>
            </w:r>
          </w:p>
          <w:p w14:paraId="7AF295D6" w14:textId="77777777" w:rsidR="00D240F9" w:rsidRPr="009B20CC" w:rsidRDefault="00D240F9" w:rsidP="00D240F9">
            <w:pPr>
              <w:pStyle w:val="Akapitzlist"/>
              <w:numPr>
                <w:ilvl w:val="0"/>
                <w:numId w:val="11"/>
              </w:numPr>
              <w:suppressAutoHyphens w:val="0"/>
              <w:ind w:left="403"/>
              <w:rPr>
                <w:rFonts w:asciiTheme="minorHAnsi" w:hAnsiTheme="minorHAnsi" w:cstheme="minorHAnsi"/>
                <w:color w:val="000000"/>
              </w:rPr>
            </w:pPr>
            <w:r w:rsidRPr="009B20CC">
              <w:rPr>
                <w:rFonts w:asciiTheme="minorHAnsi" w:hAnsiTheme="minorHAnsi" w:cstheme="minorHAnsi"/>
                <w:color w:val="000000"/>
              </w:rPr>
              <w:t>Moc szczytowa: 54 W</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tc>
      </w:tr>
      <w:tr w:rsidR="00D240F9" w:rsidRPr="009B20CC" w14:paraId="594A92EA"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742FB78D" w14:textId="77777777" w:rsidR="00D240F9" w:rsidRDefault="00D240F9" w:rsidP="00E11FF4">
            <w:pPr>
              <w:rPr>
                <w:rFonts w:asciiTheme="minorHAnsi" w:hAnsiTheme="minorHAnsi" w:cstheme="minorHAnsi"/>
                <w:color w:val="000000"/>
              </w:rPr>
            </w:pPr>
            <w:r w:rsidRPr="009B20CC">
              <w:rPr>
                <w:rFonts w:asciiTheme="minorHAnsi" w:hAnsiTheme="minorHAnsi" w:cstheme="minorHAnsi"/>
                <w:color w:val="000000"/>
              </w:rPr>
              <w:t>Specyfika modułu Android</w:t>
            </w:r>
          </w:p>
          <w:p w14:paraId="02C7411D" w14:textId="77777777" w:rsidR="00FB487A" w:rsidRDefault="00FB487A" w:rsidP="00E11FF4">
            <w:pPr>
              <w:rPr>
                <w:rFonts w:asciiTheme="minorHAnsi" w:hAnsiTheme="minorHAnsi" w:cstheme="minorHAnsi"/>
                <w:color w:val="000000"/>
              </w:rPr>
            </w:pPr>
          </w:p>
          <w:p w14:paraId="7346E56C" w14:textId="65A19468"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01DC4EAF" w14:textId="77777777" w:rsidR="00D240F9" w:rsidRPr="009B20CC" w:rsidRDefault="00D240F9" w:rsidP="00D240F9">
            <w:pPr>
              <w:pStyle w:val="Akapitzlist"/>
              <w:numPr>
                <w:ilvl w:val="0"/>
                <w:numId w:val="12"/>
              </w:numPr>
              <w:suppressAutoHyphens w:val="0"/>
              <w:ind w:left="403"/>
              <w:rPr>
                <w:rFonts w:asciiTheme="minorHAnsi" w:hAnsiTheme="minorHAnsi" w:cstheme="minorHAnsi"/>
                <w:color w:val="000000"/>
              </w:rPr>
            </w:pPr>
            <w:r w:rsidRPr="009B20CC">
              <w:rPr>
                <w:rFonts w:asciiTheme="minorHAnsi" w:hAnsiTheme="minorHAnsi" w:cstheme="minorHAnsi"/>
                <w:color w:val="000000"/>
              </w:rPr>
              <w:t>Min. Android 11.0</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7BC33928" w14:textId="77777777" w:rsidR="00D240F9" w:rsidRPr="009B20CC" w:rsidRDefault="00D240F9" w:rsidP="00D240F9">
            <w:pPr>
              <w:pStyle w:val="Akapitzlist"/>
              <w:numPr>
                <w:ilvl w:val="0"/>
                <w:numId w:val="12"/>
              </w:numPr>
              <w:suppressAutoHyphens w:val="0"/>
              <w:ind w:left="403"/>
              <w:rPr>
                <w:rFonts w:asciiTheme="minorHAnsi" w:hAnsiTheme="minorHAnsi" w:cstheme="minorHAnsi"/>
                <w:color w:val="000000"/>
              </w:rPr>
            </w:pPr>
            <w:r w:rsidRPr="009B20CC">
              <w:rPr>
                <w:rFonts w:asciiTheme="minorHAnsi" w:hAnsiTheme="minorHAnsi" w:cstheme="minorHAnsi"/>
                <w:color w:val="000000"/>
              </w:rPr>
              <w:t>rozdzielczość systemu: Min. 3840 × 2160</w:t>
            </w:r>
          </w:p>
          <w:p w14:paraId="0B74AC79" w14:textId="0E5D44DA" w:rsidR="00D240F9" w:rsidRPr="009B20CC" w:rsidRDefault="00D240F9" w:rsidP="00D240F9">
            <w:pPr>
              <w:pStyle w:val="Akapitzlist"/>
              <w:numPr>
                <w:ilvl w:val="0"/>
                <w:numId w:val="12"/>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CPU: Proces technologiczny 12 nm, Min. czterordzeniowy procesor Arm Cortex-A55 @ 1,98 GHz </w:t>
            </w:r>
            <w:r w:rsidRPr="009B20CC">
              <w:rPr>
                <w:rFonts w:asciiTheme="minorHAnsi" w:hAnsiTheme="minorHAnsi" w:cstheme="minorHAnsi"/>
                <w:color w:val="000000"/>
              </w:rPr>
              <w:tab/>
            </w:r>
          </w:p>
          <w:p w14:paraId="16094898" w14:textId="77777777" w:rsidR="00D240F9" w:rsidRPr="009B20CC" w:rsidRDefault="00D240F9" w:rsidP="00D240F9">
            <w:pPr>
              <w:pStyle w:val="Akapitzlist"/>
              <w:numPr>
                <w:ilvl w:val="0"/>
                <w:numId w:val="12"/>
              </w:numPr>
              <w:suppressAutoHyphens w:val="0"/>
              <w:ind w:left="403"/>
              <w:rPr>
                <w:rFonts w:asciiTheme="minorHAnsi" w:hAnsiTheme="minorHAnsi" w:cstheme="minorHAnsi"/>
                <w:color w:val="000000"/>
              </w:rPr>
            </w:pPr>
            <w:r w:rsidRPr="009B20CC">
              <w:rPr>
                <w:rFonts w:asciiTheme="minorHAnsi" w:hAnsiTheme="minorHAnsi" w:cstheme="minorHAnsi"/>
                <w:color w:val="000000"/>
              </w:rPr>
              <w:t>GPU: Min. Mali G52MP2</w:t>
            </w:r>
            <w:r w:rsidRPr="009B20CC">
              <w:rPr>
                <w:rFonts w:asciiTheme="minorHAnsi" w:hAnsiTheme="minorHAnsi" w:cstheme="minorHAnsi"/>
                <w:color w:val="000000"/>
              </w:rPr>
              <w:tab/>
            </w:r>
            <w:r w:rsidRPr="009B20CC">
              <w:rPr>
                <w:rFonts w:asciiTheme="minorHAnsi" w:hAnsiTheme="minorHAnsi" w:cstheme="minorHAnsi"/>
                <w:color w:val="000000"/>
              </w:rPr>
              <w:tab/>
            </w:r>
          </w:p>
          <w:p w14:paraId="7D32B041" w14:textId="77777777" w:rsidR="00D240F9" w:rsidRPr="009B20CC" w:rsidRDefault="00D240F9" w:rsidP="00D240F9">
            <w:pPr>
              <w:pStyle w:val="Akapitzlist"/>
              <w:numPr>
                <w:ilvl w:val="0"/>
                <w:numId w:val="12"/>
              </w:numPr>
              <w:suppressAutoHyphens w:val="0"/>
              <w:ind w:left="403"/>
              <w:rPr>
                <w:rFonts w:asciiTheme="minorHAnsi" w:hAnsiTheme="minorHAnsi" w:cstheme="minorHAnsi"/>
                <w:color w:val="000000"/>
              </w:rPr>
            </w:pPr>
            <w:r w:rsidRPr="009B20CC">
              <w:rPr>
                <w:rFonts w:asciiTheme="minorHAnsi" w:hAnsiTheme="minorHAnsi" w:cstheme="minorHAnsi"/>
                <w:color w:val="000000"/>
              </w:rPr>
              <w:t>Pamięć RAM: Min. 4 GB DDR4</w:t>
            </w:r>
            <w:r w:rsidRPr="009B20CC">
              <w:rPr>
                <w:rFonts w:asciiTheme="minorHAnsi" w:hAnsiTheme="minorHAnsi" w:cstheme="minorHAnsi"/>
                <w:color w:val="000000"/>
              </w:rPr>
              <w:tab/>
            </w:r>
          </w:p>
          <w:p w14:paraId="1CA0A0EE" w14:textId="77777777" w:rsidR="00D240F9" w:rsidRPr="009B20CC" w:rsidRDefault="00D240F9" w:rsidP="00D240F9">
            <w:pPr>
              <w:pStyle w:val="Akapitzlist"/>
              <w:numPr>
                <w:ilvl w:val="0"/>
                <w:numId w:val="12"/>
              </w:numPr>
              <w:suppressAutoHyphens w:val="0"/>
              <w:ind w:left="403"/>
              <w:rPr>
                <w:rFonts w:asciiTheme="minorHAnsi" w:hAnsiTheme="minorHAnsi" w:cstheme="minorHAnsi"/>
                <w:color w:val="000000"/>
              </w:rPr>
            </w:pPr>
            <w:r w:rsidRPr="009B20CC">
              <w:rPr>
                <w:rFonts w:asciiTheme="minorHAnsi" w:hAnsiTheme="minorHAnsi" w:cstheme="minorHAnsi"/>
                <w:color w:val="000000"/>
              </w:rPr>
              <w:t>ROM: Min.32 GB pamięci flash eMMC, gniazdo kart MicroSD</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tc>
      </w:tr>
      <w:tr w:rsidR="00D240F9" w:rsidRPr="009B20CC" w14:paraId="3AB88679"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5C478B29" w14:textId="77777777" w:rsidR="00D240F9" w:rsidRDefault="00D240F9" w:rsidP="00E11FF4">
            <w:pPr>
              <w:rPr>
                <w:rFonts w:asciiTheme="minorHAnsi" w:hAnsiTheme="minorHAnsi" w:cstheme="minorHAnsi"/>
                <w:color w:val="000000"/>
              </w:rPr>
            </w:pPr>
            <w:r w:rsidRPr="009B20CC">
              <w:rPr>
                <w:rFonts w:asciiTheme="minorHAnsi" w:hAnsiTheme="minorHAnsi" w:cstheme="minorHAnsi"/>
                <w:color w:val="000000"/>
              </w:rPr>
              <w:t>Dane użytkowe</w:t>
            </w:r>
          </w:p>
          <w:p w14:paraId="3EED1731" w14:textId="77777777" w:rsidR="00FB487A" w:rsidRDefault="00FB487A" w:rsidP="00E11FF4">
            <w:pPr>
              <w:rPr>
                <w:rFonts w:asciiTheme="minorHAnsi" w:hAnsiTheme="minorHAnsi" w:cstheme="minorHAnsi"/>
                <w:color w:val="000000"/>
              </w:rPr>
            </w:pPr>
          </w:p>
          <w:p w14:paraId="0B36C903" w14:textId="77777777" w:rsidR="00FB487A" w:rsidRDefault="00FB487A" w:rsidP="00E11FF4">
            <w:pPr>
              <w:rPr>
                <w:rFonts w:asciiTheme="minorHAnsi" w:hAnsiTheme="minorHAnsi" w:cstheme="minorHAnsi"/>
                <w:color w:val="000000"/>
              </w:rPr>
            </w:pPr>
          </w:p>
          <w:p w14:paraId="1C744EA4" w14:textId="77777777" w:rsidR="00FB487A" w:rsidRDefault="00FB487A" w:rsidP="00E11FF4">
            <w:pPr>
              <w:rPr>
                <w:rFonts w:asciiTheme="minorHAnsi" w:hAnsiTheme="minorHAnsi" w:cstheme="minorHAnsi"/>
                <w:color w:val="000000"/>
              </w:rPr>
            </w:pPr>
          </w:p>
          <w:p w14:paraId="1CF30DA7" w14:textId="4FCA3C33"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335F6FB3"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lastRenderedPageBreak/>
              <w:t>przyciski na obudowie: 1 fizyczny przycisk na froncie / główny przełącznik zasilania</w:t>
            </w:r>
          </w:p>
          <w:p w14:paraId="6F4CEA0F" w14:textId="415C07C1"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wymiary: 1488 × 897 × 87 mm</w:t>
            </w:r>
            <w:r w:rsidR="00FB487A">
              <w:rPr>
                <w:rFonts w:asciiTheme="minorHAnsi" w:hAnsiTheme="minorHAnsi" w:cstheme="minorHAnsi"/>
                <w:color w:val="000000"/>
              </w:rPr>
              <w:t xml:space="preserve"> (+/-10%)</w:t>
            </w:r>
          </w:p>
          <w:p w14:paraId="74C7FA11" w14:textId="2E03FAFF"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waga: max. </w:t>
            </w:r>
            <w:r w:rsidR="00FB487A">
              <w:rPr>
                <w:rFonts w:asciiTheme="minorHAnsi" w:hAnsiTheme="minorHAnsi" w:cstheme="minorHAnsi"/>
                <w:color w:val="000000"/>
              </w:rPr>
              <w:t>35</w:t>
            </w:r>
            <w:r w:rsidRPr="009B20CC">
              <w:rPr>
                <w:rFonts w:asciiTheme="minorHAnsi" w:hAnsiTheme="minorHAnsi" w:cstheme="minorHAnsi"/>
                <w:color w:val="000000"/>
              </w:rPr>
              <w:t xml:space="preserve"> kg</w:t>
            </w:r>
          </w:p>
          <w:p w14:paraId="1957FE67"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lastRenderedPageBreak/>
              <w:t>rozstaw otworów VESA: 600 × 400</w:t>
            </w:r>
          </w:p>
          <w:p w14:paraId="5FC769B7"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wymagane napięcie: 100 - 240 V AC / 50 lub 60 Hz / 4,0 A</w:t>
            </w:r>
          </w:p>
          <w:p w14:paraId="002F8972"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zużycie energii: max. ≤ 0,5 W (tryb czuwania) / 80 W (tryb pracy nominalnej) / 360 W (moc maksymalna)</w:t>
            </w:r>
          </w:p>
        </w:tc>
      </w:tr>
      <w:tr w:rsidR="00D240F9" w:rsidRPr="009B20CC" w14:paraId="6BF3A732"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0420775B" w14:textId="77777777" w:rsidR="00D240F9" w:rsidRDefault="00D240F9" w:rsidP="00E11FF4">
            <w:pPr>
              <w:rPr>
                <w:rFonts w:asciiTheme="minorHAnsi" w:hAnsiTheme="minorHAnsi" w:cstheme="minorHAnsi"/>
                <w:color w:val="000000"/>
              </w:rPr>
            </w:pPr>
            <w:r w:rsidRPr="009B20CC">
              <w:rPr>
                <w:rFonts w:asciiTheme="minorHAnsi" w:hAnsiTheme="minorHAnsi" w:cstheme="minorHAnsi"/>
                <w:color w:val="000000"/>
              </w:rPr>
              <w:lastRenderedPageBreak/>
              <w:t>Wymagana funkcjonalność</w:t>
            </w:r>
          </w:p>
          <w:p w14:paraId="5B50609F" w14:textId="77777777" w:rsidR="002D2218" w:rsidRDefault="002D2218" w:rsidP="00E11FF4">
            <w:pPr>
              <w:rPr>
                <w:rFonts w:asciiTheme="minorHAnsi" w:hAnsiTheme="minorHAnsi" w:cstheme="minorHAnsi"/>
                <w:color w:val="000000"/>
              </w:rPr>
            </w:pPr>
          </w:p>
          <w:p w14:paraId="13061446" w14:textId="77777777" w:rsidR="002D2218" w:rsidRDefault="002D2218" w:rsidP="00E11FF4">
            <w:pPr>
              <w:rPr>
                <w:rFonts w:asciiTheme="minorHAnsi" w:hAnsiTheme="minorHAnsi" w:cstheme="minorHAnsi"/>
                <w:color w:val="000000"/>
              </w:rPr>
            </w:pPr>
          </w:p>
          <w:p w14:paraId="3E8A5FD4" w14:textId="77777777" w:rsidR="002D2218" w:rsidRDefault="002D2218" w:rsidP="00E11FF4">
            <w:pPr>
              <w:rPr>
                <w:rFonts w:asciiTheme="minorHAnsi" w:hAnsiTheme="minorHAnsi" w:cstheme="minorHAnsi"/>
                <w:color w:val="000000"/>
              </w:rPr>
            </w:pPr>
          </w:p>
          <w:p w14:paraId="3F480D17" w14:textId="77777777" w:rsidR="002D2218" w:rsidRDefault="002D2218" w:rsidP="00E11FF4">
            <w:pPr>
              <w:rPr>
                <w:rFonts w:asciiTheme="minorHAnsi" w:hAnsiTheme="minorHAnsi" w:cstheme="minorHAnsi"/>
                <w:color w:val="000000"/>
              </w:rPr>
            </w:pPr>
          </w:p>
          <w:p w14:paraId="6FF75AE2" w14:textId="77777777" w:rsidR="002D2218" w:rsidRDefault="002D2218" w:rsidP="00E11FF4">
            <w:pPr>
              <w:rPr>
                <w:rFonts w:asciiTheme="minorHAnsi" w:hAnsiTheme="minorHAnsi" w:cstheme="minorHAnsi"/>
                <w:color w:val="000000"/>
              </w:rPr>
            </w:pPr>
          </w:p>
          <w:p w14:paraId="1CFFCEFB" w14:textId="77777777" w:rsidR="002D2218" w:rsidRDefault="002D2218" w:rsidP="00E11FF4">
            <w:pPr>
              <w:rPr>
                <w:rFonts w:asciiTheme="minorHAnsi" w:hAnsiTheme="minorHAnsi" w:cstheme="minorHAnsi"/>
                <w:color w:val="000000"/>
              </w:rPr>
            </w:pPr>
          </w:p>
          <w:p w14:paraId="49A5CBC0" w14:textId="77777777" w:rsidR="002D2218" w:rsidRDefault="002D2218" w:rsidP="00E11FF4">
            <w:pPr>
              <w:rPr>
                <w:rFonts w:asciiTheme="minorHAnsi" w:hAnsiTheme="minorHAnsi" w:cstheme="minorHAnsi"/>
                <w:color w:val="000000"/>
              </w:rPr>
            </w:pPr>
          </w:p>
          <w:p w14:paraId="57D0428A" w14:textId="77777777" w:rsidR="002D2218" w:rsidRDefault="002D2218" w:rsidP="00E11FF4">
            <w:pPr>
              <w:rPr>
                <w:rFonts w:asciiTheme="minorHAnsi" w:hAnsiTheme="minorHAnsi" w:cstheme="minorHAnsi"/>
                <w:color w:val="000000"/>
              </w:rPr>
            </w:pPr>
          </w:p>
          <w:p w14:paraId="65D54F05" w14:textId="77777777" w:rsidR="002D2218" w:rsidRDefault="002D2218" w:rsidP="00E11FF4">
            <w:pPr>
              <w:rPr>
                <w:rFonts w:asciiTheme="minorHAnsi" w:hAnsiTheme="minorHAnsi" w:cstheme="minorHAnsi"/>
                <w:color w:val="000000"/>
              </w:rPr>
            </w:pPr>
          </w:p>
          <w:p w14:paraId="54C898A2" w14:textId="77777777" w:rsidR="002D2218" w:rsidRDefault="002D2218" w:rsidP="00E11FF4">
            <w:pPr>
              <w:rPr>
                <w:rFonts w:asciiTheme="minorHAnsi" w:hAnsiTheme="minorHAnsi" w:cstheme="minorHAnsi"/>
                <w:color w:val="000000"/>
              </w:rPr>
            </w:pPr>
          </w:p>
          <w:p w14:paraId="0DA7FE21" w14:textId="77777777" w:rsidR="002D2218" w:rsidRDefault="002D2218" w:rsidP="00E11FF4">
            <w:pPr>
              <w:rPr>
                <w:rFonts w:asciiTheme="minorHAnsi" w:hAnsiTheme="minorHAnsi" w:cstheme="minorHAnsi"/>
                <w:color w:val="000000"/>
              </w:rPr>
            </w:pPr>
          </w:p>
          <w:p w14:paraId="51637B0A" w14:textId="77777777" w:rsidR="002D2218" w:rsidRDefault="002D2218" w:rsidP="00E11FF4">
            <w:pPr>
              <w:rPr>
                <w:rFonts w:asciiTheme="minorHAnsi" w:hAnsiTheme="minorHAnsi" w:cstheme="minorHAnsi"/>
                <w:color w:val="000000"/>
              </w:rPr>
            </w:pPr>
          </w:p>
          <w:p w14:paraId="2E42296C" w14:textId="77777777" w:rsidR="002D2218" w:rsidRDefault="002D2218" w:rsidP="00E11FF4">
            <w:pPr>
              <w:rPr>
                <w:rFonts w:asciiTheme="minorHAnsi" w:hAnsiTheme="minorHAnsi" w:cstheme="minorHAnsi"/>
                <w:color w:val="000000"/>
              </w:rPr>
            </w:pPr>
          </w:p>
          <w:p w14:paraId="03857376" w14:textId="77777777" w:rsidR="002D2218" w:rsidRDefault="002D2218" w:rsidP="00E11FF4">
            <w:pPr>
              <w:rPr>
                <w:rFonts w:asciiTheme="minorHAnsi" w:hAnsiTheme="minorHAnsi" w:cstheme="minorHAnsi"/>
                <w:color w:val="000000"/>
              </w:rPr>
            </w:pPr>
          </w:p>
          <w:p w14:paraId="0C7AFC5F" w14:textId="77777777" w:rsidR="002D2218" w:rsidRDefault="002D2218" w:rsidP="00E11FF4">
            <w:pPr>
              <w:rPr>
                <w:rFonts w:asciiTheme="minorHAnsi" w:hAnsiTheme="minorHAnsi" w:cstheme="minorHAnsi"/>
                <w:color w:val="000000"/>
              </w:rPr>
            </w:pPr>
          </w:p>
          <w:p w14:paraId="10452842" w14:textId="77777777" w:rsidR="002D2218" w:rsidRDefault="002D2218" w:rsidP="00E11FF4">
            <w:pPr>
              <w:rPr>
                <w:rFonts w:asciiTheme="minorHAnsi" w:hAnsiTheme="minorHAnsi" w:cstheme="minorHAnsi"/>
                <w:color w:val="000000"/>
              </w:rPr>
            </w:pPr>
          </w:p>
          <w:p w14:paraId="79E1F330" w14:textId="77777777" w:rsidR="002D2218" w:rsidRDefault="002D2218" w:rsidP="00E11FF4">
            <w:pPr>
              <w:rPr>
                <w:rFonts w:asciiTheme="minorHAnsi" w:hAnsiTheme="minorHAnsi" w:cstheme="minorHAnsi"/>
                <w:color w:val="000000"/>
              </w:rPr>
            </w:pPr>
          </w:p>
          <w:p w14:paraId="40733E9E" w14:textId="77777777" w:rsidR="002D2218" w:rsidRDefault="002D2218" w:rsidP="00E11FF4">
            <w:pPr>
              <w:rPr>
                <w:rFonts w:asciiTheme="minorHAnsi" w:hAnsiTheme="minorHAnsi" w:cstheme="minorHAnsi"/>
                <w:color w:val="000000"/>
              </w:rPr>
            </w:pPr>
          </w:p>
          <w:p w14:paraId="5610DE89" w14:textId="77777777" w:rsidR="002D2218" w:rsidRDefault="002D2218" w:rsidP="00E11FF4">
            <w:pPr>
              <w:rPr>
                <w:rFonts w:asciiTheme="minorHAnsi" w:hAnsiTheme="minorHAnsi" w:cstheme="minorHAnsi"/>
                <w:color w:val="000000"/>
              </w:rPr>
            </w:pPr>
          </w:p>
          <w:p w14:paraId="16699F58" w14:textId="77777777" w:rsidR="002D2218" w:rsidRDefault="002D2218" w:rsidP="00E11FF4">
            <w:pPr>
              <w:rPr>
                <w:rFonts w:asciiTheme="minorHAnsi" w:hAnsiTheme="minorHAnsi" w:cstheme="minorHAnsi"/>
                <w:color w:val="000000"/>
              </w:rPr>
            </w:pPr>
          </w:p>
          <w:p w14:paraId="7FE9F0AF" w14:textId="77777777" w:rsidR="002D2218" w:rsidRDefault="002D2218" w:rsidP="00E11FF4">
            <w:pPr>
              <w:rPr>
                <w:rFonts w:asciiTheme="minorHAnsi" w:hAnsiTheme="minorHAnsi" w:cstheme="minorHAnsi"/>
                <w:color w:val="000000"/>
              </w:rPr>
            </w:pPr>
          </w:p>
          <w:p w14:paraId="01AC32CD" w14:textId="77777777" w:rsidR="002D2218" w:rsidRDefault="002D2218" w:rsidP="00E11FF4">
            <w:pPr>
              <w:rPr>
                <w:rFonts w:asciiTheme="minorHAnsi" w:hAnsiTheme="minorHAnsi" w:cstheme="minorHAnsi"/>
                <w:color w:val="000000"/>
              </w:rPr>
            </w:pPr>
          </w:p>
          <w:p w14:paraId="29331142" w14:textId="77777777" w:rsidR="002D2218" w:rsidRDefault="002D2218" w:rsidP="00E11FF4">
            <w:pPr>
              <w:rPr>
                <w:rFonts w:asciiTheme="minorHAnsi" w:hAnsiTheme="minorHAnsi" w:cstheme="minorHAnsi"/>
                <w:color w:val="000000"/>
              </w:rPr>
            </w:pPr>
          </w:p>
          <w:p w14:paraId="0AFD49D0" w14:textId="77777777" w:rsidR="002D2218" w:rsidRDefault="002D2218" w:rsidP="00E11FF4">
            <w:pPr>
              <w:rPr>
                <w:rFonts w:asciiTheme="minorHAnsi" w:hAnsiTheme="minorHAnsi" w:cstheme="minorHAnsi"/>
                <w:color w:val="000000"/>
              </w:rPr>
            </w:pPr>
          </w:p>
          <w:p w14:paraId="143D60E9" w14:textId="77777777" w:rsidR="002D2218" w:rsidRDefault="002D2218" w:rsidP="00E11FF4">
            <w:pPr>
              <w:rPr>
                <w:rFonts w:asciiTheme="minorHAnsi" w:hAnsiTheme="minorHAnsi" w:cstheme="minorHAnsi"/>
                <w:color w:val="000000"/>
              </w:rPr>
            </w:pPr>
          </w:p>
          <w:p w14:paraId="62D0A6B0" w14:textId="77777777" w:rsidR="002D2218" w:rsidRDefault="002D2218" w:rsidP="00E11FF4">
            <w:pPr>
              <w:rPr>
                <w:rFonts w:asciiTheme="minorHAnsi" w:hAnsiTheme="minorHAnsi" w:cstheme="minorHAnsi"/>
                <w:color w:val="000000"/>
              </w:rPr>
            </w:pPr>
          </w:p>
          <w:p w14:paraId="4831CD15" w14:textId="77777777" w:rsidR="002D2218" w:rsidRDefault="002D2218" w:rsidP="00E11FF4">
            <w:pPr>
              <w:rPr>
                <w:rFonts w:asciiTheme="minorHAnsi" w:hAnsiTheme="minorHAnsi" w:cstheme="minorHAnsi"/>
                <w:color w:val="000000"/>
              </w:rPr>
            </w:pPr>
          </w:p>
          <w:p w14:paraId="35556F9D" w14:textId="77777777" w:rsidR="002D2218" w:rsidRDefault="002D2218" w:rsidP="00E11FF4">
            <w:pPr>
              <w:rPr>
                <w:rFonts w:asciiTheme="minorHAnsi" w:hAnsiTheme="minorHAnsi" w:cstheme="minorHAnsi"/>
                <w:color w:val="000000"/>
              </w:rPr>
            </w:pPr>
          </w:p>
          <w:p w14:paraId="1F4545BA" w14:textId="77777777" w:rsidR="002D2218" w:rsidRDefault="002D2218" w:rsidP="00E11FF4">
            <w:pPr>
              <w:rPr>
                <w:rFonts w:asciiTheme="minorHAnsi" w:hAnsiTheme="minorHAnsi" w:cstheme="minorHAnsi"/>
                <w:color w:val="000000"/>
              </w:rPr>
            </w:pPr>
          </w:p>
          <w:p w14:paraId="2ACFB396" w14:textId="77777777" w:rsidR="002D2218" w:rsidRDefault="002D2218" w:rsidP="00E11FF4">
            <w:pPr>
              <w:rPr>
                <w:rFonts w:asciiTheme="minorHAnsi" w:hAnsiTheme="minorHAnsi" w:cstheme="minorHAnsi"/>
                <w:color w:val="000000"/>
              </w:rPr>
            </w:pPr>
          </w:p>
          <w:p w14:paraId="540BA24E" w14:textId="3F90A326" w:rsidR="002D2218" w:rsidRPr="009B20CC" w:rsidRDefault="002D2218"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5D5E6419"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język menu OSD / Android: polski, czeski, niemiecki, angielski, hiszpański, francuski, chorwacki, węgierski, włoski, litewski, łotewski, ukraiński</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09330427" w14:textId="2B271359"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aplikacja do nanoszenia notatek: Aplikacja udostępnia obszar roboczy, który działa jak wirtualna tablica kredowa, po której można pisać i rysować, w tym robić odręczne notatki na dowolnych obrazach wklejonych do niej - import plików do bieżącej strony w formatach IMG, PDF, SVG oraz IWB. Możliwość eksportu notatek za pomocą kodu QR. Możliwość zmiany tła obszaru roboczego.  Udostępnianie projektu przez e-mail. Opcja wysłania istniejących notatek do chmury.</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05330352"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notowanie na dowolnym źródle: Tak, za pomocą menu adnotacji, które umożliwia robienie notatek na obrazie wyświetlanym z dowolnego źródła. Możliwość usunięcia wszystkich adnotacji naraz. Możliwość zapisania adnotacji w pliku obrazu PNG. Możliwość wstawienia adnotacji do aplikacji do nanoszenia notatek. Możliwość udostępnienia ekranu adnotacji poprzez kod QR. Opcja przesłania ekranu adnotacji do chmury</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11130848"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wgrania własnego logo</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22315B12"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zmiany nazwy źródła sygnału</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5A7F7BC2" w14:textId="02A2409F"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wbudowane narzędzia do prowadzenia głosowania: Aplikacja z następującymi funkcjami:                                                                                                                                         - tryb pojedynczego wyboru lub wielokrotnego wyboru.</w:t>
            </w:r>
          </w:p>
          <w:p w14:paraId="67BBA07C"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pierwsza osoba, która odpowie za pomocą swojego urządzenia zostaje wskazana jako zwycięzca.</w:t>
            </w:r>
          </w:p>
          <w:p w14:paraId="24089B2D"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losowy użytkownik - lub wielu losowych</w:t>
            </w:r>
          </w:p>
          <w:p w14:paraId="7935D6ED"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użytkowników - jest wybierany spośród wszystkich zalogowanych odbiorców.</w:t>
            </w:r>
          </w:p>
          <w:p w14:paraId="21832A2D"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Wiadomość, która umożliwia/wyłącza wysyłanie komentarzy przez</w:t>
            </w:r>
          </w:p>
          <w:p w14:paraId="3FF5BF5D"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użytkowników.</w:t>
            </w:r>
          </w:p>
          <w:p w14:paraId="51BB2368" w14:textId="6156268A"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Możliwość wyeksportowania wyników do arkusza kalkulacyjnego</w:t>
            </w:r>
            <w:r w:rsidRPr="009B20CC">
              <w:rPr>
                <w:rFonts w:asciiTheme="minorHAnsi" w:hAnsiTheme="minorHAnsi" w:cstheme="minorHAnsi"/>
                <w:color w:val="000000"/>
              </w:rPr>
              <w:tab/>
            </w:r>
            <w:r w:rsidRPr="009B20CC">
              <w:rPr>
                <w:rFonts w:asciiTheme="minorHAnsi" w:hAnsiTheme="minorHAnsi" w:cstheme="minorHAnsi"/>
                <w:color w:val="000000"/>
              </w:rPr>
              <w:tab/>
            </w:r>
          </w:p>
          <w:p w14:paraId="134A37B5" w14:textId="411172AB"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-możliwość wyświetlania komentarzy tekstowych na ekranie przez uczestników</w:t>
            </w:r>
            <w:r w:rsidRPr="009B20CC">
              <w:rPr>
                <w:rFonts w:asciiTheme="minorHAnsi" w:hAnsiTheme="minorHAnsi" w:cstheme="minorHAnsi"/>
                <w:color w:val="000000"/>
              </w:rPr>
              <w:tab/>
            </w:r>
            <w:r w:rsidRPr="009B20CC">
              <w:rPr>
                <w:rFonts w:asciiTheme="minorHAnsi" w:hAnsiTheme="minorHAnsi" w:cstheme="minorHAnsi"/>
                <w:color w:val="000000"/>
              </w:rPr>
              <w:tab/>
            </w:r>
          </w:p>
          <w:p w14:paraId="2147D5F3" w14:textId="621B75CB" w:rsidR="00D240F9" w:rsidRPr="009B20CC" w:rsidRDefault="00FB487A" w:rsidP="00FB487A">
            <w:pPr>
              <w:pStyle w:val="Akapitzlist"/>
              <w:suppressAutoHyphens w:val="0"/>
              <w:ind w:left="403"/>
              <w:rPr>
                <w:rFonts w:asciiTheme="minorHAnsi" w:hAnsiTheme="minorHAnsi" w:cstheme="minorHAnsi"/>
                <w:color w:val="000000"/>
              </w:rPr>
            </w:pPr>
            <w:r>
              <w:rPr>
                <w:rFonts w:asciiTheme="minorHAnsi" w:hAnsiTheme="minorHAnsi" w:cstheme="minorHAnsi"/>
                <w:color w:val="000000"/>
              </w:rPr>
              <w:t>-</w:t>
            </w:r>
            <w:r w:rsidR="00D240F9" w:rsidRPr="009B20CC">
              <w:rPr>
                <w:rFonts w:asciiTheme="minorHAnsi" w:hAnsiTheme="minorHAnsi" w:cstheme="minorHAnsi"/>
                <w:color w:val="000000"/>
              </w:rPr>
              <w:t>możliwość wyświetlania aplikacji w  trybie okienkowym za pomocą trybu wielu okien. Możliwość wyświetlenia do 4 aplikacji jednocześnie.</w:t>
            </w:r>
            <w:r w:rsidR="00D240F9" w:rsidRPr="009B20CC">
              <w:rPr>
                <w:rFonts w:asciiTheme="minorHAnsi" w:hAnsiTheme="minorHAnsi" w:cstheme="minorHAnsi"/>
                <w:color w:val="000000"/>
              </w:rPr>
              <w:tab/>
            </w:r>
            <w:r w:rsidR="00D240F9" w:rsidRPr="009B20CC">
              <w:rPr>
                <w:rFonts w:asciiTheme="minorHAnsi" w:hAnsiTheme="minorHAnsi" w:cstheme="minorHAnsi"/>
                <w:color w:val="000000"/>
              </w:rPr>
              <w:tab/>
            </w:r>
            <w:r w:rsidR="00D240F9" w:rsidRPr="009B20CC">
              <w:rPr>
                <w:rFonts w:asciiTheme="minorHAnsi" w:hAnsiTheme="minorHAnsi" w:cstheme="minorHAnsi"/>
                <w:color w:val="000000"/>
              </w:rPr>
              <w:tab/>
            </w:r>
            <w:r w:rsidR="00D240F9" w:rsidRPr="009B20CC">
              <w:rPr>
                <w:rFonts w:asciiTheme="minorHAnsi" w:hAnsiTheme="minorHAnsi" w:cstheme="minorHAnsi"/>
                <w:color w:val="000000"/>
              </w:rPr>
              <w:tab/>
            </w:r>
          </w:p>
          <w:p w14:paraId="5BE791C9" w14:textId="7F201449"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oprogramowanie Windows kompatybilne z aplikacją do nanoszenia notatek</w:t>
            </w:r>
            <w:r w:rsidRPr="009B20CC">
              <w:rPr>
                <w:rFonts w:asciiTheme="minorHAnsi" w:hAnsiTheme="minorHAnsi" w:cstheme="minorHAnsi"/>
                <w:color w:val="000000"/>
              </w:rPr>
              <w:tab/>
            </w:r>
            <w:r w:rsidRPr="009B20CC">
              <w:rPr>
                <w:rFonts w:asciiTheme="minorHAnsi" w:hAnsiTheme="minorHAnsi" w:cstheme="minorHAnsi"/>
                <w:color w:val="000000"/>
              </w:rPr>
              <w:tab/>
            </w:r>
          </w:p>
          <w:p w14:paraId="5DD0A2EF"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blokada przycisków OSD</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28079FA4"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ustawienia hasła</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478410DF" w14:textId="0CB73B2B"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Tryb ochrony wzroku: funkcja mająca na celu odciążenie oczu użytkownika poprzez zmniejszenie intensywności niebieskich fal świetlnych emitowanych przez wyświetlacz.</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308820FE"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regulacji głośności, basów, tonów oraz barw dźwięku</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71666BEA"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Regulacja jasności</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1718B4C9" w14:textId="1954F2DB" w:rsidR="00D240F9" w:rsidRPr="00FB487A" w:rsidRDefault="00D240F9" w:rsidP="00FB487A">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Oprogramowanie do zdalnego wyświetlania treści: umożliwia bezprzewodowe połączenie z wyświetlaczem i kompatybilnymi urządzeniami. Połączenie można nawiązać za pomocą aplikacji zainstalowanej na innym urządzeniu lub poprzez Chromecast, Airplay lub Miracast. Możliwość przesyłania na monitor odpowiednio następujących typów treści: plików audio i wideo, obrazów i dokumentów. Możliwość stworzenia  z urządzenia mobilnego wizualizera, który udostępnia obraz wideo z kamery (W tym trybie możesz wybrać jakość obrazu i liczbę klatek na sekundę, a także możesz zatrzymać wideo na ekranie w dowolnym punkcie). Możliwość użycia ekranu urządzenia mobilnego jako touchpada do zdalnego sterowania interaktywnym wyświetlaczem. Opcja użycia ekranu interaktywnego wyświetlacza na urządzeniu</w:t>
            </w:r>
            <w:r w:rsidR="00FB487A">
              <w:rPr>
                <w:rFonts w:asciiTheme="minorHAnsi" w:hAnsiTheme="minorHAnsi" w:cstheme="minorHAnsi"/>
                <w:color w:val="000000"/>
              </w:rPr>
              <w:t xml:space="preserve"> </w:t>
            </w:r>
            <w:r w:rsidRPr="00FB487A">
              <w:rPr>
                <w:rFonts w:asciiTheme="minorHAnsi" w:hAnsiTheme="minorHAnsi" w:cstheme="minorHAnsi"/>
                <w:color w:val="000000"/>
              </w:rPr>
              <w:t>mobilnym i sterować wyświetlaczem</w:t>
            </w:r>
            <w:r w:rsidR="00FB487A">
              <w:rPr>
                <w:rFonts w:asciiTheme="minorHAnsi" w:hAnsiTheme="minorHAnsi" w:cstheme="minorHAnsi"/>
                <w:color w:val="000000"/>
              </w:rPr>
              <w:t>.</w:t>
            </w:r>
            <w:r w:rsidRPr="00FB487A">
              <w:rPr>
                <w:rFonts w:asciiTheme="minorHAnsi" w:hAnsiTheme="minorHAnsi" w:cstheme="minorHAnsi"/>
                <w:color w:val="000000"/>
              </w:rPr>
              <w:tab/>
            </w:r>
          </w:p>
          <w:p w14:paraId="29DC3453"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Wbudowana aplikacja do bezprzewodowej łączności przynajmniej z komputerami Windows (przesyłająca obraz i dźwięk oraz umożliwiająca zdalną, dotykową kontrolę komputera przez monitor interaktywny) oraz urządzeniami mobilnymi Android oraz iOS (przynajmniej przesyłanie obrazu). Połączenie min. 8 komputerów/urządzeń mobilnych na raz i wyświetlanie min. 4 obrazów jednocześnie). Możliwość nawiązania bezprzewodowej łączności (co najmniej obraz i dźwięk) z komputerami Windows 10 bez instalowania żadnego dodatkowego oprogramowania na komputerze. Możliwość bezprzewodowej łączności (przynajmniej obraz) z telefonami iPhone bez instalowania dodatkowych aplikacji na telefonie.</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7FD0270F"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lastRenderedPageBreak/>
              <w:t>Timer</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6F7756E8"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Menu zrzutu ekranu</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504DEC74"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zamrożenia ekranu i powiększenia wybranej części ekranu</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587506D0"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Przeglądarka internetowa</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1C935040"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zarządzania plikami: aplikacja do zarządzania plikami, która zapewnia dostęp do plików</w:t>
            </w:r>
          </w:p>
          <w:p w14:paraId="5A7A764C"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przechowywanych w pamięci wewnętrznej wyświetlacza oraz na wszelkich</w:t>
            </w:r>
          </w:p>
          <w:p w14:paraId="271933A7"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urządzeniach pamięci masowej, które mogą być do niego podłączone, np. na</w:t>
            </w:r>
          </w:p>
          <w:p w14:paraId="0CDF52AE"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pendrive'ach USB</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6E739BD9"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Sklep z aplikacjami</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642ECE57"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Kalkulator</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72AEB8D8"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Kalendarz</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33F61D1F" w14:textId="45F9CAC9"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Paleta służąca do imitacji pędzla lub kredki oraz do ręcznego wyboru niestandardowych kolorów.</w:t>
            </w:r>
            <w:r w:rsidRPr="009B20CC">
              <w:rPr>
                <w:rFonts w:asciiTheme="minorHAnsi" w:hAnsiTheme="minorHAnsi" w:cstheme="minorHAnsi"/>
                <w:color w:val="000000"/>
              </w:rPr>
              <w:tab/>
            </w:r>
          </w:p>
          <w:p w14:paraId="2B1128F3" w14:textId="3BA69C3C" w:rsidR="00D240F9" w:rsidRPr="00FB487A" w:rsidRDefault="00D240F9" w:rsidP="00FB487A">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Dysk w chmurze: Cloud Drive to aplikacja, która pozwala dodać i skonfigurować konto Google Drive lub OneDrive i wykorzystać je do ułatwienia przesyłania plików między monitorem</w:t>
            </w:r>
            <w:r w:rsidR="00FB487A">
              <w:rPr>
                <w:rFonts w:asciiTheme="minorHAnsi" w:hAnsiTheme="minorHAnsi" w:cstheme="minorHAnsi"/>
                <w:color w:val="000000"/>
              </w:rPr>
              <w:t xml:space="preserve"> </w:t>
            </w:r>
            <w:r w:rsidRPr="00FB487A">
              <w:rPr>
                <w:rFonts w:asciiTheme="minorHAnsi" w:hAnsiTheme="minorHAnsi" w:cstheme="minorHAnsi"/>
                <w:color w:val="000000"/>
              </w:rPr>
              <w:t>interaktywnym a urządzeniami mobilnymi i komputerami</w:t>
            </w:r>
            <w:r w:rsidRPr="00FB487A">
              <w:rPr>
                <w:rFonts w:asciiTheme="minorHAnsi" w:hAnsiTheme="minorHAnsi" w:cstheme="minorHAnsi"/>
                <w:color w:val="000000"/>
              </w:rPr>
              <w:tab/>
            </w:r>
            <w:r w:rsidRPr="00FB487A">
              <w:rPr>
                <w:rFonts w:asciiTheme="minorHAnsi" w:hAnsiTheme="minorHAnsi" w:cstheme="minorHAnsi"/>
                <w:color w:val="000000"/>
              </w:rPr>
              <w:tab/>
            </w:r>
            <w:r w:rsidRPr="00FB487A">
              <w:rPr>
                <w:rFonts w:asciiTheme="minorHAnsi" w:hAnsiTheme="minorHAnsi" w:cstheme="minorHAnsi"/>
                <w:color w:val="000000"/>
              </w:rPr>
              <w:tab/>
            </w:r>
          </w:p>
          <w:p w14:paraId="1A2FE4B3" w14:textId="2DF2FF74" w:rsidR="00D240F9" w:rsidRPr="00FB487A" w:rsidRDefault="00D240F9" w:rsidP="00FB487A">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optymalizacji pamięci: aplikacja, która zoptymalizuje pamięć wewnętrzną interaktywnego</w:t>
            </w:r>
            <w:r w:rsidR="00FB487A">
              <w:rPr>
                <w:rFonts w:asciiTheme="minorHAnsi" w:hAnsiTheme="minorHAnsi" w:cstheme="minorHAnsi"/>
                <w:color w:val="000000"/>
              </w:rPr>
              <w:t xml:space="preserve"> </w:t>
            </w:r>
            <w:r w:rsidRPr="00FB487A">
              <w:rPr>
                <w:rFonts w:asciiTheme="minorHAnsi" w:hAnsiTheme="minorHAnsi" w:cstheme="minorHAnsi"/>
                <w:color w:val="000000"/>
              </w:rPr>
              <w:t>wyświetlacza i pomaga oczyścić jego system operacyjny z niepotrzebnych plików.</w:t>
            </w:r>
          </w:p>
          <w:p w14:paraId="3A6571E2"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Aktualizacja oprogramowania może odbywać się online. Podczas gdy system jest połączony z internetem, na bieżąco sprawdza, czy są nowe dostępne aktualizacje automatycznie.</w:t>
            </w:r>
          </w:p>
          <w:p w14:paraId="60CEB02F"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Oprogramowanie kompatybilne z aplikacją do nanoszenia notatek: dla systemu Windows, które pozwala zarówno na przygotowanie lekcji, jak i obsługę biznesowej prezentacji. Obsługa tego samego formatu plików co aplikacja białej tablicy w systemie Android, dzięki czemu ten sam plik można zacząć edytować na monitorze, a następnie dokończyć w aplikacji w systemie Windows.</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7449E70B"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przesyłania plików: system, który za pośrednictwem sieci WiFi umożliwia interakcję między wyposażonymi w małe wyświetlacze przenośnymi urządzeniami końcowymi a korzystającymi z dużych monitorów komputerami PC. System pozwala m.in. przesyłać pliki między komputerem PC a urządzeniem przenośnym, wykonywać zdjęcia urządzeniem przenośnym i wyświetlać je na ekranie komputera, a także obsługiwać komputer za pomocą urządzenia przenośnego. Oferuje też możliwość umieszczania komentarzy na prezentowanych materiałach, wyświetlania prezentacji (np. materiałów szkoleniowych) i przesyłania plików.</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52318762"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Oprogramowanie umożliwiające prowadzenie wykładów i prezentacji: oprogramowanie, które może być przydatne przy prowadzeniu wykładów i prezentacji przy użyciu dotykowej tablicy interaktywnej. Oprogramowanie umożliwia w szczególności tworzenie nagrań dla celów dydaktycznych – edukacji szkolnej, szkoleń zawodowych itp. Oferuje użytkownikom takie funkcje, jak nagrywanie zawartości ekranu, edycję i nagrywanie za pomocą kamery. Znacznie ułatwia przygotowywanie interaktywnych dydaktycznych materiałów wideo, ich edycję oraz prowadzenie prezentacji i pokazów. Służy temu bogaty wachlarz funkcji, w tym możliwość przesyłania plików do dysku w chmurze, szybkiego i łatwego ich eksportowania i zapisywania.</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51239424"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System zdalnego zarządzania grupami monitorów: Device Management System – system zarządzania urządzeniami to obsługiwane za pomocą przeglądarki oprogramowanie ułatwiające zarządzanie sprzętem, m.in. dzięki funkcjom służącym do sterowania całymi klastrami (grupami) wyświetlaczy interaktywnych. Rozwiązanie umożliwia monitorowanie stanu, grupowanie paneli, przełączanie czasu i kanałów, sterowanie głośnością i zarządzanie wyświetlanymi na tych urządzeniach informacjami. Oferuje w jednym miejscu wszystko, czego użytkownik może potrzebować. Tryb harmonogramu oraz powtarzania poleceń. Zdalne sterowanie grupami monitorów- wyłączanie, ponowne uruchomienie, dzwonki, blokada ekranu, komunikaty, publikacja plików, tekstu czy multimediów, instalowanie i zarządzanie aplikacjami. </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5CF7053D" w14:textId="6ABEE865"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uruchomienia monitora interaktywnego ze wskazanym jako pierwszym źródłem np. HDMI 1. Włączenie monitora powoduje wyświetlenie obrazu od razu ze wskazanego źródła</w:t>
            </w:r>
            <w:r w:rsidRPr="009B20CC">
              <w:rPr>
                <w:rFonts w:asciiTheme="minorHAnsi" w:hAnsiTheme="minorHAnsi" w:cstheme="minorHAnsi"/>
                <w:color w:val="000000"/>
              </w:rPr>
              <w:tab/>
            </w:r>
            <w:r w:rsidRPr="009B20CC">
              <w:rPr>
                <w:rFonts w:asciiTheme="minorHAnsi" w:hAnsiTheme="minorHAnsi" w:cstheme="minorHAnsi"/>
                <w:color w:val="000000"/>
              </w:rPr>
              <w:tab/>
            </w:r>
          </w:p>
          <w:p w14:paraId="0B90DF0A"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Obsługiwane formaty plików: AV1 MP-10 / H.265 HEVC MP-10 / VP9 Profile 2 / AVS2 MP / H.264 AVC HP / H.264 MVC / MPEG-4 ASP / WMV-VC-1 / AVX-P16(AVS+) / MPEG-2 / MPEG-1 / MJPEG / JPGE / wsparcie: *.mkv, *.wmv, *.mpg, *.mpeg, *.dat, *.avi, *.mov, *.iso, *.mp4, *.jpg / Obsługa wielu </w:t>
            </w:r>
            <w:r w:rsidRPr="009B20CC">
              <w:rPr>
                <w:rFonts w:asciiTheme="minorHAnsi" w:hAnsiTheme="minorHAnsi" w:cstheme="minorHAnsi"/>
                <w:color w:val="000000"/>
              </w:rPr>
              <w:lastRenderedPageBreak/>
              <w:t>języków i wielu formatów podtytułów wideo / obsługuje miniatury JPEG, skalowanie, obrót i efekty przejścia</w:t>
            </w:r>
            <w:r w:rsidRPr="009B20CC">
              <w:rPr>
                <w:rFonts w:asciiTheme="minorHAnsi" w:hAnsiTheme="minorHAnsi" w:cstheme="minorHAnsi"/>
                <w:color w:val="000000"/>
              </w:rPr>
              <w:tab/>
            </w:r>
            <w:r w:rsidRPr="009B20CC">
              <w:rPr>
                <w:rFonts w:asciiTheme="minorHAnsi" w:hAnsiTheme="minorHAnsi" w:cstheme="minorHAnsi"/>
                <w:color w:val="000000"/>
              </w:rPr>
              <w:tab/>
            </w:r>
          </w:p>
          <w:p w14:paraId="4FC928FF"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Możliwość stworzenia wewnętrznej sieci  z poziomu monitora (hotspot) w celu bezprzewodowego połączenia z urządzeniem mobilnym</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73369879"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Łączność WiFi w standardzie 6 wspierająca częstotliwość operacyjną 2.4 GHz oraz 5 GHz oraz zasięgu min. 0-10m: 802.11 ac / b / g /n /a / ax </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p w14:paraId="108451FF"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Łączność BlueTooth min. 5.2</w:t>
            </w:r>
            <w:r w:rsidRPr="009B20CC">
              <w:rPr>
                <w:rFonts w:asciiTheme="minorHAnsi" w:hAnsiTheme="minorHAnsi" w:cstheme="minorHAnsi"/>
                <w:color w:val="000000"/>
              </w:rPr>
              <w:tab/>
            </w:r>
          </w:p>
          <w:p w14:paraId="3F4A56D0" w14:textId="77777777" w:rsidR="00D240F9" w:rsidRPr="009B20CC" w:rsidRDefault="00D240F9" w:rsidP="00D240F9">
            <w:pPr>
              <w:pStyle w:val="Akapitzlist"/>
              <w:numPr>
                <w:ilvl w:val="0"/>
                <w:numId w:val="13"/>
              </w:numPr>
              <w:suppressAutoHyphens w:val="0"/>
              <w:ind w:left="403" w:hanging="283"/>
              <w:rPr>
                <w:rFonts w:asciiTheme="minorHAnsi" w:hAnsiTheme="minorHAnsi" w:cstheme="minorHAnsi"/>
                <w:color w:val="000000"/>
              </w:rPr>
            </w:pPr>
            <w:r w:rsidRPr="009B20CC">
              <w:rPr>
                <w:rFonts w:asciiTheme="minorHAnsi" w:hAnsiTheme="minorHAnsi" w:cstheme="minorHAnsi"/>
                <w:color w:val="000000"/>
              </w:rPr>
              <w:t>Możliwość wyposażenia monitora w dedykowany dongiel USB / player USB oraz button do laptopa / komputera stacjonarnego, umożliwiający bezprzewodowe udostępnianie ekranu wraz z możliwością kontroli komputera z poziomu monitora bez konieczności instalowania oprogramowania czy też aplikacji – rozwiązanie Plug&amp;Play</w:t>
            </w:r>
            <w:r w:rsidRPr="009B20CC">
              <w:rPr>
                <w:rFonts w:asciiTheme="minorHAnsi" w:hAnsiTheme="minorHAnsi" w:cstheme="minorHAnsi"/>
                <w:color w:val="000000"/>
              </w:rPr>
              <w:tab/>
            </w:r>
            <w:r w:rsidRPr="009B20CC">
              <w:rPr>
                <w:rFonts w:asciiTheme="minorHAnsi" w:hAnsiTheme="minorHAnsi" w:cstheme="minorHAnsi"/>
                <w:color w:val="000000"/>
              </w:rPr>
              <w:tab/>
            </w:r>
          </w:p>
          <w:p w14:paraId="21F145BA"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Funkcje dostępne z pilota zdalnego sterowania: - Włączanie/wyłączanie zasilania  </w:t>
            </w:r>
          </w:p>
          <w:p w14:paraId="400CB415"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xml:space="preserve">- Wejście lub wyjście z trybu wyciszenia  </w:t>
            </w:r>
          </w:p>
          <w:p w14:paraId="4265565B"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xml:space="preserve">- OPS -  uruchomienie klawisza Windows  </w:t>
            </w:r>
          </w:p>
          <w:p w14:paraId="44AEBAE6"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xml:space="preserve">- Źródło sygnału </w:t>
            </w:r>
          </w:p>
          <w:p w14:paraId="7E44DB39"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Włączenie oraz wyłączenie dotyku</w:t>
            </w:r>
          </w:p>
          <w:p w14:paraId="329B1976"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xml:space="preserve">- Wysunięcie ekranu narzędzia   </w:t>
            </w:r>
          </w:p>
          <w:p w14:paraId="032C922C"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xml:space="preserve">- Wyłączanie oraz włączanie podświetlenia ekranu </w:t>
            </w:r>
          </w:p>
          <w:p w14:paraId="5FF04E57"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Szybkie uruchomianie aplikacji</w:t>
            </w:r>
          </w:p>
          <w:p w14:paraId="20FA4DD4" w14:textId="77777777" w:rsidR="00D240F9" w:rsidRPr="009B20CC" w:rsidRDefault="00D240F9" w:rsidP="00D240F9">
            <w:pPr>
              <w:pStyle w:val="Akapitzlist"/>
              <w:numPr>
                <w:ilvl w:val="0"/>
                <w:numId w:val="13"/>
              </w:numPr>
              <w:suppressAutoHyphens w:val="0"/>
              <w:ind w:left="403"/>
              <w:rPr>
                <w:rFonts w:asciiTheme="minorHAnsi" w:hAnsiTheme="minorHAnsi" w:cstheme="minorHAnsi"/>
                <w:color w:val="000000"/>
              </w:rPr>
            </w:pPr>
            <w:r w:rsidRPr="009B20CC">
              <w:rPr>
                <w:rFonts w:asciiTheme="minorHAnsi" w:hAnsiTheme="minorHAnsi" w:cstheme="minorHAnsi"/>
                <w:color w:val="000000"/>
              </w:rPr>
              <w:t xml:space="preserve">Opcje dostępne z menu serwisowego: </w:t>
            </w:r>
          </w:p>
          <w:p w14:paraId="3D888FEA"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Reset do danych fabrycznych</w:t>
            </w:r>
          </w:p>
          <w:p w14:paraId="3B05CBF1"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aktualizacja</w:t>
            </w:r>
          </w:p>
          <w:p w14:paraId="686D9E69"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tryb nagrywania</w:t>
            </w:r>
          </w:p>
          <w:p w14:paraId="50631562"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narzędzie głośnikowe</w:t>
            </w:r>
          </w:p>
          <w:p w14:paraId="04383862"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narzędzia panelu dotykowego</w:t>
            </w:r>
          </w:p>
          <w:p w14:paraId="7BD7AAAA"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xml:space="preserve">- rozpoczęcie testu fabrycznego. </w:t>
            </w:r>
          </w:p>
          <w:p w14:paraId="1BBB3C43"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Ustawienia systemowe:</w:t>
            </w:r>
          </w:p>
          <w:p w14:paraId="79039D98"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debugowanie systemu</w:t>
            </w:r>
          </w:p>
          <w:p w14:paraId="1AC1C675"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ustawienia systemu</w:t>
            </w:r>
          </w:p>
          <w:p w14:paraId="16E74242"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ustawienia maszyny</w:t>
            </w:r>
          </w:p>
          <w:p w14:paraId="40E5A9F4"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ustawienia aplikacji</w:t>
            </w:r>
          </w:p>
          <w:p w14:paraId="45B5D686" w14:textId="77777777" w:rsidR="00D240F9" w:rsidRPr="009B20CC" w:rsidRDefault="00D240F9" w:rsidP="00E11FF4">
            <w:pPr>
              <w:pStyle w:val="Akapitzlist"/>
              <w:ind w:left="403"/>
              <w:rPr>
                <w:rFonts w:asciiTheme="minorHAnsi" w:hAnsiTheme="minorHAnsi" w:cstheme="minorHAnsi"/>
                <w:color w:val="000000"/>
              </w:rPr>
            </w:pPr>
            <w:r w:rsidRPr="009B20CC">
              <w:rPr>
                <w:rFonts w:asciiTheme="minorHAnsi" w:hAnsiTheme="minorHAnsi" w:cstheme="minorHAnsi"/>
                <w:color w:val="000000"/>
              </w:rPr>
              <w:t>- informacje o oprogramowaniu</w:t>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r w:rsidRPr="009B20CC">
              <w:rPr>
                <w:rFonts w:asciiTheme="minorHAnsi" w:hAnsiTheme="minorHAnsi" w:cstheme="minorHAnsi"/>
                <w:color w:val="000000"/>
              </w:rPr>
              <w:tab/>
            </w:r>
          </w:p>
        </w:tc>
      </w:tr>
      <w:tr w:rsidR="00D240F9" w:rsidRPr="009B20CC" w14:paraId="01255C5C"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2CD7B68A" w14:textId="77777777" w:rsidR="00D240F9" w:rsidRDefault="00D240F9" w:rsidP="00E11FF4">
            <w:pPr>
              <w:rPr>
                <w:rFonts w:asciiTheme="minorHAnsi" w:hAnsiTheme="minorHAnsi" w:cstheme="minorHAnsi"/>
                <w:color w:val="000000"/>
              </w:rPr>
            </w:pPr>
            <w:r w:rsidRPr="009B20CC">
              <w:rPr>
                <w:rFonts w:asciiTheme="minorHAnsi" w:hAnsiTheme="minorHAnsi" w:cstheme="minorHAnsi"/>
                <w:color w:val="000000"/>
              </w:rPr>
              <w:lastRenderedPageBreak/>
              <w:t>Uchwyt montażowy</w:t>
            </w:r>
          </w:p>
          <w:p w14:paraId="2D9C9BDE" w14:textId="77777777" w:rsidR="00FB487A" w:rsidRDefault="00FB487A" w:rsidP="00E11FF4">
            <w:pPr>
              <w:rPr>
                <w:rFonts w:asciiTheme="minorHAnsi" w:hAnsiTheme="minorHAnsi" w:cstheme="minorHAnsi"/>
                <w:color w:val="000000"/>
              </w:rPr>
            </w:pPr>
          </w:p>
          <w:p w14:paraId="65B95197" w14:textId="77777777" w:rsidR="00FB487A" w:rsidRDefault="00FB487A" w:rsidP="00E11FF4">
            <w:pPr>
              <w:rPr>
                <w:rFonts w:asciiTheme="minorHAnsi" w:hAnsiTheme="minorHAnsi" w:cstheme="minorHAnsi"/>
                <w:color w:val="000000"/>
              </w:rPr>
            </w:pPr>
          </w:p>
          <w:p w14:paraId="5C9F04DD" w14:textId="77777777" w:rsidR="00FB487A" w:rsidRDefault="00FB487A" w:rsidP="00E11FF4">
            <w:pPr>
              <w:rPr>
                <w:rFonts w:asciiTheme="minorHAnsi" w:hAnsiTheme="minorHAnsi" w:cstheme="minorHAnsi"/>
                <w:color w:val="000000"/>
              </w:rPr>
            </w:pPr>
          </w:p>
          <w:p w14:paraId="6C622B41" w14:textId="77777777" w:rsidR="00FB487A" w:rsidRDefault="00FB487A" w:rsidP="00E11FF4">
            <w:pPr>
              <w:rPr>
                <w:rFonts w:asciiTheme="minorHAnsi" w:hAnsiTheme="minorHAnsi" w:cstheme="minorHAnsi"/>
                <w:color w:val="000000"/>
              </w:rPr>
            </w:pPr>
          </w:p>
          <w:p w14:paraId="7D62252B" w14:textId="5B8A86CC" w:rsidR="00FB487A" w:rsidRPr="009B20CC" w:rsidRDefault="00FB487A" w:rsidP="00E11FF4">
            <w:pPr>
              <w:rPr>
                <w:rFonts w:asciiTheme="minorHAnsi" w:hAnsiTheme="minorHAnsi" w:cstheme="minorHAnsi"/>
                <w:color w:val="000000"/>
              </w:rPr>
            </w:pPr>
          </w:p>
        </w:tc>
        <w:tc>
          <w:tcPr>
            <w:tcW w:w="4250" w:type="pct"/>
            <w:gridSpan w:val="2"/>
            <w:tcBorders>
              <w:top w:val="nil"/>
              <w:left w:val="single" w:sz="4" w:space="0" w:color="auto"/>
              <w:bottom w:val="single" w:sz="4" w:space="0" w:color="auto"/>
              <w:right w:val="single" w:sz="4" w:space="0" w:color="auto"/>
            </w:tcBorders>
          </w:tcPr>
          <w:p w14:paraId="3938D423" w14:textId="78D9E07B"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Elektryczny uchwyt ścienny z regulowaną wysokością</w:t>
            </w:r>
          </w:p>
          <w:p w14:paraId="542F23BF"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Regulacja elektryczna - tak</w:t>
            </w:r>
          </w:p>
          <w:p w14:paraId="2F7B38D8"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Min obciążenie – 100kg</w:t>
            </w:r>
          </w:p>
          <w:p w14:paraId="254083DF"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Blokada zdjęcia ekranu - tak</w:t>
            </w:r>
          </w:p>
          <w:p w14:paraId="370FCDD7"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Blokada ruchu przy wykryciu oporu – tak</w:t>
            </w:r>
          </w:p>
          <w:p w14:paraId="7458840C"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Sterownik na kablu z możliwością przypięcia do monitora – tak</w:t>
            </w:r>
          </w:p>
          <w:p w14:paraId="02CEC37D"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Minimalna wysokość – do 123 cm</w:t>
            </w:r>
          </w:p>
          <w:p w14:paraId="512E4117"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Maksymalna wysokość – do 188 cm</w:t>
            </w:r>
          </w:p>
          <w:p w14:paraId="7683EF6A"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VESA – do 1000x600</w:t>
            </w:r>
          </w:p>
          <w:p w14:paraId="3E84A11B" w14:textId="0D225314"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Możliwość instalacji ekranu do 86</w:t>
            </w:r>
          </w:p>
        </w:tc>
      </w:tr>
      <w:tr w:rsidR="00D240F9" w:rsidRPr="009B20CC" w14:paraId="12C19351"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1154D6D8"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Akcesoria w zestawie</w:t>
            </w:r>
          </w:p>
        </w:tc>
        <w:tc>
          <w:tcPr>
            <w:tcW w:w="4250" w:type="pct"/>
            <w:gridSpan w:val="2"/>
            <w:tcBorders>
              <w:top w:val="nil"/>
              <w:left w:val="single" w:sz="4" w:space="0" w:color="auto"/>
              <w:bottom w:val="single" w:sz="4" w:space="0" w:color="auto"/>
              <w:right w:val="single" w:sz="4" w:space="0" w:color="auto"/>
            </w:tcBorders>
          </w:tcPr>
          <w:p w14:paraId="7EC2D064"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skrócona instrukcja obsługi, kabel zasilania, kabel dotykowy USB (typ A-B), kabel HDMI, pilot, pisaki (2 szt.), uchwyt ścienny</w:t>
            </w:r>
          </w:p>
        </w:tc>
      </w:tr>
      <w:tr w:rsidR="00D240F9" w:rsidRPr="009B20CC" w14:paraId="3F74C98D"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273D336A"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Certyfikaty</w:t>
            </w:r>
          </w:p>
        </w:tc>
        <w:tc>
          <w:tcPr>
            <w:tcW w:w="4250" w:type="pct"/>
            <w:gridSpan w:val="2"/>
            <w:tcBorders>
              <w:top w:val="nil"/>
              <w:left w:val="single" w:sz="4" w:space="0" w:color="auto"/>
              <w:bottom w:val="single" w:sz="4" w:space="0" w:color="auto"/>
              <w:right w:val="single" w:sz="4" w:space="0" w:color="auto"/>
            </w:tcBorders>
          </w:tcPr>
          <w:p w14:paraId="71EA2AB1"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CE, RoHs, Product Carbon Footprint (certyfikat niskiej emisji CO2 przez cały cykl życia produktu), ISO 9001, ISO 14001</w:t>
            </w:r>
          </w:p>
        </w:tc>
      </w:tr>
      <w:tr w:rsidR="00D240F9" w:rsidRPr="009B20CC" w14:paraId="3ADFBADA" w14:textId="77777777" w:rsidTr="00315DD8">
        <w:trPr>
          <w:trHeight w:val="290"/>
          <w:jc w:val="center"/>
        </w:trPr>
        <w:tc>
          <w:tcPr>
            <w:tcW w:w="750" w:type="pct"/>
            <w:tcBorders>
              <w:top w:val="nil"/>
              <w:left w:val="single" w:sz="4" w:space="0" w:color="auto"/>
              <w:bottom w:val="nil"/>
              <w:right w:val="single" w:sz="4" w:space="0" w:color="auto"/>
            </w:tcBorders>
            <w:shd w:val="clear" w:color="auto" w:fill="auto"/>
            <w:noWrap/>
            <w:vAlign w:val="bottom"/>
          </w:tcPr>
          <w:p w14:paraId="7E650CCC"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Gwarancja producenta</w:t>
            </w:r>
          </w:p>
        </w:tc>
        <w:tc>
          <w:tcPr>
            <w:tcW w:w="4250" w:type="pct"/>
            <w:gridSpan w:val="2"/>
            <w:tcBorders>
              <w:top w:val="nil"/>
              <w:left w:val="single" w:sz="4" w:space="0" w:color="auto"/>
              <w:bottom w:val="nil"/>
              <w:right w:val="single" w:sz="4" w:space="0" w:color="auto"/>
            </w:tcBorders>
          </w:tcPr>
          <w:p w14:paraId="05A8E181"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5 lat gwarancji (w tym 2 lata one to one)</w:t>
            </w:r>
          </w:p>
        </w:tc>
      </w:tr>
      <w:tr w:rsidR="00D240F9" w:rsidRPr="009B20CC" w14:paraId="3BB131EA" w14:textId="77777777" w:rsidTr="00315DD8">
        <w:trPr>
          <w:trHeight w:val="29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14:paraId="340FFE62"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Instalacja i konfiguracja</w:t>
            </w:r>
          </w:p>
        </w:tc>
        <w:tc>
          <w:tcPr>
            <w:tcW w:w="4250" w:type="pct"/>
            <w:gridSpan w:val="2"/>
            <w:tcBorders>
              <w:top w:val="nil"/>
              <w:left w:val="single" w:sz="4" w:space="0" w:color="auto"/>
              <w:bottom w:val="single" w:sz="4" w:space="0" w:color="auto"/>
              <w:right w:val="single" w:sz="4" w:space="0" w:color="auto"/>
            </w:tcBorders>
          </w:tcPr>
          <w:p w14:paraId="649ED07D" w14:textId="77777777" w:rsidR="00D240F9" w:rsidRPr="009B20CC" w:rsidRDefault="00D240F9" w:rsidP="00E11FF4">
            <w:pPr>
              <w:rPr>
                <w:rFonts w:asciiTheme="minorHAnsi" w:hAnsiTheme="minorHAnsi" w:cstheme="minorHAnsi"/>
                <w:color w:val="000000"/>
              </w:rPr>
            </w:pPr>
            <w:r w:rsidRPr="009B20CC">
              <w:rPr>
                <w:rFonts w:asciiTheme="minorHAnsi" w:hAnsiTheme="minorHAnsi" w:cstheme="minorHAnsi"/>
                <w:color w:val="000000"/>
              </w:rPr>
              <w:t>Montaż i podłączenie na miejscu na wskazanej do tego ścianie wraz z instruktażem z obsługi.</w:t>
            </w:r>
          </w:p>
        </w:tc>
      </w:tr>
    </w:tbl>
    <w:p w14:paraId="12A2A258" w14:textId="26C1D263" w:rsidR="00315DD8" w:rsidRDefault="00315DD8" w:rsidP="000D74C3">
      <w:pPr>
        <w:jc w:val="center"/>
        <w:rPr>
          <w:rFonts w:asciiTheme="minorHAnsi" w:hAnsiTheme="minorHAnsi" w:cstheme="minorHAnsi"/>
          <w:b/>
        </w:rPr>
      </w:pPr>
    </w:p>
    <w:p w14:paraId="74B0F648" w14:textId="77777777" w:rsidR="00315DD8" w:rsidRDefault="00315DD8">
      <w:pPr>
        <w:rPr>
          <w:rFonts w:asciiTheme="minorHAnsi" w:hAnsiTheme="minorHAnsi" w:cstheme="minorHAnsi"/>
          <w:b/>
        </w:rPr>
      </w:pPr>
      <w:r>
        <w:rPr>
          <w:rFonts w:asciiTheme="minorHAnsi" w:hAnsiTheme="minorHAnsi" w:cstheme="minorHAnsi"/>
          <w:b/>
        </w:rPr>
        <w:br w:type="page"/>
      </w:r>
    </w:p>
    <w:p w14:paraId="49F713DD" w14:textId="77777777" w:rsidR="000D74C3" w:rsidRPr="009B20CC" w:rsidRDefault="000D74C3" w:rsidP="000D74C3">
      <w:pPr>
        <w:jc w:val="center"/>
        <w:rPr>
          <w:rFonts w:asciiTheme="minorHAnsi" w:hAnsiTheme="minorHAnsi" w:cstheme="minorHAnsi"/>
          <w:b/>
        </w:rPr>
      </w:pPr>
    </w:p>
    <w:p w14:paraId="229CCB6E" w14:textId="255F7B63" w:rsidR="0076200D" w:rsidRPr="009B20CC" w:rsidRDefault="0076200D" w:rsidP="000F6E90">
      <w:pPr>
        <w:rPr>
          <w:rFonts w:asciiTheme="minorHAnsi" w:hAnsiTheme="minorHAnsi" w:cstheme="minorHAnsi"/>
          <w:b/>
        </w:rPr>
      </w:pPr>
    </w:p>
    <w:tbl>
      <w:tblPr>
        <w:tblW w:w="57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88"/>
        <w:gridCol w:w="1350"/>
        <w:gridCol w:w="5692"/>
        <w:gridCol w:w="2819"/>
      </w:tblGrid>
      <w:tr w:rsidR="00D240F9" w:rsidRPr="009B20CC" w14:paraId="34DC473F" w14:textId="77777777" w:rsidTr="00315DD8">
        <w:trPr>
          <w:trHeight w:val="284"/>
        </w:trPr>
        <w:tc>
          <w:tcPr>
            <w:tcW w:w="3638" w:type="pct"/>
            <w:gridSpan w:val="3"/>
            <w:shd w:val="clear" w:color="auto" w:fill="D9D9D9" w:themeFill="background1" w:themeFillShade="D9"/>
            <w:vAlign w:val="center"/>
          </w:tcPr>
          <w:p w14:paraId="4580019E" w14:textId="1619813D" w:rsidR="00D240F9" w:rsidRPr="009B20CC" w:rsidRDefault="002D2218" w:rsidP="00E11FF4">
            <w:pPr>
              <w:rPr>
                <w:rFonts w:asciiTheme="minorHAnsi" w:hAnsiTheme="minorHAnsi" w:cstheme="minorHAnsi"/>
                <w:b/>
              </w:rPr>
            </w:pPr>
            <w:r>
              <w:rPr>
                <w:rFonts w:asciiTheme="minorHAnsi" w:hAnsiTheme="minorHAnsi" w:cstheme="minorHAnsi"/>
                <w:b/>
              </w:rPr>
              <w:t xml:space="preserve">2. </w:t>
            </w:r>
            <w:r w:rsidR="00D240F9" w:rsidRPr="009B20CC">
              <w:rPr>
                <w:rFonts w:asciiTheme="minorHAnsi" w:hAnsiTheme="minorHAnsi" w:cstheme="minorHAnsi"/>
                <w:b/>
              </w:rPr>
              <w:t xml:space="preserve">Laptop z oprogramowaniem  - </w:t>
            </w:r>
            <w:r w:rsidR="00CF20F3">
              <w:rPr>
                <w:rFonts w:asciiTheme="minorHAnsi" w:hAnsiTheme="minorHAnsi" w:cstheme="minorHAnsi"/>
                <w:b/>
              </w:rPr>
              <w:t>poniżej opisano minimalne wymagania wobec oczekiwanego sprzętu i oprogramowania.</w:t>
            </w:r>
          </w:p>
        </w:tc>
        <w:tc>
          <w:tcPr>
            <w:tcW w:w="1362" w:type="pct"/>
            <w:shd w:val="clear" w:color="auto" w:fill="D9D9D9" w:themeFill="background1" w:themeFillShade="D9"/>
            <w:vAlign w:val="center"/>
          </w:tcPr>
          <w:p w14:paraId="5ACAE5BC" w14:textId="44FA54D4" w:rsidR="00D240F9" w:rsidRPr="009B20CC" w:rsidRDefault="00D240F9" w:rsidP="00E11FF4">
            <w:pPr>
              <w:ind w:left="-71"/>
              <w:jc w:val="both"/>
              <w:rPr>
                <w:rFonts w:asciiTheme="minorHAnsi" w:hAnsiTheme="minorHAnsi" w:cstheme="minorHAnsi"/>
                <w:b/>
              </w:rPr>
            </w:pPr>
            <w:r w:rsidRPr="009B20CC">
              <w:rPr>
                <w:rFonts w:asciiTheme="minorHAnsi" w:hAnsiTheme="minorHAnsi" w:cstheme="minorHAnsi"/>
                <w:b/>
              </w:rPr>
              <w:t>Parametry oferowane</w:t>
            </w:r>
          </w:p>
        </w:tc>
      </w:tr>
      <w:tr w:rsidR="00D240F9" w:rsidRPr="009B20CC" w14:paraId="11D28525" w14:textId="77777777" w:rsidTr="00315DD8">
        <w:trPr>
          <w:trHeight w:val="284"/>
        </w:trPr>
        <w:tc>
          <w:tcPr>
            <w:tcW w:w="3638" w:type="pct"/>
            <w:gridSpan w:val="3"/>
            <w:shd w:val="clear" w:color="auto" w:fill="auto"/>
            <w:vAlign w:val="center"/>
          </w:tcPr>
          <w:p w14:paraId="01A60F96"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Komputer przenośny.</w:t>
            </w:r>
          </w:p>
          <w:p w14:paraId="5AB09CD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c>
          <w:tcPr>
            <w:tcW w:w="1362" w:type="pct"/>
          </w:tcPr>
          <w:p w14:paraId="447E02E1" w14:textId="77777777" w:rsidR="00D240F9" w:rsidRPr="009B20CC" w:rsidRDefault="00D240F9" w:rsidP="00E11FF4">
            <w:pPr>
              <w:spacing w:line="360" w:lineRule="auto"/>
              <w:rPr>
                <w:rFonts w:asciiTheme="minorHAnsi" w:hAnsiTheme="minorHAnsi" w:cstheme="minorHAnsi"/>
              </w:rPr>
            </w:pPr>
            <w:r w:rsidRPr="009B20CC">
              <w:rPr>
                <w:rFonts w:asciiTheme="minorHAnsi" w:hAnsiTheme="minorHAnsi" w:cstheme="minorHAnsi"/>
              </w:rPr>
              <w:t xml:space="preserve">Producent: </w:t>
            </w:r>
          </w:p>
          <w:p w14:paraId="31415312" w14:textId="77777777" w:rsidR="00D240F9" w:rsidRPr="009B20CC" w:rsidRDefault="00D240F9" w:rsidP="00E11FF4">
            <w:pPr>
              <w:spacing w:line="360" w:lineRule="auto"/>
              <w:rPr>
                <w:rFonts w:asciiTheme="minorHAnsi" w:hAnsiTheme="minorHAnsi" w:cstheme="minorHAnsi"/>
              </w:rPr>
            </w:pPr>
            <w:r w:rsidRPr="009B20CC">
              <w:rPr>
                <w:rFonts w:asciiTheme="minorHAnsi" w:hAnsiTheme="minorHAnsi" w:cstheme="minorHAnsi"/>
              </w:rPr>
              <w:t xml:space="preserve">Model: </w:t>
            </w:r>
          </w:p>
          <w:p w14:paraId="321CB182" w14:textId="77777777" w:rsidR="00D240F9" w:rsidRPr="009B20CC" w:rsidRDefault="00D240F9" w:rsidP="00E11FF4">
            <w:pPr>
              <w:spacing w:line="360" w:lineRule="auto"/>
              <w:rPr>
                <w:rFonts w:asciiTheme="minorHAnsi" w:hAnsiTheme="minorHAnsi" w:cstheme="minorHAnsi"/>
              </w:rPr>
            </w:pPr>
            <w:r w:rsidRPr="009B20CC">
              <w:rPr>
                <w:rFonts w:asciiTheme="minorHAnsi" w:hAnsiTheme="minorHAnsi" w:cstheme="minorHAnsi"/>
              </w:rPr>
              <w:t>Numer katalogowy (numer konfiguracji lub part numer):</w:t>
            </w:r>
          </w:p>
        </w:tc>
      </w:tr>
      <w:tr w:rsidR="00D240F9" w:rsidRPr="009B20CC" w14:paraId="24D9BFAB" w14:textId="77777777" w:rsidTr="00315DD8">
        <w:trPr>
          <w:trHeight w:val="284"/>
        </w:trPr>
        <w:tc>
          <w:tcPr>
            <w:tcW w:w="3638" w:type="pct"/>
            <w:gridSpan w:val="3"/>
            <w:shd w:val="clear" w:color="auto" w:fill="auto"/>
            <w:vAlign w:val="center"/>
          </w:tcPr>
          <w:p w14:paraId="544AA9C4"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Nie dopuszcza się modyfikacji na drodze Producent-Zamawiający.</w:t>
            </w:r>
          </w:p>
        </w:tc>
        <w:tc>
          <w:tcPr>
            <w:tcW w:w="1362" w:type="pct"/>
          </w:tcPr>
          <w:p w14:paraId="4F5FAF6D" w14:textId="77777777" w:rsidR="00D240F9" w:rsidRPr="009B20CC" w:rsidRDefault="00D240F9" w:rsidP="00E11FF4">
            <w:pPr>
              <w:spacing w:line="360" w:lineRule="auto"/>
              <w:rPr>
                <w:rFonts w:asciiTheme="minorHAnsi" w:hAnsiTheme="minorHAnsi" w:cstheme="minorHAnsi"/>
              </w:rPr>
            </w:pPr>
          </w:p>
        </w:tc>
      </w:tr>
      <w:tr w:rsidR="00D240F9" w:rsidRPr="009B20CC" w14:paraId="369DF049" w14:textId="77777777" w:rsidTr="00315DD8">
        <w:trPr>
          <w:trHeight w:val="284"/>
        </w:trPr>
        <w:tc>
          <w:tcPr>
            <w:tcW w:w="3638" w:type="pct"/>
            <w:gridSpan w:val="3"/>
            <w:shd w:val="clear" w:color="auto" w:fill="auto"/>
            <w:vAlign w:val="center"/>
          </w:tcPr>
          <w:p w14:paraId="509AB925" w14:textId="7A7CB231" w:rsidR="00D240F9" w:rsidRPr="009B20CC" w:rsidRDefault="00D240F9" w:rsidP="00E11FF4">
            <w:pPr>
              <w:rPr>
                <w:rFonts w:asciiTheme="minorHAnsi" w:hAnsiTheme="minorHAnsi" w:cstheme="minorHAnsi"/>
              </w:rPr>
            </w:pPr>
            <w:r w:rsidRPr="009B20CC">
              <w:rPr>
                <w:rFonts w:asciiTheme="minorHAnsi" w:hAnsiTheme="minorHAnsi" w:cstheme="minorHAnsi"/>
              </w:rPr>
              <w:t>Zamawiający zastrzega sobie prawo sprawdzenia pełnej zgodności parametrów oferowanego sprzętu z wymogami niniejsze</w:t>
            </w:r>
            <w:r w:rsidR="009B20CC" w:rsidRPr="009B20CC">
              <w:rPr>
                <w:rFonts w:asciiTheme="minorHAnsi" w:hAnsiTheme="minorHAnsi" w:cstheme="minorHAnsi"/>
              </w:rPr>
              <w:t>go opisu</w:t>
            </w:r>
            <w:r w:rsidRPr="009B20CC">
              <w:rPr>
                <w:rFonts w:asciiTheme="minorHAnsi" w:hAnsiTheme="minorHAnsi" w:cstheme="minorHAnsi"/>
              </w:rPr>
              <w:t xml:space="preserve">. W tym celu Wykonawcy na wezwanie Zamawiającego dostarczą do siedziby Zamawiającego w terminie 7 dni od daty otrzymania wezwania, próbkę oferowanego sprzętu w liczbie minimum 2 sztuk. W odniesieniu do programowania mogą zostać dostarczone licencje tymczasowe, w pełni zgodne z oferowanymi.  Ocena złożonych próbek zostanie dokonana przez Komisję na zasadzie spełnia / nie spełnia. Z badania każdej próbki zostanie sporządzony protokół. Pozytywna ocena próbki będzie oznaczała zgodność próbki (oferty) z treścią </w:t>
            </w:r>
            <w:r w:rsidR="00FB487A">
              <w:rPr>
                <w:rFonts w:asciiTheme="minorHAnsi" w:hAnsiTheme="minorHAnsi" w:cstheme="minorHAnsi"/>
              </w:rPr>
              <w:t>Opisu przedmiotu zamówienia.</w:t>
            </w:r>
            <w:r w:rsidRPr="009B20CC">
              <w:rPr>
                <w:rFonts w:asciiTheme="minorHAnsi" w:hAnsiTheme="minorHAnsi" w:cstheme="minorHAnsi"/>
              </w:rPr>
              <w:t xml:space="preserve"> Niezgodność próbki z </w:t>
            </w:r>
            <w:r w:rsidR="00FB487A">
              <w:rPr>
                <w:rFonts w:asciiTheme="minorHAnsi" w:hAnsiTheme="minorHAnsi" w:cstheme="minorHAnsi"/>
              </w:rPr>
              <w:t>OPZ</w:t>
            </w:r>
            <w:r w:rsidRPr="009B20CC">
              <w:rPr>
                <w:rFonts w:asciiTheme="minorHAnsi" w:hAnsiTheme="minorHAnsi" w:cstheme="minorHAnsi"/>
              </w:rPr>
              <w:t xml:space="preserve"> chociażby w zakresie jednego parametru podlegającemu badaniu bądź nieprzedłożenie wymaganej próbki w sposób i terminie wymaganym przez Zamawiającego będzie oznaczało negatywny wynik oceny próbki i będzie skutkowało odrzuceniem z uwagi na fakt, że treść oferty jest niezgodna z warunkami zamówienia. Szczegółowy sposób przygotowania i złożenia próbek zostanie dostarczony wykonawcom wraz z wezwaniem do złożenia próbek</w:t>
            </w:r>
            <w:r w:rsidR="00FB487A">
              <w:rPr>
                <w:rFonts w:asciiTheme="minorHAnsi" w:hAnsiTheme="minorHAnsi" w:cstheme="minorHAnsi"/>
              </w:rPr>
              <w:t>.</w:t>
            </w:r>
          </w:p>
        </w:tc>
        <w:tc>
          <w:tcPr>
            <w:tcW w:w="1362" w:type="pct"/>
          </w:tcPr>
          <w:p w14:paraId="5ABD98DB" w14:textId="77777777" w:rsidR="00D240F9" w:rsidRPr="009B20CC" w:rsidRDefault="00D240F9" w:rsidP="00E11FF4">
            <w:pPr>
              <w:rPr>
                <w:rFonts w:asciiTheme="minorHAnsi" w:hAnsiTheme="minorHAnsi" w:cstheme="minorHAnsi"/>
              </w:rPr>
            </w:pPr>
          </w:p>
        </w:tc>
      </w:tr>
      <w:tr w:rsidR="00D240F9" w:rsidRPr="009B20CC" w14:paraId="05987DA0" w14:textId="77777777" w:rsidTr="00315DD8">
        <w:trPr>
          <w:trHeight w:val="284"/>
        </w:trPr>
        <w:tc>
          <w:tcPr>
            <w:tcW w:w="3638" w:type="pct"/>
            <w:gridSpan w:val="3"/>
            <w:shd w:val="clear" w:color="auto" w:fill="auto"/>
            <w:vAlign w:val="center"/>
          </w:tcPr>
          <w:p w14:paraId="6417FB7B"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Zamawiający zastrzega sobie prawo do sprawdzenia reżimu gwarancyjnego oraz dostarczonej konfiguracji na dedykowanej stronie internetowej producenta sprzętu.</w:t>
            </w:r>
          </w:p>
        </w:tc>
        <w:tc>
          <w:tcPr>
            <w:tcW w:w="1362" w:type="pct"/>
          </w:tcPr>
          <w:p w14:paraId="07178B2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Linki stron producenta umożliwiające weryfikacje:</w:t>
            </w:r>
          </w:p>
          <w:p w14:paraId="2D423F78" w14:textId="77777777" w:rsidR="00D240F9" w:rsidRPr="009B20CC" w:rsidRDefault="00D240F9" w:rsidP="00E11FF4">
            <w:pPr>
              <w:rPr>
                <w:rFonts w:asciiTheme="minorHAnsi" w:hAnsiTheme="minorHAnsi" w:cstheme="minorHAnsi"/>
              </w:rPr>
            </w:pPr>
          </w:p>
          <w:p w14:paraId="6189B270" w14:textId="77777777" w:rsidR="00D240F9" w:rsidRPr="009B20CC" w:rsidRDefault="00D240F9" w:rsidP="00E11FF4">
            <w:pPr>
              <w:rPr>
                <w:rFonts w:asciiTheme="minorHAnsi" w:hAnsiTheme="minorHAnsi" w:cstheme="minorHAnsi"/>
              </w:rPr>
            </w:pPr>
          </w:p>
          <w:p w14:paraId="7A8F5657" w14:textId="77777777" w:rsidR="00D240F9" w:rsidRPr="009B20CC" w:rsidRDefault="00D240F9" w:rsidP="00E11FF4">
            <w:pPr>
              <w:rPr>
                <w:rFonts w:asciiTheme="minorHAnsi" w:hAnsiTheme="minorHAnsi" w:cstheme="minorHAnsi"/>
              </w:rPr>
            </w:pPr>
          </w:p>
          <w:p w14:paraId="67F037C5" w14:textId="77777777" w:rsidR="00D240F9" w:rsidRPr="009B20CC" w:rsidRDefault="00D240F9" w:rsidP="00E11FF4">
            <w:pPr>
              <w:rPr>
                <w:rFonts w:asciiTheme="minorHAnsi" w:hAnsiTheme="minorHAnsi" w:cstheme="minorHAnsi"/>
              </w:rPr>
            </w:pPr>
          </w:p>
        </w:tc>
      </w:tr>
      <w:tr w:rsidR="00D240F9" w:rsidRPr="009B20CC" w14:paraId="343ADD50" w14:textId="77777777" w:rsidTr="00315DD8">
        <w:trPr>
          <w:trHeight w:val="284"/>
        </w:trPr>
        <w:tc>
          <w:tcPr>
            <w:tcW w:w="236" w:type="pct"/>
            <w:vAlign w:val="center"/>
          </w:tcPr>
          <w:p w14:paraId="46181CAB"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
              </w:rPr>
              <w:t>Lp.</w:t>
            </w:r>
          </w:p>
        </w:tc>
        <w:tc>
          <w:tcPr>
            <w:tcW w:w="652" w:type="pct"/>
            <w:vAlign w:val="center"/>
          </w:tcPr>
          <w:p w14:paraId="2610B925"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
              </w:rPr>
              <w:t>Nazwa komponentu</w:t>
            </w:r>
          </w:p>
        </w:tc>
        <w:tc>
          <w:tcPr>
            <w:tcW w:w="2749" w:type="pct"/>
            <w:vAlign w:val="center"/>
          </w:tcPr>
          <w:p w14:paraId="6A9B7EEE" w14:textId="77777777" w:rsidR="00D240F9" w:rsidRPr="009B20CC" w:rsidRDefault="00D240F9" w:rsidP="00E11FF4">
            <w:pPr>
              <w:rPr>
                <w:rFonts w:asciiTheme="minorHAnsi" w:hAnsiTheme="minorHAnsi" w:cstheme="minorHAnsi"/>
              </w:rPr>
            </w:pPr>
            <w:r w:rsidRPr="009B20CC">
              <w:rPr>
                <w:rFonts w:asciiTheme="minorHAnsi" w:hAnsiTheme="minorHAnsi" w:cstheme="minorHAnsi"/>
                <w:b/>
              </w:rPr>
              <w:t>Wymagane minimalne parametry techniczne komputerów</w:t>
            </w:r>
          </w:p>
        </w:tc>
        <w:tc>
          <w:tcPr>
            <w:tcW w:w="1362" w:type="pct"/>
          </w:tcPr>
          <w:p w14:paraId="6A615D08" w14:textId="77777777" w:rsidR="00D240F9" w:rsidRPr="009B20CC" w:rsidRDefault="00D240F9" w:rsidP="00E11FF4">
            <w:pPr>
              <w:rPr>
                <w:rFonts w:asciiTheme="minorHAnsi" w:hAnsiTheme="minorHAnsi" w:cstheme="minorHAnsi"/>
              </w:rPr>
            </w:pPr>
            <w:r w:rsidRPr="009B20CC">
              <w:rPr>
                <w:rFonts w:asciiTheme="minorHAnsi" w:hAnsiTheme="minorHAnsi" w:cstheme="minorHAnsi"/>
                <w:b/>
              </w:rPr>
              <w:t>Parametry</w:t>
            </w:r>
          </w:p>
        </w:tc>
      </w:tr>
      <w:tr w:rsidR="00D240F9" w:rsidRPr="009B20CC" w14:paraId="43F96040" w14:textId="77777777" w:rsidTr="00315DD8">
        <w:trPr>
          <w:trHeight w:val="284"/>
        </w:trPr>
        <w:tc>
          <w:tcPr>
            <w:tcW w:w="236" w:type="pct"/>
          </w:tcPr>
          <w:p w14:paraId="514924FF"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7E1D29CB"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Procesor</w:t>
            </w:r>
          </w:p>
        </w:tc>
        <w:tc>
          <w:tcPr>
            <w:tcW w:w="2749" w:type="pct"/>
          </w:tcPr>
          <w:p w14:paraId="3FD944CF" w14:textId="77777777" w:rsidR="00D240F9" w:rsidRPr="009B20CC" w:rsidRDefault="00D240F9" w:rsidP="00E11FF4">
            <w:pPr>
              <w:outlineLvl w:val="0"/>
              <w:rPr>
                <w:rFonts w:asciiTheme="minorHAnsi" w:hAnsiTheme="minorHAnsi" w:cstheme="minorHAnsi"/>
              </w:rPr>
            </w:pPr>
            <w:r w:rsidRPr="009B20CC">
              <w:rPr>
                <w:rFonts w:asciiTheme="minorHAnsi" w:hAnsiTheme="minorHAnsi" w:cstheme="minorHAnsi"/>
              </w:rPr>
              <w:t xml:space="preserve">Procesor min. 6-rdzeniowy ze zintegrowaną grafiką, zaprojektowany do pracy w komputerach przenośnych klasy x86, o wydajności liczonej w punktach </w:t>
            </w:r>
            <w:r w:rsidRPr="00294F06">
              <w:rPr>
                <w:rFonts w:asciiTheme="minorHAnsi" w:hAnsiTheme="minorHAnsi" w:cstheme="minorHAnsi"/>
                <w:u w:val="single"/>
              </w:rPr>
              <w:t>równej lub wyższej procesorowi AMD Ryzen 5</w:t>
            </w:r>
            <w:r w:rsidRPr="009B20CC">
              <w:rPr>
                <w:rFonts w:asciiTheme="minorHAnsi" w:hAnsiTheme="minorHAnsi" w:cstheme="minorHAnsi"/>
              </w:rPr>
              <w:t xml:space="preserve"> 7530U na podstawie PerformanceTest w teście CPU Mark według wyników Avarage CPU Mark opublikowanych na http://www.cpubenchmark.net/. Wykonawca w składanej ofercie winien podać dokładny model oferowanego podzespołu.</w:t>
            </w:r>
          </w:p>
        </w:tc>
        <w:tc>
          <w:tcPr>
            <w:tcW w:w="1362" w:type="pct"/>
          </w:tcPr>
          <w:p w14:paraId="0D31A0FA" w14:textId="77777777" w:rsidR="00D240F9" w:rsidRPr="009B20CC" w:rsidRDefault="00D240F9" w:rsidP="009B20CC">
            <w:pPr>
              <w:outlineLvl w:val="0"/>
              <w:rPr>
                <w:rFonts w:asciiTheme="minorHAnsi" w:hAnsiTheme="minorHAnsi" w:cstheme="minorHAnsi"/>
              </w:rPr>
            </w:pPr>
            <w:r w:rsidRPr="009B20CC">
              <w:rPr>
                <w:rFonts w:asciiTheme="minorHAnsi" w:hAnsiTheme="minorHAnsi" w:cstheme="minorHAnsi"/>
              </w:rPr>
              <w:t>Do oferty należy załączyć wydruk z przeprowadzonych testów na konfiguracji identycznej z zaoferowaną lub link do strony producenta testu z opublikowanym wynikiem.</w:t>
            </w:r>
          </w:p>
        </w:tc>
      </w:tr>
      <w:tr w:rsidR="00D240F9" w:rsidRPr="009B20CC" w14:paraId="1641A41D" w14:textId="77777777" w:rsidTr="00315DD8">
        <w:trPr>
          <w:trHeight w:val="284"/>
        </w:trPr>
        <w:tc>
          <w:tcPr>
            <w:tcW w:w="236" w:type="pct"/>
          </w:tcPr>
          <w:p w14:paraId="50EE5163"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61B53082"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Pamięć operacyjna RAM</w:t>
            </w:r>
          </w:p>
        </w:tc>
        <w:tc>
          <w:tcPr>
            <w:tcW w:w="2749" w:type="pct"/>
          </w:tcPr>
          <w:p w14:paraId="7F12DA7E" w14:textId="77777777" w:rsidR="00D240F9" w:rsidRPr="009B20CC" w:rsidRDefault="00D240F9" w:rsidP="00E11FF4">
            <w:pPr>
              <w:outlineLvl w:val="0"/>
              <w:rPr>
                <w:rFonts w:asciiTheme="minorHAnsi" w:hAnsiTheme="minorHAnsi" w:cstheme="minorHAnsi"/>
              </w:rPr>
            </w:pPr>
            <w:r w:rsidRPr="009B20CC">
              <w:rPr>
                <w:rFonts w:asciiTheme="minorHAnsi" w:hAnsiTheme="minorHAnsi" w:cstheme="minorHAnsi"/>
              </w:rPr>
              <w:t>Min. 8 GB DDR4-3200 MHz non-ECC</w:t>
            </w:r>
          </w:p>
          <w:p w14:paraId="115509DD" w14:textId="77777777" w:rsidR="00D240F9" w:rsidRPr="009B20CC" w:rsidRDefault="00D240F9" w:rsidP="00E11FF4">
            <w:pPr>
              <w:outlineLvl w:val="0"/>
              <w:rPr>
                <w:rFonts w:asciiTheme="minorHAnsi" w:hAnsiTheme="minorHAnsi" w:cstheme="minorHAnsi"/>
              </w:rPr>
            </w:pPr>
            <w:r w:rsidRPr="009B20CC">
              <w:rPr>
                <w:rFonts w:asciiTheme="minorHAnsi" w:hAnsiTheme="minorHAnsi" w:cstheme="minorHAnsi"/>
              </w:rPr>
              <w:t>2 sloty pamięci z czego 1 slot wolny na rozbudowę</w:t>
            </w:r>
          </w:p>
          <w:p w14:paraId="066820F4" w14:textId="77777777" w:rsidR="00D240F9" w:rsidRPr="009B20CC" w:rsidRDefault="00D240F9" w:rsidP="00E11FF4">
            <w:pPr>
              <w:outlineLvl w:val="0"/>
              <w:rPr>
                <w:rFonts w:asciiTheme="minorHAnsi" w:hAnsiTheme="minorHAnsi" w:cstheme="minorHAnsi"/>
                <w:highlight w:val="yellow"/>
              </w:rPr>
            </w:pPr>
            <w:r w:rsidRPr="009B20CC">
              <w:rPr>
                <w:rFonts w:asciiTheme="minorHAnsi" w:hAnsiTheme="minorHAnsi" w:cstheme="minorHAnsi"/>
              </w:rPr>
              <w:t>Możliwość rozbudowy pamięci do min. 64GB</w:t>
            </w:r>
          </w:p>
        </w:tc>
        <w:tc>
          <w:tcPr>
            <w:tcW w:w="1362" w:type="pct"/>
          </w:tcPr>
          <w:p w14:paraId="63C4F6EC" w14:textId="77777777" w:rsidR="00D240F9" w:rsidRPr="009B20CC" w:rsidRDefault="00D240F9" w:rsidP="00E11FF4">
            <w:pPr>
              <w:outlineLvl w:val="0"/>
              <w:rPr>
                <w:rFonts w:asciiTheme="minorHAnsi" w:hAnsiTheme="minorHAnsi" w:cstheme="minorHAnsi"/>
              </w:rPr>
            </w:pPr>
          </w:p>
        </w:tc>
      </w:tr>
      <w:tr w:rsidR="00D240F9" w:rsidRPr="009B20CC" w14:paraId="277E91CA" w14:textId="77777777" w:rsidTr="00315DD8">
        <w:trPr>
          <w:trHeight w:val="284"/>
        </w:trPr>
        <w:tc>
          <w:tcPr>
            <w:tcW w:w="236" w:type="pct"/>
          </w:tcPr>
          <w:p w14:paraId="6F41A0FB"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43C9C315"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Parametry pamięci masowej</w:t>
            </w:r>
          </w:p>
        </w:tc>
        <w:tc>
          <w:tcPr>
            <w:tcW w:w="2749" w:type="pct"/>
          </w:tcPr>
          <w:p w14:paraId="2E4DC6E2" w14:textId="77777777" w:rsidR="00D240F9" w:rsidRPr="009B20CC" w:rsidRDefault="00D240F9" w:rsidP="00E11FF4">
            <w:pPr>
              <w:autoSpaceDE w:val="0"/>
              <w:autoSpaceDN w:val="0"/>
              <w:adjustRightInd w:val="0"/>
              <w:rPr>
                <w:rFonts w:asciiTheme="minorHAnsi" w:hAnsiTheme="minorHAnsi" w:cstheme="minorHAnsi"/>
              </w:rPr>
            </w:pPr>
            <w:r w:rsidRPr="009B20CC">
              <w:rPr>
                <w:rFonts w:asciiTheme="minorHAnsi" w:hAnsiTheme="minorHAnsi" w:cstheme="minorHAnsi"/>
              </w:rPr>
              <w:t xml:space="preserve">M.2 512 GB SSD PCIe NVMe </w:t>
            </w:r>
          </w:p>
          <w:p w14:paraId="78D3A62A" w14:textId="77777777" w:rsidR="00D240F9" w:rsidRPr="009B20CC" w:rsidRDefault="00D240F9" w:rsidP="00E11FF4">
            <w:pPr>
              <w:autoSpaceDE w:val="0"/>
              <w:autoSpaceDN w:val="0"/>
              <w:adjustRightInd w:val="0"/>
              <w:rPr>
                <w:rFonts w:asciiTheme="minorHAnsi" w:hAnsiTheme="minorHAnsi" w:cstheme="minorHAnsi"/>
              </w:rPr>
            </w:pPr>
            <w:r w:rsidRPr="009B20CC">
              <w:rPr>
                <w:rFonts w:asciiTheme="minorHAnsi" w:hAnsiTheme="minorHAnsi" w:cstheme="minorHAnsi"/>
              </w:rPr>
              <w:t>Przygotowana zatoka do rozbudowy komputera o dodatkowy dysk w formacie 2280 SSD M.2 PCIe</w:t>
            </w:r>
          </w:p>
          <w:p w14:paraId="6A9A7FD5" w14:textId="77777777" w:rsidR="00D240F9" w:rsidRPr="009B20CC" w:rsidRDefault="00D240F9" w:rsidP="00E11FF4">
            <w:pPr>
              <w:autoSpaceDE w:val="0"/>
              <w:autoSpaceDN w:val="0"/>
              <w:adjustRightInd w:val="0"/>
              <w:rPr>
                <w:rFonts w:asciiTheme="minorHAnsi" w:hAnsiTheme="minorHAnsi" w:cstheme="minorHAnsi"/>
              </w:rPr>
            </w:pPr>
          </w:p>
        </w:tc>
        <w:tc>
          <w:tcPr>
            <w:tcW w:w="1362" w:type="pct"/>
          </w:tcPr>
          <w:p w14:paraId="442701D8" w14:textId="77777777" w:rsidR="00D240F9" w:rsidRPr="009B20CC" w:rsidRDefault="00D240F9" w:rsidP="00E11FF4">
            <w:pPr>
              <w:autoSpaceDE w:val="0"/>
              <w:autoSpaceDN w:val="0"/>
              <w:adjustRightInd w:val="0"/>
              <w:rPr>
                <w:rFonts w:asciiTheme="minorHAnsi" w:hAnsiTheme="minorHAnsi" w:cstheme="minorHAnsi"/>
              </w:rPr>
            </w:pPr>
          </w:p>
        </w:tc>
      </w:tr>
      <w:tr w:rsidR="00D240F9" w:rsidRPr="009B20CC" w14:paraId="2320CA69" w14:textId="77777777" w:rsidTr="00315DD8">
        <w:trPr>
          <w:trHeight w:val="284"/>
        </w:trPr>
        <w:tc>
          <w:tcPr>
            <w:tcW w:w="236" w:type="pct"/>
          </w:tcPr>
          <w:p w14:paraId="3DABAF73"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7E76AA09"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Karta graficzna</w:t>
            </w:r>
          </w:p>
        </w:tc>
        <w:tc>
          <w:tcPr>
            <w:tcW w:w="2749" w:type="pct"/>
          </w:tcPr>
          <w:p w14:paraId="2966249D" w14:textId="77777777" w:rsidR="00D240F9" w:rsidRPr="009B20CC" w:rsidRDefault="00D240F9" w:rsidP="00E11FF4">
            <w:pPr>
              <w:autoSpaceDE w:val="0"/>
              <w:autoSpaceDN w:val="0"/>
              <w:adjustRightInd w:val="0"/>
              <w:rPr>
                <w:rFonts w:asciiTheme="minorHAnsi" w:hAnsiTheme="minorHAnsi" w:cstheme="minorHAnsi"/>
              </w:rPr>
            </w:pPr>
            <w:r w:rsidRPr="009B20CC">
              <w:rPr>
                <w:rFonts w:asciiTheme="minorHAnsi" w:hAnsiTheme="minorHAnsi" w:cstheme="minorHAnsi"/>
              </w:rPr>
              <w:t>Zintegrowana z procesorem</w:t>
            </w:r>
          </w:p>
        </w:tc>
        <w:tc>
          <w:tcPr>
            <w:tcW w:w="1362" w:type="pct"/>
          </w:tcPr>
          <w:p w14:paraId="4E9772ED" w14:textId="77777777" w:rsidR="00D240F9" w:rsidRPr="009B20CC" w:rsidRDefault="00D240F9" w:rsidP="00E11FF4">
            <w:pPr>
              <w:autoSpaceDE w:val="0"/>
              <w:autoSpaceDN w:val="0"/>
              <w:adjustRightInd w:val="0"/>
              <w:rPr>
                <w:rFonts w:asciiTheme="minorHAnsi" w:hAnsiTheme="minorHAnsi" w:cstheme="minorHAnsi"/>
              </w:rPr>
            </w:pPr>
          </w:p>
        </w:tc>
      </w:tr>
      <w:tr w:rsidR="00D240F9" w:rsidRPr="009B20CC" w14:paraId="1FD7EE1B" w14:textId="77777777" w:rsidTr="00315DD8">
        <w:trPr>
          <w:trHeight w:val="284"/>
        </w:trPr>
        <w:tc>
          <w:tcPr>
            <w:tcW w:w="236" w:type="pct"/>
          </w:tcPr>
          <w:p w14:paraId="3C01EF98"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31515EB4"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Wyposażenie multimedialne</w:t>
            </w:r>
          </w:p>
        </w:tc>
        <w:tc>
          <w:tcPr>
            <w:tcW w:w="2749" w:type="pct"/>
          </w:tcPr>
          <w:p w14:paraId="19AAF9FB" w14:textId="77777777" w:rsidR="00D240F9" w:rsidRPr="009B20CC" w:rsidRDefault="00D240F9" w:rsidP="00E11FF4">
            <w:pPr>
              <w:autoSpaceDE w:val="0"/>
              <w:autoSpaceDN w:val="0"/>
              <w:adjustRightInd w:val="0"/>
              <w:rPr>
                <w:rFonts w:asciiTheme="minorHAnsi" w:hAnsiTheme="minorHAnsi" w:cstheme="minorHAnsi"/>
              </w:rPr>
            </w:pPr>
            <w:r w:rsidRPr="009B20CC">
              <w:rPr>
                <w:rFonts w:asciiTheme="minorHAnsi" w:hAnsiTheme="minorHAnsi" w:cstheme="minorHAnsi"/>
              </w:rPr>
              <w:t xml:space="preserve">Karta dźwiękowa zintegrowana z płytą główną, zgodna z High Definition. Wbudowane w obudowie komputera: głośniki Dolby Audio (Stereo 2x2W), port słuchawek i mikrofonu typu COMBO, </w:t>
            </w:r>
            <w:r w:rsidRPr="009B20CC">
              <w:rPr>
                <w:rFonts w:asciiTheme="minorHAnsi" w:hAnsiTheme="minorHAnsi" w:cstheme="minorHAnsi"/>
              </w:rPr>
              <w:lastRenderedPageBreak/>
              <w:t>kamera video 1080p z mechaniczną zasłoną obiektywu i umożliwiająca logowanie za pomocą danych biometrycznych z Windows Hello, dwa mikrofony z funkcją wygłuszania niechcianych odgłosów tła, sterowanie głośnością głośników za pośrednictwem wydzielonych klawiszy funkcyjnych na klawiaturze, wydzielony przycisk funkcyjny do natychmiastowego wyciszania głośników oraz mikrofonu (mute).</w:t>
            </w:r>
          </w:p>
        </w:tc>
        <w:tc>
          <w:tcPr>
            <w:tcW w:w="1362" w:type="pct"/>
          </w:tcPr>
          <w:p w14:paraId="4F44DCD0" w14:textId="77777777" w:rsidR="00D240F9" w:rsidRPr="009B20CC" w:rsidRDefault="00D240F9" w:rsidP="00E11FF4">
            <w:pPr>
              <w:autoSpaceDE w:val="0"/>
              <w:autoSpaceDN w:val="0"/>
              <w:adjustRightInd w:val="0"/>
              <w:rPr>
                <w:rFonts w:asciiTheme="minorHAnsi" w:hAnsiTheme="minorHAnsi" w:cstheme="minorHAnsi"/>
              </w:rPr>
            </w:pPr>
          </w:p>
        </w:tc>
      </w:tr>
      <w:tr w:rsidR="00D240F9" w:rsidRPr="009B20CC" w14:paraId="36FC957A" w14:textId="77777777" w:rsidTr="00315DD8">
        <w:trPr>
          <w:trHeight w:val="284"/>
        </w:trPr>
        <w:tc>
          <w:tcPr>
            <w:tcW w:w="236" w:type="pct"/>
          </w:tcPr>
          <w:p w14:paraId="39D653C8"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6E58EE8E"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Obudowa</w:t>
            </w:r>
          </w:p>
        </w:tc>
        <w:tc>
          <w:tcPr>
            <w:tcW w:w="2749" w:type="pct"/>
          </w:tcPr>
          <w:p w14:paraId="64C4A1B0" w14:textId="4BE62AA2" w:rsidR="00D240F9" w:rsidRPr="009B20CC" w:rsidRDefault="00D240F9" w:rsidP="00E11FF4">
            <w:pPr>
              <w:autoSpaceDE w:val="0"/>
              <w:autoSpaceDN w:val="0"/>
              <w:adjustRightInd w:val="0"/>
              <w:rPr>
                <w:rFonts w:asciiTheme="minorHAnsi" w:hAnsiTheme="minorHAnsi" w:cstheme="minorHAnsi"/>
              </w:rPr>
            </w:pPr>
            <w:r w:rsidRPr="009B20CC">
              <w:rPr>
                <w:rFonts w:asciiTheme="minorHAnsi" w:hAnsiTheme="minorHAnsi" w:cstheme="minorHAnsi"/>
              </w:rPr>
              <w:t>Wykonana z metali lekkich lub kompozytów (np. aluminium, duraluminium, włókno węglowe, włókno szklane, PC-ABS) charakteryzujących się podwyższoną odpornością na uszkodzenia mechaniczne oraz przystosowana do pracy w trudnych warunkach termicznych. Obudowa o podwyższonej odporności spełniająca normy MIL-STD-810H</w:t>
            </w:r>
            <w:r w:rsidR="00C23DC1">
              <w:rPr>
                <w:rFonts w:asciiTheme="minorHAnsi" w:hAnsiTheme="minorHAnsi" w:cstheme="minorHAnsi"/>
              </w:rPr>
              <w:t xml:space="preserve"> </w:t>
            </w:r>
            <w:r w:rsidR="00C23DC1" w:rsidRPr="00C23DC1">
              <w:rPr>
                <w:rFonts w:asciiTheme="minorHAnsi" w:hAnsiTheme="minorHAnsi" w:cstheme="minorHAnsi"/>
                <w:i/>
                <w:iCs/>
                <w:u w:val="single"/>
              </w:rPr>
              <w:t>lub równoważne</w:t>
            </w:r>
          </w:p>
        </w:tc>
        <w:tc>
          <w:tcPr>
            <w:tcW w:w="1362" w:type="pct"/>
          </w:tcPr>
          <w:p w14:paraId="667BD08D" w14:textId="5877FE31" w:rsidR="00D240F9" w:rsidRPr="009B20CC" w:rsidRDefault="00D240F9" w:rsidP="00E11FF4">
            <w:pPr>
              <w:autoSpaceDE w:val="0"/>
              <w:autoSpaceDN w:val="0"/>
              <w:adjustRightInd w:val="0"/>
              <w:rPr>
                <w:rFonts w:asciiTheme="minorHAnsi" w:hAnsiTheme="minorHAnsi" w:cstheme="minorHAnsi"/>
              </w:rPr>
            </w:pPr>
            <w:r w:rsidRPr="009B20CC">
              <w:rPr>
                <w:rFonts w:asciiTheme="minorHAnsi" w:hAnsiTheme="minorHAnsi" w:cstheme="minorHAnsi"/>
              </w:rPr>
              <w:t>Jako potwierdzenie parametrów wytrzymałościowych obudowy należy dostarczyć dokument pochodzący od producenta komputera potwierdzający spełnienie MIL-STD-810H</w:t>
            </w:r>
            <w:r w:rsidR="00C23DC1">
              <w:rPr>
                <w:rFonts w:asciiTheme="minorHAnsi" w:hAnsiTheme="minorHAnsi" w:cstheme="minorHAnsi"/>
              </w:rPr>
              <w:t xml:space="preserve"> lub </w:t>
            </w:r>
            <w:r w:rsidR="00C23DC1" w:rsidRPr="00C23DC1">
              <w:rPr>
                <w:rFonts w:asciiTheme="minorHAnsi" w:hAnsiTheme="minorHAnsi" w:cstheme="minorHAnsi"/>
                <w:u w:val="single"/>
              </w:rPr>
              <w:t>równoważnej normy</w:t>
            </w:r>
          </w:p>
        </w:tc>
      </w:tr>
      <w:tr w:rsidR="00D240F9" w:rsidRPr="009B20CC" w14:paraId="1FAEC6D1" w14:textId="77777777" w:rsidTr="00315DD8">
        <w:trPr>
          <w:trHeight w:val="284"/>
        </w:trPr>
        <w:tc>
          <w:tcPr>
            <w:tcW w:w="236" w:type="pct"/>
          </w:tcPr>
          <w:p w14:paraId="12FF4483"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65F40B3D"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Płyta główna</w:t>
            </w:r>
          </w:p>
        </w:tc>
        <w:tc>
          <w:tcPr>
            <w:tcW w:w="2749" w:type="pct"/>
          </w:tcPr>
          <w:p w14:paraId="5E5FFF1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oraz model komputera.</w:t>
            </w:r>
          </w:p>
        </w:tc>
        <w:tc>
          <w:tcPr>
            <w:tcW w:w="1362" w:type="pct"/>
          </w:tcPr>
          <w:p w14:paraId="23CA370E" w14:textId="77777777" w:rsidR="00D240F9" w:rsidRPr="009B20CC" w:rsidRDefault="00D240F9" w:rsidP="00E11FF4">
            <w:pPr>
              <w:rPr>
                <w:rFonts w:asciiTheme="minorHAnsi" w:hAnsiTheme="minorHAnsi" w:cstheme="minorHAnsi"/>
              </w:rPr>
            </w:pPr>
          </w:p>
        </w:tc>
      </w:tr>
      <w:tr w:rsidR="00D240F9" w:rsidRPr="009B20CC" w14:paraId="6C99D840" w14:textId="77777777" w:rsidTr="00315DD8">
        <w:trPr>
          <w:trHeight w:val="284"/>
        </w:trPr>
        <w:tc>
          <w:tcPr>
            <w:tcW w:w="236" w:type="pct"/>
          </w:tcPr>
          <w:p w14:paraId="0F0DF248"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25146A0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Zgodność z systemami operacyjnymi</w:t>
            </w:r>
          </w:p>
        </w:tc>
        <w:tc>
          <w:tcPr>
            <w:tcW w:w="2749" w:type="pct"/>
          </w:tcPr>
          <w:p w14:paraId="1B347F63" w14:textId="15359275" w:rsidR="00D240F9" w:rsidRPr="009B20CC" w:rsidRDefault="00D240F9" w:rsidP="00E11FF4">
            <w:pPr>
              <w:rPr>
                <w:rFonts w:asciiTheme="minorHAnsi" w:hAnsiTheme="minorHAnsi" w:cstheme="minorHAnsi"/>
              </w:rPr>
            </w:pPr>
            <w:r w:rsidRPr="009B20CC">
              <w:rPr>
                <w:rFonts w:asciiTheme="minorHAnsi" w:hAnsiTheme="minorHAnsi" w:cstheme="minorHAnsi"/>
              </w:rPr>
              <w:t>Oferowany model komputera musi poprawnie współpracować z zamawianym systemem operacyjnym (jako potwierdzenie poprawnej współpracy Wykonawca dołączy do oferty dokument w postaci wydruku potwierdzający certyfikację rodziny produktów bez względu na rodzaj obudowy, dodatkowo potwierdzony przez producenta oferowanego komputera).</w:t>
            </w:r>
          </w:p>
        </w:tc>
        <w:tc>
          <w:tcPr>
            <w:tcW w:w="1362" w:type="pct"/>
          </w:tcPr>
          <w:p w14:paraId="4807C192" w14:textId="77777777" w:rsidR="00D240F9" w:rsidRPr="009B20CC" w:rsidRDefault="00D240F9" w:rsidP="00E11FF4">
            <w:pPr>
              <w:rPr>
                <w:rFonts w:asciiTheme="minorHAnsi" w:hAnsiTheme="minorHAnsi" w:cstheme="minorHAnsi"/>
              </w:rPr>
            </w:pPr>
          </w:p>
        </w:tc>
      </w:tr>
      <w:tr w:rsidR="00D240F9" w:rsidRPr="009B20CC" w14:paraId="7561F562" w14:textId="77777777" w:rsidTr="00315DD8">
        <w:trPr>
          <w:trHeight w:val="284"/>
        </w:trPr>
        <w:tc>
          <w:tcPr>
            <w:tcW w:w="236" w:type="pct"/>
          </w:tcPr>
          <w:p w14:paraId="650A03C3"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4C3F3B10"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Bezpieczeństwo</w:t>
            </w:r>
          </w:p>
        </w:tc>
        <w:tc>
          <w:tcPr>
            <w:tcW w:w="2749" w:type="pct"/>
          </w:tcPr>
          <w:p w14:paraId="30C9ABE1"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Zintegrowany z płytą główną moduł TPM 2.0</w:t>
            </w:r>
          </w:p>
          <w:p w14:paraId="43D3B320"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Slot typu Kensington. Komputery wyposażone w złącze Noble Lock muszą zostać zaoferowane z adapterem ze złącza Noble Lock komputera do Kensington.</w:t>
            </w:r>
          </w:p>
          <w:p w14:paraId="2B8BAB0B"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Dysk systemowy zawierający partycję recovery umożliwiające odtworzenie systemu operacyjnego fabrycznie zainstalowanego na komputerze po awarii.</w:t>
            </w:r>
          </w:p>
        </w:tc>
        <w:tc>
          <w:tcPr>
            <w:tcW w:w="1362" w:type="pct"/>
          </w:tcPr>
          <w:p w14:paraId="282D855C" w14:textId="77777777" w:rsidR="00D240F9" w:rsidRPr="009B20CC" w:rsidRDefault="00D240F9" w:rsidP="00E11FF4">
            <w:pPr>
              <w:rPr>
                <w:rFonts w:asciiTheme="minorHAnsi" w:hAnsiTheme="minorHAnsi" w:cstheme="minorHAnsi"/>
              </w:rPr>
            </w:pPr>
          </w:p>
        </w:tc>
      </w:tr>
      <w:tr w:rsidR="00D240F9" w:rsidRPr="009B20CC" w14:paraId="424086D5" w14:textId="77777777" w:rsidTr="00315DD8">
        <w:trPr>
          <w:trHeight w:val="284"/>
        </w:trPr>
        <w:tc>
          <w:tcPr>
            <w:tcW w:w="236" w:type="pct"/>
          </w:tcPr>
          <w:p w14:paraId="4A0F9E12"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543000EA"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Wirtualizacja</w:t>
            </w:r>
          </w:p>
        </w:tc>
        <w:tc>
          <w:tcPr>
            <w:tcW w:w="2749" w:type="pct"/>
          </w:tcPr>
          <w:p w14:paraId="509FEBD2"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Sprzętowe wsparcie technologii wirtualizacji realizowane łącznie w procesorze, chipsecie płyty głównej oraz w BIOS systemu (możliwość włączenia/wyłączenia sprzętowego wsparcia wirtualizacji).</w:t>
            </w:r>
          </w:p>
        </w:tc>
        <w:tc>
          <w:tcPr>
            <w:tcW w:w="1362" w:type="pct"/>
          </w:tcPr>
          <w:p w14:paraId="2226B6D3" w14:textId="77777777" w:rsidR="00D240F9" w:rsidRPr="009B20CC" w:rsidRDefault="00D240F9" w:rsidP="00E11FF4">
            <w:pPr>
              <w:rPr>
                <w:rFonts w:asciiTheme="minorHAnsi" w:hAnsiTheme="minorHAnsi" w:cstheme="minorHAnsi"/>
              </w:rPr>
            </w:pPr>
          </w:p>
        </w:tc>
      </w:tr>
      <w:tr w:rsidR="00D240F9" w:rsidRPr="009B20CC" w14:paraId="778386EE" w14:textId="77777777" w:rsidTr="00315DD8">
        <w:trPr>
          <w:trHeight w:val="284"/>
        </w:trPr>
        <w:tc>
          <w:tcPr>
            <w:tcW w:w="236" w:type="pct"/>
          </w:tcPr>
          <w:p w14:paraId="40816C7A"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402B48A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BIOS</w:t>
            </w:r>
          </w:p>
        </w:tc>
        <w:tc>
          <w:tcPr>
            <w:tcW w:w="2749" w:type="pct"/>
          </w:tcPr>
          <w:p w14:paraId="578F21AF"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BIOS zgodny ze specyfikacją UEFI, wyprodukowany przez producenta komputera, zawierający logo producenta komputera lub nazwę producenta komputera.</w:t>
            </w:r>
          </w:p>
          <w:p w14:paraId="290C0972"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br/>
              <w:t>Możliwość, bez uruchamiania systemu operacyjnego z dysku twardego komputera, bez dodatkowego oprogramowania z zewnętrznych i podłączonych do niego urządzeń zewnętrznych odczytania z BIOS informacji o:</w:t>
            </w:r>
          </w:p>
          <w:p w14:paraId="4DD33035" w14:textId="77777777" w:rsidR="00D240F9" w:rsidRPr="009B20CC" w:rsidRDefault="00D240F9" w:rsidP="00E11FF4">
            <w:pPr>
              <w:rPr>
                <w:rFonts w:asciiTheme="minorHAnsi" w:hAnsiTheme="minorHAnsi" w:cstheme="minorHAnsi"/>
              </w:rPr>
            </w:pPr>
          </w:p>
          <w:p w14:paraId="39ED3A45"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wersji BIOS</w:t>
            </w:r>
          </w:p>
          <w:p w14:paraId="5CE13AD0"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nr seryjnym komputera</w:t>
            </w:r>
          </w:p>
          <w:p w14:paraId="479A1DEC"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Ilości zainstalowanej pamięci RAM</w:t>
            </w:r>
          </w:p>
          <w:p w14:paraId="7E7AB0D6"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typie procesora </w:t>
            </w:r>
            <w:r w:rsidRPr="009B20CC">
              <w:rPr>
                <w:rFonts w:asciiTheme="minorHAnsi" w:hAnsiTheme="minorHAnsi" w:cstheme="minorHAnsi"/>
              </w:rPr>
              <w:br/>
              <w:t>- informacja o licencji systemu operacyjnego, która została zaimplementowana w BIOS</w:t>
            </w:r>
          </w:p>
          <w:p w14:paraId="43DEF43C"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w:t>
            </w:r>
          </w:p>
          <w:p w14:paraId="5B4C6A40"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lastRenderedPageBreak/>
              <w:t xml:space="preserve">Administrator z poziomu BIOS musi mieć możliwość wykonania poniższych czynności: </w:t>
            </w:r>
          </w:p>
          <w:p w14:paraId="1D950BE5" w14:textId="77777777" w:rsidR="00D240F9" w:rsidRPr="009B20CC" w:rsidRDefault="00D240F9" w:rsidP="00E11FF4">
            <w:pPr>
              <w:rPr>
                <w:rFonts w:asciiTheme="minorHAnsi" w:hAnsiTheme="minorHAnsi" w:cstheme="minorHAnsi"/>
              </w:rPr>
            </w:pPr>
          </w:p>
          <w:p w14:paraId="79F60038" w14:textId="77777777" w:rsidR="00D240F9" w:rsidRPr="009B20CC" w:rsidRDefault="00D240F9" w:rsidP="00D240F9">
            <w:pPr>
              <w:numPr>
                <w:ilvl w:val="0"/>
                <w:numId w:val="15"/>
              </w:numPr>
              <w:suppressAutoHyphens w:val="0"/>
              <w:rPr>
                <w:rFonts w:asciiTheme="minorHAnsi" w:hAnsiTheme="minorHAnsi" w:cstheme="minorHAnsi"/>
              </w:rPr>
            </w:pPr>
            <w:r w:rsidRPr="009B20CC">
              <w:rPr>
                <w:rFonts w:asciiTheme="minorHAnsi" w:hAnsiTheme="minorHAnsi" w:cstheme="minorHAnsi"/>
              </w:rPr>
              <w:t>Możliwość ustawienia hasła Administratora</w:t>
            </w:r>
          </w:p>
          <w:p w14:paraId="6D734EBD" w14:textId="77777777" w:rsidR="00D240F9" w:rsidRPr="009B20CC" w:rsidRDefault="00D240F9" w:rsidP="00D240F9">
            <w:pPr>
              <w:numPr>
                <w:ilvl w:val="0"/>
                <w:numId w:val="15"/>
              </w:numPr>
              <w:suppressAutoHyphens w:val="0"/>
              <w:rPr>
                <w:rFonts w:asciiTheme="minorHAnsi" w:hAnsiTheme="minorHAnsi" w:cstheme="minorHAnsi"/>
              </w:rPr>
            </w:pPr>
            <w:r w:rsidRPr="009B20CC">
              <w:rPr>
                <w:rFonts w:asciiTheme="minorHAnsi" w:hAnsiTheme="minorHAnsi" w:cstheme="minorHAnsi"/>
              </w:rPr>
              <w:t xml:space="preserve">Możliwość ustawienia hasła Użytkownika </w:t>
            </w:r>
          </w:p>
          <w:p w14:paraId="7BA0A629" w14:textId="77777777" w:rsidR="00D240F9" w:rsidRPr="009B20CC" w:rsidRDefault="00D240F9" w:rsidP="00D240F9">
            <w:pPr>
              <w:numPr>
                <w:ilvl w:val="0"/>
                <w:numId w:val="15"/>
              </w:numPr>
              <w:suppressAutoHyphens w:val="0"/>
              <w:rPr>
                <w:rFonts w:asciiTheme="minorHAnsi" w:hAnsiTheme="minorHAnsi" w:cstheme="minorHAnsi"/>
              </w:rPr>
            </w:pPr>
            <w:r w:rsidRPr="009B20CC">
              <w:rPr>
                <w:rFonts w:asciiTheme="minorHAnsi" w:hAnsiTheme="minorHAnsi" w:cstheme="minorHAnsi"/>
              </w:rPr>
              <w:t>Możliwość ustawienia hasła dysku twardego</w:t>
            </w:r>
          </w:p>
          <w:p w14:paraId="4FA34746" w14:textId="513E2686" w:rsidR="00D240F9" w:rsidRPr="009B20CC" w:rsidRDefault="00D240F9" w:rsidP="00D240F9">
            <w:pPr>
              <w:numPr>
                <w:ilvl w:val="0"/>
                <w:numId w:val="15"/>
              </w:numPr>
              <w:suppressAutoHyphens w:val="0"/>
              <w:rPr>
                <w:rFonts w:asciiTheme="minorHAnsi" w:hAnsiTheme="minorHAnsi" w:cstheme="minorHAnsi"/>
              </w:rPr>
            </w:pPr>
            <w:r w:rsidRPr="009B20CC">
              <w:rPr>
                <w:rFonts w:asciiTheme="minorHAnsi" w:hAnsiTheme="minorHAnsi" w:cstheme="minorHAnsi"/>
              </w:rPr>
              <w:t>Możliwość włączenia/wyłączenia bootowania z USB oraz PXE</w:t>
            </w:r>
          </w:p>
        </w:tc>
        <w:tc>
          <w:tcPr>
            <w:tcW w:w="1362" w:type="pct"/>
          </w:tcPr>
          <w:p w14:paraId="45F23261" w14:textId="77777777" w:rsidR="00D240F9" w:rsidRPr="009B20CC" w:rsidRDefault="00D240F9" w:rsidP="00E11FF4">
            <w:pPr>
              <w:rPr>
                <w:rFonts w:asciiTheme="minorHAnsi" w:hAnsiTheme="minorHAnsi" w:cstheme="minorHAnsi"/>
              </w:rPr>
            </w:pPr>
          </w:p>
        </w:tc>
      </w:tr>
      <w:tr w:rsidR="00D240F9" w:rsidRPr="009B20CC" w14:paraId="73CA12D6" w14:textId="77777777" w:rsidTr="00315DD8">
        <w:trPr>
          <w:trHeight w:val="284"/>
        </w:trPr>
        <w:tc>
          <w:tcPr>
            <w:tcW w:w="236" w:type="pct"/>
          </w:tcPr>
          <w:p w14:paraId="0BDC548C"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1EA42A8C"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Bezpieczeństwo – System Diagonstyczny</w:t>
            </w:r>
          </w:p>
        </w:tc>
        <w:tc>
          <w:tcPr>
            <w:tcW w:w="2749" w:type="pct"/>
          </w:tcPr>
          <w:p w14:paraId="1B00EC5E"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Zaimplementowany w BIOS system diagnostyczny z graficznym interfejsem użytkownika dostępny z poziomu szybkiego menu boot umożliwiający jednoczesne przetestowanie w celu wykrycia błędów zainstalowanych komponentów w oferowanym komputerze bez konieczności uruchamiania systemu operacyjnego. Działający nawet w przypadku uszkodzenia dysku twardego. System obsługiwany za pomocą myszy lub klawiatury, umożliwiający wykonanie minimum następujących czynności diagnostycznych:</w:t>
            </w:r>
            <w:r w:rsidRPr="009B20CC">
              <w:rPr>
                <w:rFonts w:asciiTheme="minorHAnsi" w:hAnsiTheme="minorHAnsi" w:cstheme="minorHAnsi"/>
              </w:rPr>
              <w:br/>
            </w:r>
          </w:p>
          <w:p w14:paraId="0D788BC6"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1. Wykonanie testu komponentów w zakresie przyspieszonym lub rozszerzonym z możliwością wyboru algorytmów testowania oraz liczby cykli testowych do przeprowadzenia. Maksymalna liczba cykli powinna być nie niższa niż 50. System diagnostyczny powinien umożliwiać wykonanie testu następujących komponentów:</w:t>
            </w:r>
          </w:p>
          <w:p w14:paraId="6496D231"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pamięci ram </w:t>
            </w:r>
          </w:p>
          <w:p w14:paraId="090A8289"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procesora, </w:t>
            </w:r>
          </w:p>
          <w:p w14:paraId="733E8859"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pamięci masowej, </w:t>
            </w:r>
          </w:p>
          <w:p w14:paraId="4101C295"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magistrali pci-e, </w:t>
            </w:r>
          </w:p>
          <w:p w14:paraId="7B929888" w14:textId="5858B207" w:rsidR="00D240F9" w:rsidRPr="009B20CC" w:rsidRDefault="00D240F9" w:rsidP="00E11FF4">
            <w:pPr>
              <w:rPr>
                <w:rFonts w:asciiTheme="minorHAnsi" w:hAnsiTheme="minorHAnsi" w:cstheme="minorHAnsi"/>
              </w:rPr>
            </w:pPr>
            <w:r w:rsidRPr="009B20CC">
              <w:rPr>
                <w:rFonts w:asciiTheme="minorHAnsi" w:hAnsiTheme="minorHAnsi" w:cstheme="minorHAnsi"/>
              </w:rPr>
              <w:br/>
              <w:t xml:space="preserve">2. Identyfikację jednostki i jej komponentów w następującym zakresie: </w:t>
            </w:r>
          </w:p>
          <w:p w14:paraId="41F2816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urządzenie (producent, numer konfiguracji, model, numer seryjny), </w:t>
            </w:r>
          </w:p>
          <w:p w14:paraId="0F5B511F"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bios (producent, wersja oraz data wydania), </w:t>
            </w:r>
          </w:p>
          <w:p w14:paraId="3D43B9AD"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procesor (nazwa, taktowanie maksymalne oraz obecne, obsługiwane instrukcje , ilości pamięci L1, L2, L3, liczba rdzeni oraz liczba obsługiwanych wątków przez procesor), </w:t>
            </w:r>
          </w:p>
          <w:p w14:paraId="6A36EA27"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pamięć ram (ilość zainstalowanej pamięci ram, producent oraz numer seryjny poszczególnych kości pamięci wraz z ich obsadzeniem, maksymalne oraz obecne taktowanie pamięci), </w:t>
            </w:r>
          </w:p>
          <w:p w14:paraId="57C1BEDF"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dysk twardy (producent, model, numer seryjny, wersja oprogramowania sprzętowego, pojemność, temperatura, wspierane standardy/interfejsy systemowe), </w:t>
            </w:r>
          </w:p>
          <w:p w14:paraId="3EC44FA6"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LCD (producent, model, rozdzielczość), </w:t>
            </w:r>
          </w:p>
          <w:p w14:paraId="0C30569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akumulator (producent, pojemność, data produkcji, liczba cykli) </w:t>
            </w:r>
          </w:p>
          <w:p w14:paraId="3576BD0B"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karta sieciowa (MAC, IPV4)</w:t>
            </w:r>
          </w:p>
          <w:p w14:paraId="273F0ED6"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płyta główna (liczba złącz USB, liczba złącz PCI wraz z informacją o ich obsadzeniu z uwzględnieniem typu i nazwy podłączonego urządzenia)</w:t>
            </w:r>
          </w:p>
        </w:tc>
        <w:tc>
          <w:tcPr>
            <w:tcW w:w="1362" w:type="pct"/>
          </w:tcPr>
          <w:p w14:paraId="3928F84A" w14:textId="77777777" w:rsidR="00D240F9" w:rsidRPr="009B20CC" w:rsidRDefault="00D240F9" w:rsidP="00E11FF4">
            <w:pPr>
              <w:rPr>
                <w:rFonts w:asciiTheme="minorHAnsi" w:hAnsiTheme="minorHAnsi" w:cstheme="minorHAnsi"/>
              </w:rPr>
            </w:pPr>
          </w:p>
        </w:tc>
      </w:tr>
      <w:tr w:rsidR="00D240F9" w:rsidRPr="009B20CC" w14:paraId="04535E89" w14:textId="77777777" w:rsidTr="00315DD8">
        <w:trPr>
          <w:trHeight w:val="284"/>
        </w:trPr>
        <w:tc>
          <w:tcPr>
            <w:tcW w:w="236" w:type="pct"/>
          </w:tcPr>
          <w:p w14:paraId="2A41816C"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2E0ED272"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Ekran</w:t>
            </w:r>
          </w:p>
        </w:tc>
        <w:tc>
          <w:tcPr>
            <w:tcW w:w="2749" w:type="pct"/>
          </w:tcPr>
          <w:p w14:paraId="09AC1A76" w14:textId="77777777" w:rsidR="00D240F9" w:rsidRPr="009B20CC" w:rsidRDefault="00D240F9" w:rsidP="00E11FF4">
            <w:pPr>
              <w:outlineLvl w:val="0"/>
              <w:rPr>
                <w:rFonts w:asciiTheme="minorHAnsi" w:hAnsiTheme="minorHAnsi" w:cstheme="minorHAnsi"/>
              </w:rPr>
            </w:pPr>
            <w:r w:rsidRPr="009B20CC">
              <w:rPr>
                <w:rFonts w:asciiTheme="minorHAnsi" w:hAnsiTheme="minorHAnsi" w:cstheme="minorHAnsi"/>
              </w:rPr>
              <w:t>Matowy, matryca IPS min. 16” 16:10 z podświetleniem w technologii LED, rozdzielczość min. FHD 1920x1200, 300 nits, kontrast 800:1</w:t>
            </w:r>
          </w:p>
          <w:p w14:paraId="2A7FD971" w14:textId="77777777" w:rsidR="00D240F9" w:rsidRPr="009B20CC" w:rsidRDefault="00D240F9" w:rsidP="00E11FF4">
            <w:pPr>
              <w:outlineLvl w:val="0"/>
              <w:rPr>
                <w:rFonts w:asciiTheme="minorHAnsi" w:hAnsiTheme="minorHAnsi" w:cstheme="minorHAnsi"/>
              </w:rPr>
            </w:pPr>
            <w:r w:rsidRPr="009B20CC">
              <w:rPr>
                <w:rFonts w:asciiTheme="minorHAnsi" w:hAnsiTheme="minorHAnsi" w:cstheme="minorHAnsi"/>
              </w:rPr>
              <w:t>Kąt otwarcia pokrywy ekranu min.180 stopni.</w:t>
            </w:r>
          </w:p>
        </w:tc>
        <w:tc>
          <w:tcPr>
            <w:tcW w:w="1362" w:type="pct"/>
          </w:tcPr>
          <w:p w14:paraId="05C57CDA" w14:textId="77777777" w:rsidR="00D240F9" w:rsidRPr="009B20CC" w:rsidRDefault="00D240F9" w:rsidP="00E11FF4">
            <w:pPr>
              <w:rPr>
                <w:rFonts w:asciiTheme="minorHAnsi" w:hAnsiTheme="minorHAnsi" w:cstheme="minorHAnsi"/>
              </w:rPr>
            </w:pPr>
          </w:p>
        </w:tc>
      </w:tr>
      <w:tr w:rsidR="00D240F9" w:rsidRPr="009B20CC" w14:paraId="7D236F35" w14:textId="77777777" w:rsidTr="00315DD8">
        <w:trPr>
          <w:trHeight w:val="284"/>
        </w:trPr>
        <w:tc>
          <w:tcPr>
            <w:tcW w:w="236" w:type="pct"/>
          </w:tcPr>
          <w:p w14:paraId="0D5E6F1C"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7AD947A1"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Interfejsy / Komunikacja</w:t>
            </w:r>
          </w:p>
        </w:tc>
        <w:tc>
          <w:tcPr>
            <w:tcW w:w="2749" w:type="pct"/>
          </w:tcPr>
          <w:p w14:paraId="7C9DF01C" w14:textId="77777777" w:rsidR="00D240F9" w:rsidRPr="009B20CC" w:rsidRDefault="00D240F9" w:rsidP="00E11FF4">
            <w:pPr>
              <w:outlineLvl w:val="0"/>
              <w:rPr>
                <w:rFonts w:asciiTheme="minorHAnsi" w:hAnsiTheme="minorHAnsi" w:cstheme="minorHAnsi"/>
              </w:rPr>
            </w:pPr>
            <w:r w:rsidRPr="009B20CC">
              <w:rPr>
                <w:rFonts w:asciiTheme="minorHAnsi" w:hAnsiTheme="minorHAnsi" w:cstheme="minorHAnsi"/>
              </w:rPr>
              <w:t>4x USB min. 3.2 z czego minimum 2 złącza Typu-C umożliwiające podłączenie stacji dokującej lub zasilania notebooka i dodatkowego ekranu (niezależnie od wybranego portu USB-C). Złącze słuchawek i złącze mikrofonu typu COMBO, HDMI min. 2.1, RJ-45.</w:t>
            </w:r>
            <w:r w:rsidRPr="009B20CC">
              <w:rPr>
                <w:rFonts w:asciiTheme="minorHAnsi" w:hAnsiTheme="minorHAnsi" w:cstheme="minorHAnsi"/>
              </w:rPr>
              <w:br/>
            </w:r>
            <w:r w:rsidRPr="009B20CC">
              <w:rPr>
                <w:rFonts w:asciiTheme="minorHAnsi" w:hAnsiTheme="minorHAnsi" w:cstheme="minorHAnsi"/>
              </w:rPr>
              <w:lastRenderedPageBreak/>
              <w:br/>
              <w:t>Wbudowany w obudowę czytnik kart SD.</w:t>
            </w:r>
            <w:r w:rsidRPr="009B20CC">
              <w:rPr>
                <w:rFonts w:asciiTheme="minorHAnsi" w:hAnsiTheme="minorHAnsi" w:cstheme="minorHAnsi"/>
              </w:rPr>
              <w:br/>
            </w:r>
            <w:r w:rsidRPr="009B20CC">
              <w:rPr>
                <w:rFonts w:asciiTheme="minorHAnsi" w:hAnsiTheme="minorHAnsi" w:cstheme="minorHAnsi"/>
              </w:rPr>
              <w:br/>
            </w:r>
            <w:r w:rsidRPr="009B20CC">
              <w:rPr>
                <w:rStyle w:val="normaltextrun"/>
                <w:rFonts w:asciiTheme="minorHAnsi" w:hAnsiTheme="minorHAnsi" w:cstheme="minorHAnsi"/>
                <w:color w:val="000000"/>
                <w:bdr w:val="none" w:sz="0" w:space="0" w:color="auto" w:frame="1"/>
              </w:rPr>
              <w:t>Nie dopuszcza się osiągnięcia wymaganych portów poprzez zastosowanie przejściówek lub czytników zewnętrznych.</w:t>
            </w:r>
          </w:p>
        </w:tc>
        <w:tc>
          <w:tcPr>
            <w:tcW w:w="1362" w:type="pct"/>
          </w:tcPr>
          <w:p w14:paraId="52114F7E" w14:textId="77777777" w:rsidR="00D240F9" w:rsidRPr="009B20CC" w:rsidRDefault="00D240F9" w:rsidP="00E11FF4">
            <w:pPr>
              <w:outlineLvl w:val="0"/>
              <w:rPr>
                <w:rFonts w:asciiTheme="minorHAnsi" w:hAnsiTheme="minorHAnsi" w:cstheme="minorHAnsi"/>
              </w:rPr>
            </w:pPr>
          </w:p>
        </w:tc>
      </w:tr>
      <w:tr w:rsidR="00D240F9" w:rsidRPr="009B20CC" w14:paraId="27A1158E" w14:textId="77777777" w:rsidTr="00315DD8">
        <w:trPr>
          <w:trHeight w:val="284"/>
        </w:trPr>
        <w:tc>
          <w:tcPr>
            <w:tcW w:w="236" w:type="pct"/>
          </w:tcPr>
          <w:p w14:paraId="536E4DAC"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49A69E6B" w14:textId="77777777" w:rsidR="00D240F9" w:rsidRPr="009B20CC" w:rsidRDefault="00D240F9" w:rsidP="00E11FF4">
            <w:pPr>
              <w:rPr>
                <w:rFonts w:asciiTheme="minorHAnsi" w:hAnsiTheme="minorHAnsi" w:cstheme="minorHAnsi"/>
                <w:highlight w:val="yellow"/>
              </w:rPr>
            </w:pPr>
            <w:r w:rsidRPr="009B20CC">
              <w:rPr>
                <w:rFonts w:asciiTheme="minorHAnsi" w:hAnsiTheme="minorHAnsi" w:cstheme="minorHAnsi"/>
              </w:rPr>
              <w:t>Karta sieciowa WLAN</w:t>
            </w:r>
          </w:p>
        </w:tc>
        <w:tc>
          <w:tcPr>
            <w:tcW w:w="2749" w:type="pct"/>
          </w:tcPr>
          <w:p w14:paraId="18184E0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Wbudowana karta sieciowa, pracująca w standardzie AX</w:t>
            </w:r>
          </w:p>
          <w:p w14:paraId="7776569B"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Bluetooth min. 5.1</w:t>
            </w:r>
          </w:p>
        </w:tc>
        <w:tc>
          <w:tcPr>
            <w:tcW w:w="1362" w:type="pct"/>
          </w:tcPr>
          <w:p w14:paraId="11E56003" w14:textId="77777777" w:rsidR="00D240F9" w:rsidRPr="009B20CC" w:rsidRDefault="00D240F9" w:rsidP="00E11FF4">
            <w:pPr>
              <w:rPr>
                <w:rFonts w:asciiTheme="minorHAnsi" w:hAnsiTheme="minorHAnsi" w:cstheme="minorHAnsi"/>
              </w:rPr>
            </w:pPr>
          </w:p>
        </w:tc>
      </w:tr>
      <w:tr w:rsidR="00D240F9" w:rsidRPr="009B20CC" w14:paraId="25B3CA88" w14:textId="77777777" w:rsidTr="00315DD8">
        <w:trPr>
          <w:trHeight w:val="284"/>
        </w:trPr>
        <w:tc>
          <w:tcPr>
            <w:tcW w:w="236" w:type="pct"/>
          </w:tcPr>
          <w:p w14:paraId="69C4A07B"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374D7BDB"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Klawiatura</w:t>
            </w:r>
          </w:p>
        </w:tc>
        <w:tc>
          <w:tcPr>
            <w:tcW w:w="2749" w:type="pct"/>
          </w:tcPr>
          <w:p w14:paraId="32954CFD"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Klawiatura odporna na zalanie cieczą, układ US, klawiatura wyposażona w 3 tryby podświetlania przycisków (standardowe, mocne, wyłączone)</w:t>
            </w:r>
          </w:p>
        </w:tc>
        <w:tc>
          <w:tcPr>
            <w:tcW w:w="1362" w:type="pct"/>
          </w:tcPr>
          <w:p w14:paraId="24B743E1"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Zamawiający wymaga dostarczenia karty katalogowej producenta potwierdzającej odporność klawiatury na zalanie cieczą. </w:t>
            </w:r>
          </w:p>
        </w:tc>
      </w:tr>
      <w:tr w:rsidR="00D240F9" w:rsidRPr="009B20CC" w14:paraId="6F066AA6" w14:textId="77777777" w:rsidTr="00315DD8">
        <w:trPr>
          <w:trHeight w:val="284"/>
        </w:trPr>
        <w:tc>
          <w:tcPr>
            <w:tcW w:w="236" w:type="pct"/>
          </w:tcPr>
          <w:p w14:paraId="7D6D9B4B"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70EB8EEB"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Czytnik linii papilarnych</w:t>
            </w:r>
          </w:p>
        </w:tc>
        <w:tc>
          <w:tcPr>
            <w:tcW w:w="2749" w:type="pct"/>
          </w:tcPr>
          <w:p w14:paraId="17D6C52F"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Wbudowany czytnik linii papilarnych w przycisku zasilania.</w:t>
            </w:r>
          </w:p>
          <w:p w14:paraId="255760A3"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Przycisk zasilania znajdujący się poza obrysem klawiatury, celem uniknięcia przypadkowego naciśnięcia. Nie dopuszcza się umiejscowienia przycisku włączania np. w górnym rzędzie klawiatury.</w:t>
            </w:r>
          </w:p>
        </w:tc>
        <w:tc>
          <w:tcPr>
            <w:tcW w:w="1362" w:type="pct"/>
          </w:tcPr>
          <w:p w14:paraId="24230869" w14:textId="77777777" w:rsidR="00D240F9" w:rsidRPr="009B20CC" w:rsidRDefault="00D240F9" w:rsidP="00E11FF4">
            <w:pPr>
              <w:rPr>
                <w:rFonts w:asciiTheme="minorHAnsi" w:hAnsiTheme="minorHAnsi" w:cstheme="minorHAnsi"/>
                <w:bCs/>
              </w:rPr>
            </w:pPr>
          </w:p>
        </w:tc>
      </w:tr>
      <w:tr w:rsidR="00D240F9" w:rsidRPr="009B20CC" w14:paraId="111C3971" w14:textId="77777777" w:rsidTr="00315DD8">
        <w:trPr>
          <w:trHeight w:val="284"/>
        </w:trPr>
        <w:tc>
          <w:tcPr>
            <w:tcW w:w="236" w:type="pct"/>
          </w:tcPr>
          <w:p w14:paraId="64365F95"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14FDCBF2"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Akumulator</w:t>
            </w:r>
          </w:p>
        </w:tc>
        <w:tc>
          <w:tcPr>
            <w:tcW w:w="2749" w:type="pct"/>
          </w:tcPr>
          <w:p w14:paraId="6785BD35"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Pozwalający na nieprzerwaną pracę urządzenia do min. 9 godzin – załączyć test Mobile Mark 25 lub kartę katalogową oferowanego komputera potwierdzającą czas pracy na zasilaniu bateryjnym. Ponadto komputer ma być wyposażony w system szybkiego ładowania akumulatora, który umożliwia szybkie naładowanie akumulatora notebooka w czasie 30 minut od 0% do 50%.</w:t>
            </w:r>
          </w:p>
        </w:tc>
        <w:tc>
          <w:tcPr>
            <w:tcW w:w="1362" w:type="pct"/>
          </w:tcPr>
          <w:p w14:paraId="10B8803C" w14:textId="77777777" w:rsidR="00D240F9" w:rsidRPr="009B20CC" w:rsidRDefault="00D240F9" w:rsidP="00E11FF4">
            <w:pPr>
              <w:rPr>
                <w:rFonts w:asciiTheme="minorHAnsi" w:hAnsiTheme="minorHAnsi" w:cstheme="minorHAnsi"/>
              </w:rPr>
            </w:pPr>
          </w:p>
        </w:tc>
      </w:tr>
      <w:tr w:rsidR="00D240F9" w:rsidRPr="009B20CC" w14:paraId="0335EFFD" w14:textId="77777777" w:rsidTr="00315DD8">
        <w:trPr>
          <w:trHeight w:val="284"/>
        </w:trPr>
        <w:tc>
          <w:tcPr>
            <w:tcW w:w="236" w:type="pct"/>
          </w:tcPr>
          <w:p w14:paraId="02D46E02"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Pr>
          <w:p w14:paraId="2A8D00EB"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Zasilacz</w:t>
            </w:r>
          </w:p>
        </w:tc>
        <w:tc>
          <w:tcPr>
            <w:tcW w:w="2749" w:type="pct"/>
          </w:tcPr>
          <w:p w14:paraId="7E690811"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Zasilacz zewnętrzny USB-C 65W</w:t>
            </w:r>
          </w:p>
        </w:tc>
        <w:tc>
          <w:tcPr>
            <w:tcW w:w="1362" w:type="pct"/>
          </w:tcPr>
          <w:p w14:paraId="1E677D12" w14:textId="77777777" w:rsidR="00D240F9" w:rsidRPr="009B20CC" w:rsidRDefault="00D240F9" w:rsidP="00E11FF4">
            <w:pPr>
              <w:rPr>
                <w:rFonts w:asciiTheme="minorHAnsi" w:hAnsiTheme="minorHAnsi" w:cstheme="minorHAnsi"/>
              </w:rPr>
            </w:pPr>
          </w:p>
        </w:tc>
      </w:tr>
      <w:tr w:rsidR="00D240F9" w:rsidRPr="009B20CC" w14:paraId="32A238BA" w14:textId="77777777" w:rsidTr="00315DD8">
        <w:trPr>
          <w:trHeight w:val="284"/>
        </w:trPr>
        <w:tc>
          <w:tcPr>
            <w:tcW w:w="236" w:type="pct"/>
            <w:tcBorders>
              <w:top w:val="single" w:sz="4" w:space="0" w:color="auto"/>
              <w:left w:val="single" w:sz="4" w:space="0" w:color="auto"/>
              <w:bottom w:val="single" w:sz="4" w:space="0" w:color="auto"/>
              <w:right w:val="single" w:sz="4" w:space="0" w:color="auto"/>
            </w:tcBorders>
          </w:tcPr>
          <w:p w14:paraId="47446539"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Borders>
              <w:top w:val="single" w:sz="4" w:space="0" w:color="auto"/>
              <w:left w:val="single" w:sz="4" w:space="0" w:color="auto"/>
              <w:bottom w:val="single" w:sz="4" w:space="0" w:color="auto"/>
              <w:right w:val="single" w:sz="4" w:space="0" w:color="auto"/>
            </w:tcBorders>
          </w:tcPr>
          <w:p w14:paraId="25EC0AE9"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Certyfikaty, oświadczenia i standardy</w:t>
            </w:r>
          </w:p>
        </w:tc>
        <w:tc>
          <w:tcPr>
            <w:tcW w:w="2749" w:type="pct"/>
            <w:tcBorders>
              <w:top w:val="single" w:sz="4" w:space="0" w:color="auto"/>
              <w:left w:val="single" w:sz="4" w:space="0" w:color="auto"/>
              <w:bottom w:val="single" w:sz="4" w:space="0" w:color="auto"/>
              <w:right w:val="single" w:sz="4" w:space="0" w:color="auto"/>
            </w:tcBorders>
          </w:tcPr>
          <w:p w14:paraId="6B6B56E5" w14:textId="77777777" w:rsidR="00D240F9" w:rsidRPr="009B20CC" w:rsidRDefault="00D240F9" w:rsidP="00D240F9">
            <w:pPr>
              <w:numPr>
                <w:ilvl w:val="0"/>
                <w:numId w:val="15"/>
              </w:numPr>
              <w:suppressAutoHyphens w:val="0"/>
              <w:rPr>
                <w:rFonts w:asciiTheme="minorHAnsi" w:hAnsiTheme="minorHAnsi" w:cstheme="minorHAnsi"/>
                <w:bCs/>
              </w:rPr>
            </w:pPr>
            <w:r w:rsidRPr="009B20CC">
              <w:rPr>
                <w:rFonts w:asciiTheme="minorHAnsi" w:hAnsiTheme="minorHAnsi" w:cstheme="minorHAnsi"/>
                <w:bCs/>
              </w:rPr>
              <w:t>Dla producenta sprzętu należy dostarczyć certyfikat:</w:t>
            </w:r>
          </w:p>
          <w:p w14:paraId="0FF18F9F" w14:textId="77777777" w:rsidR="00D240F9" w:rsidRPr="009B20CC" w:rsidRDefault="00D240F9" w:rsidP="00D240F9">
            <w:pPr>
              <w:numPr>
                <w:ilvl w:val="0"/>
                <w:numId w:val="17"/>
              </w:numPr>
              <w:tabs>
                <w:tab w:val="clear" w:pos="360"/>
              </w:tabs>
              <w:suppressAutoHyphens w:val="0"/>
              <w:ind w:left="638"/>
              <w:rPr>
                <w:rFonts w:asciiTheme="minorHAnsi" w:hAnsiTheme="minorHAnsi" w:cstheme="minorHAnsi"/>
                <w:bCs/>
              </w:rPr>
            </w:pPr>
            <w:r w:rsidRPr="009B20CC">
              <w:rPr>
                <w:rFonts w:asciiTheme="minorHAnsi" w:hAnsiTheme="minorHAnsi" w:cstheme="minorHAnsi"/>
                <w:bCs/>
              </w:rPr>
              <w:t>ISO 9001</w:t>
            </w:r>
          </w:p>
          <w:p w14:paraId="411F8720" w14:textId="77777777" w:rsidR="00D240F9" w:rsidRPr="009B20CC" w:rsidRDefault="00D240F9" w:rsidP="00D240F9">
            <w:pPr>
              <w:numPr>
                <w:ilvl w:val="0"/>
                <w:numId w:val="17"/>
              </w:numPr>
              <w:tabs>
                <w:tab w:val="clear" w:pos="360"/>
              </w:tabs>
              <w:suppressAutoHyphens w:val="0"/>
              <w:ind w:left="638"/>
              <w:rPr>
                <w:rFonts w:asciiTheme="minorHAnsi" w:hAnsiTheme="minorHAnsi" w:cstheme="minorHAnsi"/>
                <w:bCs/>
              </w:rPr>
            </w:pPr>
            <w:r w:rsidRPr="009B20CC">
              <w:rPr>
                <w:rFonts w:asciiTheme="minorHAnsi" w:hAnsiTheme="minorHAnsi" w:cstheme="minorHAnsi"/>
                <w:bCs/>
              </w:rPr>
              <w:t>ISO 14001</w:t>
            </w:r>
          </w:p>
          <w:p w14:paraId="718FB196" w14:textId="77777777" w:rsidR="00D240F9" w:rsidRPr="009B20CC" w:rsidRDefault="00D240F9" w:rsidP="00D240F9">
            <w:pPr>
              <w:numPr>
                <w:ilvl w:val="0"/>
                <w:numId w:val="17"/>
              </w:numPr>
              <w:tabs>
                <w:tab w:val="clear" w:pos="360"/>
              </w:tabs>
              <w:suppressAutoHyphens w:val="0"/>
              <w:ind w:left="638"/>
              <w:rPr>
                <w:rFonts w:asciiTheme="minorHAnsi" w:hAnsiTheme="minorHAnsi" w:cstheme="minorHAnsi"/>
                <w:bCs/>
              </w:rPr>
            </w:pPr>
            <w:r w:rsidRPr="009B20CC">
              <w:rPr>
                <w:rFonts w:asciiTheme="minorHAnsi" w:hAnsiTheme="minorHAnsi" w:cstheme="minorHAnsi"/>
                <w:bCs/>
              </w:rPr>
              <w:t>ISO 50001</w:t>
            </w:r>
          </w:p>
          <w:p w14:paraId="309CB4F7" w14:textId="77777777" w:rsidR="00D240F9" w:rsidRPr="009B20CC" w:rsidRDefault="00D240F9" w:rsidP="00D240F9">
            <w:pPr>
              <w:numPr>
                <w:ilvl w:val="0"/>
                <w:numId w:val="15"/>
              </w:numPr>
              <w:suppressAutoHyphens w:val="0"/>
              <w:rPr>
                <w:rFonts w:asciiTheme="minorHAnsi" w:hAnsiTheme="minorHAnsi" w:cstheme="minorHAnsi"/>
                <w:bCs/>
              </w:rPr>
            </w:pPr>
            <w:r w:rsidRPr="009B20CC">
              <w:rPr>
                <w:rFonts w:asciiTheme="minorHAnsi" w:hAnsiTheme="minorHAnsi" w:cstheme="minorHAnsi"/>
                <w:bCs/>
              </w:rPr>
              <w:t>Dla komputera:</w:t>
            </w:r>
          </w:p>
          <w:p w14:paraId="06D729BF" w14:textId="6C31D1EC" w:rsidR="00D240F9" w:rsidRPr="009B20CC" w:rsidRDefault="00D240F9" w:rsidP="00D240F9">
            <w:pPr>
              <w:pStyle w:val="Akapitzlist"/>
              <w:numPr>
                <w:ilvl w:val="0"/>
                <w:numId w:val="16"/>
              </w:numPr>
              <w:suppressAutoHyphens w:val="0"/>
              <w:ind w:left="638"/>
              <w:contextualSpacing w:val="0"/>
              <w:jc w:val="both"/>
              <w:rPr>
                <w:rFonts w:asciiTheme="minorHAnsi" w:hAnsiTheme="minorHAnsi" w:cstheme="minorHAnsi"/>
                <w:bCs/>
              </w:rPr>
            </w:pPr>
            <w:r w:rsidRPr="009B20CC">
              <w:rPr>
                <w:rFonts w:asciiTheme="minorHAnsi" w:hAnsiTheme="minorHAnsi" w:cstheme="minorHAnsi"/>
                <w:bCs/>
              </w:rPr>
              <w:t>ENERGY STAR 8.</w:t>
            </w:r>
            <w:r w:rsidR="00EC5856">
              <w:rPr>
                <w:rFonts w:asciiTheme="minorHAnsi" w:hAnsiTheme="minorHAnsi" w:cstheme="minorHAnsi"/>
                <w:bCs/>
              </w:rPr>
              <w:t>0</w:t>
            </w:r>
          </w:p>
          <w:p w14:paraId="076938D7" w14:textId="77777777" w:rsidR="00D240F9" w:rsidRPr="009B20CC" w:rsidRDefault="00D240F9" w:rsidP="00D240F9">
            <w:pPr>
              <w:pStyle w:val="Akapitzlist"/>
              <w:numPr>
                <w:ilvl w:val="0"/>
                <w:numId w:val="16"/>
              </w:numPr>
              <w:suppressAutoHyphens w:val="0"/>
              <w:ind w:left="638"/>
              <w:contextualSpacing w:val="0"/>
              <w:jc w:val="both"/>
              <w:rPr>
                <w:rFonts w:asciiTheme="minorHAnsi" w:hAnsiTheme="minorHAnsi" w:cstheme="minorHAnsi"/>
                <w:bCs/>
              </w:rPr>
            </w:pPr>
            <w:r w:rsidRPr="009B20CC">
              <w:rPr>
                <w:rFonts w:asciiTheme="minorHAnsi" w:hAnsiTheme="minorHAnsi" w:cstheme="minorHAnsi"/>
                <w:bCs/>
              </w:rPr>
              <w:t>TCO dostępne na stronie https://tcocertified.com/product-finder</w:t>
            </w:r>
          </w:p>
          <w:p w14:paraId="6AB64946" w14:textId="77777777" w:rsidR="00D240F9" w:rsidRPr="009B20CC" w:rsidRDefault="00D240F9" w:rsidP="00D240F9">
            <w:pPr>
              <w:pStyle w:val="Akapitzlist"/>
              <w:numPr>
                <w:ilvl w:val="0"/>
                <w:numId w:val="16"/>
              </w:numPr>
              <w:suppressAutoHyphens w:val="0"/>
              <w:ind w:left="638"/>
              <w:contextualSpacing w:val="0"/>
              <w:jc w:val="both"/>
              <w:rPr>
                <w:rFonts w:asciiTheme="minorHAnsi" w:hAnsiTheme="minorHAnsi" w:cstheme="minorHAnsi"/>
                <w:bCs/>
              </w:rPr>
            </w:pPr>
            <w:r w:rsidRPr="009B20CC">
              <w:rPr>
                <w:rFonts w:asciiTheme="minorHAnsi" w:hAnsiTheme="minorHAnsi" w:cstheme="minorHAnsi"/>
                <w:bCs/>
              </w:rPr>
              <w:t>EPEAT Gold dla kraju Polska według danych widocznych na stronie https://epeat.net/search-computers-and-displays</w:t>
            </w:r>
          </w:p>
          <w:p w14:paraId="6E25F2F8" w14:textId="408B0B33" w:rsidR="00D240F9" w:rsidRPr="009B20CC" w:rsidRDefault="00D240F9" w:rsidP="00D240F9">
            <w:pPr>
              <w:pStyle w:val="Akapitzlist"/>
              <w:numPr>
                <w:ilvl w:val="0"/>
                <w:numId w:val="16"/>
              </w:numPr>
              <w:suppressAutoHyphens w:val="0"/>
              <w:ind w:left="638"/>
              <w:contextualSpacing w:val="0"/>
              <w:jc w:val="both"/>
              <w:rPr>
                <w:rFonts w:asciiTheme="minorHAnsi" w:hAnsiTheme="minorHAnsi" w:cstheme="minorHAnsi"/>
                <w:bCs/>
              </w:rPr>
            </w:pPr>
            <w:r w:rsidRPr="009B20CC">
              <w:rPr>
                <w:rFonts w:asciiTheme="minorHAnsi" w:hAnsiTheme="minorHAnsi" w:cstheme="minorHAnsi"/>
                <w:bCs/>
              </w:rPr>
              <w:t>Mil-STD-810H</w:t>
            </w:r>
            <w:r w:rsidR="00EC5856">
              <w:rPr>
                <w:rFonts w:asciiTheme="minorHAnsi" w:hAnsiTheme="minorHAnsi" w:cstheme="minorHAnsi"/>
                <w:bCs/>
              </w:rPr>
              <w:t xml:space="preserve"> </w:t>
            </w:r>
            <w:r w:rsidRPr="009B20CC">
              <w:rPr>
                <w:rFonts w:asciiTheme="minorHAnsi" w:hAnsiTheme="minorHAnsi" w:cstheme="minorHAnsi"/>
                <w:bCs/>
              </w:rPr>
              <w:t>dostępny na stronie producenta</w:t>
            </w:r>
          </w:p>
          <w:p w14:paraId="40E70D8E" w14:textId="77777777" w:rsidR="00D240F9" w:rsidRPr="009B20CC" w:rsidRDefault="00D240F9" w:rsidP="00D240F9">
            <w:pPr>
              <w:numPr>
                <w:ilvl w:val="0"/>
                <w:numId w:val="16"/>
              </w:numPr>
              <w:suppressAutoHyphens w:val="0"/>
              <w:ind w:left="638"/>
              <w:rPr>
                <w:rFonts w:asciiTheme="minorHAnsi" w:hAnsiTheme="minorHAnsi" w:cstheme="minorHAnsi"/>
                <w:bCs/>
              </w:rPr>
            </w:pPr>
            <w:r w:rsidRPr="009B20CC">
              <w:rPr>
                <w:rFonts w:asciiTheme="minorHAnsi" w:hAnsiTheme="minorHAnsi" w:cstheme="minorHAnsi"/>
                <w:bCs/>
              </w:rPr>
              <w:t>Deklaracja zgodności CE</w:t>
            </w:r>
          </w:p>
          <w:p w14:paraId="7EF3A674" w14:textId="77777777" w:rsidR="00D240F9" w:rsidRDefault="00D240F9" w:rsidP="00D240F9">
            <w:pPr>
              <w:numPr>
                <w:ilvl w:val="0"/>
                <w:numId w:val="16"/>
              </w:numPr>
              <w:suppressAutoHyphens w:val="0"/>
              <w:ind w:left="638"/>
              <w:rPr>
                <w:rFonts w:asciiTheme="minorHAnsi" w:hAnsiTheme="minorHAnsi" w:cstheme="minorHAnsi"/>
                <w:bCs/>
              </w:rPr>
            </w:pPr>
            <w:bookmarkStart w:id="0" w:name="_Hlk173863063"/>
            <w:r w:rsidRPr="009B20CC">
              <w:rPr>
                <w:rFonts w:asciiTheme="minorHAnsi" w:hAnsiTheme="minorHAnsi" w:cstheme="minorHAnsi"/>
                <w:bCs/>
              </w:rPr>
              <w:t>Potwierdzenie spełnienia kryteriów środowiskowych, w tym zgodności z dyrektywą RoHS Unii Europejskiej o eliminacji substancji niebezpiecznych w postaci oświadczenia producenta jednostki</w:t>
            </w:r>
            <w:bookmarkEnd w:id="0"/>
          </w:p>
          <w:p w14:paraId="7AFFC4FE" w14:textId="2594C26A" w:rsidR="00C23DC1" w:rsidRPr="00C23DC1" w:rsidRDefault="00C23DC1" w:rsidP="00C23DC1">
            <w:pPr>
              <w:suppressAutoHyphens w:val="0"/>
              <w:rPr>
                <w:rFonts w:asciiTheme="minorHAnsi" w:hAnsiTheme="minorHAnsi" w:cstheme="minorHAnsi"/>
                <w:bCs/>
              </w:rPr>
            </w:pPr>
            <w:r>
              <w:rPr>
                <w:rFonts w:asciiTheme="minorHAnsi" w:hAnsiTheme="minorHAnsi" w:cstheme="minorHAnsi"/>
                <w:bCs/>
              </w:rPr>
              <w:t xml:space="preserve">*lub równoważne </w:t>
            </w:r>
            <w:r w:rsidR="00EC5856">
              <w:rPr>
                <w:rFonts w:asciiTheme="minorHAnsi" w:hAnsiTheme="minorHAnsi" w:cstheme="minorHAnsi"/>
                <w:bCs/>
              </w:rPr>
              <w:t>do ww.</w:t>
            </w:r>
          </w:p>
        </w:tc>
        <w:tc>
          <w:tcPr>
            <w:tcW w:w="1362" w:type="pct"/>
            <w:tcBorders>
              <w:top w:val="single" w:sz="4" w:space="0" w:color="auto"/>
              <w:left w:val="single" w:sz="4" w:space="0" w:color="auto"/>
              <w:bottom w:val="single" w:sz="4" w:space="0" w:color="auto"/>
              <w:right w:val="single" w:sz="4" w:space="0" w:color="auto"/>
            </w:tcBorders>
          </w:tcPr>
          <w:p w14:paraId="41353E42" w14:textId="77777777" w:rsidR="00D240F9" w:rsidRPr="009B20CC" w:rsidRDefault="00D240F9" w:rsidP="00D240F9">
            <w:pPr>
              <w:numPr>
                <w:ilvl w:val="0"/>
                <w:numId w:val="15"/>
              </w:numPr>
              <w:suppressAutoHyphens w:val="0"/>
              <w:rPr>
                <w:rFonts w:asciiTheme="minorHAnsi" w:hAnsiTheme="minorHAnsi" w:cstheme="minorHAnsi"/>
                <w:bCs/>
              </w:rPr>
            </w:pPr>
          </w:p>
        </w:tc>
      </w:tr>
      <w:tr w:rsidR="00D240F9" w:rsidRPr="009B20CC" w14:paraId="109D43EF" w14:textId="77777777" w:rsidTr="00315DD8">
        <w:trPr>
          <w:trHeight w:val="284"/>
        </w:trPr>
        <w:tc>
          <w:tcPr>
            <w:tcW w:w="236" w:type="pct"/>
            <w:tcBorders>
              <w:top w:val="single" w:sz="4" w:space="0" w:color="auto"/>
              <w:left w:val="single" w:sz="4" w:space="0" w:color="auto"/>
              <w:bottom w:val="single" w:sz="4" w:space="0" w:color="auto"/>
              <w:right w:val="single" w:sz="4" w:space="0" w:color="auto"/>
            </w:tcBorders>
          </w:tcPr>
          <w:p w14:paraId="14670DBE"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Borders>
              <w:top w:val="single" w:sz="4" w:space="0" w:color="auto"/>
              <w:left w:val="single" w:sz="4" w:space="0" w:color="auto"/>
              <w:bottom w:val="single" w:sz="4" w:space="0" w:color="auto"/>
              <w:right w:val="single" w:sz="4" w:space="0" w:color="auto"/>
            </w:tcBorders>
          </w:tcPr>
          <w:p w14:paraId="5086E127"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Waga/Wymiary</w:t>
            </w:r>
          </w:p>
        </w:tc>
        <w:tc>
          <w:tcPr>
            <w:tcW w:w="2749" w:type="pct"/>
            <w:tcBorders>
              <w:top w:val="single" w:sz="4" w:space="0" w:color="auto"/>
              <w:left w:val="single" w:sz="4" w:space="0" w:color="auto"/>
              <w:bottom w:val="single" w:sz="4" w:space="0" w:color="auto"/>
              <w:right w:val="single" w:sz="4" w:space="0" w:color="auto"/>
            </w:tcBorders>
          </w:tcPr>
          <w:p w14:paraId="617878AC" w14:textId="38DF864B" w:rsidR="00D240F9" w:rsidRPr="009B20CC" w:rsidRDefault="00D240F9" w:rsidP="00E11FF4">
            <w:pPr>
              <w:autoSpaceDE w:val="0"/>
              <w:autoSpaceDN w:val="0"/>
              <w:adjustRightInd w:val="0"/>
              <w:rPr>
                <w:rFonts w:asciiTheme="minorHAnsi" w:hAnsiTheme="minorHAnsi" w:cstheme="minorHAnsi"/>
                <w:bCs/>
              </w:rPr>
            </w:pPr>
            <w:r w:rsidRPr="009B20CC">
              <w:rPr>
                <w:rFonts w:asciiTheme="minorHAnsi" w:hAnsiTheme="minorHAnsi" w:cstheme="minorHAnsi"/>
                <w:bCs/>
              </w:rPr>
              <w:t xml:space="preserve">Waga urządzenia z akumulatorem: </w:t>
            </w:r>
            <w:r w:rsidR="00294F06">
              <w:rPr>
                <w:rFonts w:asciiTheme="minorHAnsi" w:hAnsiTheme="minorHAnsi" w:cstheme="minorHAnsi"/>
                <w:bCs/>
              </w:rPr>
              <w:t xml:space="preserve">do </w:t>
            </w:r>
            <w:r w:rsidRPr="009B20CC">
              <w:rPr>
                <w:rFonts w:asciiTheme="minorHAnsi" w:hAnsiTheme="minorHAnsi" w:cstheme="minorHAnsi"/>
                <w:bCs/>
              </w:rPr>
              <w:t>1,9 kg</w:t>
            </w:r>
          </w:p>
          <w:p w14:paraId="65BA40B7" w14:textId="77777777" w:rsidR="00D240F9" w:rsidRPr="009B20CC" w:rsidRDefault="00D240F9" w:rsidP="00E11FF4">
            <w:pPr>
              <w:autoSpaceDE w:val="0"/>
              <w:autoSpaceDN w:val="0"/>
              <w:adjustRightInd w:val="0"/>
              <w:rPr>
                <w:rFonts w:asciiTheme="minorHAnsi" w:hAnsiTheme="minorHAnsi" w:cstheme="minorHAnsi"/>
                <w:bCs/>
              </w:rPr>
            </w:pPr>
            <w:r w:rsidRPr="009B20CC">
              <w:rPr>
                <w:rFonts w:asciiTheme="minorHAnsi" w:hAnsiTheme="minorHAnsi" w:cstheme="minorHAnsi"/>
                <w:bCs/>
              </w:rPr>
              <w:t>Grubość notebooka nie większa niż: 18 mm</w:t>
            </w:r>
          </w:p>
          <w:p w14:paraId="35518B57" w14:textId="77777777" w:rsidR="00D240F9" w:rsidRPr="009B20CC" w:rsidRDefault="00D240F9" w:rsidP="00E11FF4">
            <w:pPr>
              <w:ind w:left="360"/>
              <w:rPr>
                <w:rFonts w:asciiTheme="minorHAnsi" w:hAnsiTheme="minorHAnsi" w:cstheme="minorHAnsi"/>
                <w:bCs/>
              </w:rPr>
            </w:pPr>
          </w:p>
        </w:tc>
        <w:tc>
          <w:tcPr>
            <w:tcW w:w="1362" w:type="pct"/>
            <w:tcBorders>
              <w:top w:val="single" w:sz="4" w:space="0" w:color="auto"/>
              <w:left w:val="single" w:sz="4" w:space="0" w:color="auto"/>
              <w:bottom w:val="single" w:sz="4" w:space="0" w:color="auto"/>
              <w:right w:val="single" w:sz="4" w:space="0" w:color="auto"/>
            </w:tcBorders>
          </w:tcPr>
          <w:p w14:paraId="145B60CD" w14:textId="77777777" w:rsidR="00D240F9" w:rsidRPr="009B20CC" w:rsidRDefault="00D240F9" w:rsidP="00E11FF4">
            <w:pPr>
              <w:autoSpaceDE w:val="0"/>
              <w:autoSpaceDN w:val="0"/>
              <w:adjustRightInd w:val="0"/>
              <w:rPr>
                <w:rFonts w:asciiTheme="minorHAnsi" w:hAnsiTheme="minorHAnsi" w:cstheme="minorHAnsi"/>
                <w:bCs/>
                <w:highlight w:val="yellow"/>
              </w:rPr>
            </w:pPr>
          </w:p>
        </w:tc>
      </w:tr>
      <w:tr w:rsidR="00D240F9" w:rsidRPr="009B20CC" w14:paraId="16688B94" w14:textId="77777777" w:rsidTr="00315DD8">
        <w:trPr>
          <w:trHeight w:val="284"/>
        </w:trPr>
        <w:tc>
          <w:tcPr>
            <w:tcW w:w="236" w:type="pct"/>
            <w:tcBorders>
              <w:top w:val="single" w:sz="4" w:space="0" w:color="auto"/>
              <w:left w:val="single" w:sz="4" w:space="0" w:color="auto"/>
              <w:bottom w:val="single" w:sz="4" w:space="0" w:color="auto"/>
              <w:right w:val="single" w:sz="4" w:space="0" w:color="auto"/>
            </w:tcBorders>
          </w:tcPr>
          <w:p w14:paraId="7C43E8C9"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Borders>
              <w:top w:val="single" w:sz="4" w:space="0" w:color="auto"/>
              <w:left w:val="single" w:sz="4" w:space="0" w:color="auto"/>
              <w:bottom w:val="single" w:sz="4" w:space="0" w:color="auto"/>
              <w:right w:val="single" w:sz="4" w:space="0" w:color="auto"/>
            </w:tcBorders>
          </w:tcPr>
          <w:p w14:paraId="5446535D"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 xml:space="preserve">System operacyjny </w:t>
            </w:r>
          </w:p>
        </w:tc>
        <w:tc>
          <w:tcPr>
            <w:tcW w:w="2749" w:type="pct"/>
            <w:tcBorders>
              <w:top w:val="single" w:sz="4" w:space="0" w:color="auto"/>
              <w:left w:val="single" w:sz="4" w:space="0" w:color="auto"/>
              <w:bottom w:val="single" w:sz="4" w:space="0" w:color="auto"/>
              <w:right w:val="single" w:sz="4" w:space="0" w:color="auto"/>
            </w:tcBorders>
          </w:tcPr>
          <w:p w14:paraId="28F909CD" w14:textId="77777777" w:rsidR="00D240F9" w:rsidRPr="009B20CC" w:rsidRDefault="00D240F9" w:rsidP="00D240F9">
            <w:pPr>
              <w:rPr>
                <w:rFonts w:asciiTheme="minorHAnsi" w:hAnsiTheme="minorHAnsi" w:cstheme="minorHAnsi"/>
              </w:rPr>
            </w:pPr>
            <w:r w:rsidRPr="009B20CC">
              <w:rPr>
                <w:rFonts w:asciiTheme="minorHAnsi" w:hAnsiTheme="minorHAnsi" w:cstheme="minorHAnsi"/>
              </w:rPr>
              <w:t>Edukacyjna lub profesjonalna licencja systemu operacyjnego, spełniającego następujące wymagania poprzez wbudowane mechanizmy, bez użycia dodatkowych aplikacji:</w:t>
            </w:r>
          </w:p>
          <w:p w14:paraId="74F9D057" w14:textId="751BF8EA" w:rsidR="00D240F9" w:rsidRPr="009B20CC" w:rsidRDefault="00D240F9" w:rsidP="00D240F9">
            <w:pPr>
              <w:jc w:val="both"/>
              <w:rPr>
                <w:rFonts w:asciiTheme="minorHAnsi" w:hAnsiTheme="minorHAnsi" w:cstheme="minorHAnsi"/>
              </w:rPr>
            </w:pPr>
            <w:r w:rsidRPr="009B20CC">
              <w:rPr>
                <w:rFonts w:asciiTheme="minorHAnsi" w:hAnsiTheme="minorHAnsi" w:cstheme="minorHAnsi"/>
              </w:rPr>
              <w:t>1.Dostępne dwa rodzaje graficznego interfejsu użytkownika:</w:t>
            </w:r>
          </w:p>
          <w:p w14:paraId="2EBA95C3" w14:textId="67475558" w:rsidR="00D240F9" w:rsidRPr="009B20CC" w:rsidRDefault="00D240F9" w:rsidP="00D240F9">
            <w:pPr>
              <w:jc w:val="both"/>
              <w:rPr>
                <w:rFonts w:asciiTheme="minorHAnsi" w:hAnsiTheme="minorHAnsi" w:cstheme="minorHAnsi"/>
              </w:rPr>
            </w:pPr>
            <w:r w:rsidRPr="009B20CC">
              <w:rPr>
                <w:rFonts w:asciiTheme="minorHAnsi" w:hAnsiTheme="minorHAnsi" w:cstheme="minorHAnsi"/>
              </w:rPr>
              <w:t>a. Klasyczny, umożliwiający obsługę przy pomocy klawiatury i myszy,</w:t>
            </w:r>
          </w:p>
          <w:p w14:paraId="471032EE" w14:textId="04CEBB2B" w:rsidR="00D240F9" w:rsidRPr="009B20CC" w:rsidRDefault="00D240F9" w:rsidP="00D240F9">
            <w:pPr>
              <w:jc w:val="both"/>
              <w:rPr>
                <w:rFonts w:asciiTheme="minorHAnsi" w:hAnsiTheme="minorHAnsi" w:cstheme="minorHAnsi"/>
              </w:rPr>
            </w:pPr>
            <w:r w:rsidRPr="009B20CC">
              <w:rPr>
                <w:rFonts w:asciiTheme="minorHAnsi" w:hAnsiTheme="minorHAnsi" w:cstheme="minorHAnsi"/>
              </w:rPr>
              <w:t>b. Dotykowy umożliwiający sterowanie dotykiem na urządzeniach typu tablet lub monitorach dotykowych</w:t>
            </w:r>
          </w:p>
          <w:p w14:paraId="537EAD2D" w14:textId="00B64AF7" w:rsidR="00D240F9" w:rsidRPr="009B20CC" w:rsidRDefault="00D240F9" w:rsidP="00D240F9">
            <w:pPr>
              <w:jc w:val="both"/>
              <w:rPr>
                <w:rFonts w:asciiTheme="minorHAnsi" w:hAnsiTheme="minorHAnsi" w:cstheme="minorHAnsi"/>
              </w:rPr>
            </w:pPr>
            <w:r w:rsidRPr="009B20CC">
              <w:rPr>
                <w:rFonts w:asciiTheme="minorHAnsi" w:hAnsiTheme="minorHAnsi" w:cstheme="minorHAnsi"/>
              </w:rPr>
              <w:lastRenderedPageBreak/>
              <w:t>2. Funkcje związane z obsługą komputerów typu tablet, z wbudowanym modułem „uczenia się” pisma użytkownika – obsługa języka polskiego</w:t>
            </w:r>
          </w:p>
          <w:p w14:paraId="3DC67396" w14:textId="3638C1A1" w:rsidR="00D240F9" w:rsidRPr="009B20CC" w:rsidRDefault="00D240F9" w:rsidP="00D240F9">
            <w:pPr>
              <w:jc w:val="both"/>
              <w:rPr>
                <w:rFonts w:asciiTheme="minorHAnsi" w:hAnsiTheme="minorHAnsi" w:cstheme="minorHAnsi"/>
              </w:rPr>
            </w:pPr>
            <w:r w:rsidRPr="009B20CC">
              <w:rPr>
                <w:rFonts w:asciiTheme="minorHAnsi" w:hAnsiTheme="minorHAnsi" w:cstheme="minorHAnsi"/>
              </w:rPr>
              <w:t>3. Interfejs użytkownika dostępny w wielu językach do wyboru – w tym polskim i angielskim</w:t>
            </w:r>
          </w:p>
          <w:p w14:paraId="014D0BFA" w14:textId="745EBA58" w:rsidR="00D240F9" w:rsidRPr="009B20CC" w:rsidRDefault="00D240F9" w:rsidP="00D240F9">
            <w:pPr>
              <w:jc w:val="both"/>
              <w:rPr>
                <w:rFonts w:asciiTheme="minorHAnsi" w:hAnsiTheme="minorHAnsi" w:cstheme="minorHAnsi"/>
              </w:rPr>
            </w:pPr>
            <w:r w:rsidRPr="009B20CC">
              <w:rPr>
                <w:rFonts w:asciiTheme="minorHAnsi" w:hAnsiTheme="minorHAnsi" w:cstheme="minorHAnsi"/>
              </w:rPr>
              <w:t>4.Możliwość tworzenia pulpitów wirtualnych, przenoszenia aplikacji pomiędzy pulpitami i przełączanie się pomiędzy pulpitami za pomocą skrótów klawiaturowych lub GUI.</w:t>
            </w:r>
          </w:p>
          <w:p w14:paraId="03D11811"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5.</w:t>
            </w:r>
            <w:r w:rsidRPr="009B20CC">
              <w:rPr>
                <w:rFonts w:asciiTheme="minorHAnsi" w:hAnsiTheme="minorHAnsi" w:cstheme="minorHAnsi"/>
              </w:rPr>
              <w:tab/>
              <w:t>Wbudowane w system operacyjny minimum dwie przeglądarki Internetowe</w:t>
            </w:r>
          </w:p>
          <w:p w14:paraId="0794F80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6.</w:t>
            </w:r>
            <w:r w:rsidRPr="009B20CC">
              <w:rPr>
                <w:rFonts w:asciiTheme="minorHAnsi" w:hAnsiTheme="minorHAnsi" w:cstheme="minorHAnsi"/>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8FBFE30"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7.</w:t>
            </w:r>
            <w:r w:rsidRPr="009B20CC">
              <w:rPr>
                <w:rFonts w:asciiTheme="minorHAnsi" w:hAnsiTheme="minorHAnsi" w:cstheme="minorHAnsi"/>
              </w:rPr>
              <w:tab/>
              <w:t>Zlokalizowane w języku polskim, co najmniej następujące elementy: menu, pomoc, komunikaty systemowe, menedżer plików.</w:t>
            </w:r>
          </w:p>
          <w:p w14:paraId="7653699B"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8.</w:t>
            </w:r>
            <w:r w:rsidRPr="009B20CC">
              <w:rPr>
                <w:rFonts w:asciiTheme="minorHAnsi" w:hAnsiTheme="minorHAnsi" w:cstheme="minorHAnsi"/>
              </w:rPr>
              <w:tab/>
              <w:t>Graficzne środowisko instalacji i konfiguracji dostępne w języku polskim</w:t>
            </w:r>
          </w:p>
          <w:p w14:paraId="7907608F"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9.</w:t>
            </w:r>
            <w:r w:rsidRPr="009B20CC">
              <w:rPr>
                <w:rFonts w:asciiTheme="minorHAnsi" w:hAnsiTheme="minorHAnsi" w:cstheme="minorHAnsi"/>
              </w:rPr>
              <w:tab/>
              <w:t>Wbudowany system pomocy w języku polskim.</w:t>
            </w:r>
          </w:p>
          <w:p w14:paraId="2B103487"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10.</w:t>
            </w:r>
            <w:r w:rsidRPr="009B20CC">
              <w:rPr>
                <w:rFonts w:asciiTheme="minorHAnsi" w:hAnsiTheme="minorHAnsi" w:cstheme="minorHAnsi"/>
              </w:rPr>
              <w:tab/>
              <w:t>Możliwość przystosowania stanowiska dla osób niepełnosprawnych (np. słabo widzących).</w:t>
            </w:r>
          </w:p>
          <w:p w14:paraId="27BBEC25"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11.</w:t>
            </w:r>
            <w:r w:rsidRPr="009B20CC">
              <w:rPr>
                <w:rFonts w:asciiTheme="minorHAnsi" w:hAnsiTheme="minorHAnsi" w:cstheme="minorHAnsi"/>
              </w:rPr>
              <w:tab/>
              <w:t>Możliwość dokonywania aktualizacji i poprawek systemu poprzez mechanizm zarządzany przez administratora systemu Zamawiającego.</w:t>
            </w:r>
          </w:p>
          <w:p w14:paraId="6F5F1DC2"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12.</w:t>
            </w:r>
            <w:r w:rsidRPr="009B20CC">
              <w:rPr>
                <w:rFonts w:asciiTheme="minorHAnsi" w:hAnsiTheme="minorHAnsi" w:cstheme="minorHAnsi"/>
              </w:rPr>
              <w:tab/>
              <w:t>Możliwość dostarczania poprawek do systemu operacyjnego w modelu peer-to-peer.</w:t>
            </w:r>
          </w:p>
          <w:p w14:paraId="2F057EE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13.</w:t>
            </w:r>
            <w:r w:rsidRPr="009B20CC">
              <w:rPr>
                <w:rFonts w:asciiTheme="minorHAnsi" w:hAnsiTheme="minorHAnsi" w:cstheme="minorHAnsi"/>
              </w:rPr>
              <w:tab/>
              <w:t>Możliwość sterowania czasem dostarczania nowych wersji systemu operacyjnego, możliwość centralnego opóźniania dostarczania nowej wersji o minimum 4 miesiące.</w:t>
            </w:r>
          </w:p>
          <w:p w14:paraId="00E2659F"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14.</w:t>
            </w:r>
            <w:r w:rsidRPr="009B20CC">
              <w:rPr>
                <w:rFonts w:asciiTheme="minorHAnsi" w:hAnsiTheme="minorHAnsi" w:cstheme="minorHAnsi"/>
              </w:rPr>
              <w:tab/>
              <w:t>Zabezpieczony hasłem hierarchiczny dostęp do systemu, konta i profile użytkowników zarządzane zdalnie; praca systemu w trybie ochrony kont użytkowników.</w:t>
            </w:r>
          </w:p>
          <w:p w14:paraId="0861485A"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15.</w:t>
            </w:r>
            <w:r w:rsidRPr="009B20CC">
              <w:rPr>
                <w:rFonts w:asciiTheme="minorHAnsi" w:hAnsiTheme="minorHAnsi" w:cstheme="minorHAnsi"/>
              </w:rPr>
              <w:tab/>
              <w:t>Możliwość dołączenia systemu do usługi katalogowej on-premise lub w chmurze.</w:t>
            </w:r>
          </w:p>
          <w:p w14:paraId="1721520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16.</w:t>
            </w:r>
            <w:r w:rsidRPr="009B20CC">
              <w:rPr>
                <w:rFonts w:asciiTheme="minorHAnsi" w:hAnsiTheme="minorHAnsi" w:cstheme="minorHAnsi"/>
              </w:rPr>
              <w:tab/>
              <w:t>Umożliwienie zablokowania urządzenia w ramach danego konta tylko do uruchamiania wybranej aplikacji - tryb "kiosk".</w:t>
            </w:r>
          </w:p>
          <w:p w14:paraId="7454B7C2"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17.</w:t>
            </w:r>
            <w:r w:rsidRPr="009B20CC">
              <w:rPr>
                <w:rFonts w:asciiTheme="minorHAnsi" w:hAnsiTheme="minorHAnsi" w:cstheme="minorHAnsi"/>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711A948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18.</w:t>
            </w:r>
            <w:r w:rsidRPr="009B20CC">
              <w:rPr>
                <w:rFonts w:asciiTheme="minorHAnsi" w:hAnsiTheme="minorHAnsi" w:cstheme="minorHAnsi"/>
              </w:rPr>
              <w:tab/>
              <w:t>Zdalna pomoc i współdzielenie aplikacji – możliwość zdalnego przejęcia sesji zalogowanego użytkownika celem rozwiązania problemu z komputerem.</w:t>
            </w:r>
          </w:p>
          <w:p w14:paraId="23C1222A"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19.</w:t>
            </w:r>
            <w:r w:rsidRPr="009B20CC">
              <w:rPr>
                <w:rFonts w:asciiTheme="minorHAnsi" w:hAnsiTheme="minorHAnsi" w:cstheme="minorHAnsi"/>
              </w:rPr>
              <w:tab/>
              <w:t>Transakcyjny system plików pozwalający na stosowanie przydziałów (ang. quota) na dysku dla użytkowników oraz zapewniający większą niezawodność i pozwalający tworzyć kopie zapasowe.</w:t>
            </w:r>
          </w:p>
          <w:p w14:paraId="4348695E"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20.</w:t>
            </w:r>
            <w:r w:rsidRPr="009B20CC">
              <w:rPr>
                <w:rFonts w:asciiTheme="minorHAnsi" w:hAnsiTheme="minorHAnsi" w:cstheme="minorHAnsi"/>
              </w:rPr>
              <w:tab/>
              <w:t>Oprogramowanie dla tworzenia kopii zapasowych (Backup); automatyczne wykonywanie kopii plików z możliwością automatycznego przywrócenia wersji wcześniejszej.</w:t>
            </w:r>
          </w:p>
          <w:p w14:paraId="4BFF1942"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21.</w:t>
            </w:r>
            <w:r w:rsidRPr="009B20CC">
              <w:rPr>
                <w:rFonts w:asciiTheme="minorHAnsi" w:hAnsiTheme="minorHAnsi" w:cstheme="minorHAnsi"/>
              </w:rPr>
              <w:tab/>
              <w:t>Możliwość przywracania obrazu plików systemowych do uprzednio zapisanej postaci.</w:t>
            </w:r>
          </w:p>
          <w:p w14:paraId="1478D837"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lastRenderedPageBreak/>
              <w:t>22.</w:t>
            </w:r>
            <w:r w:rsidRPr="009B20CC">
              <w:rPr>
                <w:rFonts w:asciiTheme="minorHAnsi" w:hAnsiTheme="minorHAnsi" w:cstheme="minorHAnsi"/>
              </w:rPr>
              <w:tab/>
              <w:t>Możliwość przywracania systemu operacyjnego do stanu początkowego z pozostawieniem plików użytkownika.</w:t>
            </w:r>
          </w:p>
          <w:p w14:paraId="7B0B644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23.</w:t>
            </w:r>
            <w:r w:rsidRPr="009B20CC">
              <w:rPr>
                <w:rFonts w:asciiTheme="minorHAnsi" w:hAnsiTheme="minorHAnsi" w:cstheme="minorHAnsi"/>
              </w:rPr>
              <w:tab/>
              <w:t>Możliwość blokowania lub dopuszczania dowolnych urządzeń peryferyjnych za pomocą polityk grupowych (np. przy użyciu numerów identyfikacyjnych sprzętu)."</w:t>
            </w:r>
          </w:p>
          <w:p w14:paraId="7F132819" w14:textId="722FBAD1" w:rsidR="00D240F9" w:rsidRPr="009B20CC" w:rsidRDefault="00D240F9" w:rsidP="00D240F9">
            <w:pPr>
              <w:jc w:val="both"/>
              <w:rPr>
                <w:rFonts w:asciiTheme="minorHAnsi" w:hAnsiTheme="minorHAnsi" w:cstheme="minorHAnsi"/>
              </w:rPr>
            </w:pPr>
            <w:r w:rsidRPr="009B20CC">
              <w:rPr>
                <w:rFonts w:asciiTheme="minorHAnsi" w:hAnsiTheme="minorHAnsi" w:cstheme="minorHAnsi"/>
              </w:rPr>
              <w:t>24.</w:t>
            </w:r>
            <w:r w:rsidRPr="009B20CC">
              <w:rPr>
                <w:rFonts w:asciiTheme="minorHAnsi" w:hAnsiTheme="minorHAnsi" w:cstheme="minorHAnsi"/>
              </w:rPr>
              <w:tab/>
              <w:t>Wbudowany mechanizm wirtualizacji typu hypervisor.</w:t>
            </w:r>
          </w:p>
          <w:p w14:paraId="1CF6305C"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25.</w:t>
            </w:r>
            <w:r w:rsidRPr="009B20CC">
              <w:rPr>
                <w:rFonts w:asciiTheme="minorHAnsi" w:hAnsiTheme="minorHAnsi" w:cstheme="minorHAnsi"/>
              </w:rPr>
              <w:tab/>
              <w:t>Wbudowana możliwość zdalnego dostępu do systemu i pracy zdalnej z wykorzystaniem pełnego interfejsu graficznego.</w:t>
            </w:r>
          </w:p>
          <w:p w14:paraId="2BA9F4D7"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26.</w:t>
            </w:r>
            <w:r w:rsidRPr="009B20CC">
              <w:rPr>
                <w:rFonts w:asciiTheme="minorHAnsi" w:hAnsiTheme="minorHAnsi" w:cstheme="minorHAnsi"/>
              </w:rPr>
              <w:tab/>
              <w:t>Dostępność bezpłatnych biuletynów bezpieczeństwa związanych z działaniem systemu operacyjnego.</w:t>
            </w:r>
          </w:p>
          <w:p w14:paraId="3222B785"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27.</w:t>
            </w:r>
            <w:r w:rsidRPr="009B20CC">
              <w:rPr>
                <w:rFonts w:asciiTheme="minorHAnsi" w:hAnsiTheme="minorHAnsi" w:cstheme="minorHAnsi"/>
              </w:rPr>
              <w:tab/>
              <w:t>Wbudowana zapora internetowa (firewall) dla ochrony połączeń internetowych, zintegrowana z systemem konsola do zarządzania ustawieniami zapory i regułami IP v4 i v6.</w:t>
            </w:r>
          </w:p>
          <w:p w14:paraId="78E733DE"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28.</w:t>
            </w:r>
            <w:r w:rsidRPr="009B20CC">
              <w:rPr>
                <w:rFonts w:asciiTheme="minorHAnsi" w:hAnsiTheme="minorHAnsi" w:cstheme="minorHAnsi"/>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58BDC196"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29.</w:t>
            </w:r>
            <w:r w:rsidRPr="009B20CC">
              <w:rPr>
                <w:rFonts w:asciiTheme="minorHAnsi" w:hAnsiTheme="minorHAnsi" w:cstheme="minorHAnsi"/>
              </w:rPr>
              <w:tab/>
              <w:t>Możliwość zdefiniowania zarządzanych aplikacji w taki sposób aby automatycznie szyfrowały pliki na poziomie systemu plików. Blokowanie bezpośredniego kopiowania treści między aplikacjami zarządzanymi a niezarządzanymi.</w:t>
            </w:r>
          </w:p>
          <w:p w14:paraId="02B86DBD"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30.</w:t>
            </w:r>
            <w:r w:rsidRPr="009B20CC">
              <w:rPr>
                <w:rFonts w:asciiTheme="minorHAnsi" w:hAnsiTheme="minorHAnsi" w:cstheme="minorHAnsi"/>
              </w:rPr>
              <w:tab/>
              <w:t>Wbudowany system uwierzytelnienia dwuskładnikowego oparty o certyfikat lub klucz prywatny oraz PIN lub uwierzytelnienie biometryczne.</w:t>
            </w:r>
          </w:p>
          <w:p w14:paraId="7856A1C1"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31.</w:t>
            </w:r>
            <w:r w:rsidRPr="009B20CC">
              <w:rPr>
                <w:rFonts w:asciiTheme="minorHAnsi" w:hAnsiTheme="minorHAnsi" w:cstheme="minorHAnsi"/>
              </w:rPr>
              <w:tab/>
              <w:t>Wbudowane mechanizmy ochrony antywirusowej i przeciw złośliwemu oprogramowaniu z zapewnionymi bezpłatnymi aktualizacjami.</w:t>
            </w:r>
          </w:p>
          <w:p w14:paraId="2E886EDD"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32.</w:t>
            </w:r>
            <w:r w:rsidRPr="009B20CC">
              <w:rPr>
                <w:rFonts w:asciiTheme="minorHAnsi" w:hAnsiTheme="minorHAnsi" w:cstheme="minorHAnsi"/>
              </w:rPr>
              <w:tab/>
              <w:t>Wbudowany system szyfrowania dysku twardego ze wsparciem modułu TPM</w:t>
            </w:r>
          </w:p>
          <w:p w14:paraId="4311E78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33.</w:t>
            </w:r>
            <w:r w:rsidRPr="009B20CC">
              <w:rPr>
                <w:rFonts w:asciiTheme="minorHAnsi" w:hAnsiTheme="minorHAnsi" w:cstheme="minorHAnsi"/>
              </w:rPr>
              <w:tab/>
              <w:t>Możliwość tworzenia i przechowywania kopii zapasowych kluczy odzyskiwania do szyfrowania dysku w usługach katalogowych.</w:t>
            </w:r>
          </w:p>
          <w:p w14:paraId="20EC1EAE"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34.</w:t>
            </w:r>
            <w:r w:rsidRPr="009B20CC">
              <w:rPr>
                <w:rFonts w:asciiTheme="minorHAnsi" w:hAnsiTheme="minorHAnsi" w:cstheme="minorHAnsi"/>
              </w:rPr>
              <w:tab/>
              <w:t>Możliwość tworzenia wirtualnych kart inteligentnych.</w:t>
            </w:r>
          </w:p>
          <w:p w14:paraId="1D61BD9F"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35.</w:t>
            </w:r>
            <w:r w:rsidRPr="009B20CC">
              <w:rPr>
                <w:rFonts w:asciiTheme="minorHAnsi" w:hAnsiTheme="minorHAnsi" w:cstheme="minorHAnsi"/>
              </w:rPr>
              <w:tab/>
              <w:t>Wsparcie dla firmware UEFI i funkcji bezpiecznego rozruchu (Secure Boot)</w:t>
            </w:r>
          </w:p>
          <w:p w14:paraId="49B45062"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36.</w:t>
            </w:r>
            <w:r w:rsidRPr="009B20CC">
              <w:rPr>
                <w:rFonts w:asciiTheme="minorHAnsi" w:hAnsiTheme="minorHAnsi" w:cstheme="minorHAnsi"/>
              </w:rPr>
              <w:tab/>
              <w:t>Wbudowany w system, wykorzystywany automatycznie przez wbudowane przeglądarki filtr reputacyjny URL.</w:t>
            </w:r>
          </w:p>
          <w:p w14:paraId="257C8E5A"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37.</w:t>
            </w:r>
            <w:r w:rsidRPr="009B20CC">
              <w:rPr>
                <w:rFonts w:asciiTheme="minorHAnsi" w:hAnsiTheme="minorHAnsi" w:cstheme="minorHAnsi"/>
              </w:rPr>
              <w:tab/>
              <w:t>Wsparcie dla IPSEC oparte na politykach – wdrażanie IPSEC oparte na zestawach reguł definiujących ustawienia zarządzanych w sposób centralny.</w:t>
            </w:r>
          </w:p>
          <w:p w14:paraId="366DE8DD"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38.</w:t>
            </w:r>
            <w:r w:rsidRPr="009B20CC">
              <w:rPr>
                <w:rFonts w:asciiTheme="minorHAnsi" w:hAnsiTheme="minorHAnsi" w:cstheme="minorHAnsi"/>
              </w:rPr>
              <w:tab/>
              <w:t>Mechanizmy logowania w oparciu o:</w:t>
            </w:r>
          </w:p>
          <w:p w14:paraId="318B3BC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a.</w:t>
            </w:r>
            <w:r w:rsidRPr="009B20CC">
              <w:rPr>
                <w:rFonts w:asciiTheme="minorHAnsi" w:hAnsiTheme="minorHAnsi" w:cstheme="minorHAnsi"/>
              </w:rPr>
              <w:tab/>
              <w:t>Login i hasło,</w:t>
            </w:r>
          </w:p>
          <w:p w14:paraId="458124CC"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b.</w:t>
            </w:r>
            <w:r w:rsidRPr="009B20CC">
              <w:rPr>
                <w:rFonts w:asciiTheme="minorHAnsi" w:hAnsiTheme="minorHAnsi" w:cstheme="minorHAnsi"/>
              </w:rPr>
              <w:tab/>
              <w:t>Karty inteligentne i certyfikaty (smartcard),</w:t>
            </w:r>
          </w:p>
          <w:p w14:paraId="066D8858"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c.</w:t>
            </w:r>
            <w:r w:rsidRPr="009B20CC">
              <w:rPr>
                <w:rFonts w:asciiTheme="minorHAnsi" w:hAnsiTheme="minorHAnsi" w:cstheme="minorHAnsi"/>
              </w:rPr>
              <w:tab/>
              <w:t>Wirtualne karty inteligentne i certyfikaty (logowanie w oparciu o certyfikat chroniony poprzez moduł TPM),</w:t>
            </w:r>
          </w:p>
          <w:p w14:paraId="33145077"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d.</w:t>
            </w:r>
            <w:r w:rsidRPr="009B20CC">
              <w:rPr>
                <w:rFonts w:asciiTheme="minorHAnsi" w:hAnsiTheme="minorHAnsi" w:cstheme="minorHAnsi"/>
              </w:rPr>
              <w:tab/>
              <w:t>Certyfikat/Klucz i PIN</w:t>
            </w:r>
          </w:p>
          <w:p w14:paraId="2D5FBD6C"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e.</w:t>
            </w:r>
            <w:r w:rsidRPr="009B20CC">
              <w:rPr>
                <w:rFonts w:asciiTheme="minorHAnsi" w:hAnsiTheme="minorHAnsi" w:cstheme="minorHAnsi"/>
              </w:rPr>
              <w:tab/>
              <w:t>Certyfikat/Klucz i uwierzytelnienie biometryczne</w:t>
            </w:r>
          </w:p>
          <w:p w14:paraId="4CF2AA0E"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39.</w:t>
            </w:r>
            <w:r w:rsidRPr="009B20CC">
              <w:rPr>
                <w:rFonts w:asciiTheme="minorHAnsi" w:hAnsiTheme="minorHAnsi" w:cstheme="minorHAnsi"/>
              </w:rPr>
              <w:tab/>
              <w:t>Wsparcie dla uwierzytelniania na bazie Kerberos v. 5</w:t>
            </w:r>
          </w:p>
          <w:p w14:paraId="1472C26A"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40.</w:t>
            </w:r>
            <w:r w:rsidRPr="009B20CC">
              <w:rPr>
                <w:rFonts w:asciiTheme="minorHAnsi" w:hAnsiTheme="minorHAnsi" w:cstheme="minorHAnsi"/>
              </w:rPr>
              <w:tab/>
              <w:t>Wbudowany agent do zbierania danych na temat zagrożeń na stacji roboczej.</w:t>
            </w:r>
          </w:p>
          <w:p w14:paraId="1199227E"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41.</w:t>
            </w:r>
            <w:r w:rsidRPr="009B20CC">
              <w:rPr>
                <w:rFonts w:asciiTheme="minorHAnsi" w:hAnsiTheme="minorHAnsi" w:cstheme="minorHAnsi"/>
              </w:rPr>
              <w:tab/>
              <w:t>Wsparcie .NET Framework 2.x, 3.x i 4.x – możliwość uruchomienia aplikacji działających we wskazanych środowiskach</w:t>
            </w:r>
          </w:p>
          <w:p w14:paraId="3ACD0847" w14:textId="77777777" w:rsidR="00D240F9" w:rsidRPr="009B20CC" w:rsidRDefault="00D240F9" w:rsidP="00D240F9">
            <w:pPr>
              <w:jc w:val="both"/>
              <w:rPr>
                <w:rFonts w:asciiTheme="minorHAnsi" w:hAnsiTheme="minorHAnsi" w:cstheme="minorHAnsi"/>
              </w:rPr>
            </w:pPr>
            <w:r w:rsidRPr="009B20CC">
              <w:rPr>
                <w:rFonts w:asciiTheme="minorHAnsi" w:hAnsiTheme="minorHAnsi" w:cstheme="minorHAnsi"/>
              </w:rPr>
              <w:t>42.</w:t>
            </w:r>
            <w:r w:rsidRPr="009B20CC">
              <w:rPr>
                <w:rFonts w:asciiTheme="minorHAnsi" w:hAnsiTheme="minorHAnsi" w:cstheme="minorHAnsi"/>
              </w:rPr>
              <w:tab/>
              <w:t>Wsparcie dla VBScript – możliwość uruchamiania interpretera poleceń</w:t>
            </w:r>
          </w:p>
          <w:p w14:paraId="66C350BA" w14:textId="77777777" w:rsidR="00D240F9" w:rsidRPr="009B20CC" w:rsidRDefault="00D240F9" w:rsidP="00D240F9">
            <w:pPr>
              <w:rPr>
                <w:rFonts w:asciiTheme="minorHAnsi" w:hAnsiTheme="minorHAnsi" w:cstheme="minorHAnsi"/>
                <w:bCs/>
              </w:rPr>
            </w:pPr>
            <w:r w:rsidRPr="009B20CC">
              <w:rPr>
                <w:rFonts w:asciiTheme="minorHAnsi" w:hAnsiTheme="minorHAnsi" w:cstheme="minorHAnsi"/>
              </w:rPr>
              <w:lastRenderedPageBreak/>
              <w:t>43.</w:t>
            </w:r>
            <w:r w:rsidRPr="009B20CC">
              <w:rPr>
                <w:rFonts w:asciiTheme="minorHAnsi" w:hAnsiTheme="minorHAnsi" w:cstheme="minorHAnsi"/>
              </w:rPr>
              <w:tab/>
              <w:t xml:space="preserve">Wsparcie dla PowerShell 5.x – możliwość uruchamiania interpretera poleceń </w:t>
            </w:r>
          </w:p>
        </w:tc>
        <w:tc>
          <w:tcPr>
            <w:tcW w:w="1362" w:type="pct"/>
            <w:tcBorders>
              <w:top w:val="single" w:sz="4" w:space="0" w:color="auto"/>
              <w:left w:val="single" w:sz="4" w:space="0" w:color="auto"/>
              <w:bottom w:val="single" w:sz="4" w:space="0" w:color="auto"/>
              <w:right w:val="single" w:sz="4" w:space="0" w:color="auto"/>
            </w:tcBorders>
          </w:tcPr>
          <w:p w14:paraId="6DFCCD9A" w14:textId="77777777" w:rsidR="00D240F9" w:rsidRPr="009B20CC" w:rsidRDefault="00D240F9" w:rsidP="00E11FF4">
            <w:pPr>
              <w:rPr>
                <w:rFonts w:asciiTheme="minorHAnsi" w:hAnsiTheme="minorHAnsi" w:cstheme="minorHAnsi"/>
                <w:highlight w:val="yellow"/>
              </w:rPr>
            </w:pPr>
          </w:p>
        </w:tc>
      </w:tr>
      <w:tr w:rsidR="00D240F9" w:rsidRPr="009B20CC" w14:paraId="1680BAE4" w14:textId="77777777" w:rsidTr="00315DD8">
        <w:trPr>
          <w:trHeight w:val="284"/>
        </w:trPr>
        <w:tc>
          <w:tcPr>
            <w:tcW w:w="236" w:type="pct"/>
            <w:tcBorders>
              <w:top w:val="single" w:sz="4" w:space="0" w:color="auto"/>
              <w:left w:val="single" w:sz="4" w:space="0" w:color="auto"/>
              <w:bottom w:val="single" w:sz="4" w:space="0" w:color="auto"/>
              <w:right w:val="single" w:sz="4" w:space="0" w:color="auto"/>
            </w:tcBorders>
          </w:tcPr>
          <w:p w14:paraId="43BF5F58"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Borders>
              <w:top w:val="single" w:sz="4" w:space="0" w:color="auto"/>
              <w:left w:val="single" w:sz="4" w:space="0" w:color="auto"/>
              <w:bottom w:val="single" w:sz="4" w:space="0" w:color="auto"/>
              <w:right w:val="single" w:sz="4" w:space="0" w:color="auto"/>
            </w:tcBorders>
          </w:tcPr>
          <w:p w14:paraId="1FB97DC0"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Oprogramowanie do aktualizacji sterowników</w:t>
            </w:r>
          </w:p>
        </w:tc>
        <w:tc>
          <w:tcPr>
            <w:tcW w:w="2749" w:type="pct"/>
            <w:tcBorders>
              <w:top w:val="single" w:sz="4" w:space="0" w:color="auto"/>
              <w:left w:val="single" w:sz="4" w:space="0" w:color="auto"/>
              <w:bottom w:val="single" w:sz="4" w:space="0" w:color="auto"/>
              <w:right w:val="single" w:sz="4" w:space="0" w:color="auto"/>
            </w:tcBorders>
          </w:tcPr>
          <w:p w14:paraId="2A19ECDE"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Oprogramowanie producenta oferowanego sprzętu umożliwiające automatyczną weryfikacje i instalację sterowników oraz oprogramowania dołączanego przez producenta w tym również wgranie najnowszej wersji BIOS. Oprogramowanie musi automatycznie łączyć się z centralną bazą sterowników i oprogramowania producenta, sprawdzać dostępne aktualizacje i zapewniać zbiorczą instalację wszystkich sterowników i aplikacji bez ingerencji użytkownika.</w:t>
            </w:r>
          </w:p>
        </w:tc>
        <w:tc>
          <w:tcPr>
            <w:tcW w:w="1362" w:type="pct"/>
            <w:tcBorders>
              <w:top w:val="single" w:sz="4" w:space="0" w:color="auto"/>
              <w:left w:val="single" w:sz="4" w:space="0" w:color="auto"/>
              <w:bottom w:val="single" w:sz="4" w:space="0" w:color="auto"/>
              <w:right w:val="single" w:sz="4" w:space="0" w:color="auto"/>
            </w:tcBorders>
          </w:tcPr>
          <w:p w14:paraId="3FA0CA61" w14:textId="77777777" w:rsidR="00D240F9" w:rsidRPr="009B20CC" w:rsidRDefault="00D240F9" w:rsidP="00E11FF4">
            <w:pPr>
              <w:rPr>
                <w:rFonts w:asciiTheme="minorHAnsi" w:hAnsiTheme="minorHAnsi" w:cstheme="minorHAnsi"/>
              </w:rPr>
            </w:pPr>
          </w:p>
        </w:tc>
      </w:tr>
      <w:tr w:rsidR="00D240F9" w:rsidRPr="009B20CC" w14:paraId="62C47A6F" w14:textId="77777777" w:rsidTr="00315DD8">
        <w:trPr>
          <w:trHeight w:val="284"/>
        </w:trPr>
        <w:tc>
          <w:tcPr>
            <w:tcW w:w="236" w:type="pct"/>
            <w:tcBorders>
              <w:top w:val="single" w:sz="4" w:space="0" w:color="auto"/>
              <w:left w:val="single" w:sz="4" w:space="0" w:color="auto"/>
              <w:bottom w:val="single" w:sz="4" w:space="0" w:color="auto"/>
              <w:right w:val="single" w:sz="4" w:space="0" w:color="auto"/>
            </w:tcBorders>
          </w:tcPr>
          <w:p w14:paraId="638E7386"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Borders>
              <w:top w:val="single" w:sz="4" w:space="0" w:color="auto"/>
              <w:left w:val="single" w:sz="4" w:space="0" w:color="auto"/>
              <w:bottom w:val="single" w:sz="4" w:space="0" w:color="auto"/>
              <w:right w:val="single" w:sz="4" w:space="0" w:color="auto"/>
            </w:tcBorders>
          </w:tcPr>
          <w:p w14:paraId="6AF2CC72"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Oprogramowanie biurowe</w:t>
            </w:r>
          </w:p>
        </w:tc>
        <w:tc>
          <w:tcPr>
            <w:tcW w:w="2749" w:type="pct"/>
            <w:tcBorders>
              <w:top w:val="single" w:sz="4" w:space="0" w:color="auto"/>
              <w:left w:val="single" w:sz="4" w:space="0" w:color="auto"/>
              <w:bottom w:val="single" w:sz="4" w:space="0" w:color="auto"/>
              <w:right w:val="single" w:sz="4" w:space="0" w:color="auto"/>
            </w:tcBorders>
          </w:tcPr>
          <w:p w14:paraId="7F9A1969"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1. Zamawiający nie dopuszcza zaoferowania pakietów biurowych, programów i planów licencyjnych opartych o rozwiązania chmury oraz rozwiązań wymagających stałych opłat w okresie używania zakupionego produktu. </w:t>
            </w:r>
          </w:p>
          <w:p w14:paraId="55CDD5D7"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2. Zamawiający nie dopuszcza dostawy licencji typu OEM, PKC. </w:t>
            </w:r>
          </w:p>
          <w:p w14:paraId="54918D51"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3. Licencje na oprogramowanie biurowe muszą pozwalać na przenoszenie oprogramowania pomiędzy stacjami roboczymi (np. w przypadku wymiany stacji roboczej). </w:t>
            </w:r>
          </w:p>
          <w:p w14:paraId="6EE75210"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4. Zamawiający wymaga, aby wszystkie elementy oprogramowania biurowego oraz jego licencja pochodziły od tego samego producenta Interfejs użytkownika w pełnej polskiej wersji językowej. </w:t>
            </w:r>
          </w:p>
          <w:p w14:paraId="3B441065"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5. Możliwość automatycznej instalacji komponentów pakietu (przy użyciu instalatora systemowego). </w:t>
            </w:r>
          </w:p>
          <w:p w14:paraId="3D35D1C7"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6. Oprogramowanie równoważne musi być kompatybilne i w sposób niezakłócony współdziałać z oprogramowaniem: system operacyjny Microsoft Windows 10, Microsoft Office 2010, Microsoft Office 2013, Microsoft Office 2016, Microsoft Office 2019, Microsoft Windows Server 2008, Microsoft Windows Server 2012, Microsoft Windows Server 2016, Microsoft Windows Server 2019. </w:t>
            </w:r>
          </w:p>
          <w:p w14:paraId="54BD8606"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7. Możliwość zintegrowania uwierzytelnienia użytkowników z usługą katalogową (Active Directory). </w:t>
            </w:r>
          </w:p>
          <w:p w14:paraId="05CB8001"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 xml:space="preserve">8. Tworzenie i edycja dokumentów elektronicznych w ustalonym formacie, który spełnia następujące warunki: posiada kompletny i publicznie dostępny opis formatu, Posiada zdefiniowany układ informacji w postaci XML, Umożliwia wykorzystanie schematów XML. Wspiera w swojej specyfikacji podpis elektroniczny w formacie XADES. Możliwość automatycznego odzyskiwania dokumentów elektronicznych w wypadku nieoczekiwanego zamknięcia aplikacji, np. w wyniku wyłączenia zasilania komputera .Prawidłowe odczytywanie i zapisywanie danych w dokumentach w formatach: DOC, DOCX, XLS, XLSX, XLSM, PPT, PPTX, MDB, ACCDB, w tym obsługa formatowania, makr, formuł i formularzy w plikach wytworzonych w MS Office 2003, MS Office 2007, MS Office 2010, MS Office 2013 i MS Office 2016, bez utraty danych oraz bez konieczności reformatowania dokumentów .Wszystkie aplikacje w pakiecie oprogramowania biurowego muszą być integralną częścią </w:t>
            </w:r>
            <w:r w:rsidRPr="009B20CC">
              <w:rPr>
                <w:rFonts w:asciiTheme="minorHAnsi" w:hAnsiTheme="minorHAnsi" w:cstheme="minorHAnsi"/>
                <w:bCs/>
              </w:rPr>
              <w:lastRenderedPageBreak/>
              <w:t>tego samego pakietu, współpracować ze sobą (osadzania i wymiana danych, posiadać jednolity interfejs oraz ten sam jednolity sposób obsługi) .Edytor tekstowy powinien zapewnić możliwość tworzenia dokumentów dostępnych cyfrowo. Powinien zawierać narzędzie „inspektor dostępności” sprawdzające część wymagań dostępności w wytworzonym dokumencie. Edytor powinien pozwalać również na opisywanie osadzonych wszelakich obiektów w tekście (np.: tabela, wykres, grafika itp.) tekstem alternatywnym.</w:t>
            </w:r>
          </w:p>
          <w:p w14:paraId="6AFA6873" w14:textId="77777777" w:rsidR="00D240F9" w:rsidRPr="009B20CC" w:rsidRDefault="00D240F9" w:rsidP="00E11FF4">
            <w:pPr>
              <w:spacing w:line="276" w:lineRule="auto"/>
              <w:rPr>
                <w:rFonts w:asciiTheme="minorHAnsi" w:hAnsiTheme="minorHAnsi" w:cstheme="minorHAnsi"/>
                <w:bCs/>
              </w:rPr>
            </w:pPr>
            <w:r w:rsidRPr="009B20CC">
              <w:rPr>
                <w:rFonts w:asciiTheme="minorHAnsi" w:hAnsiTheme="minorHAnsi" w:cstheme="minorHAnsi"/>
                <w:bCs/>
              </w:rPr>
              <w:t>9. Pakiet zintegrowanych aplikacji biurowych musi składać się co najmniej z następujących aplikacji: edytora tekstów, arkusza kalkulacyjnego, narzędzia do przygotowywania i prowadzenia prezentacji, narzędzia do zarządzania informacją osobistą (pocztą elektroniczną, kalendarzem, kontaktami i zadaniami).</w:t>
            </w:r>
          </w:p>
        </w:tc>
        <w:tc>
          <w:tcPr>
            <w:tcW w:w="1362" w:type="pct"/>
            <w:tcBorders>
              <w:top w:val="single" w:sz="4" w:space="0" w:color="auto"/>
              <w:left w:val="single" w:sz="4" w:space="0" w:color="auto"/>
              <w:bottom w:val="single" w:sz="4" w:space="0" w:color="auto"/>
              <w:right w:val="single" w:sz="4" w:space="0" w:color="auto"/>
            </w:tcBorders>
          </w:tcPr>
          <w:p w14:paraId="2385E590" w14:textId="77777777" w:rsidR="00D240F9" w:rsidRPr="009B20CC" w:rsidRDefault="00D240F9" w:rsidP="00E11FF4">
            <w:pPr>
              <w:rPr>
                <w:rFonts w:asciiTheme="minorHAnsi" w:hAnsiTheme="minorHAnsi" w:cstheme="minorHAnsi"/>
              </w:rPr>
            </w:pPr>
          </w:p>
        </w:tc>
      </w:tr>
      <w:tr w:rsidR="00D240F9" w:rsidRPr="009B20CC" w14:paraId="3F25FC50" w14:textId="77777777" w:rsidTr="00315DD8">
        <w:trPr>
          <w:trHeight w:val="284"/>
        </w:trPr>
        <w:tc>
          <w:tcPr>
            <w:tcW w:w="236" w:type="pct"/>
            <w:tcBorders>
              <w:top w:val="single" w:sz="4" w:space="0" w:color="auto"/>
              <w:left w:val="single" w:sz="4" w:space="0" w:color="auto"/>
              <w:bottom w:val="single" w:sz="4" w:space="0" w:color="auto"/>
              <w:right w:val="single" w:sz="4" w:space="0" w:color="auto"/>
            </w:tcBorders>
          </w:tcPr>
          <w:p w14:paraId="2699EC36"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Borders>
              <w:top w:val="single" w:sz="4" w:space="0" w:color="auto"/>
              <w:left w:val="single" w:sz="4" w:space="0" w:color="auto"/>
              <w:bottom w:val="single" w:sz="4" w:space="0" w:color="auto"/>
              <w:right w:val="single" w:sz="4" w:space="0" w:color="auto"/>
            </w:tcBorders>
          </w:tcPr>
          <w:p w14:paraId="7A079F11"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Gwarancja i wsparcie techniczne producenta</w:t>
            </w:r>
          </w:p>
        </w:tc>
        <w:tc>
          <w:tcPr>
            <w:tcW w:w="2749" w:type="pct"/>
            <w:tcBorders>
              <w:top w:val="single" w:sz="4" w:space="0" w:color="auto"/>
              <w:left w:val="single" w:sz="4" w:space="0" w:color="auto"/>
              <w:bottom w:val="single" w:sz="4" w:space="0" w:color="auto"/>
              <w:right w:val="single" w:sz="4" w:space="0" w:color="auto"/>
            </w:tcBorders>
          </w:tcPr>
          <w:p w14:paraId="116E4C02"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Minimum 36 miesięcy gwarancji producenta sprzętu, świadczonej w miejscu użytkowania (on-site). Gwarantowany czas reakcji serwisu w następnym dniu roboczym.</w:t>
            </w:r>
          </w:p>
          <w:p w14:paraId="4F66B3E1" w14:textId="77777777" w:rsidR="00D240F9" w:rsidRPr="009B20CC" w:rsidRDefault="00D240F9" w:rsidP="00E11FF4">
            <w:pPr>
              <w:rPr>
                <w:rFonts w:asciiTheme="minorHAnsi" w:hAnsiTheme="minorHAnsi" w:cstheme="minorHAnsi"/>
              </w:rPr>
            </w:pPr>
          </w:p>
          <w:p w14:paraId="320F9FB2"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Bezpłatna infolinia w języku polskim, funkcjonująca minimum w godzinach 8:00 – 17:00 oraz obsługująca zgłoszenia serwisowe i oferująca wsparcie techniczne w zakresie co najmniej:</w:t>
            </w:r>
          </w:p>
          <w:p w14:paraId="1C6E4B27"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wsparcia technicznego dla zakupionego sprzętu jak również dostarczonego wraz ze sprzętem oprogramowania OEM,</w:t>
            </w:r>
          </w:p>
          <w:p w14:paraId="4E45E8B0"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weryfikacji konfiguracji fabrycznej zakupionego sprzętu,</w:t>
            </w:r>
          </w:p>
          <w:p w14:paraId="6AFC99C0"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weryfikacji statusu gwarancji zakupionego sprzętu, w tym gwarantowanej naprawy w następnym dniu roboczym.</w:t>
            </w:r>
          </w:p>
          <w:p w14:paraId="77A35794" w14:textId="77777777" w:rsidR="00D240F9" w:rsidRPr="009B20CC" w:rsidRDefault="00D240F9" w:rsidP="00E11FF4">
            <w:pPr>
              <w:rPr>
                <w:rFonts w:asciiTheme="minorHAnsi" w:hAnsiTheme="minorHAnsi" w:cstheme="minorHAnsi"/>
              </w:rPr>
            </w:pPr>
          </w:p>
          <w:p w14:paraId="5063BA48"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Dedykowany portal techniczny producenta komputera, wyposażony w funkcję automatycznej identyfikacji urządzenia, umożliwiający Zamawiającemu uzyskanie informacji w zakresie co najmniej:</w:t>
            </w:r>
          </w:p>
          <w:p w14:paraId="1CEE3D31"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fabrycznej konfiguracji urządzenia, </w:t>
            </w:r>
          </w:p>
          <w:p w14:paraId="7AAE3CE4"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rodzaju gwarancji, </w:t>
            </w:r>
          </w:p>
          <w:p w14:paraId="0962EA99"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xml:space="preserve">- dacie wygaśnięcia gwarancji, </w:t>
            </w:r>
          </w:p>
          <w:p w14:paraId="32CE951F"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 aktualizacjach.</w:t>
            </w:r>
          </w:p>
          <w:p w14:paraId="3A3BA02D" w14:textId="77777777" w:rsidR="00D240F9" w:rsidRPr="009B20CC" w:rsidRDefault="00D240F9" w:rsidP="00E11FF4">
            <w:pPr>
              <w:rPr>
                <w:rFonts w:asciiTheme="minorHAnsi" w:hAnsiTheme="minorHAnsi" w:cstheme="minorHAnsi"/>
                <w:bCs/>
              </w:rPr>
            </w:pPr>
            <w:r w:rsidRPr="009B20CC">
              <w:rPr>
                <w:rFonts w:asciiTheme="minorHAnsi" w:hAnsiTheme="minorHAnsi" w:cstheme="minorHAnsi"/>
                <w:bCs/>
              </w:rPr>
              <w:t>Oświadczenie producenta komputera, że w przypadku niewywiązywania się z obowiązków gwarancyjnych oferenta lub firmy serwisującej, przejmie na siebie wszelkie zobowiązania związane z serwisem.</w:t>
            </w:r>
          </w:p>
          <w:p w14:paraId="1C7CB6FE" w14:textId="77777777" w:rsidR="00D240F9" w:rsidRPr="009B20CC" w:rsidRDefault="00D240F9" w:rsidP="00E11FF4">
            <w:pPr>
              <w:rPr>
                <w:rFonts w:asciiTheme="minorHAnsi" w:hAnsiTheme="minorHAnsi" w:cstheme="minorHAnsi"/>
              </w:rPr>
            </w:pPr>
          </w:p>
        </w:tc>
        <w:tc>
          <w:tcPr>
            <w:tcW w:w="1362" w:type="pct"/>
            <w:tcBorders>
              <w:top w:val="single" w:sz="4" w:space="0" w:color="auto"/>
              <w:left w:val="single" w:sz="4" w:space="0" w:color="auto"/>
              <w:bottom w:val="single" w:sz="4" w:space="0" w:color="auto"/>
              <w:right w:val="single" w:sz="4" w:space="0" w:color="auto"/>
            </w:tcBorders>
          </w:tcPr>
          <w:p w14:paraId="7784DD2D" w14:textId="77777777" w:rsidR="00D240F9" w:rsidRPr="009B20CC" w:rsidRDefault="00D240F9" w:rsidP="00E11FF4">
            <w:pPr>
              <w:spacing w:line="276" w:lineRule="auto"/>
              <w:rPr>
                <w:rFonts w:asciiTheme="minorHAnsi" w:hAnsiTheme="minorHAnsi" w:cstheme="minorHAnsi"/>
                <w:bCs/>
                <w:highlight w:val="yellow"/>
              </w:rPr>
            </w:pPr>
          </w:p>
        </w:tc>
      </w:tr>
      <w:tr w:rsidR="00D240F9" w:rsidRPr="009B20CC" w14:paraId="1FC8BCAA" w14:textId="77777777" w:rsidTr="00315DD8">
        <w:trPr>
          <w:trHeight w:val="284"/>
        </w:trPr>
        <w:tc>
          <w:tcPr>
            <w:tcW w:w="236" w:type="pct"/>
            <w:tcBorders>
              <w:top w:val="single" w:sz="4" w:space="0" w:color="auto"/>
              <w:left w:val="single" w:sz="4" w:space="0" w:color="auto"/>
              <w:bottom w:val="single" w:sz="4" w:space="0" w:color="auto"/>
              <w:right w:val="single" w:sz="4" w:space="0" w:color="auto"/>
            </w:tcBorders>
          </w:tcPr>
          <w:p w14:paraId="2F4D515F" w14:textId="77777777" w:rsidR="00D240F9" w:rsidRPr="009B20CC" w:rsidRDefault="00D240F9" w:rsidP="00D240F9">
            <w:pPr>
              <w:numPr>
                <w:ilvl w:val="0"/>
                <w:numId w:val="14"/>
              </w:numPr>
              <w:suppressAutoHyphens w:val="0"/>
              <w:rPr>
                <w:rFonts w:asciiTheme="minorHAnsi" w:hAnsiTheme="minorHAnsi" w:cstheme="minorHAnsi"/>
                <w:bCs/>
              </w:rPr>
            </w:pPr>
          </w:p>
        </w:tc>
        <w:tc>
          <w:tcPr>
            <w:tcW w:w="652" w:type="pct"/>
            <w:tcBorders>
              <w:top w:val="single" w:sz="4" w:space="0" w:color="auto"/>
              <w:left w:val="single" w:sz="4" w:space="0" w:color="auto"/>
              <w:bottom w:val="single" w:sz="4" w:space="0" w:color="auto"/>
              <w:right w:val="single" w:sz="4" w:space="0" w:color="auto"/>
            </w:tcBorders>
          </w:tcPr>
          <w:p w14:paraId="443767DA"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Wymagania dodatkowe</w:t>
            </w:r>
            <w:r w:rsidRPr="009B20CC">
              <w:rPr>
                <w:rFonts w:asciiTheme="minorHAnsi" w:hAnsiTheme="minorHAnsi" w:cstheme="minorHAnsi"/>
              </w:rPr>
              <w:tab/>
            </w:r>
          </w:p>
          <w:p w14:paraId="1C97F4D5" w14:textId="77777777" w:rsidR="00D240F9" w:rsidRPr="009B20CC" w:rsidRDefault="00D240F9" w:rsidP="00E11FF4">
            <w:pPr>
              <w:rPr>
                <w:rFonts w:asciiTheme="minorHAnsi" w:hAnsiTheme="minorHAnsi" w:cstheme="minorHAnsi"/>
                <w:bCs/>
              </w:rPr>
            </w:pPr>
          </w:p>
        </w:tc>
        <w:tc>
          <w:tcPr>
            <w:tcW w:w="2749" w:type="pct"/>
            <w:tcBorders>
              <w:top w:val="single" w:sz="4" w:space="0" w:color="auto"/>
              <w:left w:val="single" w:sz="4" w:space="0" w:color="auto"/>
              <w:bottom w:val="single" w:sz="4" w:space="0" w:color="auto"/>
              <w:right w:val="single" w:sz="4" w:space="0" w:color="auto"/>
            </w:tcBorders>
          </w:tcPr>
          <w:p w14:paraId="0C9852AB" w14:textId="77F6E645" w:rsidR="00D240F9" w:rsidRPr="009B20CC" w:rsidRDefault="00D240F9" w:rsidP="00E11FF4">
            <w:pPr>
              <w:rPr>
                <w:rFonts w:asciiTheme="minorHAnsi" w:hAnsiTheme="minorHAnsi" w:cstheme="minorHAnsi"/>
              </w:rPr>
            </w:pPr>
            <w:r w:rsidRPr="009B20CC">
              <w:rPr>
                <w:rFonts w:asciiTheme="minorHAnsi" w:hAnsiTheme="minorHAnsi" w:cstheme="minorHAnsi"/>
              </w:rPr>
              <w:t>Zamawiający wymaga instalacji i konfiguracji komputerów w jego sieci na miejscu w placówce wraz z utworzeniem odrębnych kont dla każdego użytkownika komputera.</w:t>
            </w:r>
          </w:p>
          <w:p w14:paraId="4AA821F1" w14:textId="77777777" w:rsidR="00D240F9" w:rsidRPr="009B20CC" w:rsidRDefault="00D240F9" w:rsidP="00E11FF4">
            <w:pPr>
              <w:rPr>
                <w:rFonts w:asciiTheme="minorHAnsi" w:hAnsiTheme="minorHAnsi" w:cstheme="minorHAnsi"/>
              </w:rPr>
            </w:pPr>
            <w:r w:rsidRPr="009B20CC">
              <w:rPr>
                <w:rFonts w:asciiTheme="minorHAnsi" w:hAnsiTheme="minorHAnsi" w:cstheme="minorHAnsi"/>
              </w:rPr>
              <w:t>Instalacja na komputerach i konfiguracja istniejących drukarek sieciowych w sieci lan.</w:t>
            </w:r>
          </w:p>
        </w:tc>
        <w:tc>
          <w:tcPr>
            <w:tcW w:w="1362" w:type="pct"/>
            <w:tcBorders>
              <w:top w:val="single" w:sz="4" w:space="0" w:color="auto"/>
              <w:left w:val="single" w:sz="4" w:space="0" w:color="auto"/>
              <w:bottom w:val="single" w:sz="4" w:space="0" w:color="auto"/>
              <w:right w:val="single" w:sz="4" w:space="0" w:color="auto"/>
            </w:tcBorders>
          </w:tcPr>
          <w:p w14:paraId="2F2B00C1" w14:textId="77777777" w:rsidR="00D240F9" w:rsidRPr="009B20CC" w:rsidRDefault="00D240F9" w:rsidP="00E11FF4">
            <w:pPr>
              <w:spacing w:line="276" w:lineRule="auto"/>
              <w:rPr>
                <w:rFonts w:asciiTheme="minorHAnsi" w:hAnsiTheme="minorHAnsi" w:cstheme="minorHAnsi"/>
                <w:bCs/>
                <w:highlight w:val="yellow"/>
              </w:rPr>
            </w:pPr>
          </w:p>
        </w:tc>
      </w:tr>
    </w:tbl>
    <w:p w14:paraId="0B75E74A" w14:textId="4536B6DB" w:rsidR="007A192B" w:rsidRPr="009B20CC" w:rsidRDefault="007A192B" w:rsidP="0076200D">
      <w:pPr>
        <w:autoSpaceDE w:val="0"/>
        <w:autoSpaceDN w:val="0"/>
        <w:adjustRightInd w:val="0"/>
        <w:spacing w:line="360" w:lineRule="auto"/>
        <w:rPr>
          <w:rFonts w:asciiTheme="minorHAnsi" w:hAnsiTheme="minorHAnsi" w:cstheme="minorHAnsi"/>
        </w:rPr>
      </w:pPr>
    </w:p>
    <w:p w14:paraId="5F11D981" w14:textId="77777777" w:rsidR="007A192B" w:rsidRPr="009B20CC" w:rsidRDefault="007A192B" w:rsidP="0076200D">
      <w:pPr>
        <w:autoSpaceDE w:val="0"/>
        <w:autoSpaceDN w:val="0"/>
        <w:adjustRightInd w:val="0"/>
        <w:spacing w:line="360" w:lineRule="auto"/>
        <w:rPr>
          <w:rFonts w:asciiTheme="minorHAnsi" w:hAnsiTheme="minorHAnsi" w:cstheme="minorHAnsi"/>
        </w:rPr>
      </w:pPr>
    </w:p>
    <w:p w14:paraId="59899910" w14:textId="27808780" w:rsidR="004D1018" w:rsidRPr="001F3D48" w:rsidRDefault="004D1018" w:rsidP="004D1018">
      <w:pPr>
        <w:pStyle w:val="Akapitzlist"/>
        <w:numPr>
          <w:ilvl w:val="0"/>
          <w:numId w:val="19"/>
        </w:numPr>
        <w:suppressAutoHyphens w:val="0"/>
        <w:autoSpaceDE w:val="0"/>
        <w:autoSpaceDN w:val="0"/>
        <w:adjustRightInd w:val="0"/>
        <w:spacing w:line="360" w:lineRule="auto"/>
        <w:jc w:val="both"/>
        <w:rPr>
          <w:rFonts w:asciiTheme="minorHAnsi" w:hAnsiTheme="minorHAnsi" w:cstheme="minorHAnsi"/>
        </w:rPr>
      </w:pPr>
      <w:r w:rsidRPr="001F3D48">
        <w:rPr>
          <w:rFonts w:asciiTheme="minorHAnsi" w:hAnsiTheme="minorHAnsi" w:cstheme="minorHAnsi"/>
        </w:rPr>
        <w:t>Cena</w:t>
      </w:r>
      <w:r>
        <w:rPr>
          <w:rFonts w:asciiTheme="minorHAnsi" w:hAnsiTheme="minorHAnsi" w:cstheme="minorHAnsi"/>
        </w:rPr>
        <w:t xml:space="preserve"> wskazana w ofercie zawiera </w:t>
      </w:r>
      <w:r w:rsidRPr="001F3D48">
        <w:rPr>
          <w:rFonts w:asciiTheme="minorHAnsi" w:hAnsiTheme="minorHAnsi" w:cstheme="minorHAnsi"/>
        </w:rPr>
        <w:t>wszelkie koszty niezbędne do prawidłowego wykonania całego przedmiotu zamówienia, uwzględniając przy tym wszystkie należne opłaty i podatki.</w:t>
      </w:r>
    </w:p>
    <w:p w14:paraId="0EC1DDA5" w14:textId="77777777" w:rsidR="004D1018" w:rsidRDefault="004D1018" w:rsidP="004D1018">
      <w:pPr>
        <w:pStyle w:val="Akapitzlist"/>
        <w:numPr>
          <w:ilvl w:val="0"/>
          <w:numId w:val="19"/>
        </w:numPr>
        <w:suppressAutoHyphens w:val="0"/>
        <w:autoSpaceDE w:val="0"/>
        <w:autoSpaceDN w:val="0"/>
        <w:adjustRightInd w:val="0"/>
        <w:spacing w:line="360" w:lineRule="auto"/>
        <w:ind w:left="426"/>
        <w:jc w:val="both"/>
        <w:rPr>
          <w:rFonts w:asciiTheme="minorHAnsi" w:hAnsiTheme="minorHAnsi" w:cstheme="minorHAnsi"/>
        </w:rPr>
      </w:pPr>
      <w:r w:rsidRPr="001F3D48">
        <w:rPr>
          <w:rFonts w:asciiTheme="minorHAnsi" w:hAnsiTheme="minorHAnsi" w:cstheme="minorHAnsi"/>
        </w:rPr>
        <w:t>Oświadczam, że wszystkie towary</w:t>
      </w:r>
      <w:r>
        <w:rPr>
          <w:rFonts w:asciiTheme="minorHAnsi" w:hAnsiTheme="minorHAnsi" w:cstheme="minorHAnsi"/>
        </w:rPr>
        <w:t xml:space="preserve"> są </w:t>
      </w:r>
      <w:r w:rsidRPr="0009482E">
        <w:rPr>
          <w:rFonts w:asciiTheme="minorHAnsi" w:hAnsiTheme="minorHAnsi" w:cstheme="minorHAnsi"/>
        </w:rPr>
        <w:t>fabrycznie nowe, wolne od wad, posiadające certyfikaty, nie noszące śladów uszkodzeń i użytkowania.</w:t>
      </w:r>
    </w:p>
    <w:p w14:paraId="3E60CCD2" w14:textId="77777777" w:rsidR="004D1018" w:rsidRPr="00A055A7" w:rsidRDefault="004D1018" w:rsidP="004D1018">
      <w:pPr>
        <w:pStyle w:val="Akapitzlist"/>
        <w:numPr>
          <w:ilvl w:val="0"/>
          <w:numId w:val="19"/>
        </w:numPr>
        <w:suppressAutoHyphens w:val="0"/>
        <w:spacing w:line="360" w:lineRule="auto"/>
        <w:ind w:left="426"/>
        <w:rPr>
          <w:rFonts w:asciiTheme="minorHAnsi" w:hAnsiTheme="minorHAnsi" w:cstheme="minorHAnsi"/>
          <w:bCs/>
        </w:rPr>
      </w:pPr>
      <w:r>
        <w:rPr>
          <w:rFonts w:asciiTheme="minorHAnsi" w:hAnsiTheme="minorHAnsi" w:cstheme="minorHAnsi"/>
          <w:bCs/>
        </w:rPr>
        <w:lastRenderedPageBreak/>
        <w:t>Oświadczam, że s</w:t>
      </w:r>
      <w:r w:rsidRPr="00A055A7">
        <w:rPr>
          <w:rFonts w:asciiTheme="minorHAnsi" w:hAnsiTheme="minorHAnsi" w:cstheme="minorHAnsi"/>
          <w:bCs/>
        </w:rPr>
        <w:t>pełnia</w:t>
      </w:r>
      <w:r>
        <w:rPr>
          <w:rFonts w:asciiTheme="minorHAnsi" w:hAnsiTheme="minorHAnsi" w:cstheme="minorHAnsi"/>
          <w:bCs/>
        </w:rPr>
        <w:t>m</w:t>
      </w:r>
      <w:r w:rsidRPr="00A055A7">
        <w:rPr>
          <w:rFonts w:asciiTheme="minorHAnsi" w:hAnsiTheme="minorHAnsi" w:cstheme="minorHAnsi"/>
          <w:bCs/>
        </w:rPr>
        <w:t xml:space="preserve"> warunki udziału w postępowaniu, o których mowa w Pkt 6 ppkt 1 Zapytania. </w:t>
      </w:r>
    </w:p>
    <w:p w14:paraId="229E71E0" w14:textId="77777777" w:rsidR="004D1018" w:rsidRPr="00A055A7" w:rsidRDefault="004D1018" w:rsidP="004D1018">
      <w:pPr>
        <w:pStyle w:val="Akapitzlist"/>
        <w:numPr>
          <w:ilvl w:val="0"/>
          <w:numId w:val="19"/>
        </w:numPr>
        <w:suppressAutoHyphens w:val="0"/>
        <w:autoSpaceDE w:val="0"/>
        <w:autoSpaceDN w:val="0"/>
        <w:adjustRightInd w:val="0"/>
        <w:spacing w:line="360" w:lineRule="auto"/>
        <w:ind w:left="426"/>
        <w:jc w:val="both"/>
        <w:rPr>
          <w:rFonts w:asciiTheme="minorHAnsi" w:hAnsiTheme="minorHAnsi" w:cstheme="minorHAnsi"/>
          <w:b/>
          <w:bCs/>
        </w:rPr>
      </w:pPr>
      <w:r>
        <w:rPr>
          <w:rFonts w:asciiTheme="minorHAnsi" w:hAnsiTheme="minorHAnsi" w:cstheme="minorHAnsi"/>
        </w:rPr>
        <w:t xml:space="preserve">Oświadczam, że </w:t>
      </w:r>
      <w:r w:rsidRPr="00A055A7">
        <w:rPr>
          <w:rFonts w:asciiTheme="minorHAnsi" w:hAnsiTheme="minorHAnsi" w:cstheme="minorHAnsi"/>
          <w:b/>
          <w:bCs/>
        </w:rPr>
        <w:t xml:space="preserve">nie zachodzą wobec mnie przesłanki wykluczenia z udziału w Postępowaniu określone </w:t>
      </w:r>
      <w:r w:rsidRPr="00A055A7">
        <w:rPr>
          <w:rFonts w:asciiTheme="minorHAnsi" w:hAnsiTheme="minorHAnsi" w:cstheme="minorHAnsi"/>
          <w:b/>
          <w:bCs/>
        </w:rPr>
        <w:br/>
        <w:t xml:space="preserve">w </w:t>
      </w:r>
      <w:r>
        <w:rPr>
          <w:rFonts w:asciiTheme="minorHAnsi" w:hAnsiTheme="minorHAnsi" w:cstheme="minorHAnsi"/>
          <w:b/>
          <w:bCs/>
        </w:rPr>
        <w:t>Pkt</w:t>
      </w:r>
      <w:r w:rsidRPr="00A055A7">
        <w:rPr>
          <w:rFonts w:asciiTheme="minorHAnsi" w:hAnsiTheme="minorHAnsi" w:cstheme="minorHAnsi"/>
          <w:b/>
          <w:bCs/>
        </w:rPr>
        <w:t xml:space="preserve"> </w:t>
      </w:r>
      <w:r>
        <w:rPr>
          <w:rFonts w:asciiTheme="minorHAnsi" w:hAnsiTheme="minorHAnsi" w:cstheme="minorHAnsi"/>
          <w:b/>
          <w:bCs/>
        </w:rPr>
        <w:t xml:space="preserve">6 ppkt </w:t>
      </w:r>
      <w:r w:rsidRPr="00A055A7">
        <w:rPr>
          <w:rFonts w:asciiTheme="minorHAnsi" w:hAnsiTheme="minorHAnsi" w:cstheme="minorHAnsi"/>
          <w:b/>
          <w:bCs/>
        </w:rPr>
        <w:t>2 Zapytania,</w:t>
      </w:r>
    </w:p>
    <w:p w14:paraId="33837332" w14:textId="10A9D58D" w:rsidR="004D1018" w:rsidRDefault="004D1018" w:rsidP="004D1018">
      <w:pPr>
        <w:pStyle w:val="Akapitzlist"/>
        <w:numPr>
          <w:ilvl w:val="0"/>
          <w:numId w:val="19"/>
        </w:numPr>
        <w:suppressAutoHyphens w:val="0"/>
        <w:autoSpaceDE w:val="0"/>
        <w:autoSpaceDN w:val="0"/>
        <w:adjustRightInd w:val="0"/>
        <w:spacing w:line="360" w:lineRule="auto"/>
        <w:ind w:left="426"/>
        <w:jc w:val="both"/>
        <w:rPr>
          <w:rFonts w:asciiTheme="minorHAnsi" w:hAnsiTheme="minorHAnsi" w:cstheme="minorHAnsi"/>
        </w:rPr>
      </w:pPr>
      <w:r w:rsidRPr="001F3D48">
        <w:rPr>
          <w:rFonts w:asciiTheme="minorHAnsi" w:hAnsiTheme="minorHAnsi" w:cstheme="minorHAnsi"/>
        </w:rPr>
        <w:t>Oświadczam, że zobowiązuję się do realizacji zamówienia w terminie</w:t>
      </w:r>
      <w:r>
        <w:rPr>
          <w:rFonts w:asciiTheme="minorHAnsi" w:hAnsiTheme="minorHAnsi" w:cstheme="minorHAnsi"/>
          <w:u w:val="single"/>
        </w:rPr>
        <w:t xml:space="preserve"> </w:t>
      </w:r>
      <w:r>
        <w:rPr>
          <w:rFonts w:asciiTheme="minorHAnsi" w:hAnsiTheme="minorHAnsi" w:cstheme="minorHAnsi"/>
          <w:b/>
          <w:bCs/>
          <w:u w:val="single"/>
        </w:rPr>
        <w:t>do 10 dni od dnia podpisania umowy, nie później niż do 30.08.2024.</w:t>
      </w:r>
    </w:p>
    <w:p w14:paraId="54E71051" w14:textId="77777777" w:rsidR="004D1018" w:rsidRPr="001F3D48" w:rsidRDefault="004D1018" w:rsidP="004D1018">
      <w:pPr>
        <w:numPr>
          <w:ilvl w:val="0"/>
          <w:numId w:val="19"/>
        </w:numPr>
        <w:suppressAutoHyphens w:val="0"/>
        <w:autoSpaceDE w:val="0"/>
        <w:autoSpaceDN w:val="0"/>
        <w:adjustRightInd w:val="0"/>
        <w:spacing w:line="360" w:lineRule="auto"/>
        <w:ind w:left="426"/>
        <w:jc w:val="both"/>
        <w:rPr>
          <w:rFonts w:asciiTheme="minorHAnsi" w:hAnsiTheme="minorHAnsi" w:cstheme="minorHAnsi"/>
        </w:rPr>
      </w:pPr>
      <w:r w:rsidRPr="001F3D48">
        <w:rPr>
          <w:rFonts w:asciiTheme="minorHAnsi" w:hAnsiTheme="minorHAnsi" w:cstheme="minorHAnsi"/>
        </w:rPr>
        <w:t xml:space="preserve">Oświadczam, że zapoznałem się z </w:t>
      </w:r>
      <w:r>
        <w:rPr>
          <w:rFonts w:asciiTheme="minorHAnsi" w:hAnsiTheme="minorHAnsi" w:cstheme="minorHAnsi"/>
        </w:rPr>
        <w:t>Zapytaniem</w:t>
      </w:r>
      <w:r w:rsidRPr="001F3D48">
        <w:rPr>
          <w:rFonts w:asciiTheme="minorHAnsi" w:hAnsiTheme="minorHAnsi" w:cstheme="minorHAnsi"/>
        </w:rPr>
        <w:t xml:space="preserve"> i nie wnoszę do niego zastrzeżeń, akceptując wszystkie postanowienia w nim zawarte oraz uzyskałem informacje i wyjaśnienia konieczne do przygotowania oferty.</w:t>
      </w:r>
    </w:p>
    <w:p w14:paraId="3F69D462" w14:textId="77777777" w:rsidR="004D1018" w:rsidRPr="001F3D48" w:rsidRDefault="004D1018" w:rsidP="004D1018">
      <w:pPr>
        <w:numPr>
          <w:ilvl w:val="0"/>
          <w:numId w:val="19"/>
        </w:numPr>
        <w:suppressAutoHyphens w:val="0"/>
        <w:autoSpaceDE w:val="0"/>
        <w:autoSpaceDN w:val="0"/>
        <w:adjustRightInd w:val="0"/>
        <w:spacing w:line="360" w:lineRule="auto"/>
        <w:ind w:left="426"/>
        <w:jc w:val="both"/>
        <w:rPr>
          <w:rFonts w:asciiTheme="minorHAnsi" w:hAnsiTheme="minorHAnsi" w:cstheme="minorHAnsi"/>
        </w:rPr>
      </w:pPr>
      <w:r w:rsidRPr="001F3D48">
        <w:rPr>
          <w:rFonts w:asciiTheme="minorHAnsi" w:hAnsiTheme="minorHAnsi" w:cstheme="minorHAnsi"/>
        </w:rPr>
        <w:t xml:space="preserve">Oświadczam, </w:t>
      </w:r>
      <w:r>
        <w:rPr>
          <w:rFonts w:asciiTheme="minorHAnsi" w:hAnsiTheme="minorHAnsi" w:cstheme="minorHAnsi"/>
        </w:rPr>
        <w:t>że</w:t>
      </w:r>
      <w:r w:rsidRPr="001F3D48">
        <w:rPr>
          <w:rFonts w:asciiTheme="minorHAnsi" w:hAnsiTheme="minorHAnsi" w:cstheme="minorHAnsi"/>
        </w:rPr>
        <w:t xml:space="preserve"> wykonam </w:t>
      </w:r>
      <w:r>
        <w:rPr>
          <w:rFonts w:asciiTheme="minorHAnsi" w:hAnsiTheme="minorHAnsi" w:cstheme="minorHAnsi"/>
        </w:rPr>
        <w:t xml:space="preserve">przedmiot zamówienia </w:t>
      </w:r>
      <w:r w:rsidRPr="001F3D48">
        <w:rPr>
          <w:rFonts w:asciiTheme="minorHAnsi" w:hAnsiTheme="minorHAnsi" w:cstheme="minorHAnsi"/>
        </w:rPr>
        <w:t>z należytą starannością, użyte materiały i produkty będą posiadać wymagane prawem dopuszczenia, certyfikaty i atesty.</w:t>
      </w:r>
      <w:r>
        <w:rPr>
          <w:rFonts w:asciiTheme="minorHAnsi" w:hAnsiTheme="minorHAnsi" w:cstheme="minorHAnsi"/>
        </w:rPr>
        <w:t xml:space="preserve"> </w:t>
      </w:r>
      <w:r w:rsidRPr="001F3D48">
        <w:rPr>
          <w:rFonts w:asciiTheme="minorHAnsi" w:hAnsiTheme="minorHAnsi" w:cstheme="minorHAnsi"/>
        </w:rPr>
        <w:t>Wszystkie towary</w:t>
      </w:r>
      <w:r>
        <w:rPr>
          <w:rFonts w:asciiTheme="minorHAnsi" w:hAnsiTheme="minorHAnsi" w:cstheme="minorHAnsi"/>
        </w:rPr>
        <w:t xml:space="preserve"> są </w:t>
      </w:r>
      <w:r w:rsidRPr="0009482E">
        <w:rPr>
          <w:rFonts w:asciiTheme="minorHAnsi" w:hAnsiTheme="minorHAnsi" w:cstheme="minorHAnsi"/>
        </w:rPr>
        <w:t>fabrycznie nowe, wolne od wad, nie noszące śladów uszkodzeń i użytkowania.</w:t>
      </w:r>
    </w:p>
    <w:p w14:paraId="5A058F16" w14:textId="5E26E9D6" w:rsidR="004D1018" w:rsidRDefault="004D1018" w:rsidP="004D1018">
      <w:pPr>
        <w:numPr>
          <w:ilvl w:val="0"/>
          <w:numId w:val="19"/>
        </w:numPr>
        <w:suppressAutoHyphens w:val="0"/>
        <w:autoSpaceDE w:val="0"/>
        <w:autoSpaceDN w:val="0"/>
        <w:adjustRightInd w:val="0"/>
        <w:spacing w:line="360" w:lineRule="auto"/>
        <w:ind w:left="426"/>
        <w:jc w:val="both"/>
        <w:rPr>
          <w:rFonts w:asciiTheme="minorHAnsi" w:hAnsiTheme="minorHAnsi" w:cstheme="minorHAnsi"/>
        </w:rPr>
      </w:pPr>
      <w:r w:rsidRPr="001F3D48">
        <w:rPr>
          <w:rFonts w:asciiTheme="minorHAnsi" w:hAnsiTheme="minorHAnsi" w:cstheme="minorHAnsi"/>
        </w:rPr>
        <w:t>Oświadczam, że w przypadku wyboru mojej oferty, zobowiązuję się do zawarcia umowy w miejscu i terminie wyznaczonym przez Zamawiającego</w:t>
      </w:r>
      <w:r>
        <w:rPr>
          <w:rFonts w:asciiTheme="minorHAnsi" w:hAnsiTheme="minorHAnsi" w:cstheme="minorHAnsi"/>
        </w:rPr>
        <w:t xml:space="preserve">, na warunkach określonych we zworze umowy, stanowiącym Załącznik nr 5 do Zapytania. </w:t>
      </w:r>
      <w:r w:rsidRPr="001F3D48">
        <w:rPr>
          <w:rFonts w:asciiTheme="minorHAnsi" w:hAnsiTheme="minorHAnsi" w:cstheme="minorHAnsi"/>
        </w:rPr>
        <w:t xml:space="preserve"> </w:t>
      </w:r>
    </w:p>
    <w:p w14:paraId="224F36E1" w14:textId="77777777" w:rsidR="004D1018" w:rsidRPr="000A1F88" w:rsidRDefault="004D1018" w:rsidP="004D1018">
      <w:pPr>
        <w:numPr>
          <w:ilvl w:val="0"/>
          <w:numId w:val="19"/>
        </w:numPr>
        <w:suppressAutoHyphens w:val="0"/>
        <w:autoSpaceDE w:val="0"/>
        <w:autoSpaceDN w:val="0"/>
        <w:adjustRightInd w:val="0"/>
        <w:spacing w:line="360" w:lineRule="auto"/>
        <w:ind w:left="426"/>
        <w:jc w:val="both"/>
        <w:rPr>
          <w:rFonts w:asciiTheme="minorHAnsi" w:hAnsiTheme="minorHAnsi" w:cstheme="minorHAnsi"/>
        </w:rPr>
      </w:pPr>
      <w:r>
        <w:rPr>
          <w:rFonts w:asciiTheme="minorHAnsi" w:hAnsiTheme="minorHAnsi" w:cstheme="minorHAnsi"/>
        </w:rPr>
        <w:t>W</w:t>
      </w:r>
      <w:r w:rsidRPr="000A1F88">
        <w:rPr>
          <w:rFonts w:asciiTheme="minorHAnsi" w:hAnsiTheme="minorHAnsi" w:cstheme="minorHAnsi"/>
        </w:rPr>
        <w:t>ypełniłem obowiązki informacyjne przewidziane w art. 13 lub art. 14 RODO</w:t>
      </w:r>
      <w:r w:rsidRPr="00E506AC">
        <w:rPr>
          <w:rFonts w:asciiTheme="minorHAnsi" w:hAnsiTheme="minorHAnsi" w:cstheme="minorHAnsi"/>
          <w:vertAlign w:val="superscript"/>
        </w:rPr>
        <w:t>*</w:t>
      </w:r>
      <w:r w:rsidRPr="000A1F88">
        <w:rPr>
          <w:rFonts w:asciiTheme="minorHAnsi" w:hAnsiTheme="minorHAnsi" w:cstheme="minorHAnsi"/>
        </w:rPr>
        <w:t xml:space="preserve"> wobec osób fizycznych, od których dane osobowe bezpośrednio lub pośrednio pozyskałem w celu ubiegania się o udzielenie zamówienia w Postępowaniu.</w:t>
      </w:r>
    </w:p>
    <w:p w14:paraId="53F92131" w14:textId="77777777" w:rsidR="004D1018" w:rsidRPr="00EF6919" w:rsidRDefault="004D1018" w:rsidP="004D1018">
      <w:pPr>
        <w:autoSpaceDE w:val="0"/>
        <w:autoSpaceDN w:val="0"/>
        <w:adjustRightInd w:val="0"/>
        <w:spacing w:line="360" w:lineRule="auto"/>
        <w:ind w:left="426"/>
        <w:jc w:val="both"/>
        <w:rPr>
          <w:rFonts w:asciiTheme="minorHAnsi" w:hAnsiTheme="minorHAnsi" w:cstheme="minorHAnsi"/>
          <w:i/>
          <w:sz w:val="18"/>
          <w:szCs w:val="18"/>
        </w:rPr>
      </w:pPr>
      <w:r w:rsidRPr="00E506AC">
        <w:rPr>
          <w:rFonts w:asciiTheme="minorHAnsi" w:hAnsiTheme="minorHAnsi" w:cstheme="minorHAnsi"/>
          <w:i/>
          <w:sz w:val="18"/>
          <w:szCs w:val="18"/>
        </w:rPr>
        <w:t xml:space="preserve">RODO </w:t>
      </w:r>
      <w:r w:rsidRPr="00E506AC">
        <w:rPr>
          <w:rFonts w:ascii="Calibri" w:hAnsi="Calibri" w:cs="Calibri"/>
          <w:i/>
          <w:sz w:val="18"/>
          <w:szCs w:val="18"/>
        </w:rPr>
        <w:t>–</w:t>
      </w:r>
      <w:r w:rsidRPr="00E506AC">
        <w:rPr>
          <w:rFonts w:asciiTheme="minorHAnsi" w:hAnsiTheme="minorHAnsi" w:cs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oświadczenia wykonawca nie składa (przez jego wykreślenie).</w:t>
      </w:r>
    </w:p>
    <w:p w14:paraId="6AD0CEF2" w14:textId="77777777" w:rsidR="004D1018" w:rsidRDefault="004D1018" w:rsidP="00E64660">
      <w:pPr>
        <w:autoSpaceDE w:val="0"/>
        <w:autoSpaceDN w:val="0"/>
        <w:adjustRightInd w:val="0"/>
        <w:spacing w:line="360" w:lineRule="auto"/>
        <w:ind w:left="426" w:firstLine="283"/>
        <w:jc w:val="right"/>
        <w:rPr>
          <w:rFonts w:asciiTheme="minorHAnsi" w:hAnsiTheme="minorHAnsi" w:cstheme="minorHAnsi"/>
        </w:rPr>
      </w:pPr>
    </w:p>
    <w:p w14:paraId="7F14BC52" w14:textId="77777777" w:rsidR="004D1018" w:rsidRDefault="004D1018" w:rsidP="00E64660">
      <w:pPr>
        <w:autoSpaceDE w:val="0"/>
        <w:autoSpaceDN w:val="0"/>
        <w:adjustRightInd w:val="0"/>
        <w:spacing w:line="360" w:lineRule="auto"/>
        <w:ind w:left="426" w:firstLine="283"/>
        <w:jc w:val="right"/>
        <w:rPr>
          <w:rFonts w:asciiTheme="minorHAnsi" w:hAnsiTheme="minorHAnsi" w:cstheme="minorHAnsi"/>
        </w:rPr>
      </w:pPr>
    </w:p>
    <w:p w14:paraId="538A357E" w14:textId="679FF8B2" w:rsidR="0076200D" w:rsidRPr="009B20CC" w:rsidRDefault="0076200D" w:rsidP="00E64660">
      <w:pPr>
        <w:autoSpaceDE w:val="0"/>
        <w:autoSpaceDN w:val="0"/>
        <w:adjustRightInd w:val="0"/>
        <w:spacing w:line="360" w:lineRule="auto"/>
        <w:ind w:left="426" w:firstLine="283"/>
        <w:jc w:val="right"/>
        <w:rPr>
          <w:rFonts w:asciiTheme="minorHAnsi" w:hAnsiTheme="minorHAnsi" w:cstheme="minorHAnsi"/>
        </w:rPr>
      </w:pPr>
      <w:r w:rsidRPr="009B20CC">
        <w:rPr>
          <w:rFonts w:asciiTheme="minorHAnsi" w:hAnsiTheme="minorHAnsi" w:cstheme="minorHAnsi"/>
        </w:rPr>
        <w:t>……..………..……..……………………………………………..</w:t>
      </w:r>
    </w:p>
    <w:p w14:paraId="30761150" w14:textId="78330706" w:rsidR="0076200D" w:rsidRPr="009B20CC" w:rsidRDefault="0076200D" w:rsidP="00E64660">
      <w:pPr>
        <w:autoSpaceDE w:val="0"/>
        <w:autoSpaceDN w:val="0"/>
        <w:adjustRightInd w:val="0"/>
        <w:spacing w:line="360" w:lineRule="auto"/>
        <w:ind w:left="426" w:firstLine="283"/>
        <w:jc w:val="right"/>
        <w:rPr>
          <w:rFonts w:asciiTheme="minorHAnsi" w:hAnsiTheme="minorHAnsi" w:cstheme="minorHAnsi"/>
        </w:rPr>
      </w:pPr>
      <w:r w:rsidRPr="009B20CC">
        <w:rPr>
          <w:rFonts w:asciiTheme="minorHAnsi" w:hAnsiTheme="minorHAnsi" w:cstheme="minorHAnsi"/>
        </w:rPr>
        <w:t>data, podpis i pieczęć osoby upoważnionej</w:t>
      </w:r>
    </w:p>
    <w:sectPr w:rsidR="0076200D" w:rsidRPr="009B20CC">
      <w:headerReference w:type="default" r:id="rId8"/>
      <w:footerReference w:type="default" r:id="rId9"/>
      <w:pgSz w:w="11906" w:h="16838"/>
      <w:pgMar w:top="1560" w:right="1417" w:bottom="1417" w:left="1417" w:header="397"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5F8F" w14:textId="77777777" w:rsidR="000F70C1" w:rsidRDefault="000F70C1">
      <w:r>
        <w:separator/>
      </w:r>
    </w:p>
  </w:endnote>
  <w:endnote w:type="continuationSeparator" w:id="0">
    <w:p w14:paraId="44CE1880" w14:textId="77777777" w:rsidR="000F70C1" w:rsidRDefault="000F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altName w:val="Cambria"/>
    <w:charset w:val="EE"/>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225089"/>
      <w:docPartObj>
        <w:docPartGallery w:val="Page Numbers (Bottom of Page)"/>
        <w:docPartUnique/>
      </w:docPartObj>
    </w:sdtPr>
    <w:sdtEndPr/>
    <w:sdtContent>
      <w:p w14:paraId="166607F5" w14:textId="746E5D58" w:rsidR="000D74C3" w:rsidRDefault="000D74C3">
        <w:pPr>
          <w:pStyle w:val="Stopka"/>
          <w:jc w:val="right"/>
        </w:pPr>
        <w:r>
          <w:fldChar w:fldCharType="begin"/>
        </w:r>
        <w:r>
          <w:instrText>PAGE   \* MERGEFORMAT</w:instrText>
        </w:r>
        <w:r>
          <w:fldChar w:fldCharType="separate"/>
        </w:r>
        <w:r>
          <w:t>2</w:t>
        </w:r>
        <w:r>
          <w:fldChar w:fldCharType="end"/>
        </w:r>
      </w:p>
    </w:sdtContent>
  </w:sdt>
  <w:p w14:paraId="6A34FFDE" w14:textId="3294ED72" w:rsidR="008D7E95" w:rsidRDefault="008D7E95">
    <w:pPr>
      <w:pStyle w:val="Stopka"/>
      <w:tabs>
        <w:tab w:val="clear" w:pos="4536"/>
        <w:tab w:val="clear" w:pos="9072"/>
        <w:tab w:val="left" w:pos="6750"/>
      </w:tabs>
    </w:pPr>
  </w:p>
  <w:p w14:paraId="271C60BF" w14:textId="77777777" w:rsidR="008E10BB" w:rsidRDefault="008E10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C0EA" w14:textId="77777777" w:rsidR="000F70C1" w:rsidRDefault="000F70C1">
      <w:r>
        <w:separator/>
      </w:r>
    </w:p>
  </w:footnote>
  <w:footnote w:type="continuationSeparator" w:id="0">
    <w:p w14:paraId="3AAFC073" w14:textId="77777777" w:rsidR="000F70C1" w:rsidRDefault="000F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F201" w14:textId="77777777" w:rsidR="008D7E95" w:rsidRDefault="00F91975">
    <w:pPr>
      <w:pStyle w:val="Nagwek"/>
    </w:pPr>
    <w:r>
      <w:rPr>
        <w:noProof/>
      </w:rPr>
      <w:drawing>
        <wp:inline distT="0" distB="0" distL="0" distR="0" wp14:anchorId="5B86A75E" wp14:editId="57CFB330">
          <wp:extent cx="5761355" cy="67056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1355" cy="670560"/>
                  </a:xfrm>
                  <a:prstGeom prst="rect">
                    <a:avLst/>
                  </a:prstGeom>
                </pic:spPr>
              </pic:pic>
            </a:graphicData>
          </a:graphic>
        </wp:inline>
      </w:drawing>
    </w:r>
  </w:p>
  <w:p w14:paraId="7FA3DEE2" w14:textId="77777777" w:rsidR="008D7E95" w:rsidRDefault="008D7E95">
    <w:pPr>
      <w:pStyle w:val="Tekstpodstawowy"/>
    </w:pPr>
  </w:p>
  <w:p w14:paraId="00B65765" w14:textId="77777777" w:rsidR="008E10BB" w:rsidRDefault="008E10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7DB"/>
    <w:multiLevelType w:val="multilevel"/>
    <w:tmpl w:val="8034C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0B2088"/>
    <w:multiLevelType w:val="hybridMultilevel"/>
    <w:tmpl w:val="67AA3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A5949"/>
    <w:multiLevelType w:val="multilevel"/>
    <w:tmpl w:val="8034C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7561FC"/>
    <w:multiLevelType w:val="hybridMultilevel"/>
    <w:tmpl w:val="E2B6F8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C2C2885"/>
    <w:multiLevelType w:val="hybridMultilevel"/>
    <w:tmpl w:val="7B0260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096AC9"/>
    <w:multiLevelType w:val="hybridMultilevel"/>
    <w:tmpl w:val="FFB44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7E279C"/>
    <w:multiLevelType w:val="hybridMultilevel"/>
    <w:tmpl w:val="A0D8E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F50304"/>
    <w:multiLevelType w:val="hybridMultilevel"/>
    <w:tmpl w:val="AF8C0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27204D"/>
    <w:multiLevelType w:val="hybridMultilevel"/>
    <w:tmpl w:val="C96A7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E32E24"/>
    <w:multiLevelType w:val="hybridMultilevel"/>
    <w:tmpl w:val="E2B6F8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2575B6"/>
    <w:multiLevelType w:val="hybridMultilevel"/>
    <w:tmpl w:val="37448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54D0B2F"/>
    <w:multiLevelType w:val="hybridMultilevel"/>
    <w:tmpl w:val="6B8AE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A687153"/>
    <w:multiLevelType w:val="multilevel"/>
    <w:tmpl w:val="8034C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B155D6E"/>
    <w:multiLevelType w:val="hybridMultilevel"/>
    <w:tmpl w:val="353A7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EC2D90"/>
    <w:multiLevelType w:val="hybridMultilevel"/>
    <w:tmpl w:val="46FCC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566D0F"/>
    <w:multiLevelType w:val="hybridMultilevel"/>
    <w:tmpl w:val="5BEABC90"/>
    <w:lvl w:ilvl="0" w:tplc="04150003">
      <w:start w:val="1"/>
      <w:numFmt w:val="bullet"/>
      <w:lvlText w:val="o"/>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4"/>
  </w:num>
  <w:num w:numId="5">
    <w:abstractNumId w:val="2"/>
  </w:num>
  <w:num w:numId="6">
    <w:abstractNumId w:val="16"/>
  </w:num>
  <w:num w:numId="7">
    <w:abstractNumId w:val="13"/>
  </w:num>
  <w:num w:numId="8">
    <w:abstractNumId w:val="15"/>
  </w:num>
  <w:num w:numId="9">
    <w:abstractNumId w:val="8"/>
  </w:num>
  <w:num w:numId="10">
    <w:abstractNumId w:val="6"/>
  </w:num>
  <w:num w:numId="11">
    <w:abstractNumId w:val="12"/>
  </w:num>
  <w:num w:numId="12">
    <w:abstractNumId w:val="5"/>
  </w:num>
  <w:num w:numId="13">
    <w:abstractNumId w:val="7"/>
  </w:num>
  <w:num w:numId="14">
    <w:abstractNumId w:val="10"/>
  </w:num>
  <w:num w:numId="15">
    <w:abstractNumId w:val="11"/>
  </w:num>
  <w:num w:numId="16">
    <w:abstractNumId w:val="4"/>
  </w:num>
  <w:num w:numId="17">
    <w:abstractNumId w:val="17"/>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95"/>
    <w:rsid w:val="00001E11"/>
    <w:rsid w:val="00012AFF"/>
    <w:rsid w:val="00054D08"/>
    <w:rsid w:val="00070F94"/>
    <w:rsid w:val="00084660"/>
    <w:rsid w:val="000A4711"/>
    <w:rsid w:val="000D74C3"/>
    <w:rsid w:val="000E13AA"/>
    <w:rsid w:val="000E7C11"/>
    <w:rsid w:val="000F6E90"/>
    <w:rsid w:val="000F70C1"/>
    <w:rsid w:val="0011556F"/>
    <w:rsid w:val="001859A8"/>
    <w:rsid w:val="00194A27"/>
    <w:rsid w:val="001A0334"/>
    <w:rsid w:val="001A3F93"/>
    <w:rsid w:val="001B2449"/>
    <w:rsid w:val="001F2FB2"/>
    <w:rsid w:val="002001CC"/>
    <w:rsid w:val="002665F9"/>
    <w:rsid w:val="00294F06"/>
    <w:rsid w:val="002D2218"/>
    <w:rsid w:val="002E7DAA"/>
    <w:rsid w:val="002F0214"/>
    <w:rsid w:val="00315DD8"/>
    <w:rsid w:val="0036032D"/>
    <w:rsid w:val="00367A59"/>
    <w:rsid w:val="00371684"/>
    <w:rsid w:val="00387000"/>
    <w:rsid w:val="004066BE"/>
    <w:rsid w:val="00412614"/>
    <w:rsid w:val="00425807"/>
    <w:rsid w:val="004347E1"/>
    <w:rsid w:val="00485190"/>
    <w:rsid w:val="00490C2D"/>
    <w:rsid w:val="004D1018"/>
    <w:rsid w:val="00512116"/>
    <w:rsid w:val="00540BB2"/>
    <w:rsid w:val="005871E6"/>
    <w:rsid w:val="005B3FFD"/>
    <w:rsid w:val="005B68E6"/>
    <w:rsid w:val="005C7D22"/>
    <w:rsid w:val="00623646"/>
    <w:rsid w:val="0063514D"/>
    <w:rsid w:val="0065554C"/>
    <w:rsid w:val="006718A0"/>
    <w:rsid w:val="00676165"/>
    <w:rsid w:val="00677040"/>
    <w:rsid w:val="006912D1"/>
    <w:rsid w:val="006D2875"/>
    <w:rsid w:val="006E5F21"/>
    <w:rsid w:val="006F61ED"/>
    <w:rsid w:val="00712D4F"/>
    <w:rsid w:val="007248BF"/>
    <w:rsid w:val="00731281"/>
    <w:rsid w:val="007365BB"/>
    <w:rsid w:val="00743384"/>
    <w:rsid w:val="0076200D"/>
    <w:rsid w:val="007A192B"/>
    <w:rsid w:val="007C5453"/>
    <w:rsid w:val="008371CD"/>
    <w:rsid w:val="00885C64"/>
    <w:rsid w:val="008C0577"/>
    <w:rsid w:val="008D1BCB"/>
    <w:rsid w:val="008D7E95"/>
    <w:rsid w:val="008E10BB"/>
    <w:rsid w:val="008E5722"/>
    <w:rsid w:val="008F20E2"/>
    <w:rsid w:val="00951493"/>
    <w:rsid w:val="00964606"/>
    <w:rsid w:val="00972C04"/>
    <w:rsid w:val="0098660C"/>
    <w:rsid w:val="00987197"/>
    <w:rsid w:val="009B20CC"/>
    <w:rsid w:val="009D601A"/>
    <w:rsid w:val="00AA06B1"/>
    <w:rsid w:val="00AA4594"/>
    <w:rsid w:val="00AE4219"/>
    <w:rsid w:val="00B01688"/>
    <w:rsid w:val="00B156DB"/>
    <w:rsid w:val="00B251E1"/>
    <w:rsid w:val="00B70611"/>
    <w:rsid w:val="00BC6E65"/>
    <w:rsid w:val="00BE0B7A"/>
    <w:rsid w:val="00BE5775"/>
    <w:rsid w:val="00BE63B6"/>
    <w:rsid w:val="00BF16CD"/>
    <w:rsid w:val="00C14414"/>
    <w:rsid w:val="00C23DC1"/>
    <w:rsid w:val="00C70150"/>
    <w:rsid w:val="00C873A0"/>
    <w:rsid w:val="00CA018C"/>
    <w:rsid w:val="00CA5BB6"/>
    <w:rsid w:val="00CC5937"/>
    <w:rsid w:val="00CF0428"/>
    <w:rsid w:val="00CF20F3"/>
    <w:rsid w:val="00D240F9"/>
    <w:rsid w:val="00D26653"/>
    <w:rsid w:val="00DB2714"/>
    <w:rsid w:val="00E03DA9"/>
    <w:rsid w:val="00E64660"/>
    <w:rsid w:val="00EC5856"/>
    <w:rsid w:val="00F2370E"/>
    <w:rsid w:val="00F63011"/>
    <w:rsid w:val="00F63C93"/>
    <w:rsid w:val="00F91975"/>
    <w:rsid w:val="00FB487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6F"/>
  <w15:docId w15:val="{503719E7-9F8B-42F4-A30E-15F89C61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4660"/>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5B61DA"/>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5B61DA"/>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69567C"/>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qFormat/>
    <w:rsid w:val="00FF6561"/>
    <w:rPr>
      <w:sz w:val="16"/>
      <w:szCs w:val="16"/>
    </w:rPr>
  </w:style>
  <w:style w:type="character" w:customStyle="1" w:styleId="TekstkomentarzaZnak">
    <w:name w:val="Tekst komentarza Znak"/>
    <w:basedOn w:val="Domylnaczcionkaakapitu"/>
    <w:link w:val="Tekstkomentarza"/>
    <w:uiPriority w:val="99"/>
    <w:semiHidden/>
    <w:qFormat/>
    <w:rsid w:val="00FF6561"/>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FF6561"/>
    <w:rPr>
      <w:rFonts w:ascii="Times New Roman" w:eastAsia="Times New Roman" w:hAnsi="Times New Roman" w:cs="Times New Roman"/>
      <w:b/>
      <w:bCs/>
      <w:sz w:val="20"/>
      <w:szCs w:val="20"/>
      <w:lang w:eastAsia="pl-PL"/>
    </w:rPr>
  </w:style>
  <w:style w:type="character" w:customStyle="1" w:styleId="def">
    <w:name w:val="def"/>
    <w:basedOn w:val="Domylnaczcionkaakapitu"/>
    <w:qFormat/>
    <w:rsid w:val="00963924"/>
  </w:style>
  <w:style w:type="character" w:customStyle="1" w:styleId="TekstprzypisudolnegoZnak">
    <w:name w:val="Tekst przypisu dolnego Znak"/>
    <w:basedOn w:val="Domylnaczcionkaakapitu"/>
    <w:link w:val="Tekstprzypisudolnego"/>
    <w:uiPriority w:val="99"/>
    <w:semiHidden/>
    <w:qFormat/>
    <w:rsid w:val="00155645"/>
    <w:rPr>
      <w:rFonts w:ascii="Times New Roman" w:eastAsia="Times New Roman" w:hAnsi="Times New Roman" w:cs="Times New Roman"/>
      <w:sz w:val="20"/>
      <w:szCs w:val="20"/>
      <w:lang w:eastAsia="pl-PL"/>
    </w:rPr>
  </w:style>
  <w:style w:type="character" w:customStyle="1" w:styleId="Odwoanieprzypisudolnego1">
    <w:name w:val="Odwołanie przypisu dolnego1"/>
    <w:rPr>
      <w:vertAlign w:val="superscript"/>
    </w:rPr>
  </w:style>
  <w:style w:type="character" w:customStyle="1" w:styleId="FootnoteCharacters">
    <w:name w:val="Footnote Characters"/>
    <w:basedOn w:val="Domylnaczcionkaakapitu"/>
    <w:uiPriority w:val="99"/>
    <w:semiHidden/>
    <w:unhideWhenUsed/>
    <w:qFormat/>
    <w:rsid w:val="00155645"/>
    <w:rPr>
      <w:vertAlign w:val="superscript"/>
    </w:rPr>
  </w:style>
  <w:style w:type="character" w:customStyle="1" w:styleId="Hipercze1">
    <w:name w:val="Hiperłącze1"/>
    <w:basedOn w:val="Domylnaczcionkaakapitu"/>
    <w:uiPriority w:val="99"/>
    <w:unhideWhenUsed/>
    <w:rsid w:val="005B021F"/>
    <w:rPr>
      <w:color w:val="0000FF"/>
      <w:u w:val="single"/>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nhideWhenUsed/>
    <w:rsid w:val="005B61DA"/>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Lucida Sans"/>
      <w:i/>
      <w:iCs/>
      <w:sz w:val="24"/>
      <w:szCs w:val="24"/>
    </w:rPr>
  </w:style>
  <w:style w:type="paragraph" w:styleId="Akapitzlist">
    <w:name w:val="List Paragraph"/>
    <w:basedOn w:val="Normalny"/>
    <w:uiPriority w:val="34"/>
    <w:qFormat/>
    <w:rsid w:val="00A358BA"/>
    <w:pPr>
      <w:ind w:left="720"/>
      <w:contextualSpacing/>
    </w:pPr>
  </w:style>
  <w:style w:type="paragraph" w:styleId="Stopka">
    <w:name w:val="footer"/>
    <w:basedOn w:val="Normalny"/>
    <w:link w:val="StopkaZnak"/>
    <w:uiPriority w:val="99"/>
    <w:unhideWhenUsed/>
    <w:rsid w:val="005B61DA"/>
    <w:pPr>
      <w:tabs>
        <w:tab w:val="center" w:pos="4536"/>
        <w:tab w:val="right" w:pos="9072"/>
      </w:tabs>
    </w:pPr>
  </w:style>
  <w:style w:type="paragraph" w:styleId="Tekstdymka">
    <w:name w:val="Balloon Text"/>
    <w:basedOn w:val="Normalny"/>
    <w:link w:val="TekstdymkaZnak"/>
    <w:uiPriority w:val="99"/>
    <w:semiHidden/>
    <w:unhideWhenUsed/>
    <w:qFormat/>
    <w:rsid w:val="0069567C"/>
    <w:rPr>
      <w:rFonts w:ascii="Tahoma" w:hAnsi="Tahoma" w:cs="Tahoma"/>
      <w:sz w:val="16"/>
      <w:szCs w:val="16"/>
    </w:rPr>
  </w:style>
  <w:style w:type="paragraph" w:styleId="Tekstkomentarza">
    <w:name w:val="annotation text"/>
    <w:basedOn w:val="Normalny"/>
    <w:link w:val="TekstkomentarzaZnak"/>
    <w:uiPriority w:val="99"/>
    <w:semiHidden/>
    <w:unhideWhenUsed/>
    <w:qFormat/>
    <w:rsid w:val="00FF6561"/>
  </w:style>
  <w:style w:type="paragraph" w:styleId="Tematkomentarza">
    <w:name w:val="annotation subject"/>
    <w:basedOn w:val="Tekstkomentarza"/>
    <w:next w:val="Tekstkomentarza"/>
    <w:link w:val="TematkomentarzaZnak"/>
    <w:uiPriority w:val="99"/>
    <w:semiHidden/>
    <w:unhideWhenUsed/>
    <w:qFormat/>
    <w:rsid w:val="00FF6561"/>
    <w:rPr>
      <w:b/>
      <w:bCs/>
    </w:rPr>
  </w:style>
  <w:style w:type="paragraph" w:styleId="Tekstprzypisudolnego">
    <w:name w:val="footnote text"/>
    <w:basedOn w:val="Normalny"/>
    <w:link w:val="TekstprzypisudolnegoZnak"/>
    <w:uiPriority w:val="99"/>
    <w:semiHidden/>
    <w:unhideWhenUsed/>
    <w:rsid w:val="00155645"/>
  </w:style>
  <w:style w:type="paragraph" w:styleId="NormalnyWeb">
    <w:name w:val="Normal (Web)"/>
    <w:basedOn w:val="Normalny"/>
    <w:uiPriority w:val="99"/>
    <w:unhideWhenUsed/>
    <w:qFormat/>
    <w:rsid w:val="008E3FF9"/>
    <w:pPr>
      <w:spacing w:beforeAutospacing="1" w:afterAutospacing="1"/>
    </w:pPr>
    <w:rPr>
      <w:sz w:val="24"/>
      <w:szCs w:val="24"/>
    </w:rPr>
  </w:style>
  <w:style w:type="table" w:customStyle="1" w:styleId="Tabela-Siatka1">
    <w:name w:val="Tabela - Siatka1"/>
    <w:basedOn w:val="Standardowy"/>
    <w:uiPriority w:val="39"/>
    <w:rsid w:val="009D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D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E1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39"/>
    <w:rsid w:val="00884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39"/>
    <w:rsid w:val="00A6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D240F9"/>
  </w:style>
  <w:style w:type="character" w:customStyle="1" w:styleId="eop">
    <w:name w:val="eop"/>
    <w:rsid w:val="002D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47078">
      <w:bodyDiv w:val="1"/>
      <w:marLeft w:val="0"/>
      <w:marRight w:val="0"/>
      <w:marTop w:val="0"/>
      <w:marBottom w:val="0"/>
      <w:divBdr>
        <w:top w:val="none" w:sz="0" w:space="0" w:color="auto"/>
        <w:left w:val="none" w:sz="0" w:space="0" w:color="auto"/>
        <w:bottom w:val="none" w:sz="0" w:space="0" w:color="auto"/>
        <w:right w:val="none" w:sz="0" w:space="0" w:color="auto"/>
      </w:divBdr>
    </w:div>
    <w:div w:id="2127000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445C9-CF72-41D6-85FE-381F0450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14</Pages>
  <Words>5208</Words>
  <Characters>31253</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dc:description/>
  <cp:lastModifiedBy>d.oskierko@operator.edu.pl</cp:lastModifiedBy>
  <cp:revision>15</cp:revision>
  <cp:lastPrinted>2024-05-21T08:45:00Z</cp:lastPrinted>
  <dcterms:created xsi:type="dcterms:W3CDTF">2024-07-17T10:47:00Z</dcterms:created>
  <dcterms:modified xsi:type="dcterms:W3CDTF">2024-08-06T19:27:00Z</dcterms:modified>
  <dc:language>pl-PL</dc:language>
</cp:coreProperties>
</file>