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8ECF1" w14:textId="2B92A631" w:rsidR="00C47A20" w:rsidRDefault="00C47A20" w:rsidP="00C47A20">
      <w:pPr>
        <w:spacing w:line="276" w:lineRule="auto"/>
        <w:rPr>
          <w:rFonts w:eastAsia="Calibri"/>
        </w:rPr>
      </w:pPr>
      <w:r w:rsidRPr="00D3551F">
        <w:rPr>
          <w:noProof/>
        </w:rPr>
        <w:drawing>
          <wp:inline distT="0" distB="0" distL="0" distR="0" wp14:anchorId="2BA69233" wp14:editId="33FE5E99">
            <wp:extent cx="5734050" cy="790575"/>
            <wp:effectExtent l="0" t="0" r="0" b="9525"/>
            <wp:docPr id="43165354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CA9FC" w14:textId="598D6217" w:rsidR="00C47A20" w:rsidRPr="00051B38" w:rsidRDefault="00C47A20" w:rsidP="00C47A20">
      <w:pPr>
        <w:spacing w:line="276" w:lineRule="auto"/>
        <w:jc w:val="right"/>
      </w:pPr>
      <w:r w:rsidRPr="00051B38">
        <w:rPr>
          <w:rFonts w:eastAsia="Calibri"/>
        </w:rPr>
        <w:t>Załącznik nr 1</w:t>
      </w:r>
    </w:p>
    <w:p w14:paraId="58620BD3" w14:textId="77777777" w:rsidR="00C47A20" w:rsidRPr="00051B38" w:rsidRDefault="00C47A20" w:rsidP="00C47A20">
      <w:pPr>
        <w:jc w:val="center"/>
        <w:rPr>
          <w:rFonts w:eastAsia="Calibri"/>
          <w:b/>
        </w:rPr>
      </w:pPr>
      <w:r w:rsidRPr="00051B38">
        <w:rPr>
          <w:rFonts w:eastAsia="Calibri"/>
          <w:b/>
        </w:rPr>
        <w:t>Formularz Ofertowy</w:t>
      </w:r>
    </w:p>
    <w:p w14:paraId="446C9157" w14:textId="77777777" w:rsidR="00C47A20" w:rsidRPr="00051B38" w:rsidRDefault="00C47A20" w:rsidP="00C47A20">
      <w:pPr>
        <w:jc w:val="center"/>
        <w:rPr>
          <w:rFonts w:eastAsia="Calibri"/>
          <w:b/>
        </w:rPr>
      </w:pPr>
    </w:p>
    <w:p w14:paraId="1410A1D5" w14:textId="77777777" w:rsidR="00C47A20" w:rsidRPr="00051B38" w:rsidRDefault="00C47A20" w:rsidP="00C47A20">
      <w:pPr>
        <w:rPr>
          <w:rFonts w:eastAsia="Calibri"/>
        </w:rPr>
      </w:pPr>
      <w:r w:rsidRPr="00051B38">
        <w:rPr>
          <w:rFonts w:eastAsia="Calibri"/>
        </w:rPr>
        <w:t xml:space="preserve">Miejscowość, data </w:t>
      </w:r>
    </w:p>
    <w:p w14:paraId="5D1D1915" w14:textId="77777777" w:rsidR="00C47A20" w:rsidRPr="00051B38" w:rsidRDefault="00C47A20" w:rsidP="00C47A20">
      <w:pPr>
        <w:rPr>
          <w:rFonts w:eastAsia="Calibri"/>
        </w:rPr>
      </w:pPr>
      <w:r w:rsidRPr="00051B38">
        <w:rPr>
          <w:rFonts w:eastAsia="Calibri"/>
        </w:rPr>
        <w:t>Dane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1"/>
        <w:gridCol w:w="6141"/>
      </w:tblGrid>
      <w:tr w:rsidR="00C47A20" w:rsidRPr="00051B38" w14:paraId="04D5E737" w14:textId="77777777" w:rsidTr="00D53F29">
        <w:tc>
          <w:tcPr>
            <w:tcW w:w="2943" w:type="dxa"/>
            <w:shd w:val="clear" w:color="auto" w:fill="auto"/>
            <w:vAlign w:val="center"/>
          </w:tcPr>
          <w:p w14:paraId="40581704" w14:textId="77777777" w:rsidR="00C47A20" w:rsidRPr="00051B38" w:rsidRDefault="00C47A20" w:rsidP="00D53F29">
            <w:pPr>
              <w:rPr>
                <w:rFonts w:eastAsia="Calibri"/>
              </w:rPr>
            </w:pPr>
            <w:r w:rsidRPr="00051B38">
              <w:rPr>
                <w:rFonts w:eastAsia="Calibri"/>
              </w:rPr>
              <w:t>Imię i nazwisko/Nazwa:</w:t>
            </w:r>
          </w:p>
        </w:tc>
        <w:tc>
          <w:tcPr>
            <w:tcW w:w="6269" w:type="dxa"/>
            <w:shd w:val="clear" w:color="auto" w:fill="auto"/>
          </w:tcPr>
          <w:p w14:paraId="0E77CCDF" w14:textId="77777777" w:rsidR="00C47A20" w:rsidRPr="00051B38" w:rsidRDefault="00C47A20" w:rsidP="00D53F29">
            <w:pPr>
              <w:rPr>
                <w:rFonts w:eastAsia="Calibri"/>
              </w:rPr>
            </w:pPr>
          </w:p>
          <w:p w14:paraId="24FB4761" w14:textId="77777777" w:rsidR="00C47A20" w:rsidRPr="00051B38" w:rsidRDefault="00C47A20" w:rsidP="00D53F29">
            <w:pPr>
              <w:rPr>
                <w:rFonts w:eastAsia="Calibri"/>
              </w:rPr>
            </w:pPr>
          </w:p>
          <w:p w14:paraId="56EE08D6" w14:textId="77777777" w:rsidR="00C47A20" w:rsidRPr="00051B38" w:rsidRDefault="00C47A20" w:rsidP="00D53F29">
            <w:pPr>
              <w:rPr>
                <w:rFonts w:eastAsia="Calibri"/>
              </w:rPr>
            </w:pPr>
          </w:p>
        </w:tc>
      </w:tr>
      <w:tr w:rsidR="00C47A20" w:rsidRPr="00051B38" w14:paraId="3B8FDAA3" w14:textId="77777777" w:rsidTr="00D53F29">
        <w:tc>
          <w:tcPr>
            <w:tcW w:w="2943" w:type="dxa"/>
            <w:shd w:val="clear" w:color="auto" w:fill="auto"/>
            <w:vAlign w:val="center"/>
          </w:tcPr>
          <w:p w14:paraId="1D13EAEB" w14:textId="77777777" w:rsidR="00C47A20" w:rsidRPr="00051B38" w:rsidRDefault="00C47A20" w:rsidP="00D53F29">
            <w:pPr>
              <w:rPr>
                <w:rFonts w:eastAsia="Calibri"/>
              </w:rPr>
            </w:pPr>
            <w:r w:rsidRPr="00051B38">
              <w:rPr>
                <w:rFonts w:eastAsia="Calibri"/>
              </w:rPr>
              <w:t>NIP:</w:t>
            </w:r>
          </w:p>
        </w:tc>
        <w:tc>
          <w:tcPr>
            <w:tcW w:w="6269" w:type="dxa"/>
            <w:shd w:val="clear" w:color="auto" w:fill="auto"/>
          </w:tcPr>
          <w:p w14:paraId="20280D38" w14:textId="77777777" w:rsidR="00C47A20" w:rsidRPr="00051B38" w:rsidRDefault="00C47A20" w:rsidP="00D53F29">
            <w:pPr>
              <w:rPr>
                <w:rFonts w:eastAsia="Calibri"/>
              </w:rPr>
            </w:pPr>
          </w:p>
        </w:tc>
      </w:tr>
      <w:tr w:rsidR="00C47A20" w:rsidRPr="00051B38" w14:paraId="00436A45" w14:textId="77777777" w:rsidTr="00D53F29">
        <w:tc>
          <w:tcPr>
            <w:tcW w:w="2943" w:type="dxa"/>
            <w:shd w:val="clear" w:color="auto" w:fill="auto"/>
            <w:vAlign w:val="center"/>
          </w:tcPr>
          <w:p w14:paraId="18C36906" w14:textId="77777777" w:rsidR="00C47A20" w:rsidRPr="00051B38" w:rsidRDefault="00C47A20" w:rsidP="00D53F29">
            <w:pPr>
              <w:rPr>
                <w:rFonts w:eastAsia="Calibri"/>
              </w:rPr>
            </w:pPr>
            <w:r w:rsidRPr="00051B38">
              <w:rPr>
                <w:rFonts w:eastAsia="Calibri"/>
              </w:rPr>
              <w:t>REGON:</w:t>
            </w:r>
          </w:p>
        </w:tc>
        <w:tc>
          <w:tcPr>
            <w:tcW w:w="6269" w:type="dxa"/>
            <w:shd w:val="clear" w:color="auto" w:fill="auto"/>
          </w:tcPr>
          <w:p w14:paraId="1BA0BB70" w14:textId="77777777" w:rsidR="00C47A20" w:rsidRPr="00051B38" w:rsidRDefault="00C47A20" w:rsidP="00D53F29">
            <w:pPr>
              <w:rPr>
                <w:rFonts w:eastAsia="Calibri"/>
              </w:rPr>
            </w:pPr>
          </w:p>
        </w:tc>
      </w:tr>
      <w:tr w:rsidR="00C47A20" w:rsidRPr="00051B38" w14:paraId="145A80BB" w14:textId="77777777" w:rsidTr="00D53F29">
        <w:tc>
          <w:tcPr>
            <w:tcW w:w="2943" w:type="dxa"/>
            <w:shd w:val="clear" w:color="auto" w:fill="auto"/>
            <w:vAlign w:val="center"/>
          </w:tcPr>
          <w:p w14:paraId="35507D7C" w14:textId="77777777" w:rsidR="00C47A20" w:rsidRPr="00051B38" w:rsidRDefault="00C47A20" w:rsidP="00D53F29">
            <w:pPr>
              <w:rPr>
                <w:rFonts w:eastAsia="Calibri"/>
              </w:rPr>
            </w:pPr>
            <w:r w:rsidRPr="00051B38">
              <w:rPr>
                <w:rFonts w:eastAsia="Calibri"/>
              </w:rPr>
              <w:t>Adres zam./siedziby:</w:t>
            </w:r>
          </w:p>
        </w:tc>
        <w:tc>
          <w:tcPr>
            <w:tcW w:w="6269" w:type="dxa"/>
            <w:shd w:val="clear" w:color="auto" w:fill="auto"/>
          </w:tcPr>
          <w:p w14:paraId="6BEABC29" w14:textId="77777777" w:rsidR="00C47A20" w:rsidRPr="00051B38" w:rsidRDefault="00C47A20" w:rsidP="00D53F29">
            <w:pPr>
              <w:rPr>
                <w:rFonts w:eastAsia="Calibri"/>
              </w:rPr>
            </w:pPr>
          </w:p>
          <w:p w14:paraId="27416F60" w14:textId="77777777" w:rsidR="00C47A20" w:rsidRPr="00051B38" w:rsidRDefault="00C47A20" w:rsidP="00D53F29">
            <w:pPr>
              <w:rPr>
                <w:rFonts w:eastAsia="Calibri"/>
              </w:rPr>
            </w:pPr>
          </w:p>
        </w:tc>
      </w:tr>
      <w:tr w:rsidR="00C47A20" w:rsidRPr="00051B38" w14:paraId="7AD0E22B" w14:textId="77777777" w:rsidTr="00D53F29">
        <w:tc>
          <w:tcPr>
            <w:tcW w:w="2943" w:type="dxa"/>
            <w:shd w:val="clear" w:color="auto" w:fill="auto"/>
            <w:vAlign w:val="center"/>
          </w:tcPr>
          <w:p w14:paraId="6F094B04" w14:textId="77777777" w:rsidR="00C47A20" w:rsidRPr="00051B38" w:rsidRDefault="00C47A20" w:rsidP="00D53F29">
            <w:pPr>
              <w:rPr>
                <w:rFonts w:eastAsia="Calibri"/>
              </w:rPr>
            </w:pPr>
            <w:r w:rsidRPr="00051B38">
              <w:rPr>
                <w:rFonts w:eastAsia="Calibri"/>
              </w:rPr>
              <w:t>Adres do korespondencji:</w:t>
            </w:r>
          </w:p>
        </w:tc>
        <w:tc>
          <w:tcPr>
            <w:tcW w:w="6269" w:type="dxa"/>
            <w:shd w:val="clear" w:color="auto" w:fill="auto"/>
          </w:tcPr>
          <w:p w14:paraId="528FC46D" w14:textId="77777777" w:rsidR="00C47A20" w:rsidRPr="00051B38" w:rsidRDefault="00C47A20" w:rsidP="00D53F29">
            <w:pPr>
              <w:rPr>
                <w:rFonts w:eastAsia="Calibri"/>
              </w:rPr>
            </w:pPr>
          </w:p>
          <w:p w14:paraId="706F59B2" w14:textId="77777777" w:rsidR="00C47A20" w:rsidRPr="00051B38" w:rsidRDefault="00C47A20" w:rsidP="00D53F29">
            <w:pPr>
              <w:rPr>
                <w:rFonts w:eastAsia="Calibri"/>
              </w:rPr>
            </w:pPr>
          </w:p>
        </w:tc>
      </w:tr>
      <w:tr w:rsidR="00C47A20" w:rsidRPr="00051B38" w14:paraId="049C0F0A" w14:textId="77777777" w:rsidTr="00D53F29">
        <w:tc>
          <w:tcPr>
            <w:tcW w:w="2943" w:type="dxa"/>
            <w:shd w:val="clear" w:color="auto" w:fill="auto"/>
            <w:vAlign w:val="center"/>
          </w:tcPr>
          <w:p w14:paraId="3A818A07" w14:textId="77777777" w:rsidR="00C47A20" w:rsidRPr="00051B38" w:rsidRDefault="00C47A20" w:rsidP="00D53F29">
            <w:pPr>
              <w:rPr>
                <w:rFonts w:eastAsia="Calibri"/>
              </w:rPr>
            </w:pPr>
            <w:r w:rsidRPr="00051B38">
              <w:rPr>
                <w:rFonts w:eastAsia="Calibri"/>
              </w:rPr>
              <w:t>Nr telefonu/faxu:</w:t>
            </w:r>
          </w:p>
        </w:tc>
        <w:tc>
          <w:tcPr>
            <w:tcW w:w="6269" w:type="dxa"/>
            <w:shd w:val="clear" w:color="auto" w:fill="auto"/>
          </w:tcPr>
          <w:p w14:paraId="1698F281" w14:textId="77777777" w:rsidR="00C47A20" w:rsidRPr="00051B38" w:rsidRDefault="00C47A20" w:rsidP="00D53F29">
            <w:pPr>
              <w:rPr>
                <w:rFonts w:eastAsia="Calibri"/>
              </w:rPr>
            </w:pPr>
          </w:p>
        </w:tc>
      </w:tr>
      <w:tr w:rsidR="00C47A20" w:rsidRPr="00051B38" w14:paraId="036DECF7" w14:textId="77777777" w:rsidTr="00D53F29">
        <w:tc>
          <w:tcPr>
            <w:tcW w:w="2943" w:type="dxa"/>
            <w:shd w:val="clear" w:color="auto" w:fill="auto"/>
            <w:vAlign w:val="center"/>
          </w:tcPr>
          <w:p w14:paraId="71F9B3BE" w14:textId="77777777" w:rsidR="00C47A20" w:rsidRPr="00051B38" w:rsidRDefault="00C47A20" w:rsidP="00D53F29">
            <w:pPr>
              <w:rPr>
                <w:rFonts w:eastAsia="Calibri"/>
              </w:rPr>
            </w:pPr>
            <w:r w:rsidRPr="00051B38">
              <w:rPr>
                <w:rFonts w:eastAsia="Calibri"/>
              </w:rPr>
              <w:t>Adres e-mail:</w:t>
            </w:r>
          </w:p>
        </w:tc>
        <w:tc>
          <w:tcPr>
            <w:tcW w:w="6269" w:type="dxa"/>
            <w:shd w:val="clear" w:color="auto" w:fill="auto"/>
          </w:tcPr>
          <w:p w14:paraId="13717A4F" w14:textId="77777777" w:rsidR="00C47A20" w:rsidRPr="00051B38" w:rsidRDefault="00C47A20" w:rsidP="00D53F29">
            <w:pPr>
              <w:rPr>
                <w:rFonts w:eastAsia="Calibri"/>
              </w:rPr>
            </w:pPr>
          </w:p>
        </w:tc>
      </w:tr>
    </w:tbl>
    <w:p w14:paraId="2B285F0D" w14:textId="77777777" w:rsidR="00C47A20" w:rsidRPr="00051B38" w:rsidRDefault="00C47A20" w:rsidP="00C47A20">
      <w:pPr>
        <w:rPr>
          <w:rFonts w:eastAsia="Calibri"/>
        </w:rPr>
      </w:pPr>
    </w:p>
    <w:p w14:paraId="46D34CB7" w14:textId="77777777" w:rsidR="00C47A20" w:rsidRPr="00051B38" w:rsidRDefault="00C47A20" w:rsidP="00C47A20">
      <w:pPr>
        <w:numPr>
          <w:ilvl w:val="0"/>
          <w:numId w:val="4"/>
        </w:numPr>
        <w:suppressAutoHyphens w:val="0"/>
        <w:spacing w:after="200" w:line="276" w:lineRule="auto"/>
        <w:contextualSpacing/>
        <w:rPr>
          <w:rFonts w:eastAsia="Calibri"/>
          <w:b/>
        </w:rPr>
      </w:pPr>
      <w:r w:rsidRPr="00051B38">
        <w:rPr>
          <w:rFonts w:eastAsia="Calibri"/>
          <w:b/>
        </w:rPr>
        <w:t>Przedmiot zamówienia:</w:t>
      </w:r>
    </w:p>
    <w:p w14:paraId="3332DDE6" w14:textId="77777777" w:rsidR="00C47A20" w:rsidRPr="00051B38" w:rsidRDefault="00C47A20" w:rsidP="00C47A20">
      <w:pPr>
        <w:pStyle w:val="Akapitzlist"/>
        <w:suppressAutoHyphens w:val="0"/>
        <w:spacing w:after="200" w:line="276" w:lineRule="auto"/>
        <w:ind w:left="360"/>
        <w:jc w:val="both"/>
        <w:rPr>
          <w:rFonts w:eastAsia="Calibri"/>
        </w:rPr>
      </w:pPr>
      <w:r w:rsidRPr="00051B38">
        <w:rPr>
          <w:rFonts w:eastAsia="Calibri"/>
        </w:rPr>
        <w:t>Przedmiotem zamówienia jest</w:t>
      </w:r>
      <w:r>
        <w:rPr>
          <w:rFonts w:eastAsia="Calibri"/>
        </w:rPr>
        <w:t xml:space="preserve"> zakup i</w:t>
      </w:r>
      <w:r w:rsidRPr="00051B38">
        <w:rPr>
          <w:rFonts w:eastAsia="Calibri"/>
        </w:rPr>
        <w:t xml:space="preserve"> dostawa sprzętu RTV, AGD zgodnie z założeniami projektu „Rodzina z przyszłością” finansowanego ze środków Unii Europejskiej w ramach Funduszy Europejskich dla Łódzkiego na lata 2021-2027, Priorytet 07, Działanie 07.12 – usługi dla rodziny).</w:t>
      </w:r>
    </w:p>
    <w:p w14:paraId="41779D17" w14:textId="77777777" w:rsidR="00C47A20" w:rsidRPr="00051B38" w:rsidRDefault="00C47A20" w:rsidP="00C47A20">
      <w:pPr>
        <w:suppressAutoHyphens w:val="0"/>
        <w:spacing w:after="200" w:line="276" w:lineRule="auto"/>
        <w:jc w:val="both"/>
        <w:rPr>
          <w:rFonts w:eastAsia="Calibri"/>
          <w:b/>
        </w:rPr>
      </w:pPr>
      <w:r w:rsidRPr="00051B38">
        <w:rPr>
          <w:rFonts w:eastAsia="Calibri"/>
          <w:b/>
        </w:rPr>
        <w:t>2. Oferta skierowana do:</w:t>
      </w:r>
    </w:p>
    <w:p w14:paraId="24D261B6" w14:textId="77777777" w:rsidR="00C47A20" w:rsidRPr="00051B38" w:rsidRDefault="00C47A20" w:rsidP="00C47A20">
      <w:pPr>
        <w:spacing w:after="200" w:line="276" w:lineRule="auto"/>
        <w:ind w:left="360"/>
        <w:contextualSpacing/>
        <w:jc w:val="both"/>
        <w:rPr>
          <w:rFonts w:eastAsia="Calibri"/>
        </w:rPr>
      </w:pPr>
      <w:r w:rsidRPr="00051B38">
        <w:rPr>
          <w:rFonts w:eastAsia="Calibri"/>
        </w:rPr>
        <w:t xml:space="preserve">Powiatowego Centrum Pomocy Rodzinie w Łowiczu, ul. </w:t>
      </w:r>
      <w:proofErr w:type="spellStart"/>
      <w:r w:rsidRPr="00051B38">
        <w:rPr>
          <w:rFonts w:eastAsia="Calibri"/>
        </w:rPr>
        <w:t>Podrzeczna</w:t>
      </w:r>
      <w:proofErr w:type="spellEnd"/>
      <w:r w:rsidRPr="00051B38">
        <w:rPr>
          <w:rFonts w:eastAsia="Calibri"/>
        </w:rPr>
        <w:t xml:space="preserve"> 30, 99-400 Łowicz</w:t>
      </w:r>
    </w:p>
    <w:p w14:paraId="35FB3B3D" w14:textId="77777777" w:rsidR="00C47A20" w:rsidRPr="00051B38" w:rsidRDefault="00C47A20" w:rsidP="00C47A20">
      <w:pPr>
        <w:pStyle w:val="Akapitzlist"/>
        <w:numPr>
          <w:ilvl w:val="0"/>
          <w:numId w:val="4"/>
        </w:numPr>
        <w:suppressAutoHyphens w:val="0"/>
        <w:spacing w:after="200" w:line="276" w:lineRule="auto"/>
        <w:jc w:val="both"/>
        <w:rPr>
          <w:rFonts w:eastAsia="Calibri"/>
          <w:b/>
        </w:rPr>
      </w:pPr>
      <w:r w:rsidRPr="00051B38">
        <w:rPr>
          <w:rFonts w:eastAsia="Calibri"/>
        </w:rPr>
        <w:t>Nawiązując do zapytania ofertowego z dnia 29.07.2024 r. niniejszym przedstawiam/y ofertę cenową na</w:t>
      </w:r>
      <w:r>
        <w:rPr>
          <w:rFonts w:eastAsia="Calibri"/>
        </w:rPr>
        <w:t xml:space="preserve"> zakup i</w:t>
      </w:r>
      <w:r w:rsidRPr="00051B38">
        <w:rPr>
          <w:rFonts w:eastAsia="Calibri"/>
        </w:rPr>
        <w:t xml:space="preserve"> dostawę sprzętu RTV, AGD zgodnie z założeniami projektu „Rodzina</w:t>
      </w:r>
      <w:r>
        <w:rPr>
          <w:rFonts w:eastAsia="Calibri"/>
        </w:rPr>
        <w:br/>
      </w:r>
      <w:r w:rsidRPr="00051B38">
        <w:rPr>
          <w:rFonts w:eastAsia="Calibri"/>
        </w:rPr>
        <w:t xml:space="preserve"> z przyszłością” finansowanego ze środków Unii Europejskiej w ramach Funduszy Europejskich dla Łódzkiego na lata 2021-2027, Priorytet 07, Działanie 07.12 – usługi dla rodziny).</w:t>
      </w:r>
    </w:p>
    <w:p w14:paraId="021C6EE0" w14:textId="77777777" w:rsidR="00C47A20" w:rsidRDefault="00C47A20" w:rsidP="00C47A20">
      <w:pPr>
        <w:suppressAutoHyphens w:val="0"/>
        <w:spacing w:after="200" w:line="276" w:lineRule="auto"/>
        <w:jc w:val="both"/>
        <w:rPr>
          <w:rFonts w:ascii="Open Sans" w:hAnsi="Open Sans" w:cs="Open Sans"/>
          <w:b/>
          <w:bCs/>
          <w:sz w:val="22"/>
          <w:szCs w:val="22"/>
        </w:rPr>
      </w:pPr>
      <w:bookmarkStart w:id="0" w:name="_Hlk173149288"/>
      <w:r w:rsidRPr="00C73A7E">
        <w:rPr>
          <w:rFonts w:ascii="Open Sans" w:hAnsi="Open Sans" w:cs="Open Sans"/>
          <w:b/>
          <w:bCs/>
          <w:sz w:val="22"/>
          <w:szCs w:val="22"/>
        </w:rPr>
        <w:t xml:space="preserve">Część </w:t>
      </w:r>
      <w:r>
        <w:rPr>
          <w:rFonts w:ascii="Open Sans" w:hAnsi="Open Sans" w:cs="Open Sans"/>
          <w:b/>
          <w:bCs/>
          <w:sz w:val="22"/>
          <w:szCs w:val="22"/>
        </w:rPr>
        <w:t>I</w:t>
      </w:r>
      <w:r w:rsidRPr="00C73A7E">
        <w:rPr>
          <w:rFonts w:ascii="Open Sans" w:hAnsi="Open Sans" w:cs="Open Sans"/>
          <w:b/>
          <w:bCs/>
          <w:sz w:val="22"/>
          <w:szCs w:val="22"/>
        </w:rPr>
        <w:t xml:space="preserve"> zamówienia: </w:t>
      </w:r>
      <w:r>
        <w:rPr>
          <w:rFonts w:ascii="Open Sans" w:hAnsi="Open Sans" w:cs="Open Sans"/>
          <w:b/>
          <w:bCs/>
          <w:sz w:val="22"/>
          <w:szCs w:val="22"/>
        </w:rPr>
        <w:t>sprzęt komputerowy z</w:t>
      </w:r>
      <w:r w:rsidRPr="00E24ABA">
        <w:rPr>
          <w:rFonts w:ascii="Open Sans" w:hAnsi="Open Sans" w:cs="Open Sans"/>
          <w:b/>
          <w:bCs/>
          <w:sz w:val="22"/>
          <w:szCs w:val="22"/>
        </w:rPr>
        <w:t>godnie z opisem</w:t>
      </w:r>
      <w:r>
        <w:rPr>
          <w:rFonts w:ascii="Open Sans" w:hAnsi="Open Sans" w:cs="Open Sans"/>
          <w:b/>
          <w:bCs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94"/>
        <w:gridCol w:w="3703"/>
        <w:gridCol w:w="1765"/>
      </w:tblGrid>
      <w:tr w:rsidR="00C47A20" w:rsidRPr="00C3500D" w14:paraId="3F5748AC" w14:textId="77777777" w:rsidTr="00D53F29">
        <w:trPr>
          <w:trHeight w:val="570"/>
        </w:trPr>
        <w:tc>
          <w:tcPr>
            <w:tcW w:w="7479" w:type="dxa"/>
            <w:gridSpan w:val="2"/>
            <w:vAlign w:val="center"/>
          </w:tcPr>
          <w:p w14:paraId="17D64771" w14:textId="77777777" w:rsidR="00C47A20" w:rsidRPr="00C3500D" w:rsidRDefault="00C47A20" w:rsidP="00D53F29">
            <w:pPr>
              <w:pStyle w:val="Akapitzlist"/>
              <w:numPr>
                <w:ilvl w:val="0"/>
                <w:numId w:val="23"/>
              </w:numPr>
              <w:jc w:val="center"/>
              <w:rPr>
                <w:b/>
                <w:bCs/>
              </w:rPr>
            </w:pPr>
            <w:bookmarkStart w:id="1" w:name="_Hlk173755994"/>
            <w:r w:rsidRPr="00C3500D">
              <w:rPr>
                <w:b/>
                <w:bCs/>
              </w:rPr>
              <w:t>Komputer stacjonarny AIO typ II – 3 szt.</w:t>
            </w:r>
          </w:p>
        </w:tc>
        <w:tc>
          <w:tcPr>
            <w:tcW w:w="1809" w:type="dxa"/>
            <w:vAlign w:val="center"/>
          </w:tcPr>
          <w:p w14:paraId="127F7925" w14:textId="77777777" w:rsidR="00C47A20" w:rsidRPr="00C3500D" w:rsidRDefault="00C47A20" w:rsidP="00D53F29">
            <w:pPr>
              <w:jc w:val="center"/>
              <w:rPr>
                <w:b/>
                <w:bCs/>
              </w:rPr>
            </w:pPr>
            <w:r w:rsidRPr="00C3500D">
              <w:rPr>
                <w:b/>
                <w:bCs/>
              </w:rPr>
              <w:t>Tak/Nie</w:t>
            </w:r>
          </w:p>
        </w:tc>
      </w:tr>
      <w:tr w:rsidR="00C47A20" w:rsidRPr="00C3500D" w14:paraId="13B49F5C" w14:textId="77777777" w:rsidTr="00D53F29">
        <w:tc>
          <w:tcPr>
            <w:tcW w:w="3677" w:type="dxa"/>
          </w:tcPr>
          <w:p w14:paraId="128BCC39" w14:textId="77777777" w:rsidR="00C47A20" w:rsidRPr="00C3500D" w:rsidRDefault="00C47A20" w:rsidP="00D53F29">
            <w:r w:rsidRPr="00C3500D">
              <w:t>Producent/typ/model</w:t>
            </w:r>
          </w:p>
        </w:tc>
        <w:tc>
          <w:tcPr>
            <w:tcW w:w="5611" w:type="dxa"/>
            <w:gridSpan w:val="2"/>
          </w:tcPr>
          <w:p w14:paraId="1826631A" w14:textId="77777777" w:rsidR="00C47A20" w:rsidRPr="00C3500D" w:rsidRDefault="00C47A20" w:rsidP="00D53F29"/>
        </w:tc>
      </w:tr>
      <w:tr w:rsidR="00C47A20" w:rsidRPr="00C3500D" w14:paraId="088563EF" w14:textId="77777777" w:rsidTr="00D53F29">
        <w:tc>
          <w:tcPr>
            <w:tcW w:w="3677" w:type="dxa"/>
          </w:tcPr>
          <w:p w14:paraId="135247C5" w14:textId="77777777" w:rsidR="00C47A20" w:rsidRPr="00C3500D" w:rsidRDefault="00C47A20" w:rsidP="00D53F29">
            <w:r w:rsidRPr="00C3500D">
              <w:t>System operacyjny:</w:t>
            </w:r>
          </w:p>
        </w:tc>
        <w:tc>
          <w:tcPr>
            <w:tcW w:w="3802" w:type="dxa"/>
          </w:tcPr>
          <w:p w14:paraId="5697FEA5" w14:textId="77777777" w:rsidR="00C47A20" w:rsidRPr="00C3500D" w:rsidRDefault="00C47A20" w:rsidP="00D53F29">
            <w:r w:rsidRPr="00C3500D">
              <w:t>System operacyjny klasy PC 64-bitowy w języku polskim.</w:t>
            </w:r>
          </w:p>
          <w:p w14:paraId="2010F4FB" w14:textId="77777777" w:rsidR="00C47A20" w:rsidRPr="00C3500D" w:rsidRDefault="00C47A20" w:rsidP="00D53F29">
            <w:r w:rsidRPr="00C3500D">
              <w:t xml:space="preserve">System operacyjny klasy PC, który spełnia następujące wymagania </w:t>
            </w:r>
            <w:r w:rsidRPr="00C3500D">
              <w:lastRenderedPageBreak/>
              <w:t>poprzez wbudowane mechanizmy, bez użycia dodatkowych aplikacji:</w:t>
            </w:r>
          </w:p>
          <w:p w14:paraId="45931062" w14:textId="77777777" w:rsidR="00C47A20" w:rsidRPr="00C3500D" w:rsidRDefault="00C47A20" w:rsidP="00D53F29">
            <w:r w:rsidRPr="00C3500D">
              <w:t>1. Dostępne dwa rodzaje graficznego interfejsu użytkownika:</w:t>
            </w:r>
          </w:p>
          <w:p w14:paraId="35E85937" w14:textId="77777777" w:rsidR="00C47A20" w:rsidRPr="00C3500D" w:rsidRDefault="00C47A20" w:rsidP="00D53F29">
            <w:r w:rsidRPr="00C3500D">
              <w:t>a) Klasyczny, umożliwiający obsługę przy pomocy klawiatury i myszy,</w:t>
            </w:r>
          </w:p>
          <w:p w14:paraId="2DB3761D" w14:textId="77777777" w:rsidR="00C47A20" w:rsidRPr="00C3500D" w:rsidRDefault="00C47A20" w:rsidP="00D53F29">
            <w:r w:rsidRPr="00C3500D">
              <w:t>b) Dotykowy umożliwiający sterowanie dotykiem na urządzeniach typu tablet lub monitorach dotykowych</w:t>
            </w:r>
          </w:p>
          <w:p w14:paraId="58C6F5EC" w14:textId="77777777" w:rsidR="00C47A20" w:rsidRPr="00C3500D" w:rsidRDefault="00C47A20" w:rsidP="00D53F29">
            <w:r w:rsidRPr="00C3500D">
              <w:t>2. Możliwość tworzenia pulpitów wirtualnych, przenoszenia aplikacji pomiędzy pulpitami i przełączanie się pomiędzy pulpitami za pomocą skrótów klawiaturowych lub GUI.</w:t>
            </w:r>
          </w:p>
          <w:p w14:paraId="63D55232" w14:textId="77777777" w:rsidR="00C47A20" w:rsidRPr="00C3500D" w:rsidRDefault="00C47A20" w:rsidP="00D53F29">
            <w:r w:rsidRPr="00C3500D">
              <w:t>3. 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</w:t>
            </w:r>
          </w:p>
          <w:p w14:paraId="09BF44D9" w14:textId="77777777" w:rsidR="00C47A20" w:rsidRPr="00C3500D" w:rsidRDefault="00C47A20" w:rsidP="00D53F29">
            <w:r w:rsidRPr="00C3500D">
              <w:t>4. Zlokalizowane w języku polskim, co najmniej następujące elementy: menu, pomoc, komunikaty systemowe, menedżer plików.</w:t>
            </w:r>
          </w:p>
          <w:p w14:paraId="09C0F5E7" w14:textId="77777777" w:rsidR="00C47A20" w:rsidRPr="00C3500D" w:rsidRDefault="00C47A20" w:rsidP="00D53F29">
            <w:r w:rsidRPr="00C3500D">
              <w:t>5. Graficzne środowisko instalacji i konfiguracji dostępne w języku polskim</w:t>
            </w:r>
          </w:p>
          <w:p w14:paraId="4AA653D1" w14:textId="77777777" w:rsidR="00C47A20" w:rsidRPr="00C3500D" w:rsidRDefault="00C47A20" w:rsidP="00D53F29">
            <w:r w:rsidRPr="00C3500D">
              <w:t>6. Wbudowany system pomocy w języku polskim.</w:t>
            </w:r>
          </w:p>
          <w:p w14:paraId="69EA5BE7" w14:textId="77777777" w:rsidR="00C47A20" w:rsidRPr="00C3500D" w:rsidRDefault="00C47A20" w:rsidP="00D53F29">
            <w:r w:rsidRPr="00C3500D">
              <w:t>7. Możliwość przystosowania stanowiska dla osób niepełnosprawnych (np. słabo widzących).</w:t>
            </w:r>
          </w:p>
          <w:p w14:paraId="5ED4AB18" w14:textId="77777777" w:rsidR="00C47A20" w:rsidRPr="00C3500D" w:rsidRDefault="00C47A20" w:rsidP="00D53F29">
            <w:r w:rsidRPr="00C3500D">
              <w:t>8. Możliwość dokonywania aktualizacji i poprawek systemu poprzez mechanizm zarządzany przez administratora systemu Zamawiającego.</w:t>
            </w:r>
          </w:p>
          <w:p w14:paraId="1FB4B36D" w14:textId="77777777" w:rsidR="00C47A20" w:rsidRPr="00C3500D" w:rsidRDefault="00C47A20" w:rsidP="00D53F29">
            <w:r w:rsidRPr="00C3500D">
              <w:t xml:space="preserve">8. Możliwość sterowania czasem dostarczania nowych wersji systemu operacyjnego, możliwość centralnego opóźniania </w:t>
            </w:r>
            <w:r w:rsidRPr="00C3500D">
              <w:lastRenderedPageBreak/>
              <w:t>dostarczania nowej wersji o minimum 4 miesiące.</w:t>
            </w:r>
          </w:p>
          <w:p w14:paraId="7254322A" w14:textId="77777777" w:rsidR="00C47A20" w:rsidRPr="00C3500D" w:rsidRDefault="00C47A20" w:rsidP="00D53F29">
            <w:r w:rsidRPr="00C3500D">
              <w:t>9. Zabezpieczony hasłem hierarchiczny dostęp do systemu, konta i profile użytkowników zarządzane zdalnie; praca systemu w trybie ochrony kont użytkowników.</w:t>
            </w:r>
          </w:p>
          <w:p w14:paraId="23155FBC" w14:textId="77777777" w:rsidR="00C47A20" w:rsidRPr="00C3500D" w:rsidRDefault="00C47A20" w:rsidP="00D53F29">
            <w:r w:rsidRPr="00C3500D">
              <w:t>10. Możliwość dołączenia systemu do usługi katalogowej on-</w:t>
            </w:r>
            <w:proofErr w:type="spellStart"/>
            <w:r w:rsidRPr="00C3500D">
              <w:t>premise</w:t>
            </w:r>
            <w:proofErr w:type="spellEnd"/>
            <w:r w:rsidRPr="00C3500D">
              <w:t xml:space="preserve"> lub w chmurze.</w:t>
            </w:r>
          </w:p>
          <w:p w14:paraId="0606671F" w14:textId="77777777" w:rsidR="00C47A20" w:rsidRPr="00C3500D" w:rsidRDefault="00C47A20" w:rsidP="00D53F29">
            <w:r w:rsidRPr="00C3500D">
              <w:t>11. Umożliwienie zablokowania urządzenia w ramach danego konta tylko do uruchamiania wybranej aplikacji - tryb "kiosk".</w:t>
            </w:r>
          </w:p>
          <w:p w14:paraId="3EAED01A" w14:textId="77777777" w:rsidR="00C47A20" w:rsidRPr="00C3500D" w:rsidRDefault="00C47A20" w:rsidP="00D53F29">
            <w:r w:rsidRPr="00C3500D">
              <w:t>12. Zdalna pomoc i współdzielenie aplikacji – możliwość zdalnego przejęcia sesji zalogowanego użytkownika celem rozwiązania problemu z komputerem.</w:t>
            </w:r>
          </w:p>
          <w:p w14:paraId="537245FE" w14:textId="77777777" w:rsidR="00C47A20" w:rsidRPr="00C3500D" w:rsidRDefault="00C47A20" w:rsidP="00D53F29">
            <w:r w:rsidRPr="00C3500D">
              <w:t xml:space="preserve">13. Transakcyjny system plików pozwalający na stosowanie przydziałów (ang. </w:t>
            </w:r>
            <w:proofErr w:type="spellStart"/>
            <w:r w:rsidRPr="00C3500D">
              <w:t>quota</w:t>
            </w:r>
            <w:proofErr w:type="spellEnd"/>
            <w:r w:rsidRPr="00C3500D">
              <w:t>) na dysku dla użytkowników oraz zapewniający większą niezawodność i pozwalający tworzyć kopie zapasowe.</w:t>
            </w:r>
          </w:p>
          <w:p w14:paraId="61F4053A" w14:textId="77777777" w:rsidR="00C47A20" w:rsidRPr="00C3500D" w:rsidRDefault="00C47A20" w:rsidP="00D53F29">
            <w:r w:rsidRPr="00C3500D">
              <w:t>14. Oprogramowanie dla tworzenia kopii zapasowych (Backup); automatyczne wykonywanie kopii plików z możliwością automatycznego przywrócenia wersji wcześniejszej.</w:t>
            </w:r>
          </w:p>
          <w:p w14:paraId="697967BF" w14:textId="77777777" w:rsidR="00C47A20" w:rsidRPr="00C3500D" w:rsidRDefault="00C47A20" w:rsidP="00D53F29">
            <w:r w:rsidRPr="00C3500D">
              <w:t>15. Możliwość przywracania obrazu plików systemowych do uprzednio zapisanej postaci.</w:t>
            </w:r>
          </w:p>
          <w:p w14:paraId="718DF6E1" w14:textId="77777777" w:rsidR="00C47A20" w:rsidRPr="00C3500D" w:rsidRDefault="00C47A20" w:rsidP="00D53F29">
            <w:r w:rsidRPr="00C3500D">
              <w:t>16. Możliwość przywracania systemu operacyjnego do stanu początkowego z pozostawieniem plików użytkownika.</w:t>
            </w:r>
          </w:p>
          <w:p w14:paraId="6E45168A" w14:textId="77777777" w:rsidR="00C47A20" w:rsidRPr="00C3500D" w:rsidRDefault="00C47A20" w:rsidP="00D53F29">
            <w:r w:rsidRPr="00C3500D">
              <w:t>17. Możliwość blokowania lub dopuszczania dowolnych urządzeń peryferyjnych za pomocą polityk grupowych (np. przy użyciu numerów identyfikacyjnych sprzętu)."</w:t>
            </w:r>
          </w:p>
          <w:p w14:paraId="6B7E8F43" w14:textId="77777777" w:rsidR="00C47A20" w:rsidRPr="00C3500D" w:rsidRDefault="00C47A20" w:rsidP="00D53F29">
            <w:r w:rsidRPr="00C3500D">
              <w:t>18. Wbudowana możliwość zdalnego dostępu do systemu i pracy zdalnej z wykorzystaniem pełnego interfejsu graficznego.</w:t>
            </w:r>
          </w:p>
          <w:p w14:paraId="714AE32A" w14:textId="77777777" w:rsidR="00C47A20" w:rsidRPr="00C3500D" w:rsidRDefault="00C47A20" w:rsidP="00D53F29">
            <w:r w:rsidRPr="00C3500D">
              <w:lastRenderedPageBreak/>
              <w:t>19. Dostępność bezpłatnych biuletynów bezpieczeństwa związanych z działaniem systemu operacyjnego.</w:t>
            </w:r>
          </w:p>
          <w:p w14:paraId="60F9BCC4" w14:textId="77777777" w:rsidR="00C47A20" w:rsidRPr="00C3500D" w:rsidRDefault="00C47A20" w:rsidP="00D53F29">
            <w:r w:rsidRPr="00C3500D">
              <w:t>20. Wbudowana zapora internetowa (firewall) dla ochrony połączeń internetowych, zintegrowana z systemem konsola do zarządzania ustawieniami zapory i regułami IP v4 i v6.</w:t>
            </w:r>
          </w:p>
          <w:p w14:paraId="67CB8471" w14:textId="77777777" w:rsidR="00C47A20" w:rsidRPr="00C3500D" w:rsidRDefault="00C47A20" w:rsidP="00D53F29">
            <w:r w:rsidRPr="00C3500D">
              <w:t>21. 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14:paraId="05A4C9B5" w14:textId="77777777" w:rsidR="00C47A20" w:rsidRPr="00C3500D" w:rsidRDefault="00C47A20" w:rsidP="00D53F29">
            <w:r w:rsidRPr="00C3500D">
              <w:t>22. Możliwość zdefiniowania zarządzanych aplikacji w taki sposób, aby automatycznie szyfrowały pliki na poziomie systemu plików. Blokowanie bezpośredniego kopiowania treści między aplikacjami zarządzanymi a niezarządzanymi.</w:t>
            </w:r>
          </w:p>
          <w:p w14:paraId="1DDAD263" w14:textId="77777777" w:rsidR="00C47A20" w:rsidRPr="00C3500D" w:rsidRDefault="00C47A20" w:rsidP="00D53F29">
            <w:r w:rsidRPr="00C3500D">
              <w:t>23. Wbudowany system uwierzytelnienia dwuskładnikowego oparty o certyfikat lub klucz prywatny oraz PIN lub uwierzytelnienie biometryczne.</w:t>
            </w:r>
          </w:p>
          <w:p w14:paraId="6EC5EB31" w14:textId="77777777" w:rsidR="00C47A20" w:rsidRPr="00C3500D" w:rsidRDefault="00C47A20" w:rsidP="00D53F29">
            <w:r w:rsidRPr="00C3500D">
              <w:t>24.Mechanizmy logowania w oparciu o:</w:t>
            </w:r>
          </w:p>
          <w:p w14:paraId="39DC9EBA" w14:textId="77777777" w:rsidR="00C47A20" w:rsidRPr="00C3500D" w:rsidRDefault="00C47A20" w:rsidP="00D53F29">
            <w:r w:rsidRPr="00C3500D">
              <w:t>a) Login i hasło,</w:t>
            </w:r>
          </w:p>
          <w:p w14:paraId="5FC21D03" w14:textId="77777777" w:rsidR="00C47A20" w:rsidRPr="00C3500D" w:rsidRDefault="00C47A20" w:rsidP="00D53F29">
            <w:r w:rsidRPr="00C3500D">
              <w:t>b) Karty inteligentne i certyfikaty (</w:t>
            </w:r>
            <w:proofErr w:type="spellStart"/>
            <w:r w:rsidRPr="00C3500D">
              <w:t>smartcard</w:t>
            </w:r>
            <w:proofErr w:type="spellEnd"/>
            <w:r w:rsidRPr="00C3500D">
              <w:t>),</w:t>
            </w:r>
          </w:p>
          <w:p w14:paraId="34DFD4F5" w14:textId="77777777" w:rsidR="00C47A20" w:rsidRPr="00C3500D" w:rsidRDefault="00C47A20" w:rsidP="00D53F29">
            <w:r w:rsidRPr="00C3500D">
              <w:t>c) Wirtualne karty inteligentne i certyfikaty (logowanie w oparciu o certyfikat chroniony poprzez moduł TPM),</w:t>
            </w:r>
          </w:p>
          <w:p w14:paraId="09F97ED1" w14:textId="77777777" w:rsidR="00C47A20" w:rsidRPr="00C3500D" w:rsidRDefault="00C47A20" w:rsidP="00D53F29">
            <w:r w:rsidRPr="00C3500D">
              <w:t>d) Certyfikat/Klucz i PIN</w:t>
            </w:r>
          </w:p>
          <w:p w14:paraId="4382DA2A" w14:textId="77777777" w:rsidR="00C47A20" w:rsidRPr="00C3500D" w:rsidRDefault="00C47A20" w:rsidP="00D53F29">
            <w:r w:rsidRPr="00C3500D">
              <w:t>e) Certyfikat/Klucz i uwierzytelnienie biometryczne</w:t>
            </w:r>
          </w:p>
          <w:p w14:paraId="0DF8469E" w14:textId="77777777" w:rsidR="00C47A20" w:rsidRPr="00C3500D" w:rsidRDefault="00C47A20" w:rsidP="00D53F29">
            <w:r w:rsidRPr="00C3500D">
              <w:t>25. Wsparcie .NET Framework 2.x, 3.x i 4.x – możliwość uruchomienia aplikacji działających we wskazanych środowiskach</w:t>
            </w:r>
          </w:p>
          <w:p w14:paraId="08B9C836" w14:textId="77777777" w:rsidR="00C47A20" w:rsidRPr="00C3500D" w:rsidRDefault="00C47A20" w:rsidP="00D53F29">
            <w:r w:rsidRPr="00C3500D">
              <w:lastRenderedPageBreak/>
              <w:t xml:space="preserve">26. Zgodny z posiadanymi przez Zamawiającego pakietami biurowymi MS Office 2013/2016/2019 i oprogramowaniem antywirusowym </w:t>
            </w:r>
            <w:proofErr w:type="spellStart"/>
            <w:r w:rsidRPr="00C3500D">
              <w:t>Eset</w:t>
            </w:r>
            <w:proofErr w:type="spellEnd"/>
            <w:r w:rsidRPr="00C3500D">
              <w:t xml:space="preserve">. </w:t>
            </w:r>
          </w:p>
          <w:p w14:paraId="5A42648E" w14:textId="77777777" w:rsidR="00C47A20" w:rsidRPr="00C3500D" w:rsidRDefault="00C47A20" w:rsidP="00D53F29"/>
        </w:tc>
        <w:tc>
          <w:tcPr>
            <w:tcW w:w="1809" w:type="dxa"/>
          </w:tcPr>
          <w:p w14:paraId="40188A7B" w14:textId="77777777" w:rsidR="00C47A20" w:rsidRPr="00C3500D" w:rsidRDefault="00C47A20" w:rsidP="00D53F29"/>
        </w:tc>
      </w:tr>
      <w:tr w:rsidR="00C47A20" w:rsidRPr="00C3500D" w14:paraId="1F923603" w14:textId="77777777" w:rsidTr="00D53F29">
        <w:tc>
          <w:tcPr>
            <w:tcW w:w="3677" w:type="dxa"/>
          </w:tcPr>
          <w:p w14:paraId="005773BD" w14:textId="77777777" w:rsidR="00C47A20" w:rsidRPr="00C3500D" w:rsidRDefault="00C47A20" w:rsidP="00D53F29">
            <w:r w:rsidRPr="00C3500D">
              <w:lastRenderedPageBreak/>
              <w:t>Okres licencji:</w:t>
            </w:r>
          </w:p>
        </w:tc>
        <w:tc>
          <w:tcPr>
            <w:tcW w:w="3802" w:type="dxa"/>
          </w:tcPr>
          <w:p w14:paraId="35FFB7B5" w14:textId="77777777" w:rsidR="00C47A20" w:rsidRPr="00C3500D" w:rsidRDefault="00C47A20" w:rsidP="00D53F29">
            <w:r w:rsidRPr="00C3500D">
              <w:t>dożywotnia</w:t>
            </w:r>
          </w:p>
        </w:tc>
        <w:tc>
          <w:tcPr>
            <w:tcW w:w="1809" w:type="dxa"/>
          </w:tcPr>
          <w:p w14:paraId="2E376E60" w14:textId="77777777" w:rsidR="00C47A20" w:rsidRPr="00C3500D" w:rsidRDefault="00C47A20" w:rsidP="00D53F29"/>
        </w:tc>
      </w:tr>
      <w:tr w:rsidR="00C47A20" w:rsidRPr="00C3500D" w14:paraId="371C5B56" w14:textId="77777777" w:rsidTr="00D53F29">
        <w:tc>
          <w:tcPr>
            <w:tcW w:w="3677" w:type="dxa"/>
          </w:tcPr>
          <w:p w14:paraId="472EE276" w14:textId="77777777" w:rsidR="00C47A20" w:rsidRPr="00C3500D" w:rsidRDefault="00C47A20" w:rsidP="00D53F29">
            <w:r w:rsidRPr="00C3500D">
              <w:t>Przekątna ekranu:</w:t>
            </w:r>
          </w:p>
        </w:tc>
        <w:tc>
          <w:tcPr>
            <w:tcW w:w="3802" w:type="dxa"/>
          </w:tcPr>
          <w:p w14:paraId="6CB2ACBF" w14:textId="77777777" w:rsidR="00C47A20" w:rsidRPr="00C3500D" w:rsidRDefault="00C47A20" w:rsidP="00D53F29">
            <w:r w:rsidRPr="00C3500D">
              <w:t>Min. 23,8”</w:t>
            </w:r>
          </w:p>
        </w:tc>
        <w:tc>
          <w:tcPr>
            <w:tcW w:w="1809" w:type="dxa"/>
          </w:tcPr>
          <w:p w14:paraId="1D99FA19" w14:textId="77777777" w:rsidR="00C47A20" w:rsidRPr="00C3500D" w:rsidRDefault="00C47A20" w:rsidP="00D53F29"/>
        </w:tc>
      </w:tr>
      <w:tr w:rsidR="00C47A20" w:rsidRPr="00C3500D" w14:paraId="1E5D909F" w14:textId="77777777" w:rsidTr="00D53F29">
        <w:tc>
          <w:tcPr>
            <w:tcW w:w="3677" w:type="dxa"/>
          </w:tcPr>
          <w:p w14:paraId="55E8CC4E" w14:textId="77777777" w:rsidR="00C47A20" w:rsidRPr="00C3500D" w:rsidRDefault="00C47A20" w:rsidP="00D53F29">
            <w:r w:rsidRPr="00C3500D">
              <w:t>Rozdzielczość:</w:t>
            </w:r>
          </w:p>
        </w:tc>
        <w:tc>
          <w:tcPr>
            <w:tcW w:w="3802" w:type="dxa"/>
          </w:tcPr>
          <w:p w14:paraId="5EF2B2E9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FHD 1920 x 1080 lub wyższa</w:t>
            </w:r>
          </w:p>
        </w:tc>
        <w:tc>
          <w:tcPr>
            <w:tcW w:w="1809" w:type="dxa"/>
          </w:tcPr>
          <w:p w14:paraId="1FC68809" w14:textId="77777777" w:rsidR="00C47A20" w:rsidRPr="00C3500D" w:rsidRDefault="00C47A20" w:rsidP="00D53F29">
            <w:pPr>
              <w:rPr>
                <w:lang w:val="it-IT"/>
              </w:rPr>
            </w:pPr>
          </w:p>
        </w:tc>
      </w:tr>
      <w:tr w:rsidR="00C47A20" w:rsidRPr="00C3500D" w14:paraId="05B26CE7" w14:textId="77777777" w:rsidTr="00D53F29">
        <w:tc>
          <w:tcPr>
            <w:tcW w:w="3677" w:type="dxa"/>
          </w:tcPr>
          <w:p w14:paraId="0681E4F4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Typ matrycy:</w:t>
            </w:r>
          </w:p>
        </w:tc>
        <w:tc>
          <w:tcPr>
            <w:tcW w:w="3802" w:type="dxa"/>
          </w:tcPr>
          <w:p w14:paraId="4039192A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Matowa lub półmatowa</w:t>
            </w:r>
          </w:p>
        </w:tc>
        <w:tc>
          <w:tcPr>
            <w:tcW w:w="1809" w:type="dxa"/>
          </w:tcPr>
          <w:p w14:paraId="698746C2" w14:textId="77777777" w:rsidR="00C47A20" w:rsidRPr="00C3500D" w:rsidRDefault="00C47A20" w:rsidP="00D53F29">
            <w:pPr>
              <w:rPr>
                <w:lang w:val="it-IT"/>
              </w:rPr>
            </w:pPr>
          </w:p>
        </w:tc>
      </w:tr>
      <w:tr w:rsidR="00C47A20" w:rsidRPr="00C3500D" w14:paraId="7FB74556" w14:textId="77777777" w:rsidTr="00D53F29">
        <w:tc>
          <w:tcPr>
            <w:tcW w:w="3677" w:type="dxa"/>
          </w:tcPr>
          <w:p w14:paraId="29088707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Procesor:</w:t>
            </w:r>
          </w:p>
        </w:tc>
        <w:tc>
          <w:tcPr>
            <w:tcW w:w="3802" w:type="dxa"/>
          </w:tcPr>
          <w:p w14:paraId="4730D85B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rPr>
                <w:lang w:val="it-IT"/>
              </w:rPr>
              <w:t>Procesor kontatybilny z pozostałymi popdzespołami komputera osiągający wydajność CPU Mark min. 19300 punktów w teście Passmarka na stronie cpubenchmark.net (wydruk załączyć do oferty)</w:t>
            </w:r>
          </w:p>
        </w:tc>
        <w:tc>
          <w:tcPr>
            <w:tcW w:w="1809" w:type="dxa"/>
          </w:tcPr>
          <w:p w14:paraId="37E8F978" w14:textId="77777777" w:rsidR="00C47A20" w:rsidRPr="00C3500D" w:rsidRDefault="00C47A20" w:rsidP="00D53F29">
            <w:pPr>
              <w:rPr>
                <w:lang w:val="it-IT"/>
              </w:rPr>
            </w:pPr>
          </w:p>
        </w:tc>
      </w:tr>
      <w:tr w:rsidR="00C47A20" w:rsidRPr="00C3500D" w14:paraId="2B1E5B03" w14:textId="77777777" w:rsidTr="00D53F29">
        <w:tc>
          <w:tcPr>
            <w:tcW w:w="3677" w:type="dxa"/>
          </w:tcPr>
          <w:p w14:paraId="34EBDECB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Karta graficzna</w:t>
            </w:r>
          </w:p>
        </w:tc>
        <w:tc>
          <w:tcPr>
            <w:tcW w:w="3802" w:type="dxa"/>
          </w:tcPr>
          <w:p w14:paraId="57CED09C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Zintegrowana z procesorem</w:t>
            </w:r>
          </w:p>
        </w:tc>
        <w:tc>
          <w:tcPr>
            <w:tcW w:w="1809" w:type="dxa"/>
          </w:tcPr>
          <w:p w14:paraId="3425D9B9" w14:textId="77777777" w:rsidR="00C47A20" w:rsidRPr="00C3500D" w:rsidRDefault="00C47A20" w:rsidP="00D53F29">
            <w:pPr>
              <w:rPr>
                <w:lang w:val="it-IT"/>
              </w:rPr>
            </w:pPr>
          </w:p>
        </w:tc>
      </w:tr>
      <w:tr w:rsidR="00C47A20" w:rsidRPr="00C3500D" w14:paraId="3631B24A" w14:textId="77777777" w:rsidTr="00D53F29">
        <w:tc>
          <w:tcPr>
            <w:tcW w:w="3677" w:type="dxa"/>
          </w:tcPr>
          <w:p w14:paraId="46963C89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Pamięć operacyjna (RAM):</w:t>
            </w:r>
          </w:p>
        </w:tc>
        <w:tc>
          <w:tcPr>
            <w:tcW w:w="3802" w:type="dxa"/>
          </w:tcPr>
          <w:p w14:paraId="0C9D2153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 xml:space="preserve">16 GB </w:t>
            </w:r>
          </w:p>
        </w:tc>
        <w:tc>
          <w:tcPr>
            <w:tcW w:w="1809" w:type="dxa"/>
          </w:tcPr>
          <w:p w14:paraId="0314208F" w14:textId="77777777" w:rsidR="00C47A20" w:rsidRPr="00C3500D" w:rsidRDefault="00C47A20" w:rsidP="00D53F29">
            <w:pPr>
              <w:rPr>
                <w:lang w:val="it-IT"/>
              </w:rPr>
            </w:pPr>
          </w:p>
        </w:tc>
      </w:tr>
      <w:tr w:rsidR="00C47A20" w:rsidRPr="00C3500D" w14:paraId="036D1F96" w14:textId="77777777" w:rsidTr="00D53F29">
        <w:tc>
          <w:tcPr>
            <w:tcW w:w="3677" w:type="dxa"/>
          </w:tcPr>
          <w:p w14:paraId="2B919E66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Dysk SSD:</w:t>
            </w:r>
          </w:p>
        </w:tc>
        <w:tc>
          <w:tcPr>
            <w:tcW w:w="3802" w:type="dxa"/>
          </w:tcPr>
          <w:p w14:paraId="0C766D8C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 xml:space="preserve">Wewnętrzny min. 512 GB </w:t>
            </w:r>
          </w:p>
        </w:tc>
        <w:tc>
          <w:tcPr>
            <w:tcW w:w="1809" w:type="dxa"/>
          </w:tcPr>
          <w:p w14:paraId="36555A11" w14:textId="77777777" w:rsidR="00C47A20" w:rsidRPr="00C3500D" w:rsidRDefault="00C47A20" w:rsidP="00D53F29">
            <w:pPr>
              <w:rPr>
                <w:lang w:val="it-IT"/>
              </w:rPr>
            </w:pPr>
          </w:p>
        </w:tc>
      </w:tr>
      <w:tr w:rsidR="00C47A20" w:rsidRPr="00C3500D" w14:paraId="51037E3B" w14:textId="77777777" w:rsidTr="00D53F29">
        <w:tc>
          <w:tcPr>
            <w:tcW w:w="3677" w:type="dxa"/>
          </w:tcPr>
          <w:p w14:paraId="0C617611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Karty sieciowe:</w:t>
            </w:r>
          </w:p>
        </w:tc>
        <w:tc>
          <w:tcPr>
            <w:tcW w:w="3802" w:type="dxa"/>
          </w:tcPr>
          <w:p w14:paraId="11FB22F9" w14:textId="77777777" w:rsidR="00C47A20" w:rsidRPr="00C3500D" w:rsidRDefault="00C47A20" w:rsidP="00D53F29">
            <w:pPr>
              <w:rPr>
                <w:lang w:val="it-IT"/>
              </w:rPr>
            </w:pPr>
            <w:proofErr w:type="spellStart"/>
            <w:r w:rsidRPr="00C3500D">
              <w:t>Wi</w:t>
            </w:r>
            <w:proofErr w:type="spellEnd"/>
            <w:r w:rsidRPr="00C3500D">
              <w:t xml:space="preserve"> Fi i LAN Bluetooth</w:t>
            </w:r>
          </w:p>
        </w:tc>
        <w:tc>
          <w:tcPr>
            <w:tcW w:w="1809" w:type="dxa"/>
          </w:tcPr>
          <w:p w14:paraId="6A797828" w14:textId="77777777" w:rsidR="00C47A20" w:rsidRPr="00C3500D" w:rsidRDefault="00C47A20" w:rsidP="00D53F29">
            <w:pPr>
              <w:rPr>
                <w:lang w:val="it-IT"/>
              </w:rPr>
            </w:pPr>
          </w:p>
        </w:tc>
      </w:tr>
      <w:tr w:rsidR="00C47A20" w:rsidRPr="00C3500D" w14:paraId="13F4E886" w14:textId="77777777" w:rsidTr="00D53F29">
        <w:tc>
          <w:tcPr>
            <w:tcW w:w="3677" w:type="dxa"/>
          </w:tcPr>
          <w:p w14:paraId="0E0E8643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Złącza:</w:t>
            </w:r>
          </w:p>
        </w:tc>
        <w:tc>
          <w:tcPr>
            <w:tcW w:w="3802" w:type="dxa"/>
          </w:tcPr>
          <w:p w14:paraId="5E41703C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 xml:space="preserve">2x USB 3.0  lub USB 3,1| 2x USB 2.0 | 1x Gigabit Ethernet| złącze cyfrowe HDMI lub </w:t>
            </w:r>
            <w:proofErr w:type="spellStart"/>
            <w:r w:rsidRPr="00C3500D">
              <w:t>Diplay</w:t>
            </w:r>
            <w:proofErr w:type="spellEnd"/>
            <w:r w:rsidRPr="00C3500D">
              <w:t xml:space="preserve"> port| 1x </w:t>
            </w:r>
            <w:proofErr w:type="spellStart"/>
            <w:r w:rsidRPr="00C3500D">
              <w:t>audiojack</w:t>
            </w:r>
            <w:proofErr w:type="spellEnd"/>
            <w:r w:rsidRPr="00C3500D">
              <w:t xml:space="preserve"> (</w:t>
            </w:r>
            <w:proofErr w:type="spellStart"/>
            <w:r w:rsidRPr="00C3500D">
              <w:t>combo</w:t>
            </w:r>
            <w:proofErr w:type="spellEnd"/>
            <w:r w:rsidRPr="00C3500D">
              <w:t xml:space="preserve">), </w:t>
            </w:r>
          </w:p>
        </w:tc>
        <w:tc>
          <w:tcPr>
            <w:tcW w:w="1809" w:type="dxa"/>
          </w:tcPr>
          <w:p w14:paraId="0F7B9AF8" w14:textId="77777777" w:rsidR="00C47A20" w:rsidRPr="00C3500D" w:rsidRDefault="00C47A20" w:rsidP="00D53F29">
            <w:pPr>
              <w:rPr>
                <w:lang w:val="it-IT"/>
              </w:rPr>
            </w:pPr>
          </w:p>
        </w:tc>
      </w:tr>
      <w:tr w:rsidR="00C47A20" w:rsidRPr="00C3500D" w14:paraId="752DA8C4" w14:textId="77777777" w:rsidTr="00D53F29">
        <w:tc>
          <w:tcPr>
            <w:tcW w:w="3677" w:type="dxa"/>
          </w:tcPr>
          <w:p w14:paraId="35891AA5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Czytnik kart pamięci:</w:t>
            </w:r>
          </w:p>
        </w:tc>
        <w:tc>
          <w:tcPr>
            <w:tcW w:w="3802" w:type="dxa"/>
          </w:tcPr>
          <w:p w14:paraId="67D00E18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Tak</w:t>
            </w:r>
          </w:p>
        </w:tc>
        <w:tc>
          <w:tcPr>
            <w:tcW w:w="1809" w:type="dxa"/>
          </w:tcPr>
          <w:p w14:paraId="33B9ACF9" w14:textId="77777777" w:rsidR="00C47A20" w:rsidRPr="00C3500D" w:rsidRDefault="00C47A20" w:rsidP="00D53F29">
            <w:pPr>
              <w:rPr>
                <w:lang w:val="it-IT"/>
              </w:rPr>
            </w:pPr>
          </w:p>
        </w:tc>
      </w:tr>
      <w:tr w:rsidR="00C47A20" w:rsidRPr="00C3500D" w14:paraId="0106B3B0" w14:textId="77777777" w:rsidTr="00D53F29">
        <w:tc>
          <w:tcPr>
            <w:tcW w:w="3677" w:type="dxa"/>
          </w:tcPr>
          <w:p w14:paraId="73B05F03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Wbudowane głośniki:</w:t>
            </w:r>
          </w:p>
        </w:tc>
        <w:tc>
          <w:tcPr>
            <w:tcW w:w="3802" w:type="dxa"/>
          </w:tcPr>
          <w:p w14:paraId="5039E103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Tak</w:t>
            </w:r>
          </w:p>
        </w:tc>
        <w:tc>
          <w:tcPr>
            <w:tcW w:w="1809" w:type="dxa"/>
          </w:tcPr>
          <w:p w14:paraId="577A11B8" w14:textId="77777777" w:rsidR="00C47A20" w:rsidRPr="00C3500D" w:rsidRDefault="00C47A20" w:rsidP="00D53F29">
            <w:pPr>
              <w:rPr>
                <w:lang w:val="it-IT"/>
              </w:rPr>
            </w:pPr>
          </w:p>
        </w:tc>
      </w:tr>
      <w:tr w:rsidR="00C47A20" w:rsidRPr="00C3500D" w14:paraId="11ABC8B3" w14:textId="77777777" w:rsidTr="00D53F29">
        <w:tc>
          <w:tcPr>
            <w:tcW w:w="3677" w:type="dxa"/>
          </w:tcPr>
          <w:p w14:paraId="7928135E" w14:textId="77777777" w:rsidR="00C47A20" w:rsidRPr="00C3500D" w:rsidRDefault="00C47A20" w:rsidP="00D53F29">
            <w:r w:rsidRPr="00C3500D">
              <w:t>Wbudowany mikrofon:</w:t>
            </w:r>
          </w:p>
        </w:tc>
        <w:tc>
          <w:tcPr>
            <w:tcW w:w="3802" w:type="dxa"/>
          </w:tcPr>
          <w:p w14:paraId="117BF257" w14:textId="77777777" w:rsidR="00C47A20" w:rsidRPr="00C3500D" w:rsidRDefault="00C47A20" w:rsidP="00D53F29">
            <w:r w:rsidRPr="00C3500D">
              <w:t>Tak</w:t>
            </w:r>
          </w:p>
        </w:tc>
        <w:tc>
          <w:tcPr>
            <w:tcW w:w="1809" w:type="dxa"/>
          </w:tcPr>
          <w:p w14:paraId="5B0CB5EA" w14:textId="77777777" w:rsidR="00C47A20" w:rsidRPr="00C3500D" w:rsidRDefault="00C47A20" w:rsidP="00D53F29">
            <w:pPr>
              <w:rPr>
                <w:lang w:val="it-IT"/>
              </w:rPr>
            </w:pPr>
          </w:p>
        </w:tc>
      </w:tr>
      <w:tr w:rsidR="00C47A20" w:rsidRPr="00C3500D" w14:paraId="5723CEEC" w14:textId="77777777" w:rsidTr="00D53F29">
        <w:tc>
          <w:tcPr>
            <w:tcW w:w="3677" w:type="dxa"/>
          </w:tcPr>
          <w:p w14:paraId="063F23B8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Kamera:</w:t>
            </w:r>
          </w:p>
        </w:tc>
        <w:tc>
          <w:tcPr>
            <w:tcW w:w="3802" w:type="dxa"/>
          </w:tcPr>
          <w:p w14:paraId="3F49EF29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Tak</w:t>
            </w:r>
          </w:p>
        </w:tc>
        <w:tc>
          <w:tcPr>
            <w:tcW w:w="1809" w:type="dxa"/>
          </w:tcPr>
          <w:p w14:paraId="1268BCE8" w14:textId="77777777" w:rsidR="00C47A20" w:rsidRPr="00C3500D" w:rsidRDefault="00C47A20" w:rsidP="00D53F29">
            <w:pPr>
              <w:rPr>
                <w:lang w:val="it-IT"/>
              </w:rPr>
            </w:pPr>
          </w:p>
        </w:tc>
      </w:tr>
      <w:tr w:rsidR="00C47A20" w:rsidRPr="00C3500D" w14:paraId="0D278810" w14:textId="77777777" w:rsidTr="00D53F29">
        <w:tc>
          <w:tcPr>
            <w:tcW w:w="3677" w:type="dxa"/>
          </w:tcPr>
          <w:p w14:paraId="13C607E2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Napęd:</w:t>
            </w:r>
          </w:p>
        </w:tc>
        <w:tc>
          <w:tcPr>
            <w:tcW w:w="3802" w:type="dxa"/>
          </w:tcPr>
          <w:p w14:paraId="2F291BE8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DVD RW</w:t>
            </w:r>
          </w:p>
        </w:tc>
        <w:tc>
          <w:tcPr>
            <w:tcW w:w="1809" w:type="dxa"/>
          </w:tcPr>
          <w:p w14:paraId="57204C9A" w14:textId="77777777" w:rsidR="00C47A20" w:rsidRPr="00C3500D" w:rsidRDefault="00C47A20" w:rsidP="00D53F29">
            <w:pPr>
              <w:rPr>
                <w:lang w:val="it-IT"/>
              </w:rPr>
            </w:pPr>
          </w:p>
        </w:tc>
      </w:tr>
      <w:tr w:rsidR="00C47A20" w:rsidRPr="00C3500D" w14:paraId="23385150" w14:textId="77777777" w:rsidTr="00D53F29">
        <w:tc>
          <w:tcPr>
            <w:tcW w:w="3677" w:type="dxa"/>
          </w:tcPr>
          <w:p w14:paraId="409B98AB" w14:textId="77777777" w:rsidR="00C47A20" w:rsidRPr="00C3500D" w:rsidRDefault="00C47A20" w:rsidP="00D53F29">
            <w:r w:rsidRPr="00C3500D">
              <w:t>Klawiatura i myszka</w:t>
            </w:r>
          </w:p>
        </w:tc>
        <w:tc>
          <w:tcPr>
            <w:tcW w:w="3802" w:type="dxa"/>
          </w:tcPr>
          <w:p w14:paraId="2C3C9D35" w14:textId="77777777" w:rsidR="00C47A20" w:rsidRPr="00C3500D" w:rsidRDefault="00C47A20" w:rsidP="00D53F29">
            <w:r w:rsidRPr="00C3500D">
              <w:t>Wersja bezprzewodowa zintegrowana na jednym odbiorniku USB</w:t>
            </w:r>
          </w:p>
        </w:tc>
        <w:tc>
          <w:tcPr>
            <w:tcW w:w="1809" w:type="dxa"/>
          </w:tcPr>
          <w:p w14:paraId="2C67BFDD" w14:textId="77777777" w:rsidR="00C47A20" w:rsidRPr="00C3500D" w:rsidRDefault="00C47A20" w:rsidP="00D53F29">
            <w:pPr>
              <w:rPr>
                <w:lang w:val="it-IT"/>
              </w:rPr>
            </w:pPr>
          </w:p>
        </w:tc>
      </w:tr>
      <w:tr w:rsidR="00C47A20" w:rsidRPr="00C3500D" w14:paraId="1DB25E7D" w14:textId="77777777" w:rsidTr="00D53F29">
        <w:tc>
          <w:tcPr>
            <w:tcW w:w="3677" w:type="dxa"/>
          </w:tcPr>
          <w:p w14:paraId="42941D3D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Rodzaj obudowy:</w:t>
            </w:r>
          </w:p>
        </w:tc>
        <w:tc>
          <w:tcPr>
            <w:tcW w:w="3802" w:type="dxa"/>
          </w:tcPr>
          <w:p w14:paraId="47328952" w14:textId="77777777" w:rsidR="00C47A20" w:rsidRPr="00C3500D" w:rsidRDefault="00C47A20" w:rsidP="00D53F29">
            <w:pPr>
              <w:rPr>
                <w:lang w:val="it-IT"/>
              </w:rPr>
            </w:pPr>
            <w:proofErr w:type="spellStart"/>
            <w:r w:rsidRPr="00C3500D">
              <w:t>All</w:t>
            </w:r>
            <w:proofErr w:type="spellEnd"/>
            <w:r w:rsidRPr="00C3500D">
              <w:t xml:space="preserve"> in One</w:t>
            </w:r>
          </w:p>
        </w:tc>
        <w:tc>
          <w:tcPr>
            <w:tcW w:w="1809" w:type="dxa"/>
          </w:tcPr>
          <w:p w14:paraId="78CAF8A9" w14:textId="77777777" w:rsidR="00C47A20" w:rsidRPr="00C3500D" w:rsidRDefault="00C47A20" w:rsidP="00D53F29">
            <w:pPr>
              <w:rPr>
                <w:lang w:val="it-IT"/>
              </w:rPr>
            </w:pPr>
          </w:p>
        </w:tc>
      </w:tr>
      <w:tr w:rsidR="00C47A20" w:rsidRPr="00C3500D" w14:paraId="37F57C09" w14:textId="77777777" w:rsidTr="00D53F29">
        <w:tc>
          <w:tcPr>
            <w:tcW w:w="3677" w:type="dxa"/>
          </w:tcPr>
          <w:p w14:paraId="5EDF94E2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Gwarancja producenta:</w:t>
            </w:r>
          </w:p>
        </w:tc>
        <w:tc>
          <w:tcPr>
            <w:tcW w:w="3802" w:type="dxa"/>
          </w:tcPr>
          <w:p w14:paraId="425F9A23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Min. 24 miesięcy</w:t>
            </w:r>
          </w:p>
        </w:tc>
        <w:tc>
          <w:tcPr>
            <w:tcW w:w="1809" w:type="dxa"/>
          </w:tcPr>
          <w:p w14:paraId="68A90A1A" w14:textId="77777777" w:rsidR="00C47A20" w:rsidRPr="00C3500D" w:rsidRDefault="00C47A20" w:rsidP="00D53F29">
            <w:pPr>
              <w:rPr>
                <w:lang w:val="it-IT"/>
              </w:rPr>
            </w:pPr>
          </w:p>
        </w:tc>
      </w:tr>
      <w:tr w:rsidR="00C47A20" w:rsidRPr="00C3500D" w14:paraId="5690026A" w14:textId="77777777" w:rsidTr="00D53F29">
        <w:tc>
          <w:tcPr>
            <w:tcW w:w="7479" w:type="dxa"/>
            <w:gridSpan w:val="2"/>
          </w:tcPr>
          <w:p w14:paraId="5FA43105" w14:textId="77777777" w:rsidR="00C47A20" w:rsidRPr="00C3500D" w:rsidRDefault="00C47A20" w:rsidP="00D53F29">
            <w:r w:rsidRPr="00C3500D">
              <w:t xml:space="preserve">Wymaga się, w celu spełnienia norm jakości obsługi, by Wykonawca posiadał certyfikat informujący o stosowaniu norm jakości zgodnych z PN-EN ISO 27001:2017 oraz 9001:2015, min. w zakresie dystrybucji sprzętu i oprogramowania komputerowego oraz produkcji i serwisu sprzętu elektronicznego – </w:t>
            </w:r>
            <w:r w:rsidRPr="00C3500D">
              <w:rPr>
                <w:b/>
                <w:bCs/>
              </w:rPr>
              <w:t>certyfikat załączyć do oferty</w:t>
            </w:r>
          </w:p>
        </w:tc>
        <w:tc>
          <w:tcPr>
            <w:tcW w:w="1809" w:type="dxa"/>
          </w:tcPr>
          <w:p w14:paraId="38F97F28" w14:textId="77777777" w:rsidR="00C47A20" w:rsidRPr="00C3500D" w:rsidRDefault="00C47A20" w:rsidP="00D53F29"/>
        </w:tc>
      </w:tr>
      <w:bookmarkEnd w:id="1"/>
    </w:tbl>
    <w:p w14:paraId="6DB97106" w14:textId="77777777" w:rsidR="00C47A20" w:rsidRPr="00C3500D" w:rsidRDefault="00C47A20" w:rsidP="00C47A20">
      <w:pPr>
        <w:suppressAutoHyphens w:val="0"/>
        <w:spacing w:after="200" w:line="276" w:lineRule="auto"/>
        <w:jc w:val="both"/>
        <w:rPr>
          <w:b/>
          <w:bCs/>
          <w:sz w:val="22"/>
          <w:szCs w:val="22"/>
        </w:rPr>
      </w:pPr>
    </w:p>
    <w:p w14:paraId="7E31EF2F" w14:textId="77777777" w:rsidR="00C47A20" w:rsidRPr="00C3500D" w:rsidRDefault="00C47A20" w:rsidP="00C47A20">
      <w:pPr>
        <w:pStyle w:val="Akapitzlist"/>
        <w:suppressAutoHyphens w:val="0"/>
        <w:spacing w:after="200" w:line="276" w:lineRule="auto"/>
        <w:ind w:left="360"/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8"/>
        <w:gridCol w:w="3557"/>
        <w:gridCol w:w="1987"/>
      </w:tblGrid>
      <w:tr w:rsidR="00C47A20" w:rsidRPr="00C3500D" w14:paraId="3AA94AEC" w14:textId="77777777" w:rsidTr="00D53F29">
        <w:trPr>
          <w:trHeight w:val="570"/>
        </w:trPr>
        <w:tc>
          <w:tcPr>
            <w:tcW w:w="7250" w:type="dxa"/>
            <w:gridSpan w:val="2"/>
            <w:vAlign w:val="center"/>
          </w:tcPr>
          <w:p w14:paraId="5CB1CF97" w14:textId="77777777" w:rsidR="00C47A20" w:rsidRPr="00C3500D" w:rsidRDefault="00C47A20" w:rsidP="00D53F29">
            <w:pPr>
              <w:ind w:left="360"/>
              <w:rPr>
                <w:b/>
                <w:bCs/>
              </w:rPr>
            </w:pPr>
            <w:r w:rsidRPr="00C3500D">
              <w:rPr>
                <w:b/>
                <w:bCs/>
              </w:rPr>
              <w:t>2. Zasilacz UPS do komputera stacjonarnego AIO typ II – 3 szt.</w:t>
            </w:r>
          </w:p>
        </w:tc>
        <w:tc>
          <w:tcPr>
            <w:tcW w:w="2038" w:type="dxa"/>
            <w:vAlign w:val="center"/>
          </w:tcPr>
          <w:p w14:paraId="2C75B4E4" w14:textId="77777777" w:rsidR="00C47A20" w:rsidRPr="00C3500D" w:rsidRDefault="00C47A20" w:rsidP="00D53F29">
            <w:pPr>
              <w:jc w:val="center"/>
              <w:rPr>
                <w:b/>
                <w:bCs/>
              </w:rPr>
            </w:pPr>
            <w:r w:rsidRPr="00C3500D">
              <w:rPr>
                <w:b/>
                <w:bCs/>
              </w:rPr>
              <w:t>Tak/Nie</w:t>
            </w:r>
          </w:p>
        </w:tc>
      </w:tr>
      <w:tr w:rsidR="00C47A20" w:rsidRPr="00C3500D" w14:paraId="593191D0" w14:textId="77777777" w:rsidTr="00D53F29">
        <w:tc>
          <w:tcPr>
            <w:tcW w:w="3589" w:type="dxa"/>
          </w:tcPr>
          <w:p w14:paraId="0BAC0D24" w14:textId="77777777" w:rsidR="00C47A20" w:rsidRPr="00C3500D" w:rsidRDefault="00C47A20" w:rsidP="00D53F29">
            <w:r w:rsidRPr="00C3500D">
              <w:t>Producent/typ/model</w:t>
            </w:r>
          </w:p>
        </w:tc>
        <w:tc>
          <w:tcPr>
            <w:tcW w:w="3661" w:type="dxa"/>
          </w:tcPr>
          <w:p w14:paraId="6280C38A" w14:textId="77777777" w:rsidR="00C47A20" w:rsidRPr="00C3500D" w:rsidRDefault="00C47A20" w:rsidP="00D53F29"/>
        </w:tc>
        <w:tc>
          <w:tcPr>
            <w:tcW w:w="2038" w:type="dxa"/>
          </w:tcPr>
          <w:p w14:paraId="00DA7E72" w14:textId="77777777" w:rsidR="00C47A20" w:rsidRPr="00C3500D" w:rsidRDefault="00C47A20" w:rsidP="00D53F29"/>
        </w:tc>
      </w:tr>
      <w:tr w:rsidR="00C47A20" w:rsidRPr="00C3500D" w14:paraId="51123F17" w14:textId="77777777" w:rsidTr="00D53F29">
        <w:trPr>
          <w:trHeight w:val="466"/>
        </w:trPr>
        <w:tc>
          <w:tcPr>
            <w:tcW w:w="9288" w:type="dxa"/>
            <w:gridSpan w:val="3"/>
            <w:vAlign w:val="center"/>
          </w:tcPr>
          <w:p w14:paraId="5DB3AD75" w14:textId="77777777" w:rsidR="00C47A20" w:rsidRPr="00C3500D" w:rsidRDefault="00C47A20" w:rsidP="00D53F29">
            <w:pPr>
              <w:jc w:val="center"/>
            </w:pPr>
            <w:r w:rsidRPr="00C3500D">
              <w:t>Parametry minimalne</w:t>
            </w:r>
          </w:p>
        </w:tc>
      </w:tr>
      <w:tr w:rsidR="00C47A20" w:rsidRPr="00C3500D" w14:paraId="48813A24" w14:textId="77777777" w:rsidTr="00D53F29">
        <w:tc>
          <w:tcPr>
            <w:tcW w:w="3589" w:type="dxa"/>
          </w:tcPr>
          <w:p w14:paraId="440B2A2D" w14:textId="77777777" w:rsidR="00C47A20" w:rsidRPr="00C3500D" w:rsidRDefault="00C47A20" w:rsidP="00D53F29">
            <w:r w:rsidRPr="00C3500D">
              <w:lastRenderedPageBreak/>
              <w:t>Moc pozorna</w:t>
            </w:r>
          </w:p>
        </w:tc>
        <w:tc>
          <w:tcPr>
            <w:tcW w:w="3661" w:type="dxa"/>
          </w:tcPr>
          <w:p w14:paraId="7B5DCB7F" w14:textId="77777777" w:rsidR="00C47A20" w:rsidRPr="00C3500D" w:rsidRDefault="00C47A20" w:rsidP="00D53F29">
            <w:r w:rsidRPr="00C3500D">
              <w:t>min. 550 VA</w:t>
            </w:r>
          </w:p>
        </w:tc>
        <w:tc>
          <w:tcPr>
            <w:tcW w:w="2038" w:type="dxa"/>
          </w:tcPr>
          <w:p w14:paraId="5854CE75" w14:textId="77777777" w:rsidR="00C47A20" w:rsidRPr="00C3500D" w:rsidRDefault="00C47A20" w:rsidP="00D53F29"/>
        </w:tc>
      </w:tr>
      <w:tr w:rsidR="00C47A20" w:rsidRPr="00C3500D" w14:paraId="6592E765" w14:textId="77777777" w:rsidTr="00D53F29">
        <w:tc>
          <w:tcPr>
            <w:tcW w:w="3589" w:type="dxa"/>
          </w:tcPr>
          <w:p w14:paraId="20A0568A" w14:textId="77777777" w:rsidR="00C47A20" w:rsidRPr="00C3500D" w:rsidRDefault="00C47A20" w:rsidP="00D53F29">
            <w:r w:rsidRPr="00C3500D">
              <w:t>Moc rzeczywista</w:t>
            </w:r>
          </w:p>
        </w:tc>
        <w:tc>
          <w:tcPr>
            <w:tcW w:w="3661" w:type="dxa"/>
          </w:tcPr>
          <w:p w14:paraId="4224AF58" w14:textId="77777777" w:rsidR="00C47A20" w:rsidRPr="00C3500D" w:rsidRDefault="00C47A20" w:rsidP="00D53F29">
            <w:r w:rsidRPr="00C3500D">
              <w:t>min. 330 W</w:t>
            </w:r>
          </w:p>
        </w:tc>
        <w:tc>
          <w:tcPr>
            <w:tcW w:w="2038" w:type="dxa"/>
          </w:tcPr>
          <w:p w14:paraId="14679A30" w14:textId="77777777" w:rsidR="00C47A20" w:rsidRPr="00C3500D" w:rsidRDefault="00C47A20" w:rsidP="00D53F29"/>
        </w:tc>
      </w:tr>
      <w:tr w:rsidR="00C47A20" w:rsidRPr="00C3500D" w14:paraId="1626FEEB" w14:textId="77777777" w:rsidTr="00D53F29">
        <w:tc>
          <w:tcPr>
            <w:tcW w:w="3589" w:type="dxa"/>
          </w:tcPr>
          <w:p w14:paraId="4FC4043A" w14:textId="77777777" w:rsidR="00C47A20" w:rsidRPr="00C3500D" w:rsidRDefault="00C47A20" w:rsidP="00D53F29">
            <w:r w:rsidRPr="00C3500D">
              <w:t>Typ obudowy</w:t>
            </w:r>
          </w:p>
        </w:tc>
        <w:tc>
          <w:tcPr>
            <w:tcW w:w="3661" w:type="dxa"/>
          </w:tcPr>
          <w:p w14:paraId="2DE30C8C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Wolnostojąca</w:t>
            </w:r>
          </w:p>
        </w:tc>
        <w:tc>
          <w:tcPr>
            <w:tcW w:w="2038" w:type="dxa"/>
          </w:tcPr>
          <w:p w14:paraId="7A652AC7" w14:textId="77777777" w:rsidR="00C47A20" w:rsidRPr="00C3500D" w:rsidRDefault="00C47A20" w:rsidP="00D53F29">
            <w:pPr>
              <w:rPr>
                <w:lang w:val="it-IT"/>
              </w:rPr>
            </w:pPr>
          </w:p>
        </w:tc>
      </w:tr>
      <w:tr w:rsidR="00C47A20" w:rsidRPr="00C3500D" w14:paraId="5E0D09B9" w14:textId="77777777" w:rsidTr="00D53F29">
        <w:trPr>
          <w:trHeight w:val="415"/>
        </w:trPr>
        <w:tc>
          <w:tcPr>
            <w:tcW w:w="7250" w:type="dxa"/>
            <w:gridSpan w:val="2"/>
            <w:vAlign w:val="center"/>
          </w:tcPr>
          <w:p w14:paraId="710E4320" w14:textId="77777777" w:rsidR="00C47A20" w:rsidRPr="00C3500D" w:rsidRDefault="00C47A20" w:rsidP="00D53F29">
            <w:pPr>
              <w:jc w:val="center"/>
            </w:pPr>
            <w:r w:rsidRPr="00C3500D">
              <w:t>Praca sieciowa</w:t>
            </w:r>
          </w:p>
        </w:tc>
        <w:tc>
          <w:tcPr>
            <w:tcW w:w="2038" w:type="dxa"/>
          </w:tcPr>
          <w:p w14:paraId="4B3226F3" w14:textId="77777777" w:rsidR="00C47A20" w:rsidRPr="00C3500D" w:rsidRDefault="00C47A20" w:rsidP="00D53F29">
            <w:pPr>
              <w:rPr>
                <w:lang w:val="it-IT"/>
              </w:rPr>
            </w:pPr>
          </w:p>
        </w:tc>
      </w:tr>
      <w:tr w:rsidR="00C47A20" w:rsidRPr="00C3500D" w14:paraId="67ABF1DC" w14:textId="77777777" w:rsidTr="00D53F29">
        <w:tc>
          <w:tcPr>
            <w:tcW w:w="3589" w:type="dxa"/>
          </w:tcPr>
          <w:p w14:paraId="353AE90E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Napięcie wejściowe</w:t>
            </w:r>
          </w:p>
        </w:tc>
        <w:tc>
          <w:tcPr>
            <w:tcW w:w="3661" w:type="dxa"/>
          </w:tcPr>
          <w:p w14:paraId="300B98AD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220 – 240 V</w:t>
            </w:r>
          </w:p>
        </w:tc>
        <w:tc>
          <w:tcPr>
            <w:tcW w:w="2038" w:type="dxa"/>
          </w:tcPr>
          <w:p w14:paraId="47ECEF7A" w14:textId="77777777" w:rsidR="00C47A20" w:rsidRPr="00C3500D" w:rsidRDefault="00C47A20" w:rsidP="00D53F29">
            <w:pPr>
              <w:rPr>
                <w:lang w:val="it-IT"/>
              </w:rPr>
            </w:pPr>
          </w:p>
        </w:tc>
      </w:tr>
      <w:tr w:rsidR="00C47A20" w:rsidRPr="00C3500D" w14:paraId="6155EFEF" w14:textId="77777777" w:rsidTr="00D53F29">
        <w:tc>
          <w:tcPr>
            <w:tcW w:w="3589" w:type="dxa"/>
          </w:tcPr>
          <w:p w14:paraId="4A6A7D42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Czas przełączania sieć – UPS</w:t>
            </w:r>
          </w:p>
        </w:tc>
        <w:tc>
          <w:tcPr>
            <w:tcW w:w="3661" w:type="dxa"/>
          </w:tcPr>
          <w:p w14:paraId="72541BE0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&lt;6ms</w:t>
            </w:r>
          </w:p>
        </w:tc>
        <w:tc>
          <w:tcPr>
            <w:tcW w:w="2038" w:type="dxa"/>
          </w:tcPr>
          <w:p w14:paraId="1FBE447B" w14:textId="77777777" w:rsidR="00C47A20" w:rsidRPr="00C3500D" w:rsidRDefault="00C47A20" w:rsidP="00D53F29">
            <w:pPr>
              <w:rPr>
                <w:lang w:val="it-IT"/>
              </w:rPr>
            </w:pPr>
          </w:p>
        </w:tc>
      </w:tr>
      <w:tr w:rsidR="00C47A20" w:rsidRPr="00C3500D" w14:paraId="2A813827" w14:textId="77777777" w:rsidTr="00D53F29">
        <w:trPr>
          <w:trHeight w:val="431"/>
        </w:trPr>
        <w:tc>
          <w:tcPr>
            <w:tcW w:w="7250" w:type="dxa"/>
            <w:gridSpan w:val="2"/>
            <w:vAlign w:val="center"/>
          </w:tcPr>
          <w:p w14:paraId="38E28814" w14:textId="77777777" w:rsidR="00C47A20" w:rsidRPr="00C3500D" w:rsidRDefault="00C47A20" w:rsidP="00D53F29">
            <w:pPr>
              <w:jc w:val="center"/>
              <w:rPr>
                <w:lang w:val="it-IT"/>
              </w:rPr>
            </w:pPr>
            <w:r w:rsidRPr="00C3500D">
              <w:t>Praca bateryjna</w:t>
            </w:r>
          </w:p>
        </w:tc>
        <w:tc>
          <w:tcPr>
            <w:tcW w:w="2038" w:type="dxa"/>
          </w:tcPr>
          <w:p w14:paraId="658B4274" w14:textId="77777777" w:rsidR="00C47A20" w:rsidRPr="00C3500D" w:rsidRDefault="00C47A20" w:rsidP="00D53F29">
            <w:pPr>
              <w:rPr>
                <w:lang w:val="it-IT"/>
              </w:rPr>
            </w:pPr>
          </w:p>
        </w:tc>
      </w:tr>
      <w:tr w:rsidR="00C47A20" w:rsidRPr="00C3500D" w14:paraId="55A1C351" w14:textId="77777777" w:rsidTr="00D53F29">
        <w:tc>
          <w:tcPr>
            <w:tcW w:w="3589" w:type="dxa"/>
          </w:tcPr>
          <w:p w14:paraId="3A540C1B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Zabezpieczenie wyjściowe przeciwzwarciowe</w:t>
            </w:r>
          </w:p>
        </w:tc>
        <w:tc>
          <w:tcPr>
            <w:tcW w:w="3661" w:type="dxa"/>
          </w:tcPr>
          <w:p w14:paraId="45613CC7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Elektroniczne</w:t>
            </w:r>
          </w:p>
        </w:tc>
        <w:tc>
          <w:tcPr>
            <w:tcW w:w="2038" w:type="dxa"/>
          </w:tcPr>
          <w:p w14:paraId="3E657762" w14:textId="77777777" w:rsidR="00C47A20" w:rsidRPr="00C3500D" w:rsidRDefault="00C47A20" w:rsidP="00D53F29">
            <w:pPr>
              <w:rPr>
                <w:lang w:val="it-IT"/>
              </w:rPr>
            </w:pPr>
          </w:p>
        </w:tc>
      </w:tr>
      <w:tr w:rsidR="00C47A20" w:rsidRPr="00C3500D" w14:paraId="1AA2876B" w14:textId="77777777" w:rsidTr="00D53F29">
        <w:tc>
          <w:tcPr>
            <w:tcW w:w="3589" w:type="dxa"/>
          </w:tcPr>
          <w:p w14:paraId="39CED6AA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Zabezpieczenie wyjściowe przeciążeniowe</w:t>
            </w:r>
          </w:p>
        </w:tc>
        <w:tc>
          <w:tcPr>
            <w:tcW w:w="3661" w:type="dxa"/>
          </w:tcPr>
          <w:p w14:paraId="4F0E023C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Elektroniczne</w:t>
            </w:r>
          </w:p>
        </w:tc>
        <w:tc>
          <w:tcPr>
            <w:tcW w:w="2038" w:type="dxa"/>
          </w:tcPr>
          <w:p w14:paraId="6778A6C3" w14:textId="77777777" w:rsidR="00C47A20" w:rsidRPr="00C3500D" w:rsidRDefault="00C47A20" w:rsidP="00D53F29">
            <w:pPr>
              <w:rPr>
                <w:lang w:val="it-IT"/>
              </w:rPr>
            </w:pPr>
          </w:p>
        </w:tc>
      </w:tr>
      <w:tr w:rsidR="00C47A20" w:rsidRPr="00C3500D" w14:paraId="535E3086" w14:textId="77777777" w:rsidTr="00D53F29">
        <w:tc>
          <w:tcPr>
            <w:tcW w:w="3589" w:type="dxa"/>
          </w:tcPr>
          <w:p w14:paraId="6831E205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Czas podtrzymania (P 0,8 max/P 0,5 max)</w:t>
            </w:r>
          </w:p>
        </w:tc>
        <w:tc>
          <w:tcPr>
            <w:tcW w:w="3661" w:type="dxa"/>
          </w:tcPr>
          <w:p w14:paraId="5CB8C4F6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Minimum 2/6 min</w:t>
            </w:r>
          </w:p>
        </w:tc>
        <w:tc>
          <w:tcPr>
            <w:tcW w:w="2038" w:type="dxa"/>
          </w:tcPr>
          <w:p w14:paraId="376907D4" w14:textId="77777777" w:rsidR="00C47A20" w:rsidRPr="00C3500D" w:rsidRDefault="00C47A20" w:rsidP="00D53F29">
            <w:pPr>
              <w:rPr>
                <w:lang w:val="it-IT"/>
              </w:rPr>
            </w:pPr>
          </w:p>
        </w:tc>
      </w:tr>
      <w:tr w:rsidR="00C47A20" w:rsidRPr="00C3500D" w14:paraId="11D67756" w14:textId="77777777" w:rsidTr="00D53F29">
        <w:tc>
          <w:tcPr>
            <w:tcW w:w="3589" w:type="dxa"/>
          </w:tcPr>
          <w:p w14:paraId="5F785CB8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Akumulatory wewnętrzne</w:t>
            </w:r>
          </w:p>
        </w:tc>
        <w:tc>
          <w:tcPr>
            <w:tcW w:w="3661" w:type="dxa"/>
          </w:tcPr>
          <w:p w14:paraId="2789E918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minimum 12V 5 Ah; szczelne, bezobsługowe VRLA</w:t>
            </w:r>
          </w:p>
        </w:tc>
        <w:tc>
          <w:tcPr>
            <w:tcW w:w="2038" w:type="dxa"/>
          </w:tcPr>
          <w:p w14:paraId="70C006EC" w14:textId="77777777" w:rsidR="00C47A20" w:rsidRPr="00C3500D" w:rsidRDefault="00C47A20" w:rsidP="00D53F29">
            <w:pPr>
              <w:rPr>
                <w:lang w:val="it-IT"/>
              </w:rPr>
            </w:pPr>
          </w:p>
        </w:tc>
      </w:tr>
      <w:tr w:rsidR="00C47A20" w:rsidRPr="00C3500D" w14:paraId="58874FAD" w14:textId="77777777" w:rsidTr="00D53F29">
        <w:trPr>
          <w:trHeight w:val="375"/>
        </w:trPr>
        <w:tc>
          <w:tcPr>
            <w:tcW w:w="7250" w:type="dxa"/>
            <w:gridSpan w:val="2"/>
            <w:vAlign w:val="center"/>
          </w:tcPr>
          <w:p w14:paraId="6BACCB6C" w14:textId="77777777" w:rsidR="00C47A20" w:rsidRPr="00C3500D" w:rsidRDefault="00C47A20" w:rsidP="00D53F29">
            <w:pPr>
              <w:jc w:val="center"/>
              <w:rPr>
                <w:lang w:val="it-IT"/>
              </w:rPr>
            </w:pPr>
            <w:r w:rsidRPr="00C3500D">
              <w:t>Pozostałe</w:t>
            </w:r>
          </w:p>
        </w:tc>
        <w:tc>
          <w:tcPr>
            <w:tcW w:w="2038" w:type="dxa"/>
          </w:tcPr>
          <w:p w14:paraId="5F04DC61" w14:textId="77777777" w:rsidR="00C47A20" w:rsidRPr="00C3500D" w:rsidRDefault="00C47A20" w:rsidP="00D53F29">
            <w:pPr>
              <w:rPr>
                <w:lang w:val="it-IT"/>
              </w:rPr>
            </w:pPr>
          </w:p>
        </w:tc>
      </w:tr>
      <w:tr w:rsidR="00C47A20" w:rsidRPr="00C3500D" w14:paraId="5923A4FA" w14:textId="77777777" w:rsidTr="00D53F29">
        <w:tc>
          <w:tcPr>
            <w:tcW w:w="3589" w:type="dxa"/>
          </w:tcPr>
          <w:p w14:paraId="5A0882E7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Wejście zasilania</w:t>
            </w:r>
          </w:p>
        </w:tc>
        <w:tc>
          <w:tcPr>
            <w:tcW w:w="3661" w:type="dxa"/>
          </w:tcPr>
          <w:p w14:paraId="1392B6B5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 xml:space="preserve">Przewód zakończony wtyczką z uziemieniem  </w:t>
            </w:r>
          </w:p>
        </w:tc>
        <w:tc>
          <w:tcPr>
            <w:tcW w:w="2038" w:type="dxa"/>
          </w:tcPr>
          <w:p w14:paraId="7E77E89C" w14:textId="77777777" w:rsidR="00C47A20" w:rsidRPr="00C3500D" w:rsidRDefault="00C47A20" w:rsidP="00D53F29">
            <w:pPr>
              <w:rPr>
                <w:lang w:val="it-IT"/>
              </w:rPr>
            </w:pPr>
          </w:p>
        </w:tc>
      </w:tr>
      <w:tr w:rsidR="00C47A20" w:rsidRPr="00C3500D" w14:paraId="7603DE96" w14:textId="77777777" w:rsidTr="00D53F29">
        <w:tc>
          <w:tcPr>
            <w:tcW w:w="3589" w:type="dxa"/>
          </w:tcPr>
          <w:p w14:paraId="477CF1D9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Ilość i typ gniazd wyjściowych</w:t>
            </w:r>
          </w:p>
        </w:tc>
        <w:tc>
          <w:tcPr>
            <w:tcW w:w="3661" w:type="dxa"/>
          </w:tcPr>
          <w:p w14:paraId="1F56E24F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Min. 2 gniazda pozwalające podłączyć zasilacz AIO</w:t>
            </w:r>
          </w:p>
        </w:tc>
        <w:tc>
          <w:tcPr>
            <w:tcW w:w="2038" w:type="dxa"/>
          </w:tcPr>
          <w:p w14:paraId="6334A752" w14:textId="77777777" w:rsidR="00C47A20" w:rsidRPr="00C3500D" w:rsidRDefault="00C47A20" w:rsidP="00D53F29">
            <w:pPr>
              <w:rPr>
                <w:lang w:val="it-IT"/>
              </w:rPr>
            </w:pPr>
          </w:p>
        </w:tc>
      </w:tr>
      <w:tr w:rsidR="00C47A20" w:rsidRPr="00C3500D" w14:paraId="304C62A1" w14:textId="77777777" w:rsidTr="00D53F29">
        <w:tc>
          <w:tcPr>
            <w:tcW w:w="3589" w:type="dxa"/>
          </w:tcPr>
          <w:p w14:paraId="0D7F0C9E" w14:textId="77777777" w:rsidR="00C47A20" w:rsidRPr="00C3500D" w:rsidRDefault="00C47A20" w:rsidP="00D53F29">
            <w:r w:rsidRPr="00C3500D">
              <w:t xml:space="preserve">Rodzaj chłodzenia </w:t>
            </w:r>
          </w:p>
        </w:tc>
        <w:tc>
          <w:tcPr>
            <w:tcW w:w="3661" w:type="dxa"/>
          </w:tcPr>
          <w:p w14:paraId="5E13C112" w14:textId="77777777" w:rsidR="00C47A20" w:rsidRPr="00C3500D" w:rsidRDefault="00C47A20" w:rsidP="00D53F29">
            <w:r w:rsidRPr="00C3500D">
              <w:t xml:space="preserve">Pasywne </w:t>
            </w:r>
          </w:p>
        </w:tc>
        <w:tc>
          <w:tcPr>
            <w:tcW w:w="2038" w:type="dxa"/>
          </w:tcPr>
          <w:p w14:paraId="36E2A7CE" w14:textId="77777777" w:rsidR="00C47A20" w:rsidRPr="00C3500D" w:rsidRDefault="00C47A20" w:rsidP="00D53F29">
            <w:pPr>
              <w:rPr>
                <w:lang w:val="it-IT"/>
              </w:rPr>
            </w:pPr>
          </w:p>
        </w:tc>
      </w:tr>
      <w:tr w:rsidR="00C47A20" w:rsidRPr="00C3500D" w14:paraId="722362A3" w14:textId="77777777" w:rsidTr="00D53F29">
        <w:tc>
          <w:tcPr>
            <w:tcW w:w="3589" w:type="dxa"/>
          </w:tcPr>
          <w:p w14:paraId="7D707754" w14:textId="77777777" w:rsidR="00C47A20" w:rsidRPr="00C3500D" w:rsidRDefault="00C47A20" w:rsidP="00D53F29">
            <w:r w:rsidRPr="00C3500D">
              <w:t>Gwarancja</w:t>
            </w:r>
          </w:p>
        </w:tc>
        <w:tc>
          <w:tcPr>
            <w:tcW w:w="3661" w:type="dxa"/>
          </w:tcPr>
          <w:p w14:paraId="5E9EBE3C" w14:textId="77777777" w:rsidR="00C47A20" w:rsidRPr="00C3500D" w:rsidRDefault="00C47A20" w:rsidP="00D53F29">
            <w:r w:rsidRPr="00C3500D">
              <w:t>Min. 24 mies.</w:t>
            </w:r>
          </w:p>
        </w:tc>
        <w:tc>
          <w:tcPr>
            <w:tcW w:w="2038" w:type="dxa"/>
          </w:tcPr>
          <w:p w14:paraId="0AF4F338" w14:textId="77777777" w:rsidR="00C47A20" w:rsidRPr="00C3500D" w:rsidRDefault="00C47A20" w:rsidP="00D53F29"/>
        </w:tc>
      </w:tr>
      <w:tr w:rsidR="00C47A20" w:rsidRPr="00C3500D" w14:paraId="3DEC87DA" w14:textId="77777777" w:rsidTr="00D53F29">
        <w:tc>
          <w:tcPr>
            <w:tcW w:w="3589" w:type="dxa"/>
          </w:tcPr>
          <w:p w14:paraId="528C095D" w14:textId="77777777" w:rsidR="00C47A20" w:rsidRPr="00C3500D" w:rsidRDefault="00C47A20" w:rsidP="00D53F29">
            <w:r w:rsidRPr="00C3500D">
              <w:t>Serwis</w:t>
            </w:r>
          </w:p>
        </w:tc>
        <w:tc>
          <w:tcPr>
            <w:tcW w:w="3661" w:type="dxa"/>
          </w:tcPr>
          <w:p w14:paraId="61502241" w14:textId="77777777" w:rsidR="00C47A20" w:rsidRPr="00C3500D" w:rsidRDefault="00C47A20" w:rsidP="00D53F29">
            <w:r w:rsidRPr="00C3500D">
              <w:t xml:space="preserve">Autoryzowany serwis producenta zlokalizowany w Polsce, serwis realizowany w systemie </w:t>
            </w:r>
            <w:proofErr w:type="spellStart"/>
            <w:r w:rsidRPr="00C3500D">
              <w:t>door</w:t>
            </w:r>
            <w:proofErr w:type="spellEnd"/>
            <w:r w:rsidRPr="00C3500D">
              <w:t>-to-</w:t>
            </w:r>
            <w:proofErr w:type="spellStart"/>
            <w:r w:rsidRPr="00C3500D">
              <w:t>door</w:t>
            </w:r>
            <w:proofErr w:type="spellEnd"/>
          </w:p>
        </w:tc>
        <w:tc>
          <w:tcPr>
            <w:tcW w:w="2038" w:type="dxa"/>
          </w:tcPr>
          <w:p w14:paraId="5A3EFFEA" w14:textId="77777777" w:rsidR="00C47A20" w:rsidRPr="00C3500D" w:rsidRDefault="00C47A20" w:rsidP="00D53F29"/>
        </w:tc>
      </w:tr>
      <w:tr w:rsidR="00C47A20" w:rsidRPr="00C3500D" w14:paraId="689F789D" w14:textId="77777777" w:rsidTr="00D53F29">
        <w:tc>
          <w:tcPr>
            <w:tcW w:w="7250" w:type="dxa"/>
            <w:gridSpan w:val="2"/>
          </w:tcPr>
          <w:p w14:paraId="362499DA" w14:textId="77777777" w:rsidR="00C47A20" w:rsidRPr="00C3500D" w:rsidRDefault="00C47A20" w:rsidP="00D53F29">
            <w:r w:rsidRPr="00C3500D">
              <w:t>Certyfikaty producenta (</w:t>
            </w:r>
            <w:r w:rsidRPr="00C3500D">
              <w:rPr>
                <w:b/>
                <w:bCs/>
              </w:rPr>
              <w:t>załączyć do oferty)</w:t>
            </w:r>
            <w:r w:rsidRPr="00C3500D">
              <w:t xml:space="preserve"> ISO 9001:2015 dla producenta sprzętu obejmujący proces projektowania, produkcji i serwisowania; deklaracja CE producenta sprzętu</w:t>
            </w:r>
          </w:p>
        </w:tc>
        <w:tc>
          <w:tcPr>
            <w:tcW w:w="2038" w:type="dxa"/>
          </w:tcPr>
          <w:p w14:paraId="352F0A00" w14:textId="77777777" w:rsidR="00C47A20" w:rsidRPr="00C3500D" w:rsidRDefault="00C47A20" w:rsidP="00D53F29"/>
        </w:tc>
      </w:tr>
    </w:tbl>
    <w:p w14:paraId="48E31E57" w14:textId="77777777" w:rsidR="00C47A20" w:rsidRDefault="00C47A20" w:rsidP="00C47A20">
      <w:pPr>
        <w:pStyle w:val="Akapitzlist"/>
        <w:suppressAutoHyphens w:val="0"/>
        <w:spacing w:after="200" w:line="276" w:lineRule="auto"/>
        <w:ind w:left="360"/>
        <w:jc w:val="both"/>
        <w:rPr>
          <w:sz w:val="22"/>
          <w:szCs w:val="22"/>
        </w:rPr>
      </w:pPr>
    </w:p>
    <w:p w14:paraId="4C0FBA62" w14:textId="77777777" w:rsidR="00C47A20" w:rsidRDefault="00C47A20" w:rsidP="00C47A20">
      <w:pPr>
        <w:pStyle w:val="Akapitzlist"/>
        <w:suppressAutoHyphens w:val="0"/>
        <w:spacing w:after="200" w:line="276" w:lineRule="auto"/>
        <w:ind w:left="360"/>
        <w:jc w:val="both"/>
        <w:rPr>
          <w:sz w:val="22"/>
          <w:szCs w:val="22"/>
        </w:rPr>
      </w:pPr>
    </w:p>
    <w:p w14:paraId="126E2615" w14:textId="77777777" w:rsidR="00C47A20" w:rsidRPr="00FC350E" w:rsidRDefault="00C47A20" w:rsidP="00C47A20">
      <w:pPr>
        <w:pStyle w:val="Akapitzlist"/>
        <w:suppressAutoHyphens w:val="0"/>
        <w:spacing w:after="200" w:line="276" w:lineRule="auto"/>
        <w:ind w:left="360"/>
        <w:jc w:val="both"/>
        <w:rPr>
          <w:sz w:val="22"/>
          <w:szCs w:val="22"/>
        </w:rPr>
      </w:pPr>
    </w:p>
    <w:p w14:paraId="26B7BD5C" w14:textId="77777777" w:rsidR="00C47A20" w:rsidRPr="00FC350E" w:rsidRDefault="00C47A20" w:rsidP="00C47A20">
      <w:pPr>
        <w:suppressAutoHyphens w:val="0"/>
        <w:spacing w:after="200" w:line="276" w:lineRule="auto"/>
        <w:jc w:val="both"/>
        <w:rPr>
          <w:b/>
          <w:bCs/>
          <w:sz w:val="22"/>
          <w:szCs w:val="22"/>
        </w:rPr>
      </w:pPr>
      <w:r w:rsidRPr="00FC350E">
        <w:rPr>
          <w:b/>
          <w:bCs/>
          <w:sz w:val="22"/>
          <w:szCs w:val="22"/>
        </w:rPr>
        <w:t>Część II zamówienia: sprzęt RTV zgodnie z opisem: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2"/>
        <w:gridCol w:w="3691"/>
        <w:gridCol w:w="1769"/>
      </w:tblGrid>
      <w:tr w:rsidR="00C47A20" w:rsidRPr="00FC350E" w14:paraId="651AA37F" w14:textId="77777777" w:rsidTr="00D53F29">
        <w:trPr>
          <w:trHeight w:val="570"/>
        </w:trPr>
        <w:tc>
          <w:tcPr>
            <w:tcW w:w="7479" w:type="dxa"/>
            <w:gridSpan w:val="2"/>
            <w:vAlign w:val="center"/>
          </w:tcPr>
          <w:p w14:paraId="71E84211" w14:textId="77777777" w:rsidR="00C47A20" w:rsidRPr="00FC350E" w:rsidRDefault="00C47A20" w:rsidP="00D53F29">
            <w:pPr>
              <w:ind w:left="426"/>
              <w:rPr>
                <w:b/>
                <w:bCs/>
              </w:rPr>
            </w:pPr>
            <w:r w:rsidRPr="00FC350E">
              <w:rPr>
                <w:b/>
                <w:bCs/>
              </w:rPr>
              <w:t>3. Telewizor energooszczędny – min klasa energetyczna E</w:t>
            </w:r>
            <w:r w:rsidRPr="00FC350E">
              <w:rPr>
                <w:b/>
                <w:bCs/>
              </w:rPr>
              <w:br/>
              <w:t xml:space="preserve"> (w starym oznaczenia A) – 1 szt.</w:t>
            </w:r>
          </w:p>
        </w:tc>
        <w:tc>
          <w:tcPr>
            <w:tcW w:w="1809" w:type="dxa"/>
            <w:vAlign w:val="center"/>
          </w:tcPr>
          <w:p w14:paraId="763B8999" w14:textId="77777777" w:rsidR="00C47A20" w:rsidRPr="00FC350E" w:rsidRDefault="00C47A20" w:rsidP="00D53F29">
            <w:pPr>
              <w:jc w:val="center"/>
              <w:rPr>
                <w:b/>
                <w:bCs/>
              </w:rPr>
            </w:pPr>
            <w:r w:rsidRPr="00FC350E">
              <w:rPr>
                <w:b/>
                <w:bCs/>
              </w:rPr>
              <w:t>Tak/Nie</w:t>
            </w:r>
          </w:p>
        </w:tc>
      </w:tr>
      <w:tr w:rsidR="00C47A20" w:rsidRPr="00FC350E" w14:paraId="4081420D" w14:textId="77777777" w:rsidTr="00D53F29">
        <w:tc>
          <w:tcPr>
            <w:tcW w:w="3677" w:type="dxa"/>
          </w:tcPr>
          <w:p w14:paraId="49FF3526" w14:textId="77777777" w:rsidR="00C47A20" w:rsidRPr="00FC350E" w:rsidRDefault="00C47A20" w:rsidP="00D53F29">
            <w:r w:rsidRPr="00FC350E">
              <w:t>Producent/typ/model</w:t>
            </w:r>
          </w:p>
        </w:tc>
        <w:tc>
          <w:tcPr>
            <w:tcW w:w="5611" w:type="dxa"/>
            <w:gridSpan w:val="2"/>
          </w:tcPr>
          <w:p w14:paraId="5EA6CFDD" w14:textId="77777777" w:rsidR="00C47A20" w:rsidRPr="00FC350E" w:rsidRDefault="00C47A20" w:rsidP="00D53F29"/>
        </w:tc>
      </w:tr>
      <w:tr w:rsidR="00C47A20" w:rsidRPr="00FC350E" w14:paraId="2263D2E3" w14:textId="77777777" w:rsidTr="00D53F29">
        <w:tc>
          <w:tcPr>
            <w:tcW w:w="3677" w:type="dxa"/>
          </w:tcPr>
          <w:p w14:paraId="39CFD4B9" w14:textId="77777777" w:rsidR="00C47A20" w:rsidRPr="00FC350E" w:rsidRDefault="00C47A20" w:rsidP="00D53F29">
            <w:r w:rsidRPr="00FC350E">
              <w:t>Przekątna ekranu:</w:t>
            </w:r>
          </w:p>
        </w:tc>
        <w:tc>
          <w:tcPr>
            <w:tcW w:w="3802" w:type="dxa"/>
          </w:tcPr>
          <w:p w14:paraId="75209B8A" w14:textId="77777777" w:rsidR="00C47A20" w:rsidRPr="00FC350E" w:rsidRDefault="00C47A20" w:rsidP="00D53F29">
            <w:r w:rsidRPr="00FC350E">
              <w:t>50”</w:t>
            </w:r>
          </w:p>
        </w:tc>
        <w:tc>
          <w:tcPr>
            <w:tcW w:w="1809" w:type="dxa"/>
          </w:tcPr>
          <w:p w14:paraId="7EFBF145" w14:textId="77777777" w:rsidR="00C47A20" w:rsidRPr="00FC350E" w:rsidRDefault="00C47A20" w:rsidP="00D53F29"/>
        </w:tc>
      </w:tr>
      <w:tr w:rsidR="00C47A20" w:rsidRPr="00FC350E" w14:paraId="096290A1" w14:textId="77777777" w:rsidTr="00D53F29">
        <w:tc>
          <w:tcPr>
            <w:tcW w:w="3677" w:type="dxa"/>
          </w:tcPr>
          <w:p w14:paraId="6A9E1AD1" w14:textId="77777777" w:rsidR="00C47A20" w:rsidRPr="00FC350E" w:rsidRDefault="00C47A20" w:rsidP="00D53F29">
            <w:r w:rsidRPr="00FC350E">
              <w:t>Rozdzielczość:</w:t>
            </w:r>
          </w:p>
        </w:tc>
        <w:tc>
          <w:tcPr>
            <w:tcW w:w="3802" w:type="dxa"/>
          </w:tcPr>
          <w:p w14:paraId="4E77A149" w14:textId="77777777" w:rsidR="00C47A20" w:rsidRPr="00FC350E" w:rsidRDefault="00C47A20" w:rsidP="00D53F29">
            <w:r w:rsidRPr="00FC350E">
              <w:t>UHD 4K 3840x2160</w:t>
            </w:r>
          </w:p>
        </w:tc>
        <w:tc>
          <w:tcPr>
            <w:tcW w:w="1809" w:type="dxa"/>
          </w:tcPr>
          <w:p w14:paraId="5E7353CC" w14:textId="77777777" w:rsidR="00C47A20" w:rsidRPr="00FC350E" w:rsidRDefault="00C47A20" w:rsidP="00D53F29"/>
        </w:tc>
      </w:tr>
      <w:tr w:rsidR="00C47A20" w:rsidRPr="00FC350E" w14:paraId="4553F7A6" w14:textId="77777777" w:rsidTr="00D53F29">
        <w:tc>
          <w:tcPr>
            <w:tcW w:w="3677" w:type="dxa"/>
          </w:tcPr>
          <w:p w14:paraId="255329F6" w14:textId="77777777" w:rsidR="00C47A20" w:rsidRPr="00FC350E" w:rsidRDefault="00C47A20" w:rsidP="00D53F29">
            <w:r w:rsidRPr="00FC350E">
              <w:t>Częstotliwość odświeżania:</w:t>
            </w:r>
          </w:p>
        </w:tc>
        <w:tc>
          <w:tcPr>
            <w:tcW w:w="3802" w:type="dxa"/>
          </w:tcPr>
          <w:p w14:paraId="027D820F" w14:textId="77777777" w:rsidR="00C47A20" w:rsidRPr="00FC350E" w:rsidRDefault="00C47A20" w:rsidP="00D53F29">
            <w:r w:rsidRPr="00FC350E">
              <w:t xml:space="preserve">60 </w:t>
            </w:r>
            <w:proofErr w:type="spellStart"/>
            <w:r w:rsidRPr="00FC350E">
              <w:t>Hz</w:t>
            </w:r>
            <w:proofErr w:type="spellEnd"/>
          </w:p>
        </w:tc>
        <w:tc>
          <w:tcPr>
            <w:tcW w:w="1809" w:type="dxa"/>
          </w:tcPr>
          <w:p w14:paraId="23F33C10" w14:textId="77777777" w:rsidR="00C47A20" w:rsidRPr="00FC350E" w:rsidRDefault="00C47A20" w:rsidP="00D53F29"/>
        </w:tc>
      </w:tr>
      <w:tr w:rsidR="00C47A20" w:rsidRPr="00FC350E" w14:paraId="05C591C5" w14:textId="77777777" w:rsidTr="00D53F29">
        <w:tc>
          <w:tcPr>
            <w:tcW w:w="3677" w:type="dxa"/>
          </w:tcPr>
          <w:p w14:paraId="415070DF" w14:textId="77777777" w:rsidR="00C47A20" w:rsidRPr="00FC350E" w:rsidRDefault="00C47A20" w:rsidP="00D53F29">
            <w:r w:rsidRPr="00FC350E">
              <w:t>Typ telewizora:</w:t>
            </w:r>
          </w:p>
        </w:tc>
        <w:tc>
          <w:tcPr>
            <w:tcW w:w="3802" w:type="dxa"/>
          </w:tcPr>
          <w:p w14:paraId="4607057C" w14:textId="77777777" w:rsidR="00C47A20" w:rsidRPr="00FC350E" w:rsidRDefault="00C47A20" w:rsidP="00D53F29">
            <w:proofErr w:type="spellStart"/>
            <w:r w:rsidRPr="00FC350E">
              <w:t>MiniLED</w:t>
            </w:r>
            <w:proofErr w:type="spellEnd"/>
          </w:p>
        </w:tc>
        <w:tc>
          <w:tcPr>
            <w:tcW w:w="1809" w:type="dxa"/>
          </w:tcPr>
          <w:p w14:paraId="166A4429" w14:textId="77777777" w:rsidR="00C47A20" w:rsidRPr="00FC350E" w:rsidRDefault="00C47A20" w:rsidP="00D53F29"/>
        </w:tc>
      </w:tr>
      <w:tr w:rsidR="00C47A20" w:rsidRPr="00FC350E" w14:paraId="52B2B3D3" w14:textId="77777777" w:rsidTr="00D53F29">
        <w:tc>
          <w:tcPr>
            <w:tcW w:w="3677" w:type="dxa"/>
          </w:tcPr>
          <w:p w14:paraId="0775E0E0" w14:textId="77777777" w:rsidR="00C47A20" w:rsidRPr="00FC350E" w:rsidRDefault="00C47A20" w:rsidP="00D53F29">
            <w:r w:rsidRPr="00FC350E">
              <w:t>Smart TV:</w:t>
            </w:r>
          </w:p>
        </w:tc>
        <w:tc>
          <w:tcPr>
            <w:tcW w:w="3802" w:type="dxa"/>
          </w:tcPr>
          <w:p w14:paraId="5040AE97" w14:textId="77777777" w:rsidR="00C47A20" w:rsidRPr="00FC350E" w:rsidRDefault="00C47A20" w:rsidP="00D53F29">
            <w:r w:rsidRPr="00FC350E">
              <w:t>VIDAA</w:t>
            </w:r>
          </w:p>
        </w:tc>
        <w:tc>
          <w:tcPr>
            <w:tcW w:w="1809" w:type="dxa"/>
          </w:tcPr>
          <w:p w14:paraId="5C76C00E" w14:textId="77777777" w:rsidR="00C47A20" w:rsidRPr="00FC350E" w:rsidRDefault="00C47A20" w:rsidP="00D53F29"/>
        </w:tc>
      </w:tr>
      <w:tr w:rsidR="00C47A20" w:rsidRPr="00FC350E" w14:paraId="65DFD59D" w14:textId="77777777" w:rsidTr="00D53F29">
        <w:tc>
          <w:tcPr>
            <w:tcW w:w="3677" w:type="dxa"/>
          </w:tcPr>
          <w:p w14:paraId="2CA97E38" w14:textId="77777777" w:rsidR="00C47A20" w:rsidRPr="00FC350E" w:rsidRDefault="00C47A20" w:rsidP="00D53F29">
            <w:r w:rsidRPr="00FC350E">
              <w:t>HDR:</w:t>
            </w:r>
          </w:p>
        </w:tc>
        <w:tc>
          <w:tcPr>
            <w:tcW w:w="3802" w:type="dxa"/>
          </w:tcPr>
          <w:p w14:paraId="7D5BF8A4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Tak</w:t>
            </w:r>
          </w:p>
        </w:tc>
        <w:tc>
          <w:tcPr>
            <w:tcW w:w="1809" w:type="dxa"/>
          </w:tcPr>
          <w:p w14:paraId="4C5EA4A9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4325090D" w14:textId="77777777" w:rsidTr="00D53F29">
        <w:tc>
          <w:tcPr>
            <w:tcW w:w="3677" w:type="dxa"/>
          </w:tcPr>
          <w:p w14:paraId="5712C94A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Technologie dźwięku i obrazu:</w:t>
            </w:r>
          </w:p>
        </w:tc>
        <w:tc>
          <w:tcPr>
            <w:tcW w:w="3802" w:type="dxa"/>
          </w:tcPr>
          <w:p w14:paraId="06C1133F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 xml:space="preserve">Dolby </w:t>
            </w:r>
            <w:proofErr w:type="spellStart"/>
            <w:r w:rsidRPr="00FC350E">
              <w:t>Atmos</w:t>
            </w:r>
            <w:proofErr w:type="spellEnd"/>
            <w:r w:rsidRPr="00FC350E">
              <w:t xml:space="preserve"> FILMMAKER MODE</w:t>
            </w:r>
          </w:p>
        </w:tc>
        <w:tc>
          <w:tcPr>
            <w:tcW w:w="1809" w:type="dxa"/>
          </w:tcPr>
          <w:p w14:paraId="380C18ED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1F60F40B" w14:textId="77777777" w:rsidTr="00D53F29">
        <w:tc>
          <w:tcPr>
            <w:tcW w:w="3677" w:type="dxa"/>
          </w:tcPr>
          <w:p w14:paraId="7ED9001A" w14:textId="77777777" w:rsidR="00C47A20" w:rsidRPr="00FC350E" w:rsidRDefault="00C47A20" w:rsidP="00D53F29">
            <w:pPr>
              <w:rPr>
                <w:lang w:val="it-IT"/>
              </w:rPr>
            </w:pPr>
            <w:proofErr w:type="spellStart"/>
            <w:r w:rsidRPr="00FC350E">
              <w:t>Ambilight</w:t>
            </w:r>
            <w:proofErr w:type="spellEnd"/>
            <w:r w:rsidRPr="00FC350E">
              <w:t>:</w:t>
            </w:r>
          </w:p>
        </w:tc>
        <w:tc>
          <w:tcPr>
            <w:tcW w:w="3802" w:type="dxa"/>
          </w:tcPr>
          <w:p w14:paraId="65E5D11E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Nie</w:t>
            </w:r>
          </w:p>
        </w:tc>
        <w:tc>
          <w:tcPr>
            <w:tcW w:w="1809" w:type="dxa"/>
          </w:tcPr>
          <w:p w14:paraId="3C94467D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0D4BEE0C" w14:textId="77777777" w:rsidTr="00D53F29">
        <w:tc>
          <w:tcPr>
            <w:tcW w:w="3677" w:type="dxa"/>
          </w:tcPr>
          <w:p w14:paraId="657EFA2C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Pilot z mikrofonem:</w:t>
            </w:r>
          </w:p>
        </w:tc>
        <w:tc>
          <w:tcPr>
            <w:tcW w:w="3802" w:type="dxa"/>
          </w:tcPr>
          <w:p w14:paraId="53506251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Tak</w:t>
            </w:r>
          </w:p>
        </w:tc>
        <w:tc>
          <w:tcPr>
            <w:tcW w:w="1809" w:type="dxa"/>
          </w:tcPr>
          <w:p w14:paraId="4DD8B2B0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7EDFC66A" w14:textId="77777777" w:rsidTr="00D53F29">
        <w:tc>
          <w:tcPr>
            <w:tcW w:w="3677" w:type="dxa"/>
          </w:tcPr>
          <w:p w14:paraId="34F7E940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lastRenderedPageBreak/>
              <w:t>Funkcje smart:</w:t>
            </w:r>
          </w:p>
        </w:tc>
        <w:tc>
          <w:tcPr>
            <w:tcW w:w="3802" w:type="dxa"/>
          </w:tcPr>
          <w:p w14:paraId="25BBFA25" w14:textId="77777777" w:rsidR="00C47A20" w:rsidRPr="00FC350E" w:rsidRDefault="00C47A20" w:rsidP="00D53F29">
            <w:r w:rsidRPr="00FC350E">
              <w:t>Wyszukiwanie głosowe</w:t>
            </w:r>
          </w:p>
          <w:p w14:paraId="37781244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Sterowanie głosem</w:t>
            </w:r>
          </w:p>
        </w:tc>
        <w:tc>
          <w:tcPr>
            <w:tcW w:w="1809" w:type="dxa"/>
          </w:tcPr>
          <w:p w14:paraId="146196B8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553F0EA4" w14:textId="77777777" w:rsidTr="00D53F29">
        <w:tc>
          <w:tcPr>
            <w:tcW w:w="3677" w:type="dxa"/>
          </w:tcPr>
          <w:p w14:paraId="69CBCBD6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Wbudowany tuner:</w:t>
            </w:r>
          </w:p>
        </w:tc>
        <w:tc>
          <w:tcPr>
            <w:tcW w:w="3802" w:type="dxa"/>
          </w:tcPr>
          <w:p w14:paraId="4A57D058" w14:textId="77777777" w:rsidR="00C47A20" w:rsidRPr="00FC350E" w:rsidRDefault="00C47A20" w:rsidP="00D53F29">
            <w:pPr>
              <w:shd w:val="clear" w:color="auto" w:fill="FFFFFF"/>
              <w:spacing w:after="60"/>
              <w:rPr>
                <w:color w:val="1A1A1A"/>
                <w:spacing w:val="-1"/>
                <w:lang w:eastAsia="pl-PL"/>
              </w:rPr>
            </w:pPr>
            <w:r w:rsidRPr="00FC350E">
              <w:rPr>
                <w:color w:val="1A1A1A"/>
                <w:spacing w:val="-1"/>
                <w:lang w:eastAsia="pl-PL"/>
              </w:rPr>
              <w:t>DVB-S (cyfrowy satelitarny)</w:t>
            </w:r>
          </w:p>
          <w:p w14:paraId="25E0A69F" w14:textId="77777777" w:rsidR="00C47A20" w:rsidRPr="00FC350E" w:rsidRDefault="00C47A20" w:rsidP="00D53F29">
            <w:pPr>
              <w:shd w:val="clear" w:color="auto" w:fill="FFFFFF"/>
              <w:spacing w:after="60"/>
              <w:rPr>
                <w:color w:val="1A1A1A"/>
                <w:spacing w:val="-1"/>
                <w:lang w:eastAsia="pl-PL"/>
              </w:rPr>
            </w:pPr>
            <w:r w:rsidRPr="00FC350E">
              <w:rPr>
                <w:color w:val="1A1A1A"/>
                <w:spacing w:val="-1"/>
                <w:lang w:eastAsia="pl-PL"/>
              </w:rPr>
              <w:t>DVB-S2 (cyfrowy satelitarny)</w:t>
            </w:r>
          </w:p>
          <w:p w14:paraId="3664F5C2" w14:textId="60F74F54" w:rsidR="00C47A20" w:rsidRPr="00FC350E" w:rsidRDefault="00C47A20" w:rsidP="00D53F29">
            <w:pPr>
              <w:shd w:val="clear" w:color="auto" w:fill="FFFFFF"/>
              <w:spacing w:after="60"/>
              <w:rPr>
                <w:color w:val="1A1A1A"/>
                <w:spacing w:val="-1"/>
                <w:lang w:eastAsia="pl-PL"/>
              </w:rPr>
            </w:pPr>
            <w:r w:rsidRPr="00FC350E">
              <w:rPr>
                <w:color w:val="1A1A1A"/>
                <w:spacing w:val="-1"/>
                <w:lang w:eastAsia="pl-PL"/>
              </w:rPr>
              <w:t>DVB-T (cyfrowy</w:t>
            </w:r>
            <w:r w:rsidR="0091714E">
              <w:rPr>
                <w:color w:val="1A1A1A"/>
                <w:spacing w:val="-1"/>
                <w:lang w:eastAsia="pl-PL"/>
              </w:rPr>
              <w:t xml:space="preserve"> </w:t>
            </w:r>
            <w:r w:rsidRPr="00FC350E">
              <w:rPr>
                <w:color w:val="1A1A1A"/>
                <w:spacing w:val="-1"/>
                <w:lang w:eastAsia="pl-PL"/>
              </w:rPr>
              <w:t>naziemny)</w:t>
            </w:r>
          </w:p>
          <w:p w14:paraId="5A34DEB4" w14:textId="77777777" w:rsidR="00C47A20" w:rsidRPr="00FC350E" w:rsidRDefault="00C47A20" w:rsidP="00D53F29">
            <w:pPr>
              <w:shd w:val="clear" w:color="auto" w:fill="FFFFFF"/>
              <w:spacing w:after="60"/>
              <w:rPr>
                <w:color w:val="1A1A1A"/>
                <w:spacing w:val="-1"/>
                <w:lang w:eastAsia="pl-PL"/>
              </w:rPr>
            </w:pPr>
            <w:r w:rsidRPr="00FC350E">
              <w:rPr>
                <w:color w:val="1A1A1A"/>
                <w:spacing w:val="-1"/>
                <w:lang w:eastAsia="pl-PL"/>
              </w:rPr>
              <w:t>DVB-T2 (cyfrowy naziemny)</w:t>
            </w:r>
          </w:p>
          <w:p w14:paraId="39508751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rPr>
                <w:color w:val="1A1A1A"/>
                <w:spacing w:val="-1"/>
                <w:lang w:eastAsia="pl-PL"/>
              </w:rPr>
              <w:t>DVB-C (cyfrowy kablowy)</w:t>
            </w:r>
          </w:p>
        </w:tc>
        <w:tc>
          <w:tcPr>
            <w:tcW w:w="1809" w:type="dxa"/>
          </w:tcPr>
          <w:p w14:paraId="616405CA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013F9B8E" w14:textId="77777777" w:rsidTr="00D53F29">
        <w:tc>
          <w:tcPr>
            <w:tcW w:w="3677" w:type="dxa"/>
          </w:tcPr>
          <w:p w14:paraId="6F2197DF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Funkcje tunera:</w:t>
            </w:r>
          </w:p>
        </w:tc>
        <w:tc>
          <w:tcPr>
            <w:tcW w:w="3802" w:type="dxa"/>
          </w:tcPr>
          <w:p w14:paraId="76CC2E3C" w14:textId="77777777" w:rsidR="00C47A20" w:rsidRPr="00FC350E" w:rsidRDefault="00C47A20" w:rsidP="00D53F29">
            <w:pPr>
              <w:shd w:val="clear" w:color="auto" w:fill="F7F7F7"/>
              <w:spacing w:after="60"/>
              <w:rPr>
                <w:color w:val="1A1A1A"/>
                <w:spacing w:val="-1"/>
                <w:lang w:eastAsia="pl-PL"/>
              </w:rPr>
            </w:pPr>
            <w:r w:rsidRPr="00FC350E">
              <w:rPr>
                <w:color w:val="1A1A1A"/>
                <w:spacing w:val="-1"/>
                <w:lang w:eastAsia="pl-PL"/>
              </w:rPr>
              <w:t>PVR - funkcja nagrywania video w formacie cyfrowym</w:t>
            </w:r>
          </w:p>
          <w:p w14:paraId="1216A71D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rPr>
                <w:color w:val="1A1A1A"/>
                <w:spacing w:val="-1"/>
                <w:lang w:eastAsia="pl-PL"/>
              </w:rPr>
              <w:t xml:space="preserve">EPG - elektroniczny przewodnik po kanałach telewizyjnych </w:t>
            </w:r>
            <w:proofErr w:type="spellStart"/>
            <w:r w:rsidRPr="00FC350E">
              <w:rPr>
                <w:color w:val="1A1A1A"/>
                <w:spacing w:val="-1"/>
                <w:lang w:eastAsia="pl-PL"/>
              </w:rPr>
              <w:t>Teletext</w:t>
            </w:r>
            <w:proofErr w:type="spellEnd"/>
          </w:p>
        </w:tc>
        <w:tc>
          <w:tcPr>
            <w:tcW w:w="1809" w:type="dxa"/>
          </w:tcPr>
          <w:p w14:paraId="0A15CBFF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623AFB" w14:paraId="7E78EC9D" w14:textId="77777777" w:rsidTr="00D53F29">
        <w:tc>
          <w:tcPr>
            <w:tcW w:w="3677" w:type="dxa"/>
          </w:tcPr>
          <w:p w14:paraId="003F469F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Łączność bezprzewodowa:</w:t>
            </w:r>
          </w:p>
        </w:tc>
        <w:tc>
          <w:tcPr>
            <w:tcW w:w="3802" w:type="dxa"/>
          </w:tcPr>
          <w:p w14:paraId="1684DF70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rPr>
                <w:lang w:val="en-US"/>
              </w:rPr>
              <w:t>Apple AirPlay2, Wi-Fi, Bluetooth</w:t>
            </w:r>
          </w:p>
        </w:tc>
        <w:tc>
          <w:tcPr>
            <w:tcW w:w="1809" w:type="dxa"/>
          </w:tcPr>
          <w:p w14:paraId="027C87F8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2481CE86" w14:textId="77777777" w:rsidTr="00D53F29">
        <w:tc>
          <w:tcPr>
            <w:tcW w:w="3677" w:type="dxa"/>
          </w:tcPr>
          <w:p w14:paraId="001A33BC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Liczba złączy HDMI:</w:t>
            </w:r>
          </w:p>
        </w:tc>
        <w:tc>
          <w:tcPr>
            <w:tcW w:w="3802" w:type="dxa"/>
          </w:tcPr>
          <w:p w14:paraId="083F5EAF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3 szt.</w:t>
            </w:r>
          </w:p>
        </w:tc>
        <w:tc>
          <w:tcPr>
            <w:tcW w:w="1809" w:type="dxa"/>
          </w:tcPr>
          <w:p w14:paraId="02201993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21A91680" w14:textId="77777777" w:rsidTr="00D53F29">
        <w:tc>
          <w:tcPr>
            <w:tcW w:w="3677" w:type="dxa"/>
          </w:tcPr>
          <w:p w14:paraId="22DCA2C2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Liczba złączy USB:</w:t>
            </w:r>
          </w:p>
        </w:tc>
        <w:tc>
          <w:tcPr>
            <w:tcW w:w="3802" w:type="dxa"/>
          </w:tcPr>
          <w:p w14:paraId="055CB948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2 szt.</w:t>
            </w:r>
          </w:p>
        </w:tc>
        <w:tc>
          <w:tcPr>
            <w:tcW w:w="1809" w:type="dxa"/>
          </w:tcPr>
          <w:p w14:paraId="513CB999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7F017B26" w14:textId="77777777" w:rsidTr="00D53F29">
        <w:tc>
          <w:tcPr>
            <w:tcW w:w="3677" w:type="dxa"/>
          </w:tcPr>
          <w:p w14:paraId="6ED0DFE6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Złącze CI:</w:t>
            </w:r>
          </w:p>
        </w:tc>
        <w:tc>
          <w:tcPr>
            <w:tcW w:w="3802" w:type="dxa"/>
          </w:tcPr>
          <w:p w14:paraId="5E2A6B9F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Tak</w:t>
            </w:r>
          </w:p>
        </w:tc>
        <w:tc>
          <w:tcPr>
            <w:tcW w:w="1809" w:type="dxa"/>
          </w:tcPr>
          <w:p w14:paraId="1C6F905A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078A1D72" w14:textId="77777777" w:rsidTr="00D53F29">
        <w:tc>
          <w:tcPr>
            <w:tcW w:w="3677" w:type="dxa"/>
          </w:tcPr>
          <w:p w14:paraId="76DE5251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Pozostałe złącza:</w:t>
            </w:r>
          </w:p>
        </w:tc>
        <w:tc>
          <w:tcPr>
            <w:tcW w:w="3802" w:type="dxa"/>
          </w:tcPr>
          <w:p w14:paraId="4A08F4D2" w14:textId="77777777" w:rsidR="00C47A20" w:rsidRPr="00FC350E" w:rsidRDefault="00C47A20" w:rsidP="00D53F29">
            <w:r w:rsidRPr="00FC350E">
              <w:t>Wejście antenowe – 2szt</w:t>
            </w:r>
          </w:p>
          <w:p w14:paraId="54A4FED2" w14:textId="77777777" w:rsidR="00C47A20" w:rsidRPr="00FC350E" w:rsidRDefault="00C47A20" w:rsidP="00D53F29">
            <w:r w:rsidRPr="00FC350E">
              <w:t>Wejście Ethernet RJ45 (LAN)</w:t>
            </w:r>
          </w:p>
          <w:p w14:paraId="58D092A8" w14:textId="77777777" w:rsidR="00C47A20" w:rsidRPr="00FC350E" w:rsidRDefault="00C47A20" w:rsidP="00D53F29">
            <w:r w:rsidRPr="00FC350E">
              <w:t>Wyjście audio cyfrowe (optyczne S/PDIF)</w:t>
            </w:r>
          </w:p>
          <w:p w14:paraId="5497251A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Wyjście słuchawkowe</w:t>
            </w:r>
          </w:p>
        </w:tc>
        <w:tc>
          <w:tcPr>
            <w:tcW w:w="1809" w:type="dxa"/>
          </w:tcPr>
          <w:p w14:paraId="457729C4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740687B9" w14:textId="77777777" w:rsidTr="00D53F29">
        <w:tc>
          <w:tcPr>
            <w:tcW w:w="3677" w:type="dxa"/>
          </w:tcPr>
          <w:p w14:paraId="58985EB4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Moc głośników:</w:t>
            </w:r>
          </w:p>
        </w:tc>
        <w:tc>
          <w:tcPr>
            <w:tcW w:w="3802" w:type="dxa"/>
          </w:tcPr>
          <w:p w14:paraId="6875F362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2x10 W</w:t>
            </w:r>
          </w:p>
        </w:tc>
        <w:tc>
          <w:tcPr>
            <w:tcW w:w="1809" w:type="dxa"/>
          </w:tcPr>
          <w:p w14:paraId="1006E832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15B996BE" w14:textId="77777777" w:rsidTr="00D53F29">
        <w:tc>
          <w:tcPr>
            <w:tcW w:w="367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</w:tcPr>
          <w:p w14:paraId="3991C1F0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Średni pobór mocy:</w:t>
            </w:r>
          </w:p>
        </w:tc>
        <w:tc>
          <w:tcPr>
            <w:tcW w:w="380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</w:tcPr>
          <w:p w14:paraId="27C9E63C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rPr>
                <w:b/>
                <w:bCs/>
              </w:rPr>
              <w:t>Maksymalnie 54 W</w:t>
            </w:r>
          </w:p>
        </w:tc>
        <w:tc>
          <w:tcPr>
            <w:tcW w:w="1809" w:type="dxa"/>
          </w:tcPr>
          <w:p w14:paraId="079261AB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5D25E6DD" w14:textId="77777777" w:rsidTr="00D53F29">
        <w:tc>
          <w:tcPr>
            <w:tcW w:w="3677" w:type="dxa"/>
          </w:tcPr>
          <w:p w14:paraId="0BD8C4A7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Pobór mocy (tryb czuwania):</w:t>
            </w:r>
          </w:p>
        </w:tc>
        <w:tc>
          <w:tcPr>
            <w:tcW w:w="3802" w:type="dxa"/>
          </w:tcPr>
          <w:p w14:paraId="15FCF50A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0,5W</w:t>
            </w:r>
          </w:p>
        </w:tc>
        <w:tc>
          <w:tcPr>
            <w:tcW w:w="1809" w:type="dxa"/>
          </w:tcPr>
          <w:p w14:paraId="24514738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43B26812" w14:textId="77777777" w:rsidTr="00D53F29">
        <w:tc>
          <w:tcPr>
            <w:tcW w:w="3677" w:type="dxa"/>
          </w:tcPr>
          <w:p w14:paraId="12169CFB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Standard VESA:</w:t>
            </w:r>
          </w:p>
        </w:tc>
        <w:tc>
          <w:tcPr>
            <w:tcW w:w="3802" w:type="dxa"/>
          </w:tcPr>
          <w:p w14:paraId="089103DB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300 x 200 mm</w:t>
            </w:r>
          </w:p>
        </w:tc>
        <w:tc>
          <w:tcPr>
            <w:tcW w:w="1809" w:type="dxa"/>
          </w:tcPr>
          <w:p w14:paraId="3E4DA4A7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66DA1393" w14:textId="77777777" w:rsidTr="00D53F29">
        <w:tc>
          <w:tcPr>
            <w:tcW w:w="3677" w:type="dxa"/>
          </w:tcPr>
          <w:p w14:paraId="2E4F465E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Szerokość maksymalna:</w:t>
            </w:r>
          </w:p>
        </w:tc>
        <w:tc>
          <w:tcPr>
            <w:tcW w:w="3802" w:type="dxa"/>
          </w:tcPr>
          <w:p w14:paraId="324B5718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1120 mm</w:t>
            </w:r>
          </w:p>
        </w:tc>
        <w:tc>
          <w:tcPr>
            <w:tcW w:w="1809" w:type="dxa"/>
          </w:tcPr>
          <w:p w14:paraId="0F59107C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0688B7BF" w14:textId="77777777" w:rsidTr="00D53F29">
        <w:tc>
          <w:tcPr>
            <w:tcW w:w="3677" w:type="dxa"/>
          </w:tcPr>
          <w:p w14:paraId="572DE6E3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Waga maksymalna z podstawą:</w:t>
            </w:r>
          </w:p>
        </w:tc>
        <w:tc>
          <w:tcPr>
            <w:tcW w:w="3802" w:type="dxa"/>
          </w:tcPr>
          <w:p w14:paraId="16FF6F4E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11 kg</w:t>
            </w:r>
          </w:p>
        </w:tc>
        <w:tc>
          <w:tcPr>
            <w:tcW w:w="1809" w:type="dxa"/>
          </w:tcPr>
          <w:p w14:paraId="605DB8D5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1A88020B" w14:textId="77777777" w:rsidTr="00D53F29">
        <w:tc>
          <w:tcPr>
            <w:tcW w:w="3677" w:type="dxa"/>
          </w:tcPr>
          <w:p w14:paraId="45FDD13C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Dołączone akcesoria:</w:t>
            </w:r>
          </w:p>
        </w:tc>
        <w:tc>
          <w:tcPr>
            <w:tcW w:w="3802" w:type="dxa"/>
          </w:tcPr>
          <w:p w14:paraId="3550C323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Pilot, podstawa telewizora</w:t>
            </w:r>
          </w:p>
        </w:tc>
        <w:tc>
          <w:tcPr>
            <w:tcW w:w="1809" w:type="dxa"/>
          </w:tcPr>
          <w:p w14:paraId="765AF578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72D6F946" w14:textId="77777777" w:rsidTr="00D53F29">
        <w:tc>
          <w:tcPr>
            <w:tcW w:w="3677" w:type="dxa"/>
          </w:tcPr>
          <w:p w14:paraId="6EC326CD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rPr>
                <w:lang w:val="it-IT"/>
              </w:rPr>
              <w:t xml:space="preserve">Gwarancja </w:t>
            </w:r>
          </w:p>
        </w:tc>
        <w:tc>
          <w:tcPr>
            <w:tcW w:w="3802" w:type="dxa"/>
          </w:tcPr>
          <w:p w14:paraId="4FB47943" w14:textId="77777777" w:rsidR="00C47A20" w:rsidRPr="00FC350E" w:rsidRDefault="00C47A20" w:rsidP="00D53F29">
            <w:pPr>
              <w:rPr>
                <w:lang w:val="it-IT"/>
              </w:rPr>
            </w:pPr>
          </w:p>
        </w:tc>
        <w:tc>
          <w:tcPr>
            <w:tcW w:w="1809" w:type="dxa"/>
          </w:tcPr>
          <w:p w14:paraId="599CE3AB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5485CD62" w14:textId="77777777" w:rsidTr="00D53F29">
        <w:tc>
          <w:tcPr>
            <w:tcW w:w="3677" w:type="dxa"/>
          </w:tcPr>
          <w:p w14:paraId="3C25F0AF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Rodzaj gwarancji:</w:t>
            </w:r>
          </w:p>
        </w:tc>
        <w:tc>
          <w:tcPr>
            <w:tcW w:w="3802" w:type="dxa"/>
          </w:tcPr>
          <w:p w14:paraId="168F45F7" w14:textId="77777777" w:rsidR="00C47A20" w:rsidRPr="00FC350E" w:rsidRDefault="00C47A20" w:rsidP="00D53F29">
            <w:pPr>
              <w:rPr>
                <w:lang w:val="it-IT"/>
              </w:rPr>
            </w:pPr>
            <w:proofErr w:type="spellStart"/>
            <w:r w:rsidRPr="00FC350E">
              <w:t>Door</w:t>
            </w:r>
            <w:proofErr w:type="spellEnd"/>
            <w:r w:rsidRPr="00FC350E">
              <w:t>-to-</w:t>
            </w:r>
            <w:proofErr w:type="spellStart"/>
            <w:r w:rsidRPr="00FC350E">
              <w:t>door</w:t>
            </w:r>
            <w:proofErr w:type="spellEnd"/>
            <w:r w:rsidRPr="00FC350E">
              <w:t xml:space="preserve"> (pełna obsługa transportu z i do serwisu)</w:t>
            </w:r>
          </w:p>
        </w:tc>
        <w:tc>
          <w:tcPr>
            <w:tcW w:w="1809" w:type="dxa"/>
          </w:tcPr>
          <w:p w14:paraId="117BC6C9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</w:tbl>
    <w:p w14:paraId="2C250391" w14:textId="77777777" w:rsidR="00C47A20" w:rsidRPr="00FC350E" w:rsidRDefault="00C47A20" w:rsidP="00C47A20">
      <w:pPr>
        <w:suppressAutoHyphens w:val="0"/>
        <w:spacing w:after="200" w:line="276" w:lineRule="auto"/>
        <w:jc w:val="both"/>
        <w:rPr>
          <w:b/>
          <w:sz w:val="22"/>
          <w:szCs w:val="22"/>
        </w:rPr>
      </w:pPr>
    </w:p>
    <w:p w14:paraId="230698C9" w14:textId="77777777" w:rsidR="00C47A20" w:rsidRPr="00FC350E" w:rsidRDefault="00C47A20" w:rsidP="00C47A20">
      <w:pPr>
        <w:suppressAutoHyphens w:val="0"/>
        <w:spacing w:after="200" w:line="276" w:lineRule="auto"/>
        <w:jc w:val="both"/>
        <w:rPr>
          <w:b/>
          <w:sz w:val="22"/>
          <w:szCs w:val="22"/>
        </w:rPr>
      </w:pPr>
      <w:r w:rsidRPr="00FC350E">
        <w:rPr>
          <w:b/>
        </w:rPr>
        <w:t>Część III zamówienia telefony komórkowe - smartfony, zgodnie z opisem:</w:t>
      </w:r>
    </w:p>
    <w:tbl>
      <w:tblPr>
        <w:tblStyle w:val="Tabela-Siatka"/>
        <w:tblW w:w="9288" w:type="dxa"/>
        <w:tblInd w:w="-113" w:type="dxa"/>
        <w:tblLook w:val="04A0" w:firstRow="1" w:lastRow="0" w:firstColumn="1" w:lastColumn="0" w:noHBand="0" w:noVBand="1"/>
      </w:tblPr>
      <w:tblGrid>
        <w:gridCol w:w="3677"/>
        <w:gridCol w:w="3802"/>
        <w:gridCol w:w="1809"/>
      </w:tblGrid>
      <w:tr w:rsidR="00C47A20" w:rsidRPr="00FC350E" w14:paraId="1093627D" w14:textId="77777777" w:rsidTr="00D53F29">
        <w:trPr>
          <w:trHeight w:val="570"/>
        </w:trPr>
        <w:tc>
          <w:tcPr>
            <w:tcW w:w="7479" w:type="dxa"/>
            <w:gridSpan w:val="2"/>
            <w:vAlign w:val="center"/>
          </w:tcPr>
          <w:p w14:paraId="4F2018F5" w14:textId="77777777" w:rsidR="00C47A20" w:rsidRPr="00FC350E" w:rsidRDefault="00C47A20" w:rsidP="00D53F29">
            <w:pPr>
              <w:pStyle w:val="Akapitzlist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  <w:r w:rsidRPr="00FC350E">
              <w:rPr>
                <w:b/>
                <w:bCs/>
              </w:rPr>
              <w:t>Telefon komórkowy – smartfon – 2 szt.</w:t>
            </w:r>
          </w:p>
        </w:tc>
        <w:tc>
          <w:tcPr>
            <w:tcW w:w="1809" w:type="dxa"/>
            <w:vAlign w:val="center"/>
          </w:tcPr>
          <w:p w14:paraId="1D6A42DA" w14:textId="77777777" w:rsidR="00C47A20" w:rsidRPr="00FC350E" w:rsidRDefault="00C47A20" w:rsidP="00D53F29">
            <w:pPr>
              <w:jc w:val="center"/>
              <w:rPr>
                <w:b/>
                <w:bCs/>
              </w:rPr>
            </w:pPr>
            <w:r w:rsidRPr="00FC350E">
              <w:rPr>
                <w:b/>
                <w:bCs/>
              </w:rPr>
              <w:t>Tak/Nie</w:t>
            </w:r>
          </w:p>
        </w:tc>
      </w:tr>
      <w:tr w:rsidR="00C47A20" w:rsidRPr="00FC350E" w14:paraId="1C256187" w14:textId="77777777" w:rsidTr="00D53F29">
        <w:tc>
          <w:tcPr>
            <w:tcW w:w="3677" w:type="dxa"/>
          </w:tcPr>
          <w:p w14:paraId="01361F38" w14:textId="77777777" w:rsidR="00C47A20" w:rsidRPr="00FC350E" w:rsidRDefault="00C47A20" w:rsidP="00D53F29">
            <w:r w:rsidRPr="00FC350E">
              <w:t>Producent/typ/model</w:t>
            </w:r>
          </w:p>
        </w:tc>
        <w:tc>
          <w:tcPr>
            <w:tcW w:w="5611" w:type="dxa"/>
            <w:gridSpan w:val="2"/>
          </w:tcPr>
          <w:p w14:paraId="1458579A" w14:textId="77777777" w:rsidR="00C47A20" w:rsidRPr="00FC350E" w:rsidRDefault="00C47A20" w:rsidP="00D53F29"/>
        </w:tc>
      </w:tr>
      <w:tr w:rsidR="00C47A20" w:rsidRPr="00FC350E" w14:paraId="33AC8B81" w14:textId="77777777" w:rsidTr="00D53F29">
        <w:tc>
          <w:tcPr>
            <w:tcW w:w="3677" w:type="dxa"/>
          </w:tcPr>
          <w:p w14:paraId="611B27F5" w14:textId="77777777" w:rsidR="00C47A20" w:rsidRPr="00FC350E" w:rsidRDefault="00C47A20" w:rsidP="00D53F29">
            <w:r w:rsidRPr="00FC350E">
              <w:t>Typ produktu:</w:t>
            </w:r>
          </w:p>
        </w:tc>
        <w:tc>
          <w:tcPr>
            <w:tcW w:w="3802" w:type="dxa"/>
          </w:tcPr>
          <w:p w14:paraId="69D8D521" w14:textId="77777777" w:rsidR="00C47A20" w:rsidRPr="00FC350E" w:rsidRDefault="00C47A20" w:rsidP="00D53F29">
            <w:r w:rsidRPr="00FC350E">
              <w:t>Smartfon</w:t>
            </w:r>
          </w:p>
        </w:tc>
        <w:tc>
          <w:tcPr>
            <w:tcW w:w="1809" w:type="dxa"/>
          </w:tcPr>
          <w:p w14:paraId="3E754388" w14:textId="77777777" w:rsidR="00C47A20" w:rsidRPr="00FC350E" w:rsidRDefault="00C47A20" w:rsidP="00D53F29"/>
        </w:tc>
      </w:tr>
      <w:tr w:rsidR="00C47A20" w:rsidRPr="00FC350E" w14:paraId="39E635CB" w14:textId="77777777" w:rsidTr="00D53F29">
        <w:tc>
          <w:tcPr>
            <w:tcW w:w="3677" w:type="dxa"/>
          </w:tcPr>
          <w:p w14:paraId="7D709832" w14:textId="77777777" w:rsidR="00C47A20" w:rsidRPr="00FC350E" w:rsidRDefault="00C47A20" w:rsidP="00D53F29">
            <w:r w:rsidRPr="00FC350E">
              <w:t>Rodzaj obudowy:</w:t>
            </w:r>
          </w:p>
        </w:tc>
        <w:tc>
          <w:tcPr>
            <w:tcW w:w="3802" w:type="dxa"/>
          </w:tcPr>
          <w:p w14:paraId="638BA92D" w14:textId="77777777" w:rsidR="00C47A20" w:rsidRPr="00FC350E" w:rsidRDefault="00C47A20" w:rsidP="00D53F29">
            <w:r w:rsidRPr="00FC350E">
              <w:t>Dotykowa</w:t>
            </w:r>
          </w:p>
        </w:tc>
        <w:tc>
          <w:tcPr>
            <w:tcW w:w="1809" w:type="dxa"/>
          </w:tcPr>
          <w:p w14:paraId="7FE61CA7" w14:textId="77777777" w:rsidR="00C47A20" w:rsidRPr="00FC350E" w:rsidRDefault="00C47A20" w:rsidP="00D53F29"/>
        </w:tc>
      </w:tr>
      <w:tr w:rsidR="00C47A20" w:rsidRPr="00FC350E" w14:paraId="4034FF8E" w14:textId="77777777" w:rsidTr="00D53F29">
        <w:tc>
          <w:tcPr>
            <w:tcW w:w="3677" w:type="dxa"/>
          </w:tcPr>
          <w:p w14:paraId="4FAA81CA" w14:textId="77777777" w:rsidR="00C47A20" w:rsidRPr="00FC350E" w:rsidRDefault="00C47A20" w:rsidP="00D53F29">
            <w:r w:rsidRPr="00FC350E">
              <w:t>Waga maksymalna:</w:t>
            </w:r>
          </w:p>
        </w:tc>
        <w:tc>
          <w:tcPr>
            <w:tcW w:w="3802" w:type="dxa"/>
          </w:tcPr>
          <w:p w14:paraId="5B420271" w14:textId="77777777" w:rsidR="00C47A20" w:rsidRPr="00FC350E" w:rsidRDefault="00C47A20" w:rsidP="00D53F29">
            <w:r w:rsidRPr="00FC350E">
              <w:t>201g</w:t>
            </w:r>
          </w:p>
        </w:tc>
        <w:tc>
          <w:tcPr>
            <w:tcW w:w="1809" w:type="dxa"/>
          </w:tcPr>
          <w:p w14:paraId="0E647DA6" w14:textId="77777777" w:rsidR="00C47A20" w:rsidRPr="00FC350E" w:rsidRDefault="00C47A20" w:rsidP="00D53F29"/>
        </w:tc>
      </w:tr>
      <w:tr w:rsidR="00C47A20" w:rsidRPr="00FC350E" w14:paraId="0F8A46A3" w14:textId="77777777" w:rsidTr="00D53F29">
        <w:tc>
          <w:tcPr>
            <w:tcW w:w="3677" w:type="dxa"/>
          </w:tcPr>
          <w:p w14:paraId="4C3CB18B" w14:textId="77777777" w:rsidR="00C47A20" w:rsidRPr="00FC350E" w:rsidRDefault="00C47A20" w:rsidP="00D53F29">
            <w:r w:rsidRPr="00FC350E">
              <w:t>Generacja Internetu szerokopasmowego:</w:t>
            </w:r>
          </w:p>
        </w:tc>
        <w:tc>
          <w:tcPr>
            <w:tcW w:w="3802" w:type="dxa"/>
          </w:tcPr>
          <w:p w14:paraId="4F73FBDC" w14:textId="77777777" w:rsidR="00C47A20" w:rsidRPr="00FC350E" w:rsidRDefault="00C47A20" w:rsidP="00D53F29">
            <w:r w:rsidRPr="00FC350E">
              <w:t>4G</w:t>
            </w:r>
          </w:p>
        </w:tc>
        <w:tc>
          <w:tcPr>
            <w:tcW w:w="1809" w:type="dxa"/>
          </w:tcPr>
          <w:p w14:paraId="2F920303" w14:textId="77777777" w:rsidR="00C47A20" w:rsidRPr="00FC350E" w:rsidRDefault="00C47A20" w:rsidP="00D53F29"/>
        </w:tc>
      </w:tr>
      <w:tr w:rsidR="00C47A20" w:rsidRPr="00623AFB" w14:paraId="239BB4CD" w14:textId="77777777" w:rsidTr="00D53F29">
        <w:tc>
          <w:tcPr>
            <w:tcW w:w="3677" w:type="dxa"/>
          </w:tcPr>
          <w:p w14:paraId="46C485B3" w14:textId="77777777" w:rsidR="00C47A20" w:rsidRPr="00FC350E" w:rsidRDefault="00C47A20" w:rsidP="00D53F29">
            <w:r w:rsidRPr="00FC350E">
              <w:t>Nawigacja:</w:t>
            </w:r>
          </w:p>
        </w:tc>
        <w:tc>
          <w:tcPr>
            <w:tcW w:w="3802" w:type="dxa"/>
          </w:tcPr>
          <w:p w14:paraId="7C49FD7D" w14:textId="77777777" w:rsidR="00C47A20" w:rsidRPr="00623AFB" w:rsidRDefault="00C47A20" w:rsidP="00D53F29">
            <w:pPr>
              <w:rPr>
                <w:lang w:val="en-US"/>
              </w:rPr>
            </w:pPr>
            <w:r w:rsidRPr="00FC350E">
              <w:rPr>
                <w:lang w:val="en-US"/>
              </w:rPr>
              <w:t xml:space="preserve">GPS,GLONASS, </w:t>
            </w:r>
            <w:proofErr w:type="spellStart"/>
            <w:r w:rsidRPr="00FC350E">
              <w:rPr>
                <w:lang w:val="en-US"/>
              </w:rPr>
              <w:t>BeiDou</w:t>
            </w:r>
            <w:proofErr w:type="spellEnd"/>
            <w:r w:rsidRPr="00FC350E">
              <w:rPr>
                <w:lang w:val="en-US"/>
              </w:rPr>
              <w:t>, Galileo, QZSS</w:t>
            </w:r>
          </w:p>
        </w:tc>
        <w:tc>
          <w:tcPr>
            <w:tcW w:w="1809" w:type="dxa"/>
          </w:tcPr>
          <w:p w14:paraId="3D8E9FF8" w14:textId="77777777" w:rsidR="00C47A20" w:rsidRPr="00623AFB" w:rsidRDefault="00C47A20" w:rsidP="00D53F29">
            <w:pPr>
              <w:rPr>
                <w:lang w:val="en-US"/>
              </w:rPr>
            </w:pPr>
          </w:p>
        </w:tc>
      </w:tr>
      <w:tr w:rsidR="00C47A20" w:rsidRPr="00FC350E" w14:paraId="58E04985" w14:textId="77777777" w:rsidTr="00D53F29">
        <w:tc>
          <w:tcPr>
            <w:tcW w:w="3677" w:type="dxa"/>
          </w:tcPr>
          <w:p w14:paraId="2773EFCB" w14:textId="77777777" w:rsidR="00C47A20" w:rsidRPr="00FC350E" w:rsidRDefault="00C47A20" w:rsidP="00D53F29">
            <w:r w:rsidRPr="00FC350E">
              <w:t>Typ karty SIM:</w:t>
            </w:r>
          </w:p>
        </w:tc>
        <w:tc>
          <w:tcPr>
            <w:tcW w:w="3802" w:type="dxa"/>
          </w:tcPr>
          <w:p w14:paraId="25C317FD" w14:textId="77777777" w:rsidR="00C47A20" w:rsidRPr="00FC350E" w:rsidRDefault="00C47A20" w:rsidP="00D53F29">
            <w:r w:rsidRPr="00FC350E">
              <w:t>Nano SIM</w:t>
            </w:r>
          </w:p>
        </w:tc>
        <w:tc>
          <w:tcPr>
            <w:tcW w:w="1809" w:type="dxa"/>
          </w:tcPr>
          <w:p w14:paraId="487C0533" w14:textId="77777777" w:rsidR="00C47A20" w:rsidRPr="00FC350E" w:rsidRDefault="00C47A20" w:rsidP="00D53F29"/>
        </w:tc>
      </w:tr>
      <w:tr w:rsidR="00C47A20" w:rsidRPr="00FC350E" w14:paraId="55224DA8" w14:textId="77777777" w:rsidTr="00D53F29">
        <w:tc>
          <w:tcPr>
            <w:tcW w:w="3677" w:type="dxa"/>
          </w:tcPr>
          <w:p w14:paraId="2F7164E9" w14:textId="77777777" w:rsidR="00C47A20" w:rsidRPr="00FC350E" w:rsidRDefault="00C47A20" w:rsidP="00D53F29">
            <w:r w:rsidRPr="00FC350E">
              <w:t>Liczba kart SIM:</w:t>
            </w:r>
          </w:p>
        </w:tc>
        <w:tc>
          <w:tcPr>
            <w:tcW w:w="3802" w:type="dxa"/>
          </w:tcPr>
          <w:p w14:paraId="2C390035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Podwójny SIM</w:t>
            </w:r>
          </w:p>
        </w:tc>
        <w:tc>
          <w:tcPr>
            <w:tcW w:w="1809" w:type="dxa"/>
          </w:tcPr>
          <w:p w14:paraId="21C9C89F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2373FA50" w14:textId="77777777" w:rsidTr="00D53F29">
        <w:tc>
          <w:tcPr>
            <w:tcW w:w="3677" w:type="dxa"/>
          </w:tcPr>
          <w:p w14:paraId="200A1454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lastRenderedPageBreak/>
              <w:t>Czujniki:</w:t>
            </w:r>
          </w:p>
        </w:tc>
        <w:tc>
          <w:tcPr>
            <w:tcW w:w="3802" w:type="dxa"/>
          </w:tcPr>
          <w:p w14:paraId="3DBA9C61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Przyspieszeniomierz, czujnik zbliżeniowy, czujnik geomagnetyczny, czujnik światła</w:t>
            </w:r>
          </w:p>
        </w:tc>
        <w:tc>
          <w:tcPr>
            <w:tcW w:w="1809" w:type="dxa"/>
          </w:tcPr>
          <w:p w14:paraId="3B0E021E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42EF63B5" w14:textId="77777777" w:rsidTr="00D53F29">
        <w:tc>
          <w:tcPr>
            <w:tcW w:w="3677" w:type="dxa"/>
          </w:tcPr>
          <w:p w14:paraId="3356987E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Zabezpieczenia:</w:t>
            </w:r>
          </w:p>
        </w:tc>
        <w:tc>
          <w:tcPr>
            <w:tcW w:w="3802" w:type="dxa"/>
          </w:tcPr>
          <w:p w14:paraId="1C24F3EA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Czytnik linii papilarnych</w:t>
            </w:r>
          </w:p>
        </w:tc>
        <w:tc>
          <w:tcPr>
            <w:tcW w:w="1809" w:type="dxa"/>
          </w:tcPr>
          <w:p w14:paraId="50AE1F30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0A454312" w14:textId="77777777" w:rsidTr="00D53F29">
        <w:tc>
          <w:tcPr>
            <w:tcW w:w="3677" w:type="dxa"/>
          </w:tcPr>
          <w:p w14:paraId="74D0E67A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Cechy dodatkowe:</w:t>
            </w:r>
          </w:p>
        </w:tc>
        <w:tc>
          <w:tcPr>
            <w:tcW w:w="3802" w:type="dxa"/>
          </w:tcPr>
          <w:p w14:paraId="0D26BA5A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RAM Plus</w:t>
            </w:r>
          </w:p>
        </w:tc>
        <w:tc>
          <w:tcPr>
            <w:tcW w:w="1809" w:type="dxa"/>
          </w:tcPr>
          <w:p w14:paraId="21C7D50E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4074E42A" w14:textId="77777777" w:rsidTr="00D53F29">
        <w:tc>
          <w:tcPr>
            <w:tcW w:w="3677" w:type="dxa"/>
          </w:tcPr>
          <w:p w14:paraId="1E2AB9DF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Ilość rdzeni procesora:</w:t>
            </w:r>
          </w:p>
        </w:tc>
        <w:tc>
          <w:tcPr>
            <w:tcW w:w="3802" w:type="dxa"/>
          </w:tcPr>
          <w:p w14:paraId="6829598E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8-rdzeniowy</w:t>
            </w:r>
          </w:p>
        </w:tc>
        <w:tc>
          <w:tcPr>
            <w:tcW w:w="1809" w:type="dxa"/>
          </w:tcPr>
          <w:p w14:paraId="155D899C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59338BF6" w14:textId="77777777" w:rsidTr="00D53F29">
        <w:tc>
          <w:tcPr>
            <w:tcW w:w="3677" w:type="dxa"/>
          </w:tcPr>
          <w:p w14:paraId="5F61E577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Pamięć RAM:</w:t>
            </w:r>
          </w:p>
        </w:tc>
        <w:tc>
          <w:tcPr>
            <w:tcW w:w="3802" w:type="dxa"/>
          </w:tcPr>
          <w:p w14:paraId="49ACE7A3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4GB</w:t>
            </w:r>
          </w:p>
        </w:tc>
        <w:tc>
          <w:tcPr>
            <w:tcW w:w="1809" w:type="dxa"/>
          </w:tcPr>
          <w:p w14:paraId="093F3727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244D599B" w14:textId="77777777" w:rsidTr="00D53F29">
        <w:tc>
          <w:tcPr>
            <w:tcW w:w="3677" w:type="dxa"/>
          </w:tcPr>
          <w:p w14:paraId="298D506F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Pamięć wewnętrzna:</w:t>
            </w:r>
          </w:p>
        </w:tc>
        <w:tc>
          <w:tcPr>
            <w:tcW w:w="3802" w:type="dxa"/>
          </w:tcPr>
          <w:p w14:paraId="2D5373AA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128GB</w:t>
            </w:r>
          </w:p>
        </w:tc>
        <w:tc>
          <w:tcPr>
            <w:tcW w:w="1809" w:type="dxa"/>
          </w:tcPr>
          <w:p w14:paraId="75890337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13C70640" w14:textId="77777777" w:rsidTr="00D53F29">
        <w:tc>
          <w:tcPr>
            <w:tcW w:w="3677" w:type="dxa"/>
          </w:tcPr>
          <w:p w14:paraId="46735644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Obsługiwane karty pamięci:</w:t>
            </w:r>
          </w:p>
        </w:tc>
        <w:tc>
          <w:tcPr>
            <w:tcW w:w="3802" w:type="dxa"/>
          </w:tcPr>
          <w:p w14:paraId="51C14911" w14:textId="77777777" w:rsidR="00C47A20" w:rsidRPr="00FC350E" w:rsidRDefault="00C47A20" w:rsidP="00D53F29">
            <w:pPr>
              <w:rPr>
                <w:lang w:val="it-IT"/>
              </w:rPr>
            </w:pPr>
            <w:proofErr w:type="spellStart"/>
            <w:r w:rsidRPr="00FC350E">
              <w:t>microSDHC</w:t>
            </w:r>
            <w:proofErr w:type="spellEnd"/>
            <w:r w:rsidRPr="00FC350E">
              <w:t xml:space="preserve">, </w:t>
            </w:r>
            <w:proofErr w:type="spellStart"/>
            <w:r w:rsidRPr="00FC350E">
              <w:t>microSD</w:t>
            </w:r>
            <w:proofErr w:type="spellEnd"/>
            <w:r w:rsidRPr="00FC350E">
              <w:t xml:space="preserve">, </w:t>
            </w:r>
            <w:proofErr w:type="spellStart"/>
            <w:r w:rsidRPr="00FC350E">
              <w:t>microSDXC</w:t>
            </w:r>
            <w:proofErr w:type="spellEnd"/>
          </w:p>
        </w:tc>
        <w:tc>
          <w:tcPr>
            <w:tcW w:w="1809" w:type="dxa"/>
          </w:tcPr>
          <w:p w14:paraId="7F1CED42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046C4EE8" w14:textId="77777777" w:rsidTr="00D53F29">
        <w:tc>
          <w:tcPr>
            <w:tcW w:w="3677" w:type="dxa"/>
          </w:tcPr>
          <w:p w14:paraId="55476FBC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Aparat przedni rozdzielczość czujnika:</w:t>
            </w:r>
          </w:p>
        </w:tc>
        <w:tc>
          <w:tcPr>
            <w:tcW w:w="3802" w:type="dxa"/>
          </w:tcPr>
          <w:p w14:paraId="309658C3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13 megapikseli</w:t>
            </w:r>
          </w:p>
        </w:tc>
        <w:tc>
          <w:tcPr>
            <w:tcW w:w="1809" w:type="dxa"/>
          </w:tcPr>
          <w:p w14:paraId="12D80609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5EB56BE4" w14:textId="77777777" w:rsidTr="00D53F29">
        <w:tc>
          <w:tcPr>
            <w:tcW w:w="3677" w:type="dxa"/>
          </w:tcPr>
          <w:p w14:paraId="4A1BC045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Aparat główny rozdzielczość czujnika:</w:t>
            </w:r>
          </w:p>
        </w:tc>
        <w:tc>
          <w:tcPr>
            <w:tcW w:w="3802" w:type="dxa"/>
          </w:tcPr>
          <w:p w14:paraId="25ABF46E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50 megapikseli</w:t>
            </w:r>
          </w:p>
        </w:tc>
        <w:tc>
          <w:tcPr>
            <w:tcW w:w="1809" w:type="dxa"/>
          </w:tcPr>
          <w:p w14:paraId="50CCDFE0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2EB715E7" w14:textId="77777777" w:rsidTr="00D53F29">
        <w:tc>
          <w:tcPr>
            <w:tcW w:w="3677" w:type="dxa"/>
          </w:tcPr>
          <w:p w14:paraId="70F8E9A9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Aparat główny Zoom cyfrowy:</w:t>
            </w:r>
          </w:p>
        </w:tc>
        <w:tc>
          <w:tcPr>
            <w:tcW w:w="3802" w:type="dxa"/>
          </w:tcPr>
          <w:p w14:paraId="1828DE73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10x</w:t>
            </w:r>
          </w:p>
        </w:tc>
        <w:tc>
          <w:tcPr>
            <w:tcW w:w="1809" w:type="dxa"/>
          </w:tcPr>
          <w:p w14:paraId="72EAA489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3167CF80" w14:textId="77777777" w:rsidTr="00D53F29">
        <w:tc>
          <w:tcPr>
            <w:tcW w:w="3677" w:type="dxa"/>
          </w:tcPr>
          <w:p w14:paraId="40D01BC1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Wyświetlacz:</w:t>
            </w:r>
          </w:p>
        </w:tc>
        <w:tc>
          <w:tcPr>
            <w:tcW w:w="3802" w:type="dxa"/>
          </w:tcPr>
          <w:p w14:paraId="0AC596FB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Ekran LCD</w:t>
            </w:r>
          </w:p>
        </w:tc>
        <w:tc>
          <w:tcPr>
            <w:tcW w:w="1809" w:type="dxa"/>
          </w:tcPr>
          <w:p w14:paraId="593DC2D2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101ED7FD" w14:textId="77777777" w:rsidTr="00D53F29">
        <w:tc>
          <w:tcPr>
            <w:tcW w:w="3677" w:type="dxa"/>
          </w:tcPr>
          <w:p w14:paraId="769039D6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Wielkość przekątnej:</w:t>
            </w:r>
          </w:p>
        </w:tc>
        <w:tc>
          <w:tcPr>
            <w:tcW w:w="3802" w:type="dxa"/>
          </w:tcPr>
          <w:p w14:paraId="1607CCDE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6,6”</w:t>
            </w:r>
          </w:p>
        </w:tc>
        <w:tc>
          <w:tcPr>
            <w:tcW w:w="1809" w:type="dxa"/>
          </w:tcPr>
          <w:p w14:paraId="444B1985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6427E7E4" w14:textId="77777777" w:rsidTr="00D53F29">
        <w:tc>
          <w:tcPr>
            <w:tcW w:w="3677" w:type="dxa"/>
          </w:tcPr>
          <w:p w14:paraId="0A50C221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Rozdzielczość wyświetlacza:</w:t>
            </w:r>
          </w:p>
        </w:tc>
        <w:tc>
          <w:tcPr>
            <w:tcW w:w="3802" w:type="dxa"/>
          </w:tcPr>
          <w:p w14:paraId="57342ED3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 xml:space="preserve">2408x1080 </w:t>
            </w:r>
            <w:proofErr w:type="spellStart"/>
            <w:r w:rsidRPr="00FC350E">
              <w:t>px</w:t>
            </w:r>
            <w:proofErr w:type="spellEnd"/>
          </w:p>
        </w:tc>
        <w:tc>
          <w:tcPr>
            <w:tcW w:w="1809" w:type="dxa"/>
          </w:tcPr>
          <w:p w14:paraId="07F52F65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45EBAA9B" w14:textId="77777777" w:rsidTr="00D53F29">
        <w:tc>
          <w:tcPr>
            <w:tcW w:w="3677" w:type="dxa"/>
          </w:tcPr>
          <w:p w14:paraId="69F80A7D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Bateria pojemność:</w:t>
            </w:r>
          </w:p>
        </w:tc>
        <w:tc>
          <w:tcPr>
            <w:tcW w:w="3802" w:type="dxa"/>
          </w:tcPr>
          <w:p w14:paraId="6BB7567E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rPr>
                <w:lang w:val="it-IT"/>
              </w:rPr>
              <w:t>5000 mAh</w:t>
            </w:r>
          </w:p>
        </w:tc>
        <w:tc>
          <w:tcPr>
            <w:tcW w:w="1809" w:type="dxa"/>
          </w:tcPr>
          <w:p w14:paraId="737E0DFD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489B5538" w14:textId="77777777" w:rsidTr="00D53F29">
        <w:tc>
          <w:tcPr>
            <w:tcW w:w="3677" w:type="dxa"/>
          </w:tcPr>
          <w:p w14:paraId="7CFCD459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rPr>
                <w:lang w:val="it-IT"/>
              </w:rPr>
              <w:t xml:space="preserve">Gwarancja </w:t>
            </w:r>
          </w:p>
        </w:tc>
        <w:tc>
          <w:tcPr>
            <w:tcW w:w="3802" w:type="dxa"/>
          </w:tcPr>
          <w:p w14:paraId="0A6B4495" w14:textId="77777777" w:rsidR="00C47A20" w:rsidRPr="00FC350E" w:rsidRDefault="00C47A20" w:rsidP="00D53F29">
            <w:pPr>
              <w:rPr>
                <w:lang w:val="it-IT"/>
              </w:rPr>
            </w:pPr>
          </w:p>
        </w:tc>
        <w:tc>
          <w:tcPr>
            <w:tcW w:w="1809" w:type="dxa"/>
          </w:tcPr>
          <w:p w14:paraId="5032D17C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</w:tbl>
    <w:p w14:paraId="0A2110A6" w14:textId="77777777" w:rsidR="00C47A20" w:rsidRPr="00FC350E" w:rsidRDefault="00C47A20" w:rsidP="00C47A20">
      <w:pPr>
        <w:suppressAutoHyphens w:val="0"/>
        <w:spacing w:after="200" w:line="276" w:lineRule="auto"/>
        <w:jc w:val="both"/>
        <w:rPr>
          <w:b/>
          <w:sz w:val="22"/>
          <w:szCs w:val="22"/>
        </w:rPr>
      </w:pPr>
    </w:p>
    <w:p w14:paraId="318878D6" w14:textId="77777777" w:rsidR="00C47A20" w:rsidRPr="00FC350E" w:rsidRDefault="00C47A20" w:rsidP="00C47A20">
      <w:pPr>
        <w:suppressAutoHyphens w:val="0"/>
        <w:spacing w:after="200" w:line="276" w:lineRule="auto"/>
        <w:jc w:val="both"/>
        <w:rPr>
          <w:b/>
          <w:sz w:val="22"/>
          <w:szCs w:val="22"/>
        </w:rPr>
      </w:pPr>
      <w:r w:rsidRPr="00FC350E">
        <w:rPr>
          <w:b/>
          <w:sz w:val="22"/>
          <w:szCs w:val="22"/>
        </w:rPr>
        <w:t>Część IV zamówienia małe AGD, zgodnie z opisem: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5"/>
        <w:gridCol w:w="3687"/>
        <w:gridCol w:w="1770"/>
      </w:tblGrid>
      <w:tr w:rsidR="00C47A20" w:rsidRPr="00FC350E" w14:paraId="1867777D" w14:textId="77777777" w:rsidTr="00D53F29">
        <w:trPr>
          <w:trHeight w:val="570"/>
        </w:trPr>
        <w:tc>
          <w:tcPr>
            <w:tcW w:w="7479" w:type="dxa"/>
            <w:gridSpan w:val="2"/>
            <w:vAlign w:val="center"/>
          </w:tcPr>
          <w:p w14:paraId="5B907CFC" w14:textId="77777777" w:rsidR="00C47A20" w:rsidRPr="00FC350E" w:rsidRDefault="00C47A20" w:rsidP="00D53F29">
            <w:pPr>
              <w:pStyle w:val="Akapitzlist"/>
              <w:numPr>
                <w:ilvl w:val="0"/>
                <w:numId w:val="10"/>
              </w:numPr>
              <w:jc w:val="center"/>
              <w:rPr>
                <w:b/>
                <w:bCs/>
              </w:rPr>
            </w:pPr>
            <w:r w:rsidRPr="00FC350E">
              <w:rPr>
                <w:b/>
                <w:bCs/>
              </w:rPr>
              <w:t>Czajnik elektryczny – 2 szt.</w:t>
            </w:r>
          </w:p>
        </w:tc>
        <w:tc>
          <w:tcPr>
            <w:tcW w:w="1809" w:type="dxa"/>
            <w:vAlign w:val="center"/>
          </w:tcPr>
          <w:p w14:paraId="5117C82E" w14:textId="77777777" w:rsidR="00C47A20" w:rsidRPr="00FC350E" w:rsidRDefault="00C47A20" w:rsidP="00D53F29">
            <w:pPr>
              <w:jc w:val="center"/>
              <w:rPr>
                <w:b/>
                <w:bCs/>
              </w:rPr>
            </w:pPr>
            <w:r w:rsidRPr="00FC350E">
              <w:rPr>
                <w:b/>
                <w:bCs/>
              </w:rPr>
              <w:t>Tak/Nie</w:t>
            </w:r>
          </w:p>
        </w:tc>
      </w:tr>
      <w:tr w:rsidR="00C47A20" w:rsidRPr="00FC350E" w14:paraId="23E6322E" w14:textId="77777777" w:rsidTr="00D53F29">
        <w:tc>
          <w:tcPr>
            <w:tcW w:w="3677" w:type="dxa"/>
          </w:tcPr>
          <w:p w14:paraId="545FA3AA" w14:textId="77777777" w:rsidR="00C47A20" w:rsidRPr="00FC350E" w:rsidRDefault="00C47A20" w:rsidP="00D53F29">
            <w:r w:rsidRPr="00FC350E">
              <w:t>Producent/typ/model</w:t>
            </w:r>
          </w:p>
        </w:tc>
        <w:tc>
          <w:tcPr>
            <w:tcW w:w="5611" w:type="dxa"/>
            <w:gridSpan w:val="2"/>
          </w:tcPr>
          <w:p w14:paraId="7416A5DE" w14:textId="77777777" w:rsidR="00C47A20" w:rsidRPr="00FC350E" w:rsidRDefault="00C47A20" w:rsidP="00D53F29"/>
        </w:tc>
      </w:tr>
      <w:tr w:rsidR="00C47A20" w:rsidRPr="00FC350E" w14:paraId="690062FF" w14:textId="77777777" w:rsidTr="00D53F29">
        <w:tc>
          <w:tcPr>
            <w:tcW w:w="3677" w:type="dxa"/>
          </w:tcPr>
          <w:p w14:paraId="511FE45A" w14:textId="77777777" w:rsidR="00C47A20" w:rsidRPr="00FC350E" w:rsidRDefault="00C47A20" w:rsidP="00D53F29">
            <w:r w:rsidRPr="00FC350E">
              <w:rPr>
                <w:lang w:eastAsia="pl-PL"/>
              </w:rPr>
              <w:t>Pojemność [l]:</w:t>
            </w:r>
          </w:p>
        </w:tc>
        <w:tc>
          <w:tcPr>
            <w:tcW w:w="3802" w:type="dxa"/>
          </w:tcPr>
          <w:p w14:paraId="4F884223" w14:textId="77777777" w:rsidR="00C47A20" w:rsidRPr="00FC350E" w:rsidRDefault="00C47A20" w:rsidP="00D53F29">
            <w:r w:rsidRPr="00FC350E">
              <w:rPr>
                <w:lang w:eastAsia="pl-PL"/>
              </w:rPr>
              <w:t xml:space="preserve">1.7 </w:t>
            </w:r>
          </w:p>
        </w:tc>
        <w:tc>
          <w:tcPr>
            <w:tcW w:w="1809" w:type="dxa"/>
          </w:tcPr>
          <w:p w14:paraId="395E12B4" w14:textId="77777777" w:rsidR="00C47A20" w:rsidRPr="00FC350E" w:rsidRDefault="00C47A20" w:rsidP="00D53F29"/>
        </w:tc>
      </w:tr>
      <w:tr w:rsidR="00C47A20" w:rsidRPr="00FC350E" w14:paraId="4A63F05A" w14:textId="77777777" w:rsidTr="00D53F29">
        <w:tc>
          <w:tcPr>
            <w:tcW w:w="3677" w:type="dxa"/>
          </w:tcPr>
          <w:p w14:paraId="4EE2C826" w14:textId="77777777" w:rsidR="00C47A20" w:rsidRPr="00FC350E" w:rsidRDefault="00C47A20" w:rsidP="00D53F29">
            <w:r w:rsidRPr="00FC350E">
              <w:rPr>
                <w:lang w:eastAsia="pl-PL"/>
              </w:rPr>
              <w:t>Moc maksymalna [W]:</w:t>
            </w:r>
          </w:p>
        </w:tc>
        <w:tc>
          <w:tcPr>
            <w:tcW w:w="3802" w:type="dxa"/>
          </w:tcPr>
          <w:p w14:paraId="6D2528C7" w14:textId="77777777" w:rsidR="00C47A20" w:rsidRPr="00FC350E" w:rsidRDefault="00C47A20" w:rsidP="00D53F29">
            <w:r w:rsidRPr="00FC350E">
              <w:rPr>
                <w:lang w:eastAsia="pl-PL"/>
              </w:rPr>
              <w:t xml:space="preserve">2400 </w:t>
            </w:r>
          </w:p>
        </w:tc>
        <w:tc>
          <w:tcPr>
            <w:tcW w:w="1809" w:type="dxa"/>
          </w:tcPr>
          <w:p w14:paraId="459A455E" w14:textId="77777777" w:rsidR="00C47A20" w:rsidRPr="00FC350E" w:rsidRDefault="00C47A20" w:rsidP="00D53F29"/>
        </w:tc>
      </w:tr>
      <w:tr w:rsidR="00C47A20" w:rsidRPr="00FC350E" w14:paraId="2F070434" w14:textId="77777777" w:rsidTr="00D53F29">
        <w:tc>
          <w:tcPr>
            <w:tcW w:w="3677" w:type="dxa"/>
          </w:tcPr>
          <w:p w14:paraId="7708984A" w14:textId="77777777" w:rsidR="00C47A20" w:rsidRPr="00FC350E" w:rsidRDefault="00C47A20" w:rsidP="00D53F29">
            <w:r w:rsidRPr="00FC350E">
              <w:rPr>
                <w:lang w:eastAsia="pl-PL"/>
              </w:rPr>
              <w:t>Element grzejny:</w:t>
            </w:r>
          </w:p>
        </w:tc>
        <w:tc>
          <w:tcPr>
            <w:tcW w:w="3802" w:type="dxa"/>
          </w:tcPr>
          <w:p w14:paraId="1FC748CB" w14:textId="77777777" w:rsidR="00C47A20" w:rsidRPr="00FC350E" w:rsidRDefault="00C47A20" w:rsidP="00D53F29">
            <w:r w:rsidRPr="00FC350E">
              <w:rPr>
                <w:lang w:eastAsia="pl-PL"/>
              </w:rPr>
              <w:t xml:space="preserve">Grzałka ukryta </w:t>
            </w:r>
          </w:p>
        </w:tc>
        <w:tc>
          <w:tcPr>
            <w:tcW w:w="1809" w:type="dxa"/>
          </w:tcPr>
          <w:p w14:paraId="3B405B9A" w14:textId="77777777" w:rsidR="00C47A20" w:rsidRPr="00FC350E" w:rsidRDefault="00C47A20" w:rsidP="00D53F29"/>
        </w:tc>
      </w:tr>
      <w:tr w:rsidR="00C47A20" w:rsidRPr="00FC350E" w14:paraId="3A90D754" w14:textId="77777777" w:rsidTr="00D53F29">
        <w:tc>
          <w:tcPr>
            <w:tcW w:w="3677" w:type="dxa"/>
          </w:tcPr>
          <w:p w14:paraId="3B390FE4" w14:textId="77777777" w:rsidR="00C47A20" w:rsidRPr="00FC350E" w:rsidRDefault="00C47A20" w:rsidP="00D53F29">
            <w:r w:rsidRPr="00FC350E">
              <w:rPr>
                <w:lang w:eastAsia="pl-PL"/>
              </w:rPr>
              <w:t>Wykonanie:</w:t>
            </w:r>
          </w:p>
        </w:tc>
        <w:tc>
          <w:tcPr>
            <w:tcW w:w="3802" w:type="dxa"/>
          </w:tcPr>
          <w:p w14:paraId="17235EDE" w14:textId="77777777" w:rsidR="00C47A20" w:rsidRPr="00FC350E" w:rsidRDefault="00C47A20" w:rsidP="00D53F29">
            <w:r w:rsidRPr="00FC350E">
              <w:rPr>
                <w:lang w:eastAsia="pl-PL"/>
              </w:rPr>
              <w:t xml:space="preserve">Tworzywo sztuczne, stal nierdzewna </w:t>
            </w:r>
          </w:p>
        </w:tc>
        <w:tc>
          <w:tcPr>
            <w:tcW w:w="1809" w:type="dxa"/>
          </w:tcPr>
          <w:p w14:paraId="42FB379A" w14:textId="77777777" w:rsidR="00C47A20" w:rsidRPr="00FC350E" w:rsidRDefault="00C47A20" w:rsidP="00D53F29"/>
        </w:tc>
      </w:tr>
      <w:tr w:rsidR="00C47A20" w:rsidRPr="00FC350E" w14:paraId="0B8734D3" w14:textId="77777777" w:rsidTr="00D53F29">
        <w:tc>
          <w:tcPr>
            <w:tcW w:w="3677" w:type="dxa"/>
            <w:vAlign w:val="center"/>
          </w:tcPr>
          <w:p w14:paraId="61A176D3" w14:textId="77777777" w:rsidR="00C47A20" w:rsidRPr="00FC350E" w:rsidRDefault="00C47A20" w:rsidP="00D53F29">
            <w:r w:rsidRPr="00FC350E">
              <w:rPr>
                <w:lang w:eastAsia="pl-PL"/>
              </w:rPr>
              <w:t>Funkcje dodatkowe:</w:t>
            </w:r>
          </w:p>
        </w:tc>
        <w:tc>
          <w:tcPr>
            <w:tcW w:w="3802" w:type="dxa"/>
            <w:vAlign w:val="center"/>
          </w:tcPr>
          <w:p w14:paraId="0A58572B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rPr>
                <w:lang w:eastAsia="pl-PL"/>
              </w:rPr>
              <w:t xml:space="preserve">Lampka kontrolna, Podświetlony przycisk włączenia i wyłączenia, Schowek na przewód </w:t>
            </w:r>
          </w:p>
        </w:tc>
        <w:tc>
          <w:tcPr>
            <w:tcW w:w="1809" w:type="dxa"/>
          </w:tcPr>
          <w:p w14:paraId="7A14D047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26833C59" w14:textId="77777777" w:rsidTr="00D53F29">
        <w:tc>
          <w:tcPr>
            <w:tcW w:w="3677" w:type="dxa"/>
            <w:vAlign w:val="center"/>
          </w:tcPr>
          <w:p w14:paraId="5D022E09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rPr>
                <w:lang w:eastAsia="pl-PL"/>
              </w:rPr>
              <w:t>Funkcje:</w:t>
            </w:r>
          </w:p>
        </w:tc>
        <w:tc>
          <w:tcPr>
            <w:tcW w:w="3802" w:type="dxa"/>
            <w:vAlign w:val="center"/>
          </w:tcPr>
          <w:p w14:paraId="37ACEFA1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rPr>
                <w:lang w:eastAsia="pl-PL"/>
              </w:rPr>
              <w:t xml:space="preserve">Obrotowa podstawa, Wskaźnik poziomu wody, Filtr </w:t>
            </w:r>
            <w:proofErr w:type="spellStart"/>
            <w:r w:rsidRPr="00FC350E">
              <w:rPr>
                <w:lang w:eastAsia="pl-PL"/>
              </w:rPr>
              <w:t>antyosadowy</w:t>
            </w:r>
            <w:proofErr w:type="spellEnd"/>
            <w:r w:rsidRPr="00FC350E">
              <w:rPr>
                <w:lang w:eastAsia="pl-PL"/>
              </w:rPr>
              <w:t xml:space="preserve"> </w:t>
            </w:r>
          </w:p>
        </w:tc>
        <w:tc>
          <w:tcPr>
            <w:tcW w:w="1809" w:type="dxa"/>
          </w:tcPr>
          <w:p w14:paraId="0071BD99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77EE57AB" w14:textId="77777777" w:rsidTr="00D53F29">
        <w:tc>
          <w:tcPr>
            <w:tcW w:w="3677" w:type="dxa"/>
          </w:tcPr>
          <w:p w14:paraId="13AEEACB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rPr>
                <w:lang w:val="it-IT"/>
              </w:rPr>
              <w:t>Gwarancja</w:t>
            </w:r>
          </w:p>
        </w:tc>
        <w:tc>
          <w:tcPr>
            <w:tcW w:w="3802" w:type="dxa"/>
          </w:tcPr>
          <w:p w14:paraId="38721F29" w14:textId="77777777" w:rsidR="00C47A20" w:rsidRPr="00FC350E" w:rsidRDefault="00C47A20" w:rsidP="00D53F29">
            <w:pPr>
              <w:rPr>
                <w:lang w:val="it-IT"/>
              </w:rPr>
            </w:pPr>
          </w:p>
        </w:tc>
        <w:tc>
          <w:tcPr>
            <w:tcW w:w="1809" w:type="dxa"/>
          </w:tcPr>
          <w:p w14:paraId="0D224CF0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</w:tbl>
    <w:p w14:paraId="0DA63C13" w14:textId="77777777" w:rsidR="00C47A20" w:rsidRPr="00FC350E" w:rsidRDefault="00C47A20" w:rsidP="00C47A20">
      <w:pPr>
        <w:suppressAutoHyphens w:val="0"/>
        <w:spacing w:after="200" w:line="276" w:lineRule="auto"/>
        <w:jc w:val="both"/>
        <w:rPr>
          <w:rFonts w:eastAsia="Calibri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4"/>
        <w:gridCol w:w="3687"/>
        <w:gridCol w:w="1771"/>
      </w:tblGrid>
      <w:tr w:rsidR="00C47A20" w:rsidRPr="00FC350E" w14:paraId="516FC824" w14:textId="77777777" w:rsidTr="00D53F29">
        <w:trPr>
          <w:trHeight w:val="570"/>
        </w:trPr>
        <w:tc>
          <w:tcPr>
            <w:tcW w:w="7479" w:type="dxa"/>
            <w:gridSpan w:val="2"/>
            <w:vAlign w:val="center"/>
          </w:tcPr>
          <w:p w14:paraId="3D5B6F9B" w14:textId="77777777" w:rsidR="00C47A20" w:rsidRPr="00FC350E" w:rsidRDefault="00C47A20" w:rsidP="00D53F29">
            <w:pPr>
              <w:ind w:left="360"/>
              <w:jc w:val="center"/>
              <w:rPr>
                <w:b/>
                <w:bCs/>
              </w:rPr>
            </w:pPr>
            <w:r w:rsidRPr="00FC350E">
              <w:rPr>
                <w:b/>
                <w:bCs/>
              </w:rPr>
              <w:t>2. Odkurzacz energooszczędny – 1 szt.</w:t>
            </w:r>
          </w:p>
        </w:tc>
        <w:tc>
          <w:tcPr>
            <w:tcW w:w="1809" w:type="dxa"/>
            <w:vAlign w:val="center"/>
          </w:tcPr>
          <w:p w14:paraId="77D56AD1" w14:textId="77777777" w:rsidR="00C47A20" w:rsidRPr="00FC350E" w:rsidRDefault="00C47A20" w:rsidP="00D53F29">
            <w:pPr>
              <w:jc w:val="center"/>
              <w:rPr>
                <w:b/>
                <w:bCs/>
              </w:rPr>
            </w:pPr>
            <w:r w:rsidRPr="00FC350E">
              <w:rPr>
                <w:b/>
                <w:bCs/>
              </w:rPr>
              <w:t>Tak/Nie</w:t>
            </w:r>
          </w:p>
        </w:tc>
      </w:tr>
      <w:tr w:rsidR="00C47A20" w:rsidRPr="00FC350E" w14:paraId="0CDD71B2" w14:textId="77777777" w:rsidTr="00D53F29">
        <w:tc>
          <w:tcPr>
            <w:tcW w:w="3677" w:type="dxa"/>
          </w:tcPr>
          <w:p w14:paraId="485DDC6D" w14:textId="77777777" w:rsidR="00C47A20" w:rsidRPr="00FC350E" w:rsidRDefault="00C47A20" w:rsidP="00D53F29">
            <w:r w:rsidRPr="00FC350E">
              <w:t>Producent/typ/model</w:t>
            </w:r>
          </w:p>
        </w:tc>
        <w:tc>
          <w:tcPr>
            <w:tcW w:w="5611" w:type="dxa"/>
            <w:gridSpan w:val="2"/>
          </w:tcPr>
          <w:p w14:paraId="53DE2926" w14:textId="77777777" w:rsidR="00C47A20" w:rsidRPr="00FC350E" w:rsidRDefault="00C47A20" w:rsidP="00D53F29"/>
        </w:tc>
      </w:tr>
      <w:tr w:rsidR="00C47A20" w:rsidRPr="00FC350E" w14:paraId="755B6F91" w14:textId="77777777" w:rsidTr="00D53F29">
        <w:tc>
          <w:tcPr>
            <w:tcW w:w="3677" w:type="dxa"/>
          </w:tcPr>
          <w:p w14:paraId="265F79CE" w14:textId="77777777" w:rsidR="00C47A20" w:rsidRPr="00FC350E" w:rsidRDefault="00C47A20" w:rsidP="00D53F29">
            <w:r w:rsidRPr="00FC350E">
              <w:t xml:space="preserve">Typ odkurzacz </w:t>
            </w:r>
          </w:p>
        </w:tc>
        <w:tc>
          <w:tcPr>
            <w:tcW w:w="3802" w:type="dxa"/>
          </w:tcPr>
          <w:p w14:paraId="37D099E5" w14:textId="77777777" w:rsidR="00C47A20" w:rsidRPr="00FC350E" w:rsidRDefault="00C47A20" w:rsidP="00D53F29">
            <w:r w:rsidRPr="00FC350E">
              <w:t>Dedykowany do biura</w:t>
            </w:r>
          </w:p>
        </w:tc>
        <w:tc>
          <w:tcPr>
            <w:tcW w:w="1809" w:type="dxa"/>
          </w:tcPr>
          <w:p w14:paraId="58ACB9A9" w14:textId="77777777" w:rsidR="00C47A20" w:rsidRPr="00FC350E" w:rsidRDefault="00C47A20" w:rsidP="00D53F29"/>
        </w:tc>
      </w:tr>
      <w:tr w:rsidR="00C47A20" w:rsidRPr="00FC350E" w14:paraId="55CB655D" w14:textId="77777777" w:rsidTr="00D53F29">
        <w:tc>
          <w:tcPr>
            <w:tcW w:w="3677" w:type="dxa"/>
          </w:tcPr>
          <w:p w14:paraId="4FD41273" w14:textId="77777777" w:rsidR="00C47A20" w:rsidRPr="00FC350E" w:rsidRDefault="00C47A20" w:rsidP="00D53F29">
            <w:r w:rsidRPr="00FC350E">
              <w:t xml:space="preserve">Odkurzanie </w:t>
            </w:r>
          </w:p>
        </w:tc>
        <w:tc>
          <w:tcPr>
            <w:tcW w:w="3802" w:type="dxa"/>
          </w:tcPr>
          <w:p w14:paraId="15D49A86" w14:textId="77777777" w:rsidR="00C47A20" w:rsidRPr="00FC350E" w:rsidRDefault="00C47A20" w:rsidP="00D53F29">
            <w:r w:rsidRPr="00FC350E">
              <w:t>Na sucho i mokro</w:t>
            </w:r>
          </w:p>
        </w:tc>
        <w:tc>
          <w:tcPr>
            <w:tcW w:w="1809" w:type="dxa"/>
          </w:tcPr>
          <w:p w14:paraId="1838CADE" w14:textId="77777777" w:rsidR="00C47A20" w:rsidRPr="00FC350E" w:rsidRDefault="00C47A20" w:rsidP="00D53F29"/>
        </w:tc>
      </w:tr>
      <w:tr w:rsidR="00C47A20" w:rsidRPr="00FC350E" w14:paraId="32DCD40B" w14:textId="77777777" w:rsidTr="00D53F29">
        <w:tc>
          <w:tcPr>
            <w:tcW w:w="3677" w:type="dxa"/>
          </w:tcPr>
          <w:p w14:paraId="76FC7BE5" w14:textId="77777777" w:rsidR="00C47A20" w:rsidRPr="00FC350E" w:rsidRDefault="00C47A20" w:rsidP="00D53F29">
            <w:r w:rsidRPr="00FC350E">
              <w:t xml:space="preserve">Odkurzanie </w:t>
            </w:r>
          </w:p>
        </w:tc>
        <w:tc>
          <w:tcPr>
            <w:tcW w:w="3802" w:type="dxa"/>
          </w:tcPr>
          <w:p w14:paraId="4F29FB99" w14:textId="77777777" w:rsidR="00C47A20" w:rsidRPr="00FC350E" w:rsidRDefault="00C47A20" w:rsidP="00D53F29">
            <w:r w:rsidRPr="00FC350E">
              <w:t>Z workiem i bez worka</w:t>
            </w:r>
          </w:p>
        </w:tc>
        <w:tc>
          <w:tcPr>
            <w:tcW w:w="1809" w:type="dxa"/>
          </w:tcPr>
          <w:p w14:paraId="18A5FCB8" w14:textId="77777777" w:rsidR="00C47A20" w:rsidRPr="00FC350E" w:rsidRDefault="00C47A20" w:rsidP="00D53F29"/>
        </w:tc>
      </w:tr>
      <w:tr w:rsidR="00C47A20" w:rsidRPr="00FC350E" w14:paraId="3AEE5B21" w14:textId="77777777" w:rsidTr="00D53F29">
        <w:tc>
          <w:tcPr>
            <w:tcW w:w="3677" w:type="dxa"/>
          </w:tcPr>
          <w:p w14:paraId="5CBF827C" w14:textId="77777777" w:rsidR="00C47A20" w:rsidRPr="00FC350E" w:rsidRDefault="00C47A20" w:rsidP="00D53F29">
            <w:r w:rsidRPr="00FC350E">
              <w:t>Zbiornik na śmieci</w:t>
            </w:r>
          </w:p>
        </w:tc>
        <w:tc>
          <w:tcPr>
            <w:tcW w:w="3802" w:type="dxa"/>
          </w:tcPr>
          <w:p w14:paraId="39FDBCBE" w14:textId="77777777" w:rsidR="00C47A20" w:rsidRPr="00FC350E" w:rsidRDefault="00C47A20" w:rsidP="00D53F29">
            <w:r w:rsidRPr="00FC350E">
              <w:t>Min. 5 l</w:t>
            </w:r>
          </w:p>
        </w:tc>
        <w:tc>
          <w:tcPr>
            <w:tcW w:w="1809" w:type="dxa"/>
          </w:tcPr>
          <w:p w14:paraId="563E9BDD" w14:textId="77777777" w:rsidR="00C47A20" w:rsidRPr="00FC350E" w:rsidRDefault="00C47A20" w:rsidP="00D53F29"/>
        </w:tc>
      </w:tr>
      <w:tr w:rsidR="00C47A20" w:rsidRPr="00FC350E" w14:paraId="793ADF57" w14:textId="77777777" w:rsidTr="00D53F29">
        <w:tc>
          <w:tcPr>
            <w:tcW w:w="3677" w:type="dxa"/>
          </w:tcPr>
          <w:p w14:paraId="652AE5C4" w14:textId="77777777" w:rsidR="00C47A20" w:rsidRPr="00FC350E" w:rsidRDefault="00C47A20" w:rsidP="00D53F29">
            <w:r w:rsidRPr="00FC350E">
              <w:t xml:space="preserve">Moc wejściowa </w:t>
            </w:r>
          </w:p>
        </w:tc>
        <w:tc>
          <w:tcPr>
            <w:tcW w:w="3802" w:type="dxa"/>
          </w:tcPr>
          <w:p w14:paraId="39BD75CE" w14:textId="77777777" w:rsidR="00C47A20" w:rsidRPr="00FC350E" w:rsidRDefault="00C47A20" w:rsidP="00D53F29">
            <w:r w:rsidRPr="00FC350E">
              <w:t>Powyżej 1000 W</w:t>
            </w:r>
          </w:p>
        </w:tc>
        <w:tc>
          <w:tcPr>
            <w:tcW w:w="1809" w:type="dxa"/>
          </w:tcPr>
          <w:p w14:paraId="345D455D" w14:textId="77777777" w:rsidR="00C47A20" w:rsidRPr="00FC350E" w:rsidRDefault="00C47A20" w:rsidP="00D53F29"/>
        </w:tc>
      </w:tr>
      <w:tr w:rsidR="00C47A20" w:rsidRPr="00FC350E" w14:paraId="7B329575" w14:textId="77777777" w:rsidTr="00D53F29">
        <w:tc>
          <w:tcPr>
            <w:tcW w:w="3677" w:type="dxa"/>
          </w:tcPr>
          <w:p w14:paraId="629715A6" w14:textId="77777777" w:rsidR="00C47A20" w:rsidRPr="00FC350E" w:rsidRDefault="00C47A20" w:rsidP="00D53F29">
            <w:r w:rsidRPr="00FC350E">
              <w:t xml:space="preserve">Przewód zasilający o długości </w:t>
            </w:r>
          </w:p>
        </w:tc>
        <w:tc>
          <w:tcPr>
            <w:tcW w:w="3802" w:type="dxa"/>
          </w:tcPr>
          <w:p w14:paraId="592663AF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rPr>
                <w:lang w:val="it-IT"/>
              </w:rPr>
              <w:t>Min. 7 m.</w:t>
            </w:r>
          </w:p>
        </w:tc>
        <w:tc>
          <w:tcPr>
            <w:tcW w:w="1809" w:type="dxa"/>
          </w:tcPr>
          <w:p w14:paraId="30CB1D5F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0CA36440" w14:textId="77777777" w:rsidTr="00D53F29">
        <w:tc>
          <w:tcPr>
            <w:tcW w:w="3677" w:type="dxa"/>
          </w:tcPr>
          <w:p w14:paraId="5E9CA270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Niski poziom hałasu</w:t>
            </w:r>
          </w:p>
        </w:tc>
        <w:tc>
          <w:tcPr>
            <w:tcW w:w="3802" w:type="dxa"/>
          </w:tcPr>
          <w:p w14:paraId="3A10831F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rPr>
                <w:lang w:val="it-IT"/>
              </w:rPr>
              <w:t>Poniżej 70 db</w:t>
            </w:r>
          </w:p>
        </w:tc>
        <w:tc>
          <w:tcPr>
            <w:tcW w:w="1809" w:type="dxa"/>
          </w:tcPr>
          <w:p w14:paraId="26830D56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51E4CEF7" w14:textId="77777777" w:rsidTr="00D53F29">
        <w:tc>
          <w:tcPr>
            <w:tcW w:w="3677" w:type="dxa"/>
          </w:tcPr>
          <w:p w14:paraId="7349B414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lastRenderedPageBreak/>
              <w:t>Niska masa własna</w:t>
            </w:r>
          </w:p>
        </w:tc>
        <w:tc>
          <w:tcPr>
            <w:tcW w:w="3802" w:type="dxa"/>
          </w:tcPr>
          <w:p w14:paraId="6D8E5262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rPr>
                <w:lang w:val="it-IT"/>
              </w:rPr>
              <w:t>Poniżej 6 kg</w:t>
            </w:r>
          </w:p>
        </w:tc>
        <w:tc>
          <w:tcPr>
            <w:tcW w:w="1809" w:type="dxa"/>
          </w:tcPr>
          <w:p w14:paraId="07FB61D5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0D703607" w14:textId="77777777" w:rsidTr="00D53F29">
        <w:tc>
          <w:tcPr>
            <w:tcW w:w="3677" w:type="dxa"/>
          </w:tcPr>
          <w:p w14:paraId="51E4C879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Wyposażenie</w:t>
            </w:r>
          </w:p>
        </w:tc>
        <w:tc>
          <w:tcPr>
            <w:tcW w:w="3802" w:type="dxa"/>
          </w:tcPr>
          <w:p w14:paraId="50EBB5A1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rPr>
                <w:lang w:val="it-IT"/>
              </w:rPr>
              <w:t>Rury ssące i zestaw szczotek do róznych powierzchni</w:t>
            </w:r>
          </w:p>
        </w:tc>
        <w:tc>
          <w:tcPr>
            <w:tcW w:w="1809" w:type="dxa"/>
          </w:tcPr>
          <w:p w14:paraId="7DA3BC00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217EBC22" w14:textId="77777777" w:rsidTr="00D53F29">
        <w:tc>
          <w:tcPr>
            <w:tcW w:w="3677" w:type="dxa"/>
          </w:tcPr>
          <w:p w14:paraId="24D55EEB" w14:textId="77777777" w:rsidR="00C47A20" w:rsidRPr="00FC350E" w:rsidRDefault="00C47A20" w:rsidP="00D53F29">
            <w:r w:rsidRPr="00FC350E">
              <w:t xml:space="preserve">Gwarancja </w:t>
            </w:r>
          </w:p>
        </w:tc>
        <w:tc>
          <w:tcPr>
            <w:tcW w:w="3802" w:type="dxa"/>
          </w:tcPr>
          <w:p w14:paraId="28A735F0" w14:textId="77777777" w:rsidR="00C47A20" w:rsidRPr="00FC350E" w:rsidRDefault="00C47A20" w:rsidP="00D53F29"/>
        </w:tc>
        <w:tc>
          <w:tcPr>
            <w:tcW w:w="1809" w:type="dxa"/>
          </w:tcPr>
          <w:p w14:paraId="31CD067D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</w:tbl>
    <w:p w14:paraId="16042C36" w14:textId="77777777" w:rsidR="00C47A20" w:rsidRPr="00FC350E" w:rsidRDefault="00C47A20" w:rsidP="00C47A20"/>
    <w:bookmarkEnd w:id="0"/>
    <w:p w14:paraId="3920CE83" w14:textId="77777777" w:rsidR="00C47A20" w:rsidRPr="00FC350E" w:rsidRDefault="00C47A20" w:rsidP="00C47A20">
      <w:pPr>
        <w:suppressAutoHyphens w:val="0"/>
        <w:spacing w:after="200" w:line="276" w:lineRule="auto"/>
        <w:jc w:val="both"/>
        <w:rPr>
          <w:rFonts w:eastAsia="Calibri"/>
          <w:b/>
          <w:sz w:val="22"/>
          <w:szCs w:val="22"/>
        </w:rPr>
      </w:pPr>
    </w:p>
    <w:p w14:paraId="3A9F4897" w14:textId="77777777" w:rsidR="00C47A20" w:rsidRPr="00FC350E" w:rsidRDefault="00C47A20" w:rsidP="00C47A20">
      <w:pPr>
        <w:suppressAutoHyphens w:val="0"/>
        <w:spacing w:after="200" w:line="276" w:lineRule="auto"/>
        <w:jc w:val="both"/>
        <w:rPr>
          <w:rFonts w:eastAsia="Calibri"/>
          <w:b/>
          <w:sz w:val="22"/>
          <w:szCs w:val="22"/>
        </w:rPr>
      </w:pPr>
      <w:r w:rsidRPr="00FC350E">
        <w:rPr>
          <w:rFonts w:eastAsia="Calibri"/>
          <w:b/>
          <w:sz w:val="22"/>
          <w:szCs w:val="22"/>
        </w:rPr>
        <w:t>Cena za 1 część zamówienia netto……………………………………………………………...</w:t>
      </w:r>
    </w:p>
    <w:p w14:paraId="0BB089E6" w14:textId="77777777" w:rsidR="00C47A20" w:rsidRPr="00FC350E" w:rsidRDefault="00C47A20" w:rsidP="00C47A20">
      <w:pPr>
        <w:suppressAutoHyphens w:val="0"/>
        <w:spacing w:after="200" w:line="276" w:lineRule="auto"/>
        <w:jc w:val="both"/>
        <w:rPr>
          <w:rFonts w:eastAsia="Calibri"/>
          <w:b/>
          <w:sz w:val="22"/>
          <w:szCs w:val="22"/>
        </w:rPr>
      </w:pPr>
      <w:r w:rsidRPr="00FC350E">
        <w:rPr>
          <w:rFonts w:eastAsia="Calibri"/>
          <w:b/>
          <w:sz w:val="22"/>
          <w:szCs w:val="22"/>
        </w:rPr>
        <w:t>Słownie…………………………………………………………………………………………</w:t>
      </w:r>
    </w:p>
    <w:p w14:paraId="0EA6E325" w14:textId="77777777" w:rsidR="00C47A20" w:rsidRPr="00FC350E" w:rsidRDefault="00C47A20" w:rsidP="00C47A20">
      <w:pPr>
        <w:suppressAutoHyphens w:val="0"/>
        <w:spacing w:after="200" w:line="276" w:lineRule="auto"/>
        <w:jc w:val="both"/>
        <w:rPr>
          <w:rFonts w:eastAsia="Calibri"/>
          <w:b/>
          <w:sz w:val="22"/>
          <w:szCs w:val="22"/>
        </w:rPr>
      </w:pPr>
    </w:p>
    <w:p w14:paraId="3364CAD3" w14:textId="77777777" w:rsidR="00C47A20" w:rsidRPr="00FC350E" w:rsidRDefault="00C47A20" w:rsidP="00C47A20">
      <w:pPr>
        <w:suppressAutoHyphens w:val="0"/>
        <w:spacing w:after="200" w:line="276" w:lineRule="auto"/>
        <w:jc w:val="both"/>
        <w:rPr>
          <w:rFonts w:eastAsia="Calibri"/>
          <w:b/>
          <w:sz w:val="22"/>
          <w:szCs w:val="22"/>
        </w:rPr>
      </w:pPr>
      <w:r w:rsidRPr="00FC350E">
        <w:rPr>
          <w:rFonts w:eastAsia="Calibri"/>
          <w:b/>
          <w:sz w:val="22"/>
          <w:szCs w:val="22"/>
        </w:rPr>
        <w:t>Cena za 1 część zamówienia brutto……………………………………………………………...</w:t>
      </w:r>
    </w:p>
    <w:p w14:paraId="3CC5C5F6" w14:textId="77777777" w:rsidR="00C47A20" w:rsidRPr="00FC350E" w:rsidRDefault="00C47A20" w:rsidP="00C47A20">
      <w:pPr>
        <w:suppressAutoHyphens w:val="0"/>
        <w:spacing w:after="200" w:line="276" w:lineRule="auto"/>
        <w:jc w:val="both"/>
        <w:rPr>
          <w:rFonts w:eastAsia="Calibri"/>
          <w:b/>
          <w:sz w:val="22"/>
          <w:szCs w:val="22"/>
        </w:rPr>
      </w:pPr>
      <w:r w:rsidRPr="00FC350E">
        <w:rPr>
          <w:rFonts w:eastAsia="Calibri"/>
          <w:b/>
          <w:sz w:val="22"/>
          <w:szCs w:val="22"/>
        </w:rPr>
        <w:t>Słownie………………………………………………………………………………………...</w:t>
      </w:r>
    </w:p>
    <w:p w14:paraId="0A4848E2" w14:textId="77777777" w:rsidR="00C47A20" w:rsidRPr="00FC350E" w:rsidRDefault="00C47A20" w:rsidP="00C47A20">
      <w:pPr>
        <w:suppressAutoHyphens w:val="0"/>
        <w:spacing w:after="200" w:line="276" w:lineRule="auto"/>
        <w:jc w:val="both"/>
        <w:rPr>
          <w:rFonts w:eastAsia="Calibri"/>
          <w:b/>
          <w:sz w:val="22"/>
          <w:szCs w:val="22"/>
        </w:rPr>
      </w:pPr>
    </w:p>
    <w:p w14:paraId="1220C9C4" w14:textId="77777777" w:rsidR="00C47A20" w:rsidRPr="00FC350E" w:rsidRDefault="00C47A20" w:rsidP="00C47A20">
      <w:pPr>
        <w:suppressAutoHyphens w:val="0"/>
        <w:spacing w:after="200" w:line="276" w:lineRule="auto"/>
        <w:jc w:val="both"/>
        <w:rPr>
          <w:rFonts w:eastAsia="Calibri"/>
          <w:b/>
          <w:sz w:val="22"/>
          <w:szCs w:val="22"/>
        </w:rPr>
      </w:pPr>
      <w:bookmarkStart w:id="2" w:name="_Hlk173149107"/>
      <w:r w:rsidRPr="00FC350E">
        <w:rPr>
          <w:rFonts w:eastAsia="Calibri"/>
          <w:b/>
          <w:sz w:val="22"/>
          <w:szCs w:val="22"/>
        </w:rPr>
        <w:t>Cena za 2 część zamówienia netto……………………………………………………………...</w:t>
      </w:r>
    </w:p>
    <w:p w14:paraId="0EE91882" w14:textId="77777777" w:rsidR="00C47A20" w:rsidRPr="00FC350E" w:rsidRDefault="00C47A20" w:rsidP="00C47A20">
      <w:pPr>
        <w:suppressAutoHyphens w:val="0"/>
        <w:spacing w:after="200" w:line="276" w:lineRule="auto"/>
        <w:jc w:val="both"/>
        <w:rPr>
          <w:rFonts w:eastAsia="Calibri"/>
          <w:b/>
          <w:sz w:val="22"/>
          <w:szCs w:val="22"/>
        </w:rPr>
      </w:pPr>
      <w:r w:rsidRPr="00FC350E">
        <w:rPr>
          <w:rFonts w:eastAsia="Calibri"/>
          <w:b/>
          <w:sz w:val="22"/>
          <w:szCs w:val="22"/>
        </w:rPr>
        <w:t>Słownie…………………………………………………………………………………………</w:t>
      </w:r>
    </w:p>
    <w:p w14:paraId="1F5DDE76" w14:textId="77777777" w:rsidR="00C47A20" w:rsidRPr="00FC350E" w:rsidRDefault="00C47A20" w:rsidP="00C47A20">
      <w:pPr>
        <w:suppressAutoHyphens w:val="0"/>
        <w:spacing w:after="200" w:line="276" w:lineRule="auto"/>
        <w:jc w:val="both"/>
        <w:rPr>
          <w:rFonts w:eastAsia="Calibri"/>
          <w:b/>
          <w:sz w:val="22"/>
          <w:szCs w:val="22"/>
        </w:rPr>
      </w:pPr>
    </w:p>
    <w:p w14:paraId="6F2C2749" w14:textId="77777777" w:rsidR="00C47A20" w:rsidRPr="00FC350E" w:rsidRDefault="00C47A20" w:rsidP="00C47A20">
      <w:pPr>
        <w:suppressAutoHyphens w:val="0"/>
        <w:spacing w:after="200" w:line="276" w:lineRule="auto"/>
        <w:jc w:val="both"/>
        <w:rPr>
          <w:rFonts w:eastAsia="Calibri"/>
          <w:b/>
          <w:sz w:val="22"/>
          <w:szCs w:val="22"/>
        </w:rPr>
      </w:pPr>
      <w:r w:rsidRPr="00FC350E">
        <w:rPr>
          <w:rFonts w:eastAsia="Calibri"/>
          <w:b/>
          <w:sz w:val="22"/>
          <w:szCs w:val="22"/>
        </w:rPr>
        <w:t>Cena za 2 część zamówienia brutto……………………………………………………………...</w:t>
      </w:r>
    </w:p>
    <w:p w14:paraId="0BEC143C" w14:textId="77777777" w:rsidR="00C47A20" w:rsidRPr="00FC350E" w:rsidRDefault="00C47A20" w:rsidP="00C47A20">
      <w:pPr>
        <w:suppressAutoHyphens w:val="0"/>
        <w:spacing w:after="200" w:line="276" w:lineRule="auto"/>
        <w:jc w:val="both"/>
        <w:rPr>
          <w:rFonts w:eastAsia="Calibri"/>
          <w:b/>
          <w:sz w:val="22"/>
          <w:szCs w:val="22"/>
        </w:rPr>
      </w:pPr>
      <w:r w:rsidRPr="00FC350E">
        <w:rPr>
          <w:rFonts w:eastAsia="Calibri"/>
          <w:b/>
          <w:sz w:val="22"/>
          <w:szCs w:val="22"/>
        </w:rPr>
        <w:t>Słownie………………………………………………………………………………………...</w:t>
      </w:r>
    </w:p>
    <w:p w14:paraId="7AD0E6E2" w14:textId="77777777" w:rsidR="00C47A20" w:rsidRPr="00FC350E" w:rsidRDefault="00C47A20" w:rsidP="00C47A20">
      <w:pPr>
        <w:suppressAutoHyphens w:val="0"/>
        <w:spacing w:after="200" w:line="276" w:lineRule="auto"/>
        <w:jc w:val="both"/>
        <w:rPr>
          <w:rFonts w:eastAsia="Calibri"/>
          <w:b/>
          <w:sz w:val="22"/>
          <w:szCs w:val="22"/>
        </w:rPr>
      </w:pPr>
    </w:p>
    <w:bookmarkEnd w:id="2"/>
    <w:p w14:paraId="3B3668EF" w14:textId="77777777" w:rsidR="00C47A20" w:rsidRPr="00FC350E" w:rsidRDefault="00C47A20" w:rsidP="00C47A20">
      <w:pPr>
        <w:suppressAutoHyphens w:val="0"/>
        <w:spacing w:after="200" w:line="276" w:lineRule="auto"/>
        <w:jc w:val="both"/>
        <w:rPr>
          <w:rFonts w:eastAsia="Calibri"/>
          <w:b/>
          <w:sz w:val="22"/>
          <w:szCs w:val="22"/>
        </w:rPr>
      </w:pPr>
      <w:r w:rsidRPr="00FC350E">
        <w:rPr>
          <w:rFonts w:eastAsia="Calibri"/>
          <w:b/>
          <w:sz w:val="22"/>
          <w:szCs w:val="22"/>
        </w:rPr>
        <w:t>Cena za 3 część zamówienia netto……………………………………………………………...</w:t>
      </w:r>
    </w:p>
    <w:p w14:paraId="316463FA" w14:textId="77777777" w:rsidR="00C47A20" w:rsidRPr="00FC350E" w:rsidRDefault="00C47A20" w:rsidP="00C47A20">
      <w:pPr>
        <w:suppressAutoHyphens w:val="0"/>
        <w:spacing w:after="200" w:line="276" w:lineRule="auto"/>
        <w:jc w:val="both"/>
        <w:rPr>
          <w:rFonts w:eastAsia="Calibri"/>
          <w:b/>
          <w:sz w:val="22"/>
          <w:szCs w:val="22"/>
        </w:rPr>
      </w:pPr>
      <w:r w:rsidRPr="00FC350E">
        <w:rPr>
          <w:rFonts w:eastAsia="Calibri"/>
          <w:b/>
          <w:sz w:val="22"/>
          <w:szCs w:val="22"/>
        </w:rPr>
        <w:t>Słownie…………………………………………………………………………………………</w:t>
      </w:r>
    </w:p>
    <w:p w14:paraId="735C4EC6" w14:textId="77777777" w:rsidR="00C47A20" w:rsidRPr="00FC350E" w:rsidRDefault="00C47A20" w:rsidP="00C47A20">
      <w:pPr>
        <w:suppressAutoHyphens w:val="0"/>
        <w:spacing w:after="200" w:line="276" w:lineRule="auto"/>
        <w:jc w:val="both"/>
        <w:rPr>
          <w:rFonts w:eastAsia="Calibri"/>
          <w:b/>
          <w:sz w:val="22"/>
          <w:szCs w:val="22"/>
        </w:rPr>
      </w:pPr>
    </w:p>
    <w:p w14:paraId="374703C8" w14:textId="77777777" w:rsidR="00C47A20" w:rsidRPr="00FC350E" w:rsidRDefault="00C47A20" w:rsidP="00C47A20">
      <w:pPr>
        <w:suppressAutoHyphens w:val="0"/>
        <w:spacing w:after="200" w:line="276" w:lineRule="auto"/>
        <w:jc w:val="both"/>
        <w:rPr>
          <w:rFonts w:eastAsia="Calibri"/>
          <w:b/>
          <w:sz w:val="22"/>
          <w:szCs w:val="22"/>
        </w:rPr>
      </w:pPr>
      <w:r w:rsidRPr="00FC350E">
        <w:rPr>
          <w:rFonts w:eastAsia="Calibri"/>
          <w:b/>
          <w:sz w:val="22"/>
          <w:szCs w:val="22"/>
        </w:rPr>
        <w:t>Cena za 3 część zamówienia brutto……………………………………………………………...</w:t>
      </w:r>
    </w:p>
    <w:p w14:paraId="3A68E141" w14:textId="77777777" w:rsidR="00C47A20" w:rsidRPr="00FC350E" w:rsidRDefault="00C47A20" w:rsidP="00C47A20">
      <w:pPr>
        <w:suppressAutoHyphens w:val="0"/>
        <w:spacing w:after="200" w:line="276" w:lineRule="auto"/>
        <w:jc w:val="both"/>
        <w:rPr>
          <w:rFonts w:eastAsia="Calibri"/>
          <w:b/>
          <w:sz w:val="22"/>
          <w:szCs w:val="22"/>
        </w:rPr>
      </w:pPr>
      <w:r w:rsidRPr="00FC350E">
        <w:rPr>
          <w:rFonts w:eastAsia="Calibri"/>
          <w:b/>
          <w:sz w:val="22"/>
          <w:szCs w:val="22"/>
        </w:rPr>
        <w:t>Słownie………………………………………………………………………………………...</w:t>
      </w:r>
    </w:p>
    <w:p w14:paraId="64964D08" w14:textId="77777777" w:rsidR="00C47A20" w:rsidRPr="00FC350E" w:rsidRDefault="00C47A20" w:rsidP="00C47A20">
      <w:pPr>
        <w:suppressAutoHyphens w:val="0"/>
        <w:spacing w:after="200" w:line="276" w:lineRule="auto"/>
        <w:jc w:val="both"/>
        <w:rPr>
          <w:rFonts w:eastAsia="Calibri"/>
          <w:b/>
          <w:sz w:val="22"/>
          <w:szCs w:val="22"/>
        </w:rPr>
      </w:pPr>
    </w:p>
    <w:p w14:paraId="7516249D" w14:textId="77777777" w:rsidR="00C47A20" w:rsidRPr="00FC350E" w:rsidRDefault="00C47A20" w:rsidP="00C47A20">
      <w:pPr>
        <w:suppressAutoHyphens w:val="0"/>
        <w:spacing w:after="200" w:line="276" w:lineRule="auto"/>
        <w:jc w:val="both"/>
        <w:rPr>
          <w:rFonts w:eastAsia="Calibri"/>
          <w:b/>
          <w:sz w:val="22"/>
          <w:szCs w:val="22"/>
        </w:rPr>
      </w:pPr>
      <w:r w:rsidRPr="00FC350E">
        <w:rPr>
          <w:rFonts w:eastAsia="Calibri"/>
          <w:b/>
          <w:sz w:val="22"/>
          <w:szCs w:val="22"/>
        </w:rPr>
        <w:t>Cena za 4 część zamówienia netto……………………………………………………………...</w:t>
      </w:r>
    </w:p>
    <w:p w14:paraId="6D878CC6" w14:textId="77777777" w:rsidR="00C47A20" w:rsidRPr="00FC350E" w:rsidRDefault="00C47A20" w:rsidP="00C47A20">
      <w:pPr>
        <w:suppressAutoHyphens w:val="0"/>
        <w:spacing w:after="200" w:line="276" w:lineRule="auto"/>
        <w:jc w:val="both"/>
        <w:rPr>
          <w:rFonts w:eastAsia="Calibri"/>
          <w:b/>
          <w:sz w:val="22"/>
          <w:szCs w:val="22"/>
        </w:rPr>
      </w:pPr>
      <w:r w:rsidRPr="00FC350E">
        <w:rPr>
          <w:rFonts w:eastAsia="Calibri"/>
          <w:b/>
          <w:sz w:val="22"/>
          <w:szCs w:val="22"/>
        </w:rPr>
        <w:t>Słownie…………………………………………………………………………………………</w:t>
      </w:r>
    </w:p>
    <w:p w14:paraId="04307DF2" w14:textId="77777777" w:rsidR="00C47A20" w:rsidRPr="00FC350E" w:rsidRDefault="00C47A20" w:rsidP="00C47A20">
      <w:pPr>
        <w:suppressAutoHyphens w:val="0"/>
        <w:spacing w:after="200" w:line="276" w:lineRule="auto"/>
        <w:jc w:val="both"/>
        <w:rPr>
          <w:rFonts w:eastAsia="Calibri"/>
          <w:b/>
          <w:sz w:val="22"/>
          <w:szCs w:val="22"/>
        </w:rPr>
      </w:pPr>
    </w:p>
    <w:p w14:paraId="535C63B0" w14:textId="77777777" w:rsidR="00C47A20" w:rsidRPr="00FC350E" w:rsidRDefault="00C47A20" w:rsidP="00C47A20">
      <w:pPr>
        <w:suppressAutoHyphens w:val="0"/>
        <w:spacing w:after="200" w:line="276" w:lineRule="auto"/>
        <w:jc w:val="both"/>
        <w:rPr>
          <w:rFonts w:eastAsia="Calibri"/>
          <w:b/>
          <w:sz w:val="22"/>
          <w:szCs w:val="22"/>
        </w:rPr>
      </w:pPr>
      <w:r w:rsidRPr="00FC350E">
        <w:rPr>
          <w:rFonts w:eastAsia="Calibri"/>
          <w:b/>
          <w:sz w:val="22"/>
          <w:szCs w:val="22"/>
        </w:rPr>
        <w:t>Cena za 4 część zamówienia brutto……………………………………………………………...</w:t>
      </w:r>
    </w:p>
    <w:p w14:paraId="1A692850" w14:textId="77777777" w:rsidR="00C47A20" w:rsidRPr="00FC350E" w:rsidRDefault="00C47A20" w:rsidP="00C47A20">
      <w:pPr>
        <w:suppressAutoHyphens w:val="0"/>
        <w:spacing w:after="200" w:line="276" w:lineRule="auto"/>
        <w:jc w:val="both"/>
        <w:rPr>
          <w:rFonts w:eastAsia="Calibri"/>
          <w:b/>
          <w:sz w:val="22"/>
          <w:szCs w:val="22"/>
        </w:rPr>
      </w:pPr>
      <w:r w:rsidRPr="00FC350E">
        <w:rPr>
          <w:rFonts w:eastAsia="Calibri"/>
          <w:b/>
          <w:sz w:val="22"/>
          <w:szCs w:val="22"/>
        </w:rPr>
        <w:t>Słownie………………………………………………………………………………………...</w:t>
      </w:r>
    </w:p>
    <w:p w14:paraId="4F3C4294" w14:textId="77777777" w:rsidR="00C47A20" w:rsidRPr="00FC350E" w:rsidRDefault="00C47A20" w:rsidP="00C47A20">
      <w:pPr>
        <w:suppressAutoHyphens w:val="0"/>
        <w:spacing w:after="200" w:line="276" w:lineRule="auto"/>
        <w:jc w:val="both"/>
        <w:rPr>
          <w:rFonts w:eastAsia="Calibri"/>
          <w:b/>
          <w:sz w:val="22"/>
          <w:szCs w:val="22"/>
        </w:rPr>
      </w:pPr>
      <w:r w:rsidRPr="00FC350E">
        <w:rPr>
          <w:rFonts w:eastAsia="Calibri"/>
          <w:b/>
          <w:sz w:val="22"/>
          <w:szCs w:val="22"/>
        </w:rPr>
        <w:t>Cena za całość zamówienia netto……………………………………………………………...</w:t>
      </w:r>
    </w:p>
    <w:p w14:paraId="55D30679" w14:textId="77777777" w:rsidR="00C47A20" w:rsidRPr="00FC350E" w:rsidRDefault="00C47A20" w:rsidP="00C47A20">
      <w:pPr>
        <w:suppressAutoHyphens w:val="0"/>
        <w:spacing w:after="200" w:line="276" w:lineRule="auto"/>
        <w:jc w:val="both"/>
        <w:rPr>
          <w:rFonts w:eastAsia="Calibri"/>
          <w:b/>
          <w:sz w:val="22"/>
          <w:szCs w:val="22"/>
        </w:rPr>
      </w:pPr>
      <w:r w:rsidRPr="00FC350E">
        <w:rPr>
          <w:rFonts w:eastAsia="Calibri"/>
          <w:b/>
          <w:sz w:val="22"/>
          <w:szCs w:val="22"/>
        </w:rPr>
        <w:t>Słownie…………………………………………………………………………………………</w:t>
      </w:r>
    </w:p>
    <w:p w14:paraId="1BAC4094" w14:textId="77777777" w:rsidR="00C47A20" w:rsidRPr="00FC350E" w:rsidRDefault="00C47A20" w:rsidP="00C47A20">
      <w:pPr>
        <w:suppressAutoHyphens w:val="0"/>
        <w:spacing w:after="200" w:line="276" w:lineRule="auto"/>
        <w:jc w:val="both"/>
        <w:rPr>
          <w:rFonts w:eastAsia="Calibri"/>
          <w:b/>
          <w:sz w:val="22"/>
          <w:szCs w:val="22"/>
        </w:rPr>
      </w:pPr>
      <w:r w:rsidRPr="00FC350E">
        <w:rPr>
          <w:rFonts w:eastAsia="Calibri"/>
          <w:b/>
          <w:sz w:val="22"/>
          <w:szCs w:val="22"/>
        </w:rPr>
        <w:lastRenderedPageBreak/>
        <w:t>Cena za całość zamówienia brutto……………………………………………………………...</w:t>
      </w:r>
    </w:p>
    <w:p w14:paraId="3A362178" w14:textId="77777777" w:rsidR="00C47A20" w:rsidRPr="00FC350E" w:rsidRDefault="00C47A20" w:rsidP="00C47A20">
      <w:pPr>
        <w:suppressAutoHyphens w:val="0"/>
        <w:spacing w:after="200" w:line="276" w:lineRule="auto"/>
        <w:jc w:val="both"/>
        <w:rPr>
          <w:rFonts w:eastAsia="Calibri"/>
          <w:b/>
          <w:sz w:val="22"/>
          <w:szCs w:val="22"/>
        </w:rPr>
      </w:pPr>
      <w:r w:rsidRPr="00FC350E">
        <w:rPr>
          <w:rFonts w:eastAsia="Calibri"/>
          <w:b/>
          <w:sz w:val="22"/>
          <w:szCs w:val="22"/>
        </w:rPr>
        <w:t>Słownie………………………………………………………………………………………...</w:t>
      </w:r>
    </w:p>
    <w:p w14:paraId="49AEB8CF" w14:textId="77777777" w:rsidR="00C47A20" w:rsidRPr="00FC350E" w:rsidRDefault="00C47A20" w:rsidP="00C47A20">
      <w:pPr>
        <w:spacing w:line="276" w:lineRule="auto"/>
        <w:rPr>
          <w:rFonts w:eastAsia="Calibri"/>
          <w:b/>
          <w:sz w:val="22"/>
          <w:szCs w:val="22"/>
        </w:rPr>
      </w:pPr>
    </w:p>
    <w:p w14:paraId="4EF4AA3A" w14:textId="77777777" w:rsidR="00C47A20" w:rsidRPr="00FC350E" w:rsidRDefault="00C47A20" w:rsidP="00C47A20">
      <w:pPr>
        <w:spacing w:line="276" w:lineRule="auto"/>
        <w:rPr>
          <w:rFonts w:eastAsia="Calibri"/>
          <w:b/>
          <w:sz w:val="22"/>
          <w:szCs w:val="22"/>
        </w:rPr>
      </w:pPr>
      <w:bookmarkStart w:id="3" w:name="_Hlk173241736"/>
      <w:r w:rsidRPr="00FC350E">
        <w:rPr>
          <w:rFonts w:eastAsia="Calibri"/>
          <w:b/>
          <w:sz w:val="22"/>
          <w:szCs w:val="22"/>
        </w:rPr>
        <w:t>Załącznikami do niniejszego formularza oferty stanowiącymi integralną część oferty są:</w:t>
      </w:r>
      <w:r w:rsidRPr="00FC350E">
        <w:rPr>
          <w:rFonts w:eastAsia="Calibri"/>
          <w:sz w:val="22"/>
          <w:szCs w:val="22"/>
        </w:rPr>
        <w:tab/>
      </w:r>
      <w:r w:rsidRPr="00FC350E">
        <w:rPr>
          <w:rFonts w:eastAsia="Calibri"/>
          <w:sz w:val="22"/>
          <w:szCs w:val="22"/>
        </w:rPr>
        <w:tab/>
        <w:t xml:space="preserve">    </w:t>
      </w:r>
    </w:p>
    <w:p w14:paraId="1B33426C" w14:textId="3FE848C7" w:rsidR="00C47A20" w:rsidRPr="0091714E" w:rsidRDefault="00C47A20" w:rsidP="0091714E">
      <w:pPr>
        <w:pStyle w:val="Akapitzlist"/>
        <w:numPr>
          <w:ilvl w:val="0"/>
          <w:numId w:val="25"/>
        </w:numPr>
        <w:spacing w:line="276" w:lineRule="auto"/>
        <w:rPr>
          <w:rFonts w:eastAsia="Calibri"/>
          <w:sz w:val="22"/>
          <w:szCs w:val="22"/>
        </w:rPr>
      </w:pPr>
      <w:r w:rsidRPr="0091714E">
        <w:rPr>
          <w:rFonts w:eastAsia="Calibri"/>
          <w:sz w:val="22"/>
          <w:szCs w:val="22"/>
        </w:rPr>
        <w:t>Oświadczenie o braku podstaw wykluczenia - załącznik nr 2,</w:t>
      </w:r>
    </w:p>
    <w:p w14:paraId="1887EA6D" w14:textId="1232895D" w:rsidR="00C47A20" w:rsidRPr="0091714E" w:rsidRDefault="00C47A20" w:rsidP="0091714E">
      <w:pPr>
        <w:pStyle w:val="Akapitzlist"/>
        <w:numPr>
          <w:ilvl w:val="0"/>
          <w:numId w:val="25"/>
        </w:numPr>
        <w:spacing w:line="276" w:lineRule="auto"/>
        <w:rPr>
          <w:rFonts w:eastAsia="Calibri"/>
          <w:sz w:val="22"/>
          <w:szCs w:val="22"/>
        </w:rPr>
      </w:pPr>
      <w:r w:rsidRPr="0091714E">
        <w:rPr>
          <w:rFonts w:eastAsia="Calibri"/>
          <w:sz w:val="22"/>
          <w:szCs w:val="22"/>
        </w:rPr>
        <w:t>Certyfikat informujący o stosowaniu norm jakości zgodnych z PN-EN ISO 27001:2017 oraz 9001:2015, min. w zakresie dystrybucji sprzętu i oprogramowania komputerowego oraz produkcji i serwisu sprzętu elektronicznego,</w:t>
      </w:r>
    </w:p>
    <w:p w14:paraId="31390C20" w14:textId="458993CF" w:rsidR="00C47A20" w:rsidRPr="0091714E" w:rsidRDefault="0091714E" w:rsidP="0091714E">
      <w:pPr>
        <w:pStyle w:val="Akapitzlist"/>
        <w:numPr>
          <w:ilvl w:val="0"/>
          <w:numId w:val="25"/>
        </w:numPr>
        <w:spacing w:line="276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C</w:t>
      </w:r>
      <w:r w:rsidR="00C47A20" w:rsidRPr="0091714E">
        <w:rPr>
          <w:rFonts w:eastAsia="Calibri"/>
          <w:sz w:val="22"/>
          <w:szCs w:val="22"/>
        </w:rPr>
        <w:t>ertyfikaty producenta ISO 9001:2015 dla producenta sprzętu obejmujący proces projektowania, produkcji i serwisowania; deklaracja CE producenta sprzętu. (zasilacz UPS).</w:t>
      </w:r>
    </w:p>
    <w:p w14:paraId="7492E7C3" w14:textId="77777777" w:rsidR="00C47A20" w:rsidRDefault="00C47A20" w:rsidP="00C47A20">
      <w:pPr>
        <w:pStyle w:val="Akapitzlist"/>
        <w:spacing w:line="276" w:lineRule="auto"/>
        <w:ind w:left="1440"/>
        <w:rPr>
          <w:rFonts w:eastAsia="Calibri"/>
          <w:sz w:val="22"/>
          <w:szCs w:val="22"/>
        </w:rPr>
      </w:pPr>
    </w:p>
    <w:p w14:paraId="42D21043" w14:textId="77777777" w:rsidR="00C47A20" w:rsidRPr="00FC350E" w:rsidRDefault="00C47A20" w:rsidP="00C47A20">
      <w:pPr>
        <w:spacing w:line="276" w:lineRule="auto"/>
        <w:rPr>
          <w:rFonts w:eastAsia="Calibri"/>
          <w:sz w:val="22"/>
          <w:szCs w:val="22"/>
        </w:rPr>
      </w:pPr>
      <w:r w:rsidRPr="00FC350E">
        <w:rPr>
          <w:rFonts w:eastAsia="Calibri"/>
          <w:b/>
          <w:sz w:val="22"/>
          <w:szCs w:val="22"/>
        </w:rPr>
        <w:t>Oświadczenia oferentów:</w:t>
      </w:r>
    </w:p>
    <w:p w14:paraId="0FC6ADE3" w14:textId="77777777" w:rsidR="00C47A20" w:rsidRPr="00FC350E" w:rsidRDefault="00C47A20" w:rsidP="00C47A20">
      <w:pPr>
        <w:spacing w:line="276" w:lineRule="auto"/>
        <w:jc w:val="both"/>
        <w:rPr>
          <w:rFonts w:eastAsia="Calibri"/>
          <w:sz w:val="22"/>
          <w:szCs w:val="22"/>
        </w:rPr>
      </w:pPr>
      <w:r w:rsidRPr="00FC350E">
        <w:rPr>
          <w:rFonts w:eastAsia="Calibri"/>
          <w:sz w:val="22"/>
          <w:szCs w:val="22"/>
        </w:rPr>
        <w:t>1)  Oświadczam, że zapoznałam/em się z Zapytaniem ofertowym oraz opisem przedmiotu   zamówienia i nie wnoszę do nich żadnych uwag i zastrzeżeń oraz uzyskałam/em konieczne   i niezbędne informacje i wyjaśnienia do przygotowania oferty.</w:t>
      </w:r>
      <w:r w:rsidRPr="00FC350E">
        <w:rPr>
          <w:rFonts w:eastAsia="Calibri"/>
          <w:sz w:val="22"/>
          <w:szCs w:val="22"/>
        </w:rPr>
        <w:tab/>
      </w:r>
      <w:r w:rsidRPr="00FC350E">
        <w:rPr>
          <w:rFonts w:eastAsia="Calibri"/>
          <w:sz w:val="22"/>
          <w:szCs w:val="22"/>
        </w:rPr>
        <w:tab/>
      </w:r>
      <w:r w:rsidRPr="00FC350E">
        <w:rPr>
          <w:rFonts w:eastAsia="Calibri"/>
          <w:sz w:val="22"/>
          <w:szCs w:val="22"/>
        </w:rPr>
        <w:tab/>
      </w:r>
      <w:r w:rsidRPr="00FC350E">
        <w:rPr>
          <w:rFonts w:eastAsia="Calibri"/>
          <w:sz w:val="22"/>
          <w:szCs w:val="22"/>
        </w:rPr>
        <w:tab/>
        <w:t xml:space="preserve">        </w:t>
      </w:r>
    </w:p>
    <w:p w14:paraId="5409A53F" w14:textId="77777777" w:rsidR="00C47A20" w:rsidRPr="00FC350E" w:rsidRDefault="00C47A20" w:rsidP="00C47A20">
      <w:pPr>
        <w:spacing w:line="276" w:lineRule="auto"/>
        <w:jc w:val="both"/>
        <w:rPr>
          <w:rFonts w:eastAsia="Calibri"/>
          <w:sz w:val="22"/>
          <w:szCs w:val="22"/>
        </w:rPr>
      </w:pPr>
      <w:r w:rsidRPr="00FC350E">
        <w:rPr>
          <w:rFonts w:eastAsia="Calibri"/>
          <w:sz w:val="22"/>
          <w:szCs w:val="22"/>
        </w:rPr>
        <w:t>2) Oświadczam, że zapoznałam/em się z wzorem umowy –</w:t>
      </w:r>
      <w:r>
        <w:rPr>
          <w:rFonts w:eastAsia="Calibri"/>
          <w:sz w:val="22"/>
          <w:szCs w:val="22"/>
        </w:rPr>
        <w:t xml:space="preserve"> </w:t>
      </w:r>
      <w:r w:rsidRPr="00FC350E">
        <w:rPr>
          <w:rFonts w:eastAsia="Calibri"/>
          <w:sz w:val="22"/>
          <w:szCs w:val="22"/>
        </w:rPr>
        <w:t xml:space="preserve">załącznik nr </w:t>
      </w:r>
      <w:r>
        <w:rPr>
          <w:rFonts w:eastAsia="Calibri"/>
          <w:sz w:val="22"/>
          <w:szCs w:val="22"/>
        </w:rPr>
        <w:t>3</w:t>
      </w:r>
      <w:r w:rsidRPr="00FC350E">
        <w:rPr>
          <w:rFonts w:eastAsia="Calibri"/>
          <w:sz w:val="22"/>
          <w:szCs w:val="22"/>
        </w:rPr>
        <w:t xml:space="preserve"> do zapytania </w:t>
      </w:r>
      <w:r w:rsidRPr="00FC350E">
        <w:rPr>
          <w:rFonts w:eastAsia="Calibri"/>
          <w:sz w:val="22"/>
          <w:szCs w:val="22"/>
        </w:rPr>
        <w:br/>
        <w:t xml:space="preserve">i akceptuję warunki oraz zobowiązuję się w przypadku wyboru mojej oferty do jej zawarcia w miejscu i terminie wyznaczonym przez Zamawiającego. </w:t>
      </w:r>
    </w:p>
    <w:p w14:paraId="11153C2E" w14:textId="77777777" w:rsidR="00C47A20" w:rsidRDefault="00C47A20" w:rsidP="00C47A20">
      <w:pPr>
        <w:spacing w:line="276" w:lineRule="auto"/>
        <w:ind w:left="360"/>
        <w:jc w:val="both"/>
        <w:rPr>
          <w:rFonts w:eastAsia="Calibri"/>
          <w:sz w:val="22"/>
          <w:szCs w:val="22"/>
        </w:rPr>
      </w:pPr>
    </w:p>
    <w:p w14:paraId="76B25F77" w14:textId="77777777" w:rsidR="00C47A20" w:rsidRDefault="00C47A20" w:rsidP="00C47A20">
      <w:pPr>
        <w:spacing w:line="276" w:lineRule="auto"/>
        <w:ind w:left="360"/>
        <w:jc w:val="both"/>
        <w:rPr>
          <w:rFonts w:eastAsia="Calibri"/>
          <w:sz w:val="22"/>
          <w:szCs w:val="22"/>
        </w:rPr>
      </w:pPr>
    </w:p>
    <w:p w14:paraId="34053F42" w14:textId="77777777" w:rsidR="00C47A20" w:rsidRDefault="00C47A20" w:rsidP="00C47A20">
      <w:pPr>
        <w:spacing w:line="276" w:lineRule="auto"/>
        <w:ind w:left="360"/>
        <w:jc w:val="both"/>
        <w:rPr>
          <w:rFonts w:eastAsia="Calibri"/>
          <w:sz w:val="22"/>
          <w:szCs w:val="22"/>
        </w:rPr>
      </w:pPr>
    </w:p>
    <w:p w14:paraId="48589786" w14:textId="77777777" w:rsidR="00C47A20" w:rsidRPr="00FC350E" w:rsidRDefault="00C47A20" w:rsidP="00C47A20">
      <w:pPr>
        <w:spacing w:line="276" w:lineRule="auto"/>
        <w:ind w:left="360"/>
        <w:jc w:val="both"/>
        <w:rPr>
          <w:rFonts w:eastAsia="Calibri"/>
          <w:sz w:val="22"/>
          <w:szCs w:val="22"/>
        </w:rPr>
      </w:pPr>
    </w:p>
    <w:p w14:paraId="09B9D3A3" w14:textId="77777777" w:rsidR="00C47A20" w:rsidRPr="00FC350E" w:rsidRDefault="00C47A20" w:rsidP="00C47A20">
      <w:pPr>
        <w:spacing w:line="276" w:lineRule="auto"/>
        <w:ind w:left="360"/>
        <w:jc w:val="both"/>
        <w:rPr>
          <w:rFonts w:eastAsia="Calibri"/>
          <w:sz w:val="22"/>
          <w:szCs w:val="22"/>
        </w:rPr>
      </w:pPr>
    </w:p>
    <w:p w14:paraId="38F8D388" w14:textId="77777777" w:rsidR="00C47A20" w:rsidRPr="00FC350E" w:rsidRDefault="00C47A20" w:rsidP="00C47A20">
      <w:pPr>
        <w:spacing w:line="276" w:lineRule="auto"/>
        <w:ind w:left="360"/>
        <w:jc w:val="center"/>
        <w:rPr>
          <w:rFonts w:eastAsia="Calibri"/>
          <w:sz w:val="22"/>
          <w:szCs w:val="22"/>
        </w:rPr>
      </w:pPr>
      <w:r w:rsidRPr="00FC350E">
        <w:rPr>
          <w:rFonts w:eastAsia="Calibri"/>
          <w:sz w:val="22"/>
          <w:szCs w:val="22"/>
        </w:rPr>
        <w:t>………………………………………………………………………………………</w:t>
      </w:r>
    </w:p>
    <w:p w14:paraId="3CD7CE8A" w14:textId="77777777" w:rsidR="00C47A20" w:rsidRPr="00FC350E" w:rsidRDefault="00C47A20" w:rsidP="00C47A20">
      <w:pPr>
        <w:spacing w:line="276" w:lineRule="auto"/>
        <w:ind w:left="360"/>
        <w:jc w:val="center"/>
        <w:rPr>
          <w:rFonts w:eastAsia="Calibri"/>
          <w:sz w:val="22"/>
          <w:szCs w:val="22"/>
        </w:rPr>
      </w:pPr>
      <w:r w:rsidRPr="00FC350E">
        <w:rPr>
          <w:rFonts w:eastAsia="Calibri"/>
          <w:sz w:val="22"/>
          <w:szCs w:val="22"/>
        </w:rPr>
        <w:t>(podpis oraz pieczęć firmowa wykonawcy / imienna osoby lub osób uprawnionych do składania oświadczeń woli w imieniu Oferenta)</w:t>
      </w:r>
    </w:p>
    <w:p w14:paraId="3E1B5E92" w14:textId="77777777" w:rsidR="00C47A20" w:rsidRPr="00FC350E" w:rsidRDefault="00C47A20" w:rsidP="00C47A20">
      <w:pPr>
        <w:spacing w:line="276" w:lineRule="auto"/>
        <w:ind w:left="360"/>
        <w:jc w:val="both"/>
        <w:rPr>
          <w:rFonts w:eastAsia="Calibri"/>
          <w:sz w:val="22"/>
          <w:szCs w:val="22"/>
        </w:rPr>
      </w:pPr>
    </w:p>
    <w:p w14:paraId="3B07EA18" w14:textId="77777777" w:rsidR="00C47A20" w:rsidRPr="00FC350E" w:rsidRDefault="00C47A20" w:rsidP="00C47A20">
      <w:pPr>
        <w:spacing w:line="276" w:lineRule="auto"/>
        <w:ind w:left="360"/>
        <w:jc w:val="both"/>
        <w:rPr>
          <w:rFonts w:eastAsia="Calibri"/>
          <w:sz w:val="22"/>
          <w:szCs w:val="22"/>
        </w:rPr>
      </w:pPr>
    </w:p>
    <w:p w14:paraId="39AC7981" w14:textId="77777777" w:rsidR="00C47A20" w:rsidRPr="00FC350E" w:rsidRDefault="00C47A20" w:rsidP="00C47A20">
      <w:pPr>
        <w:spacing w:line="276" w:lineRule="auto"/>
        <w:jc w:val="both"/>
        <w:rPr>
          <w:rFonts w:eastAsia="Calibri"/>
          <w:sz w:val="22"/>
          <w:szCs w:val="22"/>
        </w:rPr>
      </w:pPr>
    </w:p>
    <w:p w14:paraId="28BE1B16" w14:textId="77777777" w:rsidR="00C47A20" w:rsidRPr="00FC350E" w:rsidRDefault="00C47A20" w:rsidP="00C47A20">
      <w:pPr>
        <w:spacing w:line="276" w:lineRule="auto"/>
        <w:ind w:left="360"/>
        <w:jc w:val="both"/>
        <w:rPr>
          <w:rFonts w:eastAsia="Calibri"/>
          <w:sz w:val="22"/>
          <w:szCs w:val="22"/>
        </w:rPr>
      </w:pPr>
    </w:p>
    <w:p w14:paraId="2021F0F0" w14:textId="77777777" w:rsidR="00C47A20" w:rsidRPr="00FC350E" w:rsidRDefault="00C47A20" w:rsidP="00C47A20">
      <w:pPr>
        <w:rPr>
          <w:rFonts w:eastAsia="Calibri"/>
          <w:sz w:val="22"/>
          <w:szCs w:val="22"/>
        </w:rPr>
      </w:pPr>
      <w:r w:rsidRPr="00FC350E">
        <w:rPr>
          <w:rFonts w:eastAsia="Calibri"/>
          <w:sz w:val="22"/>
          <w:szCs w:val="22"/>
        </w:rPr>
        <w:t xml:space="preserve">……………………….         </w:t>
      </w:r>
      <w:r w:rsidRPr="00FC350E">
        <w:rPr>
          <w:rFonts w:eastAsia="Calibri"/>
          <w:sz w:val="22"/>
          <w:szCs w:val="22"/>
        </w:rPr>
        <w:tab/>
        <w:t xml:space="preserve">                                                                       .………………………………. </w:t>
      </w:r>
    </w:p>
    <w:p w14:paraId="5124E7C6" w14:textId="77777777" w:rsidR="00C47A20" w:rsidRPr="00FC350E" w:rsidRDefault="00C47A20" w:rsidP="00C47A20">
      <w:pPr>
        <w:rPr>
          <w:rFonts w:eastAsia="Calibri"/>
          <w:b/>
          <w:bCs/>
          <w:kern w:val="2"/>
          <w:sz w:val="20"/>
          <w:szCs w:val="20"/>
          <w:lang w:eastAsia="zh-CN"/>
        </w:rPr>
      </w:pPr>
      <w:r w:rsidRPr="00FC350E">
        <w:rPr>
          <w:rFonts w:eastAsia="Calibri"/>
          <w:sz w:val="22"/>
          <w:szCs w:val="22"/>
        </w:rPr>
        <w:t>(miejscowość i data)</w:t>
      </w:r>
      <w:r w:rsidRPr="00FC350E">
        <w:rPr>
          <w:rFonts w:eastAsia="Calibri"/>
          <w:sz w:val="22"/>
          <w:szCs w:val="22"/>
        </w:rPr>
        <w:tab/>
      </w:r>
      <w:r w:rsidRPr="00FC350E">
        <w:rPr>
          <w:rFonts w:eastAsia="Calibri"/>
          <w:sz w:val="22"/>
          <w:szCs w:val="22"/>
        </w:rPr>
        <w:tab/>
      </w:r>
      <w:r w:rsidRPr="00FC350E">
        <w:rPr>
          <w:rFonts w:eastAsia="Calibri"/>
          <w:sz w:val="22"/>
          <w:szCs w:val="22"/>
        </w:rPr>
        <w:tab/>
      </w:r>
      <w:r w:rsidRPr="00FC350E">
        <w:rPr>
          <w:rFonts w:eastAsia="Calibri"/>
          <w:sz w:val="22"/>
          <w:szCs w:val="22"/>
        </w:rPr>
        <w:tab/>
      </w:r>
      <w:r w:rsidRPr="00FC350E">
        <w:rPr>
          <w:rFonts w:eastAsia="Calibri"/>
          <w:sz w:val="22"/>
          <w:szCs w:val="22"/>
        </w:rPr>
        <w:tab/>
        <w:t xml:space="preserve">                                                                          (podpis Oferenta)</w:t>
      </w:r>
      <w:r w:rsidRPr="00FC350E">
        <w:rPr>
          <w:rFonts w:eastAsia="Calibri"/>
          <w:b/>
          <w:bCs/>
          <w:kern w:val="2"/>
          <w:sz w:val="20"/>
          <w:szCs w:val="20"/>
          <w:lang w:eastAsia="zh-CN"/>
        </w:rPr>
        <w:t xml:space="preserve">                                                                                                                                                           </w:t>
      </w:r>
    </w:p>
    <w:p w14:paraId="0FDC86CD" w14:textId="77777777" w:rsidR="00C47A20" w:rsidRPr="00FC350E" w:rsidRDefault="00C47A20" w:rsidP="00C47A20">
      <w:pPr>
        <w:rPr>
          <w:rFonts w:eastAsia="Calibri"/>
          <w:b/>
          <w:bCs/>
          <w:kern w:val="2"/>
          <w:sz w:val="20"/>
          <w:szCs w:val="20"/>
          <w:lang w:eastAsia="zh-CN"/>
        </w:rPr>
      </w:pPr>
    </w:p>
    <w:p w14:paraId="1A2C2138" w14:textId="77777777" w:rsidR="00C47A20" w:rsidRDefault="00C47A20" w:rsidP="00C47A20">
      <w:pPr>
        <w:rPr>
          <w:rFonts w:eastAsia="Calibri"/>
          <w:b/>
          <w:bCs/>
          <w:sz w:val="22"/>
          <w:szCs w:val="22"/>
        </w:rPr>
      </w:pPr>
      <w:bookmarkStart w:id="4" w:name="_Hlk173233110"/>
    </w:p>
    <w:bookmarkEnd w:id="3"/>
    <w:p w14:paraId="2A032468" w14:textId="77777777" w:rsidR="00C47A20" w:rsidRDefault="00C47A20" w:rsidP="00C47A20">
      <w:pPr>
        <w:rPr>
          <w:rFonts w:eastAsia="Calibri"/>
          <w:b/>
          <w:bCs/>
          <w:sz w:val="22"/>
          <w:szCs w:val="22"/>
        </w:rPr>
      </w:pPr>
    </w:p>
    <w:p w14:paraId="4DF8A636" w14:textId="77777777" w:rsidR="00C47A20" w:rsidRPr="00FC350E" w:rsidRDefault="00C47A20" w:rsidP="00C47A20">
      <w:pPr>
        <w:pStyle w:val="Akapitzlist"/>
        <w:ind w:left="360"/>
        <w:jc w:val="both"/>
        <w:rPr>
          <w:sz w:val="22"/>
          <w:szCs w:val="22"/>
        </w:rPr>
      </w:pPr>
      <w:bookmarkStart w:id="5" w:name="_Hlk173773942"/>
      <w:bookmarkEnd w:id="4"/>
    </w:p>
    <w:p w14:paraId="570D41DA" w14:textId="77777777" w:rsidR="00C47A20" w:rsidRPr="00FC350E" w:rsidRDefault="00C47A20" w:rsidP="00C47A20">
      <w:pPr>
        <w:pStyle w:val="Akapitzlist"/>
        <w:ind w:left="360"/>
        <w:jc w:val="both"/>
        <w:rPr>
          <w:sz w:val="22"/>
          <w:szCs w:val="22"/>
        </w:rPr>
      </w:pPr>
    </w:p>
    <w:p w14:paraId="32A4390A" w14:textId="77777777" w:rsidR="00C47A20" w:rsidRPr="00FC350E" w:rsidRDefault="00C47A20" w:rsidP="00C47A20">
      <w:pPr>
        <w:jc w:val="both"/>
        <w:rPr>
          <w:rFonts w:eastAsia="Calibri"/>
          <w:sz w:val="22"/>
          <w:szCs w:val="22"/>
        </w:rPr>
      </w:pPr>
    </w:p>
    <w:p w14:paraId="612CFD3D" w14:textId="77777777" w:rsidR="00C47A20" w:rsidRPr="00FC350E" w:rsidRDefault="00C47A20" w:rsidP="00C47A20">
      <w:pPr>
        <w:spacing w:line="288" w:lineRule="auto"/>
        <w:jc w:val="both"/>
        <w:rPr>
          <w:rFonts w:eastAsia="Calibri"/>
          <w:b/>
          <w:sz w:val="22"/>
          <w:szCs w:val="22"/>
        </w:rPr>
      </w:pPr>
    </w:p>
    <w:p w14:paraId="15FBE760" w14:textId="77777777" w:rsidR="00C47A20" w:rsidRPr="00FC350E" w:rsidRDefault="00C47A20" w:rsidP="00C47A20">
      <w:pPr>
        <w:spacing w:line="288" w:lineRule="auto"/>
        <w:jc w:val="both"/>
        <w:rPr>
          <w:rFonts w:eastAsia="Calibri"/>
          <w:b/>
          <w:sz w:val="22"/>
          <w:szCs w:val="22"/>
        </w:rPr>
      </w:pPr>
    </w:p>
    <w:p w14:paraId="7BE81C06" w14:textId="77777777" w:rsidR="00C47A20" w:rsidRPr="00FC350E" w:rsidRDefault="00C47A20" w:rsidP="00C47A20">
      <w:pPr>
        <w:spacing w:line="288" w:lineRule="auto"/>
        <w:jc w:val="both"/>
        <w:rPr>
          <w:rFonts w:eastAsia="Calibri"/>
          <w:b/>
          <w:sz w:val="22"/>
          <w:szCs w:val="22"/>
        </w:rPr>
      </w:pPr>
    </w:p>
    <w:p w14:paraId="1287FD55" w14:textId="77777777" w:rsidR="00C47A20" w:rsidRPr="00FC350E" w:rsidRDefault="00C47A20" w:rsidP="00C47A20">
      <w:pPr>
        <w:spacing w:line="288" w:lineRule="auto"/>
        <w:jc w:val="both"/>
        <w:rPr>
          <w:rFonts w:eastAsia="Calibri"/>
          <w:b/>
          <w:sz w:val="22"/>
          <w:szCs w:val="22"/>
        </w:rPr>
      </w:pPr>
    </w:p>
    <w:p w14:paraId="060E4FC5" w14:textId="77777777" w:rsidR="00C47A20" w:rsidRPr="00FC350E" w:rsidRDefault="00C47A20" w:rsidP="00C47A20">
      <w:pPr>
        <w:spacing w:line="288" w:lineRule="auto"/>
        <w:jc w:val="both"/>
        <w:rPr>
          <w:rFonts w:eastAsia="Calibri"/>
          <w:b/>
          <w:sz w:val="22"/>
          <w:szCs w:val="22"/>
        </w:rPr>
      </w:pPr>
    </w:p>
    <w:p w14:paraId="6E16DA48" w14:textId="77777777" w:rsidR="00C47A20" w:rsidRPr="00FC350E" w:rsidRDefault="00C47A20" w:rsidP="00C47A20">
      <w:pPr>
        <w:spacing w:line="288" w:lineRule="auto"/>
        <w:jc w:val="both"/>
        <w:rPr>
          <w:rFonts w:eastAsia="Calibri"/>
          <w:b/>
          <w:sz w:val="22"/>
          <w:szCs w:val="22"/>
        </w:rPr>
      </w:pPr>
    </w:p>
    <w:p w14:paraId="7DC0F251" w14:textId="77777777" w:rsidR="00C47A20" w:rsidRPr="00FC350E" w:rsidRDefault="00C47A20" w:rsidP="00C47A20">
      <w:pPr>
        <w:spacing w:line="288" w:lineRule="auto"/>
        <w:jc w:val="both"/>
        <w:rPr>
          <w:rFonts w:eastAsia="Calibri"/>
          <w:b/>
          <w:sz w:val="22"/>
          <w:szCs w:val="22"/>
        </w:rPr>
      </w:pPr>
    </w:p>
    <w:p w14:paraId="6E1CF87F" w14:textId="77777777" w:rsidR="00C47A20" w:rsidRPr="00FC350E" w:rsidRDefault="00C47A20" w:rsidP="00C47A20">
      <w:pPr>
        <w:spacing w:line="288" w:lineRule="auto"/>
        <w:jc w:val="both"/>
        <w:rPr>
          <w:rFonts w:eastAsia="Calibri"/>
          <w:b/>
          <w:sz w:val="22"/>
          <w:szCs w:val="22"/>
        </w:rPr>
      </w:pPr>
    </w:p>
    <w:p w14:paraId="68760FB4" w14:textId="77777777" w:rsidR="00C47A20" w:rsidRPr="00FC350E" w:rsidRDefault="00C47A20" w:rsidP="00C47A20">
      <w:pPr>
        <w:spacing w:line="288" w:lineRule="auto"/>
        <w:jc w:val="both"/>
        <w:rPr>
          <w:rFonts w:eastAsia="Calibri"/>
          <w:b/>
          <w:sz w:val="22"/>
          <w:szCs w:val="22"/>
        </w:rPr>
      </w:pPr>
    </w:p>
    <w:p w14:paraId="14455811" w14:textId="77777777" w:rsidR="00C47A20" w:rsidRPr="00FC350E" w:rsidRDefault="00C47A20" w:rsidP="00C47A20">
      <w:pPr>
        <w:spacing w:line="288" w:lineRule="auto"/>
        <w:jc w:val="both"/>
        <w:rPr>
          <w:rFonts w:eastAsia="Calibri"/>
          <w:b/>
          <w:sz w:val="22"/>
          <w:szCs w:val="22"/>
        </w:rPr>
      </w:pPr>
    </w:p>
    <w:p w14:paraId="43503853" w14:textId="77777777" w:rsidR="00C47A20" w:rsidRPr="00FC350E" w:rsidRDefault="00C47A20" w:rsidP="00C47A20">
      <w:pPr>
        <w:spacing w:line="288" w:lineRule="auto"/>
        <w:jc w:val="both"/>
        <w:rPr>
          <w:rFonts w:eastAsia="Calibri"/>
          <w:b/>
          <w:sz w:val="22"/>
          <w:szCs w:val="22"/>
        </w:rPr>
      </w:pPr>
    </w:p>
    <w:p w14:paraId="778DB22C" w14:textId="77777777" w:rsidR="00C47A20" w:rsidRPr="00FC350E" w:rsidRDefault="00C47A20" w:rsidP="00C47A20">
      <w:pPr>
        <w:spacing w:line="288" w:lineRule="auto"/>
        <w:jc w:val="both"/>
        <w:rPr>
          <w:rFonts w:eastAsia="Calibri"/>
          <w:b/>
          <w:sz w:val="22"/>
          <w:szCs w:val="22"/>
        </w:rPr>
      </w:pPr>
    </w:p>
    <w:p w14:paraId="11F94304" w14:textId="77777777" w:rsidR="00C47A20" w:rsidRDefault="00C47A20" w:rsidP="00C47A20">
      <w:pPr>
        <w:spacing w:line="288" w:lineRule="auto"/>
        <w:jc w:val="both"/>
        <w:rPr>
          <w:rFonts w:eastAsia="Calibri"/>
          <w:b/>
          <w:sz w:val="22"/>
          <w:szCs w:val="22"/>
        </w:rPr>
      </w:pPr>
    </w:p>
    <w:p w14:paraId="228C9BD7" w14:textId="77777777" w:rsidR="00C47A20" w:rsidRDefault="00C47A20" w:rsidP="00C47A20">
      <w:pPr>
        <w:spacing w:line="288" w:lineRule="auto"/>
        <w:jc w:val="both"/>
        <w:rPr>
          <w:rFonts w:eastAsia="Calibri"/>
          <w:b/>
          <w:sz w:val="22"/>
          <w:szCs w:val="22"/>
        </w:rPr>
      </w:pPr>
    </w:p>
    <w:p w14:paraId="0743411B" w14:textId="77777777" w:rsidR="00C47A20" w:rsidRDefault="00C47A20" w:rsidP="00C47A20">
      <w:pPr>
        <w:spacing w:line="288" w:lineRule="auto"/>
        <w:jc w:val="both"/>
        <w:rPr>
          <w:rFonts w:eastAsia="Calibri"/>
          <w:b/>
          <w:sz w:val="22"/>
          <w:szCs w:val="22"/>
        </w:rPr>
      </w:pPr>
    </w:p>
    <w:p w14:paraId="3A254C8D" w14:textId="77777777" w:rsidR="00C47A20" w:rsidRDefault="00C47A20" w:rsidP="00C47A20">
      <w:pPr>
        <w:spacing w:line="288" w:lineRule="auto"/>
        <w:jc w:val="both"/>
        <w:rPr>
          <w:rFonts w:eastAsia="Calibri"/>
          <w:b/>
          <w:sz w:val="22"/>
          <w:szCs w:val="22"/>
        </w:rPr>
      </w:pPr>
    </w:p>
    <w:p w14:paraId="43F6895A" w14:textId="77777777" w:rsidR="00C47A20" w:rsidRDefault="00C47A20" w:rsidP="00C47A20">
      <w:pPr>
        <w:spacing w:line="288" w:lineRule="auto"/>
        <w:jc w:val="both"/>
        <w:rPr>
          <w:rFonts w:eastAsia="Calibri"/>
          <w:b/>
          <w:sz w:val="22"/>
          <w:szCs w:val="22"/>
        </w:rPr>
      </w:pPr>
    </w:p>
    <w:p w14:paraId="64000A26" w14:textId="77777777" w:rsidR="00C47A20" w:rsidRDefault="00C47A20" w:rsidP="00C47A20">
      <w:pPr>
        <w:spacing w:line="288" w:lineRule="auto"/>
        <w:jc w:val="both"/>
        <w:rPr>
          <w:rFonts w:eastAsia="Calibri"/>
          <w:b/>
          <w:sz w:val="22"/>
          <w:szCs w:val="22"/>
        </w:rPr>
      </w:pPr>
    </w:p>
    <w:p w14:paraId="70924671" w14:textId="77777777" w:rsidR="00C47A20" w:rsidRDefault="00C47A20" w:rsidP="00C47A20">
      <w:pPr>
        <w:spacing w:line="288" w:lineRule="auto"/>
        <w:jc w:val="both"/>
        <w:rPr>
          <w:rFonts w:eastAsia="Calibri"/>
          <w:b/>
          <w:sz w:val="22"/>
          <w:szCs w:val="22"/>
        </w:rPr>
      </w:pPr>
    </w:p>
    <w:p w14:paraId="36A559CF" w14:textId="77777777" w:rsidR="00C47A20" w:rsidRPr="00FC350E" w:rsidRDefault="00C47A20" w:rsidP="00C47A20">
      <w:pPr>
        <w:spacing w:line="288" w:lineRule="auto"/>
        <w:jc w:val="both"/>
        <w:rPr>
          <w:rFonts w:eastAsia="Calibri"/>
          <w:b/>
          <w:sz w:val="22"/>
          <w:szCs w:val="22"/>
        </w:rPr>
      </w:pPr>
    </w:p>
    <w:p w14:paraId="00731E50" w14:textId="77777777" w:rsidR="00C47A20" w:rsidRPr="00FC350E" w:rsidRDefault="00C47A20" w:rsidP="00C47A20">
      <w:pPr>
        <w:spacing w:line="288" w:lineRule="auto"/>
        <w:jc w:val="both"/>
        <w:rPr>
          <w:rFonts w:eastAsia="Calibri"/>
          <w:b/>
          <w:sz w:val="22"/>
          <w:szCs w:val="22"/>
        </w:rPr>
      </w:pPr>
    </w:p>
    <w:p w14:paraId="5B5E9ACF" w14:textId="77777777" w:rsidR="00C47A20" w:rsidRPr="00FC350E" w:rsidRDefault="00C47A20" w:rsidP="00C47A20">
      <w:pPr>
        <w:jc w:val="both"/>
        <w:rPr>
          <w:rFonts w:eastAsia="Calibri"/>
        </w:rPr>
      </w:pPr>
      <w:r w:rsidRPr="00FC350E">
        <w:rPr>
          <w:rFonts w:eastAsia="Calibri"/>
        </w:rPr>
        <w:t xml:space="preserve">Załącznik nr </w:t>
      </w:r>
      <w:r>
        <w:rPr>
          <w:rFonts w:eastAsia="Calibri"/>
        </w:rPr>
        <w:t>3</w:t>
      </w:r>
    </w:p>
    <w:p w14:paraId="5765D66F" w14:textId="77777777" w:rsidR="00C47A20" w:rsidRPr="00FC350E" w:rsidRDefault="00C47A20" w:rsidP="00C47A20">
      <w:pPr>
        <w:tabs>
          <w:tab w:val="center" w:pos="4536"/>
          <w:tab w:val="right" w:pos="9072"/>
        </w:tabs>
        <w:jc w:val="both"/>
        <w:rPr>
          <w:b/>
          <w:bCs/>
          <w:lang w:eastAsia="x-none"/>
        </w:rPr>
      </w:pPr>
      <w:r w:rsidRPr="00FC350E">
        <w:rPr>
          <w:noProof/>
          <w:lang w:eastAsia="pl-PL"/>
        </w:rPr>
        <w:t xml:space="preserve">Umowa współfinansowana </w:t>
      </w:r>
      <w:r w:rsidRPr="00FC350E">
        <w:rPr>
          <w:lang w:eastAsia="pl-PL"/>
        </w:rPr>
        <w:t>ze środków europejskich w perspektywie finansowej 2021–2027</w:t>
      </w:r>
    </w:p>
    <w:p w14:paraId="78E04074" w14:textId="77777777" w:rsidR="00C47A20" w:rsidRPr="00FC350E" w:rsidRDefault="00C47A20" w:rsidP="00C47A20">
      <w:pPr>
        <w:keepNext/>
        <w:pBdr>
          <w:bottom w:val="single" w:sz="12" w:space="1" w:color="auto"/>
        </w:pBdr>
        <w:jc w:val="center"/>
        <w:outlineLvl w:val="0"/>
        <w:rPr>
          <w:b/>
          <w:bCs/>
          <w:lang w:val="x-none" w:eastAsia="x-none"/>
        </w:rPr>
      </w:pPr>
      <w:r w:rsidRPr="00FC350E">
        <w:rPr>
          <w:b/>
          <w:bCs/>
          <w:lang w:eastAsia="x-none"/>
        </w:rPr>
        <w:t xml:space="preserve">Projekt </w:t>
      </w:r>
      <w:r w:rsidRPr="00FC350E">
        <w:rPr>
          <w:b/>
          <w:bCs/>
          <w:lang w:val="x-none" w:eastAsia="x-none"/>
        </w:rPr>
        <w:t xml:space="preserve">„Rodzina z przyszłością” </w:t>
      </w:r>
    </w:p>
    <w:p w14:paraId="4E15A411" w14:textId="77777777" w:rsidR="00C47A20" w:rsidRPr="00FC350E" w:rsidRDefault="00C47A20" w:rsidP="00C47A20">
      <w:pPr>
        <w:spacing w:line="276" w:lineRule="auto"/>
        <w:jc w:val="center"/>
        <w:rPr>
          <w:rFonts w:eastAsia="Calibri"/>
          <w:b/>
        </w:rPr>
      </w:pPr>
      <w:r w:rsidRPr="00FC350E">
        <w:rPr>
          <w:rFonts w:eastAsia="Calibri"/>
          <w:b/>
        </w:rPr>
        <w:t>UMOWA NR ………</w:t>
      </w:r>
    </w:p>
    <w:p w14:paraId="2F43F8D1" w14:textId="77777777" w:rsidR="00C47A20" w:rsidRPr="00FC350E" w:rsidRDefault="00C47A20" w:rsidP="00C47A20">
      <w:pPr>
        <w:jc w:val="both"/>
        <w:rPr>
          <w:rFonts w:eastAsia="Calibri"/>
          <w:b/>
          <w:color w:val="FF0000"/>
        </w:rPr>
      </w:pPr>
    </w:p>
    <w:p w14:paraId="5DAD3F31" w14:textId="77777777" w:rsidR="00C47A20" w:rsidRPr="00FC350E" w:rsidRDefault="00C47A20" w:rsidP="00C47A20">
      <w:pPr>
        <w:jc w:val="both"/>
        <w:rPr>
          <w:rFonts w:eastAsia="Calibri"/>
        </w:rPr>
      </w:pPr>
      <w:r w:rsidRPr="00FC350E">
        <w:rPr>
          <w:rFonts w:eastAsia="Calibri"/>
        </w:rPr>
        <w:t>Zawarta w dniu ………. r. w Łowiczu pomiędzy:</w:t>
      </w:r>
    </w:p>
    <w:p w14:paraId="5A5E2FC3" w14:textId="77777777" w:rsidR="00C47A20" w:rsidRDefault="00C47A20" w:rsidP="00C47A20">
      <w:pPr>
        <w:jc w:val="both"/>
        <w:rPr>
          <w:rFonts w:eastAsia="Calibri"/>
          <w:b/>
          <w:bCs/>
        </w:rPr>
      </w:pPr>
      <w:r w:rsidRPr="00FC350E">
        <w:rPr>
          <w:rFonts w:eastAsia="Calibri"/>
          <w:b/>
          <w:bCs/>
        </w:rPr>
        <w:t xml:space="preserve">Powiatem Łowickim, NIP: 834-188-25-19 </w:t>
      </w:r>
      <w:r w:rsidRPr="00FC350E">
        <w:rPr>
          <w:rFonts w:eastAsia="Calibri"/>
          <w:bCs/>
        </w:rPr>
        <w:t>z</w:t>
      </w:r>
      <w:r w:rsidRPr="00FC350E">
        <w:rPr>
          <w:rFonts w:eastAsia="Calibri"/>
          <w:b/>
          <w:bCs/>
        </w:rPr>
        <w:t xml:space="preserve"> </w:t>
      </w:r>
      <w:r w:rsidRPr="00FC350E">
        <w:rPr>
          <w:rFonts w:eastAsia="Calibri"/>
          <w:bCs/>
        </w:rPr>
        <w:t>upoważnienia, którego działa</w:t>
      </w:r>
      <w:r w:rsidRPr="00FC350E">
        <w:rPr>
          <w:rFonts w:eastAsia="Calibri"/>
          <w:b/>
          <w:bCs/>
        </w:rPr>
        <w:t xml:space="preserve"> </w:t>
      </w:r>
    </w:p>
    <w:p w14:paraId="6A5B3A6F" w14:textId="77777777" w:rsidR="00C47A20" w:rsidRPr="00623AFB" w:rsidRDefault="00C47A20" w:rsidP="00C47A20">
      <w:pPr>
        <w:jc w:val="both"/>
        <w:rPr>
          <w:rFonts w:eastAsia="Calibri"/>
          <w:b/>
          <w:bCs/>
        </w:rPr>
      </w:pPr>
      <w:r w:rsidRPr="00FC350E">
        <w:rPr>
          <w:rFonts w:eastAsia="Calibri"/>
          <w:b/>
          <w:bCs/>
        </w:rPr>
        <w:t xml:space="preserve">Magdalena Balcerak </w:t>
      </w:r>
      <w:r>
        <w:rPr>
          <w:rFonts w:eastAsia="Calibri"/>
          <w:b/>
          <w:bCs/>
        </w:rPr>
        <w:t>D</w:t>
      </w:r>
      <w:r w:rsidRPr="00FC350E">
        <w:rPr>
          <w:rFonts w:eastAsia="Calibri"/>
          <w:b/>
        </w:rPr>
        <w:t>yrektor Powiatowego</w:t>
      </w:r>
      <w:r w:rsidRPr="00FC350E">
        <w:rPr>
          <w:rFonts w:eastAsia="Calibri"/>
        </w:rPr>
        <w:t xml:space="preserve"> </w:t>
      </w:r>
      <w:r w:rsidRPr="00FC350E">
        <w:rPr>
          <w:rFonts w:eastAsia="Calibri"/>
          <w:b/>
          <w:bCs/>
        </w:rPr>
        <w:t>Centrum Pomocy Rodzinie</w:t>
      </w:r>
      <w:r w:rsidRPr="00FC350E">
        <w:rPr>
          <w:rFonts w:eastAsia="Calibri"/>
        </w:rPr>
        <w:t xml:space="preserve"> w Łowiczu z siedzibą w Łowiczu  ul. </w:t>
      </w:r>
      <w:proofErr w:type="spellStart"/>
      <w:r w:rsidRPr="00FC350E">
        <w:rPr>
          <w:rFonts w:eastAsia="Calibri"/>
        </w:rPr>
        <w:t>Podrzeczna</w:t>
      </w:r>
      <w:proofErr w:type="spellEnd"/>
      <w:r w:rsidRPr="00FC350E">
        <w:rPr>
          <w:rFonts w:eastAsia="Calibri"/>
        </w:rPr>
        <w:t xml:space="preserve"> 30, zwanym dalej </w:t>
      </w:r>
      <w:r w:rsidRPr="00FC350E">
        <w:rPr>
          <w:rFonts w:eastAsia="Calibri"/>
          <w:b/>
        </w:rPr>
        <w:t>Zamawiającym</w:t>
      </w:r>
    </w:p>
    <w:p w14:paraId="48DD920F" w14:textId="77777777" w:rsidR="00C47A20" w:rsidRPr="00FC350E" w:rsidRDefault="00C47A20" w:rsidP="00C47A20">
      <w:pPr>
        <w:jc w:val="both"/>
        <w:rPr>
          <w:rFonts w:eastAsia="Calibri"/>
          <w:b/>
        </w:rPr>
      </w:pPr>
      <w:r w:rsidRPr="00FC350E">
        <w:rPr>
          <w:rFonts w:eastAsia="Calibri"/>
          <w:b/>
        </w:rPr>
        <w:t>a</w:t>
      </w:r>
    </w:p>
    <w:p w14:paraId="77392C34" w14:textId="77777777" w:rsidR="00C47A20" w:rsidRPr="00FC350E" w:rsidRDefault="00C47A20" w:rsidP="00C47A20">
      <w:pPr>
        <w:jc w:val="both"/>
        <w:rPr>
          <w:rFonts w:eastAsia="Calibri"/>
          <w:kern w:val="2"/>
          <w:lang w:eastAsia="zh-CN"/>
        </w:rPr>
      </w:pPr>
      <w:r w:rsidRPr="00FC350E">
        <w:rPr>
          <w:rFonts w:eastAsia="Calibri"/>
          <w:kern w:val="2"/>
          <w:lang w:eastAsia="zh-CN"/>
        </w:rPr>
        <w:t>………………………………………………………………..</w:t>
      </w:r>
    </w:p>
    <w:p w14:paraId="6761B02A" w14:textId="77777777" w:rsidR="00C47A20" w:rsidRPr="00FC350E" w:rsidRDefault="00C47A20" w:rsidP="00C47A20">
      <w:pPr>
        <w:jc w:val="both"/>
        <w:rPr>
          <w:rFonts w:eastAsia="Calibri"/>
          <w:kern w:val="2"/>
          <w:lang w:eastAsia="zh-CN"/>
        </w:rPr>
      </w:pPr>
      <w:r w:rsidRPr="00FC350E">
        <w:rPr>
          <w:rFonts w:eastAsia="Calibri"/>
          <w:kern w:val="2"/>
          <w:lang w:eastAsia="zh-CN"/>
        </w:rPr>
        <w:t>(nazwa i adres oferenta)</w:t>
      </w:r>
    </w:p>
    <w:p w14:paraId="29B01D0A" w14:textId="77777777" w:rsidR="00C47A20" w:rsidRPr="00FC350E" w:rsidRDefault="00C47A20" w:rsidP="00C47A20">
      <w:pPr>
        <w:jc w:val="both"/>
        <w:rPr>
          <w:rFonts w:eastAsia="Calibri"/>
          <w:kern w:val="2"/>
          <w:lang w:eastAsia="zh-CN"/>
        </w:rPr>
      </w:pPr>
      <w:r w:rsidRPr="00FC350E">
        <w:rPr>
          <w:rFonts w:eastAsia="Calibri"/>
          <w:b/>
          <w:kern w:val="2"/>
          <w:lang w:eastAsia="zh-CN"/>
        </w:rPr>
        <w:t xml:space="preserve">NIP: </w:t>
      </w:r>
      <w:r w:rsidRPr="00FC350E">
        <w:rPr>
          <w:rFonts w:eastAsia="Calibri"/>
          <w:kern w:val="2"/>
          <w:lang w:eastAsia="zh-CN"/>
        </w:rPr>
        <w:t xml:space="preserve">…………………., </w:t>
      </w:r>
      <w:r w:rsidRPr="00FC350E">
        <w:rPr>
          <w:rFonts w:eastAsia="Calibri"/>
          <w:b/>
          <w:kern w:val="2"/>
          <w:lang w:eastAsia="zh-CN"/>
        </w:rPr>
        <w:t>REGON: …………………</w:t>
      </w:r>
      <w:r w:rsidRPr="00FC350E">
        <w:rPr>
          <w:rFonts w:eastAsia="Calibri"/>
          <w:kern w:val="2"/>
          <w:lang w:eastAsia="zh-CN"/>
        </w:rPr>
        <w:t>reprezentowanym przez:</w:t>
      </w:r>
    </w:p>
    <w:p w14:paraId="6456E40B" w14:textId="77777777" w:rsidR="00C47A20" w:rsidRPr="00FC350E" w:rsidRDefault="00C47A20" w:rsidP="00C47A20">
      <w:pPr>
        <w:jc w:val="both"/>
        <w:rPr>
          <w:rFonts w:eastAsia="Calibri"/>
          <w:kern w:val="2"/>
          <w:lang w:eastAsia="zh-CN"/>
        </w:rPr>
      </w:pPr>
    </w:p>
    <w:p w14:paraId="74776AE9" w14:textId="77777777" w:rsidR="00C47A20" w:rsidRPr="00FC350E" w:rsidRDefault="00C47A20" w:rsidP="00C47A20">
      <w:pPr>
        <w:jc w:val="both"/>
        <w:rPr>
          <w:rFonts w:eastAsia="Calibri"/>
          <w:kern w:val="2"/>
          <w:lang w:eastAsia="zh-CN"/>
        </w:rPr>
      </w:pPr>
      <w:r w:rsidRPr="00FC350E">
        <w:rPr>
          <w:rFonts w:eastAsia="Calibri"/>
          <w:b/>
          <w:kern w:val="2"/>
          <w:lang w:eastAsia="zh-CN"/>
        </w:rPr>
        <w:t>………………………..</w:t>
      </w:r>
      <w:r w:rsidRPr="00FC350E">
        <w:rPr>
          <w:rFonts w:eastAsia="Calibri"/>
          <w:kern w:val="2"/>
          <w:lang w:eastAsia="zh-CN"/>
        </w:rPr>
        <w:t xml:space="preserve">– właściciela firmy </w:t>
      </w:r>
      <w:r w:rsidRPr="00FC350E">
        <w:rPr>
          <w:rFonts w:eastAsia="Calibri"/>
          <w:color w:val="000000"/>
          <w:kern w:val="2"/>
          <w:lang w:eastAsia="zh-CN"/>
        </w:rPr>
        <w:t>zwanego  dalej</w:t>
      </w:r>
      <w:r w:rsidRPr="00FC350E">
        <w:rPr>
          <w:rFonts w:eastAsia="Calibri"/>
          <w:b/>
          <w:bCs/>
          <w:color w:val="000000"/>
          <w:kern w:val="2"/>
          <w:lang w:eastAsia="zh-CN"/>
        </w:rPr>
        <w:t xml:space="preserve"> „Wykonawcą”.</w:t>
      </w:r>
      <w:r w:rsidRPr="00FC350E">
        <w:rPr>
          <w:rFonts w:eastAsia="Calibri"/>
          <w:color w:val="000000"/>
          <w:kern w:val="2"/>
          <w:lang w:eastAsia="zh-CN"/>
        </w:rPr>
        <w:t xml:space="preserve"> </w:t>
      </w:r>
    </w:p>
    <w:p w14:paraId="244D6295" w14:textId="77777777" w:rsidR="00C47A20" w:rsidRPr="00FC350E" w:rsidRDefault="00C47A20" w:rsidP="00C47A20">
      <w:pPr>
        <w:jc w:val="both"/>
        <w:rPr>
          <w:rFonts w:eastAsia="Calibri"/>
          <w:b/>
          <w:iCs/>
          <w:kern w:val="2"/>
          <w:lang w:eastAsia="zh-CN"/>
        </w:rPr>
      </w:pPr>
      <w:r w:rsidRPr="00FC350E">
        <w:rPr>
          <w:rFonts w:eastAsia="Calibri"/>
          <w:iCs/>
          <w:kern w:val="2"/>
          <w:lang w:eastAsia="zh-CN"/>
        </w:rPr>
        <w:t>wspólnie zwanymi w dalszej części umowy</w:t>
      </w:r>
      <w:r w:rsidRPr="00FC350E">
        <w:rPr>
          <w:rFonts w:eastAsia="Calibri"/>
          <w:b/>
          <w:iCs/>
          <w:kern w:val="2"/>
          <w:lang w:eastAsia="zh-CN"/>
        </w:rPr>
        <w:t xml:space="preserve"> „Stronami”.</w:t>
      </w:r>
    </w:p>
    <w:p w14:paraId="47CBC45F" w14:textId="77777777" w:rsidR="00C47A20" w:rsidRPr="00FC350E" w:rsidRDefault="00C47A20" w:rsidP="00C47A20">
      <w:pPr>
        <w:jc w:val="both"/>
        <w:rPr>
          <w:rFonts w:eastAsia="Calibri"/>
          <w:b/>
          <w:iCs/>
          <w:kern w:val="2"/>
          <w:lang w:eastAsia="zh-CN"/>
        </w:rPr>
      </w:pPr>
    </w:p>
    <w:p w14:paraId="6F394CF8" w14:textId="77777777" w:rsidR="00C47A20" w:rsidRPr="00FC350E" w:rsidRDefault="00C47A20" w:rsidP="00C47A20">
      <w:pPr>
        <w:jc w:val="center"/>
        <w:rPr>
          <w:rFonts w:eastAsia="Calibri"/>
          <w:b/>
          <w:iCs/>
          <w:kern w:val="2"/>
          <w:lang w:eastAsia="zh-CN"/>
        </w:rPr>
      </w:pPr>
      <w:r w:rsidRPr="00FC350E">
        <w:rPr>
          <w:b/>
        </w:rPr>
        <w:t>§ 1</w:t>
      </w:r>
    </w:p>
    <w:p w14:paraId="044ACBD8" w14:textId="77777777" w:rsidR="00C47A20" w:rsidRPr="00FC350E" w:rsidRDefault="00C47A20" w:rsidP="00C47A20">
      <w:pPr>
        <w:autoSpaceDE w:val="0"/>
        <w:ind w:left="1" w:firstLine="1"/>
        <w:jc w:val="both"/>
        <w:rPr>
          <w:rFonts w:eastAsia="Calibri"/>
          <w:kern w:val="2"/>
          <w:lang w:eastAsia="zh-CN"/>
        </w:rPr>
      </w:pPr>
      <w:r w:rsidRPr="00FC350E">
        <w:rPr>
          <w:rFonts w:eastAsia="Calibri"/>
          <w:color w:val="000000"/>
          <w:kern w:val="2"/>
          <w:lang w:eastAsia="zh-CN"/>
        </w:rPr>
        <w:t xml:space="preserve">Strony oświadczają, że niniejsza umowa została zawarta w wyniku postępowania </w:t>
      </w:r>
      <w:r w:rsidRPr="00FC350E">
        <w:rPr>
          <w:rFonts w:eastAsia="Calibri"/>
          <w:color w:val="000000"/>
          <w:kern w:val="2"/>
          <w:lang w:eastAsia="zh-CN"/>
        </w:rPr>
        <w:br/>
        <w:t xml:space="preserve">o udzielenie zamówienia publicznego, przeprowadzonego w trybie zapytania ofertowego zgodnie </w:t>
      </w:r>
      <w:r w:rsidRPr="00FC350E">
        <w:rPr>
          <w:rFonts w:eastAsia="Calibri"/>
          <w:kern w:val="2"/>
          <w:lang w:eastAsia="zh-CN"/>
        </w:rPr>
        <w:t xml:space="preserve">art. 2 ust. 1 pkt. 1- a contrario </w:t>
      </w:r>
      <w:r w:rsidRPr="00FC350E">
        <w:rPr>
          <w:rFonts w:eastAsia="Calibri"/>
          <w:color w:val="000000"/>
          <w:kern w:val="2"/>
          <w:lang w:eastAsia="zh-CN"/>
        </w:rPr>
        <w:t xml:space="preserve">ustawy z dnia 11 września 2019 r. Prawo zamówień </w:t>
      </w:r>
      <w:r w:rsidRPr="00FC350E">
        <w:rPr>
          <w:rFonts w:eastAsia="Calibri"/>
          <w:kern w:val="2"/>
          <w:lang w:eastAsia="zh-CN"/>
        </w:rPr>
        <w:t>publicznych (</w:t>
      </w:r>
      <w:proofErr w:type="spellStart"/>
      <w:r w:rsidRPr="00FC350E">
        <w:rPr>
          <w:rFonts w:eastAsia="Calibri"/>
          <w:kern w:val="2"/>
          <w:lang w:eastAsia="zh-CN"/>
        </w:rPr>
        <w:t>t.j</w:t>
      </w:r>
      <w:proofErr w:type="spellEnd"/>
      <w:r w:rsidRPr="00FC350E">
        <w:rPr>
          <w:rFonts w:eastAsia="Calibri"/>
          <w:kern w:val="2"/>
          <w:lang w:eastAsia="zh-CN"/>
        </w:rPr>
        <w:t xml:space="preserve">. Dz. U. z 2023 r., poz. 1605 ze zm.).           </w:t>
      </w:r>
    </w:p>
    <w:p w14:paraId="447AD9C9" w14:textId="77777777" w:rsidR="00C47A20" w:rsidRPr="00FC350E" w:rsidRDefault="00C47A20" w:rsidP="00C47A20">
      <w:pPr>
        <w:widowControl w:val="0"/>
        <w:autoSpaceDN w:val="0"/>
        <w:spacing w:after="120"/>
        <w:jc w:val="center"/>
        <w:textAlignment w:val="baseline"/>
        <w:rPr>
          <w:b/>
        </w:rPr>
      </w:pPr>
      <w:r w:rsidRPr="00FC350E">
        <w:rPr>
          <w:b/>
        </w:rPr>
        <w:br/>
        <w:t>§ 2</w:t>
      </w:r>
    </w:p>
    <w:p w14:paraId="3801D654" w14:textId="77777777" w:rsidR="00C47A20" w:rsidRPr="00FC350E" w:rsidRDefault="00C47A20" w:rsidP="00C47A20">
      <w:pPr>
        <w:pStyle w:val="Akapitzlist"/>
        <w:numPr>
          <w:ilvl w:val="0"/>
          <w:numId w:val="11"/>
        </w:numPr>
        <w:jc w:val="both"/>
        <w:rPr>
          <w:rFonts w:eastAsia="Calibri"/>
        </w:rPr>
      </w:pPr>
      <w:r w:rsidRPr="00C3500D">
        <w:t xml:space="preserve">Zamawiający zleca a Wykonawca zobowiązuje się do </w:t>
      </w:r>
      <w:r w:rsidRPr="00C3500D">
        <w:rPr>
          <w:rFonts w:eastAsia="Calibri"/>
        </w:rPr>
        <w:t xml:space="preserve">dostawy </w:t>
      </w:r>
      <w:r w:rsidRPr="00FC350E">
        <w:rPr>
          <w:rFonts w:eastAsia="Calibri"/>
        </w:rPr>
        <w:t>sprzętu RTV, AGD zgodnie z założeniami projektu „Rodzina z przyszłością” finansowanego ze środków Unii Europejskiej w ramach Funduszy Europejskich dla Łódzkiego na lata 2021-2027, Priorytet 07, Działanie 07.12 – usługi dla rodziny</w:t>
      </w:r>
      <w:r>
        <w:rPr>
          <w:rFonts w:eastAsia="Calibri"/>
        </w:rPr>
        <w:t>.</w:t>
      </w:r>
    </w:p>
    <w:p w14:paraId="398813FB" w14:textId="77777777" w:rsidR="00C47A20" w:rsidRPr="00FC350E" w:rsidRDefault="00C47A20" w:rsidP="00C47A20">
      <w:pPr>
        <w:widowControl w:val="0"/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textAlignment w:val="baseline"/>
      </w:pPr>
      <w:r w:rsidRPr="00FC350E">
        <w:t>Oferta Wykonawcy stanowi integralną część umowy.</w:t>
      </w:r>
    </w:p>
    <w:p w14:paraId="34735841" w14:textId="77777777" w:rsidR="00C47A20" w:rsidRPr="00FC350E" w:rsidRDefault="00C47A20" w:rsidP="00C47A20">
      <w:pPr>
        <w:widowControl w:val="0"/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textAlignment w:val="baseline"/>
      </w:pPr>
      <w:r w:rsidRPr="00FC350E">
        <w:t xml:space="preserve">Wykonawca oświadcza, że posiada uprawnienia oraz odpowiednie kwalifikacje </w:t>
      </w:r>
      <w:r w:rsidRPr="00FC350E">
        <w:br/>
        <w:t>i warunki do należytego wykonania usługi.</w:t>
      </w:r>
    </w:p>
    <w:p w14:paraId="480D87CF" w14:textId="77777777" w:rsidR="00C47A20" w:rsidRPr="00FC350E" w:rsidRDefault="00C47A20" w:rsidP="00C47A20">
      <w:pPr>
        <w:widowControl w:val="0"/>
        <w:autoSpaceDE w:val="0"/>
        <w:autoSpaceDN w:val="0"/>
        <w:adjustRightInd w:val="0"/>
        <w:contextualSpacing/>
        <w:jc w:val="both"/>
        <w:textAlignment w:val="baseline"/>
      </w:pPr>
    </w:p>
    <w:p w14:paraId="4A1FF401" w14:textId="77777777" w:rsidR="00C47A20" w:rsidRPr="00FC350E" w:rsidRDefault="00C47A20" w:rsidP="00C47A20">
      <w:pPr>
        <w:widowControl w:val="0"/>
        <w:autoSpaceDE w:val="0"/>
        <w:autoSpaceDN w:val="0"/>
        <w:adjustRightInd w:val="0"/>
        <w:ind w:left="361" w:firstLine="1"/>
        <w:contextualSpacing/>
        <w:jc w:val="center"/>
        <w:textAlignment w:val="baseline"/>
        <w:rPr>
          <w:b/>
          <w:bCs/>
        </w:rPr>
      </w:pPr>
      <w:r w:rsidRPr="00FC350E">
        <w:rPr>
          <w:b/>
          <w:bCs/>
        </w:rPr>
        <w:t>§ 3</w:t>
      </w:r>
    </w:p>
    <w:p w14:paraId="46E0A21B" w14:textId="77777777" w:rsidR="00C47A20" w:rsidRPr="00FC350E" w:rsidRDefault="00C47A20" w:rsidP="00C47A20">
      <w:pPr>
        <w:widowControl w:val="0"/>
        <w:autoSpaceDE w:val="0"/>
        <w:autoSpaceDN w:val="0"/>
        <w:adjustRightInd w:val="0"/>
        <w:ind w:left="361" w:firstLine="1"/>
        <w:contextualSpacing/>
        <w:jc w:val="center"/>
        <w:textAlignment w:val="baseline"/>
        <w:rPr>
          <w:b/>
          <w:bCs/>
        </w:rPr>
      </w:pPr>
    </w:p>
    <w:p w14:paraId="32B7B42F" w14:textId="77777777" w:rsidR="00C47A20" w:rsidRPr="00FC350E" w:rsidRDefault="00C47A20" w:rsidP="00C47A20">
      <w:pPr>
        <w:widowControl w:val="0"/>
        <w:autoSpaceDE w:val="0"/>
        <w:autoSpaceDN w:val="0"/>
        <w:adjustRightInd w:val="0"/>
        <w:contextualSpacing/>
        <w:jc w:val="both"/>
        <w:textAlignment w:val="baseline"/>
      </w:pPr>
      <w:r w:rsidRPr="00FC350E">
        <w:t xml:space="preserve">1. Szczegółowe obowiązki Wykonawcy przy realizacji zamówienia: </w:t>
      </w:r>
    </w:p>
    <w:p w14:paraId="4C8848C3" w14:textId="77777777" w:rsidR="00C47A20" w:rsidRPr="00FC350E" w:rsidRDefault="00C47A20" w:rsidP="00C47A20">
      <w:pPr>
        <w:widowControl w:val="0"/>
        <w:autoSpaceDE w:val="0"/>
        <w:autoSpaceDN w:val="0"/>
        <w:adjustRightInd w:val="0"/>
        <w:contextualSpacing/>
        <w:jc w:val="both"/>
        <w:textAlignment w:val="baseline"/>
      </w:pPr>
      <w:r w:rsidRPr="00FC350E">
        <w:t xml:space="preserve">2. Wykonawca ma obowiązek dostarczyć przedmiot dostawy do Powiatowego Centrum Pomocy Rodzinie w Łowiczu, ul. </w:t>
      </w:r>
      <w:proofErr w:type="spellStart"/>
      <w:r w:rsidRPr="00FC350E">
        <w:t>Podrzeczna</w:t>
      </w:r>
      <w:proofErr w:type="spellEnd"/>
      <w:r w:rsidRPr="00FC350E">
        <w:t xml:space="preserve"> 30, 99-400 Łowicz, w ilości:</w:t>
      </w:r>
    </w:p>
    <w:p w14:paraId="235C4AF1" w14:textId="77777777" w:rsidR="00C47A20" w:rsidRPr="00FC350E" w:rsidRDefault="00C47A20" w:rsidP="00C47A20">
      <w:pPr>
        <w:widowControl w:val="0"/>
        <w:autoSpaceDE w:val="0"/>
        <w:autoSpaceDN w:val="0"/>
        <w:adjustRightInd w:val="0"/>
        <w:contextualSpacing/>
        <w:jc w:val="both"/>
        <w:textAlignment w:val="baseline"/>
      </w:pPr>
    </w:p>
    <w:p w14:paraId="26B3BAD2" w14:textId="77777777" w:rsidR="00C47A20" w:rsidRPr="00FC350E" w:rsidRDefault="00C47A20" w:rsidP="00C47A20">
      <w:pPr>
        <w:suppressAutoHyphens w:val="0"/>
        <w:spacing w:after="200" w:line="276" w:lineRule="auto"/>
        <w:jc w:val="both"/>
        <w:rPr>
          <w:b/>
          <w:bCs/>
        </w:rPr>
      </w:pPr>
      <w:r w:rsidRPr="00FC350E">
        <w:rPr>
          <w:b/>
          <w:bCs/>
        </w:rPr>
        <w:t>Część I zamówienia: sprzęt komputerowy zgodnie z opisem: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94"/>
        <w:gridCol w:w="3703"/>
        <w:gridCol w:w="1765"/>
      </w:tblGrid>
      <w:tr w:rsidR="00C47A20" w:rsidRPr="00C3500D" w14:paraId="3552C7D3" w14:textId="77777777" w:rsidTr="00D53F29">
        <w:trPr>
          <w:trHeight w:val="570"/>
        </w:trPr>
        <w:tc>
          <w:tcPr>
            <w:tcW w:w="7479" w:type="dxa"/>
            <w:gridSpan w:val="2"/>
            <w:vAlign w:val="center"/>
          </w:tcPr>
          <w:p w14:paraId="5812D7C4" w14:textId="77777777" w:rsidR="00C47A20" w:rsidRPr="00C3500D" w:rsidRDefault="00C47A20" w:rsidP="00D53F29">
            <w:pPr>
              <w:pStyle w:val="Akapitzlist"/>
              <w:numPr>
                <w:ilvl w:val="0"/>
                <w:numId w:val="24"/>
              </w:numPr>
              <w:jc w:val="center"/>
              <w:rPr>
                <w:b/>
                <w:bCs/>
              </w:rPr>
            </w:pPr>
            <w:r w:rsidRPr="00C3500D">
              <w:rPr>
                <w:b/>
                <w:bCs/>
              </w:rPr>
              <w:t>Komputer stacjonarny AIO typ II – 3 szt.</w:t>
            </w:r>
          </w:p>
        </w:tc>
        <w:tc>
          <w:tcPr>
            <w:tcW w:w="1809" w:type="dxa"/>
            <w:vAlign w:val="center"/>
          </w:tcPr>
          <w:p w14:paraId="65EC4CFF" w14:textId="77777777" w:rsidR="00C47A20" w:rsidRPr="00C3500D" w:rsidRDefault="00C47A20" w:rsidP="00D53F29">
            <w:pPr>
              <w:jc w:val="center"/>
              <w:rPr>
                <w:b/>
                <w:bCs/>
              </w:rPr>
            </w:pPr>
            <w:r w:rsidRPr="00C3500D">
              <w:rPr>
                <w:b/>
                <w:bCs/>
              </w:rPr>
              <w:t>Tak/Nie</w:t>
            </w:r>
          </w:p>
        </w:tc>
      </w:tr>
      <w:tr w:rsidR="00C47A20" w:rsidRPr="00C3500D" w14:paraId="0BE643FF" w14:textId="77777777" w:rsidTr="00D53F29">
        <w:tc>
          <w:tcPr>
            <w:tcW w:w="3677" w:type="dxa"/>
          </w:tcPr>
          <w:p w14:paraId="43C8C6CA" w14:textId="77777777" w:rsidR="00C47A20" w:rsidRPr="00C3500D" w:rsidRDefault="00C47A20" w:rsidP="00D53F29">
            <w:r w:rsidRPr="00C3500D">
              <w:t>Producent/typ/model</w:t>
            </w:r>
          </w:p>
        </w:tc>
        <w:tc>
          <w:tcPr>
            <w:tcW w:w="5611" w:type="dxa"/>
            <w:gridSpan w:val="2"/>
          </w:tcPr>
          <w:p w14:paraId="087F04C2" w14:textId="77777777" w:rsidR="00C47A20" w:rsidRPr="00C3500D" w:rsidRDefault="00C47A20" w:rsidP="00D53F29"/>
        </w:tc>
      </w:tr>
      <w:tr w:rsidR="00C47A20" w:rsidRPr="00C3500D" w14:paraId="37198643" w14:textId="77777777" w:rsidTr="00D53F29">
        <w:tc>
          <w:tcPr>
            <w:tcW w:w="3677" w:type="dxa"/>
          </w:tcPr>
          <w:p w14:paraId="1BCB45FC" w14:textId="77777777" w:rsidR="00C47A20" w:rsidRPr="00C3500D" w:rsidRDefault="00C47A20" w:rsidP="00D53F29">
            <w:r w:rsidRPr="00C3500D">
              <w:t>System operacyjny:</w:t>
            </w:r>
          </w:p>
        </w:tc>
        <w:tc>
          <w:tcPr>
            <w:tcW w:w="3802" w:type="dxa"/>
          </w:tcPr>
          <w:p w14:paraId="60489ECD" w14:textId="77777777" w:rsidR="00C47A20" w:rsidRPr="00C3500D" w:rsidRDefault="00C47A20" w:rsidP="00D53F29">
            <w:r w:rsidRPr="00C3500D">
              <w:t>System operacyjny klasy PC 64-bitowy w języku polskim.</w:t>
            </w:r>
          </w:p>
          <w:p w14:paraId="5D00F889" w14:textId="77777777" w:rsidR="00C47A20" w:rsidRPr="00C3500D" w:rsidRDefault="00C47A20" w:rsidP="00D53F29">
            <w:r w:rsidRPr="00C3500D">
              <w:t>System operacyjny klasy PC, który spełnia następujące wymagania poprzez wbudowane mechanizmy, bez użycia dodatkowych aplikacji:</w:t>
            </w:r>
          </w:p>
          <w:p w14:paraId="094B865A" w14:textId="77777777" w:rsidR="00C47A20" w:rsidRPr="00C3500D" w:rsidRDefault="00C47A20" w:rsidP="00D53F29">
            <w:r w:rsidRPr="00C3500D">
              <w:t>1. Dostępne dwa rodzaje graficznego interfejsu użytkownika:</w:t>
            </w:r>
          </w:p>
          <w:p w14:paraId="316DD15C" w14:textId="77777777" w:rsidR="00C47A20" w:rsidRPr="00C3500D" w:rsidRDefault="00C47A20" w:rsidP="00D53F29">
            <w:r w:rsidRPr="00C3500D">
              <w:t>a) Klasyczny, umożliwiający obsługę przy pomocy klawiatury i myszy,</w:t>
            </w:r>
          </w:p>
          <w:p w14:paraId="5D0585C5" w14:textId="77777777" w:rsidR="00C47A20" w:rsidRPr="00C3500D" w:rsidRDefault="00C47A20" w:rsidP="00D53F29">
            <w:r w:rsidRPr="00C3500D">
              <w:t>b) Dotykowy umożliwiający sterowanie dotykiem na urządzeniach typu tablet lub monitorach dotykowych</w:t>
            </w:r>
          </w:p>
          <w:p w14:paraId="37E9BE1E" w14:textId="77777777" w:rsidR="00C47A20" w:rsidRPr="00C3500D" w:rsidRDefault="00C47A20" w:rsidP="00D53F29">
            <w:r w:rsidRPr="00C3500D">
              <w:t>2. Możliwość tworzenia pulpitów wirtualnych, przenoszenia aplikacji pomiędzy pulpitami i przełączanie się pomiędzy pulpitami za pomocą skrótów klawiaturowych lub GUI.</w:t>
            </w:r>
          </w:p>
          <w:p w14:paraId="1D2F5FCA" w14:textId="77777777" w:rsidR="00C47A20" w:rsidRPr="00C3500D" w:rsidRDefault="00C47A20" w:rsidP="00D53F29">
            <w:r w:rsidRPr="00C3500D">
              <w:t>3. 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</w:t>
            </w:r>
          </w:p>
          <w:p w14:paraId="3D7A8886" w14:textId="77777777" w:rsidR="00C47A20" w:rsidRPr="00C3500D" w:rsidRDefault="00C47A20" w:rsidP="00D53F29">
            <w:r w:rsidRPr="00C3500D">
              <w:t>4. Zlokalizowane w języku polskim, co najmniej następujące elementy: menu, pomoc, komunikaty systemowe, menedżer plików.</w:t>
            </w:r>
          </w:p>
          <w:p w14:paraId="20D442BD" w14:textId="77777777" w:rsidR="00C47A20" w:rsidRPr="00C3500D" w:rsidRDefault="00C47A20" w:rsidP="00D53F29">
            <w:r w:rsidRPr="00C3500D">
              <w:t>5. Graficzne środowisko instalacji i konfiguracji dostępne w języku polskim</w:t>
            </w:r>
          </w:p>
          <w:p w14:paraId="0A112022" w14:textId="77777777" w:rsidR="00C47A20" w:rsidRPr="00C3500D" w:rsidRDefault="00C47A20" w:rsidP="00D53F29">
            <w:r w:rsidRPr="00C3500D">
              <w:t>6. Wbudowany system pomocy w języku polskim.</w:t>
            </w:r>
          </w:p>
          <w:p w14:paraId="4E0A792A" w14:textId="77777777" w:rsidR="00C47A20" w:rsidRPr="00C3500D" w:rsidRDefault="00C47A20" w:rsidP="00D53F29">
            <w:r w:rsidRPr="00C3500D">
              <w:lastRenderedPageBreak/>
              <w:t>7. Możliwość przystosowania stanowiska dla osób niepełnosprawnych (np. słabo widzących).</w:t>
            </w:r>
          </w:p>
          <w:p w14:paraId="02D71EAC" w14:textId="77777777" w:rsidR="00C47A20" w:rsidRPr="00C3500D" w:rsidRDefault="00C47A20" w:rsidP="00D53F29">
            <w:r w:rsidRPr="00C3500D">
              <w:t>8. Możliwość dokonywania aktualizacji i poprawek systemu poprzez mechanizm zarządzany przez administratora systemu Zamawiającego.</w:t>
            </w:r>
          </w:p>
          <w:p w14:paraId="11C05ADE" w14:textId="77777777" w:rsidR="00C47A20" w:rsidRPr="00C3500D" w:rsidRDefault="00C47A20" w:rsidP="00D53F29">
            <w:r w:rsidRPr="00C3500D">
              <w:t>8. Możliwość sterowania czasem dostarczania nowych wersji systemu operacyjnego, możliwość centralnego opóźniania dostarczania nowej wersji o minimum 4 miesiące.</w:t>
            </w:r>
          </w:p>
          <w:p w14:paraId="1B6ABAD7" w14:textId="77777777" w:rsidR="00C47A20" w:rsidRPr="00C3500D" w:rsidRDefault="00C47A20" w:rsidP="00D53F29">
            <w:r w:rsidRPr="00C3500D">
              <w:t>9. Zabezpieczony hasłem hierarchiczny dostęp do systemu, konta i profile użytkowników zarządzane zdalnie; praca systemu w trybie ochrony kont użytkowników.</w:t>
            </w:r>
          </w:p>
          <w:p w14:paraId="688E7975" w14:textId="77777777" w:rsidR="00C47A20" w:rsidRPr="00C3500D" w:rsidRDefault="00C47A20" w:rsidP="00D53F29">
            <w:r w:rsidRPr="00C3500D">
              <w:t>10. Możliwość dołączenia systemu do usługi katalogowej on-</w:t>
            </w:r>
            <w:proofErr w:type="spellStart"/>
            <w:r w:rsidRPr="00C3500D">
              <w:t>premise</w:t>
            </w:r>
            <w:proofErr w:type="spellEnd"/>
            <w:r w:rsidRPr="00C3500D">
              <w:t xml:space="preserve"> lub w chmurze.</w:t>
            </w:r>
          </w:p>
          <w:p w14:paraId="3CD675EA" w14:textId="77777777" w:rsidR="00C47A20" w:rsidRPr="00C3500D" w:rsidRDefault="00C47A20" w:rsidP="00D53F29">
            <w:r w:rsidRPr="00C3500D">
              <w:t>11. Umożliwienie zablokowania urządzenia w ramach danego konta tylko do uruchamiania wybranej aplikacji - tryb "kiosk".</w:t>
            </w:r>
          </w:p>
          <w:p w14:paraId="0A7667E1" w14:textId="77777777" w:rsidR="00C47A20" w:rsidRPr="00C3500D" w:rsidRDefault="00C47A20" w:rsidP="00D53F29">
            <w:r w:rsidRPr="00C3500D">
              <w:t>12. Zdalna pomoc i współdzielenie aplikacji – możliwość zdalnego przejęcia sesji zalogowanego użytkownika celem rozwiązania problemu z komputerem.</w:t>
            </w:r>
          </w:p>
          <w:p w14:paraId="7B7BDC5B" w14:textId="77777777" w:rsidR="00C47A20" w:rsidRPr="00C3500D" w:rsidRDefault="00C47A20" w:rsidP="00D53F29">
            <w:r w:rsidRPr="00C3500D">
              <w:t xml:space="preserve">13. Transakcyjny system plików pozwalający na stosowanie przydziałów (ang. </w:t>
            </w:r>
            <w:proofErr w:type="spellStart"/>
            <w:r w:rsidRPr="00C3500D">
              <w:t>quota</w:t>
            </w:r>
            <w:proofErr w:type="spellEnd"/>
            <w:r w:rsidRPr="00C3500D">
              <w:t>) na dysku dla użytkowników oraz zapewniający większą niezawodność i pozwalający tworzyć kopie zapasowe.</w:t>
            </w:r>
          </w:p>
          <w:p w14:paraId="59C1830C" w14:textId="77777777" w:rsidR="00C47A20" w:rsidRPr="00C3500D" w:rsidRDefault="00C47A20" w:rsidP="00D53F29">
            <w:r w:rsidRPr="00C3500D">
              <w:t>14. Oprogramowanie dla tworzenia kopii zapasowych (Backup); automatyczne wykonywanie kopii plików z możliwością automatycznego przywrócenia wersji wcześniejszej.</w:t>
            </w:r>
          </w:p>
          <w:p w14:paraId="6FCD4417" w14:textId="77777777" w:rsidR="00C47A20" w:rsidRPr="00C3500D" w:rsidRDefault="00C47A20" w:rsidP="00D53F29">
            <w:r w:rsidRPr="00C3500D">
              <w:t>15. Możliwość przywracania obrazu plików systemowych do uprzednio zapisanej postaci.</w:t>
            </w:r>
          </w:p>
          <w:p w14:paraId="30BA134D" w14:textId="77777777" w:rsidR="00C47A20" w:rsidRPr="00C3500D" w:rsidRDefault="00C47A20" w:rsidP="00D53F29">
            <w:r w:rsidRPr="00C3500D">
              <w:lastRenderedPageBreak/>
              <w:t>16. Możliwość przywracania systemu operacyjnego do stanu początkowego z pozostawieniem plików użytkownika.</w:t>
            </w:r>
          </w:p>
          <w:p w14:paraId="6D834F01" w14:textId="77777777" w:rsidR="00C47A20" w:rsidRPr="00C3500D" w:rsidRDefault="00C47A20" w:rsidP="00D53F29">
            <w:r w:rsidRPr="00C3500D">
              <w:t>17. Możliwość blokowania lub dopuszczania dowolnych urządzeń peryferyjnych za pomocą polityk grupowych (np. przy użyciu numerów identyfikacyjnych sprzętu)."</w:t>
            </w:r>
          </w:p>
          <w:p w14:paraId="617AD7FE" w14:textId="77777777" w:rsidR="00C47A20" w:rsidRPr="00C3500D" w:rsidRDefault="00C47A20" w:rsidP="00D53F29">
            <w:r w:rsidRPr="00C3500D">
              <w:t>18. Wbudowana możliwość zdalnego dostępu do systemu i pracy zdalnej z wykorzystaniem pełnego interfejsu graficznego.</w:t>
            </w:r>
          </w:p>
          <w:p w14:paraId="40BD0437" w14:textId="77777777" w:rsidR="00C47A20" w:rsidRPr="00C3500D" w:rsidRDefault="00C47A20" w:rsidP="00D53F29">
            <w:r w:rsidRPr="00C3500D">
              <w:t>19. Dostępność bezpłatnych biuletynów bezpieczeństwa związanych z działaniem systemu operacyjnego.</w:t>
            </w:r>
          </w:p>
          <w:p w14:paraId="2E577CC3" w14:textId="77777777" w:rsidR="00C47A20" w:rsidRPr="00C3500D" w:rsidRDefault="00C47A20" w:rsidP="00D53F29">
            <w:r w:rsidRPr="00C3500D">
              <w:t>20. Wbudowana zapora internetowa (firewall) dla ochrony połączeń internetowych, zintegrowana z systemem konsola do zarządzania ustawieniami zapory i regułami IP v4 i v6.</w:t>
            </w:r>
          </w:p>
          <w:p w14:paraId="6D5A02F4" w14:textId="77777777" w:rsidR="00C47A20" w:rsidRPr="00C3500D" w:rsidRDefault="00C47A20" w:rsidP="00D53F29">
            <w:r w:rsidRPr="00C3500D">
              <w:t>21. 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14:paraId="31303ABC" w14:textId="77777777" w:rsidR="00C47A20" w:rsidRPr="00C3500D" w:rsidRDefault="00C47A20" w:rsidP="00D53F29">
            <w:r w:rsidRPr="00C3500D">
              <w:t>22. Możliwość zdefiniowania zarządzanych aplikacji w taki sposób, aby automatycznie szyfrowały pliki na poziomie systemu plików. Blokowanie bezpośredniego kopiowania treści między aplikacjami zarządzanymi a niezarządzanymi.</w:t>
            </w:r>
          </w:p>
          <w:p w14:paraId="224A0DF3" w14:textId="77777777" w:rsidR="00C47A20" w:rsidRPr="00C3500D" w:rsidRDefault="00C47A20" w:rsidP="00D53F29">
            <w:r w:rsidRPr="00C3500D">
              <w:t>23. Wbudowany system uwierzytelnienia dwuskładnikowego oparty o certyfikat lub klucz prywatny oraz PIN lub uwierzytelnienie biometryczne.</w:t>
            </w:r>
          </w:p>
          <w:p w14:paraId="0E05D9FA" w14:textId="77777777" w:rsidR="00C47A20" w:rsidRPr="00C3500D" w:rsidRDefault="00C47A20" w:rsidP="00D53F29">
            <w:r w:rsidRPr="00C3500D">
              <w:t>24.Mechanizmy logowania w oparciu o:</w:t>
            </w:r>
          </w:p>
          <w:p w14:paraId="1188163A" w14:textId="77777777" w:rsidR="00C47A20" w:rsidRPr="00C3500D" w:rsidRDefault="00C47A20" w:rsidP="00D53F29">
            <w:r w:rsidRPr="00C3500D">
              <w:lastRenderedPageBreak/>
              <w:t>a) Login i hasło,</w:t>
            </w:r>
          </w:p>
          <w:p w14:paraId="2CC970B6" w14:textId="77777777" w:rsidR="00C47A20" w:rsidRPr="00C3500D" w:rsidRDefault="00C47A20" w:rsidP="00D53F29">
            <w:r w:rsidRPr="00C3500D">
              <w:t>b) Karty inteligentne i certyfikaty (</w:t>
            </w:r>
            <w:proofErr w:type="spellStart"/>
            <w:r w:rsidRPr="00C3500D">
              <w:t>smartcard</w:t>
            </w:r>
            <w:proofErr w:type="spellEnd"/>
            <w:r w:rsidRPr="00C3500D">
              <w:t>),</w:t>
            </w:r>
          </w:p>
          <w:p w14:paraId="46F5AE17" w14:textId="77777777" w:rsidR="00C47A20" w:rsidRPr="00C3500D" w:rsidRDefault="00C47A20" w:rsidP="00D53F29">
            <w:r w:rsidRPr="00C3500D">
              <w:t>c) Wirtualne karty inteligentne i certyfikaty (logowanie w oparciu o certyfikat chroniony poprzez moduł TPM),</w:t>
            </w:r>
          </w:p>
          <w:p w14:paraId="5A247621" w14:textId="77777777" w:rsidR="00C47A20" w:rsidRPr="00C3500D" w:rsidRDefault="00C47A20" w:rsidP="00D53F29">
            <w:r w:rsidRPr="00C3500D">
              <w:t>d) Certyfikat/Klucz i PIN</w:t>
            </w:r>
          </w:p>
          <w:p w14:paraId="43D4BEA8" w14:textId="77777777" w:rsidR="00C47A20" w:rsidRPr="00C3500D" w:rsidRDefault="00C47A20" w:rsidP="00D53F29">
            <w:r w:rsidRPr="00C3500D">
              <w:t>e) Certyfikat/Klucz i uwierzytelnienie biometryczne</w:t>
            </w:r>
          </w:p>
          <w:p w14:paraId="53A317BC" w14:textId="77777777" w:rsidR="00C47A20" w:rsidRPr="00C3500D" w:rsidRDefault="00C47A20" w:rsidP="00D53F29">
            <w:r w:rsidRPr="00C3500D">
              <w:t>25. Wsparcie .NET Framework 2.x, 3.x i 4.x – możliwość uruchomienia aplikacji działających we wskazanych środowiskach</w:t>
            </w:r>
          </w:p>
          <w:p w14:paraId="32D265EF" w14:textId="77777777" w:rsidR="00C47A20" w:rsidRPr="00C3500D" w:rsidRDefault="00C47A20" w:rsidP="00D53F29">
            <w:r w:rsidRPr="00C3500D">
              <w:t xml:space="preserve">26. Zgodny z posiadanymi przez Zamawiającego pakietami biurowymi MS Office 2013/2016/2019 i oprogramowaniem antywirusowym </w:t>
            </w:r>
            <w:proofErr w:type="spellStart"/>
            <w:r w:rsidRPr="00C3500D">
              <w:t>Eset</w:t>
            </w:r>
            <w:proofErr w:type="spellEnd"/>
            <w:r w:rsidRPr="00C3500D">
              <w:t xml:space="preserve">. </w:t>
            </w:r>
          </w:p>
          <w:p w14:paraId="4C9D451C" w14:textId="77777777" w:rsidR="00C47A20" w:rsidRPr="00C3500D" w:rsidRDefault="00C47A20" w:rsidP="00D53F29"/>
        </w:tc>
        <w:tc>
          <w:tcPr>
            <w:tcW w:w="1809" w:type="dxa"/>
          </w:tcPr>
          <w:p w14:paraId="4871215B" w14:textId="77777777" w:rsidR="00C47A20" w:rsidRPr="00C3500D" w:rsidRDefault="00C47A20" w:rsidP="00D53F29"/>
        </w:tc>
      </w:tr>
      <w:tr w:rsidR="00C47A20" w:rsidRPr="00C3500D" w14:paraId="61972D6E" w14:textId="77777777" w:rsidTr="00D53F29">
        <w:tc>
          <w:tcPr>
            <w:tcW w:w="3677" w:type="dxa"/>
          </w:tcPr>
          <w:p w14:paraId="694088E3" w14:textId="77777777" w:rsidR="00C47A20" w:rsidRPr="00C3500D" w:rsidRDefault="00C47A20" w:rsidP="00D53F29">
            <w:r w:rsidRPr="00C3500D">
              <w:lastRenderedPageBreak/>
              <w:t>Okres licencji:</w:t>
            </w:r>
          </w:p>
        </w:tc>
        <w:tc>
          <w:tcPr>
            <w:tcW w:w="3802" w:type="dxa"/>
          </w:tcPr>
          <w:p w14:paraId="6BD0506B" w14:textId="77777777" w:rsidR="00C47A20" w:rsidRPr="00C3500D" w:rsidRDefault="00C47A20" w:rsidP="00D53F29">
            <w:r w:rsidRPr="00C3500D">
              <w:t>dożywotnia</w:t>
            </w:r>
          </w:p>
        </w:tc>
        <w:tc>
          <w:tcPr>
            <w:tcW w:w="1809" w:type="dxa"/>
          </w:tcPr>
          <w:p w14:paraId="31A9FE8D" w14:textId="77777777" w:rsidR="00C47A20" w:rsidRPr="00C3500D" w:rsidRDefault="00C47A20" w:rsidP="00D53F29"/>
        </w:tc>
      </w:tr>
      <w:tr w:rsidR="00C47A20" w:rsidRPr="00C3500D" w14:paraId="096451F5" w14:textId="77777777" w:rsidTr="00D53F29">
        <w:tc>
          <w:tcPr>
            <w:tcW w:w="3677" w:type="dxa"/>
          </w:tcPr>
          <w:p w14:paraId="7FB6B65D" w14:textId="77777777" w:rsidR="00C47A20" w:rsidRPr="00C3500D" w:rsidRDefault="00C47A20" w:rsidP="00D53F29">
            <w:r w:rsidRPr="00C3500D">
              <w:t>Przekątna ekranu:</w:t>
            </w:r>
          </w:p>
        </w:tc>
        <w:tc>
          <w:tcPr>
            <w:tcW w:w="3802" w:type="dxa"/>
          </w:tcPr>
          <w:p w14:paraId="1F7F1316" w14:textId="77777777" w:rsidR="00C47A20" w:rsidRPr="00C3500D" w:rsidRDefault="00C47A20" w:rsidP="00D53F29">
            <w:r w:rsidRPr="00C3500D">
              <w:t>Min. 23,8”</w:t>
            </w:r>
          </w:p>
        </w:tc>
        <w:tc>
          <w:tcPr>
            <w:tcW w:w="1809" w:type="dxa"/>
          </w:tcPr>
          <w:p w14:paraId="690BEBDC" w14:textId="77777777" w:rsidR="00C47A20" w:rsidRPr="00C3500D" w:rsidRDefault="00C47A20" w:rsidP="00D53F29"/>
        </w:tc>
      </w:tr>
      <w:tr w:rsidR="00C47A20" w:rsidRPr="00C3500D" w14:paraId="54F3435C" w14:textId="77777777" w:rsidTr="00D53F29">
        <w:tc>
          <w:tcPr>
            <w:tcW w:w="3677" w:type="dxa"/>
          </w:tcPr>
          <w:p w14:paraId="68A8E138" w14:textId="77777777" w:rsidR="00C47A20" w:rsidRPr="00C3500D" w:rsidRDefault="00C47A20" w:rsidP="00D53F29">
            <w:r w:rsidRPr="00C3500D">
              <w:t>Rozdzielczość:</w:t>
            </w:r>
          </w:p>
        </w:tc>
        <w:tc>
          <w:tcPr>
            <w:tcW w:w="3802" w:type="dxa"/>
          </w:tcPr>
          <w:p w14:paraId="31D50A8B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FHD 1920 x 1080 lub wyższa</w:t>
            </w:r>
          </w:p>
        </w:tc>
        <w:tc>
          <w:tcPr>
            <w:tcW w:w="1809" w:type="dxa"/>
          </w:tcPr>
          <w:p w14:paraId="5502513C" w14:textId="77777777" w:rsidR="00C47A20" w:rsidRPr="00C3500D" w:rsidRDefault="00C47A20" w:rsidP="00D53F29">
            <w:pPr>
              <w:rPr>
                <w:lang w:val="it-IT"/>
              </w:rPr>
            </w:pPr>
          </w:p>
        </w:tc>
      </w:tr>
      <w:tr w:rsidR="00C47A20" w:rsidRPr="00C3500D" w14:paraId="18BE9F80" w14:textId="77777777" w:rsidTr="00D53F29">
        <w:tc>
          <w:tcPr>
            <w:tcW w:w="3677" w:type="dxa"/>
          </w:tcPr>
          <w:p w14:paraId="136C1517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Typ matrycy:</w:t>
            </w:r>
          </w:p>
        </w:tc>
        <w:tc>
          <w:tcPr>
            <w:tcW w:w="3802" w:type="dxa"/>
          </w:tcPr>
          <w:p w14:paraId="3471BFB7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Matowa lub półmatowa</w:t>
            </w:r>
          </w:p>
        </w:tc>
        <w:tc>
          <w:tcPr>
            <w:tcW w:w="1809" w:type="dxa"/>
          </w:tcPr>
          <w:p w14:paraId="0AD49757" w14:textId="77777777" w:rsidR="00C47A20" w:rsidRPr="00C3500D" w:rsidRDefault="00C47A20" w:rsidP="00D53F29">
            <w:pPr>
              <w:rPr>
                <w:lang w:val="it-IT"/>
              </w:rPr>
            </w:pPr>
          </w:p>
        </w:tc>
      </w:tr>
      <w:tr w:rsidR="00C47A20" w:rsidRPr="00C3500D" w14:paraId="18723473" w14:textId="77777777" w:rsidTr="00D53F29">
        <w:tc>
          <w:tcPr>
            <w:tcW w:w="3677" w:type="dxa"/>
          </w:tcPr>
          <w:p w14:paraId="63F9C27F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Procesor:</w:t>
            </w:r>
          </w:p>
        </w:tc>
        <w:tc>
          <w:tcPr>
            <w:tcW w:w="3802" w:type="dxa"/>
          </w:tcPr>
          <w:p w14:paraId="7FA76989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rPr>
                <w:lang w:val="it-IT"/>
              </w:rPr>
              <w:t>Procesor kontatybilny z pozostałymi popdzespołami komputera osiągający wydajność CPU Mark min. 19300 punktów w teście Passmarka na stronie cpubenchmark.net (wydruk załączyć do oferty)</w:t>
            </w:r>
          </w:p>
        </w:tc>
        <w:tc>
          <w:tcPr>
            <w:tcW w:w="1809" w:type="dxa"/>
          </w:tcPr>
          <w:p w14:paraId="5488A015" w14:textId="77777777" w:rsidR="00C47A20" w:rsidRPr="00C3500D" w:rsidRDefault="00C47A20" w:rsidP="00D53F29">
            <w:pPr>
              <w:rPr>
                <w:lang w:val="it-IT"/>
              </w:rPr>
            </w:pPr>
          </w:p>
        </w:tc>
      </w:tr>
      <w:tr w:rsidR="00C47A20" w:rsidRPr="00C3500D" w14:paraId="2B17B6DC" w14:textId="77777777" w:rsidTr="00D53F29">
        <w:tc>
          <w:tcPr>
            <w:tcW w:w="3677" w:type="dxa"/>
          </w:tcPr>
          <w:p w14:paraId="7052EC0D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Karta graficzna</w:t>
            </w:r>
          </w:p>
        </w:tc>
        <w:tc>
          <w:tcPr>
            <w:tcW w:w="3802" w:type="dxa"/>
          </w:tcPr>
          <w:p w14:paraId="3836AB7B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Zintegrowana z procesorem</w:t>
            </w:r>
          </w:p>
        </w:tc>
        <w:tc>
          <w:tcPr>
            <w:tcW w:w="1809" w:type="dxa"/>
          </w:tcPr>
          <w:p w14:paraId="245D51CC" w14:textId="77777777" w:rsidR="00C47A20" w:rsidRPr="00C3500D" w:rsidRDefault="00C47A20" w:rsidP="00D53F29">
            <w:pPr>
              <w:rPr>
                <w:lang w:val="it-IT"/>
              </w:rPr>
            </w:pPr>
          </w:p>
        </w:tc>
      </w:tr>
      <w:tr w:rsidR="00C47A20" w:rsidRPr="00C3500D" w14:paraId="7F176930" w14:textId="77777777" w:rsidTr="00D53F29">
        <w:tc>
          <w:tcPr>
            <w:tcW w:w="3677" w:type="dxa"/>
          </w:tcPr>
          <w:p w14:paraId="47CECECB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Pamięć operacyjna (RAM):</w:t>
            </w:r>
          </w:p>
        </w:tc>
        <w:tc>
          <w:tcPr>
            <w:tcW w:w="3802" w:type="dxa"/>
          </w:tcPr>
          <w:p w14:paraId="63E0166A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 xml:space="preserve">16 GB </w:t>
            </w:r>
          </w:p>
        </w:tc>
        <w:tc>
          <w:tcPr>
            <w:tcW w:w="1809" w:type="dxa"/>
          </w:tcPr>
          <w:p w14:paraId="26C8C417" w14:textId="77777777" w:rsidR="00C47A20" w:rsidRPr="00C3500D" w:rsidRDefault="00C47A20" w:rsidP="00D53F29">
            <w:pPr>
              <w:rPr>
                <w:lang w:val="it-IT"/>
              </w:rPr>
            </w:pPr>
          </w:p>
        </w:tc>
      </w:tr>
      <w:tr w:rsidR="00C47A20" w:rsidRPr="00C3500D" w14:paraId="21BC3921" w14:textId="77777777" w:rsidTr="00D53F29">
        <w:tc>
          <w:tcPr>
            <w:tcW w:w="3677" w:type="dxa"/>
          </w:tcPr>
          <w:p w14:paraId="402B578A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Dysk SSD:</w:t>
            </w:r>
          </w:p>
        </w:tc>
        <w:tc>
          <w:tcPr>
            <w:tcW w:w="3802" w:type="dxa"/>
          </w:tcPr>
          <w:p w14:paraId="59CA21C6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 xml:space="preserve">Wewnętrzny min. 512 GB </w:t>
            </w:r>
          </w:p>
        </w:tc>
        <w:tc>
          <w:tcPr>
            <w:tcW w:w="1809" w:type="dxa"/>
          </w:tcPr>
          <w:p w14:paraId="3A7E7E33" w14:textId="77777777" w:rsidR="00C47A20" w:rsidRPr="00C3500D" w:rsidRDefault="00C47A20" w:rsidP="00D53F29">
            <w:pPr>
              <w:rPr>
                <w:lang w:val="it-IT"/>
              </w:rPr>
            </w:pPr>
          </w:p>
        </w:tc>
      </w:tr>
      <w:tr w:rsidR="00C47A20" w:rsidRPr="00C3500D" w14:paraId="130BC018" w14:textId="77777777" w:rsidTr="00D53F29">
        <w:tc>
          <w:tcPr>
            <w:tcW w:w="3677" w:type="dxa"/>
          </w:tcPr>
          <w:p w14:paraId="4CE86F38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Karty sieciowe:</w:t>
            </w:r>
          </w:p>
        </w:tc>
        <w:tc>
          <w:tcPr>
            <w:tcW w:w="3802" w:type="dxa"/>
          </w:tcPr>
          <w:p w14:paraId="0BFF9515" w14:textId="77777777" w:rsidR="00C47A20" w:rsidRPr="00C3500D" w:rsidRDefault="00C47A20" w:rsidP="00D53F29">
            <w:pPr>
              <w:rPr>
                <w:lang w:val="it-IT"/>
              </w:rPr>
            </w:pPr>
            <w:proofErr w:type="spellStart"/>
            <w:r w:rsidRPr="00C3500D">
              <w:t>Wi</w:t>
            </w:r>
            <w:proofErr w:type="spellEnd"/>
            <w:r w:rsidRPr="00C3500D">
              <w:t xml:space="preserve"> Fi i LAN Bluetooth</w:t>
            </w:r>
          </w:p>
        </w:tc>
        <w:tc>
          <w:tcPr>
            <w:tcW w:w="1809" w:type="dxa"/>
          </w:tcPr>
          <w:p w14:paraId="67070305" w14:textId="77777777" w:rsidR="00C47A20" w:rsidRPr="00C3500D" w:rsidRDefault="00C47A20" w:rsidP="00D53F29">
            <w:pPr>
              <w:rPr>
                <w:lang w:val="it-IT"/>
              </w:rPr>
            </w:pPr>
          </w:p>
        </w:tc>
      </w:tr>
      <w:tr w:rsidR="00C47A20" w:rsidRPr="00C3500D" w14:paraId="5F606DDE" w14:textId="77777777" w:rsidTr="00D53F29">
        <w:tc>
          <w:tcPr>
            <w:tcW w:w="3677" w:type="dxa"/>
          </w:tcPr>
          <w:p w14:paraId="44D51410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Złącza:</w:t>
            </w:r>
          </w:p>
        </w:tc>
        <w:tc>
          <w:tcPr>
            <w:tcW w:w="3802" w:type="dxa"/>
          </w:tcPr>
          <w:p w14:paraId="3D6F7E42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 xml:space="preserve">2x USB 3.0  lub USB 3,1| 2x USB 2.0 | 1x Gigabit Ethernet| złącze cyfrowe HDMI lub </w:t>
            </w:r>
            <w:proofErr w:type="spellStart"/>
            <w:r w:rsidRPr="00C3500D">
              <w:t>Diplay</w:t>
            </w:r>
            <w:proofErr w:type="spellEnd"/>
            <w:r w:rsidRPr="00C3500D">
              <w:t xml:space="preserve"> port| 1x </w:t>
            </w:r>
            <w:proofErr w:type="spellStart"/>
            <w:r w:rsidRPr="00C3500D">
              <w:t>audiojack</w:t>
            </w:r>
            <w:proofErr w:type="spellEnd"/>
            <w:r w:rsidRPr="00C3500D">
              <w:t xml:space="preserve"> (</w:t>
            </w:r>
            <w:proofErr w:type="spellStart"/>
            <w:r w:rsidRPr="00C3500D">
              <w:t>combo</w:t>
            </w:r>
            <w:proofErr w:type="spellEnd"/>
            <w:r w:rsidRPr="00C3500D">
              <w:t xml:space="preserve">), </w:t>
            </w:r>
          </w:p>
        </w:tc>
        <w:tc>
          <w:tcPr>
            <w:tcW w:w="1809" w:type="dxa"/>
          </w:tcPr>
          <w:p w14:paraId="794B78A6" w14:textId="77777777" w:rsidR="00C47A20" w:rsidRPr="00C3500D" w:rsidRDefault="00C47A20" w:rsidP="00D53F29">
            <w:pPr>
              <w:rPr>
                <w:lang w:val="it-IT"/>
              </w:rPr>
            </w:pPr>
          </w:p>
        </w:tc>
      </w:tr>
      <w:tr w:rsidR="00C47A20" w:rsidRPr="00C3500D" w14:paraId="25E7D8A3" w14:textId="77777777" w:rsidTr="00D53F29">
        <w:tc>
          <w:tcPr>
            <w:tcW w:w="3677" w:type="dxa"/>
          </w:tcPr>
          <w:p w14:paraId="1163B757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Czytnik kart pamięci:</w:t>
            </w:r>
          </w:p>
        </w:tc>
        <w:tc>
          <w:tcPr>
            <w:tcW w:w="3802" w:type="dxa"/>
          </w:tcPr>
          <w:p w14:paraId="397D4857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Tak</w:t>
            </w:r>
          </w:p>
        </w:tc>
        <w:tc>
          <w:tcPr>
            <w:tcW w:w="1809" w:type="dxa"/>
          </w:tcPr>
          <w:p w14:paraId="164D133D" w14:textId="77777777" w:rsidR="00C47A20" w:rsidRPr="00C3500D" w:rsidRDefault="00C47A20" w:rsidP="00D53F29">
            <w:pPr>
              <w:rPr>
                <w:lang w:val="it-IT"/>
              </w:rPr>
            </w:pPr>
          </w:p>
        </w:tc>
      </w:tr>
      <w:tr w:rsidR="00C47A20" w:rsidRPr="00C3500D" w14:paraId="3A1E73D0" w14:textId="77777777" w:rsidTr="00D53F29">
        <w:tc>
          <w:tcPr>
            <w:tcW w:w="3677" w:type="dxa"/>
          </w:tcPr>
          <w:p w14:paraId="4A6EB803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Wbudowane głośniki:</w:t>
            </w:r>
          </w:p>
        </w:tc>
        <w:tc>
          <w:tcPr>
            <w:tcW w:w="3802" w:type="dxa"/>
          </w:tcPr>
          <w:p w14:paraId="149619EB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Tak</w:t>
            </w:r>
          </w:p>
        </w:tc>
        <w:tc>
          <w:tcPr>
            <w:tcW w:w="1809" w:type="dxa"/>
          </w:tcPr>
          <w:p w14:paraId="5D6D0324" w14:textId="77777777" w:rsidR="00C47A20" w:rsidRPr="00C3500D" w:rsidRDefault="00C47A20" w:rsidP="00D53F29">
            <w:pPr>
              <w:rPr>
                <w:lang w:val="it-IT"/>
              </w:rPr>
            </w:pPr>
          </w:p>
        </w:tc>
      </w:tr>
      <w:tr w:rsidR="00C47A20" w:rsidRPr="00C3500D" w14:paraId="5739ACDB" w14:textId="77777777" w:rsidTr="00D53F29">
        <w:tc>
          <w:tcPr>
            <w:tcW w:w="3677" w:type="dxa"/>
          </w:tcPr>
          <w:p w14:paraId="3D4DD671" w14:textId="77777777" w:rsidR="00C47A20" w:rsidRPr="00C3500D" w:rsidRDefault="00C47A20" w:rsidP="00D53F29">
            <w:r w:rsidRPr="00C3500D">
              <w:t>Wbudowany mikrofon:</w:t>
            </w:r>
          </w:p>
        </w:tc>
        <w:tc>
          <w:tcPr>
            <w:tcW w:w="3802" w:type="dxa"/>
          </w:tcPr>
          <w:p w14:paraId="6E288BC2" w14:textId="77777777" w:rsidR="00C47A20" w:rsidRPr="00C3500D" w:rsidRDefault="00C47A20" w:rsidP="00D53F29">
            <w:r w:rsidRPr="00C3500D">
              <w:t>Tak</w:t>
            </w:r>
          </w:p>
        </w:tc>
        <w:tc>
          <w:tcPr>
            <w:tcW w:w="1809" w:type="dxa"/>
          </w:tcPr>
          <w:p w14:paraId="24868219" w14:textId="77777777" w:rsidR="00C47A20" w:rsidRPr="00C3500D" w:rsidRDefault="00C47A20" w:rsidP="00D53F29">
            <w:pPr>
              <w:rPr>
                <w:lang w:val="it-IT"/>
              </w:rPr>
            </w:pPr>
          </w:p>
        </w:tc>
      </w:tr>
      <w:tr w:rsidR="00C47A20" w:rsidRPr="00C3500D" w14:paraId="66BB15EB" w14:textId="77777777" w:rsidTr="00D53F29">
        <w:tc>
          <w:tcPr>
            <w:tcW w:w="3677" w:type="dxa"/>
          </w:tcPr>
          <w:p w14:paraId="5AA93B1A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Kamera:</w:t>
            </w:r>
          </w:p>
        </w:tc>
        <w:tc>
          <w:tcPr>
            <w:tcW w:w="3802" w:type="dxa"/>
          </w:tcPr>
          <w:p w14:paraId="294D43B7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Tak</w:t>
            </w:r>
          </w:p>
        </w:tc>
        <w:tc>
          <w:tcPr>
            <w:tcW w:w="1809" w:type="dxa"/>
          </w:tcPr>
          <w:p w14:paraId="142B9335" w14:textId="77777777" w:rsidR="00C47A20" w:rsidRPr="00C3500D" w:rsidRDefault="00C47A20" w:rsidP="00D53F29">
            <w:pPr>
              <w:rPr>
                <w:lang w:val="it-IT"/>
              </w:rPr>
            </w:pPr>
          </w:p>
        </w:tc>
      </w:tr>
      <w:tr w:rsidR="00C47A20" w:rsidRPr="00C3500D" w14:paraId="2313898D" w14:textId="77777777" w:rsidTr="00D53F29">
        <w:tc>
          <w:tcPr>
            <w:tcW w:w="3677" w:type="dxa"/>
          </w:tcPr>
          <w:p w14:paraId="3244C505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Napęd:</w:t>
            </w:r>
          </w:p>
        </w:tc>
        <w:tc>
          <w:tcPr>
            <w:tcW w:w="3802" w:type="dxa"/>
          </w:tcPr>
          <w:p w14:paraId="134712D5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DVD RW</w:t>
            </w:r>
          </w:p>
        </w:tc>
        <w:tc>
          <w:tcPr>
            <w:tcW w:w="1809" w:type="dxa"/>
          </w:tcPr>
          <w:p w14:paraId="28AA29D5" w14:textId="77777777" w:rsidR="00C47A20" w:rsidRPr="00C3500D" w:rsidRDefault="00C47A20" w:rsidP="00D53F29">
            <w:pPr>
              <w:rPr>
                <w:lang w:val="it-IT"/>
              </w:rPr>
            </w:pPr>
          </w:p>
        </w:tc>
      </w:tr>
      <w:tr w:rsidR="00C47A20" w:rsidRPr="00C3500D" w14:paraId="05F0018A" w14:textId="77777777" w:rsidTr="00D53F29">
        <w:tc>
          <w:tcPr>
            <w:tcW w:w="3677" w:type="dxa"/>
          </w:tcPr>
          <w:p w14:paraId="3F90B067" w14:textId="77777777" w:rsidR="00C47A20" w:rsidRPr="00C3500D" w:rsidRDefault="00C47A20" w:rsidP="00D53F29">
            <w:r w:rsidRPr="00C3500D">
              <w:t>Klawiatura i myszka</w:t>
            </w:r>
          </w:p>
        </w:tc>
        <w:tc>
          <w:tcPr>
            <w:tcW w:w="3802" w:type="dxa"/>
          </w:tcPr>
          <w:p w14:paraId="2CCC3284" w14:textId="77777777" w:rsidR="00C47A20" w:rsidRPr="00C3500D" w:rsidRDefault="00C47A20" w:rsidP="00D53F29">
            <w:r w:rsidRPr="00C3500D">
              <w:t>Wersja bezprzewodowa zintegrowana na jednym odbiorniku USB</w:t>
            </w:r>
          </w:p>
        </w:tc>
        <w:tc>
          <w:tcPr>
            <w:tcW w:w="1809" w:type="dxa"/>
          </w:tcPr>
          <w:p w14:paraId="30BAB64A" w14:textId="77777777" w:rsidR="00C47A20" w:rsidRPr="00C3500D" w:rsidRDefault="00C47A20" w:rsidP="00D53F29">
            <w:pPr>
              <w:rPr>
                <w:lang w:val="it-IT"/>
              </w:rPr>
            </w:pPr>
          </w:p>
        </w:tc>
      </w:tr>
      <w:tr w:rsidR="00C47A20" w:rsidRPr="00C3500D" w14:paraId="0C48B1CC" w14:textId="77777777" w:rsidTr="00D53F29">
        <w:tc>
          <w:tcPr>
            <w:tcW w:w="3677" w:type="dxa"/>
          </w:tcPr>
          <w:p w14:paraId="6377B7A3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Rodzaj obudowy:</w:t>
            </w:r>
          </w:p>
        </w:tc>
        <w:tc>
          <w:tcPr>
            <w:tcW w:w="3802" w:type="dxa"/>
          </w:tcPr>
          <w:p w14:paraId="02CCE460" w14:textId="77777777" w:rsidR="00C47A20" w:rsidRPr="00C3500D" w:rsidRDefault="00C47A20" w:rsidP="00D53F29">
            <w:pPr>
              <w:rPr>
                <w:lang w:val="it-IT"/>
              </w:rPr>
            </w:pPr>
            <w:proofErr w:type="spellStart"/>
            <w:r w:rsidRPr="00C3500D">
              <w:t>All</w:t>
            </w:r>
            <w:proofErr w:type="spellEnd"/>
            <w:r w:rsidRPr="00C3500D">
              <w:t xml:space="preserve"> in One</w:t>
            </w:r>
          </w:p>
        </w:tc>
        <w:tc>
          <w:tcPr>
            <w:tcW w:w="1809" w:type="dxa"/>
          </w:tcPr>
          <w:p w14:paraId="0961E988" w14:textId="77777777" w:rsidR="00C47A20" w:rsidRPr="00C3500D" w:rsidRDefault="00C47A20" w:rsidP="00D53F29">
            <w:pPr>
              <w:rPr>
                <w:lang w:val="it-IT"/>
              </w:rPr>
            </w:pPr>
          </w:p>
        </w:tc>
      </w:tr>
      <w:tr w:rsidR="00C47A20" w:rsidRPr="00C3500D" w14:paraId="1FFE2290" w14:textId="77777777" w:rsidTr="00D53F29">
        <w:tc>
          <w:tcPr>
            <w:tcW w:w="3677" w:type="dxa"/>
          </w:tcPr>
          <w:p w14:paraId="5BD989BC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Gwarancja producenta:</w:t>
            </w:r>
          </w:p>
        </w:tc>
        <w:tc>
          <w:tcPr>
            <w:tcW w:w="3802" w:type="dxa"/>
          </w:tcPr>
          <w:p w14:paraId="4385C971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Min. 24 miesięcy</w:t>
            </w:r>
          </w:p>
        </w:tc>
        <w:tc>
          <w:tcPr>
            <w:tcW w:w="1809" w:type="dxa"/>
          </w:tcPr>
          <w:p w14:paraId="7E8DC652" w14:textId="77777777" w:rsidR="00C47A20" w:rsidRPr="00C3500D" w:rsidRDefault="00C47A20" w:rsidP="00D53F29">
            <w:pPr>
              <w:rPr>
                <w:lang w:val="it-IT"/>
              </w:rPr>
            </w:pPr>
          </w:p>
        </w:tc>
      </w:tr>
      <w:tr w:rsidR="00C47A20" w:rsidRPr="00C3500D" w14:paraId="5F419375" w14:textId="77777777" w:rsidTr="00D53F29">
        <w:tc>
          <w:tcPr>
            <w:tcW w:w="7479" w:type="dxa"/>
            <w:gridSpan w:val="2"/>
          </w:tcPr>
          <w:p w14:paraId="7380C201" w14:textId="77777777" w:rsidR="00C47A20" w:rsidRPr="00C3500D" w:rsidRDefault="00C47A20" w:rsidP="00D53F29">
            <w:r w:rsidRPr="00C3500D">
              <w:lastRenderedPageBreak/>
              <w:t xml:space="preserve">Wymaga się, w celu spełnienia norm jakości obsługi, by Wykonawca posiadał certyfikat informujący o stosowaniu norm jakości zgodnych z PN-EN ISO 27001:2017 oraz 9001:2015, min. w zakresie dystrybucji sprzętu i oprogramowania komputerowego oraz produkcji i serwisu sprzętu elektronicznego – </w:t>
            </w:r>
            <w:r w:rsidRPr="00C3500D">
              <w:rPr>
                <w:b/>
                <w:bCs/>
              </w:rPr>
              <w:t>certyfikat załączyć do oferty</w:t>
            </w:r>
          </w:p>
        </w:tc>
        <w:tc>
          <w:tcPr>
            <w:tcW w:w="1809" w:type="dxa"/>
          </w:tcPr>
          <w:p w14:paraId="2D9F9C72" w14:textId="77777777" w:rsidR="00C47A20" w:rsidRPr="00C3500D" w:rsidRDefault="00C47A20" w:rsidP="00D53F29"/>
        </w:tc>
      </w:tr>
    </w:tbl>
    <w:p w14:paraId="71C2EBBB" w14:textId="77777777" w:rsidR="00C47A20" w:rsidRPr="00FC350E" w:rsidRDefault="00C47A20" w:rsidP="00C47A20">
      <w:pPr>
        <w:suppressAutoHyphens w:val="0"/>
        <w:spacing w:after="200" w:line="276" w:lineRule="auto"/>
        <w:jc w:val="both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8"/>
        <w:gridCol w:w="3557"/>
        <w:gridCol w:w="1987"/>
      </w:tblGrid>
      <w:tr w:rsidR="00C47A20" w:rsidRPr="00C3500D" w14:paraId="39A69743" w14:textId="77777777" w:rsidTr="00D53F29">
        <w:trPr>
          <w:trHeight w:val="570"/>
        </w:trPr>
        <w:tc>
          <w:tcPr>
            <w:tcW w:w="7250" w:type="dxa"/>
            <w:gridSpan w:val="2"/>
            <w:vAlign w:val="center"/>
          </w:tcPr>
          <w:p w14:paraId="5DDA6B47" w14:textId="77777777" w:rsidR="00C47A20" w:rsidRPr="00C3500D" w:rsidRDefault="00C47A20" w:rsidP="00D53F29">
            <w:pPr>
              <w:ind w:left="360"/>
              <w:rPr>
                <w:b/>
                <w:bCs/>
              </w:rPr>
            </w:pPr>
            <w:r w:rsidRPr="00C3500D">
              <w:rPr>
                <w:b/>
                <w:bCs/>
              </w:rPr>
              <w:t>2. Zasilacz UPS do komputera stacjonarnego AIO typ II – 3 szt.</w:t>
            </w:r>
          </w:p>
        </w:tc>
        <w:tc>
          <w:tcPr>
            <w:tcW w:w="2038" w:type="dxa"/>
            <w:vAlign w:val="center"/>
          </w:tcPr>
          <w:p w14:paraId="1F5276DC" w14:textId="77777777" w:rsidR="00C47A20" w:rsidRPr="00C3500D" w:rsidRDefault="00C47A20" w:rsidP="00D53F29">
            <w:pPr>
              <w:jc w:val="center"/>
              <w:rPr>
                <w:b/>
                <w:bCs/>
              </w:rPr>
            </w:pPr>
            <w:r w:rsidRPr="00C3500D">
              <w:rPr>
                <w:b/>
                <w:bCs/>
              </w:rPr>
              <w:t>Tak/Nie</w:t>
            </w:r>
          </w:p>
        </w:tc>
      </w:tr>
      <w:tr w:rsidR="00C47A20" w:rsidRPr="00C3500D" w14:paraId="6C8E283C" w14:textId="77777777" w:rsidTr="00D53F29">
        <w:tc>
          <w:tcPr>
            <w:tcW w:w="3589" w:type="dxa"/>
          </w:tcPr>
          <w:p w14:paraId="4705A7CD" w14:textId="77777777" w:rsidR="00C47A20" w:rsidRPr="00C3500D" w:rsidRDefault="00C47A20" w:rsidP="00D53F29">
            <w:r w:rsidRPr="00C3500D">
              <w:t>Producent/typ/model</w:t>
            </w:r>
          </w:p>
        </w:tc>
        <w:tc>
          <w:tcPr>
            <w:tcW w:w="3661" w:type="dxa"/>
          </w:tcPr>
          <w:p w14:paraId="3F0341BC" w14:textId="77777777" w:rsidR="00C47A20" w:rsidRPr="00C3500D" w:rsidRDefault="00C47A20" w:rsidP="00D53F29"/>
        </w:tc>
        <w:tc>
          <w:tcPr>
            <w:tcW w:w="2038" w:type="dxa"/>
          </w:tcPr>
          <w:p w14:paraId="7AFD901A" w14:textId="77777777" w:rsidR="00C47A20" w:rsidRPr="00C3500D" w:rsidRDefault="00C47A20" w:rsidP="00D53F29"/>
        </w:tc>
      </w:tr>
      <w:tr w:rsidR="00C47A20" w:rsidRPr="00C3500D" w14:paraId="38B62FDB" w14:textId="77777777" w:rsidTr="00D53F29">
        <w:trPr>
          <w:trHeight w:val="466"/>
        </w:trPr>
        <w:tc>
          <w:tcPr>
            <w:tcW w:w="9288" w:type="dxa"/>
            <w:gridSpan w:val="3"/>
            <w:vAlign w:val="center"/>
          </w:tcPr>
          <w:p w14:paraId="24AA6A21" w14:textId="77777777" w:rsidR="00C47A20" w:rsidRPr="00C3500D" w:rsidRDefault="00C47A20" w:rsidP="00D53F29">
            <w:pPr>
              <w:jc w:val="center"/>
            </w:pPr>
            <w:r w:rsidRPr="00C3500D">
              <w:t>Parametry minimalne</w:t>
            </w:r>
          </w:p>
        </w:tc>
      </w:tr>
      <w:tr w:rsidR="00C47A20" w:rsidRPr="00C3500D" w14:paraId="6FA9A12D" w14:textId="77777777" w:rsidTr="00D53F29">
        <w:tc>
          <w:tcPr>
            <w:tcW w:w="3589" w:type="dxa"/>
          </w:tcPr>
          <w:p w14:paraId="4056C36B" w14:textId="77777777" w:rsidR="00C47A20" w:rsidRPr="00C3500D" w:rsidRDefault="00C47A20" w:rsidP="00D53F29">
            <w:r w:rsidRPr="00C3500D">
              <w:t>Moc pozorna</w:t>
            </w:r>
          </w:p>
        </w:tc>
        <w:tc>
          <w:tcPr>
            <w:tcW w:w="3661" w:type="dxa"/>
          </w:tcPr>
          <w:p w14:paraId="5B93B80F" w14:textId="77777777" w:rsidR="00C47A20" w:rsidRPr="00C3500D" w:rsidRDefault="00C47A20" w:rsidP="00D53F29">
            <w:r w:rsidRPr="00C3500D">
              <w:t>min. 550 VA</w:t>
            </w:r>
          </w:p>
        </w:tc>
        <w:tc>
          <w:tcPr>
            <w:tcW w:w="2038" w:type="dxa"/>
          </w:tcPr>
          <w:p w14:paraId="4D090FA2" w14:textId="77777777" w:rsidR="00C47A20" w:rsidRPr="00C3500D" w:rsidRDefault="00C47A20" w:rsidP="00D53F29"/>
        </w:tc>
      </w:tr>
      <w:tr w:rsidR="00C47A20" w:rsidRPr="00C3500D" w14:paraId="70765B66" w14:textId="77777777" w:rsidTr="00D53F29">
        <w:tc>
          <w:tcPr>
            <w:tcW w:w="3589" w:type="dxa"/>
          </w:tcPr>
          <w:p w14:paraId="599927B1" w14:textId="77777777" w:rsidR="00C47A20" w:rsidRPr="00C3500D" w:rsidRDefault="00C47A20" w:rsidP="00D53F29">
            <w:r w:rsidRPr="00C3500D">
              <w:t>Moc rzeczywista</w:t>
            </w:r>
          </w:p>
        </w:tc>
        <w:tc>
          <w:tcPr>
            <w:tcW w:w="3661" w:type="dxa"/>
          </w:tcPr>
          <w:p w14:paraId="6394A450" w14:textId="77777777" w:rsidR="00C47A20" w:rsidRPr="00C3500D" w:rsidRDefault="00C47A20" w:rsidP="00D53F29">
            <w:r w:rsidRPr="00C3500D">
              <w:t>min. 330 W</w:t>
            </w:r>
          </w:p>
        </w:tc>
        <w:tc>
          <w:tcPr>
            <w:tcW w:w="2038" w:type="dxa"/>
          </w:tcPr>
          <w:p w14:paraId="58708A4C" w14:textId="77777777" w:rsidR="00C47A20" w:rsidRPr="00C3500D" w:rsidRDefault="00C47A20" w:rsidP="00D53F29"/>
        </w:tc>
      </w:tr>
      <w:tr w:rsidR="00C47A20" w:rsidRPr="00C3500D" w14:paraId="1B5212A9" w14:textId="77777777" w:rsidTr="00D53F29">
        <w:tc>
          <w:tcPr>
            <w:tcW w:w="3589" w:type="dxa"/>
          </w:tcPr>
          <w:p w14:paraId="079D5770" w14:textId="77777777" w:rsidR="00C47A20" w:rsidRPr="00C3500D" w:rsidRDefault="00C47A20" w:rsidP="00D53F29">
            <w:r w:rsidRPr="00C3500D">
              <w:t>Typ obudowy</w:t>
            </w:r>
          </w:p>
        </w:tc>
        <w:tc>
          <w:tcPr>
            <w:tcW w:w="3661" w:type="dxa"/>
          </w:tcPr>
          <w:p w14:paraId="3A300F12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Wolnostojąca</w:t>
            </w:r>
          </w:p>
        </w:tc>
        <w:tc>
          <w:tcPr>
            <w:tcW w:w="2038" w:type="dxa"/>
          </w:tcPr>
          <w:p w14:paraId="60BF05E5" w14:textId="77777777" w:rsidR="00C47A20" w:rsidRPr="00C3500D" w:rsidRDefault="00C47A20" w:rsidP="00D53F29">
            <w:pPr>
              <w:rPr>
                <w:lang w:val="it-IT"/>
              </w:rPr>
            </w:pPr>
          </w:p>
        </w:tc>
      </w:tr>
      <w:tr w:rsidR="00C47A20" w:rsidRPr="00C3500D" w14:paraId="6A4C04FD" w14:textId="77777777" w:rsidTr="00D53F29">
        <w:trPr>
          <w:trHeight w:val="415"/>
        </w:trPr>
        <w:tc>
          <w:tcPr>
            <w:tcW w:w="7250" w:type="dxa"/>
            <w:gridSpan w:val="2"/>
            <w:vAlign w:val="center"/>
          </w:tcPr>
          <w:p w14:paraId="36A2A986" w14:textId="77777777" w:rsidR="00C47A20" w:rsidRPr="00C3500D" w:rsidRDefault="00C47A20" w:rsidP="00D53F29">
            <w:pPr>
              <w:jc w:val="center"/>
            </w:pPr>
            <w:r w:rsidRPr="00C3500D">
              <w:t>Praca sieciowa</w:t>
            </w:r>
          </w:p>
        </w:tc>
        <w:tc>
          <w:tcPr>
            <w:tcW w:w="2038" w:type="dxa"/>
          </w:tcPr>
          <w:p w14:paraId="194E4223" w14:textId="77777777" w:rsidR="00C47A20" w:rsidRPr="00C3500D" w:rsidRDefault="00C47A20" w:rsidP="00D53F29">
            <w:pPr>
              <w:rPr>
                <w:lang w:val="it-IT"/>
              </w:rPr>
            </w:pPr>
          </w:p>
        </w:tc>
      </w:tr>
      <w:tr w:rsidR="00C47A20" w:rsidRPr="00C3500D" w14:paraId="3CEE5C57" w14:textId="77777777" w:rsidTr="00D53F29">
        <w:tc>
          <w:tcPr>
            <w:tcW w:w="3589" w:type="dxa"/>
          </w:tcPr>
          <w:p w14:paraId="01685AAB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Napięcie wejściowe</w:t>
            </w:r>
          </w:p>
        </w:tc>
        <w:tc>
          <w:tcPr>
            <w:tcW w:w="3661" w:type="dxa"/>
          </w:tcPr>
          <w:p w14:paraId="1B6B1629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220 – 240 V</w:t>
            </w:r>
          </w:p>
        </w:tc>
        <w:tc>
          <w:tcPr>
            <w:tcW w:w="2038" w:type="dxa"/>
          </w:tcPr>
          <w:p w14:paraId="763DD3AC" w14:textId="77777777" w:rsidR="00C47A20" w:rsidRPr="00C3500D" w:rsidRDefault="00C47A20" w:rsidP="00D53F29">
            <w:pPr>
              <w:rPr>
                <w:lang w:val="it-IT"/>
              </w:rPr>
            </w:pPr>
          </w:p>
        </w:tc>
      </w:tr>
      <w:tr w:rsidR="00C47A20" w:rsidRPr="00C3500D" w14:paraId="1E511191" w14:textId="77777777" w:rsidTr="00D53F29">
        <w:tc>
          <w:tcPr>
            <w:tcW w:w="3589" w:type="dxa"/>
          </w:tcPr>
          <w:p w14:paraId="1F595897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Czas przełączania sieć – UPS</w:t>
            </w:r>
          </w:p>
        </w:tc>
        <w:tc>
          <w:tcPr>
            <w:tcW w:w="3661" w:type="dxa"/>
          </w:tcPr>
          <w:p w14:paraId="41A84A4F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&lt;6ms</w:t>
            </w:r>
          </w:p>
        </w:tc>
        <w:tc>
          <w:tcPr>
            <w:tcW w:w="2038" w:type="dxa"/>
          </w:tcPr>
          <w:p w14:paraId="70378E0A" w14:textId="77777777" w:rsidR="00C47A20" w:rsidRPr="00C3500D" w:rsidRDefault="00C47A20" w:rsidP="00D53F29">
            <w:pPr>
              <w:rPr>
                <w:lang w:val="it-IT"/>
              </w:rPr>
            </w:pPr>
          </w:p>
        </w:tc>
      </w:tr>
      <w:tr w:rsidR="00C47A20" w:rsidRPr="00C3500D" w14:paraId="6EC2D100" w14:textId="77777777" w:rsidTr="00D53F29">
        <w:trPr>
          <w:trHeight w:val="431"/>
        </w:trPr>
        <w:tc>
          <w:tcPr>
            <w:tcW w:w="7250" w:type="dxa"/>
            <w:gridSpan w:val="2"/>
            <w:vAlign w:val="center"/>
          </w:tcPr>
          <w:p w14:paraId="271BABF0" w14:textId="77777777" w:rsidR="00C47A20" w:rsidRPr="00C3500D" w:rsidRDefault="00C47A20" w:rsidP="00D53F29">
            <w:pPr>
              <w:jc w:val="center"/>
              <w:rPr>
                <w:lang w:val="it-IT"/>
              </w:rPr>
            </w:pPr>
            <w:r w:rsidRPr="00C3500D">
              <w:t>Praca bateryjna</w:t>
            </w:r>
          </w:p>
        </w:tc>
        <w:tc>
          <w:tcPr>
            <w:tcW w:w="2038" w:type="dxa"/>
          </w:tcPr>
          <w:p w14:paraId="6B9FDBDE" w14:textId="77777777" w:rsidR="00C47A20" w:rsidRPr="00C3500D" w:rsidRDefault="00C47A20" w:rsidP="00D53F29">
            <w:pPr>
              <w:rPr>
                <w:lang w:val="it-IT"/>
              </w:rPr>
            </w:pPr>
          </w:p>
        </w:tc>
      </w:tr>
      <w:tr w:rsidR="00C47A20" w:rsidRPr="00C3500D" w14:paraId="3E92BBBF" w14:textId="77777777" w:rsidTr="00D53F29">
        <w:tc>
          <w:tcPr>
            <w:tcW w:w="3589" w:type="dxa"/>
          </w:tcPr>
          <w:p w14:paraId="42D8E8DB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Zabezpieczenie wyjściowe przeciwzwarciowe</w:t>
            </w:r>
          </w:p>
        </w:tc>
        <w:tc>
          <w:tcPr>
            <w:tcW w:w="3661" w:type="dxa"/>
          </w:tcPr>
          <w:p w14:paraId="1669FD24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Elektroniczne</w:t>
            </w:r>
          </w:p>
        </w:tc>
        <w:tc>
          <w:tcPr>
            <w:tcW w:w="2038" w:type="dxa"/>
          </w:tcPr>
          <w:p w14:paraId="7B2110E9" w14:textId="77777777" w:rsidR="00C47A20" w:rsidRPr="00C3500D" w:rsidRDefault="00C47A20" w:rsidP="00D53F29">
            <w:pPr>
              <w:rPr>
                <w:lang w:val="it-IT"/>
              </w:rPr>
            </w:pPr>
          </w:p>
        </w:tc>
      </w:tr>
      <w:tr w:rsidR="00C47A20" w:rsidRPr="00C3500D" w14:paraId="31C2917D" w14:textId="77777777" w:rsidTr="00D53F29">
        <w:tc>
          <w:tcPr>
            <w:tcW w:w="3589" w:type="dxa"/>
          </w:tcPr>
          <w:p w14:paraId="1E396707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Zabezpieczenie wyjściowe przeciążeniowe</w:t>
            </w:r>
          </w:p>
        </w:tc>
        <w:tc>
          <w:tcPr>
            <w:tcW w:w="3661" w:type="dxa"/>
          </w:tcPr>
          <w:p w14:paraId="1B324CD0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Elektroniczne</w:t>
            </w:r>
          </w:p>
        </w:tc>
        <w:tc>
          <w:tcPr>
            <w:tcW w:w="2038" w:type="dxa"/>
          </w:tcPr>
          <w:p w14:paraId="73B99629" w14:textId="77777777" w:rsidR="00C47A20" w:rsidRPr="00C3500D" w:rsidRDefault="00C47A20" w:rsidP="00D53F29">
            <w:pPr>
              <w:rPr>
                <w:lang w:val="it-IT"/>
              </w:rPr>
            </w:pPr>
          </w:p>
        </w:tc>
      </w:tr>
      <w:tr w:rsidR="00C47A20" w:rsidRPr="00C3500D" w14:paraId="41D4D165" w14:textId="77777777" w:rsidTr="00D53F29">
        <w:tc>
          <w:tcPr>
            <w:tcW w:w="3589" w:type="dxa"/>
          </w:tcPr>
          <w:p w14:paraId="10544626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Czas podtrzymania (P 0,8 max/P 0,5 max)</w:t>
            </w:r>
          </w:p>
        </w:tc>
        <w:tc>
          <w:tcPr>
            <w:tcW w:w="3661" w:type="dxa"/>
          </w:tcPr>
          <w:p w14:paraId="0C13DC33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Minimum 2/6 min</w:t>
            </w:r>
          </w:p>
        </w:tc>
        <w:tc>
          <w:tcPr>
            <w:tcW w:w="2038" w:type="dxa"/>
          </w:tcPr>
          <w:p w14:paraId="70F35370" w14:textId="77777777" w:rsidR="00C47A20" w:rsidRPr="00C3500D" w:rsidRDefault="00C47A20" w:rsidP="00D53F29">
            <w:pPr>
              <w:rPr>
                <w:lang w:val="it-IT"/>
              </w:rPr>
            </w:pPr>
          </w:p>
        </w:tc>
      </w:tr>
      <w:tr w:rsidR="00C47A20" w:rsidRPr="00C3500D" w14:paraId="507A7CA8" w14:textId="77777777" w:rsidTr="00D53F29">
        <w:tc>
          <w:tcPr>
            <w:tcW w:w="3589" w:type="dxa"/>
          </w:tcPr>
          <w:p w14:paraId="1C71E423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Akumulatory wewnętrzne</w:t>
            </w:r>
          </w:p>
        </w:tc>
        <w:tc>
          <w:tcPr>
            <w:tcW w:w="3661" w:type="dxa"/>
          </w:tcPr>
          <w:p w14:paraId="5849E163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minimum 12V 5 Ah; szczelne, bezobsługowe VRLA</w:t>
            </w:r>
          </w:p>
        </w:tc>
        <w:tc>
          <w:tcPr>
            <w:tcW w:w="2038" w:type="dxa"/>
          </w:tcPr>
          <w:p w14:paraId="25588887" w14:textId="77777777" w:rsidR="00C47A20" w:rsidRPr="00C3500D" w:rsidRDefault="00C47A20" w:rsidP="00D53F29">
            <w:pPr>
              <w:rPr>
                <w:lang w:val="it-IT"/>
              </w:rPr>
            </w:pPr>
          </w:p>
        </w:tc>
      </w:tr>
      <w:tr w:rsidR="00C47A20" w:rsidRPr="00C3500D" w14:paraId="16834B69" w14:textId="77777777" w:rsidTr="00D53F29">
        <w:trPr>
          <w:trHeight w:val="375"/>
        </w:trPr>
        <w:tc>
          <w:tcPr>
            <w:tcW w:w="7250" w:type="dxa"/>
            <w:gridSpan w:val="2"/>
            <w:vAlign w:val="center"/>
          </w:tcPr>
          <w:p w14:paraId="060D1C2A" w14:textId="77777777" w:rsidR="00C47A20" w:rsidRPr="00C3500D" w:rsidRDefault="00C47A20" w:rsidP="00D53F29">
            <w:pPr>
              <w:jc w:val="center"/>
              <w:rPr>
                <w:lang w:val="it-IT"/>
              </w:rPr>
            </w:pPr>
            <w:r w:rsidRPr="00C3500D">
              <w:t>Pozostałe</w:t>
            </w:r>
          </w:p>
        </w:tc>
        <w:tc>
          <w:tcPr>
            <w:tcW w:w="2038" w:type="dxa"/>
          </w:tcPr>
          <w:p w14:paraId="3FFE36A6" w14:textId="77777777" w:rsidR="00C47A20" w:rsidRPr="00C3500D" w:rsidRDefault="00C47A20" w:rsidP="00D53F29">
            <w:pPr>
              <w:rPr>
                <w:lang w:val="it-IT"/>
              </w:rPr>
            </w:pPr>
          </w:p>
        </w:tc>
      </w:tr>
      <w:tr w:rsidR="00C47A20" w:rsidRPr="00C3500D" w14:paraId="0257232E" w14:textId="77777777" w:rsidTr="00D53F29">
        <w:tc>
          <w:tcPr>
            <w:tcW w:w="3589" w:type="dxa"/>
          </w:tcPr>
          <w:p w14:paraId="45F0AB19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Wejście zasilania</w:t>
            </w:r>
          </w:p>
        </w:tc>
        <w:tc>
          <w:tcPr>
            <w:tcW w:w="3661" w:type="dxa"/>
          </w:tcPr>
          <w:p w14:paraId="3CE0C183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 xml:space="preserve">Przewód zakończony wtyczką z uziemieniem  </w:t>
            </w:r>
          </w:p>
        </w:tc>
        <w:tc>
          <w:tcPr>
            <w:tcW w:w="2038" w:type="dxa"/>
          </w:tcPr>
          <w:p w14:paraId="156C99DB" w14:textId="77777777" w:rsidR="00C47A20" w:rsidRPr="00C3500D" w:rsidRDefault="00C47A20" w:rsidP="00D53F29">
            <w:pPr>
              <w:rPr>
                <w:lang w:val="it-IT"/>
              </w:rPr>
            </w:pPr>
          </w:p>
        </w:tc>
      </w:tr>
      <w:tr w:rsidR="00C47A20" w:rsidRPr="00C3500D" w14:paraId="5EA34A5C" w14:textId="77777777" w:rsidTr="00D53F29">
        <w:tc>
          <w:tcPr>
            <w:tcW w:w="3589" w:type="dxa"/>
          </w:tcPr>
          <w:p w14:paraId="63ED4D29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Ilość i typ gniazd wyjściowych</w:t>
            </w:r>
          </w:p>
        </w:tc>
        <w:tc>
          <w:tcPr>
            <w:tcW w:w="3661" w:type="dxa"/>
          </w:tcPr>
          <w:p w14:paraId="21B6199B" w14:textId="77777777" w:rsidR="00C47A20" w:rsidRPr="00C3500D" w:rsidRDefault="00C47A20" w:rsidP="00D53F29">
            <w:pPr>
              <w:rPr>
                <w:lang w:val="it-IT"/>
              </w:rPr>
            </w:pPr>
            <w:r w:rsidRPr="00C3500D">
              <w:t>Min. 2 gniazda pozwalające podłączyć zasilacz AIO</w:t>
            </w:r>
          </w:p>
        </w:tc>
        <w:tc>
          <w:tcPr>
            <w:tcW w:w="2038" w:type="dxa"/>
          </w:tcPr>
          <w:p w14:paraId="62011584" w14:textId="77777777" w:rsidR="00C47A20" w:rsidRPr="00C3500D" w:rsidRDefault="00C47A20" w:rsidP="00D53F29">
            <w:pPr>
              <w:rPr>
                <w:lang w:val="it-IT"/>
              </w:rPr>
            </w:pPr>
          </w:p>
        </w:tc>
      </w:tr>
      <w:tr w:rsidR="00C47A20" w:rsidRPr="00C3500D" w14:paraId="77D27BC5" w14:textId="77777777" w:rsidTr="00D53F29">
        <w:tc>
          <w:tcPr>
            <w:tcW w:w="3589" w:type="dxa"/>
          </w:tcPr>
          <w:p w14:paraId="39688A5B" w14:textId="77777777" w:rsidR="00C47A20" w:rsidRPr="00C3500D" w:rsidRDefault="00C47A20" w:rsidP="00D53F29">
            <w:r w:rsidRPr="00C3500D">
              <w:t xml:space="preserve">Rodzaj chłodzenia </w:t>
            </w:r>
          </w:p>
        </w:tc>
        <w:tc>
          <w:tcPr>
            <w:tcW w:w="3661" w:type="dxa"/>
          </w:tcPr>
          <w:p w14:paraId="7A90A437" w14:textId="77777777" w:rsidR="00C47A20" w:rsidRPr="00C3500D" w:rsidRDefault="00C47A20" w:rsidP="00D53F29">
            <w:r w:rsidRPr="00C3500D">
              <w:t xml:space="preserve">Pasywne </w:t>
            </w:r>
          </w:p>
        </w:tc>
        <w:tc>
          <w:tcPr>
            <w:tcW w:w="2038" w:type="dxa"/>
          </w:tcPr>
          <w:p w14:paraId="19F8C60C" w14:textId="77777777" w:rsidR="00C47A20" w:rsidRPr="00C3500D" w:rsidRDefault="00C47A20" w:rsidP="00D53F29">
            <w:pPr>
              <w:rPr>
                <w:lang w:val="it-IT"/>
              </w:rPr>
            </w:pPr>
          </w:p>
        </w:tc>
      </w:tr>
      <w:tr w:rsidR="00C47A20" w:rsidRPr="00C3500D" w14:paraId="23ED8F0B" w14:textId="77777777" w:rsidTr="00D53F29">
        <w:tc>
          <w:tcPr>
            <w:tcW w:w="3589" w:type="dxa"/>
          </w:tcPr>
          <w:p w14:paraId="60E3245C" w14:textId="77777777" w:rsidR="00C47A20" w:rsidRPr="00C3500D" w:rsidRDefault="00C47A20" w:rsidP="00D53F29">
            <w:r w:rsidRPr="00C3500D">
              <w:t>Gwarancja</w:t>
            </w:r>
          </w:p>
        </w:tc>
        <w:tc>
          <w:tcPr>
            <w:tcW w:w="3661" w:type="dxa"/>
          </w:tcPr>
          <w:p w14:paraId="04F6B791" w14:textId="77777777" w:rsidR="00C47A20" w:rsidRPr="00C3500D" w:rsidRDefault="00C47A20" w:rsidP="00D53F29">
            <w:r w:rsidRPr="00C3500D">
              <w:t>Min. 24 mies.</w:t>
            </w:r>
          </w:p>
        </w:tc>
        <w:tc>
          <w:tcPr>
            <w:tcW w:w="2038" w:type="dxa"/>
          </w:tcPr>
          <w:p w14:paraId="07ECD680" w14:textId="77777777" w:rsidR="00C47A20" w:rsidRPr="00C3500D" w:rsidRDefault="00C47A20" w:rsidP="00D53F29"/>
        </w:tc>
      </w:tr>
      <w:tr w:rsidR="00C47A20" w:rsidRPr="00C3500D" w14:paraId="22F63E47" w14:textId="77777777" w:rsidTr="00D53F29">
        <w:tc>
          <w:tcPr>
            <w:tcW w:w="3589" w:type="dxa"/>
          </w:tcPr>
          <w:p w14:paraId="6B9568B8" w14:textId="77777777" w:rsidR="00C47A20" w:rsidRPr="00C3500D" w:rsidRDefault="00C47A20" w:rsidP="00D53F29">
            <w:r w:rsidRPr="00C3500D">
              <w:t>Serwis</w:t>
            </w:r>
          </w:p>
        </w:tc>
        <w:tc>
          <w:tcPr>
            <w:tcW w:w="3661" w:type="dxa"/>
          </w:tcPr>
          <w:p w14:paraId="5DDF3EDF" w14:textId="77777777" w:rsidR="00C47A20" w:rsidRPr="00C3500D" w:rsidRDefault="00C47A20" w:rsidP="00D53F29">
            <w:r w:rsidRPr="00C3500D">
              <w:t xml:space="preserve">Autoryzowany serwis producenta zlokalizowany w Polsce, serwis realizowany w systemie </w:t>
            </w:r>
            <w:proofErr w:type="spellStart"/>
            <w:r w:rsidRPr="00C3500D">
              <w:t>door</w:t>
            </w:r>
            <w:proofErr w:type="spellEnd"/>
            <w:r w:rsidRPr="00C3500D">
              <w:t>-to-</w:t>
            </w:r>
            <w:proofErr w:type="spellStart"/>
            <w:r w:rsidRPr="00C3500D">
              <w:t>door</w:t>
            </w:r>
            <w:proofErr w:type="spellEnd"/>
          </w:p>
        </w:tc>
        <w:tc>
          <w:tcPr>
            <w:tcW w:w="2038" w:type="dxa"/>
          </w:tcPr>
          <w:p w14:paraId="587BDDBB" w14:textId="77777777" w:rsidR="00C47A20" w:rsidRPr="00C3500D" w:rsidRDefault="00C47A20" w:rsidP="00D53F29"/>
        </w:tc>
      </w:tr>
      <w:tr w:rsidR="00C47A20" w:rsidRPr="00C3500D" w14:paraId="6A96A1A9" w14:textId="77777777" w:rsidTr="00D53F29">
        <w:tc>
          <w:tcPr>
            <w:tcW w:w="7250" w:type="dxa"/>
            <w:gridSpan w:val="2"/>
          </w:tcPr>
          <w:p w14:paraId="5BC0007C" w14:textId="77777777" w:rsidR="00C47A20" w:rsidRPr="00C3500D" w:rsidRDefault="00C47A20" w:rsidP="00D53F29">
            <w:r w:rsidRPr="00C3500D">
              <w:t>Certyfikaty producenta (</w:t>
            </w:r>
            <w:r w:rsidRPr="00C3500D">
              <w:rPr>
                <w:b/>
                <w:bCs/>
              </w:rPr>
              <w:t>załączyć do oferty)</w:t>
            </w:r>
            <w:r w:rsidRPr="00C3500D">
              <w:t xml:space="preserve"> ISO 9001:2015 dla producenta sprzętu obejmujący proces projektowania, produkcji i serwisowania; deklaracja CE producenta sprzętu</w:t>
            </w:r>
          </w:p>
        </w:tc>
        <w:tc>
          <w:tcPr>
            <w:tcW w:w="2038" w:type="dxa"/>
          </w:tcPr>
          <w:p w14:paraId="6FDF74F4" w14:textId="77777777" w:rsidR="00C47A20" w:rsidRPr="00C3500D" w:rsidRDefault="00C47A20" w:rsidP="00D53F29"/>
        </w:tc>
      </w:tr>
    </w:tbl>
    <w:p w14:paraId="2FC4B553" w14:textId="77777777" w:rsidR="00C47A20" w:rsidRPr="00FC350E" w:rsidRDefault="00C47A20" w:rsidP="00C47A20">
      <w:pPr>
        <w:suppressAutoHyphens w:val="0"/>
        <w:spacing w:after="200" w:line="276" w:lineRule="auto"/>
        <w:jc w:val="both"/>
        <w:rPr>
          <w:b/>
          <w:bCs/>
        </w:rPr>
      </w:pPr>
    </w:p>
    <w:p w14:paraId="286CFE55" w14:textId="77777777" w:rsidR="00C47A20" w:rsidRPr="00FC350E" w:rsidRDefault="00C47A20" w:rsidP="00C47A20">
      <w:pPr>
        <w:suppressAutoHyphens w:val="0"/>
        <w:spacing w:after="200" w:line="276" w:lineRule="auto"/>
        <w:jc w:val="both"/>
      </w:pPr>
    </w:p>
    <w:p w14:paraId="7865B9CC" w14:textId="77777777" w:rsidR="00C47A20" w:rsidRPr="00FC350E" w:rsidRDefault="00C47A20" w:rsidP="00C47A20">
      <w:pPr>
        <w:suppressAutoHyphens w:val="0"/>
        <w:spacing w:after="200" w:line="276" w:lineRule="auto"/>
        <w:jc w:val="both"/>
        <w:rPr>
          <w:b/>
          <w:bCs/>
        </w:rPr>
      </w:pPr>
      <w:r w:rsidRPr="00FC350E">
        <w:rPr>
          <w:b/>
          <w:bCs/>
        </w:rPr>
        <w:t>Część II zamówienia: sprzęt RTV zgodnie z opisem: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94"/>
        <w:gridCol w:w="3704"/>
        <w:gridCol w:w="1764"/>
      </w:tblGrid>
      <w:tr w:rsidR="00C47A20" w:rsidRPr="00FC350E" w14:paraId="4F584CC7" w14:textId="77777777" w:rsidTr="00D53F29">
        <w:trPr>
          <w:trHeight w:val="570"/>
        </w:trPr>
        <w:tc>
          <w:tcPr>
            <w:tcW w:w="7298" w:type="dxa"/>
            <w:gridSpan w:val="2"/>
            <w:vAlign w:val="center"/>
          </w:tcPr>
          <w:p w14:paraId="7195CCC7" w14:textId="77777777" w:rsidR="00C47A20" w:rsidRPr="00FC350E" w:rsidRDefault="00C47A20" w:rsidP="00D53F29">
            <w:pPr>
              <w:ind w:left="426"/>
              <w:rPr>
                <w:b/>
                <w:bCs/>
              </w:rPr>
            </w:pPr>
            <w:r w:rsidRPr="00FC350E">
              <w:rPr>
                <w:b/>
                <w:bCs/>
              </w:rPr>
              <w:t>3. Telewizor energooszczędny – min klasa energetyczna E</w:t>
            </w:r>
            <w:r w:rsidRPr="00FC350E">
              <w:rPr>
                <w:b/>
                <w:bCs/>
              </w:rPr>
              <w:br/>
              <w:t xml:space="preserve"> (w starym oznaczenia A) – 1 szt.</w:t>
            </w:r>
          </w:p>
        </w:tc>
        <w:tc>
          <w:tcPr>
            <w:tcW w:w="1764" w:type="dxa"/>
            <w:vAlign w:val="center"/>
          </w:tcPr>
          <w:p w14:paraId="1ADDF04C" w14:textId="77777777" w:rsidR="00C47A20" w:rsidRPr="00FC350E" w:rsidRDefault="00C47A20" w:rsidP="00D53F29">
            <w:pPr>
              <w:jc w:val="center"/>
              <w:rPr>
                <w:b/>
                <w:bCs/>
              </w:rPr>
            </w:pPr>
            <w:r w:rsidRPr="00FC350E">
              <w:rPr>
                <w:b/>
                <w:bCs/>
              </w:rPr>
              <w:t>Tak/Nie</w:t>
            </w:r>
          </w:p>
        </w:tc>
      </w:tr>
      <w:tr w:rsidR="00C47A20" w:rsidRPr="00FC350E" w14:paraId="74399E70" w14:textId="77777777" w:rsidTr="00D53F29">
        <w:tc>
          <w:tcPr>
            <w:tcW w:w="3594" w:type="dxa"/>
          </w:tcPr>
          <w:p w14:paraId="09865ED7" w14:textId="77777777" w:rsidR="00C47A20" w:rsidRPr="00FC350E" w:rsidRDefault="00C47A20" w:rsidP="00D53F29">
            <w:r w:rsidRPr="00FC350E">
              <w:lastRenderedPageBreak/>
              <w:t>Producent/typ/model</w:t>
            </w:r>
          </w:p>
        </w:tc>
        <w:tc>
          <w:tcPr>
            <w:tcW w:w="5468" w:type="dxa"/>
            <w:gridSpan w:val="2"/>
          </w:tcPr>
          <w:p w14:paraId="02F10AD7" w14:textId="77777777" w:rsidR="00C47A20" w:rsidRPr="00FC350E" w:rsidRDefault="00C47A20" w:rsidP="00D53F29"/>
        </w:tc>
      </w:tr>
      <w:tr w:rsidR="00C47A20" w:rsidRPr="00FC350E" w14:paraId="32361ECD" w14:textId="77777777" w:rsidTr="00D53F29">
        <w:tc>
          <w:tcPr>
            <w:tcW w:w="3594" w:type="dxa"/>
          </w:tcPr>
          <w:p w14:paraId="618021B4" w14:textId="77777777" w:rsidR="00C47A20" w:rsidRPr="00FC350E" w:rsidRDefault="00C47A20" w:rsidP="00D53F29">
            <w:r w:rsidRPr="00FC350E">
              <w:t>Przekątna ekranu:</w:t>
            </w:r>
          </w:p>
        </w:tc>
        <w:tc>
          <w:tcPr>
            <w:tcW w:w="3704" w:type="dxa"/>
          </w:tcPr>
          <w:p w14:paraId="0B99E045" w14:textId="77777777" w:rsidR="00C47A20" w:rsidRPr="00FC350E" w:rsidRDefault="00C47A20" w:rsidP="00D53F29">
            <w:r w:rsidRPr="00FC350E">
              <w:t>50”</w:t>
            </w:r>
          </w:p>
        </w:tc>
        <w:tc>
          <w:tcPr>
            <w:tcW w:w="1764" w:type="dxa"/>
          </w:tcPr>
          <w:p w14:paraId="293D5D6E" w14:textId="77777777" w:rsidR="00C47A20" w:rsidRPr="00FC350E" w:rsidRDefault="00C47A20" w:rsidP="00D53F29"/>
        </w:tc>
      </w:tr>
      <w:tr w:rsidR="00C47A20" w:rsidRPr="00FC350E" w14:paraId="5D07EF0F" w14:textId="77777777" w:rsidTr="00D53F29">
        <w:tc>
          <w:tcPr>
            <w:tcW w:w="3594" w:type="dxa"/>
          </w:tcPr>
          <w:p w14:paraId="61487025" w14:textId="77777777" w:rsidR="00C47A20" w:rsidRPr="00FC350E" w:rsidRDefault="00C47A20" w:rsidP="00D53F29">
            <w:r w:rsidRPr="00FC350E">
              <w:t>Rozdzielczość:</w:t>
            </w:r>
          </w:p>
        </w:tc>
        <w:tc>
          <w:tcPr>
            <w:tcW w:w="3704" w:type="dxa"/>
          </w:tcPr>
          <w:p w14:paraId="330314D5" w14:textId="77777777" w:rsidR="00C47A20" w:rsidRPr="00FC350E" w:rsidRDefault="00C47A20" w:rsidP="00D53F29">
            <w:r w:rsidRPr="00FC350E">
              <w:t>UHD 4K 3840x2160</w:t>
            </w:r>
          </w:p>
        </w:tc>
        <w:tc>
          <w:tcPr>
            <w:tcW w:w="1764" w:type="dxa"/>
          </w:tcPr>
          <w:p w14:paraId="1842FD9B" w14:textId="77777777" w:rsidR="00C47A20" w:rsidRPr="00FC350E" w:rsidRDefault="00C47A20" w:rsidP="00D53F29"/>
        </w:tc>
      </w:tr>
      <w:tr w:rsidR="00C47A20" w:rsidRPr="00FC350E" w14:paraId="34561B5A" w14:textId="77777777" w:rsidTr="00D53F29">
        <w:tc>
          <w:tcPr>
            <w:tcW w:w="3594" w:type="dxa"/>
          </w:tcPr>
          <w:p w14:paraId="146B04CB" w14:textId="77777777" w:rsidR="00C47A20" w:rsidRPr="00FC350E" w:rsidRDefault="00C47A20" w:rsidP="00D53F29">
            <w:r w:rsidRPr="00FC350E">
              <w:t>Częstotliwość odświeżania:</w:t>
            </w:r>
          </w:p>
        </w:tc>
        <w:tc>
          <w:tcPr>
            <w:tcW w:w="3704" w:type="dxa"/>
          </w:tcPr>
          <w:p w14:paraId="68A39A43" w14:textId="77777777" w:rsidR="00C47A20" w:rsidRPr="00FC350E" w:rsidRDefault="00C47A20" w:rsidP="00D53F29">
            <w:r w:rsidRPr="00FC350E">
              <w:t xml:space="preserve">60 </w:t>
            </w:r>
            <w:proofErr w:type="spellStart"/>
            <w:r w:rsidRPr="00FC350E">
              <w:t>Hz</w:t>
            </w:r>
            <w:proofErr w:type="spellEnd"/>
          </w:p>
        </w:tc>
        <w:tc>
          <w:tcPr>
            <w:tcW w:w="1764" w:type="dxa"/>
          </w:tcPr>
          <w:p w14:paraId="6761F738" w14:textId="77777777" w:rsidR="00C47A20" w:rsidRPr="00FC350E" w:rsidRDefault="00C47A20" w:rsidP="00D53F29"/>
        </w:tc>
      </w:tr>
      <w:tr w:rsidR="00C47A20" w:rsidRPr="00FC350E" w14:paraId="65A64754" w14:textId="77777777" w:rsidTr="00D53F29">
        <w:tc>
          <w:tcPr>
            <w:tcW w:w="3594" w:type="dxa"/>
          </w:tcPr>
          <w:p w14:paraId="666416C5" w14:textId="77777777" w:rsidR="00C47A20" w:rsidRPr="00FC350E" w:rsidRDefault="00C47A20" w:rsidP="00D53F29">
            <w:r w:rsidRPr="00FC350E">
              <w:t>Typ telewizora:</w:t>
            </w:r>
          </w:p>
        </w:tc>
        <w:tc>
          <w:tcPr>
            <w:tcW w:w="3704" w:type="dxa"/>
          </w:tcPr>
          <w:p w14:paraId="28CA83EC" w14:textId="77777777" w:rsidR="00C47A20" w:rsidRPr="00FC350E" w:rsidRDefault="00C47A20" w:rsidP="00D53F29">
            <w:proofErr w:type="spellStart"/>
            <w:r w:rsidRPr="00FC350E">
              <w:t>MiniLED</w:t>
            </w:r>
            <w:proofErr w:type="spellEnd"/>
          </w:p>
        </w:tc>
        <w:tc>
          <w:tcPr>
            <w:tcW w:w="1764" w:type="dxa"/>
          </w:tcPr>
          <w:p w14:paraId="7C33ADFA" w14:textId="77777777" w:rsidR="00C47A20" w:rsidRPr="00FC350E" w:rsidRDefault="00C47A20" w:rsidP="00D53F29"/>
        </w:tc>
      </w:tr>
      <w:tr w:rsidR="00C47A20" w:rsidRPr="00FC350E" w14:paraId="1D78C6FF" w14:textId="77777777" w:rsidTr="00D53F29">
        <w:tc>
          <w:tcPr>
            <w:tcW w:w="3594" w:type="dxa"/>
          </w:tcPr>
          <w:p w14:paraId="370B56EE" w14:textId="77777777" w:rsidR="00C47A20" w:rsidRPr="00FC350E" w:rsidRDefault="00C47A20" w:rsidP="00D53F29">
            <w:r w:rsidRPr="00FC350E">
              <w:t>Smart TV:</w:t>
            </w:r>
          </w:p>
        </w:tc>
        <w:tc>
          <w:tcPr>
            <w:tcW w:w="3704" w:type="dxa"/>
          </w:tcPr>
          <w:p w14:paraId="4912B423" w14:textId="77777777" w:rsidR="00C47A20" w:rsidRPr="00FC350E" w:rsidRDefault="00C47A20" w:rsidP="00D53F29">
            <w:r w:rsidRPr="00FC350E">
              <w:t>VIDAA</w:t>
            </w:r>
          </w:p>
        </w:tc>
        <w:tc>
          <w:tcPr>
            <w:tcW w:w="1764" w:type="dxa"/>
          </w:tcPr>
          <w:p w14:paraId="6D958E16" w14:textId="77777777" w:rsidR="00C47A20" w:rsidRPr="00FC350E" w:rsidRDefault="00C47A20" w:rsidP="00D53F29"/>
        </w:tc>
      </w:tr>
      <w:tr w:rsidR="00C47A20" w:rsidRPr="00FC350E" w14:paraId="7C35B492" w14:textId="77777777" w:rsidTr="00D53F29">
        <w:tc>
          <w:tcPr>
            <w:tcW w:w="3594" w:type="dxa"/>
          </w:tcPr>
          <w:p w14:paraId="3D76F8C8" w14:textId="77777777" w:rsidR="00C47A20" w:rsidRPr="00FC350E" w:rsidRDefault="00C47A20" w:rsidP="00D53F29">
            <w:r w:rsidRPr="00FC350E">
              <w:t>HDR:</w:t>
            </w:r>
          </w:p>
        </w:tc>
        <w:tc>
          <w:tcPr>
            <w:tcW w:w="3704" w:type="dxa"/>
          </w:tcPr>
          <w:p w14:paraId="1832E9D3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Tak</w:t>
            </w:r>
          </w:p>
        </w:tc>
        <w:tc>
          <w:tcPr>
            <w:tcW w:w="1764" w:type="dxa"/>
          </w:tcPr>
          <w:p w14:paraId="7440FCF8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09D9C727" w14:textId="77777777" w:rsidTr="00D53F29">
        <w:tc>
          <w:tcPr>
            <w:tcW w:w="3594" w:type="dxa"/>
          </w:tcPr>
          <w:p w14:paraId="335D3642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Technologie dźwięku i obrazu:</w:t>
            </w:r>
          </w:p>
        </w:tc>
        <w:tc>
          <w:tcPr>
            <w:tcW w:w="3704" w:type="dxa"/>
          </w:tcPr>
          <w:p w14:paraId="19F74723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 xml:space="preserve">Dolby </w:t>
            </w:r>
            <w:proofErr w:type="spellStart"/>
            <w:r w:rsidRPr="00FC350E">
              <w:t>Atmos</w:t>
            </w:r>
            <w:proofErr w:type="spellEnd"/>
            <w:r w:rsidRPr="00FC350E">
              <w:t xml:space="preserve"> FILMMAKER MODE</w:t>
            </w:r>
          </w:p>
        </w:tc>
        <w:tc>
          <w:tcPr>
            <w:tcW w:w="1764" w:type="dxa"/>
          </w:tcPr>
          <w:p w14:paraId="3E70D64B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3CCABC07" w14:textId="77777777" w:rsidTr="00D53F29">
        <w:tc>
          <w:tcPr>
            <w:tcW w:w="3594" w:type="dxa"/>
          </w:tcPr>
          <w:p w14:paraId="02B9D6B9" w14:textId="77777777" w:rsidR="00C47A20" w:rsidRPr="00FC350E" w:rsidRDefault="00C47A20" w:rsidP="00D53F29">
            <w:pPr>
              <w:rPr>
                <w:lang w:val="it-IT"/>
              </w:rPr>
            </w:pPr>
            <w:proofErr w:type="spellStart"/>
            <w:r w:rsidRPr="00FC350E">
              <w:t>Ambilight</w:t>
            </w:r>
            <w:proofErr w:type="spellEnd"/>
            <w:r w:rsidRPr="00FC350E">
              <w:t>:</w:t>
            </w:r>
          </w:p>
        </w:tc>
        <w:tc>
          <w:tcPr>
            <w:tcW w:w="3704" w:type="dxa"/>
          </w:tcPr>
          <w:p w14:paraId="2E6F297C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Nie</w:t>
            </w:r>
          </w:p>
        </w:tc>
        <w:tc>
          <w:tcPr>
            <w:tcW w:w="1764" w:type="dxa"/>
          </w:tcPr>
          <w:p w14:paraId="79974F50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69DDA725" w14:textId="77777777" w:rsidTr="00D53F29">
        <w:tc>
          <w:tcPr>
            <w:tcW w:w="3594" w:type="dxa"/>
          </w:tcPr>
          <w:p w14:paraId="489C3E12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Pilot z mikrofonem:</w:t>
            </w:r>
          </w:p>
        </w:tc>
        <w:tc>
          <w:tcPr>
            <w:tcW w:w="3704" w:type="dxa"/>
          </w:tcPr>
          <w:p w14:paraId="2D06171A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Tak</w:t>
            </w:r>
          </w:p>
        </w:tc>
        <w:tc>
          <w:tcPr>
            <w:tcW w:w="1764" w:type="dxa"/>
          </w:tcPr>
          <w:p w14:paraId="5DB0FCC3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7A040072" w14:textId="77777777" w:rsidTr="00D53F29">
        <w:tc>
          <w:tcPr>
            <w:tcW w:w="3594" w:type="dxa"/>
          </w:tcPr>
          <w:p w14:paraId="77621C44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Funkcje smart:</w:t>
            </w:r>
          </w:p>
        </w:tc>
        <w:tc>
          <w:tcPr>
            <w:tcW w:w="3704" w:type="dxa"/>
          </w:tcPr>
          <w:p w14:paraId="09E35724" w14:textId="77777777" w:rsidR="00C47A20" w:rsidRPr="00FC350E" w:rsidRDefault="00C47A20" w:rsidP="00D53F29">
            <w:r w:rsidRPr="00FC350E">
              <w:t>Wyszukiwanie głosowe</w:t>
            </w:r>
          </w:p>
          <w:p w14:paraId="7192AC0F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Sterowanie głosem</w:t>
            </w:r>
          </w:p>
        </w:tc>
        <w:tc>
          <w:tcPr>
            <w:tcW w:w="1764" w:type="dxa"/>
          </w:tcPr>
          <w:p w14:paraId="22DFAD31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2763415F" w14:textId="77777777" w:rsidTr="00D53F29">
        <w:tc>
          <w:tcPr>
            <w:tcW w:w="3594" w:type="dxa"/>
          </w:tcPr>
          <w:p w14:paraId="069218D8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Wbudowany tuner:</w:t>
            </w:r>
          </w:p>
        </w:tc>
        <w:tc>
          <w:tcPr>
            <w:tcW w:w="3704" w:type="dxa"/>
          </w:tcPr>
          <w:p w14:paraId="2DCFBAA9" w14:textId="77777777" w:rsidR="00C47A20" w:rsidRPr="00FC350E" w:rsidRDefault="00C47A20" w:rsidP="00D53F29">
            <w:pPr>
              <w:shd w:val="clear" w:color="auto" w:fill="FFFFFF"/>
              <w:spacing w:after="60"/>
              <w:rPr>
                <w:color w:val="1A1A1A"/>
                <w:spacing w:val="-1"/>
                <w:lang w:eastAsia="pl-PL"/>
              </w:rPr>
            </w:pPr>
            <w:r w:rsidRPr="00FC350E">
              <w:rPr>
                <w:color w:val="1A1A1A"/>
                <w:spacing w:val="-1"/>
                <w:lang w:eastAsia="pl-PL"/>
              </w:rPr>
              <w:t>DVB-S (cyfrowy satelitarny)</w:t>
            </w:r>
          </w:p>
          <w:p w14:paraId="1538B4F9" w14:textId="77777777" w:rsidR="00C47A20" w:rsidRPr="00FC350E" w:rsidRDefault="00C47A20" w:rsidP="00D53F29">
            <w:pPr>
              <w:shd w:val="clear" w:color="auto" w:fill="FFFFFF"/>
              <w:spacing w:after="60"/>
              <w:rPr>
                <w:color w:val="1A1A1A"/>
                <w:spacing w:val="-1"/>
                <w:lang w:eastAsia="pl-PL"/>
              </w:rPr>
            </w:pPr>
            <w:r w:rsidRPr="00FC350E">
              <w:rPr>
                <w:color w:val="1A1A1A"/>
                <w:spacing w:val="-1"/>
                <w:lang w:eastAsia="pl-PL"/>
              </w:rPr>
              <w:t>DVB-S2 (cyfrowy satelitarny)</w:t>
            </w:r>
          </w:p>
          <w:p w14:paraId="3B836430" w14:textId="77777777" w:rsidR="00C47A20" w:rsidRPr="00FC350E" w:rsidRDefault="00C47A20" w:rsidP="00D53F29">
            <w:pPr>
              <w:shd w:val="clear" w:color="auto" w:fill="FFFFFF"/>
              <w:spacing w:after="60"/>
              <w:rPr>
                <w:color w:val="1A1A1A"/>
                <w:spacing w:val="-1"/>
                <w:lang w:eastAsia="pl-PL"/>
              </w:rPr>
            </w:pPr>
            <w:r w:rsidRPr="00FC350E">
              <w:rPr>
                <w:color w:val="1A1A1A"/>
                <w:spacing w:val="-1"/>
                <w:lang w:eastAsia="pl-PL"/>
              </w:rPr>
              <w:t>DVB-T (</w:t>
            </w:r>
            <w:proofErr w:type="spellStart"/>
            <w:r w:rsidRPr="00FC350E">
              <w:rPr>
                <w:color w:val="1A1A1A"/>
                <w:spacing w:val="-1"/>
                <w:lang w:eastAsia="pl-PL"/>
              </w:rPr>
              <w:t>cyfrowynaziemny</w:t>
            </w:r>
            <w:proofErr w:type="spellEnd"/>
            <w:r w:rsidRPr="00FC350E">
              <w:rPr>
                <w:color w:val="1A1A1A"/>
                <w:spacing w:val="-1"/>
                <w:lang w:eastAsia="pl-PL"/>
              </w:rPr>
              <w:t>)</w:t>
            </w:r>
          </w:p>
          <w:p w14:paraId="3AA753F7" w14:textId="77777777" w:rsidR="00C47A20" w:rsidRPr="00FC350E" w:rsidRDefault="00C47A20" w:rsidP="00D53F29">
            <w:pPr>
              <w:shd w:val="clear" w:color="auto" w:fill="FFFFFF"/>
              <w:spacing w:after="60"/>
              <w:rPr>
                <w:color w:val="1A1A1A"/>
                <w:spacing w:val="-1"/>
                <w:lang w:eastAsia="pl-PL"/>
              </w:rPr>
            </w:pPr>
            <w:r w:rsidRPr="00FC350E">
              <w:rPr>
                <w:color w:val="1A1A1A"/>
                <w:spacing w:val="-1"/>
                <w:lang w:eastAsia="pl-PL"/>
              </w:rPr>
              <w:t>DVB-T2 (cyfrowy naziemny)</w:t>
            </w:r>
          </w:p>
          <w:p w14:paraId="404CEBFE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rPr>
                <w:color w:val="1A1A1A"/>
                <w:spacing w:val="-1"/>
                <w:lang w:eastAsia="pl-PL"/>
              </w:rPr>
              <w:t>DVB-C (cyfrowy kablowy)</w:t>
            </w:r>
          </w:p>
        </w:tc>
        <w:tc>
          <w:tcPr>
            <w:tcW w:w="1764" w:type="dxa"/>
          </w:tcPr>
          <w:p w14:paraId="62065121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63950C9A" w14:textId="77777777" w:rsidTr="00D53F29">
        <w:tc>
          <w:tcPr>
            <w:tcW w:w="3594" w:type="dxa"/>
          </w:tcPr>
          <w:p w14:paraId="25CF9FF2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Funkcje tunera:</w:t>
            </w:r>
          </w:p>
        </w:tc>
        <w:tc>
          <w:tcPr>
            <w:tcW w:w="3704" w:type="dxa"/>
          </w:tcPr>
          <w:p w14:paraId="2937D6DD" w14:textId="77777777" w:rsidR="00C47A20" w:rsidRPr="00FC350E" w:rsidRDefault="00C47A20" w:rsidP="00D53F29">
            <w:pPr>
              <w:shd w:val="clear" w:color="auto" w:fill="F7F7F7"/>
              <w:spacing w:after="60"/>
              <w:rPr>
                <w:color w:val="1A1A1A"/>
                <w:spacing w:val="-1"/>
                <w:lang w:eastAsia="pl-PL"/>
              </w:rPr>
            </w:pPr>
            <w:r w:rsidRPr="00FC350E">
              <w:rPr>
                <w:color w:val="1A1A1A"/>
                <w:spacing w:val="-1"/>
                <w:lang w:eastAsia="pl-PL"/>
              </w:rPr>
              <w:t>PVR - funkcja nagrywania video w formacie cyfrowym</w:t>
            </w:r>
          </w:p>
          <w:p w14:paraId="5E3AAEDB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rPr>
                <w:color w:val="1A1A1A"/>
                <w:spacing w:val="-1"/>
                <w:lang w:eastAsia="pl-PL"/>
              </w:rPr>
              <w:t xml:space="preserve">EPG - elektroniczny przewodnik po kanałach telewizyjnych </w:t>
            </w:r>
            <w:proofErr w:type="spellStart"/>
            <w:r w:rsidRPr="00FC350E">
              <w:rPr>
                <w:color w:val="1A1A1A"/>
                <w:spacing w:val="-1"/>
                <w:lang w:eastAsia="pl-PL"/>
              </w:rPr>
              <w:t>Teletext</w:t>
            </w:r>
            <w:proofErr w:type="spellEnd"/>
          </w:p>
        </w:tc>
        <w:tc>
          <w:tcPr>
            <w:tcW w:w="1764" w:type="dxa"/>
          </w:tcPr>
          <w:p w14:paraId="0C52E7D8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623AFB" w14:paraId="0F4C0277" w14:textId="77777777" w:rsidTr="00D53F29">
        <w:tc>
          <w:tcPr>
            <w:tcW w:w="3594" w:type="dxa"/>
          </w:tcPr>
          <w:p w14:paraId="6811668E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Łączność bezprzewodowa:</w:t>
            </w:r>
          </w:p>
        </w:tc>
        <w:tc>
          <w:tcPr>
            <w:tcW w:w="3704" w:type="dxa"/>
          </w:tcPr>
          <w:p w14:paraId="7E984407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rPr>
                <w:lang w:val="en-US"/>
              </w:rPr>
              <w:t>Apple AirPlay2, Wi-Fi, Bluetooth</w:t>
            </w:r>
          </w:p>
        </w:tc>
        <w:tc>
          <w:tcPr>
            <w:tcW w:w="1764" w:type="dxa"/>
          </w:tcPr>
          <w:p w14:paraId="3276B6B5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6CC75B9A" w14:textId="77777777" w:rsidTr="00D53F29">
        <w:tc>
          <w:tcPr>
            <w:tcW w:w="3594" w:type="dxa"/>
          </w:tcPr>
          <w:p w14:paraId="7207585C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Liczba złączy HDMI:</w:t>
            </w:r>
          </w:p>
        </w:tc>
        <w:tc>
          <w:tcPr>
            <w:tcW w:w="3704" w:type="dxa"/>
          </w:tcPr>
          <w:p w14:paraId="1ED5A60E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3 szt.</w:t>
            </w:r>
          </w:p>
        </w:tc>
        <w:tc>
          <w:tcPr>
            <w:tcW w:w="1764" w:type="dxa"/>
          </w:tcPr>
          <w:p w14:paraId="05501878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3CFD64D4" w14:textId="77777777" w:rsidTr="00D53F29">
        <w:tc>
          <w:tcPr>
            <w:tcW w:w="3594" w:type="dxa"/>
          </w:tcPr>
          <w:p w14:paraId="37122300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Liczba złączy USB:</w:t>
            </w:r>
          </w:p>
        </w:tc>
        <w:tc>
          <w:tcPr>
            <w:tcW w:w="3704" w:type="dxa"/>
          </w:tcPr>
          <w:p w14:paraId="4DD57ACF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2 szt.</w:t>
            </w:r>
          </w:p>
        </w:tc>
        <w:tc>
          <w:tcPr>
            <w:tcW w:w="1764" w:type="dxa"/>
          </w:tcPr>
          <w:p w14:paraId="11D53FCD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053B2FD6" w14:textId="77777777" w:rsidTr="00D53F29">
        <w:tc>
          <w:tcPr>
            <w:tcW w:w="3594" w:type="dxa"/>
          </w:tcPr>
          <w:p w14:paraId="6011EC2F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Złącze CI:</w:t>
            </w:r>
          </w:p>
        </w:tc>
        <w:tc>
          <w:tcPr>
            <w:tcW w:w="3704" w:type="dxa"/>
          </w:tcPr>
          <w:p w14:paraId="2A9EB8BE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Tak</w:t>
            </w:r>
          </w:p>
        </w:tc>
        <w:tc>
          <w:tcPr>
            <w:tcW w:w="1764" w:type="dxa"/>
          </w:tcPr>
          <w:p w14:paraId="2622198E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6BB3D630" w14:textId="77777777" w:rsidTr="00D53F29">
        <w:tc>
          <w:tcPr>
            <w:tcW w:w="3594" w:type="dxa"/>
          </w:tcPr>
          <w:p w14:paraId="4AA6D0A6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Pozostałe złącza:</w:t>
            </w:r>
          </w:p>
        </w:tc>
        <w:tc>
          <w:tcPr>
            <w:tcW w:w="3704" w:type="dxa"/>
          </w:tcPr>
          <w:p w14:paraId="7C9F5B13" w14:textId="77777777" w:rsidR="00C47A20" w:rsidRPr="00FC350E" w:rsidRDefault="00C47A20" w:rsidP="00D53F29">
            <w:r w:rsidRPr="00FC350E">
              <w:t>Wejście antenowe – 2szt</w:t>
            </w:r>
          </w:p>
          <w:p w14:paraId="0875E1E4" w14:textId="77777777" w:rsidR="00C47A20" w:rsidRPr="00FC350E" w:rsidRDefault="00C47A20" w:rsidP="00D53F29">
            <w:r w:rsidRPr="00FC350E">
              <w:t>Wejście Ethernet RJ45 (LAN)</w:t>
            </w:r>
          </w:p>
          <w:p w14:paraId="2D679037" w14:textId="77777777" w:rsidR="00C47A20" w:rsidRPr="00FC350E" w:rsidRDefault="00C47A20" w:rsidP="00D53F29">
            <w:r w:rsidRPr="00FC350E">
              <w:t>Wyjście audio cyfrowe (optyczne S/PDIF)</w:t>
            </w:r>
          </w:p>
          <w:p w14:paraId="79146425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Wyjście słuchawkowe</w:t>
            </w:r>
          </w:p>
        </w:tc>
        <w:tc>
          <w:tcPr>
            <w:tcW w:w="1764" w:type="dxa"/>
          </w:tcPr>
          <w:p w14:paraId="1E52DB4D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52F0BB80" w14:textId="77777777" w:rsidTr="00D53F29">
        <w:tc>
          <w:tcPr>
            <w:tcW w:w="3594" w:type="dxa"/>
          </w:tcPr>
          <w:p w14:paraId="6D2CD8A2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Moc głośników:</w:t>
            </w:r>
          </w:p>
        </w:tc>
        <w:tc>
          <w:tcPr>
            <w:tcW w:w="3704" w:type="dxa"/>
          </w:tcPr>
          <w:p w14:paraId="6C7FBFF3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2x10 W</w:t>
            </w:r>
          </w:p>
        </w:tc>
        <w:tc>
          <w:tcPr>
            <w:tcW w:w="1764" w:type="dxa"/>
          </w:tcPr>
          <w:p w14:paraId="7BF3CC47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11203CB0" w14:textId="77777777" w:rsidTr="00D53F29">
        <w:tc>
          <w:tcPr>
            <w:tcW w:w="359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</w:tcPr>
          <w:p w14:paraId="7855F324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Średni pobór mocy:</w:t>
            </w:r>
          </w:p>
        </w:tc>
        <w:tc>
          <w:tcPr>
            <w:tcW w:w="370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</w:tcPr>
          <w:p w14:paraId="145D9D86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rPr>
                <w:b/>
                <w:bCs/>
              </w:rPr>
              <w:t>Maksymalnie 54 W</w:t>
            </w:r>
          </w:p>
        </w:tc>
        <w:tc>
          <w:tcPr>
            <w:tcW w:w="1764" w:type="dxa"/>
          </w:tcPr>
          <w:p w14:paraId="6670D174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003002AA" w14:textId="77777777" w:rsidTr="00D53F29">
        <w:tc>
          <w:tcPr>
            <w:tcW w:w="3594" w:type="dxa"/>
          </w:tcPr>
          <w:p w14:paraId="1CC4F4D8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Pobór mocy (tryb czuwania):</w:t>
            </w:r>
          </w:p>
        </w:tc>
        <w:tc>
          <w:tcPr>
            <w:tcW w:w="3704" w:type="dxa"/>
          </w:tcPr>
          <w:p w14:paraId="4AF1D231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0,5W</w:t>
            </w:r>
          </w:p>
        </w:tc>
        <w:tc>
          <w:tcPr>
            <w:tcW w:w="1764" w:type="dxa"/>
          </w:tcPr>
          <w:p w14:paraId="3A1985D5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03B34E48" w14:textId="77777777" w:rsidTr="00D53F29">
        <w:tc>
          <w:tcPr>
            <w:tcW w:w="3594" w:type="dxa"/>
          </w:tcPr>
          <w:p w14:paraId="4CE2F5C5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Standard VESA:</w:t>
            </w:r>
          </w:p>
        </w:tc>
        <w:tc>
          <w:tcPr>
            <w:tcW w:w="3704" w:type="dxa"/>
          </w:tcPr>
          <w:p w14:paraId="39FB6162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300 x 200 mm</w:t>
            </w:r>
          </w:p>
        </w:tc>
        <w:tc>
          <w:tcPr>
            <w:tcW w:w="1764" w:type="dxa"/>
          </w:tcPr>
          <w:p w14:paraId="7BD3B428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1D1482EE" w14:textId="77777777" w:rsidTr="00D53F29">
        <w:tc>
          <w:tcPr>
            <w:tcW w:w="3594" w:type="dxa"/>
          </w:tcPr>
          <w:p w14:paraId="10CEDB6E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Szerokość maksymalna:</w:t>
            </w:r>
          </w:p>
        </w:tc>
        <w:tc>
          <w:tcPr>
            <w:tcW w:w="3704" w:type="dxa"/>
          </w:tcPr>
          <w:p w14:paraId="6AC4B212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1120 mm</w:t>
            </w:r>
          </w:p>
        </w:tc>
        <w:tc>
          <w:tcPr>
            <w:tcW w:w="1764" w:type="dxa"/>
          </w:tcPr>
          <w:p w14:paraId="16F055B3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56359F11" w14:textId="77777777" w:rsidTr="00D53F29">
        <w:tc>
          <w:tcPr>
            <w:tcW w:w="3594" w:type="dxa"/>
          </w:tcPr>
          <w:p w14:paraId="36EFA234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Waga maksymalna z podstawą:</w:t>
            </w:r>
          </w:p>
        </w:tc>
        <w:tc>
          <w:tcPr>
            <w:tcW w:w="3704" w:type="dxa"/>
          </w:tcPr>
          <w:p w14:paraId="222E7225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11 kg</w:t>
            </w:r>
          </w:p>
        </w:tc>
        <w:tc>
          <w:tcPr>
            <w:tcW w:w="1764" w:type="dxa"/>
          </w:tcPr>
          <w:p w14:paraId="6ADDB354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622A8EC2" w14:textId="77777777" w:rsidTr="00D53F29">
        <w:tc>
          <w:tcPr>
            <w:tcW w:w="3594" w:type="dxa"/>
          </w:tcPr>
          <w:p w14:paraId="62242B43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Dołączone akcesoria:</w:t>
            </w:r>
          </w:p>
        </w:tc>
        <w:tc>
          <w:tcPr>
            <w:tcW w:w="3704" w:type="dxa"/>
          </w:tcPr>
          <w:p w14:paraId="209C8C3F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Pilot, podstawa telewizora</w:t>
            </w:r>
          </w:p>
        </w:tc>
        <w:tc>
          <w:tcPr>
            <w:tcW w:w="1764" w:type="dxa"/>
          </w:tcPr>
          <w:p w14:paraId="30BD1DBC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01660A6E" w14:textId="77777777" w:rsidTr="00D53F29">
        <w:tc>
          <w:tcPr>
            <w:tcW w:w="3594" w:type="dxa"/>
          </w:tcPr>
          <w:p w14:paraId="15B3A409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rPr>
                <w:lang w:val="it-IT"/>
              </w:rPr>
              <w:t xml:space="preserve">Gwarancja </w:t>
            </w:r>
          </w:p>
        </w:tc>
        <w:tc>
          <w:tcPr>
            <w:tcW w:w="3704" w:type="dxa"/>
          </w:tcPr>
          <w:p w14:paraId="27A8B4E7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rPr>
                <w:lang w:val="it-IT"/>
              </w:rPr>
              <w:t>Min. 24 mies.</w:t>
            </w:r>
          </w:p>
        </w:tc>
        <w:tc>
          <w:tcPr>
            <w:tcW w:w="1764" w:type="dxa"/>
          </w:tcPr>
          <w:p w14:paraId="0E30CE46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1BA6A0AA" w14:textId="77777777" w:rsidTr="00D53F29">
        <w:tc>
          <w:tcPr>
            <w:tcW w:w="3594" w:type="dxa"/>
          </w:tcPr>
          <w:p w14:paraId="42AADDE0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Rodzaj gwarancji:</w:t>
            </w:r>
          </w:p>
        </w:tc>
        <w:tc>
          <w:tcPr>
            <w:tcW w:w="3704" w:type="dxa"/>
          </w:tcPr>
          <w:p w14:paraId="300EB1E5" w14:textId="77777777" w:rsidR="00C47A20" w:rsidRPr="00FC350E" w:rsidRDefault="00C47A20" w:rsidP="00D53F29">
            <w:pPr>
              <w:rPr>
                <w:lang w:val="it-IT"/>
              </w:rPr>
            </w:pPr>
            <w:proofErr w:type="spellStart"/>
            <w:r w:rsidRPr="00FC350E">
              <w:t>Door</w:t>
            </w:r>
            <w:proofErr w:type="spellEnd"/>
            <w:r w:rsidRPr="00FC350E">
              <w:t>-to-</w:t>
            </w:r>
            <w:proofErr w:type="spellStart"/>
            <w:r w:rsidRPr="00FC350E">
              <w:t>door</w:t>
            </w:r>
            <w:proofErr w:type="spellEnd"/>
            <w:r w:rsidRPr="00FC350E">
              <w:t xml:space="preserve"> (pełna obsługa transportu z i do serwisu)</w:t>
            </w:r>
          </w:p>
        </w:tc>
        <w:tc>
          <w:tcPr>
            <w:tcW w:w="1764" w:type="dxa"/>
          </w:tcPr>
          <w:p w14:paraId="3ECB6320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</w:tbl>
    <w:p w14:paraId="626E4BA9" w14:textId="77777777" w:rsidR="00C47A20" w:rsidRPr="00FC350E" w:rsidRDefault="00C47A20" w:rsidP="00C47A20">
      <w:pPr>
        <w:suppressAutoHyphens w:val="0"/>
        <w:spacing w:after="200" w:line="276" w:lineRule="auto"/>
        <w:jc w:val="both"/>
        <w:rPr>
          <w:b/>
        </w:rPr>
      </w:pPr>
    </w:p>
    <w:p w14:paraId="3C596B2F" w14:textId="77777777" w:rsidR="00C47A20" w:rsidRPr="00FC350E" w:rsidRDefault="00C47A20" w:rsidP="00C47A20">
      <w:pPr>
        <w:suppressAutoHyphens w:val="0"/>
        <w:spacing w:after="200" w:line="276" w:lineRule="auto"/>
        <w:jc w:val="both"/>
        <w:rPr>
          <w:b/>
        </w:rPr>
      </w:pPr>
      <w:r w:rsidRPr="00FC350E">
        <w:rPr>
          <w:b/>
        </w:rPr>
        <w:t>Część III zamówienia telefony komórkowe - smartfony, zgodnie z opisem:</w:t>
      </w:r>
    </w:p>
    <w:tbl>
      <w:tblPr>
        <w:tblStyle w:val="Tabela-Siatka"/>
        <w:tblW w:w="9288" w:type="dxa"/>
        <w:tblInd w:w="-113" w:type="dxa"/>
        <w:tblLook w:val="04A0" w:firstRow="1" w:lastRow="0" w:firstColumn="1" w:lastColumn="0" w:noHBand="0" w:noVBand="1"/>
      </w:tblPr>
      <w:tblGrid>
        <w:gridCol w:w="3677"/>
        <w:gridCol w:w="3802"/>
        <w:gridCol w:w="1809"/>
      </w:tblGrid>
      <w:tr w:rsidR="00C47A20" w:rsidRPr="00FC350E" w14:paraId="37C2D5EF" w14:textId="77777777" w:rsidTr="00D53F29">
        <w:trPr>
          <w:trHeight w:val="570"/>
        </w:trPr>
        <w:tc>
          <w:tcPr>
            <w:tcW w:w="7479" w:type="dxa"/>
            <w:gridSpan w:val="2"/>
            <w:vAlign w:val="center"/>
          </w:tcPr>
          <w:p w14:paraId="4D71CD47" w14:textId="77777777" w:rsidR="00C47A20" w:rsidRPr="00FC350E" w:rsidRDefault="00C47A20" w:rsidP="00D53F29">
            <w:pPr>
              <w:pStyle w:val="Akapitzlist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  <w:r w:rsidRPr="00FC350E">
              <w:rPr>
                <w:b/>
                <w:bCs/>
              </w:rPr>
              <w:t>Telefon komórkowy – smartfon – 2 szt.</w:t>
            </w:r>
          </w:p>
        </w:tc>
        <w:tc>
          <w:tcPr>
            <w:tcW w:w="1809" w:type="dxa"/>
            <w:vAlign w:val="center"/>
          </w:tcPr>
          <w:p w14:paraId="21DD0984" w14:textId="77777777" w:rsidR="00C47A20" w:rsidRPr="00FC350E" w:rsidRDefault="00C47A20" w:rsidP="00D53F29">
            <w:pPr>
              <w:jc w:val="center"/>
              <w:rPr>
                <w:b/>
                <w:bCs/>
              </w:rPr>
            </w:pPr>
            <w:r w:rsidRPr="00FC350E">
              <w:rPr>
                <w:b/>
                <w:bCs/>
              </w:rPr>
              <w:t>Tak/Nie</w:t>
            </w:r>
          </w:p>
        </w:tc>
      </w:tr>
      <w:tr w:rsidR="00C47A20" w:rsidRPr="00FC350E" w14:paraId="0888D7F2" w14:textId="77777777" w:rsidTr="00D53F29">
        <w:tc>
          <w:tcPr>
            <w:tcW w:w="3677" w:type="dxa"/>
          </w:tcPr>
          <w:p w14:paraId="48960884" w14:textId="77777777" w:rsidR="00C47A20" w:rsidRPr="00FC350E" w:rsidRDefault="00C47A20" w:rsidP="00D53F29">
            <w:r w:rsidRPr="00FC350E">
              <w:t>Producent/typ/model</w:t>
            </w:r>
          </w:p>
        </w:tc>
        <w:tc>
          <w:tcPr>
            <w:tcW w:w="5611" w:type="dxa"/>
            <w:gridSpan w:val="2"/>
          </w:tcPr>
          <w:p w14:paraId="3ED18FDD" w14:textId="77777777" w:rsidR="00C47A20" w:rsidRPr="00FC350E" w:rsidRDefault="00C47A20" w:rsidP="00D53F29"/>
        </w:tc>
      </w:tr>
      <w:tr w:rsidR="00C47A20" w:rsidRPr="00FC350E" w14:paraId="01DEC55D" w14:textId="77777777" w:rsidTr="00D53F29">
        <w:tc>
          <w:tcPr>
            <w:tcW w:w="3677" w:type="dxa"/>
          </w:tcPr>
          <w:p w14:paraId="04D11D68" w14:textId="77777777" w:rsidR="00C47A20" w:rsidRPr="00FC350E" w:rsidRDefault="00C47A20" w:rsidP="00D53F29">
            <w:r w:rsidRPr="00FC350E">
              <w:lastRenderedPageBreak/>
              <w:t>Typ produktu:</w:t>
            </w:r>
          </w:p>
        </w:tc>
        <w:tc>
          <w:tcPr>
            <w:tcW w:w="3802" w:type="dxa"/>
          </w:tcPr>
          <w:p w14:paraId="6561E4FD" w14:textId="77777777" w:rsidR="00C47A20" w:rsidRPr="00FC350E" w:rsidRDefault="00C47A20" w:rsidP="00D53F29">
            <w:r w:rsidRPr="00FC350E">
              <w:t>Smartfon</w:t>
            </w:r>
          </w:p>
        </w:tc>
        <w:tc>
          <w:tcPr>
            <w:tcW w:w="1809" w:type="dxa"/>
          </w:tcPr>
          <w:p w14:paraId="779A9F50" w14:textId="77777777" w:rsidR="00C47A20" w:rsidRPr="00FC350E" w:rsidRDefault="00C47A20" w:rsidP="00D53F29"/>
        </w:tc>
      </w:tr>
      <w:tr w:rsidR="00C47A20" w:rsidRPr="00FC350E" w14:paraId="1A829FCF" w14:textId="77777777" w:rsidTr="00D53F29">
        <w:tc>
          <w:tcPr>
            <w:tcW w:w="3677" w:type="dxa"/>
          </w:tcPr>
          <w:p w14:paraId="5A4639A8" w14:textId="77777777" w:rsidR="00C47A20" w:rsidRPr="00FC350E" w:rsidRDefault="00C47A20" w:rsidP="00D53F29">
            <w:r w:rsidRPr="00FC350E">
              <w:t>Rodzaj obudowy:</w:t>
            </w:r>
          </w:p>
        </w:tc>
        <w:tc>
          <w:tcPr>
            <w:tcW w:w="3802" w:type="dxa"/>
          </w:tcPr>
          <w:p w14:paraId="531EB6B4" w14:textId="77777777" w:rsidR="00C47A20" w:rsidRPr="00FC350E" w:rsidRDefault="00C47A20" w:rsidP="00D53F29">
            <w:r w:rsidRPr="00FC350E">
              <w:t>Dotykowa</w:t>
            </w:r>
          </w:p>
        </w:tc>
        <w:tc>
          <w:tcPr>
            <w:tcW w:w="1809" w:type="dxa"/>
          </w:tcPr>
          <w:p w14:paraId="5C53EB9C" w14:textId="77777777" w:rsidR="00C47A20" w:rsidRPr="00FC350E" w:rsidRDefault="00C47A20" w:rsidP="00D53F29"/>
        </w:tc>
      </w:tr>
      <w:tr w:rsidR="00C47A20" w:rsidRPr="00FC350E" w14:paraId="375E02A5" w14:textId="77777777" w:rsidTr="00D53F29">
        <w:tc>
          <w:tcPr>
            <w:tcW w:w="3677" w:type="dxa"/>
          </w:tcPr>
          <w:p w14:paraId="20397D67" w14:textId="77777777" w:rsidR="00C47A20" w:rsidRPr="00FC350E" w:rsidRDefault="00C47A20" w:rsidP="00D53F29">
            <w:r w:rsidRPr="00FC350E">
              <w:t>Waga maksymalna:</w:t>
            </w:r>
          </w:p>
        </w:tc>
        <w:tc>
          <w:tcPr>
            <w:tcW w:w="3802" w:type="dxa"/>
          </w:tcPr>
          <w:p w14:paraId="588C8A8B" w14:textId="77777777" w:rsidR="00C47A20" w:rsidRPr="00FC350E" w:rsidRDefault="00C47A20" w:rsidP="00D53F29">
            <w:r w:rsidRPr="00FC350E">
              <w:t>201g</w:t>
            </w:r>
          </w:p>
        </w:tc>
        <w:tc>
          <w:tcPr>
            <w:tcW w:w="1809" w:type="dxa"/>
          </w:tcPr>
          <w:p w14:paraId="22ABE431" w14:textId="77777777" w:rsidR="00C47A20" w:rsidRPr="00FC350E" w:rsidRDefault="00C47A20" w:rsidP="00D53F29"/>
        </w:tc>
      </w:tr>
      <w:tr w:rsidR="00C47A20" w:rsidRPr="00FC350E" w14:paraId="05BA3ED5" w14:textId="77777777" w:rsidTr="00D53F29">
        <w:tc>
          <w:tcPr>
            <w:tcW w:w="3677" w:type="dxa"/>
          </w:tcPr>
          <w:p w14:paraId="2C983B6D" w14:textId="77777777" w:rsidR="00C47A20" w:rsidRPr="00FC350E" w:rsidRDefault="00C47A20" w:rsidP="00D53F29">
            <w:r w:rsidRPr="00FC350E">
              <w:t>Generacja Internetu szerokopasmowego:</w:t>
            </w:r>
          </w:p>
        </w:tc>
        <w:tc>
          <w:tcPr>
            <w:tcW w:w="3802" w:type="dxa"/>
          </w:tcPr>
          <w:p w14:paraId="672C8303" w14:textId="77777777" w:rsidR="00C47A20" w:rsidRPr="00FC350E" w:rsidRDefault="00C47A20" w:rsidP="00D53F29">
            <w:r w:rsidRPr="00FC350E">
              <w:t>4G</w:t>
            </w:r>
          </w:p>
        </w:tc>
        <w:tc>
          <w:tcPr>
            <w:tcW w:w="1809" w:type="dxa"/>
          </w:tcPr>
          <w:p w14:paraId="31AAEFB2" w14:textId="77777777" w:rsidR="00C47A20" w:rsidRPr="00FC350E" w:rsidRDefault="00C47A20" w:rsidP="00D53F29"/>
        </w:tc>
      </w:tr>
      <w:tr w:rsidR="00C47A20" w:rsidRPr="00623AFB" w14:paraId="186EC8A8" w14:textId="77777777" w:rsidTr="00D53F29">
        <w:tc>
          <w:tcPr>
            <w:tcW w:w="3677" w:type="dxa"/>
          </w:tcPr>
          <w:p w14:paraId="55092993" w14:textId="77777777" w:rsidR="00C47A20" w:rsidRPr="00FC350E" w:rsidRDefault="00C47A20" w:rsidP="00D53F29">
            <w:r w:rsidRPr="00FC350E">
              <w:t>Nawigacja:</w:t>
            </w:r>
          </w:p>
        </w:tc>
        <w:tc>
          <w:tcPr>
            <w:tcW w:w="3802" w:type="dxa"/>
          </w:tcPr>
          <w:p w14:paraId="5B8CCF15" w14:textId="77777777" w:rsidR="00C47A20" w:rsidRPr="00623AFB" w:rsidRDefault="00C47A20" w:rsidP="00D53F29">
            <w:pPr>
              <w:rPr>
                <w:lang w:val="en-US"/>
              </w:rPr>
            </w:pPr>
            <w:r w:rsidRPr="00FC350E">
              <w:rPr>
                <w:lang w:val="en-US"/>
              </w:rPr>
              <w:t xml:space="preserve">GPS,GLONASS, </w:t>
            </w:r>
            <w:proofErr w:type="spellStart"/>
            <w:r w:rsidRPr="00FC350E">
              <w:rPr>
                <w:lang w:val="en-US"/>
              </w:rPr>
              <w:t>BeiDou</w:t>
            </w:r>
            <w:proofErr w:type="spellEnd"/>
            <w:r w:rsidRPr="00FC350E">
              <w:rPr>
                <w:lang w:val="en-US"/>
              </w:rPr>
              <w:t>, Galileo, QZSS</w:t>
            </w:r>
          </w:p>
        </w:tc>
        <w:tc>
          <w:tcPr>
            <w:tcW w:w="1809" w:type="dxa"/>
          </w:tcPr>
          <w:p w14:paraId="43F13AEF" w14:textId="77777777" w:rsidR="00C47A20" w:rsidRPr="00623AFB" w:rsidRDefault="00C47A20" w:rsidP="00D53F29">
            <w:pPr>
              <w:rPr>
                <w:lang w:val="en-US"/>
              </w:rPr>
            </w:pPr>
          </w:p>
        </w:tc>
      </w:tr>
      <w:tr w:rsidR="00C47A20" w:rsidRPr="00FC350E" w14:paraId="1F6E3666" w14:textId="77777777" w:rsidTr="00D53F29">
        <w:tc>
          <w:tcPr>
            <w:tcW w:w="3677" w:type="dxa"/>
          </w:tcPr>
          <w:p w14:paraId="6D1482BC" w14:textId="77777777" w:rsidR="00C47A20" w:rsidRPr="00FC350E" w:rsidRDefault="00C47A20" w:rsidP="00D53F29">
            <w:r w:rsidRPr="00FC350E">
              <w:t>Typ karty SIM:</w:t>
            </w:r>
          </w:p>
        </w:tc>
        <w:tc>
          <w:tcPr>
            <w:tcW w:w="3802" w:type="dxa"/>
          </w:tcPr>
          <w:p w14:paraId="46E85EDB" w14:textId="77777777" w:rsidR="00C47A20" w:rsidRPr="00FC350E" w:rsidRDefault="00C47A20" w:rsidP="00D53F29">
            <w:r w:rsidRPr="00FC350E">
              <w:t>Nano SIM</w:t>
            </w:r>
          </w:p>
        </w:tc>
        <w:tc>
          <w:tcPr>
            <w:tcW w:w="1809" w:type="dxa"/>
          </w:tcPr>
          <w:p w14:paraId="5B8BDB70" w14:textId="77777777" w:rsidR="00C47A20" w:rsidRPr="00FC350E" w:rsidRDefault="00C47A20" w:rsidP="00D53F29"/>
        </w:tc>
      </w:tr>
      <w:tr w:rsidR="00C47A20" w:rsidRPr="00FC350E" w14:paraId="6A6EBDF8" w14:textId="77777777" w:rsidTr="00D53F29">
        <w:tc>
          <w:tcPr>
            <w:tcW w:w="3677" w:type="dxa"/>
          </w:tcPr>
          <w:p w14:paraId="6229B14F" w14:textId="77777777" w:rsidR="00C47A20" w:rsidRPr="00FC350E" w:rsidRDefault="00C47A20" w:rsidP="00D53F29">
            <w:r w:rsidRPr="00FC350E">
              <w:t>Liczba kart SIM:</w:t>
            </w:r>
          </w:p>
        </w:tc>
        <w:tc>
          <w:tcPr>
            <w:tcW w:w="3802" w:type="dxa"/>
          </w:tcPr>
          <w:p w14:paraId="7483FDC3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Podwójny SIM</w:t>
            </w:r>
          </w:p>
        </w:tc>
        <w:tc>
          <w:tcPr>
            <w:tcW w:w="1809" w:type="dxa"/>
          </w:tcPr>
          <w:p w14:paraId="06AB086C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7348028D" w14:textId="77777777" w:rsidTr="00D53F29">
        <w:tc>
          <w:tcPr>
            <w:tcW w:w="3677" w:type="dxa"/>
          </w:tcPr>
          <w:p w14:paraId="357ACFC7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Czujniki:</w:t>
            </w:r>
          </w:p>
        </w:tc>
        <w:tc>
          <w:tcPr>
            <w:tcW w:w="3802" w:type="dxa"/>
          </w:tcPr>
          <w:p w14:paraId="4381C25C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Przyspieszeniomierz, czujnik zbliżeniowy, czujnik geomagnetyczny, czujnik światła</w:t>
            </w:r>
          </w:p>
        </w:tc>
        <w:tc>
          <w:tcPr>
            <w:tcW w:w="1809" w:type="dxa"/>
          </w:tcPr>
          <w:p w14:paraId="640A1EAF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2E573741" w14:textId="77777777" w:rsidTr="00D53F29">
        <w:tc>
          <w:tcPr>
            <w:tcW w:w="3677" w:type="dxa"/>
          </w:tcPr>
          <w:p w14:paraId="2C96D967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Zabezpieczenia:</w:t>
            </w:r>
          </w:p>
        </w:tc>
        <w:tc>
          <w:tcPr>
            <w:tcW w:w="3802" w:type="dxa"/>
          </w:tcPr>
          <w:p w14:paraId="321F19C3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Czytnik linii papilarnych</w:t>
            </w:r>
          </w:p>
        </w:tc>
        <w:tc>
          <w:tcPr>
            <w:tcW w:w="1809" w:type="dxa"/>
          </w:tcPr>
          <w:p w14:paraId="6E2C2368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542BE3A0" w14:textId="77777777" w:rsidTr="00D53F29">
        <w:tc>
          <w:tcPr>
            <w:tcW w:w="3677" w:type="dxa"/>
          </w:tcPr>
          <w:p w14:paraId="62EF96CC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Cechy dodatkowe:</w:t>
            </w:r>
          </w:p>
        </w:tc>
        <w:tc>
          <w:tcPr>
            <w:tcW w:w="3802" w:type="dxa"/>
          </w:tcPr>
          <w:p w14:paraId="1C78F650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RAM Plus</w:t>
            </w:r>
          </w:p>
        </w:tc>
        <w:tc>
          <w:tcPr>
            <w:tcW w:w="1809" w:type="dxa"/>
          </w:tcPr>
          <w:p w14:paraId="678E2B9C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35562A76" w14:textId="77777777" w:rsidTr="00D53F29">
        <w:tc>
          <w:tcPr>
            <w:tcW w:w="3677" w:type="dxa"/>
          </w:tcPr>
          <w:p w14:paraId="32C856CE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Ilość rdzeni procesora:</w:t>
            </w:r>
          </w:p>
        </w:tc>
        <w:tc>
          <w:tcPr>
            <w:tcW w:w="3802" w:type="dxa"/>
          </w:tcPr>
          <w:p w14:paraId="4AB6E2F8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8-rdzeniowy</w:t>
            </w:r>
          </w:p>
        </w:tc>
        <w:tc>
          <w:tcPr>
            <w:tcW w:w="1809" w:type="dxa"/>
          </w:tcPr>
          <w:p w14:paraId="652E1E88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31AD4685" w14:textId="77777777" w:rsidTr="00D53F29">
        <w:tc>
          <w:tcPr>
            <w:tcW w:w="3677" w:type="dxa"/>
          </w:tcPr>
          <w:p w14:paraId="45A7CFA7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Pamięć RAM:</w:t>
            </w:r>
          </w:p>
        </w:tc>
        <w:tc>
          <w:tcPr>
            <w:tcW w:w="3802" w:type="dxa"/>
          </w:tcPr>
          <w:p w14:paraId="51D60AE4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4GB</w:t>
            </w:r>
          </w:p>
        </w:tc>
        <w:tc>
          <w:tcPr>
            <w:tcW w:w="1809" w:type="dxa"/>
          </w:tcPr>
          <w:p w14:paraId="1B6CA2C6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09CC3E42" w14:textId="77777777" w:rsidTr="00D53F29">
        <w:tc>
          <w:tcPr>
            <w:tcW w:w="3677" w:type="dxa"/>
          </w:tcPr>
          <w:p w14:paraId="5F7725D2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Pamięć wewnętrzna:</w:t>
            </w:r>
          </w:p>
        </w:tc>
        <w:tc>
          <w:tcPr>
            <w:tcW w:w="3802" w:type="dxa"/>
          </w:tcPr>
          <w:p w14:paraId="78F2CA65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128GB</w:t>
            </w:r>
          </w:p>
        </w:tc>
        <w:tc>
          <w:tcPr>
            <w:tcW w:w="1809" w:type="dxa"/>
          </w:tcPr>
          <w:p w14:paraId="154B6E1E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0FB86CB2" w14:textId="77777777" w:rsidTr="00D53F29">
        <w:tc>
          <w:tcPr>
            <w:tcW w:w="3677" w:type="dxa"/>
          </w:tcPr>
          <w:p w14:paraId="7B7D16C8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Obsługiwane karty pamięci:</w:t>
            </w:r>
          </w:p>
        </w:tc>
        <w:tc>
          <w:tcPr>
            <w:tcW w:w="3802" w:type="dxa"/>
          </w:tcPr>
          <w:p w14:paraId="08DFE853" w14:textId="77777777" w:rsidR="00C47A20" w:rsidRPr="00FC350E" w:rsidRDefault="00C47A20" w:rsidP="00D53F29">
            <w:pPr>
              <w:rPr>
                <w:lang w:val="it-IT"/>
              </w:rPr>
            </w:pPr>
            <w:proofErr w:type="spellStart"/>
            <w:r w:rsidRPr="00FC350E">
              <w:t>microSDHC</w:t>
            </w:r>
            <w:proofErr w:type="spellEnd"/>
            <w:r w:rsidRPr="00FC350E">
              <w:t xml:space="preserve">, </w:t>
            </w:r>
            <w:proofErr w:type="spellStart"/>
            <w:r w:rsidRPr="00FC350E">
              <w:t>microSD</w:t>
            </w:r>
            <w:proofErr w:type="spellEnd"/>
            <w:r w:rsidRPr="00FC350E">
              <w:t xml:space="preserve">, </w:t>
            </w:r>
            <w:proofErr w:type="spellStart"/>
            <w:r w:rsidRPr="00FC350E">
              <w:t>microSDXC</w:t>
            </w:r>
            <w:proofErr w:type="spellEnd"/>
          </w:p>
        </w:tc>
        <w:tc>
          <w:tcPr>
            <w:tcW w:w="1809" w:type="dxa"/>
          </w:tcPr>
          <w:p w14:paraId="10E080C3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153D88AD" w14:textId="77777777" w:rsidTr="00D53F29">
        <w:tc>
          <w:tcPr>
            <w:tcW w:w="3677" w:type="dxa"/>
          </w:tcPr>
          <w:p w14:paraId="312E9074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Aparat przedni rozdzielczość czujnika:</w:t>
            </w:r>
          </w:p>
        </w:tc>
        <w:tc>
          <w:tcPr>
            <w:tcW w:w="3802" w:type="dxa"/>
          </w:tcPr>
          <w:p w14:paraId="626876EC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13 megapikseli</w:t>
            </w:r>
          </w:p>
        </w:tc>
        <w:tc>
          <w:tcPr>
            <w:tcW w:w="1809" w:type="dxa"/>
          </w:tcPr>
          <w:p w14:paraId="5CA73232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5D6A7818" w14:textId="77777777" w:rsidTr="00D53F29">
        <w:tc>
          <w:tcPr>
            <w:tcW w:w="3677" w:type="dxa"/>
          </w:tcPr>
          <w:p w14:paraId="74B10686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Aparat główny rozdzielczość czujnika:</w:t>
            </w:r>
          </w:p>
        </w:tc>
        <w:tc>
          <w:tcPr>
            <w:tcW w:w="3802" w:type="dxa"/>
          </w:tcPr>
          <w:p w14:paraId="46542CEE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50 megapikseli</w:t>
            </w:r>
          </w:p>
        </w:tc>
        <w:tc>
          <w:tcPr>
            <w:tcW w:w="1809" w:type="dxa"/>
          </w:tcPr>
          <w:p w14:paraId="264C6FD1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09DBC8E0" w14:textId="77777777" w:rsidTr="00D53F29">
        <w:tc>
          <w:tcPr>
            <w:tcW w:w="3677" w:type="dxa"/>
          </w:tcPr>
          <w:p w14:paraId="588E2262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Aparat główny Zoom cyfrowy:</w:t>
            </w:r>
          </w:p>
        </w:tc>
        <w:tc>
          <w:tcPr>
            <w:tcW w:w="3802" w:type="dxa"/>
          </w:tcPr>
          <w:p w14:paraId="5FC9F87E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10x</w:t>
            </w:r>
          </w:p>
        </w:tc>
        <w:tc>
          <w:tcPr>
            <w:tcW w:w="1809" w:type="dxa"/>
          </w:tcPr>
          <w:p w14:paraId="624EF361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5ED1F9AE" w14:textId="77777777" w:rsidTr="00D53F29">
        <w:tc>
          <w:tcPr>
            <w:tcW w:w="3677" w:type="dxa"/>
          </w:tcPr>
          <w:p w14:paraId="4FB5FDC9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Wyświetlacz:</w:t>
            </w:r>
          </w:p>
        </w:tc>
        <w:tc>
          <w:tcPr>
            <w:tcW w:w="3802" w:type="dxa"/>
          </w:tcPr>
          <w:p w14:paraId="13D5DBA4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Ekran LCD</w:t>
            </w:r>
          </w:p>
        </w:tc>
        <w:tc>
          <w:tcPr>
            <w:tcW w:w="1809" w:type="dxa"/>
          </w:tcPr>
          <w:p w14:paraId="0E57F155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22CA89EA" w14:textId="77777777" w:rsidTr="00D53F29">
        <w:tc>
          <w:tcPr>
            <w:tcW w:w="3677" w:type="dxa"/>
          </w:tcPr>
          <w:p w14:paraId="38648411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Wielkość przekątnej:</w:t>
            </w:r>
          </w:p>
        </w:tc>
        <w:tc>
          <w:tcPr>
            <w:tcW w:w="3802" w:type="dxa"/>
          </w:tcPr>
          <w:p w14:paraId="032B63AF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6,6”</w:t>
            </w:r>
          </w:p>
        </w:tc>
        <w:tc>
          <w:tcPr>
            <w:tcW w:w="1809" w:type="dxa"/>
          </w:tcPr>
          <w:p w14:paraId="329BEC71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223F14D0" w14:textId="77777777" w:rsidTr="00D53F29">
        <w:tc>
          <w:tcPr>
            <w:tcW w:w="3677" w:type="dxa"/>
          </w:tcPr>
          <w:p w14:paraId="4F199ED6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Rozdzielczość wyświetlacza:</w:t>
            </w:r>
          </w:p>
        </w:tc>
        <w:tc>
          <w:tcPr>
            <w:tcW w:w="3802" w:type="dxa"/>
          </w:tcPr>
          <w:p w14:paraId="24EF66DD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 xml:space="preserve">2408x1080 </w:t>
            </w:r>
            <w:proofErr w:type="spellStart"/>
            <w:r w:rsidRPr="00FC350E">
              <w:t>px</w:t>
            </w:r>
            <w:proofErr w:type="spellEnd"/>
          </w:p>
        </w:tc>
        <w:tc>
          <w:tcPr>
            <w:tcW w:w="1809" w:type="dxa"/>
          </w:tcPr>
          <w:p w14:paraId="0F49EE13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62E93BA9" w14:textId="77777777" w:rsidTr="00D53F29">
        <w:tc>
          <w:tcPr>
            <w:tcW w:w="3677" w:type="dxa"/>
          </w:tcPr>
          <w:p w14:paraId="690E3518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Bateria pojemność:</w:t>
            </w:r>
          </w:p>
        </w:tc>
        <w:tc>
          <w:tcPr>
            <w:tcW w:w="3802" w:type="dxa"/>
          </w:tcPr>
          <w:p w14:paraId="6117C923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rPr>
                <w:lang w:val="it-IT"/>
              </w:rPr>
              <w:t>5000 mAh</w:t>
            </w:r>
          </w:p>
        </w:tc>
        <w:tc>
          <w:tcPr>
            <w:tcW w:w="1809" w:type="dxa"/>
          </w:tcPr>
          <w:p w14:paraId="688C2160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1DAAEDB2" w14:textId="77777777" w:rsidTr="00D53F29">
        <w:tc>
          <w:tcPr>
            <w:tcW w:w="3677" w:type="dxa"/>
          </w:tcPr>
          <w:p w14:paraId="28A2AFCB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rPr>
                <w:lang w:val="it-IT"/>
              </w:rPr>
              <w:t xml:space="preserve">Gwarancja </w:t>
            </w:r>
          </w:p>
        </w:tc>
        <w:tc>
          <w:tcPr>
            <w:tcW w:w="3802" w:type="dxa"/>
          </w:tcPr>
          <w:p w14:paraId="043EB9B8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rPr>
                <w:lang w:val="it-IT"/>
              </w:rPr>
              <w:t>Min. 24 mies.</w:t>
            </w:r>
          </w:p>
        </w:tc>
        <w:tc>
          <w:tcPr>
            <w:tcW w:w="1809" w:type="dxa"/>
          </w:tcPr>
          <w:p w14:paraId="75677971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</w:tbl>
    <w:p w14:paraId="416D9311" w14:textId="77777777" w:rsidR="00C47A20" w:rsidRPr="00FC350E" w:rsidRDefault="00C47A20" w:rsidP="00C47A20">
      <w:pPr>
        <w:suppressAutoHyphens w:val="0"/>
        <w:spacing w:after="200" w:line="276" w:lineRule="auto"/>
        <w:jc w:val="both"/>
        <w:rPr>
          <w:b/>
        </w:rPr>
      </w:pPr>
    </w:p>
    <w:p w14:paraId="23AFBF01" w14:textId="77777777" w:rsidR="00C47A20" w:rsidRPr="00FC350E" w:rsidRDefault="00C47A20" w:rsidP="00C47A20">
      <w:pPr>
        <w:suppressAutoHyphens w:val="0"/>
        <w:spacing w:after="200" w:line="276" w:lineRule="auto"/>
        <w:jc w:val="both"/>
        <w:rPr>
          <w:b/>
        </w:rPr>
      </w:pPr>
      <w:r w:rsidRPr="00FC350E">
        <w:rPr>
          <w:b/>
        </w:rPr>
        <w:t>Część IV zamówienia małe AGD, zgodnie z opisem: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5"/>
        <w:gridCol w:w="3687"/>
        <w:gridCol w:w="1770"/>
      </w:tblGrid>
      <w:tr w:rsidR="00C47A20" w:rsidRPr="00FC350E" w14:paraId="2254C6C3" w14:textId="77777777" w:rsidTr="00D53F29">
        <w:trPr>
          <w:trHeight w:val="570"/>
        </w:trPr>
        <w:tc>
          <w:tcPr>
            <w:tcW w:w="7479" w:type="dxa"/>
            <w:gridSpan w:val="2"/>
            <w:vAlign w:val="center"/>
          </w:tcPr>
          <w:p w14:paraId="283F5C50" w14:textId="77777777" w:rsidR="00C47A20" w:rsidRPr="00FC350E" w:rsidRDefault="00C47A20" w:rsidP="00D53F29">
            <w:pPr>
              <w:pStyle w:val="Akapitzlist"/>
              <w:numPr>
                <w:ilvl w:val="0"/>
                <w:numId w:val="10"/>
              </w:numPr>
              <w:jc w:val="center"/>
              <w:rPr>
                <w:b/>
                <w:bCs/>
              </w:rPr>
            </w:pPr>
            <w:r w:rsidRPr="00FC350E">
              <w:rPr>
                <w:b/>
                <w:bCs/>
              </w:rPr>
              <w:t>Czajnik elektryczny – 2 szt.</w:t>
            </w:r>
          </w:p>
        </w:tc>
        <w:tc>
          <w:tcPr>
            <w:tcW w:w="1809" w:type="dxa"/>
            <w:vAlign w:val="center"/>
          </w:tcPr>
          <w:p w14:paraId="21C51F76" w14:textId="77777777" w:rsidR="00C47A20" w:rsidRPr="00FC350E" w:rsidRDefault="00C47A20" w:rsidP="00D53F29">
            <w:pPr>
              <w:jc w:val="center"/>
              <w:rPr>
                <w:b/>
                <w:bCs/>
              </w:rPr>
            </w:pPr>
            <w:r w:rsidRPr="00FC350E">
              <w:rPr>
                <w:b/>
                <w:bCs/>
              </w:rPr>
              <w:t>Tak/Nie</w:t>
            </w:r>
          </w:p>
        </w:tc>
      </w:tr>
      <w:tr w:rsidR="00C47A20" w:rsidRPr="00FC350E" w14:paraId="497CF0C1" w14:textId="77777777" w:rsidTr="00D53F29">
        <w:tc>
          <w:tcPr>
            <w:tcW w:w="3677" w:type="dxa"/>
          </w:tcPr>
          <w:p w14:paraId="2959F8F7" w14:textId="77777777" w:rsidR="00C47A20" w:rsidRPr="00FC350E" w:rsidRDefault="00C47A20" w:rsidP="00D53F29">
            <w:r w:rsidRPr="00FC350E">
              <w:t>Producent/typ/model</w:t>
            </w:r>
          </w:p>
        </w:tc>
        <w:tc>
          <w:tcPr>
            <w:tcW w:w="5611" w:type="dxa"/>
            <w:gridSpan w:val="2"/>
          </w:tcPr>
          <w:p w14:paraId="7BB0D233" w14:textId="77777777" w:rsidR="00C47A20" w:rsidRPr="00FC350E" w:rsidRDefault="00C47A20" w:rsidP="00D53F29"/>
        </w:tc>
      </w:tr>
      <w:tr w:rsidR="00C47A20" w:rsidRPr="00FC350E" w14:paraId="59CFC9BC" w14:textId="77777777" w:rsidTr="00D53F29">
        <w:tc>
          <w:tcPr>
            <w:tcW w:w="3677" w:type="dxa"/>
          </w:tcPr>
          <w:p w14:paraId="592CEA43" w14:textId="77777777" w:rsidR="00C47A20" w:rsidRPr="00FC350E" w:rsidRDefault="00C47A20" w:rsidP="00D53F29">
            <w:r w:rsidRPr="00FC350E">
              <w:rPr>
                <w:lang w:eastAsia="pl-PL"/>
              </w:rPr>
              <w:t>Pojemność [l]:</w:t>
            </w:r>
          </w:p>
        </w:tc>
        <w:tc>
          <w:tcPr>
            <w:tcW w:w="3802" w:type="dxa"/>
          </w:tcPr>
          <w:p w14:paraId="2B23F77D" w14:textId="77777777" w:rsidR="00C47A20" w:rsidRPr="00FC350E" w:rsidRDefault="00C47A20" w:rsidP="00D53F29">
            <w:r w:rsidRPr="00FC350E">
              <w:rPr>
                <w:lang w:eastAsia="pl-PL"/>
              </w:rPr>
              <w:t xml:space="preserve">1.7 </w:t>
            </w:r>
          </w:p>
        </w:tc>
        <w:tc>
          <w:tcPr>
            <w:tcW w:w="1809" w:type="dxa"/>
          </w:tcPr>
          <w:p w14:paraId="1DDA4683" w14:textId="77777777" w:rsidR="00C47A20" w:rsidRPr="00FC350E" w:rsidRDefault="00C47A20" w:rsidP="00D53F29"/>
        </w:tc>
      </w:tr>
      <w:tr w:rsidR="00C47A20" w:rsidRPr="00FC350E" w14:paraId="5AF9467E" w14:textId="77777777" w:rsidTr="00D53F29">
        <w:tc>
          <w:tcPr>
            <w:tcW w:w="3677" w:type="dxa"/>
          </w:tcPr>
          <w:p w14:paraId="137B0957" w14:textId="77777777" w:rsidR="00C47A20" w:rsidRPr="00FC350E" w:rsidRDefault="00C47A20" w:rsidP="00D53F29">
            <w:r w:rsidRPr="00FC350E">
              <w:rPr>
                <w:lang w:eastAsia="pl-PL"/>
              </w:rPr>
              <w:t>Moc maksymalna [W]:</w:t>
            </w:r>
          </w:p>
        </w:tc>
        <w:tc>
          <w:tcPr>
            <w:tcW w:w="3802" w:type="dxa"/>
          </w:tcPr>
          <w:p w14:paraId="7222127D" w14:textId="77777777" w:rsidR="00C47A20" w:rsidRPr="00FC350E" w:rsidRDefault="00C47A20" w:rsidP="00D53F29">
            <w:r w:rsidRPr="00FC350E">
              <w:rPr>
                <w:lang w:eastAsia="pl-PL"/>
              </w:rPr>
              <w:t xml:space="preserve">2400 </w:t>
            </w:r>
          </w:p>
        </w:tc>
        <w:tc>
          <w:tcPr>
            <w:tcW w:w="1809" w:type="dxa"/>
          </w:tcPr>
          <w:p w14:paraId="202C34FB" w14:textId="77777777" w:rsidR="00C47A20" w:rsidRPr="00FC350E" w:rsidRDefault="00C47A20" w:rsidP="00D53F29"/>
        </w:tc>
      </w:tr>
      <w:tr w:rsidR="00C47A20" w:rsidRPr="00FC350E" w14:paraId="1520857F" w14:textId="77777777" w:rsidTr="00D53F29">
        <w:tc>
          <w:tcPr>
            <w:tcW w:w="3677" w:type="dxa"/>
          </w:tcPr>
          <w:p w14:paraId="28122A4A" w14:textId="77777777" w:rsidR="00C47A20" w:rsidRPr="00FC350E" w:rsidRDefault="00C47A20" w:rsidP="00D53F29">
            <w:r w:rsidRPr="00FC350E">
              <w:rPr>
                <w:lang w:eastAsia="pl-PL"/>
              </w:rPr>
              <w:t>Element grzejny:</w:t>
            </w:r>
          </w:p>
        </w:tc>
        <w:tc>
          <w:tcPr>
            <w:tcW w:w="3802" w:type="dxa"/>
          </w:tcPr>
          <w:p w14:paraId="5BED1C8B" w14:textId="77777777" w:rsidR="00C47A20" w:rsidRPr="00FC350E" w:rsidRDefault="00C47A20" w:rsidP="00D53F29">
            <w:r w:rsidRPr="00FC350E">
              <w:rPr>
                <w:lang w:eastAsia="pl-PL"/>
              </w:rPr>
              <w:t xml:space="preserve">Grzałka ukryta </w:t>
            </w:r>
          </w:p>
        </w:tc>
        <w:tc>
          <w:tcPr>
            <w:tcW w:w="1809" w:type="dxa"/>
          </w:tcPr>
          <w:p w14:paraId="326CDB29" w14:textId="77777777" w:rsidR="00C47A20" w:rsidRPr="00FC350E" w:rsidRDefault="00C47A20" w:rsidP="00D53F29"/>
        </w:tc>
      </w:tr>
      <w:tr w:rsidR="00C47A20" w:rsidRPr="00FC350E" w14:paraId="55521EBE" w14:textId="77777777" w:rsidTr="00D53F29">
        <w:tc>
          <w:tcPr>
            <w:tcW w:w="3677" w:type="dxa"/>
          </w:tcPr>
          <w:p w14:paraId="1BAE0532" w14:textId="77777777" w:rsidR="00C47A20" w:rsidRPr="00FC350E" w:rsidRDefault="00C47A20" w:rsidP="00D53F29">
            <w:r w:rsidRPr="00FC350E">
              <w:rPr>
                <w:lang w:eastAsia="pl-PL"/>
              </w:rPr>
              <w:t>Wykonanie:</w:t>
            </w:r>
          </w:p>
        </w:tc>
        <w:tc>
          <w:tcPr>
            <w:tcW w:w="3802" w:type="dxa"/>
          </w:tcPr>
          <w:p w14:paraId="7E0A2182" w14:textId="77777777" w:rsidR="00C47A20" w:rsidRPr="00FC350E" w:rsidRDefault="00C47A20" w:rsidP="00D53F29">
            <w:r w:rsidRPr="00FC350E">
              <w:rPr>
                <w:lang w:eastAsia="pl-PL"/>
              </w:rPr>
              <w:t xml:space="preserve">Tworzywo sztuczne, stal nierdzewna </w:t>
            </w:r>
          </w:p>
        </w:tc>
        <w:tc>
          <w:tcPr>
            <w:tcW w:w="1809" w:type="dxa"/>
          </w:tcPr>
          <w:p w14:paraId="65B469F7" w14:textId="77777777" w:rsidR="00C47A20" w:rsidRPr="00FC350E" w:rsidRDefault="00C47A20" w:rsidP="00D53F29"/>
        </w:tc>
      </w:tr>
      <w:tr w:rsidR="00C47A20" w:rsidRPr="00FC350E" w14:paraId="4ECD78A3" w14:textId="77777777" w:rsidTr="00D53F29">
        <w:tc>
          <w:tcPr>
            <w:tcW w:w="3677" w:type="dxa"/>
            <w:vAlign w:val="center"/>
          </w:tcPr>
          <w:p w14:paraId="4A723C16" w14:textId="77777777" w:rsidR="00C47A20" w:rsidRPr="00FC350E" w:rsidRDefault="00C47A20" w:rsidP="00D53F29">
            <w:r w:rsidRPr="00FC350E">
              <w:rPr>
                <w:lang w:eastAsia="pl-PL"/>
              </w:rPr>
              <w:t>Funkcje dodatkowe:</w:t>
            </w:r>
          </w:p>
        </w:tc>
        <w:tc>
          <w:tcPr>
            <w:tcW w:w="3802" w:type="dxa"/>
            <w:vAlign w:val="center"/>
          </w:tcPr>
          <w:p w14:paraId="1B77E266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rPr>
                <w:lang w:eastAsia="pl-PL"/>
              </w:rPr>
              <w:t xml:space="preserve">Lampka kontrolna, Podświetlony przycisk włączenia i wyłączenia, Schowek na przewód </w:t>
            </w:r>
          </w:p>
        </w:tc>
        <w:tc>
          <w:tcPr>
            <w:tcW w:w="1809" w:type="dxa"/>
          </w:tcPr>
          <w:p w14:paraId="613524B1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23FD163B" w14:textId="77777777" w:rsidTr="00D53F29">
        <w:tc>
          <w:tcPr>
            <w:tcW w:w="3677" w:type="dxa"/>
            <w:vAlign w:val="center"/>
          </w:tcPr>
          <w:p w14:paraId="3B99D2FE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rPr>
                <w:lang w:eastAsia="pl-PL"/>
              </w:rPr>
              <w:t>Funkcje:</w:t>
            </w:r>
          </w:p>
        </w:tc>
        <w:tc>
          <w:tcPr>
            <w:tcW w:w="3802" w:type="dxa"/>
            <w:vAlign w:val="center"/>
          </w:tcPr>
          <w:p w14:paraId="17402295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rPr>
                <w:lang w:eastAsia="pl-PL"/>
              </w:rPr>
              <w:t xml:space="preserve">Obrotowa podstawa, Wskaźnik poziomu wody, Filtr </w:t>
            </w:r>
            <w:proofErr w:type="spellStart"/>
            <w:r w:rsidRPr="00FC350E">
              <w:rPr>
                <w:lang w:eastAsia="pl-PL"/>
              </w:rPr>
              <w:t>antyosadowy</w:t>
            </w:r>
            <w:proofErr w:type="spellEnd"/>
            <w:r w:rsidRPr="00FC350E">
              <w:rPr>
                <w:lang w:eastAsia="pl-PL"/>
              </w:rPr>
              <w:t xml:space="preserve"> </w:t>
            </w:r>
          </w:p>
        </w:tc>
        <w:tc>
          <w:tcPr>
            <w:tcW w:w="1809" w:type="dxa"/>
          </w:tcPr>
          <w:p w14:paraId="127B6C79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49890AEF" w14:textId="77777777" w:rsidTr="00D53F29">
        <w:tc>
          <w:tcPr>
            <w:tcW w:w="3677" w:type="dxa"/>
          </w:tcPr>
          <w:p w14:paraId="3F4A98B8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rPr>
                <w:lang w:val="it-IT"/>
              </w:rPr>
              <w:t>Gwarancja</w:t>
            </w:r>
          </w:p>
        </w:tc>
        <w:tc>
          <w:tcPr>
            <w:tcW w:w="3802" w:type="dxa"/>
          </w:tcPr>
          <w:p w14:paraId="2BD1A908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rPr>
                <w:lang w:val="it-IT"/>
              </w:rPr>
              <w:t>Min. 24 mies.</w:t>
            </w:r>
          </w:p>
        </w:tc>
        <w:tc>
          <w:tcPr>
            <w:tcW w:w="1809" w:type="dxa"/>
          </w:tcPr>
          <w:p w14:paraId="254E57BF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</w:tbl>
    <w:p w14:paraId="297556C8" w14:textId="77777777" w:rsidR="00C47A20" w:rsidRPr="00FC350E" w:rsidRDefault="00C47A20" w:rsidP="00C47A20">
      <w:pPr>
        <w:suppressAutoHyphens w:val="0"/>
        <w:spacing w:after="200" w:line="276" w:lineRule="auto"/>
        <w:jc w:val="both"/>
        <w:rPr>
          <w:rFonts w:eastAsia="Calibr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4"/>
        <w:gridCol w:w="3687"/>
        <w:gridCol w:w="1771"/>
      </w:tblGrid>
      <w:tr w:rsidR="00C47A20" w:rsidRPr="00FC350E" w14:paraId="2EB8D64C" w14:textId="77777777" w:rsidTr="00D53F29">
        <w:trPr>
          <w:trHeight w:val="570"/>
        </w:trPr>
        <w:tc>
          <w:tcPr>
            <w:tcW w:w="7479" w:type="dxa"/>
            <w:gridSpan w:val="2"/>
            <w:vAlign w:val="center"/>
          </w:tcPr>
          <w:p w14:paraId="158EF5F9" w14:textId="77777777" w:rsidR="00C47A20" w:rsidRPr="00FC350E" w:rsidRDefault="00C47A20" w:rsidP="00D53F29">
            <w:pPr>
              <w:ind w:left="360"/>
              <w:jc w:val="center"/>
              <w:rPr>
                <w:b/>
                <w:bCs/>
              </w:rPr>
            </w:pPr>
            <w:r w:rsidRPr="00FC350E">
              <w:rPr>
                <w:b/>
                <w:bCs/>
              </w:rPr>
              <w:lastRenderedPageBreak/>
              <w:t>2. Odkurzacz energooszczędny – 1 szt.</w:t>
            </w:r>
          </w:p>
        </w:tc>
        <w:tc>
          <w:tcPr>
            <w:tcW w:w="1809" w:type="dxa"/>
            <w:vAlign w:val="center"/>
          </w:tcPr>
          <w:p w14:paraId="287F1797" w14:textId="77777777" w:rsidR="00C47A20" w:rsidRPr="00FC350E" w:rsidRDefault="00C47A20" w:rsidP="00D53F29">
            <w:pPr>
              <w:jc w:val="center"/>
              <w:rPr>
                <w:b/>
                <w:bCs/>
              </w:rPr>
            </w:pPr>
            <w:r w:rsidRPr="00FC350E">
              <w:rPr>
                <w:b/>
                <w:bCs/>
              </w:rPr>
              <w:t>Tak/Nie</w:t>
            </w:r>
          </w:p>
        </w:tc>
      </w:tr>
      <w:tr w:rsidR="00C47A20" w:rsidRPr="00FC350E" w14:paraId="3AD4F9B3" w14:textId="77777777" w:rsidTr="00D53F29">
        <w:tc>
          <w:tcPr>
            <w:tcW w:w="3677" w:type="dxa"/>
          </w:tcPr>
          <w:p w14:paraId="0401DE4E" w14:textId="77777777" w:rsidR="00C47A20" w:rsidRPr="00FC350E" w:rsidRDefault="00C47A20" w:rsidP="00D53F29">
            <w:r w:rsidRPr="00FC350E">
              <w:t>Producent/typ/model</w:t>
            </w:r>
          </w:p>
        </w:tc>
        <w:tc>
          <w:tcPr>
            <w:tcW w:w="5611" w:type="dxa"/>
            <w:gridSpan w:val="2"/>
          </w:tcPr>
          <w:p w14:paraId="56BA0EC2" w14:textId="77777777" w:rsidR="00C47A20" w:rsidRPr="00FC350E" w:rsidRDefault="00C47A20" w:rsidP="00D53F29"/>
        </w:tc>
      </w:tr>
      <w:tr w:rsidR="00C47A20" w:rsidRPr="00FC350E" w14:paraId="6C890A64" w14:textId="77777777" w:rsidTr="00D53F29">
        <w:tc>
          <w:tcPr>
            <w:tcW w:w="3677" w:type="dxa"/>
          </w:tcPr>
          <w:p w14:paraId="177C1DF9" w14:textId="77777777" w:rsidR="00C47A20" w:rsidRPr="00FC350E" w:rsidRDefault="00C47A20" w:rsidP="00D53F29">
            <w:r w:rsidRPr="00FC350E">
              <w:t xml:space="preserve">Typ odkurzacz </w:t>
            </w:r>
          </w:p>
        </w:tc>
        <w:tc>
          <w:tcPr>
            <w:tcW w:w="3802" w:type="dxa"/>
          </w:tcPr>
          <w:p w14:paraId="0F969A0C" w14:textId="77777777" w:rsidR="00C47A20" w:rsidRPr="00FC350E" w:rsidRDefault="00C47A20" w:rsidP="00D53F29">
            <w:r w:rsidRPr="00FC350E">
              <w:t>Dedykowany do biura</w:t>
            </w:r>
          </w:p>
        </w:tc>
        <w:tc>
          <w:tcPr>
            <w:tcW w:w="1809" w:type="dxa"/>
          </w:tcPr>
          <w:p w14:paraId="1FA087DE" w14:textId="77777777" w:rsidR="00C47A20" w:rsidRPr="00FC350E" w:rsidRDefault="00C47A20" w:rsidP="00D53F29"/>
        </w:tc>
      </w:tr>
      <w:tr w:rsidR="00C47A20" w:rsidRPr="00FC350E" w14:paraId="41A9C0A8" w14:textId="77777777" w:rsidTr="00D53F29">
        <w:tc>
          <w:tcPr>
            <w:tcW w:w="3677" w:type="dxa"/>
          </w:tcPr>
          <w:p w14:paraId="606087C0" w14:textId="77777777" w:rsidR="00C47A20" w:rsidRPr="00FC350E" w:rsidRDefault="00C47A20" w:rsidP="00D53F29">
            <w:r w:rsidRPr="00FC350E">
              <w:t xml:space="preserve">Odkurzanie </w:t>
            </w:r>
          </w:p>
        </w:tc>
        <w:tc>
          <w:tcPr>
            <w:tcW w:w="3802" w:type="dxa"/>
          </w:tcPr>
          <w:p w14:paraId="7244C077" w14:textId="77777777" w:rsidR="00C47A20" w:rsidRPr="00FC350E" w:rsidRDefault="00C47A20" w:rsidP="00D53F29">
            <w:r w:rsidRPr="00FC350E">
              <w:t>Na sucho i mokro</w:t>
            </w:r>
          </w:p>
        </w:tc>
        <w:tc>
          <w:tcPr>
            <w:tcW w:w="1809" w:type="dxa"/>
          </w:tcPr>
          <w:p w14:paraId="52988EC3" w14:textId="77777777" w:rsidR="00C47A20" w:rsidRPr="00FC350E" w:rsidRDefault="00C47A20" w:rsidP="00D53F29"/>
        </w:tc>
      </w:tr>
      <w:tr w:rsidR="00C47A20" w:rsidRPr="00FC350E" w14:paraId="04823CD6" w14:textId="77777777" w:rsidTr="00D53F29">
        <w:tc>
          <w:tcPr>
            <w:tcW w:w="3677" w:type="dxa"/>
          </w:tcPr>
          <w:p w14:paraId="2850C380" w14:textId="77777777" w:rsidR="00C47A20" w:rsidRPr="00FC350E" w:rsidRDefault="00C47A20" w:rsidP="00D53F29">
            <w:r w:rsidRPr="00FC350E">
              <w:t xml:space="preserve">Odkurzanie </w:t>
            </w:r>
          </w:p>
        </w:tc>
        <w:tc>
          <w:tcPr>
            <w:tcW w:w="3802" w:type="dxa"/>
          </w:tcPr>
          <w:p w14:paraId="3D68D081" w14:textId="77777777" w:rsidR="00C47A20" w:rsidRPr="00FC350E" w:rsidRDefault="00C47A20" w:rsidP="00D53F29">
            <w:r w:rsidRPr="00FC350E">
              <w:t>Z workiem i bez worka</w:t>
            </w:r>
          </w:p>
        </w:tc>
        <w:tc>
          <w:tcPr>
            <w:tcW w:w="1809" w:type="dxa"/>
          </w:tcPr>
          <w:p w14:paraId="7913B7E1" w14:textId="77777777" w:rsidR="00C47A20" w:rsidRPr="00FC350E" w:rsidRDefault="00C47A20" w:rsidP="00D53F29"/>
        </w:tc>
      </w:tr>
      <w:tr w:rsidR="00C47A20" w:rsidRPr="00FC350E" w14:paraId="0DFA395E" w14:textId="77777777" w:rsidTr="00D53F29">
        <w:tc>
          <w:tcPr>
            <w:tcW w:w="3677" w:type="dxa"/>
          </w:tcPr>
          <w:p w14:paraId="1364883B" w14:textId="77777777" w:rsidR="00C47A20" w:rsidRPr="00FC350E" w:rsidRDefault="00C47A20" w:rsidP="00D53F29">
            <w:r w:rsidRPr="00FC350E">
              <w:t>Zbiornik na śmieci</w:t>
            </w:r>
          </w:p>
        </w:tc>
        <w:tc>
          <w:tcPr>
            <w:tcW w:w="3802" w:type="dxa"/>
          </w:tcPr>
          <w:p w14:paraId="12CAF28A" w14:textId="77777777" w:rsidR="00C47A20" w:rsidRPr="00FC350E" w:rsidRDefault="00C47A20" w:rsidP="00D53F29">
            <w:r w:rsidRPr="00FC350E">
              <w:t>Min. 5 l</w:t>
            </w:r>
          </w:p>
        </w:tc>
        <w:tc>
          <w:tcPr>
            <w:tcW w:w="1809" w:type="dxa"/>
          </w:tcPr>
          <w:p w14:paraId="0EC746F7" w14:textId="77777777" w:rsidR="00C47A20" w:rsidRPr="00FC350E" w:rsidRDefault="00C47A20" w:rsidP="00D53F29"/>
        </w:tc>
      </w:tr>
      <w:tr w:rsidR="00C47A20" w:rsidRPr="00FC350E" w14:paraId="5EA7503A" w14:textId="77777777" w:rsidTr="00D53F29">
        <w:tc>
          <w:tcPr>
            <w:tcW w:w="3677" w:type="dxa"/>
          </w:tcPr>
          <w:p w14:paraId="53777123" w14:textId="77777777" w:rsidR="00C47A20" w:rsidRPr="00FC350E" w:rsidRDefault="00C47A20" w:rsidP="00D53F29">
            <w:r w:rsidRPr="00FC350E">
              <w:t xml:space="preserve">Moc wejściowa </w:t>
            </w:r>
          </w:p>
        </w:tc>
        <w:tc>
          <w:tcPr>
            <w:tcW w:w="3802" w:type="dxa"/>
          </w:tcPr>
          <w:p w14:paraId="283C2914" w14:textId="77777777" w:rsidR="00C47A20" w:rsidRPr="00FC350E" w:rsidRDefault="00C47A20" w:rsidP="00D53F29">
            <w:r w:rsidRPr="00FC350E">
              <w:t>Powyżej 1000 W</w:t>
            </w:r>
          </w:p>
        </w:tc>
        <w:tc>
          <w:tcPr>
            <w:tcW w:w="1809" w:type="dxa"/>
          </w:tcPr>
          <w:p w14:paraId="2700A42E" w14:textId="77777777" w:rsidR="00C47A20" w:rsidRPr="00FC350E" w:rsidRDefault="00C47A20" w:rsidP="00D53F29"/>
        </w:tc>
      </w:tr>
      <w:tr w:rsidR="00C47A20" w:rsidRPr="00FC350E" w14:paraId="3BCB5A5F" w14:textId="77777777" w:rsidTr="00D53F29">
        <w:tc>
          <w:tcPr>
            <w:tcW w:w="3677" w:type="dxa"/>
          </w:tcPr>
          <w:p w14:paraId="53BDA0E7" w14:textId="77777777" w:rsidR="00C47A20" w:rsidRPr="00FC350E" w:rsidRDefault="00C47A20" w:rsidP="00D53F29">
            <w:r w:rsidRPr="00FC350E">
              <w:t xml:space="preserve">Przewód zasilający o długości </w:t>
            </w:r>
          </w:p>
        </w:tc>
        <w:tc>
          <w:tcPr>
            <w:tcW w:w="3802" w:type="dxa"/>
          </w:tcPr>
          <w:p w14:paraId="2CD2A3F9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rPr>
                <w:lang w:val="it-IT"/>
              </w:rPr>
              <w:t>Min. 7 m.</w:t>
            </w:r>
          </w:p>
        </w:tc>
        <w:tc>
          <w:tcPr>
            <w:tcW w:w="1809" w:type="dxa"/>
          </w:tcPr>
          <w:p w14:paraId="27E94A12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75B1D35D" w14:textId="77777777" w:rsidTr="00D53F29">
        <w:tc>
          <w:tcPr>
            <w:tcW w:w="3677" w:type="dxa"/>
          </w:tcPr>
          <w:p w14:paraId="0356D372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Niski poziom hałasu</w:t>
            </w:r>
          </w:p>
        </w:tc>
        <w:tc>
          <w:tcPr>
            <w:tcW w:w="3802" w:type="dxa"/>
          </w:tcPr>
          <w:p w14:paraId="34FA633A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rPr>
                <w:lang w:val="it-IT"/>
              </w:rPr>
              <w:t>Poniżej 70 db</w:t>
            </w:r>
          </w:p>
        </w:tc>
        <w:tc>
          <w:tcPr>
            <w:tcW w:w="1809" w:type="dxa"/>
          </w:tcPr>
          <w:p w14:paraId="04BD855C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5238C54C" w14:textId="77777777" w:rsidTr="00D53F29">
        <w:tc>
          <w:tcPr>
            <w:tcW w:w="3677" w:type="dxa"/>
          </w:tcPr>
          <w:p w14:paraId="420698C9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Niska masa własna</w:t>
            </w:r>
          </w:p>
        </w:tc>
        <w:tc>
          <w:tcPr>
            <w:tcW w:w="3802" w:type="dxa"/>
          </w:tcPr>
          <w:p w14:paraId="1220368E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rPr>
                <w:lang w:val="it-IT"/>
              </w:rPr>
              <w:t>Poniżej 6 kg</w:t>
            </w:r>
          </w:p>
        </w:tc>
        <w:tc>
          <w:tcPr>
            <w:tcW w:w="1809" w:type="dxa"/>
          </w:tcPr>
          <w:p w14:paraId="78D9AFC3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586BE9AC" w14:textId="77777777" w:rsidTr="00D53F29">
        <w:tc>
          <w:tcPr>
            <w:tcW w:w="3677" w:type="dxa"/>
          </w:tcPr>
          <w:p w14:paraId="66F5DF61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t>Wyposażenie</w:t>
            </w:r>
          </w:p>
        </w:tc>
        <w:tc>
          <w:tcPr>
            <w:tcW w:w="3802" w:type="dxa"/>
          </w:tcPr>
          <w:p w14:paraId="0187863A" w14:textId="77777777" w:rsidR="00C47A20" w:rsidRPr="00FC350E" w:rsidRDefault="00C47A20" w:rsidP="00D53F29">
            <w:pPr>
              <w:rPr>
                <w:lang w:val="it-IT"/>
              </w:rPr>
            </w:pPr>
            <w:r w:rsidRPr="00FC350E">
              <w:rPr>
                <w:lang w:val="it-IT"/>
              </w:rPr>
              <w:t>Rury ssące i zestaw szczotek do róznych powierzchni</w:t>
            </w:r>
          </w:p>
        </w:tc>
        <w:tc>
          <w:tcPr>
            <w:tcW w:w="1809" w:type="dxa"/>
          </w:tcPr>
          <w:p w14:paraId="47350775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  <w:tr w:rsidR="00C47A20" w:rsidRPr="00FC350E" w14:paraId="07C2317D" w14:textId="77777777" w:rsidTr="00D53F29">
        <w:tc>
          <w:tcPr>
            <w:tcW w:w="3677" w:type="dxa"/>
          </w:tcPr>
          <w:p w14:paraId="3EF04C71" w14:textId="77777777" w:rsidR="00C47A20" w:rsidRPr="00FC350E" w:rsidRDefault="00C47A20" w:rsidP="00D53F29">
            <w:r w:rsidRPr="00FC350E">
              <w:t xml:space="preserve">Gwarancja </w:t>
            </w:r>
          </w:p>
        </w:tc>
        <w:tc>
          <w:tcPr>
            <w:tcW w:w="3802" w:type="dxa"/>
          </w:tcPr>
          <w:p w14:paraId="23B1668A" w14:textId="77777777" w:rsidR="00C47A20" w:rsidRPr="00FC350E" w:rsidRDefault="00C47A20" w:rsidP="00D53F29">
            <w:r w:rsidRPr="00FC350E">
              <w:t>Min. 24 mies.</w:t>
            </w:r>
          </w:p>
        </w:tc>
        <w:tc>
          <w:tcPr>
            <w:tcW w:w="1809" w:type="dxa"/>
          </w:tcPr>
          <w:p w14:paraId="67B78DA7" w14:textId="77777777" w:rsidR="00C47A20" w:rsidRPr="00FC350E" w:rsidRDefault="00C47A20" w:rsidP="00D53F29">
            <w:pPr>
              <w:rPr>
                <w:lang w:val="it-IT"/>
              </w:rPr>
            </w:pPr>
          </w:p>
        </w:tc>
      </w:tr>
    </w:tbl>
    <w:p w14:paraId="3FF13884" w14:textId="77777777" w:rsidR="00C47A20" w:rsidRPr="00FC350E" w:rsidRDefault="00C47A20" w:rsidP="00C47A20"/>
    <w:p w14:paraId="2411EAF5" w14:textId="77777777" w:rsidR="00C47A20" w:rsidRPr="00FC350E" w:rsidRDefault="00C47A20" w:rsidP="00C47A20">
      <w:pPr>
        <w:widowControl w:val="0"/>
        <w:autoSpaceDE w:val="0"/>
        <w:autoSpaceDN w:val="0"/>
        <w:adjustRightInd w:val="0"/>
        <w:contextualSpacing/>
        <w:jc w:val="both"/>
        <w:textAlignment w:val="baseline"/>
      </w:pPr>
    </w:p>
    <w:p w14:paraId="5E6F8C06" w14:textId="77777777" w:rsidR="00C47A20" w:rsidRPr="00FC350E" w:rsidRDefault="00C47A20" w:rsidP="00C47A20">
      <w:pPr>
        <w:widowControl w:val="0"/>
        <w:autoSpaceDE w:val="0"/>
        <w:autoSpaceDN w:val="0"/>
        <w:adjustRightInd w:val="0"/>
        <w:contextualSpacing/>
        <w:jc w:val="both"/>
        <w:textAlignment w:val="baseline"/>
      </w:pPr>
    </w:p>
    <w:p w14:paraId="785BA5E8" w14:textId="77777777" w:rsidR="00C47A20" w:rsidRPr="00FC350E" w:rsidRDefault="00C47A20" w:rsidP="00C47A20">
      <w:pPr>
        <w:widowControl w:val="0"/>
        <w:autoSpaceDN w:val="0"/>
        <w:spacing w:after="120"/>
        <w:jc w:val="both"/>
        <w:textAlignment w:val="baseline"/>
        <w:rPr>
          <w:b/>
        </w:rPr>
      </w:pPr>
      <w:r w:rsidRPr="00FC350E">
        <w:t xml:space="preserve">3. Wykonawca ma obowiązek wykonania czynności będącej przedmiotem umowy </w:t>
      </w:r>
      <w:r w:rsidRPr="00FC350E">
        <w:br/>
        <w:t>z należytą starannością, czuwania nad prawidłową realizacją zawartej umowy.</w:t>
      </w:r>
    </w:p>
    <w:p w14:paraId="6EF8AC6A" w14:textId="77777777" w:rsidR="00C47A20" w:rsidRPr="00FC350E" w:rsidRDefault="00C47A20" w:rsidP="00C47A20">
      <w:pPr>
        <w:widowControl w:val="0"/>
        <w:autoSpaceDN w:val="0"/>
        <w:spacing w:after="120"/>
        <w:jc w:val="both"/>
        <w:textAlignment w:val="baseline"/>
      </w:pPr>
      <w:r w:rsidRPr="00FC350E">
        <w:t xml:space="preserve">4. Przedmiot Zamówienia dostarczony będzie na koszt i transportem Wykonawcy wraz                                  z dokumentacją w języku polskim, warunkami gwarancji i kartą gwarancyjną. </w:t>
      </w:r>
    </w:p>
    <w:p w14:paraId="54FB5784" w14:textId="77777777" w:rsidR="00C47A20" w:rsidRPr="00FC350E" w:rsidRDefault="00C47A20" w:rsidP="00C47A20">
      <w:pPr>
        <w:widowControl w:val="0"/>
        <w:autoSpaceDN w:val="0"/>
        <w:spacing w:after="120"/>
        <w:jc w:val="both"/>
        <w:textAlignment w:val="baseline"/>
      </w:pPr>
      <w:r w:rsidRPr="00FC350E">
        <w:t xml:space="preserve">5. Wady towaru powstałe z winy Wykonawcy, których Zamawiający nie mógł stwierdzić przy odbiorze, zostaną usunięte przez Wykonawcę poprzez wymianę towaru na nowy </w:t>
      </w:r>
      <w:r w:rsidRPr="00FC350E">
        <w:br/>
        <w:t xml:space="preserve">w terminie 14 dni od zgłoszenia przez Zamawiającego. Zamawiający sprawdzi towar </w:t>
      </w:r>
      <w:r w:rsidRPr="00FC350E">
        <w:br/>
        <w:t>w ciągu 14 dni od daty zrealizowania zamówienia.</w:t>
      </w:r>
    </w:p>
    <w:p w14:paraId="49594A47" w14:textId="77777777" w:rsidR="00C47A20" w:rsidRPr="00FC350E" w:rsidRDefault="00C47A20" w:rsidP="00C47A20">
      <w:pPr>
        <w:widowControl w:val="0"/>
        <w:autoSpaceDN w:val="0"/>
        <w:spacing w:after="120"/>
        <w:jc w:val="both"/>
        <w:textAlignment w:val="baseline"/>
      </w:pPr>
      <w:r w:rsidRPr="00FC350E">
        <w:t>6. Dostawa przedmiotu zamówienia zostanie potwierdzona protokołem odbioru.</w:t>
      </w:r>
    </w:p>
    <w:p w14:paraId="01837225" w14:textId="77777777" w:rsidR="00C47A20" w:rsidRPr="00FC350E" w:rsidRDefault="00C47A20" w:rsidP="00C47A20">
      <w:pPr>
        <w:widowControl w:val="0"/>
        <w:autoSpaceDN w:val="0"/>
        <w:spacing w:after="120"/>
        <w:jc w:val="both"/>
        <w:textAlignment w:val="baseline"/>
      </w:pPr>
      <w:r w:rsidRPr="00FC350E">
        <w:t>7. Serwis gwarancyjny będzie bezpłatny w okresie gwarancji. W przypadku stwierdzenia przez Zamawiającego awarii sprzętu, Zamawiający poinformuje mailowo Wykonawcę</w:t>
      </w:r>
      <w:r w:rsidRPr="00FC350E">
        <w:br/>
        <w:t xml:space="preserve"> o tym fakcie. Wykonawca ma obowiązek w terminie 7 dni roboczych usunąć awarię. </w:t>
      </w:r>
      <w:r w:rsidRPr="00FC350E">
        <w:br/>
        <w:t>W szczególnie uzasadnionych przypadkach Zamawiający może wyrazić zgodę na przedłużenie wskazanego wyżej terminu.</w:t>
      </w:r>
    </w:p>
    <w:p w14:paraId="2ABE9B95" w14:textId="77777777" w:rsidR="00C47A20" w:rsidRPr="00FC350E" w:rsidRDefault="00C47A20" w:rsidP="00C47A20">
      <w:pPr>
        <w:widowControl w:val="0"/>
        <w:autoSpaceDN w:val="0"/>
        <w:spacing w:after="120"/>
        <w:jc w:val="both"/>
        <w:textAlignment w:val="baseline"/>
      </w:pPr>
      <w:r w:rsidRPr="00FC350E">
        <w:t>8. Opis przedmiotu zamówienia i oferta Wykonawcy stanowią integralne części umowy.</w:t>
      </w:r>
    </w:p>
    <w:p w14:paraId="6D636810" w14:textId="77777777" w:rsidR="00C47A20" w:rsidRPr="00FC350E" w:rsidRDefault="00C47A20" w:rsidP="00C47A20">
      <w:pPr>
        <w:widowControl w:val="0"/>
        <w:autoSpaceDN w:val="0"/>
        <w:spacing w:after="120"/>
        <w:jc w:val="both"/>
        <w:textAlignment w:val="baseline"/>
      </w:pPr>
      <w:r w:rsidRPr="00FC350E">
        <w:t>9. Wykonawca nie może powierzyć wykonania usługi innej osobie lub firmie.</w:t>
      </w:r>
    </w:p>
    <w:p w14:paraId="199C175A" w14:textId="77777777" w:rsidR="00C47A20" w:rsidRPr="00FC350E" w:rsidRDefault="00C47A20" w:rsidP="00C47A20">
      <w:pPr>
        <w:widowControl w:val="0"/>
        <w:autoSpaceDN w:val="0"/>
        <w:spacing w:after="120"/>
        <w:jc w:val="both"/>
        <w:textAlignment w:val="baseline"/>
      </w:pPr>
    </w:p>
    <w:p w14:paraId="1438985D" w14:textId="77777777" w:rsidR="00C47A20" w:rsidRPr="00FC350E" w:rsidRDefault="00C47A20" w:rsidP="00C47A20">
      <w:pPr>
        <w:jc w:val="center"/>
        <w:rPr>
          <w:b/>
        </w:rPr>
      </w:pPr>
      <w:r w:rsidRPr="00FC350E">
        <w:rPr>
          <w:b/>
        </w:rPr>
        <w:t xml:space="preserve">§ 4. Wynagrodzenie </w:t>
      </w:r>
    </w:p>
    <w:p w14:paraId="5A39D1E5" w14:textId="77777777" w:rsidR="00C47A20" w:rsidRPr="00FC350E" w:rsidRDefault="00C47A20" w:rsidP="00C47A20">
      <w:pPr>
        <w:pStyle w:val="Akapitzlist"/>
        <w:numPr>
          <w:ilvl w:val="0"/>
          <w:numId w:val="17"/>
        </w:numPr>
        <w:tabs>
          <w:tab w:val="num" w:pos="851"/>
          <w:tab w:val="left" w:pos="993"/>
        </w:tabs>
        <w:suppressAutoHyphens w:val="0"/>
        <w:ind w:left="284" w:hanging="284"/>
        <w:jc w:val="both"/>
        <w:rPr>
          <w:rFonts w:eastAsia="Calibri"/>
        </w:rPr>
      </w:pPr>
      <w:r w:rsidRPr="00FC350E">
        <w:t xml:space="preserve">Z tytułu prawidłowego, zgodnego z opisem przedmiotu zamówienia, wykonania umowy, Wykonawca </w:t>
      </w:r>
      <w:r w:rsidRPr="00FC350E">
        <w:rPr>
          <w:rFonts w:eastAsia="Calibri"/>
        </w:rPr>
        <w:t xml:space="preserve">otrzyma wynagrodzenie brutto (cena z oferty) …………………… - (wraz z VAT – jeśli dotyczy) (słownie złotych: …………………………………………………….), </w:t>
      </w:r>
    </w:p>
    <w:p w14:paraId="77361B2D" w14:textId="77777777" w:rsidR="00C47A20" w:rsidRPr="00FC350E" w:rsidRDefault="00C47A20" w:rsidP="00C47A20">
      <w:pPr>
        <w:tabs>
          <w:tab w:val="num" w:pos="851"/>
          <w:tab w:val="left" w:pos="993"/>
        </w:tabs>
        <w:suppressAutoHyphens w:val="0"/>
        <w:ind w:left="284"/>
        <w:jc w:val="both"/>
        <w:rPr>
          <w:rFonts w:eastAsia="Calibri"/>
        </w:rPr>
      </w:pPr>
      <w:r w:rsidRPr="00FC350E">
        <w:t xml:space="preserve">Stawka Vat …………………………………., </w:t>
      </w:r>
      <w:r w:rsidRPr="00FC350E">
        <w:rPr>
          <w:rFonts w:eastAsia="Calibri"/>
        </w:rPr>
        <w:t>netto ………………………….. zł (słownie ……………………………………………...</w:t>
      </w:r>
    </w:p>
    <w:p w14:paraId="71BD7725" w14:textId="77777777" w:rsidR="00C47A20" w:rsidRPr="00FC350E" w:rsidRDefault="00C47A20" w:rsidP="00C47A20">
      <w:pPr>
        <w:pStyle w:val="Default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FC350E">
        <w:rPr>
          <w:rFonts w:ascii="Times New Roman" w:hAnsi="Times New Roman" w:cs="Times New Roman"/>
          <w:color w:val="auto"/>
        </w:rPr>
        <w:t xml:space="preserve">Wynagrodzenie Wykonawcy obejmuje wszelkie koszty konieczne do wykonania przedmiotu zamówienia. </w:t>
      </w:r>
    </w:p>
    <w:p w14:paraId="0C90B291" w14:textId="77777777" w:rsidR="00C47A20" w:rsidRPr="00FC350E" w:rsidRDefault="00C47A20" w:rsidP="00C47A20">
      <w:pPr>
        <w:pStyle w:val="Default"/>
        <w:numPr>
          <w:ilvl w:val="0"/>
          <w:numId w:val="17"/>
        </w:numPr>
        <w:tabs>
          <w:tab w:val="left" w:pos="567"/>
        </w:tabs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FC350E">
        <w:rPr>
          <w:rFonts w:ascii="Times New Roman" w:hAnsi="Times New Roman" w:cs="Times New Roman"/>
          <w:color w:val="auto"/>
        </w:rPr>
        <w:t xml:space="preserve">Wynagrodzenie będzie płatne w ciągu 14 dni po przedłożeniu rachunku / faktury wraz </w:t>
      </w:r>
      <w:r w:rsidRPr="00FC350E">
        <w:rPr>
          <w:rFonts w:ascii="Times New Roman" w:hAnsi="Times New Roman" w:cs="Times New Roman"/>
          <w:color w:val="auto"/>
        </w:rPr>
        <w:br/>
        <w:t xml:space="preserve">z protokołem odbioru. </w:t>
      </w:r>
    </w:p>
    <w:p w14:paraId="261F1C59" w14:textId="77777777" w:rsidR="00C47A20" w:rsidRPr="00FC350E" w:rsidRDefault="00C47A20" w:rsidP="00C47A20">
      <w:pPr>
        <w:pStyle w:val="Default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FC350E">
        <w:rPr>
          <w:rFonts w:ascii="Times New Roman" w:hAnsi="Times New Roman" w:cs="Times New Roman"/>
          <w:color w:val="auto"/>
        </w:rPr>
        <w:t>Wykonawca zobowiązuje się wystawiać dokument finansowy (rachunek / fakturę), o którym mowa w ust. 3 na poniższe dane:</w:t>
      </w:r>
    </w:p>
    <w:p w14:paraId="128F5A9A" w14:textId="77777777" w:rsidR="00C47A20" w:rsidRPr="00FC350E" w:rsidRDefault="00C47A20" w:rsidP="00C47A20">
      <w:pPr>
        <w:pStyle w:val="Default"/>
        <w:ind w:left="709"/>
        <w:jc w:val="both"/>
        <w:rPr>
          <w:rFonts w:ascii="Times New Roman" w:hAnsi="Times New Roman" w:cs="Times New Roman"/>
          <w:color w:val="auto"/>
        </w:rPr>
      </w:pPr>
      <w:r w:rsidRPr="00FC350E">
        <w:rPr>
          <w:rFonts w:ascii="Times New Roman" w:hAnsi="Times New Roman" w:cs="Times New Roman"/>
          <w:b/>
          <w:bCs/>
          <w:color w:val="auto"/>
        </w:rPr>
        <w:lastRenderedPageBreak/>
        <w:t>Nabywca</w:t>
      </w:r>
      <w:r w:rsidRPr="00FC350E">
        <w:rPr>
          <w:rFonts w:ascii="Times New Roman" w:hAnsi="Times New Roman" w:cs="Times New Roman"/>
          <w:color w:val="auto"/>
        </w:rPr>
        <w:t xml:space="preserve">: Powiat Łowicki, ul. Stanisławskiego 30, 99-400 Łowicz,  NIP: 834-188-25-19 </w:t>
      </w:r>
    </w:p>
    <w:p w14:paraId="20937860" w14:textId="77777777" w:rsidR="00C47A20" w:rsidRPr="00FC350E" w:rsidRDefault="00C47A20" w:rsidP="00C47A20">
      <w:pPr>
        <w:ind w:left="720"/>
        <w:jc w:val="both"/>
      </w:pPr>
      <w:r w:rsidRPr="00FC350E">
        <w:rPr>
          <w:b/>
          <w:bCs/>
        </w:rPr>
        <w:t>Odbiorca</w:t>
      </w:r>
      <w:r w:rsidRPr="00FC350E">
        <w:t xml:space="preserve">: Powiatowe Centrum Pomocy Rodzinie w Łowiczu, ul. </w:t>
      </w:r>
      <w:proofErr w:type="spellStart"/>
      <w:r w:rsidRPr="00FC350E">
        <w:t>Podrzeczna</w:t>
      </w:r>
      <w:proofErr w:type="spellEnd"/>
      <w:r w:rsidRPr="00FC350E">
        <w:t xml:space="preserve"> 30, 99-400 Łowicz.</w:t>
      </w:r>
    </w:p>
    <w:p w14:paraId="547DB7B7" w14:textId="77777777" w:rsidR="00C47A20" w:rsidRPr="00FC350E" w:rsidRDefault="00C47A20" w:rsidP="00C47A20">
      <w:pPr>
        <w:pStyle w:val="Akapitzlist"/>
        <w:numPr>
          <w:ilvl w:val="0"/>
          <w:numId w:val="17"/>
        </w:numPr>
        <w:suppressAutoHyphens w:val="0"/>
        <w:ind w:left="284" w:hanging="284"/>
        <w:jc w:val="both"/>
      </w:pPr>
      <w:r w:rsidRPr="00FC350E">
        <w:t xml:space="preserve">Zapłata wynagrodzenia będzie dokonana przelewem na rachunek bankowy Wykonawcy </w:t>
      </w:r>
      <w:r w:rsidRPr="00FC350E">
        <w:br/>
        <w:t xml:space="preserve">nr ……………………………………………………………………………, w terminie 14 dni od dnia doręczenia prawidłowo wystawionej faktury/rachunku, przy czym za datę zapłaty uznaje się datę obciążenia rachunku Zamawiającego. </w:t>
      </w:r>
    </w:p>
    <w:p w14:paraId="75FDD433" w14:textId="77777777" w:rsidR="00C47A20" w:rsidRPr="00FC350E" w:rsidRDefault="00C47A20" w:rsidP="00C47A20">
      <w:pPr>
        <w:pStyle w:val="Akapitzlist"/>
        <w:numPr>
          <w:ilvl w:val="0"/>
          <w:numId w:val="17"/>
        </w:numPr>
        <w:suppressAutoHyphens w:val="0"/>
        <w:ind w:left="284" w:hanging="284"/>
        <w:jc w:val="both"/>
      </w:pPr>
      <w:r w:rsidRPr="00FC350E">
        <w:t xml:space="preserve">Wykonawca oświadcza, że wskazany w ust. 7 do płatności rachunek bankowy jest rachunkiem rozliczeniowym służącym wyłącznie do celów rozliczeń z tytułu prowadzonej przez niego działalności gospodarczej i jest rachunkiem bankowym zgłoszonym do elektronicznego rejestru prowadzonego przez Szefa Krajowej Administracji Skarbowej w ramach tzw. „białej listy podatników” (zwanego dalej „Wykazem”), o którym mowa w ustawie o podatku od towarów i usług. Jeżeli przed realizacją płatności Zamawiający poweźmie informację o braku zaewidencjonowania rachunku bankowego w Wykazie, Zamawiający będzie uprawniony do dokonania zapłaty na rachunek bankowy Wykonawcy wskazany w Wykazie, co będzie stanowić wykonanie zobowiązania Zamawiającego </w:t>
      </w:r>
      <w:r w:rsidRPr="00FC350E">
        <w:rPr>
          <w:iCs/>
        </w:rPr>
        <w:t xml:space="preserve">(zapis nie dotyczy Wykonawcy – osoby fizycznej nie prowadzącej działalności gospodarczej). </w:t>
      </w:r>
    </w:p>
    <w:p w14:paraId="25C297DF" w14:textId="77777777" w:rsidR="00C47A20" w:rsidRPr="00FC350E" w:rsidRDefault="00C47A20" w:rsidP="00C47A20">
      <w:pPr>
        <w:pStyle w:val="Akapitzlist"/>
        <w:widowControl w:val="0"/>
        <w:autoSpaceDN w:val="0"/>
        <w:spacing w:after="120"/>
        <w:ind w:left="360"/>
        <w:textAlignment w:val="baseline"/>
      </w:pPr>
    </w:p>
    <w:p w14:paraId="35491CDB" w14:textId="77777777" w:rsidR="00C47A20" w:rsidRPr="00FC350E" w:rsidRDefault="00C47A20" w:rsidP="00C47A20">
      <w:pPr>
        <w:widowControl w:val="0"/>
        <w:autoSpaceDN w:val="0"/>
        <w:spacing w:after="120"/>
        <w:ind w:left="3540" w:firstLine="708"/>
        <w:jc w:val="both"/>
        <w:textAlignment w:val="baseline"/>
        <w:rPr>
          <w:b/>
        </w:rPr>
      </w:pPr>
      <w:r w:rsidRPr="00FC350E">
        <w:rPr>
          <w:b/>
        </w:rPr>
        <w:t xml:space="preserve"> § 5</w:t>
      </w:r>
    </w:p>
    <w:p w14:paraId="50E4C50A" w14:textId="77777777" w:rsidR="00C47A20" w:rsidRPr="00FC350E" w:rsidRDefault="00C47A20" w:rsidP="00C47A20">
      <w:pPr>
        <w:jc w:val="both"/>
        <w:rPr>
          <w:color w:val="000000"/>
        </w:rPr>
      </w:pPr>
      <w:r w:rsidRPr="00FC350E">
        <w:rPr>
          <w:color w:val="000000"/>
        </w:rPr>
        <w:t>Zamawiający wskazuje do współpracy koordynatora projektu: Małgorzatę Janicką 46 837 03-44</w:t>
      </w:r>
    </w:p>
    <w:p w14:paraId="7367F569" w14:textId="77777777" w:rsidR="00C47A20" w:rsidRPr="00FC350E" w:rsidRDefault="00C47A20" w:rsidP="00C47A20">
      <w:pPr>
        <w:jc w:val="both"/>
        <w:rPr>
          <w:color w:val="000000"/>
        </w:rPr>
      </w:pPr>
      <w:r w:rsidRPr="00FC350E">
        <w:rPr>
          <w:color w:val="000000"/>
        </w:rPr>
        <w:t xml:space="preserve">Wykonawca wskazuje do współpracy: </w:t>
      </w:r>
    </w:p>
    <w:p w14:paraId="763EA2BF" w14:textId="77777777" w:rsidR="00C47A20" w:rsidRPr="00FC350E" w:rsidRDefault="00C47A20" w:rsidP="00C47A20">
      <w:pPr>
        <w:jc w:val="both"/>
        <w:rPr>
          <w:color w:val="000000"/>
        </w:rPr>
      </w:pPr>
    </w:p>
    <w:p w14:paraId="5BF65EEA" w14:textId="77777777" w:rsidR="00C47A20" w:rsidRPr="00FC350E" w:rsidRDefault="00C47A20" w:rsidP="00C47A20">
      <w:pPr>
        <w:jc w:val="center"/>
        <w:rPr>
          <w:b/>
          <w:bCs/>
          <w:color w:val="000000"/>
        </w:rPr>
      </w:pPr>
      <w:r w:rsidRPr="00FC350E">
        <w:rPr>
          <w:b/>
          <w:bCs/>
          <w:color w:val="000000"/>
        </w:rPr>
        <w:t>§ 6</w:t>
      </w:r>
    </w:p>
    <w:p w14:paraId="15A415A5" w14:textId="77777777" w:rsidR="00C47A20" w:rsidRPr="00623AFB" w:rsidRDefault="00C47A20" w:rsidP="00C47A20">
      <w:pPr>
        <w:pStyle w:val="Akapitzlist"/>
        <w:numPr>
          <w:ilvl w:val="0"/>
          <w:numId w:val="20"/>
        </w:numPr>
        <w:jc w:val="both"/>
        <w:rPr>
          <w:color w:val="000000"/>
        </w:rPr>
      </w:pPr>
      <w:r w:rsidRPr="00623AFB">
        <w:rPr>
          <w:color w:val="000000"/>
        </w:rPr>
        <w:t>W przypadku nieterminowego dostarczenia przedmiotu zamówienia, za każdy dzień opóźnienia Wykonawca zapłaci Zamawiającemu karę umowną w wysokości 0,5 % ustalonej należności.</w:t>
      </w:r>
    </w:p>
    <w:p w14:paraId="52DF1E3A" w14:textId="77777777" w:rsidR="00C47A20" w:rsidRPr="00623AFB" w:rsidRDefault="00C47A20" w:rsidP="00C47A20">
      <w:pPr>
        <w:pStyle w:val="Akapitzlist"/>
        <w:numPr>
          <w:ilvl w:val="0"/>
          <w:numId w:val="20"/>
        </w:numPr>
        <w:jc w:val="both"/>
        <w:rPr>
          <w:color w:val="000000"/>
        </w:rPr>
      </w:pPr>
      <w:r w:rsidRPr="00623AFB">
        <w:rPr>
          <w:color w:val="000000"/>
        </w:rPr>
        <w:t>Za każde inne naruszenie umowy Wykonawca zapłaci karę umowną w wysokości 1% za każdy dzień naruszenia.</w:t>
      </w:r>
    </w:p>
    <w:p w14:paraId="54977541" w14:textId="77777777" w:rsidR="00C47A20" w:rsidRPr="00623AFB" w:rsidRDefault="00C47A20" w:rsidP="00C47A20">
      <w:pPr>
        <w:pStyle w:val="Akapitzlist"/>
        <w:numPr>
          <w:ilvl w:val="0"/>
          <w:numId w:val="20"/>
        </w:numPr>
        <w:jc w:val="both"/>
        <w:rPr>
          <w:color w:val="000000"/>
        </w:rPr>
      </w:pPr>
      <w:r w:rsidRPr="00623AFB">
        <w:rPr>
          <w:color w:val="000000"/>
        </w:rPr>
        <w:t xml:space="preserve">W przypadku niewykonania umowy Wykonawcy nie przysługuje wynagrodzenie należność określona w § 4 niniejszej umowy, a w przypadku nienależytego wykonania umowy wynagrodzenie przysługuje– tylko za część umowy należycie wykonaną.  </w:t>
      </w:r>
    </w:p>
    <w:p w14:paraId="517A24D1" w14:textId="77777777" w:rsidR="00C47A20" w:rsidRPr="00FC350E" w:rsidRDefault="00C47A20" w:rsidP="00C47A20">
      <w:pPr>
        <w:jc w:val="both"/>
        <w:rPr>
          <w:color w:val="000000"/>
        </w:rPr>
      </w:pPr>
    </w:p>
    <w:p w14:paraId="55E33679" w14:textId="77777777" w:rsidR="00C47A20" w:rsidRPr="00FC350E" w:rsidRDefault="00C47A20" w:rsidP="00C47A20">
      <w:pPr>
        <w:jc w:val="center"/>
        <w:rPr>
          <w:color w:val="000000"/>
        </w:rPr>
      </w:pPr>
      <w:r w:rsidRPr="00FC350E">
        <w:rPr>
          <w:color w:val="000000"/>
        </w:rPr>
        <w:t>§ 7</w:t>
      </w:r>
    </w:p>
    <w:p w14:paraId="08ADA3EA" w14:textId="77777777" w:rsidR="00C47A20" w:rsidRPr="00FC350E" w:rsidRDefault="00C47A20" w:rsidP="00C47A20">
      <w:pPr>
        <w:jc w:val="both"/>
        <w:rPr>
          <w:color w:val="000000"/>
        </w:rPr>
      </w:pPr>
      <w:r w:rsidRPr="00FC350E">
        <w:rPr>
          <w:color w:val="000000"/>
        </w:rPr>
        <w:t>Zmiany umowy wymagają formy pisemnej w postaci aneksu.</w:t>
      </w:r>
    </w:p>
    <w:p w14:paraId="08760753" w14:textId="77777777" w:rsidR="00C47A20" w:rsidRPr="00FC350E" w:rsidRDefault="00C47A20" w:rsidP="00C47A20">
      <w:pPr>
        <w:jc w:val="both"/>
        <w:rPr>
          <w:color w:val="000000"/>
        </w:rPr>
      </w:pPr>
    </w:p>
    <w:p w14:paraId="3303C149" w14:textId="77777777" w:rsidR="00C47A20" w:rsidRPr="00FC350E" w:rsidRDefault="00C47A20" w:rsidP="00C47A20">
      <w:pPr>
        <w:jc w:val="both"/>
        <w:rPr>
          <w:color w:val="000000"/>
        </w:rPr>
      </w:pPr>
    </w:p>
    <w:p w14:paraId="321AE7F6" w14:textId="77777777" w:rsidR="00C47A20" w:rsidRPr="00FC350E" w:rsidRDefault="00C47A20" w:rsidP="00C47A20">
      <w:pPr>
        <w:jc w:val="center"/>
        <w:rPr>
          <w:b/>
          <w:bCs/>
          <w:color w:val="000000"/>
        </w:rPr>
      </w:pPr>
      <w:r w:rsidRPr="00FC350E">
        <w:rPr>
          <w:b/>
          <w:bCs/>
          <w:color w:val="000000"/>
        </w:rPr>
        <w:t>§ 8</w:t>
      </w:r>
    </w:p>
    <w:p w14:paraId="4D41850F" w14:textId="77777777" w:rsidR="00C47A20" w:rsidRPr="00FC350E" w:rsidRDefault="00C47A20" w:rsidP="00C47A20">
      <w:pPr>
        <w:jc w:val="both"/>
        <w:rPr>
          <w:color w:val="000000"/>
        </w:rPr>
      </w:pPr>
      <w:r w:rsidRPr="00FC350E">
        <w:rPr>
          <w:color w:val="000000"/>
        </w:rPr>
        <w:t>W sprawach nie uregulowanych niniejszą umową mają zastosowanie przepisy Kodeksu Cywilnego.</w:t>
      </w:r>
    </w:p>
    <w:p w14:paraId="659A6F3B" w14:textId="77777777" w:rsidR="00C47A20" w:rsidRPr="00FC350E" w:rsidRDefault="00C47A20" w:rsidP="00C47A20">
      <w:pPr>
        <w:jc w:val="center"/>
        <w:rPr>
          <w:b/>
          <w:bCs/>
          <w:color w:val="000000"/>
        </w:rPr>
      </w:pPr>
      <w:r w:rsidRPr="00FC350E">
        <w:rPr>
          <w:b/>
          <w:bCs/>
          <w:color w:val="000000"/>
        </w:rPr>
        <w:t>§ 9</w:t>
      </w:r>
    </w:p>
    <w:p w14:paraId="70AA2204" w14:textId="77777777" w:rsidR="00C47A20" w:rsidRPr="00FC350E" w:rsidRDefault="00C47A20" w:rsidP="00C47A20">
      <w:pPr>
        <w:jc w:val="both"/>
        <w:rPr>
          <w:color w:val="000000"/>
        </w:rPr>
      </w:pPr>
      <w:r w:rsidRPr="00FC350E">
        <w:rPr>
          <w:color w:val="000000"/>
        </w:rPr>
        <w:t xml:space="preserve">Umowę sporządzono w dwóch jednobrzmiących egzemplarzach, po jednym dla każdej ze stron. </w:t>
      </w:r>
    </w:p>
    <w:p w14:paraId="49E7EFC2" w14:textId="77777777" w:rsidR="00C47A20" w:rsidRPr="00FC350E" w:rsidRDefault="00C47A20" w:rsidP="00C47A20">
      <w:pPr>
        <w:jc w:val="center"/>
        <w:rPr>
          <w:b/>
          <w:bCs/>
          <w:color w:val="000000"/>
        </w:rPr>
      </w:pPr>
      <w:r w:rsidRPr="00FC350E">
        <w:rPr>
          <w:b/>
          <w:bCs/>
          <w:color w:val="000000"/>
        </w:rPr>
        <w:t>§ 10</w:t>
      </w:r>
    </w:p>
    <w:p w14:paraId="61E5CC80" w14:textId="77777777" w:rsidR="00C47A20" w:rsidRPr="00FC350E" w:rsidRDefault="00C47A20" w:rsidP="00C47A20">
      <w:pPr>
        <w:jc w:val="both"/>
        <w:rPr>
          <w:color w:val="000000"/>
        </w:rPr>
      </w:pPr>
      <w:r w:rsidRPr="00FC350E">
        <w:rPr>
          <w:color w:val="000000"/>
        </w:rPr>
        <w:t>Sądem właściwym do rozstrzygania sporów wynikających z niniejszej umowy będzie sąd właściwy dla Zamawiającego.</w:t>
      </w:r>
    </w:p>
    <w:p w14:paraId="47E34156" w14:textId="77777777" w:rsidR="00C47A20" w:rsidRDefault="00C47A20" w:rsidP="00C47A20">
      <w:pPr>
        <w:jc w:val="both"/>
        <w:rPr>
          <w:color w:val="000000"/>
        </w:rPr>
      </w:pPr>
    </w:p>
    <w:p w14:paraId="744E5D3A" w14:textId="77777777" w:rsidR="00C47A20" w:rsidRDefault="00C47A20" w:rsidP="00C47A20">
      <w:pPr>
        <w:jc w:val="both"/>
        <w:rPr>
          <w:color w:val="000000"/>
        </w:rPr>
      </w:pPr>
    </w:p>
    <w:p w14:paraId="7D5B63DE" w14:textId="77777777" w:rsidR="00C47A20" w:rsidRPr="00FC350E" w:rsidRDefault="00C47A20" w:rsidP="00C47A20">
      <w:pPr>
        <w:jc w:val="both"/>
        <w:rPr>
          <w:color w:val="000000"/>
        </w:rPr>
      </w:pPr>
    </w:p>
    <w:p w14:paraId="3BEF546E" w14:textId="361327C5" w:rsidR="00C07109" w:rsidRDefault="00C47A20" w:rsidP="00C47A20">
      <w:r w:rsidRPr="00FC350E">
        <w:rPr>
          <w:color w:val="000000"/>
        </w:rPr>
        <w:lastRenderedPageBreak/>
        <w:t xml:space="preserve">Zamawiający:                                                      </w:t>
      </w:r>
      <w:r>
        <w:rPr>
          <w:color w:val="000000"/>
        </w:rPr>
        <w:t xml:space="preserve">                             </w:t>
      </w:r>
      <w:bookmarkEnd w:id="5"/>
    </w:p>
    <w:sectPr w:rsidR="00C07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D65C7"/>
    <w:multiLevelType w:val="hybridMultilevel"/>
    <w:tmpl w:val="7B40E2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61ADD"/>
    <w:multiLevelType w:val="hybridMultilevel"/>
    <w:tmpl w:val="E8E89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72644"/>
    <w:multiLevelType w:val="hybridMultilevel"/>
    <w:tmpl w:val="0A3CFAE0"/>
    <w:lvl w:ilvl="0" w:tplc="FB0202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B416DEF"/>
    <w:multiLevelType w:val="hybridMultilevel"/>
    <w:tmpl w:val="72E8CB56"/>
    <w:lvl w:ilvl="0" w:tplc="AFD8846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E23171"/>
    <w:multiLevelType w:val="hybridMultilevel"/>
    <w:tmpl w:val="9E50C8C8"/>
    <w:lvl w:ilvl="0" w:tplc="561E154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D1627"/>
    <w:multiLevelType w:val="multilevel"/>
    <w:tmpl w:val="05B661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213310"/>
    <w:multiLevelType w:val="hybridMultilevel"/>
    <w:tmpl w:val="7B40E2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8045C"/>
    <w:multiLevelType w:val="hybridMultilevel"/>
    <w:tmpl w:val="213200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82E5A"/>
    <w:multiLevelType w:val="hybridMultilevel"/>
    <w:tmpl w:val="0A56BEAE"/>
    <w:lvl w:ilvl="0" w:tplc="93849B0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915C77"/>
    <w:multiLevelType w:val="hybridMultilevel"/>
    <w:tmpl w:val="F74E00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20F1E"/>
    <w:multiLevelType w:val="hybridMultilevel"/>
    <w:tmpl w:val="7B40E2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A35AC"/>
    <w:multiLevelType w:val="hybridMultilevel"/>
    <w:tmpl w:val="7B40E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06EEE"/>
    <w:multiLevelType w:val="hybridMultilevel"/>
    <w:tmpl w:val="BE7414E0"/>
    <w:lvl w:ilvl="0" w:tplc="5CCC77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708EA9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B04689"/>
    <w:multiLevelType w:val="hybridMultilevel"/>
    <w:tmpl w:val="7B40E2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31C4F"/>
    <w:multiLevelType w:val="hybridMultilevel"/>
    <w:tmpl w:val="213200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533E1A"/>
    <w:multiLevelType w:val="hybridMultilevel"/>
    <w:tmpl w:val="60AE70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4F42D4"/>
    <w:multiLevelType w:val="hybridMultilevel"/>
    <w:tmpl w:val="4EF0D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16D4C"/>
    <w:multiLevelType w:val="hybridMultilevel"/>
    <w:tmpl w:val="5A62FD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354351"/>
    <w:multiLevelType w:val="hybridMultilevel"/>
    <w:tmpl w:val="52364C1E"/>
    <w:lvl w:ilvl="0" w:tplc="2F10EC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64A70B6"/>
    <w:multiLevelType w:val="hybridMultilevel"/>
    <w:tmpl w:val="40FEAD3A"/>
    <w:lvl w:ilvl="0" w:tplc="B0986080">
      <w:start w:val="4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CD8805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3309EA"/>
    <w:multiLevelType w:val="hybridMultilevel"/>
    <w:tmpl w:val="9948E294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32B1868"/>
    <w:multiLevelType w:val="hybridMultilevel"/>
    <w:tmpl w:val="2F9CF1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AA5691"/>
    <w:multiLevelType w:val="hybridMultilevel"/>
    <w:tmpl w:val="41B2A194"/>
    <w:lvl w:ilvl="0" w:tplc="8B18943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852247A"/>
    <w:multiLevelType w:val="hybridMultilevel"/>
    <w:tmpl w:val="5114EDF0"/>
    <w:lvl w:ilvl="0" w:tplc="464E7A0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91E8E948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A90280A"/>
    <w:multiLevelType w:val="hybridMultilevel"/>
    <w:tmpl w:val="213200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390118">
    <w:abstractNumId w:val="5"/>
  </w:num>
  <w:num w:numId="2" w16cid:durableId="298001689">
    <w:abstractNumId w:val="8"/>
  </w:num>
  <w:num w:numId="3" w16cid:durableId="445663720">
    <w:abstractNumId w:val="17"/>
  </w:num>
  <w:num w:numId="4" w16cid:durableId="1954557013">
    <w:abstractNumId w:val="12"/>
  </w:num>
  <w:num w:numId="5" w16cid:durableId="752975757">
    <w:abstractNumId w:val="19"/>
  </w:num>
  <w:num w:numId="6" w16cid:durableId="52122779">
    <w:abstractNumId w:val="11"/>
  </w:num>
  <w:num w:numId="7" w16cid:durableId="1092121568">
    <w:abstractNumId w:val="24"/>
  </w:num>
  <w:num w:numId="8" w16cid:durableId="489905366">
    <w:abstractNumId w:val="9"/>
  </w:num>
  <w:num w:numId="9" w16cid:durableId="1989170506">
    <w:abstractNumId w:val="7"/>
  </w:num>
  <w:num w:numId="10" w16cid:durableId="708530721">
    <w:abstractNumId w:val="14"/>
  </w:num>
  <w:num w:numId="11" w16cid:durableId="1902986153">
    <w:abstractNumId w:val="21"/>
  </w:num>
  <w:num w:numId="12" w16cid:durableId="502473538">
    <w:abstractNumId w:val="1"/>
  </w:num>
  <w:num w:numId="13" w16cid:durableId="1104499654">
    <w:abstractNumId w:val="2"/>
  </w:num>
  <w:num w:numId="14" w16cid:durableId="327176799">
    <w:abstractNumId w:val="22"/>
  </w:num>
  <w:num w:numId="15" w16cid:durableId="1146240883">
    <w:abstractNumId w:val="3"/>
  </w:num>
  <w:num w:numId="16" w16cid:durableId="1433162233">
    <w:abstractNumId w:val="23"/>
  </w:num>
  <w:num w:numId="17" w16cid:durableId="17656072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03544902">
    <w:abstractNumId w:val="20"/>
  </w:num>
  <w:num w:numId="19" w16cid:durableId="2005039284">
    <w:abstractNumId w:val="15"/>
  </w:num>
  <w:num w:numId="20" w16cid:durableId="1438599645">
    <w:abstractNumId w:val="16"/>
  </w:num>
  <w:num w:numId="21" w16cid:durableId="833377314">
    <w:abstractNumId w:val="13"/>
  </w:num>
  <w:num w:numId="22" w16cid:durableId="705719702">
    <w:abstractNumId w:val="10"/>
  </w:num>
  <w:num w:numId="23" w16cid:durableId="727068835">
    <w:abstractNumId w:val="6"/>
  </w:num>
  <w:num w:numId="24" w16cid:durableId="1300764080">
    <w:abstractNumId w:val="0"/>
  </w:num>
  <w:num w:numId="25" w16cid:durableId="19769068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20"/>
    <w:rsid w:val="007E60E3"/>
    <w:rsid w:val="0091714E"/>
    <w:rsid w:val="00B62E5A"/>
    <w:rsid w:val="00C07109"/>
    <w:rsid w:val="00C4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39422"/>
  <w15:chartTrackingRefBased/>
  <w15:docId w15:val="{A87BEA83-E6DD-4FFA-AE67-D988CCAC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A2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7A2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47A20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47A2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47A20"/>
    <w:rPr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7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A20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,2 heading,ISCG Numerowanie,lp1,CW_Lista"/>
    <w:basedOn w:val="Normalny"/>
    <w:link w:val="AkapitzlistZnak"/>
    <w:uiPriority w:val="34"/>
    <w:qFormat/>
    <w:rsid w:val="00C47A2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A20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A20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C47A20"/>
    <w:rPr>
      <w:vertAlign w:val="superscript"/>
    </w:rPr>
  </w:style>
  <w:style w:type="paragraph" w:styleId="Tekstkomentarza">
    <w:name w:val="annotation text"/>
    <w:aliases w:val=" Znak"/>
    <w:basedOn w:val="Normalny"/>
    <w:link w:val="TekstkomentarzaZnak"/>
    <w:uiPriority w:val="99"/>
    <w:unhideWhenUsed/>
    <w:rsid w:val="00C47A20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aliases w:val=" Znak Znak"/>
    <w:basedOn w:val="Domylnaczcionkaakapitu"/>
    <w:link w:val="Tekstkomentarza"/>
    <w:uiPriority w:val="99"/>
    <w:rsid w:val="00C47A20"/>
    <w:rPr>
      <w:kern w:val="0"/>
      <w:sz w:val="20"/>
      <w:szCs w:val="20"/>
      <w14:ligatures w14:val="none"/>
    </w:rPr>
  </w:style>
  <w:style w:type="character" w:styleId="Odwoaniedokomentarza">
    <w:name w:val="annotation reference"/>
    <w:basedOn w:val="Domylnaczcionkaakapitu"/>
    <w:uiPriority w:val="99"/>
    <w:qFormat/>
    <w:rsid w:val="00C47A20"/>
    <w:rPr>
      <w:rFonts w:cs="Times New Roman"/>
      <w:sz w:val="16"/>
    </w:rPr>
  </w:style>
  <w:style w:type="character" w:customStyle="1" w:styleId="highlight">
    <w:name w:val="highlight"/>
    <w:basedOn w:val="Domylnaczcionkaakapitu"/>
    <w:rsid w:val="00C47A20"/>
  </w:style>
  <w:style w:type="character" w:styleId="Hipercze">
    <w:name w:val="Hyperlink"/>
    <w:unhideWhenUsed/>
    <w:rsid w:val="00C47A20"/>
    <w:rPr>
      <w:color w:val="000080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7A2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47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C47A20"/>
  </w:style>
  <w:style w:type="paragraph" w:styleId="NormalnyWeb">
    <w:name w:val="Normal (Web)"/>
    <w:basedOn w:val="Normalny"/>
    <w:uiPriority w:val="99"/>
    <w:semiHidden/>
    <w:unhideWhenUsed/>
    <w:rsid w:val="00C47A20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,lp1 Znak"/>
    <w:link w:val="Akapitzlist"/>
    <w:uiPriority w:val="34"/>
    <w:qFormat/>
    <w:locked/>
    <w:rsid w:val="00C47A20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C47A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C47A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4161</Words>
  <Characters>24969</Characters>
  <Application>Microsoft Office Word</Application>
  <DocSecurity>0</DocSecurity>
  <Lines>208</Lines>
  <Paragraphs>58</Paragraphs>
  <ScaleCrop>false</ScaleCrop>
  <Company/>
  <LinksUpToDate>false</LinksUpToDate>
  <CharactersWithSpaces>29072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Urbański</dc:creator>
  <cp:keywords/>
  <dc:description/>
  <cp:lastModifiedBy>Sławomir Urbański</cp:lastModifiedBy>
  <cp:revision>2</cp:revision>
  <dcterms:created xsi:type="dcterms:W3CDTF">2024-08-05T16:08:00Z</dcterms:created>
  <dcterms:modified xsi:type="dcterms:W3CDTF">2024-08-05T16:14:00Z</dcterms:modified>
</cp:coreProperties>
</file>