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52208" w14:textId="77777777" w:rsidR="004A1979" w:rsidRDefault="00DE5C61">
      <w:pPr>
        <w:pStyle w:val="Nagwek2"/>
        <w:spacing w:before="82"/>
        <w:ind w:left="0" w:right="227"/>
        <w:jc w:val="right"/>
      </w:pPr>
      <w:r>
        <w:t>Załącznik nr 3</w:t>
      </w:r>
    </w:p>
    <w:p w14:paraId="7B377248" w14:textId="77777777" w:rsidR="004A1979" w:rsidRDefault="004A1979">
      <w:pPr>
        <w:pStyle w:val="Tekstpodstawowy"/>
        <w:rPr>
          <w:b/>
        </w:rPr>
      </w:pPr>
    </w:p>
    <w:p w14:paraId="19282B25" w14:textId="77777777" w:rsidR="004A1979" w:rsidRDefault="004A1979">
      <w:pPr>
        <w:pStyle w:val="Tekstpodstawowy"/>
        <w:spacing w:before="1"/>
        <w:rPr>
          <w:b/>
        </w:rPr>
      </w:pPr>
    </w:p>
    <w:p w14:paraId="350BEF00" w14:textId="77777777" w:rsidR="004A1979" w:rsidRPr="0021088C" w:rsidRDefault="00DE5C61" w:rsidP="0021088C">
      <w:pPr>
        <w:spacing w:line="360" w:lineRule="auto"/>
        <w:ind w:left="2240" w:right="2361"/>
        <w:jc w:val="center"/>
        <w:rPr>
          <w:b/>
          <w:sz w:val="24"/>
          <w:szCs w:val="24"/>
        </w:rPr>
      </w:pPr>
      <w:r w:rsidRPr="0021088C">
        <w:rPr>
          <w:b/>
          <w:sz w:val="24"/>
          <w:szCs w:val="24"/>
        </w:rPr>
        <w:t>Opis przedmiotu zamówienia -</w:t>
      </w:r>
    </w:p>
    <w:p w14:paraId="25DCB48F" w14:textId="699866B7" w:rsidR="004A1979" w:rsidRPr="0021088C" w:rsidRDefault="00DE5C61" w:rsidP="0021088C">
      <w:pPr>
        <w:spacing w:before="1" w:line="360" w:lineRule="auto"/>
        <w:ind w:left="2240" w:right="2362"/>
        <w:jc w:val="center"/>
        <w:rPr>
          <w:b/>
          <w:sz w:val="24"/>
          <w:szCs w:val="24"/>
        </w:rPr>
      </w:pPr>
      <w:r w:rsidRPr="0021088C">
        <w:rPr>
          <w:b/>
          <w:sz w:val="24"/>
          <w:szCs w:val="24"/>
        </w:rPr>
        <w:t xml:space="preserve">na wykonanie i dostawę </w:t>
      </w:r>
      <w:r w:rsidR="00710F65">
        <w:rPr>
          <w:b/>
          <w:sz w:val="24"/>
          <w:szCs w:val="24"/>
        </w:rPr>
        <w:t>2</w:t>
      </w:r>
      <w:r w:rsidRPr="0021088C">
        <w:rPr>
          <w:b/>
          <w:sz w:val="24"/>
          <w:szCs w:val="24"/>
        </w:rPr>
        <w:t xml:space="preserve"> rodzajów kalendarzy na 202</w:t>
      </w:r>
      <w:r w:rsidR="00710F65">
        <w:rPr>
          <w:b/>
          <w:sz w:val="24"/>
          <w:szCs w:val="24"/>
        </w:rPr>
        <w:t>5</w:t>
      </w:r>
      <w:r w:rsidRPr="0021088C">
        <w:rPr>
          <w:b/>
          <w:sz w:val="24"/>
          <w:szCs w:val="24"/>
        </w:rPr>
        <w:t xml:space="preserve"> r.</w:t>
      </w:r>
    </w:p>
    <w:p w14:paraId="1F079876" w14:textId="77777777" w:rsidR="004A1979" w:rsidRDefault="004A1979">
      <w:pPr>
        <w:pStyle w:val="Tekstpodstawowy"/>
        <w:rPr>
          <w:b/>
        </w:rPr>
      </w:pPr>
    </w:p>
    <w:p w14:paraId="0170976D" w14:textId="77777777" w:rsidR="004A1979" w:rsidRPr="0021088C" w:rsidRDefault="00DE5C61">
      <w:pPr>
        <w:pStyle w:val="Akapitzlist"/>
        <w:numPr>
          <w:ilvl w:val="0"/>
          <w:numId w:val="5"/>
        </w:numPr>
        <w:tabs>
          <w:tab w:val="left" w:pos="276"/>
        </w:tabs>
        <w:spacing w:before="1"/>
        <w:ind w:hanging="174"/>
        <w:jc w:val="left"/>
        <w:rPr>
          <w:b/>
          <w:sz w:val="24"/>
          <w:szCs w:val="24"/>
        </w:rPr>
      </w:pPr>
      <w:r w:rsidRPr="0021088C">
        <w:rPr>
          <w:b/>
          <w:sz w:val="24"/>
          <w:szCs w:val="24"/>
        </w:rPr>
        <w:t>Część</w:t>
      </w:r>
      <w:r w:rsidRPr="0021088C">
        <w:rPr>
          <w:b/>
          <w:spacing w:val="3"/>
          <w:sz w:val="24"/>
          <w:szCs w:val="24"/>
        </w:rPr>
        <w:t xml:space="preserve"> </w:t>
      </w:r>
      <w:r w:rsidRPr="0021088C">
        <w:rPr>
          <w:b/>
          <w:sz w:val="24"/>
          <w:szCs w:val="24"/>
        </w:rPr>
        <w:t>ogólna</w:t>
      </w:r>
    </w:p>
    <w:p w14:paraId="576DD8AF" w14:textId="77777777" w:rsidR="004A1979" w:rsidRDefault="004A1979">
      <w:pPr>
        <w:pStyle w:val="Tekstpodstawowy"/>
        <w:spacing w:before="11"/>
        <w:rPr>
          <w:b/>
          <w:sz w:val="19"/>
        </w:rPr>
      </w:pPr>
    </w:p>
    <w:p w14:paraId="2C1E923C" w14:textId="16A9779D" w:rsidR="004A1979" w:rsidRPr="0021088C" w:rsidRDefault="00DE5C61" w:rsidP="0021088C">
      <w:pPr>
        <w:pStyle w:val="Akapitzlist"/>
        <w:numPr>
          <w:ilvl w:val="0"/>
          <w:numId w:val="4"/>
        </w:numPr>
        <w:tabs>
          <w:tab w:val="left" w:pos="463"/>
        </w:tabs>
        <w:spacing w:before="0" w:line="360" w:lineRule="auto"/>
        <w:ind w:hanging="361"/>
      </w:pPr>
      <w:r w:rsidRPr="0021088C">
        <w:rPr>
          <w:position w:val="2"/>
        </w:rPr>
        <w:t xml:space="preserve">Przedmiotem zamówienia </w:t>
      </w:r>
      <w:r w:rsidRPr="0021088C">
        <w:t xml:space="preserve">jest wykonanie oraz dostawa </w:t>
      </w:r>
      <w:r w:rsidR="009D3BDC">
        <w:t>2</w:t>
      </w:r>
      <w:r w:rsidRPr="0021088C">
        <w:t xml:space="preserve"> rodzajów kalendarzy na 202</w:t>
      </w:r>
      <w:r w:rsidR="00710F65">
        <w:t>5</w:t>
      </w:r>
      <w:r w:rsidRPr="0021088C">
        <w:rPr>
          <w:spacing w:val="1"/>
        </w:rPr>
        <w:t xml:space="preserve"> </w:t>
      </w:r>
      <w:r w:rsidRPr="0021088C">
        <w:t>rok:</w:t>
      </w:r>
    </w:p>
    <w:p w14:paraId="2BDCD2E0" w14:textId="0F1DF446" w:rsidR="004A1979" w:rsidRPr="0021088C" w:rsidRDefault="00DE5C61" w:rsidP="0021088C">
      <w:pPr>
        <w:pStyle w:val="Akapitzlist"/>
        <w:numPr>
          <w:ilvl w:val="1"/>
          <w:numId w:val="4"/>
        </w:numPr>
        <w:tabs>
          <w:tab w:val="left" w:pos="1603"/>
        </w:tabs>
        <w:spacing w:line="360" w:lineRule="auto"/>
        <w:ind w:right="223"/>
      </w:pPr>
      <w:r w:rsidRPr="0021088C">
        <w:t xml:space="preserve">kalendarzy książkowych w oprawie </w:t>
      </w:r>
      <w:r w:rsidR="003A2BA0">
        <w:t>sztywnej</w:t>
      </w:r>
      <w:r w:rsidRPr="0021088C">
        <w:t xml:space="preserve"> w nakładzie </w:t>
      </w:r>
      <w:r w:rsidR="009D3BDC">
        <w:t>1900</w:t>
      </w:r>
      <w:r w:rsidRPr="0021088C">
        <w:t xml:space="preserve"> szt., ,</w:t>
      </w:r>
    </w:p>
    <w:p w14:paraId="5192B55D" w14:textId="17977CFB" w:rsidR="004A1979" w:rsidRPr="0021088C" w:rsidRDefault="00DE5C61" w:rsidP="0021088C">
      <w:pPr>
        <w:pStyle w:val="Akapitzlist"/>
        <w:numPr>
          <w:ilvl w:val="1"/>
          <w:numId w:val="4"/>
        </w:numPr>
        <w:tabs>
          <w:tab w:val="left" w:pos="1603"/>
        </w:tabs>
        <w:spacing w:before="0" w:line="360" w:lineRule="auto"/>
        <w:ind w:right="223"/>
      </w:pPr>
      <w:r w:rsidRPr="0021088C">
        <w:t>kalendarzy ściennych trójdzielnych w nakładzie 1</w:t>
      </w:r>
      <w:r w:rsidR="009D3BDC">
        <w:t>8</w:t>
      </w:r>
      <w:r w:rsidR="00F04F56" w:rsidRPr="0021088C">
        <w:t>00</w:t>
      </w:r>
      <w:r w:rsidRPr="0021088C">
        <w:t xml:space="preserve"> szt.(projekt graficzny główki i plecków zostanie przekazany przez</w:t>
      </w:r>
      <w:r w:rsidRPr="0021088C">
        <w:rPr>
          <w:spacing w:val="-4"/>
        </w:rPr>
        <w:t xml:space="preserve"> </w:t>
      </w:r>
      <w:r w:rsidRPr="0021088C">
        <w:t>Zamawiającego),</w:t>
      </w:r>
    </w:p>
    <w:p w14:paraId="04449066" w14:textId="77777777" w:rsidR="004A1979" w:rsidRPr="0021088C" w:rsidRDefault="00DE5C61" w:rsidP="0021088C">
      <w:pPr>
        <w:pStyle w:val="Tekstpodstawowy"/>
        <w:spacing w:line="360" w:lineRule="auto"/>
        <w:ind w:left="1242"/>
        <w:rPr>
          <w:sz w:val="22"/>
          <w:szCs w:val="22"/>
        </w:rPr>
      </w:pPr>
      <w:r w:rsidRPr="0021088C">
        <w:rPr>
          <w:sz w:val="22"/>
          <w:szCs w:val="22"/>
        </w:rPr>
        <w:t>zwanych dalej „kalendarzami”.</w:t>
      </w:r>
    </w:p>
    <w:p w14:paraId="556443D6" w14:textId="77777777" w:rsidR="004A1979" w:rsidRPr="0021088C" w:rsidRDefault="00DE5C61" w:rsidP="0021088C">
      <w:pPr>
        <w:pStyle w:val="Akapitzlist"/>
        <w:numPr>
          <w:ilvl w:val="0"/>
          <w:numId w:val="4"/>
        </w:numPr>
        <w:tabs>
          <w:tab w:val="left" w:pos="463"/>
        </w:tabs>
        <w:spacing w:before="113" w:line="360" w:lineRule="auto"/>
        <w:ind w:hanging="361"/>
      </w:pPr>
      <w:r w:rsidRPr="0021088C">
        <w:t>Wszystkie</w:t>
      </w:r>
      <w:r w:rsidRPr="0021088C">
        <w:rPr>
          <w:spacing w:val="10"/>
        </w:rPr>
        <w:t xml:space="preserve"> </w:t>
      </w:r>
      <w:r w:rsidRPr="0021088C">
        <w:t>objęte</w:t>
      </w:r>
      <w:r w:rsidRPr="0021088C">
        <w:rPr>
          <w:spacing w:val="12"/>
        </w:rPr>
        <w:t xml:space="preserve"> </w:t>
      </w:r>
      <w:r w:rsidRPr="0021088C">
        <w:t>zamówieniem</w:t>
      </w:r>
      <w:r w:rsidRPr="0021088C">
        <w:rPr>
          <w:spacing w:val="10"/>
        </w:rPr>
        <w:t xml:space="preserve"> </w:t>
      </w:r>
      <w:r w:rsidRPr="0021088C">
        <w:t>kalendarze</w:t>
      </w:r>
      <w:r w:rsidRPr="0021088C">
        <w:rPr>
          <w:spacing w:val="10"/>
        </w:rPr>
        <w:t xml:space="preserve"> </w:t>
      </w:r>
      <w:r w:rsidRPr="0021088C">
        <w:t>muszą</w:t>
      </w:r>
      <w:r w:rsidRPr="0021088C">
        <w:rPr>
          <w:spacing w:val="12"/>
        </w:rPr>
        <w:t xml:space="preserve"> </w:t>
      </w:r>
      <w:r w:rsidRPr="0021088C">
        <w:t>być</w:t>
      </w:r>
      <w:r w:rsidRPr="0021088C">
        <w:rPr>
          <w:spacing w:val="12"/>
        </w:rPr>
        <w:t xml:space="preserve"> </w:t>
      </w:r>
      <w:r w:rsidRPr="0021088C">
        <w:t>nowe,</w:t>
      </w:r>
      <w:r w:rsidRPr="0021088C">
        <w:rPr>
          <w:spacing w:val="11"/>
        </w:rPr>
        <w:t xml:space="preserve"> </w:t>
      </w:r>
      <w:r w:rsidRPr="0021088C">
        <w:t>pełnowartościowe,</w:t>
      </w:r>
      <w:r w:rsidRPr="0021088C">
        <w:rPr>
          <w:spacing w:val="12"/>
        </w:rPr>
        <w:t xml:space="preserve"> </w:t>
      </w:r>
      <w:r w:rsidRPr="0021088C">
        <w:t>w</w:t>
      </w:r>
      <w:r w:rsidRPr="0021088C">
        <w:rPr>
          <w:spacing w:val="10"/>
        </w:rPr>
        <w:t xml:space="preserve"> </w:t>
      </w:r>
      <w:r w:rsidRPr="0021088C">
        <w:t>pierwszym</w:t>
      </w:r>
      <w:r w:rsidRPr="0021088C">
        <w:rPr>
          <w:spacing w:val="11"/>
        </w:rPr>
        <w:t xml:space="preserve"> </w:t>
      </w:r>
      <w:r w:rsidRPr="0021088C">
        <w:t>gatunku.</w:t>
      </w:r>
    </w:p>
    <w:p w14:paraId="028B5E15" w14:textId="77777777" w:rsidR="004A1979" w:rsidRPr="0021088C" w:rsidRDefault="00DE5C61" w:rsidP="0021088C">
      <w:pPr>
        <w:pStyle w:val="Akapitzlist"/>
        <w:numPr>
          <w:ilvl w:val="0"/>
          <w:numId w:val="4"/>
        </w:numPr>
        <w:tabs>
          <w:tab w:val="left" w:pos="463"/>
        </w:tabs>
        <w:spacing w:before="116" w:line="360" w:lineRule="auto"/>
        <w:ind w:right="224"/>
      </w:pPr>
      <w:r w:rsidRPr="0021088C">
        <w:t>Wykonanie oraz dostarczenie wszystkich kalendarzy objętych zamówieniem – w terminie do 30 dni kalendarzowych licząc od daty akceptacji kalendarzy do</w:t>
      </w:r>
      <w:r w:rsidRPr="0021088C">
        <w:rPr>
          <w:spacing w:val="-9"/>
        </w:rPr>
        <w:t xml:space="preserve"> </w:t>
      </w:r>
      <w:r w:rsidRPr="0021088C">
        <w:t>druku.</w:t>
      </w:r>
    </w:p>
    <w:p w14:paraId="37A51057" w14:textId="77777777" w:rsidR="004A1979" w:rsidRPr="0021088C" w:rsidRDefault="00DE5C61" w:rsidP="0021088C">
      <w:pPr>
        <w:pStyle w:val="Akapitzlist"/>
        <w:numPr>
          <w:ilvl w:val="0"/>
          <w:numId w:val="4"/>
        </w:numPr>
        <w:tabs>
          <w:tab w:val="left" w:pos="463"/>
        </w:tabs>
        <w:spacing w:before="1" w:line="360" w:lineRule="auto"/>
        <w:ind w:hanging="361"/>
      </w:pPr>
      <w:r w:rsidRPr="0021088C">
        <w:t>Zakres zamówienia</w:t>
      </w:r>
      <w:r w:rsidRPr="0021088C">
        <w:rPr>
          <w:spacing w:val="6"/>
        </w:rPr>
        <w:t xml:space="preserve"> </w:t>
      </w:r>
      <w:r w:rsidRPr="0021088C">
        <w:t>obejmuje:</w:t>
      </w:r>
    </w:p>
    <w:p w14:paraId="5270A2BD" w14:textId="77777777" w:rsidR="004A1979" w:rsidRPr="0021088C" w:rsidRDefault="00DE5C61" w:rsidP="0021088C">
      <w:pPr>
        <w:pStyle w:val="Akapitzlist"/>
        <w:numPr>
          <w:ilvl w:val="1"/>
          <w:numId w:val="4"/>
        </w:numPr>
        <w:tabs>
          <w:tab w:val="left" w:pos="1603"/>
        </w:tabs>
        <w:spacing w:before="116" w:line="360" w:lineRule="auto"/>
        <w:ind w:hanging="361"/>
      </w:pPr>
      <w:r w:rsidRPr="0021088C">
        <w:t>przygotowanie do produkcji i wykonanie kalendarzy zgodnie z wymaganiami</w:t>
      </w:r>
      <w:r w:rsidRPr="0021088C">
        <w:rPr>
          <w:spacing w:val="-19"/>
        </w:rPr>
        <w:t xml:space="preserve"> </w:t>
      </w:r>
      <w:r w:rsidRPr="0021088C">
        <w:t>Zamawiającego,</w:t>
      </w:r>
    </w:p>
    <w:p w14:paraId="462001EE" w14:textId="77777777" w:rsidR="004A1979" w:rsidRPr="0021088C" w:rsidRDefault="00DE5C61" w:rsidP="0021088C">
      <w:pPr>
        <w:pStyle w:val="Akapitzlist"/>
        <w:numPr>
          <w:ilvl w:val="1"/>
          <w:numId w:val="4"/>
        </w:numPr>
        <w:tabs>
          <w:tab w:val="left" w:pos="1603"/>
        </w:tabs>
        <w:spacing w:before="111" w:line="360" w:lineRule="auto"/>
        <w:ind w:hanging="361"/>
      </w:pPr>
      <w:r w:rsidRPr="0021088C">
        <w:t>dostarczenie kalendarzy</w:t>
      </w:r>
      <w:r w:rsidRPr="0021088C">
        <w:rPr>
          <w:spacing w:val="-3"/>
        </w:rPr>
        <w:t xml:space="preserve"> </w:t>
      </w:r>
      <w:r w:rsidRPr="0021088C">
        <w:t>Zamawiającemu.</w:t>
      </w:r>
    </w:p>
    <w:p w14:paraId="54F6D60F" w14:textId="77777777" w:rsidR="004A1979" w:rsidRPr="0021088C" w:rsidRDefault="00DE5C61" w:rsidP="0021088C">
      <w:pPr>
        <w:pStyle w:val="Akapitzlist"/>
        <w:numPr>
          <w:ilvl w:val="0"/>
          <w:numId w:val="4"/>
        </w:numPr>
        <w:tabs>
          <w:tab w:val="left" w:pos="463"/>
        </w:tabs>
        <w:spacing w:line="360" w:lineRule="auto"/>
        <w:ind w:hanging="361"/>
      </w:pPr>
      <w:r w:rsidRPr="0021088C">
        <w:t>Przed realizacją zamówienia Wykonawca przedstawi Zamawiającemu do</w:t>
      </w:r>
      <w:r w:rsidRPr="0021088C">
        <w:rPr>
          <w:spacing w:val="39"/>
        </w:rPr>
        <w:t xml:space="preserve"> </w:t>
      </w:r>
      <w:r w:rsidRPr="0021088C">
        <w:t>akceptacji:</w:t>
      </w:r>
    </w:p>
    <w:p w14:paraId="1C7EEC0C" w14:textId="6AD0221B" w:rsidR="004A1979" w:rsidRPr="0021088C" w:rsidRDefault="00DE5C61" w:rsidP="0021088C">
      <w:pPr>
        <w:pStyle w:val="Akapitzlist"/>
        <w:numPr>
          <w:ilvl w:val="1"/>
          <w:numId w:val="4"/>
        </w:numPr>
        <w:tabs>
          <w:tab w:val="left" w:pos="1615"/>
        </w:tabs>
        <w:spacing w:line="360" w:lineRule="auto"/>
        <w:ind w:left="1614" w:hanging="361"/>
      </w:pPr>
      <w:r w:rsidRPr="0021088C">
        <w:t>projekt układu kalendarium kalendarza książkowego</w:t>
      </w:r>
      <w:r w:rsidR="009D3BDC">
        <w:t>,</w:t>
      </w:r>
    </w:p>
    <w:p w14:paraId="4C323FBB" w14:textId="4DB968B5" w:rsidR="004A1979" w:rsidRPr="0021088C" w:rsidRDefault="00F04F56" w:rsidP="0021088C">
      <w:pPr>
        <w:pStyle w:val="Akapitzlist"/>
        <w:numPr>
          <w:ilvl w:val="1"/>
          <w:numId w:val="4"/>
        </w:numPr>
        <w:tabs>
          <w:tab w:val="left" w:pos="1615"/>
        </w:tabs>
        <w:spacing w:line="360" w:lineRule="auto"/>
        <w:ind w:left="1614" w:hanging="361"/>
      </w:pPr>
      <w:r w:rsidRPr="0021088C">
        <w:t>6</w:t>
      </w:r>
      <w:r w:rsidR="00DE5C61" w:rsidRPr="0021088C">
        <w:t xml:space="preserve"> stron środka</w:t>
      </w:r>
      <w:r w:rsidR="00DE5C61" w:rsidRPr="0021088C">
        <w:rPr>
          <w:spacing w:val="-4"/>
        </w:rPr>
        <w:t xml:space="preserve"> </w:t>
      </w:r>
      <w:r w:rsidR="00DE5C61" w:rsidRPr="0021088C">
        <w:t>(wklejka),</w:t>
      </w:r>
    </w:p>
    <w:p w14:paraId="3EC3CBB1" w14:textId="77777777" w:rsidR="004A1979" w:rsidRPr="0021088C" w:rsidRDefault="00DE5C61" w:rsidP="0021088C">
      <w:pPr>
        <w:pStyle w:val="Akapitzlist"/>
        <w:numPr>
          <w:ilvl w:val="1"/>
          <w:numId w:val="4"/>
        </w:numPr>
        <w:tabs>
          <w:tab w:val="left" w:pos="1615"/>
        </w:tabs>
        <w:spacing w:line="360" w:lineRule="auto"/>
        <w:ind w:left="1614" w:hanging="361"/>
      </w:pPr>
      <w:r w:rsidRPr="0021088C">
        <w:t>analogową próbę barwną główki i plecków kalendarza</w:t>
      </w:r>
      <w:r w:rsidRPr="0021088C">
        <w:rPr>
          <w:spacing w:val="-10"/>
        </w:rPr>
        <w:t xml:space="preserve"> </w:t>
      </w:r>
      <w:r w:rsidRPr="0021088C">
        <w:t>trójdzielnego,</w:t>
      </w:r>
    </w:p>
    <w:p w14:paraId="786A0835" w14:textId="5CF2CE2E" w:rsidR="004A1979" w:rsidRPr="0021088C" w:rsidRDefault="00DE5C61" w:rsidP="0021088C">
      <w:pPr>
        <w:pStyle w:val="Akapitzlist"/>
        <w:numPr>
          <w:ilvl w:val="1"/>
          <w:numId w:val="4"/>
        </w:numPr>
        <w:tabs>
          <w:tab w:val="left" w:pos="1615"/>
        </w:tabs>
        <w:spacing w:line="360" w:lineRule="auto"/>
        <w:ind w:left="1614" w:right="224"/>
        <w:jc w:val="both"/>
      </w:pPr>
      <w:r w:rsidRPr="0021088C">
        <w:t>próbne egzemplarze oprawy kalendarza książkowego (3 wzory do wyboru), przy czym próbne egzemplarze nie muszą mieć tłoczeń identycznych z docelowymi, ale powinny być wykonane opisaną techniką tłoczenia określoną dla tego typu kalendarzy</w:t>
      </w:r>
      <w:r w:rsidRPr="0021088C">
        <w:rPr>
          <w:spacing w:val="23"/>
        </w:rPr>
        <w:t xml:space="preserve"> </w:t>
      </w:r>
      <w:r w:rsidRPr="0021088C">
        <w:t>objętych zamówieniem,</w:t>
      </w:r>
    </w:p>
    <w:p w14:paraId="16C9E154" w14:textId="77777777" w:rsidR="004A1979" w:rsidRPr="0021088C" w:rsidRDefault="00DE5C61" w:rsidP="0021088C">
      <w:pPr>
        <w:pStyle w:val="Akapitzlist"/>
        <w:numPr>
          <w:ilvl w:val="1"/>
          <w:numId w:val="4"/>
        </w:numPr>
        <w:tabs>
          <w:tab w:val="left" w:pos="1615"/>
        </w:tabs>
        <w:spacing w:before="3" w:line="360" w:lineRule="auto"/>
        <w:ind w:left="1614" w:hanging="361"/>
        <w:jc w:val="both"/>
      </w:pPr>
      <w:r w:rsidRPr="0021088C">
        <w:t>próbny egzemplarz tasiemki do zaznaczania stron (3 wzory do</w:t>
      </w:r>
      <w:r w:rsidRPr="0021088C">
        <w:rPr>
          <w:spacing w:val="45"/>
        </w:rPr>
        <w:t xml:space="preserve"> </w:t>
      </w:r>
      <w:r w:rsidRPr="0021088C">
        <w:t>wyboru).</w:t>
      </w:r>
    </w:p>
    <w:p w14:paraId="59D60198" w14:textId="77777777" w:rsidR="004A1979" w:rsidRPr="0021088C" w:rsidRDefault="00DE5C61" w:rsidP="0021088C">
      <w:pPr>
        <w:pStyle w:val="Akapitzlist"/>
        <w:numPr>
          <w:ilvl w:val="0"/>
          <w:numId w:val="4"/>
        </w:numPr>
        <w:tabs>
          <w:tab w:val="left" w:pos="463"/>
        </w:tabs>
        <w:spacing w:line="360" w:lineRule="auto"/>
        <w:ind w:hanging="361"/>
        <w:jc w:val="both"/>
      </w:pPr>
      <w:r w:rsidRPr="0021088C">
        <w:t>Przedmiot zamówienia będzie realizowany zgodnie z następującym</w:t>
      </w:r>
      <w:r w:rsidRPr="0021088C">
        <w:rPr>
          <w:spacing w:val="38"/>
        </w:rPr>
        <w:t xml:space="preserve"> </w:t>
      </w:r>
      <w:r w:rsidRPr="0021088C">
        <w:t>harmonogramem:</w:t>
      </w:r>
    </w:p>
    <w:p w14:paraId="02081943" w14:textId="77777777" w:rsidR="004A1979" w:rsidRPr="0021088C" w:rsidRDefault="00DE5C61" w:rsidP="0021088C">
      <w:pPr>
        <w:pStyle w:val="Akapitzlist"/>
        <w:numPr>
          <w:ilvl w:val="1"/>
          <w:numId w:val="4"/>
        </w:numPr>
        <w:tabs>
          <w:tab w:val="left" w:pos="1615"/>
        </w:tabs>
        <w:spacing w:before="111" w:line="360" w:lineRule="auto"/>
        <w:ind w:left="1614" w:right="223"/>
        <w:jc w:val="both"/>
      </w:pPr>
      <w:r w:rsidRPr="0021088C">
        <w:t>Przekazanie Wykonawcy plików z projektami. Pliki zostaną przekazane przez Zamawiającego w terminie 2 dni od zawarcia</w:t>
      </w:r>
      <w:r w:rsidRPr="0021088C">
        <w:rPr>
          <w:spacing w:val="-9"/>
        </w:rPr>
        <w:t xml:space="preserve"> </w:t>
      </w:r>
      <w:r w:rsidRPr="0021088C">
        <w:t>Umowy.</w:t>
      </w:r>
    </w:p>
    <w:p w14:paraId="0BBDC82E" w14:textId="04DC8787" w:rsidR="004A1979" w:rsidRPr="0021088C" w:rsidRDefault="00DE5C61" w:rsidP="0021088C">
      <w:pPr>
        <w:pStyle w:val="Akapitzlist"/>
        <w:numPr>
          <w:ilvl w:val="1"/>
          <w:numId w:val="4"/>
        </w:numPr>
        <w:tabs>
          <w:tab w:val="left" w:pos="1615"/>
        </w:tabs>
        <w:spacing w:before="2" w:line="360" w:lineRule="auto"/>
        <w:ind w:left="1614" w:right="223"/>
        <w:jc w:val="both"/>
      </w:pPr>
      <w:r w:rsidRPr="0021088C">
        <w:t xml:space="preserve">Przekazanie Zamawiającemu do akceptacji projektu układu kalendarium kalendarzy książkowych w wersji elektronicznej, próbnych egzemplarzy okładki kalendarza  </w:t>
      </w:r>
      <w:r w:rsidRPr="0021088C">
        <w:lastRenderedPageBreak/>
        <w:t>książkowego, próbnych egzemplarzy tasiemki oraz prób barwnych wymienionych w ust. 5 – do 4 dni kalendarzowych od daty zawarcia</w:t>
      </w:r>
      <w:r w:rsidRPr="0021088C">
        <w:rPr>
          <w:spacing w:val="-10"/>
        </w:rPr>
        <w:t xml:space="preserve"> </w:t>
      </w:r>
      <w:r w:rsidRPr="0021088C">
        <w:t>Umowy</w:t>
      </w:r>
    </w:p>
    <w:p w14:paraId="0AB53FF8" w14:textId="77777777" w:rsidR="004A1979" w:rsidRPr="0021088C" w:rsidRDefault="00DE5C61" w:rsidP="0021088C">
      <w:pPr>
        <w:pStyle w:val="Akapitzlist"/>
        <w:numPr>
          <w:ilvl w:val="1"/>
          <w:numId w:val="4"/>
        </w:numPr>
        <w:tabs>
          <w:tab w:val="left" w:pos="1615"/>
        </w:tabs>
        <w:spacing w:before="2" w:line="360" w:lineRule="auto"/>
        <w:ind w:left="1614" w:right="223"/>
        <w:jc w:val="both"/>
      </w:pPr>
      <w:r w:rsidRPr="0021088C">
        <w:t>Zgłoszenie uwag Zamawiającego – do 2 dni kalendarzowych od dnia przekazania materiałów, o których mowa w ust. 5</w:t>
      </w:r>
      <w:r w:rsidRPr="0021088C">
        <w:rPr>
          <w:spacing w:val="-8"/>
        </w:rPr>
        <w:t xml:space="preserve"> </w:t>
      </w:r>
      <w:r w:rsidRPr="0021088C">
        <w:t>.</w:t>
      </w:r>
    </w:p>
    <w:p w14:paraId="6663BA7D" w14:textId="13BE3BAB" w:rsidR="004A1979" w:rsidRPr="0021088C" w:rsidRDefault="00DE5C61" w:rsidP="0021088C">
      <w:pPr>
        <w:pStyle w:val="Akapitzlist"/>
        <w:numPr>
          <w:ilvl w:val="1"/>
          <w:numId w:val="4"/>
        </w:numPr>
        <w:tabs>
          <w:tab w:val="left" w:pos="1615"/>
        </w:tabs>
        <w:spacing w:before="0" w:line="360" w:lineRule="auto"/>
        <w:ind w:left="1614" w:right="223"/>
        <w:jc w:val="both"/>
      </w:pPr>
      <w:r w:rsidRPr="0021088C">
        <w:t>Dokonanie poprawek zgodnie z sugestiami Zamawiającego oraz dostawa do Zamawiającego poprawionych materiałów celem ostatecznej akceptacji – maksymalnie 2 dni kalendarzowe od daty przekazania uwag przez</w:t>
      </w:r>
      <w:r w:rsidRPr="0021088C">
        <w:rPr>
          <w:spacing w:val="-6"/>
        </w:rPr>
        <w:t xml:space="preserve"> </w:t>
      </w:r>
      <w:r w:rsidRPr="0021088C">
        <w:t>Zamawiającego.</w:t>
      </w:r>
    </w:p>
    <w:p w14:paraId="771C4CE1" w14:textId="48A250E7" w:rsidR="00F04F56" w:rsidRPr="0021088C" w:rsidRDefault="00DE5C61" w:rsidP="0021088C">
      <w:pPr>
        <w:pStyle w:val="Akapitzlist"/>
        <w:numPr>
          <w:ilvl w:val="1"/>
          <w:numId w:val="4"/>
        </w:numPr>
        <w:tabs>
          <w:tab w:val="left" w:pos="1615"/>
        </w:tabs>
        <w:spacing w:before="0" w:line="360" w:lineRule="auto"/>
        <w:ind w:left="1614" w:right="224"/>
        <w:jc w:val="both"/>
      </w:pPr>
      <w:r w:rsidRPr="0021088C">
        <w:t>Uzgodnienie ostatecznego wyglądu kalendarzy musi nastąpić w ciągu 12 dni kalendarzowych od daty zawarcia</w:t>
      </w:r>
      <w:r w:rsidRPr="0021088C">
        <w:rPr>
          <w:spacing w:val="-6"/>
        </w:rPr>
        <w:t xml:space="preserve"> </w:t>
      </w:r>
      <w:r w:rsidRPr="0021088C">
        <w:t>umowy</w:t>
      </w:r>
      <w:r w:rsidR="009D3BDC">
        <w:t>.</w:t>
      </w:r>
    </w:p>
    <w:p w14:paraId="1851E0A0" w14:textId="77777777" w:rsidR="004A1979" w:rsidRPr="0021088C" w:rsidRDefault="00DE5C61" w:rsidP="0021088C">
      <w:pPr>
        <w:pStyle w:val="Akapitzlist"/>
        <w:numPr>
          <w:ilvl w:val="1"/>
          <w:numId w:val="4"/>
        </w:numPr>
        <w:tabs>
          <w:tab w:val="left" w:pos="1615"/>
        </w:tabs>
        <w:spacing w:before="2" w:line="360" w:lineRule="auto"/>
        <w:ind w:left="1614" w:right="223"/>
        <w:jc w:val="both"/>
      </w:pPr>
      <w:r w:rsidRPr="0021088C">
        <w:t>Wykonanie oraz dostarczenie wszystkich kalendarzy objętych zamówieniem – w terminie   do 30 dni kalendarzowych od daty zaakceptowania kalendarzy do</w:t>
      </w:r>
      <w:r w:rsidRPr="0021088C">
        <w:rPr>
          <w:spacing w:val="-11"/>
        </w:rPr>
        <w:t xml:space="preserve"> </w:t>
      </w:r>
      <w:r w:rsidRPr="0021088C">
        <w:t>druku.</w:t>
      </w:r>
    </w:p>
    <w:p w14:paraId="18230D87" w14:textId="77777777" w:rsidR="004A1979" w:rsidRPr="0021088C" w:rsidRDefault="00DE5C61" w:rsidP="0021088C">
      <w:pPr>
        <w:pStyle w:val="Akapitzlist"/>
        <w:numPr>
          <w:ilvl w:val="0"/>
          <w:numId w:val="4"/>
        </w:numPr>
        <w:tabs>
          <w:tab w:val="left" w:pos="463"/>
        </w:tabs>
        <w:spacing w:before="1" w:line="360" w:lineRule="auto"/>
        <w:ind w:hanging="361"/>
        <w:jc w:val="both"/>
      </w:pPr>
      <w:r w:rsidRPr="0021088C">
        <w:t>Wykonawca</w:t>
      </w:r>
      <w:r w:rsidRPr="0021088C">
        <w:rPr>
          <w:spacing w:val="10"/>
        </w:rPr>
        <w:t xml:space="preserve"> </w:t>
      </w:r>
      <w:r w:rsidRPr="0021088C">
        <w:t>ma</w:t>
      </w:r>
      <w:r w:rsidRPr="0021088C">
        <w:rPr>
          <w:spacing w:val="10"/>
        </w:rPr>
        <w:t xml:space="preserve"> </w:t>
      </w:r>
      <w:r w:rsidRPr="0021088C">
        <w:t>obowiązek</w:t>
      </w:r>
      <w:r w:rsidRPr="0021088C">
        <w:rPr>
          <w:spacing w:val="10"/>
        </w:rPr>
        <w:t xml:space="preserve"> </w:t>
      </w:r>
      <w:r w:rsidRPr="0021088C">
        <w:t>uwzględniać</w:t>
      </w:r>
      <w:r w:rsidRPr="0021088C">
        <w:rPr>
          <w:spacing w:val="10"/>
        </w:rPr>
        <w:t xml:space="preserve"> </w:t>
      </w:r>
      <w:r w:rsidRPr="0021088C">
        <w:t>i</w:t>
      </w:r>
      <w:r w:rsidRPr="0021088C">
        <w:rPr>
          <w:spacing w:val="10"/>
        </w:rPr>
        <w:t xml:space="preserve"> </w:t>
      </w:r>
      <w:r w:rsidRPr="0021088C">
        <w:t>wprowadzać</w:t>
      </w:r>
      <w:r w:rsidRPr="0021088C">
        <w:rPr>
          <w:spacing w:val="11"/>
        </w:rPr>
        <w:t xml:space="preserve"> </w:t>
      </w:r>
      <w:r w:rsidRPr="0021088C">
        <w:t>uwagi</w:t>
      </w:r>
      <w:r w:rsidRPr="0021088C">
        <w:rPr>
          <w:spacing w:val="10"/>
        </w:rPr>
        <w:t xml:space="preserve"> </w:t>
      </w:r>
      <w:r w:rsidRPr="0021088C">
        <w:t>Zamawiającego</w:t>
      </w:r>
      <w:r w:rsidRPr="0021088C">
        <w:rPr>
          <w:spacing w:val="10"/>
        </w:rPr>
        <w:t xml:space="preserve"> </w:t>
      </w:r>
      <w:r w:rsidRPr="0021088C">
        <w:t>do</w:t>
      </w:r>
      <w:r w:rsidRPr="0021088C">
        <w:rPr>
          <w:spacing w:val="10"/>
        </w:rPr>
        <w:t xml:space="preserve"> </w:t>
      </w:r>
      <w:r w:rsidRPr="0021088C">
        <w:t>wyglądu</w:t>
      </w:r>
      <w:r w:rsidRPr="0021088C">
        <w:rPr>
          <w:spacing w:val="10"/>
        </w:rPr>
        <w:t xml:space="preserve"> </w:t>
      </w:r>
      <w:r w:rsidRPr="0021088C">
        <w:t>kalendarzy.</w:t>
      </w:r>
    </w:p>
    <w:p w14:paraId="13CABEC0" w14:textId="77777777" w:rsidR="004A1979" w:rsidRPr="0021088C" w:rsidRDefault="00DE5C61" w:rsidP="0021088C">
      <w:pPr>
        <w:pStyle w:val="Akapitzlist"/>
        <w:numPr>
          <w:ilvl w:val="0"/>
          <w:numId w:val="4"/>
        </w:numPr>
        <w:tabs>
          <w:tab w:val="left" w:pos="463"/>
        </w:tabs>
        <w:spacing w:before="111" w:line="360" w:lineRule="auto"/>
        <w:ind w:right="226"/>
        <w:jc w:val="both"/>
      </w:pPr>
      <w:r w:rsidRPr="0021088C">
        <w:t>Wszystkie próbne egzemplarze kalendarzy Wykonawca będzie odbierał i dostarczał własnym  transportem z/do siedziby Zamawiającego w</w:t>
      </w:r>
      <w:r w:rsidRPr="0021088C">
        <w:rPr>
          <w:spacing w:val="17"/>
        </w:rPr>
        <w:t xml:space="preserve"> </w:t>
      </w:r>
      <w:r w:rsidRPr="0021088C">
        <w:t>Warszawie.</w:t>
      </w:r>
    </w:p>
    <w:p w14:paraId="640482E5" w14:textId="77777777" w:rsidR="004A1979" w:rsidRDefault="004A1979">
      <w:pPr>
        <w:pStyle w:val="Tekstpodstawowy"/>
        <w:spacing w:before="2"/>
      </w:pPr>
    </w:p>
    <w:p w14:paraId="1C1E7F68" w14:textId="77777777" w:rsidR="004A1979" w:rsidRPr="0021088C" w:rsidRDefault="00DE5C61">
      <w:pPr>
        <w:pStyle w:val="Nagwek2"/>
        <w:numPr>
          <w:ilvl w:val="0"/>
          <w:numId w:val="5"/>
        </w:numPr>
        <w:tabs>
          <w:tab w:val="left" w:pos="334"/>
        </w:tabs>
        <w:ind w:left="333" w:hanging="232"/>
        <w:jc w:val="both"/>
        <w:rPr>
          <w:sz w:val="24"/>
          <w:szCs w:val="24"/>
        </w:rPr>
      </w:pPr>
      <w:r w:rsidRPr="0021088C">
        <w:rPr>
          <w:sz w:val="24"/>
          <w:szCs w:val="24"/>
        </w:rPr>
        <w:t>Szczegóły</w:t>
      </w:r>
      <w:r w:rsidRPr="0021088C">
        <w:rPr>
          <w:spacing w:val="3"/>
          <w:sz w:val="24"/>
          <w:szCs w:val="24"/>
        </w:rPr>
        <w:t xml:space="preserve"> </w:t>
      </w:r>
      <w:r w:rsidRPr="0021088C">
        <w:rPr>
          <w:sz w:val="24"/>
          <w:szCs w:val="24"/>
        </w:rPr>
        <w:t>dostawy</w:t>
      </w:r>
    </w:p>
    <w:p w14:paraId="590A880E" w14:textId="77777777" w:rsidR="004A1979" w:rsidRDefault="004A1979">
      <w:pPr>
        <w:pStyle w:val="Tekstpodstawowy"/>
        <w:rPr>
          <w:b/>
        </w:rPr>
      </w:pPr>
    </w:p>
    <w:p w14:paraId="041261AC" w14:textId="35744105" w:rsidR="004A1979" w:rsidRPr="0021088C" w:rsidRDefault="00DE5C61" w:rsidP="0021088C">
      <w:pPr>
        <w:pStyle w:val="Akapitzlist"/>
        <w:numPr>
          <w:ilvl w:val="1"/>
          <w:numId w:val="5"/>
        </w:numPr>
        <w:tabs>
          <w:tab w:val="left" w:pos="747"/>
        </w:tabs>
        <w:spacing w:before="1" w:line="360" w:lineRule="auto"/>
        <w:ind w:left="743" w:right="223" w:hanging="357"/>
        <w:jc w:val="both"/>
      </w:pPr>
      <w:r w:rsidRPr="0021088C">
        <w:t>Wykonawca dostarczy, w ramach wynagrodzenia, kalendarze w liczbie oraz rodzaju  wskazanym przez Zamawiającego w części I, pkt 1, na  adres: Ministerstwo Funduszy i Polityki Regionalnej, ul. Wspólna 2/4, Warszawa. Dostawa powinna być zrealizowana wyłącznie w dni robocze w godz. 10:00 – 14:00 (poza szczytem komunikacyjnym). Ze względu na procedury ochrony budynków dostawa musi być zgłoszona Zamawiającemu 2 dni</w:t>
      </w:r>
      <w:r w:rsidRPr="0021088C">
        <w:rPr>
          <w:spacing w:val="29"/>
        </w:rPr>
        <w:t xml:space="preserve"> </w:t>
      </w:r>
      <w:r w:rsidRPr="0021088C">
        <w:t>wcześniej.</w:t>
      </w:r>
    </w:p>
    <w:p w14:paraId="5039BC21" w14:textId="3021D2A3" w:rsidR="004A1979" w:rsidRPr="0021088C" w:rsidRDefault="00DE5C61" w:rsidP="0021088C">
      <w:pPr>
        <w:pStyle w:val="Akapitzlist"/>
        <w:numPr>
          <w:ilvl w:val="1"/>
          <w:numId w:val="5"/>
        </w:numPr>
        <w:tabs>
          <w:tab w:val="left" w:pos="747"/>
        </w:tabs>
        <w:spacing w:before="0" w:line="360" w:lineRule="auto"/>
        <w:ind w:left="743" w:right="224" w:hanging="357"/>
        <w:jc w:val="both"/>
      </w:pPr>
      <w:r w:rsidRPr="0021088C">
        <w:t>Wykonawca  zapewni  osoby do  wyładunku  artykułów oraz złożenia w  miejscu wskazanym  przez</w:t>
      </w:r>
      <w:r w:rsidRPr="0021088C">
        <w:rPr>
          <w:spacing w:val="3"/>
        </w:rPr>
        <w:t xml:space="preserve"> </w:t>
      </w:r>
      <w:r w:rsidRPr="0021088C">
        <w:t>Zamawiającego.</w:t>
      </w:r>
    </w:p>
    <w:p w14:paraId="51F3241D" w14:textId="1C7CE1FF" w:rsidR="004A1979" w:rsidRPr="0021088C" w:rsidRDefault="00DE5C61" w:rsidP="0021088C">
      <w:pPr>
        <w:pStyle w:val="Akapitzlist"/>
        <w:numPr>
          <w:ilvl w:val="1"/>
          <w:numId w:val="5"/>
        </w:numPr>
        <w:tabs>
          <w:tab w:val="left" w:pos="747"/>
        </w:tabs>
        <w:spacing w:before="0" w:line="360" w:lineRule="auto"/>
        <w:ind w:left="743" w:right="225" w:hanging="357"/>
        <w:jc w:val="both"/>
      </w:pPr>
      <w:r w:rsidRPr="0021088C">
        <w:t>Sposób transportu oraz opakowanie kalendarzy muszą zapewniać zabezpieczenie    przed uszkodzeniami. Za szkody powstałe z winy nienależytego opakowania  oraz/lub  transportu  winę ponosi</w:t>
      </w:r>
      <w:r w:rsidRPr="0021088C">
        <w:rPr>
          <w:spacing w:val="6"/>
        </w:rPr>
        <w:t xml:space="preserve"> </w:t>
      </w:r>
      <w:r w:rsidRPr="0021088C">
        <w:t>Wykonawca.</w:t>
      </w:r>
    </w:p>
    <w:p w14:paraId="77BD5C7A" w14:textId="77777777" w:rsidR="004A1979" w:rsidRPr="0021088C" w:rsidRDefault="00DE5C61" w:rsidP="0021088C">
      <w:pPr>
        <w:pStyle w:val="Akapitzlist"/>
        <w:numPr>
          <w:ilvl w:val="1"/>
          <w:numId w:val="5"/>
        </w:numPr>
        <w:tabs>
          <w:tab w:val="left" w:pos="747"/>
        </w:tabs>
        <w:spacing w:before="1" w:line="360" w:lineRule="auto"/>
        <w:ind w:left="743" w:right="222" w:hanging="357"/>
      </w:pPr>
      <w:r w:rsidRPr="0021088C">
        <w:t>Poszczególne rodzaje kalendarzy zostaną dostarczone w opakowaniach zbiorczych. Liczba sztuk kalendarzy w pojedynczym opakowaniu zbiorczym będzie na bieżąco uzgodniona z Zamawiającym.</w:t>
      </w:r>
      <w:r w:rsidRPr="0021088C">
        <w:rPr>
          <w:u w:val="single"/>
        </w:rPr>
        <w:t xml:space="preserve"> Na  każdym  opakowaniu  zbiorczym  wykonawca  zaznaczy  rodzaj  kalendarza  oraz  liczbę  sztuk</w:t>
      </w:r>
      <w:r w:rsidRPr="0021088C">
        <w:t xml:space="preserve">   </w:t>
      </w:r>
      <w:r w:rsidRPr="0021088C">
        <w:rPr>
          <w:u w:val="single"/>
        </w:rPr>
        <w:t xml:space="preserve"> w</w:t>
      </w:r>
      <w:r w:rsidRPr="0021088C">
        <w:rPr>
          <w:spacing w:val="2"/>
          <w:u w:val="single"/>
        </w:rPr>
        <w:t xml:space="preserve"> </w:t>
      </w:r>
      <w:r w:rsidRPr="0021088C">
        <w:rPr>
          <w:u w:val="single"/>
        </w:rPr>
        <w:t>opakowaniu.</w:t>
      </w:r>
    </w:p>
    <w:p w14:paraId="36919C66" w14:textId="77777777" w:rsidR="004A1979" w:rsidRDefault="004A1979">
      <w:pPr>
        <w:pStyle w:val="Tekstpodstawowy"/>
        <w:spacing w:before="7"/>
        <w:rPr>
          <w:sz w:val="11"/>
        </w:rPr>
      </w:pPr>
    </w:p>
    <w:p w14:paraId="0B29B413" w14:textId="77777777" w:rsidR="004A1979" w:rsidRPr="0021088C" w:rsidRDefault="00DE5C61">
      <w:pPr>
        <w:pStyle w:val="Nagwek2"/>
        <w:numPr>
          <w:ilvl w:val="0"/>
          <w:numId w:val="5"/>
        </w:numPr>
        <w:tabs>
          <w:tab w:val="left" w:pos="391"/>
        </w:tabs>
        <w:spacing w:before="95"/>
        <w:ind w:left="390" w:hanging="289"/>
        <w:jc w:val="left"/>
        <w:rPr>
          <w:sz w:val="24"/>
          <w:szCs w:val="24"/>
        </w:rPr>
      </w:pPr>
      <w:r w:rsidRPr="0021088C">
        <w:rPr>
          <w:sz w:val="24"/>
          <w:szCs w:val="24"/>
        </w:rPr>
        <w:t xml:space="preserve">Opis kalendarzy objętych przedmiotem </w:t>
      </w:r>
      <w:r w:rsidRPr="0021088C">
        <w:rPr>
          <w:spacing w:val="23"/>
          <w:sz w:val="24"/>
          <w:szCs w:val="24"/>
        </w:rPr>
        <w:t xml:space="preserve"> </w:t>
      </w:r>
      <w:r w:rsidRPr="0021088C">
        <w:rPr>
          <w:sz w:val="24"/>
          <w:szCs w:val="24"/>
        </w:rPr>
        <w:t>zamówienia</w:t>
      </w:r>
    </w:p>
    <w:p w14:paraId="59EDE729" w14:textId="77777777" w:rsidR="004A1979" w:rsidRDefault="004A1979">
      <w:pPr>
        <w:pStyle w:val="Tekstpodstawowy"/>
        <w:rPr>
          <w:b/>
          <w:sz w:val="25"/>
        </w:rPr>
      </w:pPr>
    </w:p>
    <w:p w14:paraId="16C9FAD2" w14:textId="19515455" w:rsidR="004A1979" w:rsidRPr="0021088C" w:rsidRDefault="00DE5C61" w:rsidP="0021088C">
      <w:pPr>
        <w:pStyle w:val="Akapitzlist"/>
        <w:numPr>
          <w:ilvl w:val="1"/>
          <w:numId w:val="5"/>
        </w:numPr>
        <w:tabs>
          <w:tab w:val="left" w:pos="811"/>
        </w:tabs>
        <w:spacing w:before="1" w:line="360" w:lineRule="auto"/>
        <w:ind w:left="833" w:right="221" w:hanging="374"/>
        <w:rPr>
          <w:b/>
        </w:rPr>
      </w:pPr>
      <w:r w:rsidRPr="0021088C">
        <w:rPr>
          <w:b/>
        </w:rPr>
        <w:t xml:space="preserve">Kalendarz książkowy - oprawa </w:t>
      </w:r>
      <w:r w:rsidR="00750C87">
        <w:rPr>
          <w:b/>
        </w:rPr>
        <w:t>sztywna</w:t>
      </w:r>
      <w:r w:rsidRPr="0021088C">
        <w:rPr>
          <w:b/>
        </w:rPr>
        <w:t xml:space="preserve">, </w:t>
      </w:r>
      <w:proofErr w:type="spellStart"/>
      <w:r w:rsidRPr="0021088C">
        <w:rPr>
          <w:b/>
        </w:rPr>
        <w:t>termoprzebarwialna</w:t>
      </w:r>
      <w:proofErr w:type="spellEnd"/>
      <w:r w:rsidRPr="0021088C">
        <w:rPr>
          <w:b/>
        </w:rPr>
        <w:t>, (projekt wklejki zostanie przekazany przez</w:t>
      </w:r>
      <w:r w:rsidRPr="0021088C">
        <w:rPr>
          <w:b/>
          <w:spacing w:val="-3"/>
        </w:rPr>
        <w:t xml:space="preserve"> </w:t>
      </w:r>
      <w:r w:rsidRPr="0021088C">
        <w:rPr>
          <w:b/>
        </w:rPr>
        <w:t>Zamawiającego):</w:t>
      </w:r>
    </w:p>
    <w:p w14:paraId="5DA8057B" w14:textId="77777777" w:rsidR="004A1979" w:rsidRDefault="004A1979">
      <w:pPr>
        <w:pStyle w:val="Tekstpodstawowy"/>
        <w:spacing w:before="9"/>
        <w:rPr>
          <w:b/>
          <w:sz w:val="24"/>
        </w:rPr>
      </w:pPr>
    </w:p>
    <w:p w14:paraId="11E72C8F" w14:textId="2CB03970" w:rsidR="004A1979" w:rsidRPr="0021088C" w:rsidRDefault="00DE5C61" w:rsidP="0021088C">
      <w:pPr>
        <w:pStyle w:val="Akapitzlist"/>
        <w:numPr>
          <w:ilvl w:val="2"/>
          <w:numId w:val="5"/>
        </w:numPr>
        <w:tabs>
          <w:tab w:val="left" w:pos="1543"/>
        </w:tabs>
        <w:spacing w:before="0" w:line="360" w:lineRule="auto"/>
        <w:ind w:hanging="358"/>
      </w:pPr>
      <w:r w:rsidRPr="0021088C">
        <w:t xml:space="preserve">Nakład: </w:t>
      </w:r>
      <w:r w:rsidR="009D3BDC">
        <w:t>1900</w:t>
      </w:r>
      <w:r w:rsidRPr="0021088C">
        <w:t xml:space="preserve"> szt.,</w:t>
      </w:r>
    </w:p>
    <w:p w14:paraId="6CA51A80" w14:textId="69E36B48" w:rsidR="004A1979" w:rsidRPr="0021088C" w:rsidRDefault="00DE5C61" w:rsidP="0021088C">
      <w:pPr>
        <w:pStyle w:val="Akapitzlist"/>
        <w:numPr>
          <w:ilvl w:val="2"/>
          <w:numId w:val="5"/>
        </w:numPr>
        <w:tabs>
          <w:tab w:val="left" w:pos="1543"/>
        </w:tabs>
        <w:spacing w:before="116" w:line="360" w:lineRule="auto"/>
        <w:ind w:hanging="358"/>
      </w:pPr>
      <w:r w:rsidRPr="0021088C">
        <w:t xml:space="preserve">format: </w:t>
      </w:r>
      <w:r w:rsidR="009D3BDC">
        <w:t xml:space="preserve"> B5 </w:t>
      </w:r>
      <w:r w:rsidR="009D3BDC" w:rsidRPr="009D3BDC">
        <w:t>170x240</w:t>
      </w:r>
      <w:r w:rsidR="009D3BDC">
        <w:t xml:space="preserve"> mm</w:t>
      </w:r>
      <w:r w:rsidR="003A2BA0">
        <w:t xml:space="preserve"> (</w:t>
      </w:r>
      <w:r w:rsidR="009D3BDC">
        <w:t xml:space="preserve"> +/- </w:t>
      </w:r>
      <w:r w:rsidR="003A2BA0">
        <w:t>10 mm)</w:t>
      </w:r>
      <w:r w:rsidRPr="0021088C">
        <w:t>,</w:t>
      </w:r>
    </w:p>
    <w:p w14:paraId="14F69551" w14:textId="77777777" w:rsidR="004A1979" w:rsidRPr="0021088C" w:rsidRDefault="00DE5C61" w:rsidP="0021088C">
      <w:pPr>
        <w:pStyle w:val="Akapitzlist"/>
        <w:numPr>
          <w:ilvl w:val="2"/>
          <w:numId w:val="5"/>
        </w:numPr>
        <w:tabs>
          <w:tab w:val="left" w:pos="1543"/>
        </w:tabs>
        <w:spacing w:line="360" w:lineRule="auto"/>
        <w:ind w:hanging="358"/>
      </w:pPr>
      <w:r w:rsidRPr="0021088C">
        <w:lastRenderedPageBreak/>
        <w:t>wykończenie: blok</w:t>
      </w:r>
      <w:r w:rsidRPr="0021088C">
        <w:rPr>
          <w:spacing w:val="-3"/>
        </w:rPr>
        <w:t xml:space="preserve"> </w:t>
      </w:r>
      <w:r w:rsidRPr="0021088C">
        <w:t>szyty,</w:t>
      </w:r>
    </w:p>
    <w:p w14:paraId="52CAFECB" w14:textId="77777777" w:rsidR="004A1979" w:rsidRPr="0021088C" w:rsidRDefault="00DE5C61" w:rsidP="0021088C">
      <w:pPr>
        <w:pStyle w:val="Akapitzlist"/>
        <w:numPr>
          <w:ilvl w:val="2"/>
          <w:numId w:val="5"/>
        </w:numPr>
        <w:tabs>
          <w:tab w:val="left" w:pos="1543"/>
        </w:tabs>
        <w:spacing w:before="116" w:line="360" w:lineRule="auto"/>
        <w:ind w:hanging="358"/>
      </w:pPr>
      <w:r w:rsidRPr="0021088C">
        <w:t>objętość: 364 stron (z notatnikiem na końcu, strony perforowane ) +/- 24</w:t>
      </w:r>
      <w:r w:rsidRPr="0021088C">
        <w:rPr>
          <w:spacing w:val="-15"/>
        </w:rPr>
        <w:t xml:space="preserve"> </w:t>
      </w:r>
      <w:r w:rsidRPr="0021088C">
        <w:t>strony,</w:t>
      </w:r>
    </w:p>
    <w:p w14:paraId="509D9EB1" w14:textId="77777777" w:rsidR="004A1979" w:rsidRPr="0021088C" w:rsidRDefault="00DE5C61" w:rsidP="0021088C">
      <w:pPr>
        <w:pStyle w:val="Akapitzlist"/>
        <w:numPr>
          <w:ilvl w:val="2"/>
          <w:numId w:val="5"/>
        </w:numPr>
        <w:tabs>
          <w:tab w:val="left" w:pos="1543"/>
        </w:tabs>
        <w:spacing w:before="111" w:line="360" w:lineRule="auto"/>
        <w:ind w:hanging="358"/>
      </w:pPr>
      <w:r w:rsidRPr="0021088C">
        <w:t>kalendarium:</w:t>
      </w:r>
    </w:p>
    <w:p w14:paraId="49DDCA30" w14:textId="77777777" w:rsidR="004A1979" w:rsidRPr="0021088C" w:rsidRDefault="00DE5C61" w:rsidP="0021088C">
      <w:pPr>
        <w:pStyle w:val="Akapitzlist"/>
        <w:numPr>
          <w:ilvl w:val="3"/>
          <w:numId w:val="5"/>
        </w:numPr>
        <w:tabs>
          <w:tab w:val="left" w:pos="1962"/>
          <w:tab w:val="left" w:pos="1963"/>
        </w:tabs>
        <w:spacing w:line="360" w:lineRule="auto"/>
        <w:ind w:hanging="358"/>
      </w:pPr>
      <w:r w:rsidRPr="0021088C">
        <w:t>co najmniej 3-języczne: w tym: polski, angielski,</w:t>
      </w:r>
      <w:r w:rsidRPr="0021088C">
        <w:rPr>
          <w:spacing w:val="-10"/>
        </w:rPr>
        <w:t xml:space="preserve"> </w:t>
      </w:r>
      <w:r w:rsidRPr="0021088C">
        <w:t>niemiecki,</w:t>
      </w:r>
    </w:p>
    <w:p w14:paraId="5CA25DC4" w14:textId="70619A03" w:rsidR="004A1979" w:rsidRPr="0021088C" w:rsidRDefault="00DE5C61" w:rsidP="0021088C">
      <w:pPr>
        <w:pStyle w:val="Akapitzlist"/>
        <w:numPr>
          <w:ilvl w:val="3"/>
          <w:numId w:val="5"/>
        </w:numPr>
        <w:tabs>
          <w:tab w:val="left" w:pos="1962"/>
          <w:tab w:val="left" w:pos="1963"/>
        </w:tabs>
        <w:spacing w:line="360" w:lineRule="auto"/>
        <w:ind w:hanging="358"/>
      </w:pPr>
      <w:r w:rsidRPr="0021088C">
        <w:t>druk 2 kolory:</w:t>
      </w:r>
      <w:r w:rsidRPr="0021088C">
        <w:rPr>
          <w:spacing w:val="-4"/>
        </w:rPr>
        <w:t xml:space="preserve"> </w:t>
      </w:r>
      <w:r w:rsidRPr="0021088C">
        <w:t>szaro-</w:t>
      </w:r>
      <w:r w:rsidR="003A2BA0">
        <w:t>granatowy</w:t>
      </w:r>
      <w:r w:rsidRPr="0021088C">
        <w:t>,</w:t>
      </w:r>
    </w:p>
    <w:p w14:paraId="5BF4093C" w14:textId="77777777" w:rsidR="004A1979" w:rsidRPr="0021088C" w:rsidRDefault="00DE5C61" w:rsidP="0021088C">
      <w:pPr>
        <w:pStyle w:val="Akapitzlist"/>
        <w:numPr>
          <w:ilvl w:val="3"/>
          <w:numId w:val="5"/>
        </w:numPr>
        <w:tabs>
          <w:tab w:val="left" w:pos="1962"/>
          <w:tab w:val="left" w:pos="1963"/>
        </w:tabs>
        <w:spacing w:line="360" w:lineRule="auto"/>
        <w:ind w:hanging="358"/>
      </w:pPr>
      <w:r w:rsidRPr="0021088C">
        <w:t>układ kalendarium: dzień na stronie, sobota i niedziela</w:t>
      </w:r>
      <w:r w:rsidRPr="0021088C">
        <w:rPr>
          <w:spacing w:val="-10"/>
        </w:rPr>
        <w:t xml:space="preserve"> </w:t>
      </w:r>
      <w:r w:rsidRPr="0021088C">
        <w:t>pionowo</w:t>
      </w:r>
    </w:p>
    <w:p w14:paraId="3C132541" w14:textId="77777777" w:rsidR="004A1979" w:rsidRPr="0021088C" w:rsidRDefault="00DE5C61" w:rsidP="0021088C">
      <w:pPr>
        <w:pStyle w:val="Akapitzlist"/>
        <w:numPr>
          <w:ilvl w:val="3"/>
          <w:numId w:val="5"/>
        </w:numPr>
        <w:tabs>
          <w:tab w:val="left" w:pos="1962"/>
          <w:tab w:val="left" w:pos="1963"/>
        </w:tabs>
        <w:spacing w:line="360" w:lineRule="auto"/>
        <w:ind w:hanging="358"/>
      </w:pPr>
      <w:r w:rsidRPr="0021088C">
        <w:t>kalendarz nie może zawierać części</w:t>
      </w:r>
      <w:r w:rsidRPr="0021088C">
        <w:rPr>
          <w:spacing w:val="-6"/>
        </w:rPr>
        <w:t xml:space="preserve"> </w:t>
      </w:r>
      <w:r w:rsidRPr="0021088C">
        <w:t>informacyjnej,</w:t>
      </w:r>
    </w:p>
    <w:p w14:paraId="4588FC04" w14:textId="5960CCAF" w:rsidR="004A1979" w:rsidRPr="0021088C" w:rsidRDefault="00DE5C61" w:rsidP="0021088C">
      <w:pPr>
        <w:pStyle w:val="Akapitzlist"/>
        <w:numPr>
          <w:ilvl w:val="3"/>
          <w:numId w:val="5"/>
        </w:numPr>
        <w:tabs>
          <w:tab w:val="left" w:pos="1962"/>
          <w:tab w:val="left" w:pos="1963"/>
        </w:tabs>
        <w:spacing w:before="114" w:line="360" w:lineRule="auto"/>
        <w:ind w:right="224"/>
      </w:pPr>
      <w:r w:rsidRPr="0021088C">
        <w:t>papier: offset 80 g/m2, biały, gładzony, wytworzony z legalnych zasobów leśnych, pozyskanych w sposób</w:t>
      </w:r>
      <w:r w:rsidRPr="0021088C">
        <w:rPr>
          <w:spacing w:val="-5"/>
        </w:rPr>
        <w:t xml:space="preserve"> </w:t>
      </w:r>
      <w:r w:rsidRPr="0021088C">
        <w:t>zrównoważony</w:t>
      </w:r>
      <w:r w:rsidR="00150FC2" w:rsidRPr="0021088C">
        <w:rPr>
          <w:rStyle w:val="Odwoanieprzypisudolnego"/>
        </w:rPr>
        <w:footnoteReference w:id="1"/>
      </w:r>
      <w:r w:rsidRPr="0021088C">
        <w:t>,</w:t>
      </w:r>
    </w:p>
    <w:p w14:paraId="1FF695EE" w14:textId="0DFA80F8" w:rsidR="004A1979" w:rsidRPr="0021088C" w:rsidRDefault="00DE5C61" w:rsidP="0021088C">
      <w:pPr>
        <w:pStyle w:val="Akapitzlist"/>
        <w:numPr>
          <w:ilvl w:val="3"/>
          <w:numId w:val="5"/>
        </w:numPr>
        <w:tabs>
          <w:tab w:val="left" w:pos="1962"/>
          <w:tab w:val="left" w:pos="1963"/>
        </w:tabs>
        <w:spacing w:before="1" w:line="360" w:lineRule="auto"/>
        <w:ind w:hanging="358"/>
      </w:pPr>
      <w:r w:rsidRPr="0021088C">
        <w:t>registry</w:t>
      </w:r>
      <w:r w:rsidRPr="0021088C">
        <w:rPr>
          <w:spacing w:val="-2"/>
        </w:rPr>
        <w:t xml:space="preserve"> </w:t>
      </w:r>
      <w:r w:rsidRPr="0021088C">
        <w:t>miesięczne,</w:t>
      </w:r>
      <w:r w:rsidR="00750C87">
        <w:t xml:space="preserve"> </w:t>
      </w:r>
      <w:r w:rsidRPr="0021088C">
        <w:t>perforacja</w:t>
      </w:r>
      <w:r w:rsidRPr="0021088C">
        <w:rPr>
          <w:spacing w:val="-2"/>
        </w:rPr>
        <w:t xml:space="preserve"> </w:t>
      </w:r>
      <w:r w:rsidRPr="0021088C">
        <w:t>narożników,</w:t>
      </w:r>
    </w:p>
    <w:p w14:paraId="51E281EF" w14:textId="77777777" w:rsidR="004A1979" w:rsidRPr="0021088C" w:rsidRDefault="00DE5C61" w:rsidP="0021088C">
      <w:pPr>
        <w:pStyle w:val="Akapitzlist"/>
        <w:numPr>
          <w:ilvl w:val="2"/>
          <w:numId w:val="5"/>
        </w:numPr>
        <w:tabs>
          <w:tab w:val="left" w:pos="1542"/>
          <w:tab w:val="left" w:pos="1543"/>
        </w:tabs>
        <w:spacing w:line="360" w:lineRule="auto"/>
        <w:ind w:hanging="358"/>
      </w:pPr>
      <w:r w:rsidRPr="0021088C">
        <w:t>narożniki okładki</w:t>
      </w:r>
      <w:r w:rsidRPr="0021088C">
        <w:rPr>
          <w:spacing w:val="-3"/>
        </w:rPr>
        <w:t xml:space="preserve"> </w:t>
      </w:r>
      <w:r w:rsidRPr="0021088C">
        <w:t>zaokrąglone,</w:t>
      </w:r>
    </w:p>
    <w:p w14:paraId="799F89AF" w14:textId="77777777" w:rsidR="004A1979" w:rsidRPr="0021088C" w:rsidRDefault="00DE5C61" w:rsidP="0021088C">
      <w:pPr>
        <w:pStyle w:val="Akapitzlist"/>
        <w:numPr>
          <w:ilvl w:val="2"/>
          <w:numId w:val="5"/>
        </w:numPr>
        <w:tabs>
          <w:tab w:val="left" w:pos="1543"/>
        </w:tabs>
        <w:spacing w:line="360" w:lineRule="auto"/>
        <w:ind w:hanging="358"/>
      </w:pPr>
      <w:r w:rsidRPr="0021088C">
        <w:t>bez stopki</w:t>
      </w:r>
      <w:r w:rsidRPr="0021088C">
        <w:rPr>
          <w:spacing w:val="-3"/>
        </w:rPr>
        <w:t xml:space="preserve"> </w:t>
      </w:r>
      <w:r w:rsidRPr="0021088C">
        <w:t>wydawniczej,</w:t>
      </w:r>
    </w:p>
    <w:p w14:paraId="7871F2EF" w14:textId="439CAB02" w:rsidR="004A1979" w:rsidRPr="0021088C" w:rsidRDefault="00DE5C61" w:rsidP="0021088C">
      <w:pPr>
        <w:pStyle w:val="Akapitzlist"/>
        <w:numPr>
          <w:ilvl w:val="2"/>
          <w:numId w:val="5"/>
        </w:numPr>
        <w:tabs>
          <w:tab w:val="left" w:pos="1543"/>
        </w:tabs>
        <w:spacing w:before="116" w:line="360" w:lineRule="auto"/>
        <w:ind w:right="225" w:hanging="357"/>
      </w:pPr>
      <w:r w:rsidRPr="0021088C">
        <w:t>wklejki: wklejka (</w:t>
      </w:r>
      <w:r w:rsidR="00150FC2" w:rsidRPr="0021088C">
        <w:t>6</w:t>
      </w:r>
      <w:r w:rsidRPr="0021088C">
        <w:t xml:space="preserve"> stron) na początku kalendarium na kredzie, białej o gramaturze 130 g/m2, druk</w:t>
      </w:r>
      <w:r w:rsidRPr="0021088C">
        <w:rPr>
          <w:spacing w:val="-1"/>
        </w:rPr>
        <w:t xml:space="preserve"> </w:t>
      </w:r>
      <w:r w:rsidRPr="0021088C">
        <w:t>(4+4),</w:t>
      </w:r>
    </w:p>
    <w:p w14:paraId="4681BE79" w14:textId="77777777" w:rsidR="004A1979" w:rsidRPr="0021088C" w:rsidRDefault="00DE5C61" w:rsidP="0021088C">
      <w:pPr>
        <w:pStyle w:val="Akapitzlist"/>
        <w:numPr>
          <w:ilvl w:val="2"/>
          <w:numId w:val="5"/>
        </w:numPr>
        <w:tabs>
          <w:tab w:val="left" w:pos="1542"/>
          <w:tab w:val="left" w:pos="1543"/>
        </w:tabs>
        <w:spacing w:before="1" w:line="360" w:lineRule="auto"/>
        <w:ind w:hanging="358"/>
      </w:pPr>
      <w:r w:rsidRPr="0021088C">
        <w:t>wyklejki: offset 130 g/m2, kolor biały, druk</w:t>
      </w:r>
      <w:r w:rsidRPr="0021088C">
        <w:rPr>
          <w:spacing w:val="-7"/>
        </w:rPr>
        <w:t xml:space="preserve"> </w:t>
      </w:r>
      <w:r w:rsidRPr="0021088C">
        <w:t>(0+0),</w:t>
      </w:r>
    </w:p>
    <w:p w14:paraId="7A750756" w14:textId="6A339E71" w:rsidR="004A1979" w:rsidRPr="0021088C" w:rsidRDefault="00DE5C61" w:rsidP="0021088C">
      <w:pPr>
        <w:pStyle w:val="Akapitzlist"/>
        <w:numPr>
          <w:ilvl w:val="2"/>
          <w:numId w:val="5"/>
        </w:numPr>
        <w:tabs>
          <w:tab w:val="left" w:pos="1542"/>
          <w:tab w:val="left" w:pos="1543"/>
        </w:tabs>
        <w:spacing w:before="111" w:line="360" w:lineRule="auto"/>
        <w:ind w:hanging="358"/>
      </w:pPr>
      <w:r w:rsidRPr="0021088C">
        <w:t xml:space="preserve">oprawa: </w:t>
      </w:r>
      <w:r w:rsidR="003A2BA0">
        <w:t>sztywna (bez wkładu z gąbki)</w:t>
      </w:r>
      <w:r w:rsidRPr="0021088C">
        <w:t>, szyta i</w:t>
      </w:r>
      <w:r w:rsidRPr="0021088C">
        <w:rPr>
          <w:spacing w:val="-17"/>
        </w:rPr>
        <w:t xml:space="preserve"> </w:t>
      </w:r>
      <w:r w:rsidRPr="0021088C">
        <w:t>klejona,</w:t>
      </w:r>
    </w:p>
    <w:p w14:paraId="76A77735" w14:textId="4034D347" w:rsidR="004A1979" w:rsidRPr="0021088C" w:rsidRDefault="00DE5C61" w:rsidP="0021088C">
      <w:pPr>
        <w:pStyle w:val="Akapitzlist"/>
        <w:numPr>
          <w:ilvl w:val="2"/>
          <w:numId w:val="5"/>
        </w:numPr>
        <w:tabs>
          <w:tab w:val="left" w:pos="1543"/>
        </w:tabs>
        <w:spacing w:before="116" w:line="360" w:lineRule="auto"/>
        <w:ind w:right="620" w:hanging="357"/>
      </w:pPr>
      <w:r w:rsidRPr="0021088C">
        <w:t xml:space="preserve">okleina oprawy: </w:t>
      </w:r>
      <w:bookmarkStart w:id="0" w:name="_Hlk142635775"/>
      <w:r w:rsidR="003A2BA0">
        <w:t>e</w:t>
      </w:r>
      <w:r w:rsidR="00750C87">
        <w:t>ko</w:t>
      </w:r>
      <w:r w:rsidR="003A2BA0">
        <w:t>skóra</w:t>
      </w:r>
      <w:bookmarkEnd w:id="0"/>
      <w:r w:rsidR="00750C87">
        <w:t xml:space="preserve"> wyraziście fakturowana</w:t>
      </w:r>
      <w:r w:rsidR="00150FC2" w:rsidRPr="0021088C">
        <w:t xml:space="preserve">, </w:t>
      </w:r>
      <w:proofErr w:type="spellStart"/>
      <w:r w:rsidR="00150FC2" w:rsidRPr="0021088C">
        <w:t>termoprzebarwialna</w:t>
      </w:r>
      <w:proofErr w:type="spellEnd"/>
      <w:r w:rsidR="00150FC2" w:rsidRPr="0021088C">
        <w:t xml:space="preserve">, w kolorze </w:t>
      </w:r>
      <w:r w:rsidR="003A2BA0">
        <w:t>czarnym</w:t>
      </w:r>
      <w:r w:rsidR="00150FC2" w:rsidRPr="0021088C">
        <w:t xml:space="preserve"> lub zbliżonym, </w:t>
      </w:r>
    </w:p>
    <w:p w14:paraId="2310D3AB" w14:textId="29FF1E46" w:rsidR="004A1979" w:rsidRPr="0021088C" w:rsidRDefault="00DE5C61" w:rsidP="003A2BA0">
      <w:pPr>
        <w:pStyle w:val="Akapitzlist"/>
        <w:numPr>
          <w:ilvl w:val="2"/>
          <w:numId w:val="5"/>
        </w:numPr>
        <w:tabs>
          <w:tab w:val="left" w:pos="1542"/>
          <w:tab w:val="left" w:pos="1543"/>
        </w:tabs>
        <w:spacing w:before="1" w:line="360" w:lineRule="auto"/>
        <w:ind w:hanging="358"/>
      </w:pPr>
      <w:r w:rsidRPr="0021088C">
        <w:t>tłoczenie na oprawie</w:t>
      </w:r>
      <w:r w:rsidR="003A2BA0">
        <w:t>:</w:t>
      </w:r>
      <w:r w:rsidRPr="0021088C">
        <w:t xml:space="preserve">  na pierwszej stronie oprawy</w:t>
      </w:r>
      <w:r w:rsidR="006C2CF1">
        <w:t xml:space="preserve">: </w:t>
      </w:r>
      <w:r w:rsidRPr="0021088C">
        <w:t>rok</w:t>
      </w:r>
      <w:r w:rsidR="006C2CF1">
        <w:t xml:space="preserve"> oraz tłoczenie wielkoformatowe (proje</w:t>
      </w:r>
      <w:r w:rsidR="00750C87">
        <w:t>k</w:t>
      </w:r>
      <w:r w:rsidR="006C2CF1">
        <w:t xml:space="preserve">t do ustalenia) o wielkości do 85 cm2 </w:t>
      </w:r>
      <w:r w:rsidRPr="0021088C">
        <w:t>, na czwartej (zestaw znaków w poziomie: logo FE + logo UE/EFSI + informacja słowna o</w:t>
      </w:r>
      <w:r w:rsidRPr="0021088C">
        <w:rPr>
          <w:spacing w:val="-15"/>
        </w:rPr>
        <w:t xml:space="preserve"> </w:t>
      </w:r>
      <w:r w:rsidRPr="0021088C">
        <w:t>współfinansowaniu),</w:t>
      </w:r>
    </w:p>
    <w:p w14:paraId="4C401AD2" w14:textId="77777777" w:rsidR="004A1979" w:rsidRPr="0021088C" w:rsidRDefault="00DE5C61" w:rsidP="0021088C">
      <w:pPr>
        <w:pStyle w:val="Akapitzlist"/>
        <w:numPr>
          <w:ilvl w:val="2"/>
          <w:numId w:val="5"/>
        </w:numPr>
        <w:tabs>
          <w:tab w:val="left" w:pos="1543"/>
        </w:tabs>
        <w:spacing w:before="1" w:line="360" w:lineRule="auto"/>
        <w:ind w:hanging="361"/>
      </w:pPr>
      <w:r w:rsidRPr="0021088C">
        <w:t>przygotowanie matryc przez</w:t>
      </w:r>
      <w:r w:rsidRPr="0021088C">
        <w:rPr>
          <w:spacing w:val="-4"/>
        </w:rPr>
        <w:t xml:space="preserve"> </w:t>
      </w:r>
      <w:r w:rsidRPr="0021088C">
        <w:t>Wykonawcę,</w:t>
      </w:r>
    </w:p>
    <w:p w14:paraId="5251B5AB" w14:textId="77777777" w:rsidR="004A1979" w:rsidRPr="0021088C" w:rsidRDefault="00DE5C61" w:rsidP="0021088C">
      <w:pPr>
        <w:pStyle w:val="Akapitzlist"/>
        <w:numPr>
          <w:ilvl w:val="2"/>
          <w:numId w:val="5"/>
        </w:numPr>
        <w:tabs>
          <w:tab w:val="left" w:pos="1543"/>
        </w:tabs>
        <w:spacing w:line="360" w:lineRule="auto"/>
        <w:ind w:right="942" w:hanging="357"/>
      </w:pPr>
      <w:r w:rsidRPr="0021088C">
        <w:t>taśma do zaznaczania stron, tasiemka jednakowa dla wszystkich kalendarzy, kolor do ustalenia, o szer. 6 mm (+2 mm), nadruk</w:t>
      </w:r>
      <w:r w:rsidRPr="0021088C">
        <w:rPr>
          <w:spacing w:val="-10"/>
        </w:rPr>
        <w:t xml:space="preserve"> </w:t>
      </w:r>
      <w:r w:rsidRPr="0021088C">
        <w:t>kolor,</w:t>
      </w:r>
    </w:p>
    <w:p w14:paraId="23B3309F" w14:textId="77777777" w:rsidR="004A1979" w:rsidRPr="0021088C" w:rsidRDefault="00DE5C61" w:rsidP="0021088C">
      <w:pPr>
        <w:pStyle w:val="Akapitzlist"/>
        <w:numPr>
          <w:ilvl w:val="2"/>
          <w:numId w:val="5"/>
        </w:numPr>
        <w:tabs>
          <w:tab w:val="left" w:pos="1543"/>
        </w:tabs>
        <w:spacing w:before="1" w:line="360" w:lineRule="auto"/>
        <w:ind w:hanging="358"/>
      </w:pPr>
      <w:r w:rsidRPr="0021088C">
        <w:t>mapa administracyjna Polski na tylnej</w:t>
      </w:r>
      <w:r w:rsidRPr="0021088C">
        <w:rPr>
          <w:spacing w:val="-6"/>
        </w:rPr>
        <w:t xml:space="preserve"> </w:t>
      </w:r>
      <w:r w:rsidRPr="0021088C">
        <w:t>wyklejce.</w:t>
      </w:r>
    </w:p>
    <w:p w14:paraId="2C5D12E3" w14:textId="77777777" w:rsidR="004A1979" w:rsidRPr="0021088C" w:rsidRDefault="004A1979" w:rsidP="0021088C">
      <w:pPr>
        <w:pStyle w:val="Tekstpodstawowy"/>
        <w:spacing w:before="1" w:line="360" w:lineRule="auto"/>
        <w:rPr>
          <w:sz w:val="24"/>
          <w:szCs w:val="24"/>
        </w:rPr>
      </w:pPr>
    </w:p>
    <w:p w14:paraId="09AA611D" w14:textId="77777777" w:rsidR="004A1979" w:rsidRPr="0021088C" w:rsidRDefault="00DE5C61" w:rsidP="0021088C">
      <w:pPr>
        <w:pStyle w:val="Nagwek2"/>
        <w:numPr>
          <w:ilvl w:val="1"/>
          <w:numId w:val="5"/>
        </w:numPr>
        <w:tabs>
          <w:tab w:val="left" w:pos="811"/>
        </w:tabs>
        <w:spacing w:line="360" w:lineRule="auto"/>
        <w:ind w:left="837" w:right="223" w:hanging="375"/>
        <w:rPr>
          <w:sz w:val="24"/>
          <w:szCs w:val="24"/>
        </w:rPr>
      </w:pPr>
      <w:r w:rsidRPr="0021088C">
        <w:rPr>
          <w:sz w:val="24"/>
          <w:szCs w:val="24"/>
        </w:rPr>
        <w:t>Kalendarz ścienny trójdzielny (projekty główki i plecków zostaną przekazane przez Zamawiającego)</w:t>
      </w:r>
    </w:p>
    <w:p w14:paraId="685C566C" w14:textId="77777777" w:rsidR="004A1979" w:rsidRDefault="004A1979">
      <w:pPr>
        <w:pStyle w:val="Tekstpodstawowy"/>
        <w:spacing w:before="8"/>
        <w:rPr>
          <w:b/>
          <w:sz w:val="19"/>
        </w:rPr>
      </w:pPr>
    </w:p>
    <w:p w14:paraId="396C529D" w14:textId="597861BC" w:rsidR="004A1979" w:rsidRPr="0021088C" w:rsidRDefault="00DE5C61" w:rsidP="0021088C">
      <w:pPr>
        <w:pStyle w:val="Akapitzlist"/>
        <w:numPr>
          <w:ilvl w:val="2"/>
          <w:numId w:val="5"/>
        </w:numPr>
        <w:tabs>
          <w:tab w:val="left" w:pos="1543"/>
        </w:tabs>
        <w:spacing w:before="0" w:line="360" w:lineRule="auto"/>
        <w:ind w:hanging="361"/>
      </w:pPr>
      <w:r w:rsidRPr="0021088C">
        <w:t>nakład: 1</w:t>
      </w:r>
      <w:r w:rsidR="006C2CF1">
        <w:t>8</w:t>
      </w:r>
      <w:r w:rsidRPr="0021088C">
        <w:t>00</w:t>
      </w:r>
      <w:r w:rsidRPr="0021088C">
        <w:rPr>
          <w:spacing w:val="-3"/>
        </w:rPr>
        <w:t xml:space="preserve"> </w:t>
      </w:r>
      <w:r w:rsidRPr="0021088C">
        <w:t>szt.</w:t>
      </w:r>
    </w:p>
    <w:p w14:paraId="0BAA21A9" w14:textId="77777777" w:rsidR="004A1979" w:rsidRPr="0021088C" w:rsidRDefault="00DE5C61" w:rsidP="0021088C">
      <w:pPr>
        <w:pStyle w:val="Akapitzlist"/>
        <w:numPr>
          <w:ilvl w:val="2"/>
          <w:numId w:val="5"/>
        </w:numPr>
        <w:tabs>
          <w:tab w:val="left" w:pos="1543"/>
        </w:tabs>
        <w:spacing w:before="1" w:line="360" w:lineRule="auto"/>
        <w:ind w:hanging="358"/>
      </w:pPr>
      <w:r w:rsidRPr="0021088C">
        <w:t>plecki + główka</w:t>
      </w:r>
      <w:r w:rsidRPr="0021088C">
        <w:rPr>
          <w:spacing w:val="-4"/>
        </w:rPr>
        <w:t xml:space="preserve"> </w:t>
      </w:r>
      <w:r w:rsidRPr="0021088C">
        <w:t>(doklejana),</w:t>
      </w:r>
    </w:p>
    <w:p w14:paraId="18DA14F5" w14:textId="77777777" w:rsidR="004A1979" w:rsidRPr="0021088C" w:rsidRDefault="00DE5C61" w:rsidP="0021088C">
      <w:pPr>
        <w:pStyle w:val="Akapitzlist"/>
        <w:numPr>
          <w:ilvl w:val="2"/>
          <w:numId w:val="5"/>
        </w:numPr>
        <w:tabs>
          <w:tab w:val="left" w:pos="1543"/>
        </w:tabs>
        <w:spacing w:line="360" w:lineRule="auto"/>
        <w:ind w:hanging="358"/>
      </w:pPr>
      <w:r w:rsidRPr="0021088C">
        <w:t>główka : indywidualna, wypukła,</w:t>
      </w:r>
      <w:r w:rsidRPr="0021088C">
        <w:rPr>
          <w:spacing w:val="-5"/>
        </w:rPr>
        <w:t xml:space="preserve"> </w:t>
      </w:r>
      <w:r w:rsidRPr="0021088C">
        <w:t>kaszerowana,</w:t>
      </w:r>
    </w:p>
    <w:p w14:paraId="0162B634" w14:textId="7A4A3D5D" w:rsidR="004A1979" w:rsidRPr="0021088C" w:rsidRDefault="00DE5C61" w:rsidP="0021088C">
      <w:pPr>
        <w:pStyle w:val="Tekstpodstawowy"/>
        <w:tabs>
          <w:tab w:val="left" w:pos="1962"/>
        </w:tabs>
        <w:spacing w:before="116" w:line="360" w:lineRule="auto"/>
        <w:ind w:left="1605"/>
        <w:rPr>
          <w:sz w:val="22"/>
          <w:szCs w:val="22"/>
        </w:rPr>
      </w:pPr>
      <w:r w:rsidRPr="0021088C">
        <w:rPr>
          <w:sz w:val="22"/>
          <w:szCs w:val="22"/>
        </w:rPr>
        <w:lastRenderedPageBreak/>
        <w:t>-</w:t>
      </w:r>
      <w:r w:rsidRPr="0021088C">
        <w:rPr>
          <w:sz w:val="22"/>
          <w:szCs w:val="22"/>
        </w:rPr>
        <w:tab/>
        <w:t>format: 3</w:t>
      </w:r>
      <w:r w:rsidR="006C2CF1">
        <w:rPr>
          <w:sz w:val="22"/>
          <w:szCs w:val="22"/>
        </w:rPr>
        <w:t>20</w:t>
      </w:r>
      <w:r w:rsidRPr="0021088C">
        <w:rPr>
          <w:sz w:val="22"/>
          <w:szCs w:val="22"/>
        </w:rPr>
        <w:t xml:space="preserve"> mm x 205 mm (+/- 10</w:t>
      </w:r>
      <w:r w:rsidRPr="0021088C">
        <w:rPr>
          <w:spacing w:val="-10"/>
          <w:sz w:val="22"/>
          <w:szCs w:val="22"/>
        </w:rPr>
        <w:t xml:space="preserve"> </w:t>
      </w:r>
      <w:r w:rsidRPr="0021088C">
        <w:rPr>
          <w:sz w:val="22"/>
          <w:szCs w:val="22"/>
        </w:rPr>
        <w:t>mm),</w:t>
      </w:r>
    </w:p>
    <w:p w14:paraId="42F48909" w14:textId="77777777" w:rsidR="004A1979" w:rsidRPr="0021088C" w:rsidRDefault="00DE5C61" w:rsidP="0021088C">
      <w:pPr>
        <w:pStyle w:val="Akapitzlist"/>
        <w:numPr>
          <w:ilvl w:val="3"/>
          <w:numId w:val="5"/>
        </w:numPr>
        <w:tabs>
          <w:tab w:val="left" w:pos="1962"/>
          <w:tab w:val="left" w:pos="1963"/>
        </w:tabs>
        <w:spacing w:line="360" w:lineRule="auto"/>
        <w:ind w:hanging="358"/>
      </w:pPr>
      <w:r w:rsidRPr="0021088C">
        <w:t>materiał główki: papier kredowany: 300 g/m2</w:t>
      </w:r>
      <w:r w:rsidRPr="0021088C">
        <w:rPr>
          <w:spacing w:val="-7"/>
        </w:rPr>
        <w:t xml:space="preserve"> </w:t>
      </w:r>
      <w:r w:rsidRPr="0021088C">
        <w:t>,</w:t>
      </w:r>
    </w:p>
    <w:p w14:paraId="3A39F530" w14:textId="77777777" w:rsidR="004A1979" w:rsidRPr="0021088C" w:rsidRDefault="00DE5C61" w:rsidP="0021088C">
      <w:pPr>
        <w:pStyle w:val="Akapitzlist"/>
        <w:numPr>
          <w:ilvl w:val="3"/>
          <w:numId w:val="5"/>
        </w:numPr>
        <w:tabs>
          <w:tab w:val="left" w:pos="1962"/>
          <w:tab w:val="left" w:pos="1963"/>
        </w:tabs>
        <w:spacing w:line="360" w:lineRule="auto"/>
        <w:ind w:hanging="358"/>
      </w:pPr>
      <w:r w:rsidRPr="0021088C">
        <w:t xml:space="preserve">druk: </w:t>
      </w:r>
      <w:proofErr w:type="spellStart"/>
      <w:r w:rsidRPr="0021088C">
        <w:t>full</w:t>
      </w:r>
      <w:proofErr w:type="spellEnd"/>
      <w:r w:rsidRPr="0021088C">
        <w:t xml:space="preserve"> kolor, według projektu</w:t>
      </w:r>
      <w:r w:rsidRPr="0021088C">
        <w:rPr>
          <w:spacing w:val="-6"/>
        </w:rPr>
        <w:t xml:space="preserve"> </w:t>
      </w:r>
      <w:r w:rsidRPr="0021088C">
        <w:t>Zamawiającego,</w:t>
      </w:r>
    </w:p>
    <w:p w14:paraId="5C800C5A" w14:textId="77777777" w:rsidR="004A1979" w:rsidRPr="0021088C" w:rsidRDefault="00DE5C61" w:rsidP="0021088C">
      <w:pPr>
        <w:pStyle w:val="Akapitzlist"/>
        <w:numPr>
          <w:ilvl w:val="3"/>
          <w:numId w:val="5"/>
        </w:numPr>
        <w:tabs>
          <w:tab w:val="left" w:pos="1962"/>
          <w:tab w:val="left" w:pos="1963"/>
        </w:tabs>
        <w:spacing w:before="114" w:line="360" w:lineRule="auto"/>
        <w:ind w:hanging="358"/>
      </w:pPr>
      <w:r w:rsidRPr="0021088C">
        <w:t>wykończenie: folia matowa, lakier wybiórczy, uchwyt do</w:t>
      </w:r>
      <w:r w:rsidRPr="0021088C">
        <w:rPr>
          <w:spacing w:val="-10"/>
        </w:rPr>
        <w:t xml:space="preserve"> </w:t>
      </w:r>
      <w:r w:rsidRPr="0021088C">
        <w:t>zawieszania,</w:t>
      </w:r>
    </w:p>
    <w:p w14:paraId="3766B156" w14:textId="77777777" w:rsidR="004A1979" w:rsidRPr="0021088C" w:rsidRDefault="00DE5C61" w:rsidP="0021088C">
      <w:pPr>
        <w:pStyle w:val="Akapitzlist"/>
        <w:numPr>
          <w:ilvl w:val="2"/>
          <w:numId w:val="5"/>
        </w:numPr>
        <w:tabs>
          <w:tab w:val="left" w:pos="1543"/>
        </w:tabs>
        <w:spacing w:line="360" w:lineRule="auto"/>
        <w:ind w:hanging="358"/>
      </w:pPr>
      <w:r w:rsidRPr="0021088C">
        <w:t>plecki:</w:t>
      </w:r>
    </w:p>
    <w:p w14:paraId="79AE0582" w14:textId="2DEEBC1B" w:rsidR="004A1979" w:rsidRPr="0021088C" w:rsidRDefault="00DE5C61" w:rsidP="0021088C">
      <w:pPr>
        <w:pStyle w:val="Tekstpodstawowy"/>
        <w:tabs>
          <w:tab w:val="left" w:pos="1962"/>
        </w:tabs>
        <w:spacing w:before="111" w:line="360" w:lineRule="auto"/>
        <w:ind w:left="1605"/>
        <w:rPr>
          <w:sz w:val="22"/>
          <w:szCs w:val="22"/>
        </w:rPr>
      </w:pPr>
      <w:r w:rsidRPr="0021088C">
        <w:rPr>
          <w:sz w:val="22"/>
          <w:szCs w:val="22"/>
        </w:rPr>
        <w:t>-</w:t>
      </w:r>
      <w:r w:rsidRPr="0021088C">
        <w:rPr>
          <w:sz w:val="22"/>
          <w:szCs w:val="22"/>
        </w:rPr>
        <w:tab/>
        <w:t>format: 3</w:t>
      </w:r>
      <w:r w:rsidR="006C2CF1">
        <w:rPr>
          <w:sz w:val="22"/>
          <w:szCs w:val="22"/>
        </w:rPr>
        <w:t>2</w:t>
      </w:r>
      <w:r w:rsidRPr="0021088C">
        <w:rPr>
          <w:sz w:val="22"/>
          <w:szCs w:val="22"/>
        </w:rPr>
        <w:t xml:space="preserve">0 mm </w:t>
      </w:r>
      <w:r w:rsidR="006C2CF1" w:rsidRPr="006C2CF1">
        <w:rPr>
          <w:sz w:val="22"/>
          <w:szCs w:val="22"/>
        </w:rPr>
        <w:t>(+/- 10 mm)</w:t>
      </w:r>
      <w:r w:rsidR="006C2CF1">
        <w:rPr>
          <w:sz w:val="22"/>
          <w:szCs w:val="22"/>
        </w:rPr>
        <w:t xml:space="preserve"> </w:t>
      </w:r>
      <w:r w:rsidRPr="0021088C">
        <w:rPr>
          <w:sz w:val="22"/>
          <w:szCs w:val="22"/>
        </w:rPr>
        <w:t xml:space="preserve">x </w:t>
      </w:r>
      <w:r w:rsidR="00710F65">
        <w:rPr>
          <w:sz w:val="22"/>
          <w:szCs w:val="22"/>
        </w:rPr>
        <w:t>minimum 580</w:t>
      </w:r>
      <w:r w:rsidRPr="0021088C">
        <w:rPr>
          <w:sz w:val="22"/>
          <w:szCs w:val="22"/>
        </w:rPr>
        <w:t xml:space="preserve"> mm</w:t>
      </w:r>
      <w:r w:rsidR="00710F65">
        <w:rPr>
          <w:sz w:val="22"/>
          <w:szCs w:val="22"/>
        </w:rPr>
        <w:t>,</w:t>
      </w:r>
      <w:r w:rsidRPr="0021088C">
        <w:rPr>
          <w:sz w:val="22"/>
          <w:szCs w:val="22"/>
        </w:rPr>
        <w:t xml:space="preserve"> </w:t>
      </w:r>
    </w:p>
    <w:p w14:paraId="24164131" w14:textId="77777777" w:rsidR="004A1979" w:rsidRPr="0021088C" w:rsidRDefault="00DE5C61" w:rsidP="0021088C">
      <w:pPr>
        <w:pStyle w:val="Akapitzlist"/>
        <w:numPr>
          <w:ilvl w:val="3"/>
          <w:numId w:val="5"/>
        </w:numPr>
        <w:tabs>
          <w:tab w:val="left" w:pos="1962"/>
          <w:tab w:val="left" w:pos="1963"/>
        </w:tabs>
        <w:spacing w:line="360" w:lineRule="auto"/>
        <w:ind w:hanging="358"/>
      </w:pPr>
      <w:r w:rsidRPr="0021088C">
        <w:t>materiał: karton powlekany 350 g/m, lakier</w:t>
      </w:r>
      <w:r w:rsidRPr="0021088C">
        <w:rPr>
          <w:spacing w:val="-7"/>
        </w:rPr>
        <w:t xml:space="preserve"> </w:t>
      </w:r>
      <w:r w:rsidRPr="0021088C">
        <w:t>offsetowy,</w:t>
      </w:r>
    </w:p>
    <w:p w14:paraId="04CFBD1C" w14:textId="77777777" w:rsidR="004A1979" w:rsidRPr="0021088C" w:rsidRDefault="00DE5C61" w:rsidP="0021088C">
      <w:pPr>
        <w:pStyle w:val="Akapitzlist"/>
        <w:numPr>
          <w:ilvl w:val="3"/>
          <w:numId w:val="5"/>
        </w:numPr>
        <w:tabs>
          <w:tab w:val="left" w:pos="1962"/>
          <w:tab w:val="left" w:pos="1963"/>
        </w:tabs>
        <w:spacing w:before="114" w:line="360" w:lineRule="auto"/>
        <w:ind w:hanging="358"/>
      </w:pPr>
      <w:r w:rsidRPr="0021088C">
        <w:t xml:space="preserve">nadruk </w:t>
      </w:r>
      <w:proofErr w:type="spellStart"/>
      <w:r w:rsidRPr="0021088C">
        <w:t>full</w:t>
      </w:r>
      <w:proofErr w:type="spellEnd"/>
      <w:r w:rsidRPr="0021088C">
        <w:t xml:space="preserve"> kolor według projektu</w:t>
      </w:r>
      <w:r w:rsidRPr="0021088C">
        <w:rPr>
          <w:spacing w:val="49"/>
        </w:rPr>
        <w:t xml:space="preserve"> </w:t>
      </w:r>
      <w:r w:rsidRPr="0021088C">
        <w:t>Zamawiającego,</w:t>
      </w:r>
    </w:p>
    <w:p w14:paraId="30969983" w14:textId="77777777" w:rsidR="004A1979" w:rsidRPr="0021088C" w:rsidRDefault="00DE5C61" w:rsidP="0021088C">
      <w:pPr>
        <w:pStyle w:val="Akapitzlist"/>
        <w:numPr>
          <w:ilvl w:val="3"/>
          <w:numId w:val="5"/>
        </w:numPr>
        <w:tabs>
          <w:tab w:val="left" w:pos="1962"/>
          <w:tab w:val="left" w:pos="1963"/>
        </w:tabs>
        <w:spacing w:line="360" w:lineRule="auto"/>
        <w:ind w:hanging="358"/>
      </w:pPr>
      <w:r w:rsidRPr="0021088C">
        <w:t>bigowanie na trzy</w:t>
      </w:r>
      <w:r w:rsidRPr="0021088C">
        <w:rPr>
          <w:spacing w:val="-4"/>
        </w:rPr>
        <w:t xml:space="preserve"> </w:t>
      </w:r>
      <w:r w:rsidRPr="0021088C">
        <w:t>części,</w:t>
      </w:r>
    </w:p>
    <w:p w14:paraId="1C8C153A" w14:textId="77777777" w:rsidR="004A1979" w:rsidRPr="0021088C" w:rsidRDefault="00DE5C61" w:rsidP="0021088C">
      <w:pPr>
        <w:pStyle w:val="Akapitzlist"/>
        <w:numPr>
          <w:ilvl w:val="3"/>
          <w:numId w:val="5"/>
        </w:numPr>
        <w:tabs>
          <w:tab w:val="left" w:pos="1962"/>
          <w:tab w:val="left" w:pos="1963"/>
        </w:tabs>
        <w:spacing w:line="360" w:lineRule="auto"/>
        <w:ind w:hanging="358"/>
      </w:pPr>
      <w:r w:rsidRPr="0021088C">
        <w:t>trzy paski na reklamę pod</w:t>
      </w:r>
      <w:r w:rsidRPr="0021088C">
        <w:rPr>
          <w:spacing w:val="-6"/>
        </w:rPr>
        <w:t xml:space="preserve"> </w:t>
      </w:r>
      <w:r w:rsidRPr="0021088C">
        <w:t>kalendarium,</w:t>
      </w:r>
    </w:p>
    <w:p w14:paraId="4517155B" w14:textId="77777777" w:rsidR="004A1979" w:rsidRPr="0021088C" w:rsidRDefault="00DE5C61" w:rsidP="0021088C">
      <w:pPr>
        <w:pStyle w:val="Akapitzlist"/>
        <w:numPr>
          <w:ilvl w:val="3"/>
          <w:numId w:val="5"/>
        </w:numPr>
        <w:tabs>
          <w:tab w:val="left" w:pos="1962"/>
          <w:tab w:val="left" w:pos="1963"/>
        </w:tabs>
        <w:spacing w:line="360" w:lineRule="auto"/>
        <w:ind w:hanging="358"/>
      </w:pPr>
      <w:r w:rsidRPr="0021088C">
        <w:t>nadruk na pleckach</w:t>
      </w:r>
      <w:r w:rsidRPr="0021088C">
        <w:rPr>
          <w:spacing w:val="-3"/>
        </w:rPr>
        <w:t xml:space="preserve"> </w:t>
      </w:r>
      <w:r w:rsidRPr="0021088C">
        <w:t>4+0</w:t>
      </w:r>
    </w:p>
    <w:p w14:paraId="219B223F" w14:textId="77777777" w:rsidR="004A1979" w:rsidRPr="0021088C" w:rsidRDefault="00DE5C61" w:rsidP="0021088C">
      <w:pPr>
        <w:pStyle w:val="Akapitzlist"/>
        <w:numPr>
          <w:ilvl w:val="2"/>
          <w:numId w:val="5"/>
        </w:numPr>
        <w:tabs>
          <w:tab w:val="left" w:pos="1543"/>
        </w:tabs>
        <w:spacing w:before="114" w:line="360" w:lineRule="auto"/>
        <w:ind w:hanging="358"/>
      </w:pPr>
      <w:r w:rsidRPr="0021088C">
        <w:t>kalendarium:</w:t>
      </w:r>
    </w:p>
    <w:p w14:paraId="577D8AB9" w14:textId="77777777" w:rsidR="004A1979" w:rsidRPr="0021088C" w:rsidRDefault="00DE5C61" w:rsidP="0021088C">
      <w:pPr>
        <w:pStyle w:val="Akapitzlist"/>
        <w:numPr>
          <w:ilvl w:val="3"/>
          <w:numId w:val="5"/>
        </w:numPr>
        <w:tabs>
          <w:tab w:val="left" w:pos="1962"/>
          <w:tab w:val="left" w:pos="1963"/>
        </w:tabs>
        <w:spacing w:before="116" w:line="360" w:lineRule="auto"/>
        <w:ind w:hanging="358"/>
      </w:pPr>
      <w:r w:rsidRPr="0021088C">
        <w:t>min. 3-języczne, tj.: w tym w języku polskim, angielskim,</w:t>
      </w:r>
      <w:r w:rsidRPr="0021088C">
        <w:rPr>
          <w:spacing w:val="-15"/>
        </w:rPr>
        <w:t xml:space="preserve"> </w:t>
      </w:r>
      <w:r w:rsidRPr="0021088C">
        <w:t>niemieckim,</w:t>
      </w:r>
    </w:p>
    <w:p w14:paraId="063FD21F" w14:textId="77777777" w:rsidR="004A1979" w:rsidRPr="0021088C" w:rsidRDefault="00DE5C61" w:rsidP="0021088C">
      <w:pPr>
        <w:pStyle w:val="Akapitzlist"/>
        <w:numPr>
          <w:ilvl w:val="3"/>
          <w:numId w:val="5"/>
        </w:numPr>
        <w:tabs>
          <w:tab w:val="left" w:pos="1962"/>
          <w:tab w:val="left" w:pos="1963"/>
        </w:tabs>
        <w:spacing w:before="110" w:line="360" w:lineRule="auto"/>
        <w:ind w:hanging="358"/>
      </w:pPr>
      <w:r w:rsidRPr="0021088C">
        <w:t>numeracja</w:t>
      </w:r>
      <w:r w:rsidRPr="0021088C">
        <w:rPr>
          <w:spacing w:val="-2"/>
        </w:rPr>
        <w:t xml:space="preserve"> </w:t>
      </w:r>
      <w:r w:rsidRPr="0021088C">
        <w:t>tygodni,</w:t>
      </w:r>
    </w:p>
    <w:p w14:paraId="596CACDA" w14:textId="77777777" w:rsidR="004A1979" w:rsidRPr="0021088C" w:rsidRDefault="00DE5C61" w:rsidP="0021088C">
      <w:pPr>
        <w:pStyle w:val="Akapitzlist"/>
        <w:numPr>
          <w:ilvl w:val="3"/>
          <w:numId w:val="5"/>
        </w:numPr>
        <w:tabs>
          <w:tab w:val="left" w:pos="1962"/>
          <w:tab w:val="left" w:pos="1963"/>
        </w:tabs>
        <w:spacing w:line="360" w:lineRule="auto"/>
        <w:ind w:hanging="358"/>
      </w:pPr>
      <w:r w:rsidRPr="0021088C">
        <w:t>druk w dwóch</w:t>
      </w:r>
      <w:r w:rsidRPr="0021088C">
        <w:rPr>
          <w:spacing w:val="-5"/>
        </w:rPr>
        <w:t xml:space="preserve"> </w:t>
      </w:r>
      <w:r w:rsidRPr="0021088C">
        <w:t>kolorach,</w:t>
      </w:r>
    </w:p>
    <w:p w14:paraId="036AB383" w14:textId="77777777" w:rsidR="004A1979" w:rsidRPr="0021088C" w:rsidRDefault="00DE5C61" w:rsidP="0021088C">
      <w:pPr>
        <w:pStyle w:val="Akapitzlist"/>
        <w:numPr>
          <w:ilvl w:val="3"/>
          <w:numId w:val="5"/>
        </w:numPr>
        <w:tabs>
          <w:tab w:val="left" w:pos="1962"/>
          <w:tab w:val="left" w:pos="1963"/>
        </w:tabs>
        <w:spacing w:before="82" w:line="360" w:lineRule="auto"/>
        <w:ind w:hanging="358"/>
      </w:pPr>
      <w:r w:rsidRPr="0021088C">
        <w:t>3 bloczki klejone do plecków od</w:t>
      </w:r>
      <w:r w:rsidRPr="0021088C">
        <w:rPr>
          <w:spacing w:val="-8"/>
        </w:rPr>
        <w:t xml:space="preserve"> </w:t>
      </w:r>
      <w:r w:rsidRPr="0021088C">
        <w:t>góry,</w:t>
      </w:r>
    </w:p>
    <w:p w14:paraId="2F755CAB" w14:textId="77777777" w:rsidR="004A1979" w:rsidRPr="0021088C" w:rsidRDefault="00DE5C61" w:rsidP="0021088C">
      <w:pPr>
        <w:pStyle w:val="Akapitzlist"/>
        <w:numPr>
          <w:ilvl w:val="3"/>
          <w:numId w:val="5"/>
        </w:numPr>
        <w:tabs>
          <w:tab w:val="left" w:pos="1962"/>
          <w:tab w:val="left" w:pos="1963"/>
        </w:tabs>
        <w:spacing w:line="360" w:lineRule="auto"/>
        <w:ind w:hanging="358"/>
      </w:pPr>
      <w:r w:rsidRPr="0021088C">
        <w:t>papier offsetowy min.</w:t>
      </w:r>
      <w:r w:rsidRPr="0021088C">
        <w:rPr>
          <w:spacing w:val="-4"/>
        </w:rPr>
        <w:t xml:space="preserve"> </w:t>
      </w:r>
      <w:r w:rsidRPr="0021088C">
        <w:t>70g,</w:t>
      </w:r>
    </w:p>
    <w:p w14:paraId="4470C8D0" w14:textId="77777777" w:rsidR="004A1979" w:rsidRPr="0021088C" w:rsidRDefault="00DE5C61" w:rsidP="0021088C">
      <w:pPr>
        <w:pStyle w:val="Akapitzlist"/>
        <w:numPr>
          <w:ilvl w:val="2"/>
          <w:numId w:val="5"/>
        </w:numPr>
        <w:tabs>
          <w:tab w:val="left" w:pos="1542"/>
          <w:tab w:val="left" w:pos="1543"/>
        </w:tabs>
        <w:spacing w:line="360" w:lineRule="auto"/>
        <w:ind w:hanging="358"/>
      </w:pPr>
      <w:r w:rsidRPr="0021088C">
        <w:t>przesuwane okienko do zaznaczania</w:t>
      </w:r>
      <w:r w:rsidRPr="0021088C">
        <w:rPr>
          <w:spacing w:val="-5"/>
        </w:rPr>
        <w:t xml:space="preserve"> </w:t>
      </w:r>
      <w:r w:rsidRPr="0021088C">
        <w:t>daty,</w:t>
      </w:r>
    </w:p>
    <w:p w14:paraId="35D4B259" w14:textId="77777777" w:rsidR="004A1979" w:rsidRPr="0021088C" w:rsidRDefault="00DE5C61" w:rsidP="0021088C">
      <w:pPr>
        <w:pStyle w:val="Akapitzlist"/>
        <w:numPr>
          <w:ilvl w:val="2"/>
          <w:numId w:val="5"/>
        </w:numPr>
        <w:tabs>
          <w:tab w:val="left" w:pos="1543"/>
        </w:tabs>
        <w:spacing w:line="360" w:lineRule="auto"/>
        <w:ind w:hanging="358"/>
      </w:pPr>
      <w:r w:rsidRPr="0021088C">
        <w:t>Z tyłu uchwyt do zawieszania na</w:t>
      </w:r>
      <w:r w:rsidRPr="0021088C">
        <w:rPr>
          <w:spacing w:val="-7"/>
        </w:rPr>
        <w:t xml:space="preserve"> </w:t>
      </w:r>
      <w:r w:rsidRPr="0021088C">
        <w:t>ścianie.</w:t>
      </w:r>
    </w:p>
    <w:p w14:paraId="3BCAD18E" w14:textId="3F093062" w:rsidR="004A1979" w:rsidRPr="0021088C" w:rsidRDefault="00DE5C61" w:rsidP="0021088C">
      <w:pPr>
        <w:pStyle w:val="Akapitzlist"/>
        <w:numPr>
          <w:ilvl w:val="2"/>
          <w:numId w:val="5"/>
        </w:numPr>
        <w:tabs>
          <w:tab w:val="left" w:pos="1543"/>
        </w:tabs>
        <w:spacing w:before="116" w:line="360" w:lineRule="auto"/>
        <w:ind w:hanging="358"/>
      </w:pPr>
      <w:r w:rsidRPr="0021088C">
        <w:t>pakowanie: kalendarz pakowany pojedynczo w kopercie</w:t>
      </w:r>
      <w:r w:rsidRPr="0021088C">
        <w:rPr>
          <w:spacing w:val="-8"/>
        </w:rPr>
        <w:t xml:space="preserve"> </w:t>
      </w:r>
      <w:r w:rsidRPr="0021088C">
        <w:t>kartonowej.</w:t>
      </w:r>
    </w:p>
    <w:p w14:paraId="5E91F94A" w14:textId="77777777" w:rsidR="00DE5C61" w:rsidRDefault="00DE5C61" w:rsidP="00DE5C61">
      <w:pPr>
        <w:pStyle w:val="Akapitzlist"/>
        <w:tabs>
          <w:tab w:val="left" w:pos="1543"/>
        </w:tabs>
        <w:spacing w:before="116"/>
        <w:ind w:firstLine="0"/>
        <w:jc w:val="right"/>
        <w:rPr>
          <w:sz w:val="20"/>
        </w:rPr>
      </w:pPr>
    </w:p>
    <w:p w14:paraId="6ED60A87" w14:textId="77777777" w:rsidR="004A1979" w:rsidRPr="0021088C" w:rsidRDefault="004A1979" w:rsidP="0021088C">
      <w:pPr>
        <w:pStyle w:val="Tekstpodstawowy"/>
        <w:spacing w:line="360" w:lineRule="auto"/>
        <w:rPr>
          <w:sz w:val="22"/>
          <w:szCs w:val="22"/>
        </w:rPr>
      </w:pPr>
    </w:p>
    <w:p w14:paraId="5E5CE7A9" w14:textId="4C7E7311" w:rsidR="004F2EE5" w:rsidRPr="00101923" w:rsidRDefault="00DE5C61" w:rsidP="0021088C">
      <w:pPr>
        <w:pStyle w:val="Tekstpodstawowy"/>
        <w:spacing w:line="360" w:lineRule="auto"/>
        <w:ind w:left="187"/>
        <w:rPr>
          <w:b/>
          <w:bCs/>
          <w:sz w:val="24"/>
          <w:szCs w:val="24"/>
        </w:rPr>
      </w:pPr>
      <w:r w:rsidRPr="00101923">
        <w:rPr>
          <w:b/>
          <w:bCs/>
          <w:sz w:val="24"/>
          <w:szCs w:val="24"/>
        </w:rPr>
        <w:t>Przykładowy wzór graficzny główki kalendarza trójdzielnego – materiał poglądowy</w:t>
      </w:r>
    </w:p>
    <w:p w14:paraId="2A11382E" w14:textId="77777777" w:rsidR="004F2EE5" w:rsidRPr="0021088C" w:rsidRDefault="004F2EE5" w:rsidP="0021088C">
      <w:pPr>
        <w:pStyle w:val="Tekstpodstawowy"/>
        <w:spacing w:line="360" w:lineRule="auto"/>
        <w:ind w:left="187"/>
        <w:rPr>
          <w:sz w:val="22"/>
          <w:szCs w:val="22"/>
        </w:rPr>
      </w:pPr>
    </w:p>
    <w:p w14:paraId="297A8355" w14:textId="1E2E7C0D" w:rsidR="004F2EE5" w:rsidRPr="0021088C" w:rsidRDefault="009254FE" w:rsidP="0021088C">
      <w:pPr>
        <w:pStyle w:val="Tekstpodstawowy"/>
        <w:spacing w:line="360" w:lineRule="auto"/>
        <w:ind w:left="187"/>
        <w:rPr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7859C095" wp14:editId="263E075F">
            <wp:extent cx="2046947" cy="5298948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6947" cy="5298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8C8A4" w14:textId="77777777" w:rsidR="004A1979" w:rsidRDefault="004A1979">
      <w:pPr>
        <w:pStyle w:val="Tekstpodstawowy"/>
        <w:rPr>
          <w:b/>
        </w:rPr>
      </w:pPr>
    </w:p>
    <w:p w14:paraId="2295FAF9" w14:textId="16154BF4" w:rsidR="004A1979" w:rsidRPr="00101923" w:rsidRDefault="004F2EE5">
      <w:pPr>
        <w:pStyle w:val="Tekstpodstawowy"/>
        <w:rPr>
          <w:b/>
          <w:sz w:val="24"/>
          <w:szCs w:val="24"/>
        </w:rPr>
      </w:pPr>
      <w:r w:rsidRPr="00101923">
        <w:rPr>
          <w:b/>
          <w:sz w:val="24"/>
          <w:szCs w:val="24"/>
        </w:rPr>
        <w:t>Przykładowe logotypy do tłoczenia:</w:t>
      </w:r>
    </w:p>
    <w:p w14:paraId="4A0F9B8B" w14:textId="77777777" w:rsidR="004F2EE5" w:rsidRDefault="004F2EE5">
      <w:pPr>
        <w:pStyle w:val="Tekstpodstawowy"/>
        <w:rPr>
          <w:b/>
        </w:rPr>
      </w:pPr>
    </w:p>
    <w:p w14:paraId="6EC9D4B2" w14:textId="7E5E828C" w:rsidR="004A1979" w:rsidRDefault="004A1979">
      <w:pPr>
        <w:pStyle w:val="Tekstpodstawowy"/>
        <w:rPr>
          <w:b/>
        </w:rPr>
      </w:pPr>
    </w:p>
    <w:p w14:paraId="40D465DC" w14:textId="77777777" w:rsidR="004A1979" w:rsidRDefault="004A1979">
      <w:pPr>
        <w:pStyle w:val="Tekstpodstawowy"/>
        <w:rPr>
          <w:b/>
        </w:rPr>
      </w:pPr>
    </w:p>
    <w:p w14:paraId="2F54732E" w14:textId="77777777" w:rsidR="004A1979" w:rsidRDefault="004A1979">
      <w:pPr>
        <w:pStyle w:val="Tekstpodstawowy"/>
        <w:rPr>
          <w:b/>
        </w:rPr>
      </w:pPr>
    </w:p>
    <w:p w14:paraId="55D3766A" w14:textId="77777777" w:rsidR="004A1979" w:rsidRDefault="004A1979">
      <w:pPr>
        <w:pStyle w:val="Tekstpodstawowy"/>
        <w:rPr>
          <w:b/>
        </w:rPr>
      </w:pPr>
    </w:p>
    <w:p w14:paraId="2C729E05" w14:textId="77777777" w:rsidR="004A1979" w:rsidRDefault="004A1979">
      <w:pPr>
        <w:pStyle w:val="Tekstpodstawowy"/>
        <w:rPr>
          <w:b/>
        </w:rPr>
      </w:pPr>
    </w:p>
    <w:p w14:paraId="4424F3AB" w14:textId="5F4BBBC0" w:rsidR="004A1979" w:rsidRDefault="0021088C">
      <w:pPr>
        <w:pStyle w:val="Tekstpodstawowy"/>
        <w:rPr>
          <w:b/>
        </w:rPr>
      </w:pPr>
      <w:r>
        <w:rPr>
          <w:noProof/>
        </w:rPr>
        <w:drawing>
          <wp:inline distT="0" distB="0" distL="0" distR="0" wp14:anchorId="75AF9169" wp14:editId="0811CFE6">
            <wp:extent cx="3057525" cy="737689"/>
            <wp:effectExtent l="0" t="0" r="0" b="571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077" cy="751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4B665" w14:textId="77777777" w:rsidR="004A1979" w:rsidRDefault="004A1979">
      <w:pPr>
        <w:pStyle w:val="Tekstpodstawowy"/>
        <w:rPr>
          <w:b/>
        </w:rPr>
      </w:pPr>
    </w:p>
    <w:p w14:paraId="41F62146" w14:textId="77777777" w:rsidR="004A1979" w:rsidRDefault="004A1979">
      <w:pPr>
        <w:pStyle w:val="Tekstpodstawowy"/>
        <w:rPr>
          <w:b/>
        </w:rPr>
      </w:pPr>
    </w:p>
    <w:p w14:paraId="1A675971" w14:textId="77777777" w:rsidR="004A1979" w:rsidRDefault="004A1979">
      <w:pPr>
        <w:pStyle w:val="Tekstpodstawowy"/>
        <w:spacing w:before="7"/>
        <w:rPr>
          <w:b/>
          <w:sz w:val="27"/>
        </w:rPr>
      </w:pPr>
    </w:p>
    <w:p w14:paraId="287866F1" w14:textId="6DFF8F77" w:rsidR="004A1979" w:rsidRDefault="004A1979">
      <w:pPr>
        <w:spacing w:line="247" w:lineRule="exact"/>
        <w:ind w:left="5720"/>
        <w:rPr>
          <w:rFonts w:ascii="Times New Roman"/>
          <w:sz w:val="24"/>
        </w:rPr>
      </w:pPr>
    </w:p>
    <w:sectPr w:rsidR="004A1979">
      <w:footerReference w:type="default" r:id="rId10"/>
      <w:pgSz w:w="11900" w:h="16840"/>
      <w:pgMar w:top="1260" w:right="780" w:bottom="960" w:left="1040" w:header="0" w:footer="76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D1611" w14:textId="77777777" w:rsidR="006C35E4" w:rsidRDefault="00DE5C61">
      <w:r>
        <w:separator/>
      </w:r>
    </w:p>
  </w:endnote>
  <w:endnote w:type="continuationSeparator" w:id="0">
    <w:p w14:paraId="4F1EF21F" w14:textId="77777777" w:rsidR="006C35E4" w:rsidRDefault="00DE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EF830" w14:textId="7D4F7004" w:rsidR="004A1979" w:rsidRDefault="00DE5C61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381760" behindDoc="1" locked="0" layoutInCell="1" allowOverlap="1" wp14:anchorId="76427E6B" wp14:editId="5B8AF7C0">
              <wp:simplePos x="0" y="0"/>
              <wp:positionH relativeFrom="page">
                <wp:posOffset>6804660</wp:posOffset>
              </wp:positionH>
              <wp:positionV relativeFrom="page">
                <wp:posOffset>10065385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E19C71" w14:textId="77777777" w:rsidR="004A1979" w:rsidRDefault="00DE5C61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427E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5.8pt;margin-top:792.55pt;width:12pt;height:15.3pt;z-index:-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" filled="f" stroked="f">
              <v:textbox inset="0,0,0,0">
                <w:txbxContent>
                  <w:p w14:paraId="51E19C71" w14:textId="77777777" w:rsidR="004A1979" w:rsidRDefault="00DE5C61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87657" w14:textId="77777777" w:rsidR="006C35E4" w:rsidRDefault="00DE5C61">
      <w:r>
        <w:separator/>
      </w:r>
    </w:p>
  </w:footnote>
  <w:footnote w:type="continuationSeparator" w:id="0">
    <w:p w14:paraId="1D580205" w14:textId="77777777" w:rsidR="006C35E4" w:rsidRDefault="00DE5C61">
      <w:r>
        <w:continuationSeparator/>
      </w:r>
    </w:p>
  </w:footnote>
  <w:footnote w:id="1">
    <w:p w14:paraId="71994691" w14:textId="0AC31DC3" w:rsidR="00150FC2" w:rsidRPr="00150FC2" w:rsidRDefault="00150FC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50FC2">
        <w:rPr>
          <w:sz w:val="16"/>
          <w:szCs w:val="16"/>
        </w:rPr>
        <w:t xml:space="preserve">Wykonawca przedstawi Zamawiającemu dowód w postaci etykiety FSC </w:t>
      </w:r>
      <w:proofErr w:type="spellStart"/>
      <w:r w:rsidRPr="00150FC2">
        <w:rPr>
          <w:sz w:val="16"/>
          <w:szCs w:val="16"/>
        </w:rPr>
        <w:t>Recycled</w:t>
      </w:r>
      <w:r w:rsidR="00710F65">
        <w:rPr>
          <w:sz w:val="16"/>
          <w:szCs w:val="16"/>
        </w:rPr>
        <w:t>,</w:t>
      </w:r>
      <w:r w:rsidRPr="00150FC2">
        <w:rPr>
          <w:sz w:val="16"/>
          <w:szCs w:val="16"/>
        </w:rPr>
        <w:t>etykiety</w:t>
      </w:r>
      <w:proofErr w:type="spellEnd"/>
      <w:r w:rsidRPr="00150FC2">
        <w:rPr>
          <w:sz w:val="16"/>
          <w:szCs w:val="16"/>
        </w:rPr>
        <w:t xml:space="preserve"> PEFC </w:t>
      </w:r>
      <w:proofErr w:type="spellStart"/>
      <w:r w:rsidRPr="00150FC2">
        <w:rPr>
          <w:sz w:val="16"/>
          <w:szCs w:val="16"/>
        </w:rPr>
        <w:t>Recycled</w:t>
      </w:r>
      <w:proofErr w:type="spellEnd"/>
      <w:r w:rsidR="00710F65">
        <w:rPr>
          <w:sz w:val="16"/>
          <w:szCs w:val="16"/>
        </w:rPr>
        <w:t xml:space="preserve"> lub równoważnej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0472F"/>
    <w:multiLevelType w:val="hybridMultilevel"/>
    <w:tmpl w:val="20EA06BC"/>
    <w:lvl w:ilvl="0" w:tplc="959C1144">
      <w:start w:val="1"/>
      <w:numFmt w:val="upperRoman"/>
      <w:lvlText w:val="%1."/>
      <w:lvlJc w:val="left"/>
      <w:pPr>
        <w:ind w:left="275" w:hanging="173"/>
        <w:jc w:val="right"/>
      </w:pPr>
      <w:rPr>
        <w:rFonts w:ascii="Arial" w:eastAsia="Arial" w:hAnsi="Arial" w:cs="Arial" w:hint="default"/>
        <w:b/>
        <w:bCs/>
        <w:spacing w:val="0"/>
        <w:w w:val="100"/>
        <w:sz w:val="20"/>
        <w:szCs w:val="20"/>
      </w:rPr>
    </w:lvl>
    <w:lvl w:ilvl="1" w:tplc="B9125708">
      <w:start w:val="1"/>
      <w:numFmt w:val="decimal"/>
      <w:lvlText w:val="%2."/>
      <w:lvlJc w:val="left"/>
      <w:pPr>
        <w:ind w:left="1128" w:hanging="360"/>
      </w:pPr>
      <w:rPr>
        <w:rFonts w:hint="default"/>
        <w:spacing w:val="-1"/>
        <w:w w:val="100"/>
      </w:rPr>
    </w:lvl>
    <w:lvl w:ilvl="2" w:tplc="60003364">
      <w:start w:val="1"/>
      <w:numFmt w:val="lowerLetter"/>
      <w:lvlText w:val="%3)"/>
      <w:lvlJc w:val="left"/>
      <w:pPr>
        <w:ind w:left="1542" w:hanging="360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3" w:tplc="04EC4D80">
      <w:numFmt w:val="bullet"/>
      <w:lvlText w:val="-"/>
      <w:lvlJc w:val="left"/>
      <w:pPr>
        <w:ind w:left="1962" w:hanging="360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4" w:tplc="B420D634">
      <w:numFmt w:val="bullet"/>
      <w:lvlText w:val="•"/>
      <w:lvlJc w:val="left"/>
      <w:pPr>
        <w:ind w:left="1540" w:hanging="360"/>
      </w:pPr>
      <w:rPr>
        <w:rFonts w:hint="default"/>
      </w:rPr>
    </w:lvl>
    <w:lvl w:ilvl="5" w:tplc="03FC4C94">
      <w:numFmt w:val="bullet"/>
      <w:lvlText w:val="•"/>
      <w:lvlJc w:val="left"/>
      <w:pPr>
        <w:ind w:left="1960" w:hanging="360"/>
      </w:pPr>
      <w:rPr>
        <w:rFonts w:hint="default"/>
      </w:rPr>
    </w:lvl>
    <w:lvl w:ilvl="6" w:tplc="4C9A47FA">
      <w:numFmt w:val="bullet"/>
      <w:lvlText w:val="•"/>
      <w:lvlJc w:val="left"/>
      <w:pPr>
        <w:ind w:left="3584" w:hanging="360"/>
      </w:pPr>
      <w:rPr>
        <w:rFonts w:hint="default"/>
      </w:rPr>
    </w:lvl>
    <w:lvl w:ilvl="7" w:tplc="BCDCF3AA">
      <w:numFmt w:val="bullet"/>
      <w:lvlText w:val="•"/>
      <w:lvlJc w:val="left"/>
      <w:pPr>
        <w:ind w:left="5208" w:hanging="360"/>
      </w:pPr>
      <w:rPr>
        <w:rFonts w:hint="default"/>
      </w:rPr>
    </w:lvl>
    <w:lvl w:ilvl="8" w:tplc="78CC8BC4">
      <w:numFmt w:val="bullet"/>
      <w:lvlText w:val="•"/>
      <w:lvlJc w:val="left"/>
      <w:pPr>
        <w:ind w:left="6832" w:hanging="360"/>
      </w:pPr>
      <w:rPr>
        <w:rFonts w:hint="default"/>
      </w:rPr>
    </w:lvl>
  </w:abstractNum>
  <w:abstractNum w:abstractNumId="1" w15:restartNumberingAfterBreak="0">
    <w:nsid w:val="12EA4DC1"/>
    <w:multiLevelType w:val="hybridMultilevel"/>
    <w:tmpl w:val="5D3AE0EA"/>
    <w:lvl w:ilvl="0" w:tplc="0D388004">
      <w:numFmt w:val="bullet"/>
      <w:lvlText w:val="•"/>
      <w:lvlJc w:val="left"/>
      <w:pPr>
        <w:ind w:left="1128" w:hanging="134"/>
      </w:pPr>
      <w:rPr>
        <w:rFonts w:ascii="Arial" w:eastAsia="Arial" w:hAnsi="Arial" w:cs="Arial" w:hint="default"/>
        <w:w w:val="100"/>
        <w:sz w:val="20"/>
        <w:szCs w:val="20"/>
      </w:rPr>
    </w:lvl>
    <w:lvl w:ilvl="1" w:tplc="ADA2B17C">
      <w:numFmt w:val="bullet"/>
      <w:lvlText w:val="•"/>
      <w:lvlJc w:val="left"/>
      <w:pPr>
        <w:ind w:left="2016" w:hanging="134"/>
      </w:pPr>
      <w:rPr>
        <w:rFonts w:hint="default"/>
      </w:rPr>
    </w:lvl>
    <w:lvl w:ilvl="2" w:tplc="7784826C">
      <w:numFmt w:val="bullet"/>
      <w:lvlText w:val="•"/>
      <w:lvlJc w:val="left"/>
      <w:pPr>
        <w:ind w:left="2912" w:hanging="134"/>
      </w:pPr>
      <w:rPr>
        <w:rFonts w:hint="default"/>
      </w:rPr>
    </w:lvl>
    <w:lvl w:ilvl="3" w:tplc="CE52DAE6">
      <w:numFmt w:val="bullet"/>
      <w:lvlText w:val="•"/>
      <w:lvlJc w:val="left"/>
      <w:pPr>
        <w:ind w:left="3808" w:hanging="134"/>
      </w:pPr>
      <w:rPr>
        <w:rFonts w:hint="default"/>
      </w:rPr>
    </w:lvl>
    <w:lvl w:ilvl="4" w:tplc="34CE15DE">
      <w:numFmt w:val="bullet"/>
      <w:lvlText w:val="•"/>
      <w:lvlJc w:val="left"/>
      <w:pPr>
        <w:ind w:left="4704" w:hanging="134"/>
      </w:pPr>
      <w:rPr>
        <w:rFonts w:hint="default"/>
      </w:rPr>
    </w:lvl>
    <w:lvl w:ilvl="5" w:tplc="52888962">
      <w:numFmt w:val="bullet"/>
      <w:lvlText w:val="•"/>
      <w:lvlJc w:val="left"/>
      <w:pPr>
        <w:ind w:left="5600" w:hanging="134"/>
      </w:pPr>
      <w:rPr>
        <w:rFonts w:hint="default"/>
      </w:rPr>
    </w:lvl>
    <w:lvl w:ilvl="6" w:tplc="03D2E262">
      <w:numFmt w:val="bullet"/>
      <w:lvlText w:val="•"/>
      <w:lvlJc w:val="left"/>
      <w:pPr>
        <w:ind w:left="6496" w:hanging="134"/>
      </w:pPr>
      <w:rPr>
        <w:rFonts w:hint="default"/>
      </w:rPr>
    </w:lvl>
    <w:lvl w:ilvl="7" w:tplc="6BA4F6A0">
      <w:numFmt w:val="bullet"/>
      <w:lvlText w:val="•"/>
      <w:lvlJc w:val="left"/>
      <w:pPr>
        <w:ind w:left="7392" w:hanging="134"/>
      </w:pPr>
      <w:rPr>
        <w:rFonts w:hint="default"/>
      </w:rPr>
    </w:lvl>
    <w:lvl w:ilvl="8" w:tplc="EC10CABA">
      <w:numFmt w:val="bullet"/>
      <w:lvlText w:val="•"/>
      <w:lvlJc w:val="left"/>
      <w:pPr>
        <w:ind w:left="8288" w:hanging="134"/>
      </w:pPr>
      <w:rPr>
        <w:rFonts w:hint="default"/>
      </w:rPr>
    </w:lvl>
  </w:abstractNum>
  <w:abstractNum w:abstractNumId="2" w15:restartNumberingAfterBreak="0">
    <w:nsid w:val="3D3D1965"/>
    <w:multiLevelType w:val="hybridMultilevel"/>
    <w:tmpl w:val="BCBC0176"/>
    <w:lvl w:ilvl="0" w:tplc="959C1144">
      <w:start w:val="1"/>
      <w:numFmt w:val="upperRoman"/>
      <w:lvlText w:val="%1."/>
      <w:lvlJc w:val="left"/>
      <w:pPr>
        <w:ind w:left="275" w:hanging="173"/>
        <w:jc w:val="right"/>
      </w:pPr>
      <w:rPr>
        <w:rFonts w:ascii="Arial" w:eastAsia="Arial" w:hAnsi="Arial" w:cs="Arial" w:hint="default"/>
        <w:b/>
        <w:bCs/>
        <w:spacing w:val="0"/>
        <w:w w:val="100"/>
        <w:sz w:val="20"/>
        <w:szCs w:val="20"/>
      </w:rPr>
    </w:lvl>
    <w:lvl w:ilvl="1" w:tplc="2AE87440">
      <w:start w:val="1"/>
      <w:numFmt w:val="lowerLetter"/>
      <w:lvlText w:val="%2)"/>
      <w:lvlJc w:val="left"/>
      <w:pPr>
        <w:ind w:left="1128" w:hanging="360"/>
      </w:pPr>
      <w:rPr>
        <w:rFonts w:ascii="Arial" w:eastAsia="Arial" w:hAnsi="Arial" w:cs="Arial" w:hint="default"/>
        <w:spacing w:val="0"/>
        <w:w w:val="100"/>
        <w:position w:val="2"/>
        <w:sz w:val="20"/>
        <w:szCs w:val="20"/>
      </w:rPr>
    </w:lvl>
    <w:lvl w:ilvl="2" w:tplc="60003364">
      <w:start w:val="1"/>
      <w:numFmt w:val="lowerLetter"/>
      <w:lvlText w:val="%3)"/>
      <w:lvlJc w:val="left"/>
      <w:pPr>
        <w:ind w:left="1542" w:hanging="360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3" w:tplc="04EC4D80">
      <w:numFmt w:val="bullet"/>
      <w:lvlText w:val="-"/>
      <w:lvlJc w:val="left"/>
      <w:pPr>
        <w:ind w:left="1962" w:hanging="360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4" w:tplc="B420D634">
      <w:numFmt w:val="bullet"/>
      <w:lvlText w:val="•"/>
      <w:lvlJc w:val="left"/>
      <w:pPr>
        <w:ind w:left="1540" w:hanging="360"/>
      </w:pPr>
      <w:rPr>
        <w:rFonts w:hint="default"/>
      </w:rPr>
    </w:lvl>
    <w:lvl w:ilvl="5" w:tplc="03FC4C94">
      <w:numFmt w:val="bullet"/>
      <w:lvlText w:val="•"/>
      <w:lvlJc w:val="left"/>
      <w:pPr>
        <w:ind w:left="1960" w:hanging="360"/>
      </w:pPr>
      <w:rPr>
        <w:rFonts w:hint="default"/>
      </w:rPr>
    </w:lvl>
    <w:lvl w:ilvl="6" w:tplc="4C9A47FA">
      <w:numFmt w:val="bullet"/>
      <w:lvlText w:val="•"/>
      <w:lvlJc w:val="left"/>
      <w:pPr>
        <w:ind w:left="3584" w:hanging="360"/>
      </w:pPr>
      <w:rPr>
        <w:rFonts w:hint="default"/>
      </w:rPr>
    </w:lvl>
    <w:lvl w:ilvl="7" w:tplc="BCDCF3AA">
      <w:numFmt w:val="bullet"/>
      <w:lvlText w:val="•"/>
      <w:lvlJc w:val="left"/>
      <w:pPr>
        <w:ind w:left="5208" w:hanging="360"/>
      </w:pPr>
      <w:rPr>
        <w:rFonts w:hint="default"/>
      </w:rPr>
    </w:lvl>
    <w:lvl w:ilvl="8" w:tplc="78CC8BC4">
      <w:numFmt w:val="bullet"/>
      <w:lvlText w:val="•"/>
      <w:lvlJc w:val="left"/>
      <w:pPr>
        <w:ind w:left="6832" w:hanging="360"/>
      </w:pPr>
      <w:rPr>
        <w:rFonts w:hint="default"/>
      </w:rPr>
    </w:lvl>
  </w:abstractNum>
  <w:abstractNum w:abstractNumId="3" w15:restartNumberingAfterBreak="0">
    <w:nsid w:val="613E63E5"/>
    <w:multiLevelType w:val="hybridMultilevel"/>
    <w:tmpl w:val="167C09F0"/>
    <w:lvl w:ilvl="0" w:tplc="82A6BEEC">
      <w:numFmt w:val="bullet"/>
      <w:lvlText w:val="•"/>
      <w:lvlJc w:val="left"/>
      <w:pPr>
        <w:ind w:left="386" w:hanging="178"/>
      </w:pPr>
      <w:rPr>
        <w:rFonts w:ascii="Arial" w:eastAsia="Arial" w:hAnsi="Arial" w:cs="Arial" w:hint="default"/>
        <w:w w:val="100"/>
        <w:sz w:val="20"/>
        <w:szCs w:val="20"/>
      </w:rPr>
    </w:lvl>
    <w:lvl w:ilvl="1" w:tplc="DE4CC756">
      <w:numFmt w:val="bullet"/>
      <w:lvlText w:val="•"/>
      <w:lvlJc w:val="left"/>
      <w:pPr>
        <w:ind w:left="1350" w:hanging="178"/>
      </w:pPr>
      <w:rPr>
        <w:rFonts w:hint="default"/>
      </w:rPr>
    </w:lvl>
    <w:lvl w:ilvl="2" w:tplc="D0E20570">
      <w:numFmt w:val="bullet"/>
      <w:lvlText w:val="•"/>
      <w:lvlJc w:val="left"/>
      <w:pPr>
        <w:ind w:left="2320" w:hanging="178"/>
      </w:pPr>
      <w:rPr>
        <w:rFonts w:hint="default"/>
      </w:rPr>
    </w:lvl>
    <w:lvl w:ilvl="3" w:tplc="03623D1A">
      <w:numFmt w:val="bullet"/>
      <w:lvlText w:val="•"/>
      <w:lvlJc w:val="left"/>
      <w:pPr>
        <w:ind w:left="3290" w:hanging="178"/>
      </w:pPr>
      <w:rPr>
        <w:rFonts w:hint="default"/>
      </w:rPr>
    </w:lvl>
    <w:lvl w:ilvl="4" w:tplc="8CBEB72C">
      <w:numFmt w:val="bullet"/>
      <w:lvlText w:val="•"/>
      <w:lvlJc w:val="left"/>
      <w:pPr>
        <w:ind w:left="4260" w:hanging="178"/>
      </w:pPr>
      <w:rPr>
        <w:rFonts w:hint="default"/>
      </w:rPr>
    </w:lvl>
    <w:lvl w:ilvl="5" w:tplc="A0E27F16">
      <w:numFmt w:val="bullet"/>
      <w:lvlText w:val="•"/>
      <w:lvlJc w:val="left"/>
      <w:pPr>
        <w:ind w:left="5230" w:hanging="178"/>
      </w:pPr>
      <w:rPr>
        <w:rFonts w:hint="default"/>
      </w:rPr>
    </w:lvl>
    <w:lvl w:ilvl="6" w:tplc="0A329D1A">
      <w:numFmt w:val="bullet"/>
      <w:lvlText w:val="•"/>
      <w:lvlJc w:val="left"/>
      <w:pPr>
        <w:ind w:left="6200" w:hanging="178"/>
      </w:pPr>
      <w:rPr>
        <w:rFonts w:hint="default"/>
      </w:rPr>
    </w:lvl>
    <w:lvl w:ilvl="7" w:tplc="611257A4">
      <w:numFmt w:val="bullet"/>
      <w:lvlText w:val="•"/>
      <w:lvlJc w:val="left"/>
      <w:pPr>
        <w:ind w:left="7170" w:hanging="178"/>
      </w:pPr>
      <w:rPr>
        <w:rFonts w:hint="default"/>
      </w:rPr>
    </w:lvl>
    <w:lvl w:ilvl="8" w:tplc="A424A740">
      <w:numFmt w:val="bullet"/>
      <w:lvlText w:val="•"/>
      <w:lvlJc w:val="left"/>
      <w:pPr>
        <w:ind w:left="8140" w:hanging="178"/>
      </w:pPr>
      <w:rPr>
        <w:rFonts w:hint="default"/>
      </w:rPr>
    </w:lvl>
  </w:abstractNum>
  <w:abstractNum w:abstractNumId="4" w15:restartNumberingAfterBreak="0">
    <w:nsid w:val="638F3A43"/>
    <w:multiLevelType w:val="hybridMultilevel"/>
    <w:tmpl w:val="9F3EBAB8"/>
    <w:lvl w:ilvl="0" w:tplc="CAEE90E4">
      <w:numFmt w:val="bullet"/>
      <w:lvlText w:val=""/>
      <w:lvlJc w:val="left"/>
      <w:pPr>
        <w:ind w:left="1878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022A718C">
      <w:numFmt w:val="bullet"/>
      <w:lvlText w:val="•"/>
      <w:lvlJc w:val="left"/>
      <w:pPr>
        <w:ind w:left="2700" w:hanging="360"/>
      </w:pPr>
      <w:rPr>
        <w:rFonts w:hint="default"/>
      </w:rPr>
    </w:lvl>
    <w:lvl w:ilvl="2" w:tplc="80AA84EA">
      <w:numFmt w:val="bullet"/>
      <w:lvlText w:val="•"/>
      <w:lvlJc w:val="left"/>
      <w:pPr>
        <w:ind w:left="3520" w:hanging="360"/>
      </w:pPr>
      <w:rPr>
        <w:rFonts w:hint="default"/>
      </w:rPr>
    </w:lvl>
    <w:lvl w:ilvl="3" w:tplc="A0767BA2">
      <w:numFmt w:val="bullet"/>
      <w:lvlText w:val="•"/>
      <w:lvlJc w:val="left"/>
      <w:pPr>
        <w:ind w:left="4340" w:hanging="360"/>
      </w:pPr>
      <w:rPr>
        <w:rFonts w:hint="default"/>
      </w:rPr>
    </w:lvl>
    <w:lvl w:ilvl="4" w:tplc="6DA25880">
      <w:numFmt w:val="bullet"/>
      <w:lvlText w:val="•"/>
      <w:lvlJc w:val="left"/>
      <w:pPr>
        <w:ind w:left="5160" w:hanging="360"/>
      </w:pPr>
      <w:rPr>
        <w:rFonts w:hint="default"/>
      </w:rPr>
    </w:lvl>
    <w:lvl w:ilvl="5" w:tplc="903E2106">
      <w:numFmt w:val="bullet"/>
      <w:lvlText w:val="•"/>
      <w:lvlJc w:val="left"/>
      <w:pPr>
        <w:ind w:left="5980" w:hanging="360"/>
      </w:pPr>
      <w:rPr>
        <w:rFonts w:hint="default"/>
      </w:rPr>
    </w:lvl>
    <w:lvl w:ilvl="6" w:tplc="50EA7EE2">
      <w:numFmt w:val="bullet"/>
      <w:lvlText w:val="•"/>
      <w:lvlJc w:val="left"/>
      <w:pPr>
        <w:ind w:left="6800" w:hanging="360"/>
      </w:pPr>
      <w:rPr>
        <w:rFonts w:hint="default"/>
      </w:rPr>
    </w:lvl>
    <w:lvl w:ilvl="7" w:tplc="46049F02">
      <w:numFmt w:val="bullet"/>
      <w:lvlText w:val="•"/>
      <w:lvlJc w:val="left"/>
      <w:pPr>
        <w:ind w:left="7620" w:hanging="360"/>
      </w:pPr>
      <w:rPr>
        <w:rFonts w:hint="default"/>
      </w:rPr>
    </w:lvl>
    <w:lvl w:ilvl="8" w:tplc="8D928E26">
      <w:numFmt w:val="bullet"/>
      <w:lvlText w:val="•"/>
      <w:lvlJc w:val="left"/>
      <w:pPr>
        <w:ind w:left="8440" w:hanging="360"/>
      </w:pPr>
      <w:rPr>
        <w:rFonts w:hint="default"/>
      </w:rPr>
    </w:lvl>
  </w:abstractNum>
  <w:abstractNum w:abstractNumId="5" w15:restartNumberingAfterBreak="0">
    <w:nsid w:val="74C334F5"/>
    <w:multiLevelType w:val="hybridMultilevel"/>
    <w:tmpl w:val="BB1CDBAC"/>
    <w:lvl w:ilvl="0" w:tplc="CE4E4616">
      <w:start w:val="1"/>
      <w:numFmt w:val="decimal"/>
      <w:lvlText w:val="%1."/>
      <w:lvlJc w:val="left"/>
      <w:pPr>
        <w:ind w:left="462" w:hanging="360"/>
      </w:pPr>
      <w:rPr>
        <w:rFonts w:ascii="Arial" w:eastAsia="Arial" w:hAnsi="Arial" w:cs="Arial" w:hint="default"/>
        <w:spacing w:val="0"/>
        <w:w w:val="100"/>
        <w:position w:val="2"/>
        <w:sz w:val="20"/>
        <w:szCs w:val="20"/>
      </w:rPr>
    </w:lvl>
    <w:lvl w:ilvl="1" w:tplc="2AE87440">
      <w:start w:val="1"/>
      <w:numFmt w:val="lowerLetter"/>
      <w:lvlText w:val="%2)"/>
      <w:lvlJc w:val="left"/>
      <w:pPr>
        <w:ind w:left="1602" w:hanging="360"/>
      </w:pPr>
      <w:rPr>
        <w:rFonts w:ascii="Arial" w:eastAsia="Arial" w:hAnsi="Arial" w:cs="Arial" w:hint="default"/>
        <w:spacing w:val="0"/>
        <w:w w:val="100"/>
        <w:position w:val="2"/>
        <w:sz w:val="20"/>
        <w:szCs w:val="20"/>
      </w:rPr>
    </w:lvl>
    <w:lvl w:ilvl="2" w:tplc="5FB068B0">
      <w:numFmt w:val="bullet"/>
      <w:lvlText w:val="•"/>
      <w:lvlJc w:val="left"/>
      <w:pPr>
        <w:ind w:left="1620" w:hanging="360"/>
      </w:pPr>
      <w:rPr>
        <w:rFonts w:hint="default"/>
      </w:rPr>
    </w:lvl>
    <w:lvl w:ilvl="3" w:tplc="94D41420">
      <w:numFmt w:val="bullet"/>
      <w:lvlText w:val="•"/>
      <w:lvlJc w:val="left"/>
      <w:pPr>
        <w:ind w:left="2677" w:hanging="360"/>
      </w:pPr>
      <w:rPr>
        <w:rFonts w:hint="default"/>
      </w:rPr>
    </w:lvl>
    <w:lvl w:ilvl="4" w:tplc="52CCCCCC">
      <w:numFmt w:val="bullet"/>
      <w:lvlText w:val="•"/>
      <w:lvlJc w:val="left"/>
      <w:pPr>
        <w:ind w:left="3735" w:hanging="360"/>
      </w:pPr>
      <w:rPr>
        <w:rFonts w:hint="default"/>
      </w:rPr>
    </w:lvl>
    <w:lvl w:ilvl="5" w:tplc="4A38BC0E">
      <w:numFmt w:val="bullet"/>
      <w:lvlText w:val="•"/>
      <w:lvlJc w:val="left"/>
      <w:pPr>
        <w:ind w:left="4792" w:hanging="360"/>
      </w:pPr>
      <w:rPr>
        <w:rFonts w:hint="default"/>
      </w:rPr>
    </w:lvl>
    <w:lvl w:ilvl="6" w:tplc="FA009BDC">
      <w:numFmt w:val="bullet"/>
      <w:lvlText w:val="•"/>
      <w:lvlJc w:val="left"/>
      <w:pPr>
        <w:ind w:left="5850" w:hanging="360"/>
      </w:pPr>
      <w:rPr>
        <w:rFonts w:hint="default"/>
      </w:rPr>
    </w:lvl>
    <w:lvl w:ilvl="7" w:tplc="B564344E">
      <w:numFmt w:val="bullet"/>
      <w:lvlText w:val="•"/>
      <w:lvlJc w:val="left"/>
      <w:pPr>
        <w:ind w:left="6907" w:hanging="360"/>
      </w:pPr>
      <w:rPr>
        <w:rFonts w:hint="default"/>
      </w:rPr>
    </w:lvl>
    <w:lvl w:ilvl="8" w:tplc="0B6EF316">
      <w:numFmt w:val="bullet"/>
      <w:lvlText w:val="•"/>
      <w:lvlJc w:val="left"/>
      <w:pPr>
        <w:ind w:left="7965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979"/>
    <w:rsid w:val="000A2406"/>
    <w:rsid w:val="00101923"/>
    <w:rsid w:val="00150FC2"/>
    <w:rsid w:val="0021088C"/>
    <w:rsid w:val="003A2BA0"/>
    <w:rsid w:val="004A1979"/>
    <w:rsid w:val="004F2EE5"/>
    <w:rsid w:val="006C2CF1"/>
    <w:rsid w:val="006C35E4"/>
    <w:rsid w:val="00710F65"/>
    <w:rsid w:val="00750C87"/>
    <w:rsid w:val="00894215"/>
    <w:rsid w:val="009254FE"/>
    <w:rsid w:val="009D3BDC"/>
    <w:rsid w:val="00C731DA"/>
    <w:rsid w:val="00DD4C32"/>
    <w:rsid w:val="00DE5C61"/>
    <w:rsid w:val="00E80EE1"/>
    <w:rsid w:val="00F0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89314B4"/>
  <w15:docId w15:val="{D7668B13-12AD-49A5-8798-1F67311D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10"/>
      <w:ind w:left="572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708"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115"/>
      <w:ind w:left="1542" w:hanging="358"/>
    </w:pPr>
  </w:style>
  <w:style w:type="paragraph" w:customStyle="1" w:styleId="TableParagraph">
    <w:name w:val="Table Paragraph"/>
    <w:basedOn w:val="Normalny"/>
    <w:uiPriority w:val="1"/>
    <w:qFormat/>
    <w:pPr>
      <w:spacing w:line="229" w:lineRule="exact"/>
      <w:ind w:left="110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4F5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4F56"/>
    <w:rPr>
      <w:rFonts w:ascii="Arial" w:eastAsia="Arial" w:hAnsi="Arial" w:cs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4F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5AF2E-114F-4CFA-A440-391E24B5B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913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opz_2023_kalendarze.doc</vt:lpstr>
    </vt:vector>
  </TitlesOfParts>
  <Company/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opz_2023_kalendarze.doc</dc:title>
  <dc:creator>Górniak Piotr</dc:creator>
  <cp:lastModifiedBy>Górniak Piotr</cp:lastModifiedBy>
  <cp:revision>2</cp:revision>
  <dcterms:created xsi:type="dcterms:W3CDTF">2024-08-01T10:11:00Z</dcterms:created>
  <dcterms:modified xsi:type="dcterms:W3CDTF">2024-08-01T10:11:00Z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Creator">
    <vt:lpwstr>Word</vt:lpwstr>
  </property>
  <property fmtid="{D5CDD505-2E9C-101B-9397-08002B2CF9AE}" pid="4" name="LastSaved">
    <vt:filetime>2023-08-07T00:00:00Z</vt:filetime>
  </property>
</Properties>
</file>