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1E40A" w14:textId="35879BD9" w:rsidR="00F8385B" w:rsidRPr="0045651B" w:rsidRDefault="008C5358" w:rsidP="796B70CC">
      <w:pPr>
        <w:spacing w:after="0" w:line="240" w:lineRule="auto"/>
        <w:rPr>
          <w:color w:val="000000"/>
          <w:sz w:val="20"/>
          <w:szCs w:val="20"/>
          <w:lang w:eastAsia="pl-PL"/>
        </w:rPr>
      </w:pPr>
      <w:bookmarkStart w:id="0" w:name="OLE_LINK1"/>
      <w:r w:rsidRPr="796B70CC">
        <w:rPr>
          <w:color w:val="000000" w:themeColor="text1"/>
          <w:sz w:val="20"/>
          <w:szCs w:val="20"/>
          <w:lang w:eastAsia="pl-PL"/>
        </w:rPr>
        <w:t xml:space="preserve">Załącznik nr </w:t>
      </w:r>
      <w:r w:rsidR="001C0A28" w:rsidRPr="796B70CC">
        <w:rPr>
          <w:color w:val="000000" w:themeColor="text1"/>
          <w:sz w:val="20"/>
          <w:szCs w:val="20"/>
          <w:lang w:eastAsia="pl-PL"/>
        </w:rPr>
        <w:t>5</w:t>
      </w:r>
      <w:r w:rsidRPr="796B70CC">
        <w:rPr>
          <w:color w:val="000000" w:themeColor="text1"/>
          <w:sz w:val="20"/>
          <w:szCs w:val="20"/>
          <w:lang w:eastAsia="pl-PL"/>
        </w:rPr>
        <w:t xml:space="preserve"> do Zapytania Ofertowego nr </w:t>
      </w:r>
      <w:r w:rsidR="006133B5">
        <w:rPr>
          <w:color w:val="000000" w:themeColor="text1"/>
          <w:sz w:val="20"/>
          <w:szCs w:val="20"/>
          <w:lang w:eastAsia="pl-PL"/>
        </w:rPr>
        <w:t>6</w:t>
      </w:r>
      <w:r w:rsidR="00605838">
        <w:rPr>
          <w:color w:val="000000" w:themeColor="text1"/>
          <w:sz w:val="20"/>
          <w:szCs w:val="20"/>
          <w:lang w:eastAsia="pl-PL"/>
        </w:rPr>
        <w:t>a</w:t>
      </w:r>
      <w:r w:rsidR="00F8385B" w:rsidRPr="796B70CC">
        <w:rPr>
          <w:color w:val="000000" w:themeColor="text1"/>
          <w:sz w:val="20"/>
          <w:szCs w:val="20"/>
          <w:lang w:eastAsia="pl-PL"/>
        </w:rPr>
        <w:t>/2024/DIALOG</w:t>
      </w:r>
    </w:p>
    <w:p w14:paraId="54FBF8B9" w14:textId="77777777" w:rsidR="001C0A28" w:rsidRPr="0045651B" w:rsidRDefault="001C0A28" w:rsidP="00F8385B">
      <w:pPr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13A02278" w14:textId="69EBD38F" w:rsidR="00F8385B" w:rsidRPr="0045651B" w:rsidRDefault="001C0A28" w:rsidP="001C0A28">
      <w:pPr>
        <w:spacing w:after="0" w:line="240" w:lineRule="auto"/>
        <w:jc w:val="center"/>
        <w:rPr>
          <w:rFonts w:cstheme="minorHAnsi"/>
          <w:b/>
          <w:bCs/>
          <w:color w:val="000000"/>
          <w:lang w:eastAsia="pl-PL"/>
        </w:rPr>
      </w:pPr>
      <w:r w:rsidRPr="0045651B">
        <w:rPr>
          <w:rFonts w:cstheme="minorHAnsi"/>
          <w:b/>
          <w:bCs/>
          <w:color w:val="000000"/>
          <w:lang w:eastAsia="pl-PL"/>
        </w:rPr>
        <w:t>OŚWIADCZENIE</w:t>
      </w:r>
    </w:p>
    <w:p w14:paraId="0441C549" w14:textId="77777777" w:rsidR="001C0A28" w:rsidRPr="0045651B" w:rsidRDefault="001C0A28" w:rsidP="00F8385B">
      <w:pPr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58B53A8E" w14:textId="5820DD7E" w:rsidR="00FE577D" w:rsidRPr="0045651B" w:rsidRDefault="00FE577D" w:rsidP="00FE577D">
      <w:pPr>
        <w:pStyle w:val="Bezodstpw"/>
        <w:spacing w:line="360" w:lineRule="auto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Ja/My niżej podpisany/podpisani:</w:t>
      </w:r>
    </w:p>
    <w:p w14:paraId="3B9438F8" w14:textId="77777777" w:rsidR="00FE577D" w:rsidRPr="0045651B" w:rsidRDefault="00FE577D" w:rsidP="00FE577D">
      <w:pPr>
        <w:pStyle w:val="Bezodstpw"/>
        <w:spacing w:line="360" w:lineRule="auto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05A64B3" w14:textId="5E1C45B0" w:rsidR="00FE577D" w:rsidRPr="0045651B" w:rsidRDefault="00FE577D" w:rsidP="00FE577D">
      <w:pPr>
        <w:pStyle w:val="Bezodstpw"/>
        <w:spacing w:line="360" w:lineRule="auto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działając w imieniu i na rzecz</w:t>
      </w:r>
      <w:r w:rsidR="00BB0148" w:rsidRPr="0045651B">
        <w:rPr>
          <w:rFonts w:cstheme="minorHAnsi"/>
          <w:sz w:val="20"/>
          <w:szCs w:val="20"/>
        </w:rPr>
        <w:t>:</w:t>
      </w: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3652"/>
        <w:gridCol w:w="5279"/>
      </w:tblGrid>
      <w:tr w:rsidR="00FE577D" w:rsidRPr="0045651B" w14:paraId="2BA166FE" w14:textId="77777777" w:rsidTr="00081F0E">
        <w:tc>
          <w:tcPr>
            <w:tcW w:w="3652" w:type="dxa"/>
          </w:tcPr>
          <w:p w14:paraId="66D6025D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Imię i nazwisko/Nazwa wykonawcy</w:t>
            </w:r>
          </w:p>
        </w:tc>
        <w:tc>
          <w:tcPr>
            <w:tcW w:w="5279" w:type="dxa"/>
          </w:tcPr>
          <w:p w14:paraId="3B2593BC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577D" w:rsidRPr="0045651B" w14:paraId="10628105" w14:textId="77777777" w:rsidTr="00081F0E">
        <w:tc>
          <w:tcPr>
            <w:tcW w:w="3652" w:type="dxa"/>
          </w:tcPr>
          <w:p w14:paraId="69F8F3FD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Adres wykonawcy</w:t>
            </w:r>
          </w:p>
        </w:tc>
        <w:tc>
          <w:tcPr>
            <w:tcW w:w="5279" w:type="dxa"/>
          </w:tcPr>
          <w:p w14:paraId="0EB52953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6FF04A8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577D" w:rsidRPr="0045651B" w14:paraId="60568A95" w14:textId="77777777" w:rsidTr="00081F0E">
        <w:tc>
          <w:tcPr>
            <w:tcW w:w="3652" w:type="dxa"/>
          </w:tcPr>
          <w:p w14:paraId="2DFC4415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NIP/REGON</w:t>
            </w:r>
          </w:p>
        </w:tc>
        <w:tc>
          <w:tcPr>
            <w:tcW w:w="5279" w:type="dxa"/>
          </w:tcPr>
          <w:p w14:paraId="41CC9400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CECCF91" w14:textId="77777777" w:rsidR="0045651B" w:rsidRPr="0045651B" w:rsidRDefault="0045651B" w:rsidP="0045651B">
      <w:pPr>
        <w:autoSpaceDE w:val="0"/>
        <w:autoSpaceDN w:val="0"/>
        <w:adjustRightInd w:val="0"/>
        <w:spacing w:before="240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bCs/>
          <w:sz w:val="20"/>
          <w:szCs w:val="20"/>
        </w:rPr>
        <w:t xml:space="preserve">Oświadczam, że nie jestem podmiotem ani </w:t>
      </w:r>
      <w:r w:rsidRPr="0045651B">
        <w:rPr>
          <w:rFonts w:cstheme="minorHAnsi"/>
          <w:sz w:val="20"/>
          <w:szCs w:val="20"/>
        </w:rPr>
        <w:t>obywatelem Federacji Rosyjskiej, wpływającym na możliwość finansowego wspierania podmiotów związanych z Federacją Rosyjską, wykluczonym z udziału w postępowaniu o udzielenia zamówienia publicznego, finansowanym z funduszy europejskich zgodnie z regulacjami unijnymi tj.:</w:t>
      </w:r>
    </w:p>
    <w:p w14:paraId="03E3E351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 xml:space="preserve">Rozporządzenie Rady (WE) nr 765/2006 z dnia 18 maja 2006 r. dotyczące środków ograniczających w związku z sytuacją na Białorusi i udziałem Białorusi w agresji Rosji wobec Ukrainy (Dz. U. UE L 134 z 20.5.2006, str. 1, z późn. zm.); </w:t>
      </w:r>
    </w:p>
    <w:p w14:paraId="589454A5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zm.); </w:t>
      </w:r>
    </w:p>
    <w:p w14:paraId="4D801CF3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 xml:space="preserve">Rozporządzenie (UE) nr 833/2014 z dnia 31 lipca 2014 r. dotyczące środków ograniczających w związku z działaniami Rosji destabilizującymi sytuację na Ukrainie (Dz. U. UE L 229 z 31.07.2014, str. 1. z późn. zm.); </w:t>
      </w:r>
    </w:p>
    <w:p w14:paraId="46E37C68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>Komunikat Komisji „Tymczasowe kryzysowe ramy środków pomocy państwa w celu wsparcia gospodarki po agresji Rosji wobec Ukrainy” (Dz. U. UE C 131 z 24.3.2022 str. 1). W związku z powyższym wraz z ofertą należy przedłożyć Oświadczenie o braku istnienia wykluczających powiązań, o których mówią przepisy krajowe i unijne. Przykładowe wzory oświadczeń o niepodleganiu wykluczeniu z postępowania na podstawie art. 5k ww. rozporządzenia Rady (UE) nr 833/2014 i wykluczenia z postępowania na podstawie art. 7 ust. 1 ustawy o szczególnych rozwiązaniach w zakresie przeciwdziałania wspieraniu agresji na Ukrainę oraz służących ochronie bezpieczeństwa narodowego zostały opublikowane na stronie Urzędu Zamówień Publicznych pod adresem https://www.uzp.gov.pl/strona-glowna/slider-aktualnosci/przykladowe-wzory-oswiadczenskladanych-na-podstawie-art.-125-ust.-1-i-5-pzp,-uwzgledniajace-regulacje-sankcyjne/ przykladowe-wzory-oswiadczen-skladanych-na-podstawie-art.-125-ust.-1-i-- 5-pzp,-uwzgledniajace-regulacje-sankcyjne</w:t>
      </w:r>
    </w:p>
    <w:p w14:paraId="7B83DFCD" w14:textId="77777777" w:rsidR="00FE577D" w:rsidRPr="0045651B" w:rsidRDefault="00FE577D" w:rsidP="00FE577D">
      <w:pPr>
        <w:pStyle w:val="Akapitzlist"/>
        <w:spacing w:after="160" w:line="360" w:lineRule="auto"/>
        <w:jc w:val="both"/>
        <w:rPr>
          <w:rFonts w:asciiTheme="minorHAnsi" w:eastAsia="Lucida Sans Unicode" w:hAnsiTheme="minorHAnsi" w:cstheme="minorHAnsi"/>
          <w:sz w:val="20"/>
          <w:szCs w:val="20"/>
          <w:lang w:eastAsia="ar-SA"/>
        </w:rPr>
      </w:pPr>
    </w:p>
    <w:p w14:paraId="0D2DBE9A" w14:textId="77777777" w:rsidR="00FE577D" w:rsidRPr="0045651B" w:rsidRDefault="00FE577D" w:rsidP="00FE577D">
      <w:pPr>
        <w:pStyle w:val="Bezodstpw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…………………………………………………</w:t>
      </w:r>
    </w:p>
    <w:p w14:paraId="2EF5C8A1" w14:textId="77777777" w:rsidR="00FE577D" w:rsidRPr="0045651B" w:rsidRDefault="00FE577D" w:rsidP="00FE577D">
      <w:pPr>
        <w:pStyle w:val="Bezodstpw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miejscowość, data</w:t>
      </w:r>
    </w:p>
    <w:p w14:paraId="261E822F" w14:textId="77777777" w:rsidR="00FE577D" w:rsidRPr="0045651B" w:rsidRDefault="00FE577D" w:rsidP="00FE577D">
      <w:pPr>
        <w:pStyle w:val="Bezodstpw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668" w:type="dxa"/>
        <w:tblInd w:w="108" w:type="dxa"/>
        <w:tblLook w:val="04A0" w:firstRow="1" w:lastRow="0" w:firstColumn="1" w:lastColumn="0" w:noHBand="0" w:noVBand="1"/>
      </w:tblPr>
      <w:tblGrid>
        <w:gridCol w:w="4849"/>
        <w:gridCol w:w="4819"/>
      </w:tblGrid>
      <w:tr w:rsidR="00FE577D" w:rsidRPr="0045651B" w14:paraId="37F1A041" w14:textId="77777777" w:rsidTr="004859CA">
        <w:tc>
          <w:tcPr>
            <w:tcW w:w="4849" w:type="dxa"/>
          </w:tcPr>
          <w:p w14:paraId="7B7519AA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Imię i nazwisko osoby uprawnionej / osób uprawnionych</w:t>
            </w:r>
          </w:p>
        </w:tc>
        <w:tc>
          <w:tcPr>
            <w:tcW w:w="4819" w:type="dxa"/>
          </w:tcPr>
          <w:p w14:paraId="566691BB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Podpis osoby uprawnionej / osób uprawnionych</w:t>
            </w:r>
          </w:p>
        </w:tc>
      </w:tr>
      <w:tr w:rsidR="00FE577D" w:rsidRPr="0045651B" w14:paraId="4346A249" w14:textId="77777777" w:rsidTr="004859CA">
        <w:trPr>
          <w:trHeight w:val="975"/>
        </w:trPr>
        <w:tc>
          <w:tcPr>
            <w:tcW w:w="4849" w:type="dxa"/>
          </w:tcPr>
          <w:p w14:paraId="4B9DB7FA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CA7CDE7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C932030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</w:tbl>
    <w:p w14:paraId="07CCA3FD" w14:textId="77777777" w:rsidR="00FE577D" w:rsidRPr="0045651B" w:rsidRDefault="00FE577D" w:rsidP="00FE577D">
      <w:pPr>
        <w:pStyle w:val="Bezodstpw"/>
        <w:rPr>
          <w:rFonts w:cstheme="minorHAnsi"/>
          <w:sz w:val="20"/>
          <w:szCs w:val="20"/>
        </w:rPr>
      </w:pPr>
    </w:p>
    <w:bookmarkEnd w:id="0"/>
    <w:p w14:paraId="50BBCFBD" w14:textId="77777777" w:rsidR="00FE577D" w:rsidRPr="0045651B" w:rsidRDefault="00FE577D" w:rsidP="00FE577D">
      <w:pPr>
        <w:pStyle w:val="Bezodstpw"/>
        <w:rPr>
          <w:rFonts w:cstheme="minorHAnsi"/>
          <w:sz w:val="20"/>
          <w:szCs w:val="20"/>
        </w:rPr>
      </w:pPr>
    </w:p>
    <w:sectPr w:rsidR="00FE577D" w:rsidRPr="0045651B" w:rsidSect="00F8385B">
      <w:headerReference w:type="default" r:id="rId10"/>
      <w:footerReference w:type="default" r:id="rId11"/>
      <w:pgSz w:w="11906" w:h="16838"/>
      <w:pgMar w:top="170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31FA" w14:textId="77777777" w:rsidR="002C4884" w:rsidRDefault="002C4884" w:rsidP="009818A2">
      <w:pPr>
        <w:spacing w:after="0" w:line="240" w:lineRule="auto"/>
      </w:pPr>
      <w:r>
        <w:separator/>
      </w:r>
    </w:p>
  </w:endnote>
  <w:endnote w:type="continuationSeparator" w:id="0">
    <w:p w14:paraId="55D75C1B" w14:textId="77777777" w:rsidR="002C4884" w:rsidRDefault="002C4884" w:rsidP="009818A2">
      <w:pPr>
        <w:spacing w:after="0" w:line="240" w:lineRule="auto"/>
      </w:pPr>
      <w:r>
        <w:continuationSeparator/>
      </w:r>
    </w:p>
  </w:endnote>
  <w:endnote w:type="continuationNotice" w:id="1">
    <w:p w14:paraId="7C9D4FB6" w14:textId="77777777" w:rsidR="002C4884" w:rsidRDefault="002C4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7654C" w14:textId="06A7A556" w:rsidR="00F8385B" w:rsidRPr="0033705D" w:rsidRDefault="00F8385B" w:rsidP="00F8385B">
    <w:pPr>
      <w:spacing w:before="40" w:after="0" w:line="240" w:lineRule="auto"/>
      <w:rPr>
        <w:rFonts w:cstheme="minorHAnsi"/>
      </w:rPr>
    </w:pPr>
    <w:r>
      <w:rPr>
        <w:rFonts w:cstheme="minorHAnsi"/>
      </w:rPr>
      <w:t xml:space="preserve">Projekt </w:t>
    </w:r>
    <w:r w:rsidRPr="0033705D">
      <w:rPr>
        <w:rFonts w:cstheme="minorHAnsi"/>
        <w:i/>
        <w:iCs/>
      </w:rPr>
      <w:t>Dialog społeczny: uwarunkowania regionalne, krajowe i unijne</w:t>
    </w:r>
    <w:r>
      <w:rPr>
        <w:rFonts w:cstheme="minorHAnsi"/>
        <w:i/>
        <w:iCs/>
      </w:rPr>
      <w:t xml:space="preserve"> </w:t>
    </w:r>
    <w:r w:rsidRPr="0033705D">
      <w:rPr>
        <w:rFonts w:cstheme="minorHAnsi"/>
      </w:rPr>
      <w:t>jest dofinansowan</w:t>
    </w:r>
    <w:r>
      <w:rPr>
        <w:rFonts w:cstheme="minorHAnsi"/>
      </w:rPr>
      <w:t>y</w:t>
    </w:r>
    <w:r w:rsidRPr="0033705D">
      <w:rPr>
        <w:rFonts w:cstheme="minorHAnsi"/>
      </w:rPr>
      <w:t xml:space="preserve"> z Unii </w:t>
    </w:r>
    <w:r>
      <w:rPr>
        <w:rFonts w:cstheme="minorHAnsi"/>
      </w:rPr>
      <w:t>E</w:t>
    </w:r>
    <w:r w:rsidRPr="0033705D">
      <w:rPr>
        <w:rFonts w:cstheme="minorHAnsi"/>
      </w:rPr>
      <w:t>uropejskiej</w:t>
    </w:r>
    <w:r>
      <w:rPr>
        <w:rFonts w:cstheme="minorHAnsi"/>
      </w:rPr>
      <w:t>.</w:t>
    </w:r>
  </w:p>
  <w:p w14:paraId="30F5FC64" w14:textId="77777777" w:rsidR="00924B52" w:rsidRPr="00F8385B" w:rsidRDefault="00924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B9AD6" w14:textId="77777777" w:rsidR="002C4884" w:rsidRDefault="002C4884" w:rsidP="009818A2">
      <w:pPr>
        <w:spacing w:after="0" w:line="240" w:lineRule="auto"/>
      </w:pPr>
      <w:r>
        <w:separator/>
      </w:r>
    </w:p>
  </w:footnote>
  <w:footnote w:type="continuationSeparator" w:id="0">
    <w:p w14:paraId="213E9E82" w14:textId="77777777" w:rsidR="002C4884" w:rsidRDefault="002C4884" w:rsidP="009818A2">
      <w:pPr>
        <w:spacing w:after="0" w:line="240" w:lineRule="auto"/>
      </w:pPr>
      <w:r>
        <w:continuationSeparator/>
      </w:r>
    </w:p>
  </w:footnote>
  <w:footnote w:type="continuationNotice" w:id="1">
    <w:p w14:paraId="7617710E" w14:textId="77777777" w:rsidR="002C4884" w:rsidRDefault="002C4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5FC5F" w14:textId="667C48BD" w:rsidR="0067706D" w:rsidRDefault="00F8385B">
    <w:pPr>
      <w:pStyle w:val="Nagwek"/>
    </w:pPr>
    <w:r w:rsidRPr="00BD0281">
      <w:rPr>
        <w:b/>
        <w:i/>
        <w:noProof/>
        <w:sz w:val="20"/>
        <w:szCs w:val="20"/>
        <w:lang w:eastAsia="pl-PL"/>
      </w:rPr>
      <w:drawing>
        <wp:inline distT="0" distB="0" distL="0" distR="0" wp14:anchorId="48FF7252" wp14:editId="4C12DFBB">
          <wp:extent cx="4511040" cy="685816"/>
          <wp:effectExtent l="0" t="0" r="3810" b="0"/>
          <wp:docPr id="1217353524" name="Obraz 1217353524" descr="Zestawienie  znaków Fundusze Europejskie i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 znaków Fundusze Europejskie i Unia Europejsk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34825" cy="68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5FC60" w14:textId="77777777" w:rsidR="007F798C" w:rsidRDefault="007F7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6B5"/>
    <w:multiLevelType w:val="hybridMultilevel"/>
    <w:tmpl w:val="2C8C77FA"/>
    <w:lvl w:ilvl="0" w:tplc="2D346B5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B9C"/>
    <w:multiLevelType w:val="hybridMultilevel"/>
    <w:tmpl w:val="E8E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416404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E151F"/>
    <w:multiLevelType w:val="hybridMultilevel"/>
    <w:tmpl w:val="F586A94A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81D2B"/>
    <w:multiLevelType w:val="hybridMultilevel"/>
    <w:tmpl w:val="79566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236DE6"/>
    <w:multiLevelType w:val="multilevel"/>
    <w:tmpl w:val="B35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B020F"/>
    <w:multiLevelType w:val="hybridMultilevel"/>
    <w:tmpl w:val="54606398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E7496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6054E3"/>
    <w:multiLevelType w:val="hybridMultilevel"/>
    <w:tmpl w:val="3D042E70"/>
    <w:lvl w:ilvl="0" w:tplc="816200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8B3CBC"/>
    <w:multiLevelType w:val="hybridMultilevel"/>
    <w:tmpl w:val="8CF62A62"/>
    <w:lvl w:ilvl="0" w:tplc="4CDA9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14669">
    <w:abstractNumId w:val="12"/>
  </w:num>
  <w:num w:numId="2" w16cid:durableId="2106030439">
    <w:abstractNumId w:val="7"/>
  </w:num>
  <w:num w:numId="3" w16cid:durableId="159470600">
    <w:abstractNumId w:val="5"/>
  </w:num>
  <w:num w:numId="4" w16cid:durableId="264077095">
    <w:abstractNumId w:val="9"/>
  </w:num>
  <w:num w:numId="5" w16cid:durableId="1816022206">
    <w:abstractNumId w:val="11"/>
  </w:num>
  <w:num w:numId="6" w16cid:durableId="1151868867">
    <w:abstractNumId w:val="4"/>
  </w:num>
  <w:num w:numId="7" w16cid:durableId="831146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921121">
    <w:abstractNumId w:val="8"/>
  </w:num>
  <w:num w:numId="9" w16cid:durableId="991911226">
    <w:abstractNumId w:val="1"/>
  </w:num>
  <w:num w:numId="10" w16cid:durableId="534386674">
    <w:abstractNumId w:val="3"/>
  </w:num>
  <w:num w:numId="11" w16cid:durableId="1476070452">
    <w:abstractNumId w:val="0"/>
  </w:num>
  <w:num w:numId="12" w16cid:durableId="476147009">
    <w:abstractNumId w:val="6"/>
  </w:num>
  <w:num w:numId="13" w16cid:durableId="1056313679">
    <w:abstractNumId w:val="2"/>
  </w:num>
  <w:num w:numId="14" w16cid:durableId="1577083591">
    <w:abstractNumId w:val="13"/>
  </w:num>
  <w:num w:numId="15" w16cid:durableId="1216115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35"/>
    <w:rsid w:val="00001123"/>
    <w:rsid w:val="000736A1"/>
    <w:rsid w:val="000E2DBD"/>
    <w:rsid w:val="000F143E"/>
    <w:rsid w:val="00101D5D"/>
    <w:rsid w:val="00121E1F"/>
    <w:rsid w:val="0012570A"/>
    <w:rsid w:val="00147489"/>
    <w:rsid w:val="00177517"/>
    <w:rsid w:val="00190F27"/>
    <w:rsid w:val="001C0A28"/>
    <w:rsid w:val="001F5331"/>
    <w:rsid w:val="00204C40"/>
    <w:rsid w:val="00240730"/>
    <w:rsid w:val="002A295E"/>
    <w:rsid w:val="002A60DB"/>
    <w:rsid w:val="002B2875"/>
    <w:rsid w:val="002B72BA"/>
    <w:rsid w:val="002C4884"/>
    <w:rsid w:val="002D5B80"/>
    <w:rsid w:val="002E6CF3"/>
    <w:rsid w:val="00311ABB"/>
    <w:rsid w:val="0033057C"/>
    <w:rsid w:val="00353BD5"/>
    <w:rsid w:val="00405D2F"/>
    <w:rsid w:val="0041505E"/>
    <w:rsid w:val="0044435E"/>
    <w:rsid w:val="0045651B"/>
    <w:rsid w:val="004859CA"/>
    <w:rsid w:val="004C1123"/>
    <w:rsid w:val="004E487E"/>
    <w:rsid w:val="004F53B2"/>
    <w:rsid w:val="004F5A98"/>
    <w:rsid w:val="005028A0"/>
    <w:rsid w:val="00540DD8"/>
    <w:rsid w:val="005440FA"/>
    <w:rsid w:val="00587490"/>
    <w:rsid w:val="005B5989"/>
    <w:rsid w:val="005C2CD5"/>
    <w:rsid w:val="005D5DD1"/>
    <w:rsid w:val="00605838"/>
    <w:rsid w:val="00606A24"/>
    <w:rsid w:val="006133B5"/>
    <w:rsid w:val="006704F6"/>
    <w:rsid w:val="0067706D"/>
    <w:rsid w:val="00681DD6"/>
    <w:rsid w:val="00685892"/>
    <w:rsid w:val="006A410D"/>
    <w:rsid w:val="006B3F4C"/>
    <w:rsid w:val="007257DD"/>
    <w:rsid w:val="00742795"/>
    <w:rsid w:val="00770EDD"/>
    <w:rsid w:val="00781F6B"/>
    <w:rsid w:val="00790042"/>
    <w:rsid w:val="007A395C"/>
    <w:rsid w:val="007B0C5F"/>
    <w:rsid w:val="007F798C"/>
    <w:rsid w:val="00805303"/>
    <w:rsid w:val="00817DD8"/>
    <w:rsid w:val="00854A5D"/>
    <w:rsid w:val="008A0508"/>
    <w:rsid w:val="008A48B3"/>
    <w:rsid w:val="008C5358"/>
    <w:rsid w:val="009139C6"/>
    <w:rsid w:val="0091424C"/>
    <w:rsid w:val="009161BE"/>
    <w:rsid w:val="00921CD6"/>
    <w:rsid w:val="00924B52"/>
    <w:rsid w:val="00934500"/>
    <w:rsid w:val="009444BF"/>
    <w:rsid w:val="009818A2"/>
    <w:rsid w:val="00983F46"/>
    <w:rsid w:val="009A3535"/>
    <w:rsid w:val="009D0DBB"/>
    <w:rsid w:val="009F2CD5"/>
    <w:rsid w:val="009F78CB"/>
    <w:rsid w:val="00A10C8E"/>
    <w:rsid w:val="00A30F8E"/>
    <w:rsid w:val="00A36ED7"/>
    <w:rsid w:val="00A43585"/>
    <w:rsid w:val="00A660B0"/>
    <w:rsid w:val="00A929FD"/>
    <w:rsid w:val="00AC2120"/>
    <w:rsid w:val="00AF0028"/>
    <w:rsid w:val="00B34C47"/>
    <w:rsid w:val="00B75169"/>
    <w:rsid w:val="00B80E61"/>
    <w:rsid w:val="00B90FD5"/>
    <w:rsid w:val="00BB0148"/>
    <w:rsid w:val="00BC1D36"/>
    <w:rsid w:val="00BD6980"/>
    <w:rsid w:val="00C0571B"/>
    <w:rsid w:val="00C21751"/>
    <w:rsid w:val="00C378B8"/>
    <w:rsid w:val="00C73072"/>
    <w:rsid w:val="00C76674"/>
    <w:rsid w:val="00CA1E18"/>
    <w:rsid w:val="00CF6682"/>
    <w:rsid w:val="00CF79F7"/>
    <w:rsid w:val="00CF7B77"/>
    <w:rsid w:val="00D05005"/>
    <w:rsid w:val="00D47AE3"/>
    <w:rsid w:val="00D572DF"/>
    <w:rsid w:val="00D60A62"/>
    <w:rsid w:val="00D776D5"/>
    <w:rsid w:val="00DA35D1"/>
    <w:rsid w:val="00DB38C2"/>
    <w:rsid w:val="00E13901"/>
    <w:rsid w:val="00E603A2"/>
    <w:rsid w:val="00E62D8C"/>
    <w:rsid w:val="00E7052F"/>
    <w:rsid w:val="00E73D31"/>
    <w:rsid w:val="00E75DD8"/>
    <w:rsid w:val="00EB6230"/>
    <w:rsid w:val="00F1312B"/>
    <w:rsid w:val="00F3052B"/>
    <w:rsid w:val="00F519A4"/>
    <w:rsid w:val="00F8385B"/>
    <w:rsid w:val="00F93ED4"/>
    <w:rsid w:val="00F9428D"/>
    <w:rsid w:val="00FC711C"/>
    <w:rsid w:val="00FD64E7"/>
    <w:rsid w:val="00FE577D"/>
    <w:rsid w:val="696B22BD"/>
    <w:rsid w:val="796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5FC39"/>
  <w15:docId w15:val="{861BF8E6-3C89-45E8-B5E7-12FAE1FB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FE577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5651B"/>
    <w:rPr>
      <w:rFonts w:ascii="Calibri" w:eastAsiaTheme="minorEastAsia" w:hAnsi="Calibri" w:cs="Times New Roman"/>
    </w:rPr>
  </w:style>
  <w:style w:type="paragraph" w:customStyle="1" w:styleId="Arial-12">
    <w:name w:val="Arial-12"/>
    <w:basedOn w:val="Normalny"/>
    <w:rsid w:val="0045651B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1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D726671599D4BAEAF32F16CB64F06" ma:contentTypeVersion="4" ma:contentTypeDescription="Utwórz nowy dokument." ma:contentTypeScope="" ma:versionID="dad43388193bd0c089d1ea12e2eeeed8">
  <xsd:schema xmlns:xsd="http://www.w3.org/2001/XMLSchema" xmlns:xs="http://www.w3.org/2001/XMLSchema" xmlns:p="http://schemas.microsoft.com/office/2006/metadata/properties" xmlns:ns2="85384208-621e-4785-a91a-addb4901e29f" xmlns:ns3="44774820-5bf7-4fbf-8e79-8ba07a0e40f4" targetNamespace="http://schemas.microsoft.com/office/2006/metadata/properties" ma:root="true" ma:fieldsID="d99fcee7ddd3fbf5f2fcdb08a3943a89" ns2:_="" ns3:_="">
    <xsd:import namespace="85384208-621e-4785-a91a-addb4901e29f"/>
    <xsd:import namespace="44774820-5bf7-4fbf-8e79-8ba07a0e4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4208-621e-4785-a91a-addb4901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4820-5bf7-4fbf-8e79-8ba07a0e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B482C-9D30-402C-B645-63DF36BE3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406C5-1804-45A7-8ABD-3087E728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4208-621e-4785-a91a-addb4901e29f"/>
    <ds:schemaRef ds:uri="44774820-5bf7-4fbf-8e79-8ba07a0e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03988-8A30-4FCF-AB55-2F62A7625A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Maria Pietrzak</cp:lastModifiedBy>
  <cp:revision>4</cp:revision>
  <dcterms:created xsi:type="dcterms:W3CDTF">2024-07-17T10:28:00Z</dcterms:created>
  <dcterms:modified xsi:type="dcterms:W3CDTF">2024-07-26T12:13:00Z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0x010100097D726671599D4BAEAF32F16CB64F06</vt:lpwstr>
  </property>
</Properties>
</file>