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7058C" w14:textId="17E55E3D" w:rsidR="00F365CC" w:rsidRPr="00732A71" w:rsidRDefault="00C22460" w:rsidP="000E24F1">
      <w:pPr>
        <w:jc w:val="right"/>
        <w:rPr>
          <w:rFonts w:asciiTheme="minorHAnsi" w:hAnsiTheme="minorHAnsi" w:cstheme="minorHAnsi"/>
        </w:rPr>
      </w:pPr>
      <w:bookmarkStart w:id="0" w:name="_Hlk161655372"/>
      <w:r>
        <w:rPr>
          <w:rFonts w:asciiTheme="minorHAnsi" w:eastAsiaTheme="minorEastAsia" w:hAnsiTheme="minorHAnsi" w:cstheme="minorHAnsi"/>
        </w:rPr>
        <w:t>Toruń</w:t>
      </w:r>
      <w:r w:rsidR="00560E41" w:rsidRPr="001E592B">
        <w:rPr>
          <w:rFonts w:asciiTheme="minorHAnsi" w:hAnsiTheme="minorHAnsi" w:cstheme="minorHAnsi"/>
        </w:rPr>
        <w:t xml:space="preserve">, </w:t>
      </w:r>
      <w:r w:rsidR="00B75AA2">
        <w:rPr>
          <w:rFonts w:asciiTheme="minorHAnsi" w:hAnsiTheme="minorHAnsi" w:cstheme="minorHAnsi"/>
        </w:rPr>
        <w:t>2</w:t>
      </w:r>
      <w:r w:rsidR="00316F7C">
        <w:rPr>
          <w:rFonts w:asciiTheme="minorHAnsi" w:hAnsiTheme="minorHAnsi" w:cstheme="minorHAnsi"/>
        </w:rPr>
        <w:t>5</w:t>
      </w:r>
      <w:r w:rsidR="00560E41" w:rsidRPr="001E592B">
        <w:rPr>
          <w:rFonts w:asciiTheme="minorHAnsi" w:hAnsiTheme="minorHAnsi" w:cstheme="minorHAnsi"/>
        </w:rPr>
        <w:t>.</w:t>
      </w:r>
      <w:r w:rsidR="006D0A23" w:rsidRPr="001E592B">
        <w:rPr>
          <w:rFonts w:asciiTheme="minorHAnsi" w:hAnsiTheme="minorHAnsi" w:cstheme="minorHAnsi"/>
        </w:rPr>
        <w:t>0</w:t>
      </w:r>
      <w:r>
        <w:rPr>
          <w:rFonts w:asciiTheme="minorHAnsi" w:hAnsiTheme="minorHAnsi" w:cstheme="minorHAnsi"/>
        </w:rPr>
        <w:t>7</w:t>
      </w:r>
      <w:r w:rsidR="00560E41" w:rsidRPr="001E592B">
        <w:rPr>
          <w:rFonts w:asciiTheme="minorHAnsi" w:hAnsiTheme="minorHAnsi" w:cstheme="minorHAnsi"/>
        </w:rPr>
        <w:t>.202</w:t>
      </w:r>
      <w:r w:rsidR="00DD1FD7" w:rsidRPr="001E592B">
        <w:rPr>
          <w:rFonts w:asciiTheme="minorHAnsi" w:hAnsiTheme="minorHAnsi" w:cstheme="minorHAnsi"/>
        </w:rPr>
        <w:t>4</w:t>
      </w:r>
      <w:r w:rsidR="00560E41" w:rsidRPr="001E592B">
        <w:rPr>
          <w:rFonts w:asciiTheme="minorHAnsi" w:hAnsiTheme="minorHAnsi" w:cstheme="minorHAnsi"/>
        </w:rPr>
        <w:t xml:space="preserve"> r.</w:t>
      </w:r>
      <w:r w:rsidR="00560E41" w:rsidRPr="00732A71">
        <w:rPr>
          <w:rFonts w:asciiTheme="minorHAnsi" w:hAnsiTheme="minorHAnsi" w:cstheme="minorHAnsi"/>
        </w:rPr>
        <w:t xml:space="preserve">  </w:t>
      </w:r>
    </w:p>
    <w:p w14:paraId="339C863B" w14:textId="68C03AC0" w:rsidR="00F365CC" w:rsidRPr="00732A71" w:rsidRDefault="00F365CC" w:rsidP="000E24F1">
      <w:pPr>
        <w:spacing w:after="172" w:line="259" w:lineRule="auto"/>
        <w:ind w:right="0"/>
        <w:jc w:val="right"/>
        <w:rPr>
          <w:rFonts w:asciiTheme="minorHAnsi" w:hAnsiTheme="minorHAnsi" w:cstheme="minorHAnsi"/>
        </w:rPr>
      </w:pPr>
    </w:p>
    <w:p w14:paraId="16D64C05" w14:textId="3C0D8E6B" w:rsidR="00F365CC" w:rsidRPr="00732A71" w:rsidRDefault="00EB12E7" w:rsidP="00C22460">
      <w:pPr>
        <w:spacing w:after="0" w:line="270" w:lineRule="auto"/>
        <w:ind w:right="0"/>
        <w:jc w:val="center"/>
        <w:rPr>
          <w:rFonts w:asciiTheme="minorHAnsi" w:hAnsiTheme="minorHAnsi" w:cstheme="minorHAnsi"/>
          <w:b/>
          <w:bCs/>
        </w:rPr>
      </w:pPr>
      <w:r w:rsidRPr="00732A71">
        <w:rPr>
          <w:rFonts w:asciiTheme="minorHAnsi" w:hAnsiTheme="minorHAnsi" w:cstheme="minorHAnsi"/>
          <w:b/>
          <w:bCs/>
        </w:rPr>
        <w:t xml:space="preserve">ZAPYTANIE OFERTOWE NA </w:t>
      </w:r>
      <w:r w:rsidR="009707D8" w:rsidRPr="00732A71">
        <w:rPr>
          <w:rFonts w:asciiTheme="minorHAnsi" w:hAnsiTheme="minorHAnsi" w:cstheme="minorHAnsi"/>
          <w:b/>
          <w:bCs/>
        </w:rPr>
        <w:t xml:space="preserve">BUDOWĘ </w:t>
      </w:r>
      <w:r w:rsidR="00125D91" w:rsidRPr="00F214D4">
        <w:rPr>
          <w:rFonts w:asciiTheme="minorHAnsi" w:hAnsiTheme="minorHAnsi" w:cstheme="minorHAnsi"/>
          <w:b/>
          <w:bCs/>
        </w:rPr>
        <w:t>MIEJSC PARKINGOWYCH Z DOSTĘPEM DO ENERGII ELEKTRYCZNEJ I OGRODZENIEM</w:t>
      </w:r>
      <w:r w:rsidR="00125D91">
        <w:rPr>
          <w:rFonts w:asciiTheme="minorHAnsi" w:hAnsiTheme="minorHAnsi" w:cstheme="minorHAnsi"/>
          <w:b/>
          <w:bCs/>
        </w:rPr>
        <w:t xml:space="preserve"> </w:t>
      </w:r>
      <w:r w:rsidR="00B7297A">
        <w:rPr>
          <w:rFonts w:asciiTheme="minorHAnsi" w:hAnsiTheme="minorHAnsi" w:cstheme="minorHAnsi"/>
          <w:b/>
          <w:bCs/>
        </w:rPr>
        <w:t xml:space="preserve">ORAZ ZAKUP I INSTALACJA TRZECH KAMER MONITORUJĄCYCH PARKING </w:t>
      </w:r>
    </w:p>
    <w:p w14:paraId="60852DA3" w14:textId="4EFD1E3A" w:rsidR="00651694" w:rsidRPr="00732A71" w:rsidRDefault="00651694" w:rsidP="00C22460">
      <w:pPr>
        <w:spacing w:after="187" w:line="259" w:lineRule="auto"/>
        <w:ind w:left="1078" w:right="0" w:firstLine="0"/>
        <w:jc w:val="center"/>
        <w:rPr>
          <w:rFonts w:asciiTheme="minorHAnsi" w:hAnsiTheme="minorHAnsi" w:cstheme="minorHAnsi"/>
          <w:b/>
          <w:bCs/>
        </w:rPr>
      </w:pPr>
    </w:p>
    <w:p w14:paraId="4705BAEF" w14:textId="7034C1EB" w:rsidR="00F365CC" w:rsidRPr="00666CC0" w:rsidRDefault="00EB12E7" w:rsidP="00142CCD">
      <w:pPr>
        <w:pStyle w:val="Akapitzlist"/>
        <w:numPr>
          <w:ilvl w:val="0"/>
          <w:numId w:val="41"/>
        </w:numPr>
        <w:spacing w:after="187" w:line="259" w:lineRule="auto"/>
        <w:ind w:right="0"/>
        <w:rPr>
          <w:rFonts w:asciiTheme="minorHAnsi" w:hAnsiTheme="minorHAnsi" w:cstheme="minorHAnsi"/>
          <w:b/>
          <w:bCs/>
        </w:rPr>
      </w:pPr>
      <w:r w:rsidRPr="00666CC0">
        <w:rPr>
          <w:rFonts w:asciiTheme="minorHAnsi" w:hAnsiTheme="minorHAnsi" w:cstheme="minorHAnsi"/>
          <w:b/>
          <w:bCs/>
        </w:rPr>
        <w:t xml:space="preserve">Nazwa i adres Zamawiającego  </w:t>
      </w:r>
    </w:p>
    <w:p w14:paraId="008DAEC9" w14:textId="2DEDE116" w:rsidR="00266B04" w:rsidRPr="00732A71" w:rsidRDefault="00EE72EF" w:rsidP="00732A71">
      <w:pPr>
        <w:ind w:left="584" w:right="18" w:firstLine="0"/>
        <w:rPr>
          <w:rFonts w:asciiTheme="minorHAnsi" w:hAnsiTheme="minorHAnsi" w:cstheme="minorHAnsi"/>
        </w:rPr>
      </w:pPr>
      <w:r>
        <w:rPr>
          <w:rFonts w:asciiTheme="minorHAnsi" w:hAnsiTheme="minorHAnsi" w:cstheme="minorHAnsi"/>
        </w:rPr>
        <w:t xml:space="preserve">PRZYSTANEK TORUŃ E.A.P. SORAL Spółka Jawna </w:t>
      </w:r>
    </w:p>
    <w:p w14:paraId="5676FC6F" w14:textId="0B39DDE4" w:rsidR="00266B04" w:rsidRPr="00732A71" w:rsidRDefault="00EE72EF" w:rsidP="00732A71">
      <w:pPr>
        <w:ind w:left="584" w:right="18" w:firstLine="0"/>
        <w:rPr>
          <w:rFonts w:asciiTheme="minorHAnsi" w:hAnsiTheme="minorHAnsi" w:cstheme="minorHAnsi"/>
        </w:rPr>
      </w:pPr>
      <w:r>
        <w:rPr>
          <w:rFonts w:asciiTheme="minorHAnsi" w:hAnsiTheme="minorHAnsi" w:cstheme="minorHAnsi"/>
        </w:rPr>
        <w:t>ul. Gen. Józefa Chłopickiego 4</w:t>
      </w:r>
    </w:p>
    <w:p w14:paraId="2DBF0DA1" w14:textId="4AA61244" w:rsidR="00266B04" w:rsidRPr="00732A71" w:rsidRDefault="007F5BCB" w:rsidP="00732A71">
      <w:pPr>
        <w:ind w:left="584" w:right="18" w:firstLine="0"/>
        <w:rPr>
          <w:rFonts w:asciiTheme="minorHAnsi" w:hAnsiTheme="minorHAnsi" w:cstheme="minorHAnsi"/>
        </w:rPr>
      </w:pPr>
      <w:r w:rsidRPr="00732A71">
        <w:rPr>
          <w:rFonts w:asciiTheme="minorHAnsi" w:hAnsiTheme="minorHAnsi" w:cstheme="minorHAnsi"/>
        </w:rPr>
        <w:t>8</w:t>
      </w:r>
      <w:r w:rsidR="00EE72EF">
        <w:rPr>
          <w:rFonts w:asciiTheme="minorHAnsi" w:hAnsiTheme="minorHAnsi" w:cstheme="minorHAnsi"/>
        </w:rPr>
        <w:t>7-100 Toruń</w:t>
      </w:r>
      <w:r w:rsidR="00EE72EF" w:rsidRPr="00732A71">
        <w:rPr>
          <w:rFonts w:asciiTheme="minorHAnsi" w:hAnsiTheme="minorHAnsi" w:cstheme="minorHAnsi"/>
        </w:rPr>
        <w:t xml:space="preserve"> </w:t>
      </w:r>
    </w:p>
    <w:p w14:paraId="157AA206" w14:textId="066BED94" w:rsidR="00266B04" w:rsidRPr="00EE72EF" w:rsidRDefault="00266B04" w:rsidP="00732A71">
      <w:pPr>
        <w:ind w:left="584" w:right="18" w:firstLine="0"/>
        <w:rPr>
          <w:rFonts w:asciiTheme="minorHAnsi" w:hAnsiTheme="minorHAnsi" w:cstheme="minorHAnsi"/>
        </w:rPr>
      </w:pPr>
      <w:r w:rsidRPr="00EE72EF">
        <w:rPr>
          <w:rFonts w:asciiTheme="minorHAnsi" w:hAnsiTheme="minorHAnsi" w:cstheme="minorHAnsi"/>
        </w:rPr>
        <w:t xml:space="preserve">NIP: </w:t>
      </w:r>
      <w:r w:rsidR="00EE72EF" w:rsidRPr="00EE72EF">
        <w:rPr>
          <w:rFonts w:asciiTheme="minorHAnsi" w:eastAsiaTheme="minorEastAsia" w:hAnsiTheme="minorHAnsi" w:cstheme="minorHAnsi"/>
          <w:color w:val="auto"/>
          <w:kern w:val="0"/>
        </w:rPr>
        <w:t>8792697505</w:t>
      </w:r>
    </w:p>
    <w:p w14:paraId="1CA66D10" w14:textId="3C0739CC" w:rsidR="00266B04" w:rsidRPr="00EE72EF" w:rsidRDefault="00266B04" w:rsidP="00732A71">
      <w:pPr>
        <w:ind w:left="584" w:right="18" w:firstLine="0"/>
        <w:rPr>
          <w:rFonts w:asciiTheme="minorHAnsi" w:hAnsiTheme="minorHAnsi" w:cstheme="minorHAnsi"/>
        </w:rPr>
      </w:pPr>
      <w:r w:rsidRPr="00EE72EF">
        <w:rPr>
          <w:rFonts w:asciiTheme="minorHAnsi" w:hAnsiTheme="minorHAnsi" w:cstheme="minorHAnsi"/>
        </w:rPr>
        <w:t xml:space="preserve">REGON: </w:t>
      </w:r>
      <w:r w:rsidR="00EE72EF" w:rsidRPr="00EE72EF">
        <w:rPr>
          <w:rFonts w:asciiTheme="minorHAnsi" w:eastAsiaTheme="minorEastAsia" w:hAnsiTheme="minorHAnsi" w:cstheme="minorHAnsi"/>
          <w:color w:val="auto"/>
          <w:kern w:val="0"/>
        </w:rPr>
        <w:t>369039430</w:t>
      </w:r>
    </w:p>
    <w:bookmarkEnd w:id="0"/>
    <w:p w14:paraId="3D99774C" w14:textId="77777777" w:rsidR="00F365CC" w:rsidRPr="00732A71" w:rsidRDefault="00EB12E7" w:rsidP="00732A71">
      <w:pPr>
        <w:spacing w:line="259" w:lineRule="auto"/>
        <w:ind w:left="739" w:right="0" w:firstLine="0"/>
        <w:rPr>
          <w:rFonts w:asciiTheme="minorHAnsi" w:hAnsiTheme="minorHAnsi" w:cstheme="minorHAnsi"/>
        </w:rPr>
      </w:pPr>
      <w:r w:rsidRPr="00732A71">
        <w:rPr>
          <w:rFonts w:asciiTheme="minorHAnsi" w:hAnsiTheme="minorHAnsi" w:cstheme="minorHAnsi"/>
        </w:rPr>
        <w:t xml:space="preserve">  </w:t>
      </w:r>
    </w:p>
    <w:p w14:paraId="37DB9814" w14:textId="77777777" w:rsidR="00F365CC" w:rsidRPr="00732A71" w:rsidRDefault="00EB12E7" w:rsidP="00732A71">
      <w:pPr>
        <w:spacing w:after="62" w:line="259" w:lineRule="auto"/>
        <w:ind w:left="0" w:right="0" w:firstLine="0"/>
        <w:rPr>
          <w:rFonts w:asciiTheme="minorHAnsi" w:hAnsiTheme="minorHAnsi" w:cstheme="minorHAnsi"/>
        </w:rPr>
      </w:pPr>
      <w:r w:rsidRPr="00732A71">
        <w:rPr>
          <w:rFonts w:asciiTheme="minorHAnsi" w:hAnsiTheme="minorHAnsi" w:cstheme="minorHAnsi"/>
        </w:rPr>
        <w:t xml:space="preserve">  </w:t>
      </w:r>
    </w:p>
    <w:p w14:paraId="7E66088F" w14:textId="77777777" w:rsidR="00F365CC" w:rsidRPr="00666CC0" w:rsidRDefault="00EB12E7" w:rsidP="00142CCD">
      <w:pPr>
        <w:pStyle w:val="Akapitzlist"/>
        <w:numPr>
          <w:ilvl w:val="0"/>
          <w:numId w:val="41"/>
        </w:numPr>
        <w:spacing w:after="57" w:line="270" w:lineRule="auto"/>
        <w:ind w:right="0"/>
        <w:rPr>
          <w:rFonts w:asciiTheme="minorHAnsi" w:hAnsiTheme="minorHAnsi" w:cstheme="minorHAnsi"/>
          <w:b/>
          <w:bCs/>
        </w:rPr>
      </w:pPr>
      <w:r w:rsidRPr="00666CC0">
        <w:rPr>
          <w:rFonts w:asciiTheme="minorHAnsi" w:hAnsiTheme="minorHAnsi" w:cstheme="minorHAnsi"/>
          <w:b/>
          <w:bCs/>
        </w:rPr>
        <w:t xml:space="preserve">Tryb udzielenia zamówienia  </w:t>
      </w:r>
    </w:p>
    <w:p w14:paraId="2B63593A" w14:textId="77777777" w:rsidR="00F365CC" w:rsidRPr="00732A71" w:rsidRDefault="00EB12E7">
      <w:pPr>
        <w:numPr>
          <w:ilvl w:val="2"/>
          <w:numId w:val="1"/>
        </w:numPr>
        <w:ind w:right="18" w:hanging="360"/>
        <w:rPr>
          <w:rFonts w:asciiTheme="minorHAnsi" w:hAnsiTheme="minorHAnsi" w:cstheme="minorHAnsi"/>
        </w:rPr>
      </w:pPr>
      <w:r w:rsidRPr="00732A71">
        <w:rPr>
          <w:rFonts w:asciiTheme="minorHAnsi" w:hAnsiTheme="minorHAnsi" w:cstheme="minorHAnsi"/>
        </w:rPr>
        <w:t xml:space="preserve">Postępowanie o udzielenie zamówienia prowadzone jest w trybie zasady konkurencyjności, zgodnie z Wytycznymi kwalifikowalności wydatków na lata 2021-2027.  </w:t>
      </w:r>
    </w:p>
    <w:p w14:paraId="1D62C28A" w14:textId="6B55A31D" w:rsidR="00F365CC" w:rsidRPr="00732A71" w:rsidRDefault="00EB12E7">
      <w:pPr>
        <w:numPr>
          <w:ilvl w:val="2"/>
          <w:numId w:val="1"/>
        </w:numPr>
        <w:ind w:right="18" w:hanging="360"/>
        <w:rPr>
          <w:rFonts w:asciiTheme="minorHAnsi" w:hAnsiTheme="minorHAnsi" w:cstheme="minorHAnsi"/>
        </w:rPr>
      </w:pPr>
      <w:r w:rsidRPr="00732A71">
        <w:rPr>
          <w:rFonts w:asciiTheme="minorHAnsi" w:hAnsiTheme="minorHAnsi" w:cstheme="minorHAnsi"/>
        </w:rPr>
        <w:t xml:space="preserve">Postępowanie jest realizowane w związku z </w:t>
      </w:r>
      <w:r w:rsidR="00EE72EF">
        <w:rPr>
          <w:rFonts w:asciiTheme="minorHAnsi" w:hAnsiTheme="minorHAnsi" w:cstheme="minorHAnsi"/>
        </w:rPr>
        <w:t>otrzymaniem dofinansowania</w:t>
      </w:r>
      <w:r w:rsidRPr="00732A71">
        <w:rPr>
          <w:rFonts w:asciiTheme="minorHAnsi" w:hAnsiTheme="minorHAnsi" w:cstheme="minorHAnsi"/>
        </w:rPr>
        <w:t xml:space="preserve"> w ramach </w:t>
      </w:r>
      <w:r w:rsidR="00EE72EF">
        <w:rPr>
          <w:rFonts w:asciiTheme="minorHAnsi" w:hAnsiTheme="minorHAnsi" w:cstheme="minorHAnsi"/>
        </w:rPr>
        <w:t xml:space="preserve">Krajowego Planu Odbudowy i Zwiększenia Odporności, działanie Inwestycje dla przedsiębiorstw w produkty, usługi i kompetencje pracowników oraz kadry związane z dywersyfikacją działalności. </w:t>
      </w:r>
    </w:p>
    <w:p w14:paraId="70CDF202" w14:textId="77777777" w:rsidR="00F365CC" w:rsidRPr="00732A71" w:rsidRDefault="00EB12E7">
      <w:pPr>
        <w:numPr>
          <w:ilvl w:val="2"/>
          <w:numId w:val="1"/>
        </w:numPr>
        <w:ind w:right="18" w:hanging="360"/>
        <w:rPr>
          <w:rFonts w:asciiTheme="minorHAnsi" w:hAnsiTheme="minorHAnsi" w:cstheme="minorHAnsi"/>
        </w:rPr>
      </w:pPr>
      <w:r w:rsidRPr="00732A71">
        <w:rPr>
          <w:rFonts w:asciiTheme="minorHAnsi" w:hAnsiTheme="minorHAnsi" w:cstheme="minorHAnsi"/>
        </w:rPr>
        <w:t xml:space="preserve">Postępowanie o udzielenie niniejszego zamówienia nie podlega przepisom ustawy Prawo Zamówień Publicznych.  </w:t>
      </w:r>
    </w:p>
    <w:p w14:paraId="1439D3BF" w14:textId="77777777" w:rsidR="00F365CC" w:rsidRPr="00732A71" w:rsidRDefault="00EB12E7">
      <w:pPr>
        <w:numPr>
          <w:ilvl w:val="2"/>
          <w:numId w:val="1"/>
        </w:numPr>
        <w:ind w:right="18" w:hanging="360"/>
        <w:rPr>
          <w:rFonts w:asciiTheme="minorHAnsi" w:hAnsiTheme="minorHAnsi" w:cstheme="minorHAnsi"/>
        </w:rPr>
      </w:pPr>
      <w:r w:rsidRPr="00732A71">
        <w:rPr>
          <w:rFonts w:asciiTheme="minorHAnsi" w:hAnsiTheme="minorHAnsi" w:cstheme="minorHAnsi"/>
        </w:rPr>
        <w:t xml:space="preserve">Zapytanie ofertowe zostało upublicznione na stronie:  </w:t>
      </w:r>
    </w:p>
    <w:p w14:paraId="097CF226" w14:textId="7502FBA4" w:rsidR="00F365CC" w:rsidRPr="00732A71" w:rsidRDefault="00EB12E7" w:rsidP="00732A71">
      <w:pPr>
        <w:spacing w:after="33" w:line="259" w:lineRule="auto"/>
        <w:ind w:left="1032" w:right="0" w:firstLine="0"/>
        <w:rPr>
          <w:rFonts w:asciiTheme="minorHAnsi" w:hAnsiTheme="minorHAnsi" w:cstheme="minorHAnsi"/>
        </w:rPr>
      </w:pPr>
      <w:r w:rsidRPr="00732A71">
        <w:rPr>
          <w:rFonts w:asciiTheme="minorHAnsi" w:hAnsiTheme="minorHAnsi" w:cstheme="minorHAnsi"/>
          <w:color w:val="0563C1"/>
          <w:u w:val="single" w:color="0563C1"/>
        </w:rPr>
        <w:t>https://bazakonkurencyjnosci.funduszeeuropejskie.gov.pl/</w:t>
      </w:r>
      <w:r w:rsidRPr="00732A71">
        <w:rPr>
          <w:rFonts w:asciiTheme="minorHAnsi" w:hAnsiTheme="minorHAnsi" w:cstheme="minorHAnsi"/>
        </w:rPr>
        <w:t xml:space="preserve">. </w:t>
      </w:r>
    </w:p>
    <w:p w14:paraId="19625248" w14:textId="77777777" w:rsidR="00F365CC" w:rsidRPr="00732A71" w:rsidRDefault="00EB12E7" w:rsidP="00732A71">
      <w:pPr>
        <w:spacing w:after="0" w:line="259" w:lineRule="auto"/>
        <w:ind w:left="1099" w:right="0" w:firstLine="0"/>
        <w:rPr>
          <w:rFonts w:asciiTheme="minorHAnsi" w:hAnsiTheme="minorHAnsi" w:cstheme="minorHAnsi"/>
        </w:rPr>
      </w:pPr>
      <w:r w:rsidRPr="00732A71">
        <w:rPr>
          <w:rFonts w:asciiTheme="minorHAnsi" w:hAnsiTheme="minorHAnsi" w:cstheme="minorHAnsi"/>
        </w:rPr>
        <w:t xml:space="preserve">  </w:t>
      </w:r>
    </w:p>
    <w:p w14:paraId="6BFB49A7" w14:textId="77777777" w:rsidR="00F365CC" w:rsidRPr="00666CC0" w:rsidRDefault="00EB12E7" w:rsidP="00142CCD">
      <w:pPr>
        <w:pStyle w:val="Akapitzlist"/>
        <w:numPr>
          <w:ilvl w:val="0"/>
          <w:numId w:val="41"/>
        </w:numPr>
        <w:spacing w:after="23" w:line="270" w:lineRule="auto"/>
        <w:ind w:right="0"/>
        <w:rPr>
          <w:rFonts w:asciiTheme="minorHAnsi" w:hAnsiTheme="minorHAnsi" w:cstheme="minorHAnsi"/>
          <w:b/>
          <w:bCs/>
        </w:rPr>
      </w:pPr>
      <w:r w:rsidRPr="00666CC0">
        <w:rPr>
          <w:rFonts w:asciiTheme="minorHAnsi" w:hAnsiTheme="minorHAnsi" w:cstheme="minorHAnsi"/>
          <w:b/>
          <w:bCs/>
        </w:rPr>
        <w:t xml:space="preserve">Opis przedmiotu zamówienia  </w:t>
      </w:r>
    </w:p>
    <w:p w14:paraId="22458009" w14:textId="0FBE134E" w:rsidR="00F365CC" w:rsidRPr="00B75AA2" w:rsidRDefault="0013770E" w:rsidP="00142CCD">
      <w:pPr>
        <w:pStyle w:val="Akapitzlist"/>
        <w:numPr>
          <w:ilvl w:val="0"/>
          <w:numId w:val="23"/>
        </w:numPr>
        <w:ind w:right="18"/>
        <w:rPr>
          <w:rFonts w:asciiTheme="minorHAnsi" w:hAnsiTheme="minorHAnsi" w:cstheme="minorHAnsi"/>
        </w:rPr>
      </w:pPr>
      <w:r w:rsidRPr="00B75AA2">
        <w:rPr>
          <w:rFonts w:asciiTheme="minorHAnsi" w:hAnsiTheme="minorHAnsi" w:cstheme="minorHAnsi"/>
        </w:rPr>
        <w:t xml:space="preserve">Główny Kody CPV: </w:t>
      </w:r>
    </w:p>
    <w:p w14:paraId="33FE31A6" w14:textId="4DBDFF40" w:rsidR="00376A8D" w:rsidRPr="00F214D4" w:rsidRDefault="00376A8D" w:rsidP="00732A71">
      <w:pPr>
        <w:spacing w:after="21" w:line="259" w:lineRule="auto"/>
        <w:ind w:left="1058" w:right="0" w:firstLine="0"/>
        <w:rPr>
          <w:rFonts w:asciiTheme="minorHAnsi" w:hAnsiTheme="minorHAnsi" w:cstheme="minorHAnsi"/>
        </w:rPr>
      </w:pPr>
      <w:r w:rsidRPr="00F214D4">
        <w:rPr>
          <w:rFonts w:asciiTheme="minorHAnsi" w:hAnsiTheme="minorHAnsi" w:cstheme="minorHAnsi"/>
        </w:rPr>
        <w:t xml:space="preserve">45223300-9 Roboty budowlane w zakresie parkingów </w:t>
      </w:r>
    </w:p>
    <w:p w14:paraId="55B89BAF" w14:textId="77777777" w:rsidR="00376A8D" w:rsidRPr="00F214D4" w:rsidRDefault="00376A8D" w:rsidP="00732A71">
      <w:pPr>
        <w:spacing w:after="21" w:line="259" w:lineRule="auto"/>
        <w:ind w:left="1058" w:right="0" w:firstLine="0"/>
        <w:rPr>
          <w:rFonts w:asciiTheme="minorHAnsi" w:hAnsiTheme="minorHAnsi" w:cstheme="minorHAnsi"/>
        </w:rPr>
      </w:pPr>
    </w:p>
    <w:p w14:paraId="433B773C" w14:textId="47768D38" w:rsidR="0013770E" w:rsidRPr="00B75AA2" w:rsidRDefault="0013770E" w:rsidP="00732A71">
      <w:pPr>
        <w:spacing w:after="21" w:line="259" w:lineRule="auto"/>
        <w:ind w:left="1058" w:right="0" w:firstLine="0"/>
        <w:rPr>
          <w:rFonts w:asciiTheme="minorHAnsi" w:hAnsiTheme="minorHAnsi" w:cstheme="minorHAnsi"/>
        </w:rPr>
      </w:pPr>
      <w:r w:rsidRPr="00B75AA2">
        <w:rPr>
          <w:rFonts w:asciiTheme="minorHAnsi" w:hAnsiTheme="minorHAnsi" w:cstheme="minorHAnsi"/>
        </w:rPr>
        <w:t xml:space="preserve">Kody CPV uzupełniające </w:t>
      </w:r>
    </w:p>
    <w:p w14:paraId="0E90708C" w14:textId="16679041" w:rsidR="00376A8D" w:rsidRPr="00F214D4" w:rsidRDefault="00376A8D" w:rsidP="00376A8D">
      <w:pPr>
        <w:spacing w:after="21" w:line="259" w:lineRule="auto"/>
        <w:ind w:left="1058" w:right="0" w:firstLine="0"/>
        <w:rPr>
          <w:rFonts w:asciiTheme="minorHAnsi" w:hAnsiTheme="minorHAnsi" w:cstheme="minorHAnsi"/>
        </w:rPr>
      </w:pPr>
      <w:r w:rsidRPr="00F214D4">
        <w:rPr>
          <w:rFonts w:asciiTheme="minorHAnsi" w:eastAsiaTheme="minorEastAsia" w:hAnsiTheme="minorHAnsi" w:cstheme="minorHAnsi"/>
          <w:color w:val="auto"/>
          <w:kern w:val="0"/>
        </w:rPr>
        <w:t>45000000-7 roboty budowlane</w:t>
      </w:r>
      <w:r w:rsidRPr="00F214D4">
        <w:rPr>
          <w:rFonts w:asciiTheme="minorHAnsi" w:hAnsiTheme="minorHAnsi" w:cstheme="minorHAnsi"/>
        </w:rPr>
        <w:t xml:space="preserve"> </w:t>
      </w:r>
    </w:p>
    <w:p w14:paraId="009DF6F6" w14:textId="452DB3B0" w:rsidR="009443C6" w:rsidRDefault="009443C6" w:rsidP="00732A71">
      <w:pPr>
        <w:spacing w:after="21" w:line="259" w:lineRule="auto"/>
        <w:ind w:left="1058" w:right="0" w:firstLine="0"/>
        <w:rPr>
          <w:rFonts w:asciiTheme="minorHAnsi" w:eastAsiaTheme="minorEastAsia" w:hAnsiTheme="minorHAnsi" w:cstheme="minorHAnsi"/>
          <w:color w:val="auto"/>
          <w:kern w:val="0"/>
        </w:rPr>
      </w:pPr>
      <w:r w:rsidRPr="00F214D4">
        <w:rPr>
          <w:rFonts w:asciiTheme="minorHAnsi" w:eastAsiaTheme="minorEastAsia" w:hAnsiTheme="minorHAnsi" w:cstheme="minorHAnsi"/>
          <w:color w:val="auto"/>
          <w:kern w:val="0"/>
        </w:rPr>
        <w:t xml:space="preserve">45330000-9 roboty instalacyjne wodno-kanalizacyjne i sanitarne </w:t>
      </w:r>
    </w:p>
    <w:p w14:paraId="555891D7" w14:textId="62A77C4D" w:rsidR="00A527EF" w:rsidRDefault="00A527EF" w:rsidP="00732A71">
      <w:pPr>
        <w:spacing w:after="21" w:line="259" w:lineRule="auto"/>
        <w:ind w:left="1058" w:right="0" w:firstLine="0"/>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 xml:space="preserve">44221300-8 bramy </w:t>
      </w:r>
    </w:p>
    <w:p w14:paraId="326D1433" w14:textId="32B806E4" w:rsidR="00A527EF" w:rsidRDefault="00A527EF" w:rsidP="00732A71">
      <w:pPr>
        <w:spacing w:after="21" w:line="259" w:lineRule="auto"/>
        <w:ind w:left="1058" w:right="0" w:firstLine="0"/>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 xml:space="preserve">34928200-0 ogrodzenia </w:t>
      </w:r>
    </w:p>
    <w:p w14:paraId="1BAFBEF9" w14:textId="506A2540" w:rsidR="00A527EF" w:rsidRDefault="00D367A9" w:rsidP="00732A71">
      <w:pPr>
        <w:spacing w:after="21" w:line="259" w:lineRule="auto"/>
        <w:ind w:left="1058" w:right="0" w:firstLine="0"/>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45316100-</w:t>
      </w:r>
      <w:r w:rsidR="005F1591">
        <w:rPr>
          <w:rFonts w:asciiTheme="minorHAnsi" w:eastAsiaTheme="minorEastAsia" w:hAnsiTheme="minorHAnsi" w:cstheme="minorHAnsi"/>
          <w:color w:val="auto"/>
          <w:kern w:val="0"/>
        </w:rPr>
        <w:t>6</w:t>
      </w:r>
      <w:r>
        <w:rPr>
          <w:rFonts w:asciiTheme="minorHAnsi" w:eastAsiaTheme="minorEastAsia" w:hAnsiTheme="minorHAnsi" w:cstheme="minorHAnsi"/>
          <w:color w:val="auto"/>
          <w:kern w:val="0"/>
        </w:rPr>
        <w:t xml:space="preserve"> instalowanie urządzeń oświetlenia zewnętrznego </w:t>
      </w:r>
    </w:p>
    <w:p w14:paraId="33536917" w14:textId="23C74631" w:rsidR="00D367A9" w:rsidRDefault="00D367A9" w:rsidP="00732A71">
      <w:pPr>
        <w:spacing w:after="21" w:line="259" w:lineRule="auto"/>
        <w:ind w:left="1058" w:right="0" w:firstLine="0"/>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 xml:space="preserve">35125300-2 kamery bezpieczeństwa </w:t>
      </w:r>
    </w:p>
    <w:p w14:paraId="0F8F50EE" w14:textId="7FC367E3" w:rsidR="00D367A9" w:rsidRPr="00F214D4" w:rsidRDefault="00D367A9" w:rsidP="00732A71">
      <w:pPr>
        <w:spacing w:after="21" w:line="259" w:lineRule="auto"/>
        <w:ind w:left="1058" w:right="0" w:firstLine="0"/>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71314100-</w:t>
      </w:r>
      <w:r w:rsidR="005F1591">
        <w:rPr>
          <w:rFonts w:asciiTheme="minorHAnsi" w:eastAsiaTheme="minorEastAsia" w:hAnsiTheme="minorHAnsi" w:cstheme="minorHAnsi"/>
          <w:color w:val="auto"/>
          <w:kern w:val="0"/>
        </w:rPr>
        <w:t>3</w:t>
      </w:r>
      <w:r>
        <w:rPr>
          <w:rFonts w:asciiTheme="minorHAnsi" w:eastAsiaTheme="minorEastAsia" w:hAnsiTheme="minorHAnsi" w:cstheme="minorHAnsi"/>
          <w:color w:val="auto"/>
          <w:kern w:val="0"/>
        </w:rPr>
        <w:t xml:space="preserve"> usługi elektryczne </w:t>
      </w:r>
    </w:p>
    <w:p w14:paraId="083786EF" w14:textId="78ACBB8E" w:rsidR="00A90BCB" w:rsidRPr="00732A71" w:rsidRDefault="00A90BCB" w:rsidP="00732A71">
      <w:pPr>
        <w:spacing w:after="21" w:line="259" w:lineRule="auto"/>
        <w:ind w:left="0" w:right="0" w:firstLine="0"/>
        <w:rPr>
          <w:rFonts w:asciiTheme="minorHAnsi" w:hAnsiTheme="minorHAnsi" w:cstheme="minorHAnsi"/>
        </w:rPr>
      </w:pPr>
    </w:p>
    <w:p w14:paraId="5E9768EB" w14:textId="77777777" w:rsidR="0059793B" w:rsidRPr="0059793B" w:rsidRDefault="00EB12E7" w:rsidP="00142CCD">
      <w:pPr>
        <w:pStyle w:val="Akapitzlist"/>
        <w:numPr>
          <w:ilvl w:val="0"/>
          <w:numId w:val="23"/>
        </w:numPr>
        <w:ind w:right="18"/>
        <w:rPr>
          <w:rFonts w:asciiTheme="minorHAnsi" w:hAnsiTheme="minorHAnsi" w:cstheme="minorHAnsi"/>
          <w:u w:val="single"/>
        </w:rPr>
      </w:pPr>
      <w:bookmarkStart w:id="1" w:name="_Hlk161655671"/>
      <w:r w:rsidRPr="00732A71">
        <w:rPr>
          <w:rFonts w:asciiTheme="minorHAnsi" w:hAnsiTheme="minorHAnsi" w:cstheme="minorHAnsi"/>
        </w:rPr>
        <w:t xml:space="preserve">Przedmiot </w:t>
      </w:r>
      <w:r w:rsidR="00EB04D1" w:rsidRPr="00732A71">
        <w:rPr>
          <w:rFonts w:asciiTheme="minorHAnsi" w:hAnsiTheme="minorHAnsi" w:cstheme="minorHAnsi"/>
        </w:rPr>
        <w:t>zapytania ofertowego</w:t>
      </w:r>
      <w:r w:rsidR="004E47A9" w:rsidRPr="00732A71">
        <w:rPr>
          <w:rFonts w:asciiTheme="minorHAnsi" w:hAnsiTheme="minorHAnsi" w:cstheme="minorHAnsi"/>
        </w:rPr>
        <w:t xml:space="preserve"> dotyczy </w:t>
      </w:r>
    </w:p>
    <w:p w14:paraId="40F5C572" w14:textId="0724B01A" w:rsidR="0059793B" w:rsidRDefault="0059793B" w:rsidP="0059793B">
      <w:pPr>
        <w:pStyle w:val="Akapitzlist"/>
        <w:ind w:left="1068" w:right="18" w:firstLine="0"/>
        <w:rPr>
          <w:rFonts w:asciiTheme="minorHAnsi" w:hAnsiTheme="minorHAnsi" w:cstheme="minorHAnsi"/>
          <w:color w:val="auto"/>
        </w:rPr>
      </w:pPr>
      <w:r w:rsidRPr="0059793B">
        <w:rPr>
          <w:rFonts w:asciiTheme="minorHAnsi" w:hAnsiTheme="minorHAnsi" w:cstheme="minorHAnsi"/>
          <w:b/>
          <w:bCs/>
        </w:rPr>
        <w:t>Część A</w:t>
      </w:r>
      <w:r>
        <w:rPr>
          <w:rFonts w:asciiTheme="minorHAnsi" w:hAnsiTheme="minorHAnsi" w:cstheme="minorHAnsi"/>
          <w:b/>
          <w:bCs/>
        </w:rPr>
        <w:t>:</w:t>
      </w:r>
      <w:r w:rsidRPr="0059793B">
        <w:rPr>
          <w:rFonts w:asciiTheme="minorHAnsi" w:hAnsiTheme="minorHAnsi" w:cstheme="minorHAnsi"/>
          <w:color w:val="auto"/>
        </w:rPr>
        <w:t xml:space="preserve"> </w:t>
      </w:r>
      <w:r w:rsidR="00D254FC">
        <w:rPr>
          <w:rFonts w:asciiTheme="minorHAnsi" w:hAnsiTheme="minorHAnsi" w:cstheme="minorHAnsi"/>
          <w:color w:val="auto"/>
        </w:rPr>
        <w:t>wykonan</w:t>
      </w:r>
      <w:r w:rsidR="002E18C1">
        <w:rPr>
          <w:rFonts w:asciiTheme="minorHAnsi" w:hAnsiTheme="minorHAnsi" w:cstheme="minorHAnsi"/>
          <w:color w:val="auto"/>
        </w:rPr>
        <w:t>ia</w:t>
      </w:r>
      <w:r w:rsidR="00D254FC">
        <w:rPr>
          <w:rFonts w:asciiTheme="minorHAnsi" w:hAnsiTheme="minorHAnsi" w:cstheme="minorHAnsi"/>
          <w:color w:val="auto"/>
        </w:rPr>
        <w:t xml:space="preserve"> 6 miejsc parkingowych (parceli) dla kamperów i pojazdów kempingowych </w:t>
      </w:r>
      <w:r w:rsidR="00A206C8">
        <w:rPr>
          <w:rFonts w:asciiTheme="minorHAnsi" w:hAnsiTheme="minorHAnsi" w:cstheme="minorHAnsi"/>
          <w:color w:val="auto"/>
        </w:rPr>
        <w:t>(pojazdy do 3,5 tony</w:t>
      </w:r>
      <w:r w:rsidR="00A206C8" w:rsidRPr="00F214D4">
        <w:rPr>
          <w:rFonts w:asciiTheme="minorHAnsi" w:hAnsiTheme="minorHAnsi" w:cstheme="minorHAnsi"/>
          <w:color w:val="auto"/>
        </w:rPr>
        <w:t xml:space="preserve">) </w:t>
      </w:r>
      <w:r w:rsidR="00D254FC" w:rsidRPr="00F214D4">
        <w:rPr>
          <w:rFonts w:asciiTheme="minorHAnsi" w:hAnsiTheme="minorHAnsi" w:cstheme="minorHAnsi"/>
          <w:color w:val="auto"/>
        </w:rPr>
        <w:t>wraz z ogrodzeniem terenu</w:t>
      </w:r>
      <w:r w:rsidR="00A206C8" w:rsidRPr="00F214D4">
        <w:rPr>
          <w:rFonts w:asciiTheme="minorHAnsi" w:hAnsiTheme="minorHAnsi" w:cstheme="minorHAnsi"/>
          <w:color w:val="auto"/>
        </w:rPr>
        <w:t xml:space="preserve"> i</w:t>
      </w:r>
      <w:r w:rsidR="00A206C8">
        <w:rPr>
          <w:rFonts w:asciiTheme="minorHAnsi" w:hAnsiTheme="minorHAnsi" w:cstheme="minorHAnsi"/>
          <w:color w:val="auto"/>
        </w:rPr>
        <w:t xml:space="preserve"> dostępem każdego miejsca parkingowego do prądu 230V</w:t>
      </w:r>
      <w:r>
        <w:rPr>
          <w:rFonts w:asciiTheme="minorHAnsi" w:hAnsiTheme="minorHAnsi" w:cstheme="minorHAnsi"/>
          <w:color w:val="auto"/>
        </w:rPr>
        <w:t>;</w:t>
      </w:r>
    </w:p>
    <w:p w14:paraId="467F4037" w14:textId="4969790F" w:rsidR="004E47A9" w:rsidRPr="00D254FC" w:rsidRDefault="0059793B" w:rsidP="0059793B">
      <w:pPr>
        <w:pStyle w:val="Akapitzlist"/>
        <w:ind w:left="1068" w:right="18" w:firstLine="0"/>
        <w:rPr>
          <w:rFonts w:asciiTheme="minorHAnsi" w:hAnsiTheme="minorHAnsi" w:cstheme="minorHAnsi"/>
          <w:u w:val="single"/>
        </w:rPr>
      </w:pPr>
      <w:r>
        <w:rPr>
          <w:rFonts w:asciiTheme="minorHAnsi" w:hAnsiTheme="minorHAnsi" w:cstheme="minorHAnsi"/>
          <w:b/>
          <w:bCs/>
        </w:rPr>
        <w:lastRenderedPageBreak/>
        <w:t xml:space="preserve">Część B: </w:t>
      </w:r>
      <w:r w:rsidR="00B7297A">
        <w:rPr>
          <w:rFonts w:asciiTheme="minorHAnsi" w:hAnsiTheme="minorHAnsi" w:cstheme="minorHAnsi"/>
          <w:color w:val="auto"/>
        </w:rPr>
        <w:t xml:space="preserve">zakup i instalacja trzech kamer monitorujących parking. </w:t>
      </w:r>
    </w:p>
    <w:p w14:paraId="3801A148" w14:textId="77777777" w:rsidR="00D254FC" w:rsidRDefault="00D254FC" w:rsidP="00D254FC">
      <w:pPr>
        <w:pStyle w:val="Akapitzlist"/>
        <w:ind w:left="1068" w:right="18" w:firstLine="0"/>
        <w:rPr>
          <w:rFonts w:asciiTheme="minorHAnsi" w:hAnsiTheme="minorHAnsi" w:cstheme="minorHAnsi"/>
          <w:color w:val="auto"/>
        </w:rPr>
      </w:pPr>
    </w:p>
    <w:p w14:paraId="41A6C23B" w14:textId="486E27B5" w:rsidR="00D254FC" w:rsidRPr="00B75AA2" w:rsidRDefault="0059793B" w:rsidP="00666CC0">
      <w:pPr>
        <w:ind w:right="18" w:firstLine="350"/>
        <w:rPr>
          <w:rFonts w:asciiTheme="minorHAnsi" w:hAnsiTheme="minorHAnsi" w:cstheme="minorHAnsi"/>
          <w:b/>
          <w:bCs/>
          <w:color w:val="auto"/>
        </w:rPr>
      </w:pPr>
      <w:r>
        <w:rPr>
          <w:rFonts w:asciiTheme="minorHAnsi" w:hAnsiTheme="minorHAnsi" w:cstheme="minorHAnsi"/>
          <w:b/>
          <w:bCs/>
          <w:color w:val="auto"/>
        </w:rPr>
        <w:t xml:space="preserve">Część A: </w:t>
      </w:r>
      <w:r w:rsidR="00D254FC" w:rsidRPr="00B75AA2">
        <w:rPr>
          <w:rFonts w:asciiTheme="minorHAnsi" w:hAnsiTheme="minorHAnsi" w:cstheme="minorHAnsi"/>
          <w:b/>
          <w:bCs/>
          <w:color w:val="auto"/>
        </w:rPr>
        <w:t xml:space="preserve">Zakres rzeczowy robót budowlanych obejmuje: </w:t>
      </w:r>
    </w:p>
    <w:p w14:paraId="60A5EB18" w14:textId="62D011EE" w:rsidR="00D367A9" w:rsidRPr="00D367A9" w:rsidRDefault="00D367A9" w:rsidP="00142CCD">
      <w:pPr>
        <w:pStyle w:val="Akapitzlist"/>
        <w:numPr>
          <w:ilvl w:val="0"/>
          <w:numId w:val="39"/>
        </w:numPr>
        <w:autoSpaceDE w:val="0"/>
        <w:autoSpaceDN w:val="0"/>
        <w:adjustRightInd w:val="0"/>
        <w:spacing w:after="0" w:line="240" w:lineRule="auto"/>
        <w:ind w:right="0"/>
        <w:rPr>
          <w:rFonts w:asciiTheme="minorHAnsi" w:eastAsiaTheme="minorEastAsia" w:hAnsiTheme="minorHAnsi" w:cstheme="minorHAnsi"/>
          <w:color w:val="auto"/>
          <w:kern w:val="0"/>
        </w:rPr>
      </w:pPr>
      <w:r w:rsidRPr="00C91FBD">
        <w:rPr>
          <w:rFonts w:asciiTheme="minorHAnsi" w:eastAsiaTheme="minorEastAsia" w:hAnsiTheme="minorHAnsi" w:cstheme="minorHAnsi"/>
          <w:color w:val="auto"/>
          <w:kern w:val="0"/>
        </w:rPr>
        <w:t>uporządkowanie terenu</w:t>
      </w:r>
    </w:p>
    <w:p w14:paraId="2506A5C5" w14:textId="12BF7354" w:rsidR="00D254FC" w:rsidRDefault="00D367A9" w:rsidP="00142CCD">
      <w:pPr>
        <w:pStyle w:val="Akapitzlist"/>
        <w:numPr>
          <w:ilvl w:val="0"/>
          <w:numId w:val="39"/>
        </w:numPr>
        <w:autoSpaceDE w:val="0"/>
        <w:autoSpaceDN w:val="0"/>
        <w:adjustRightInd w:val="0"/>
        <w:spacing w:after="0" w:line="240" w:lineRule="auto"/>
        <w:ind w:right="0"/>
        <w:rPr>
          <w:rFonts w:asciiTheme="minorHAnsi" w:eastAsiaTheme="minorEastAsia" w:hAnsiTheme="minorHAnsi" w:cstheme="minorHAnsi"/>
          <w:color w:val="auto"/>
          <w:kern w:val="0"/>
        </w:rPr>
      </w:pPr>
      <w:r w:rsidRPr="00C91FBD">
        <w:rPr>
          <w:rFonts w:asciiTheme="minorHAnsi" w:eastAsiaTheme="minorEastAsia" w:hAnsiTheme="minorHAnsi" w:cstheme="minorHAnsi"/>
          <w:color w:val="auto"/>
          <w:kern w:val="0"/>
        </w:rPr>
        <w:t>oznakowani</w:t>
      </w:r>
      <w:r w:rsidR="00733C70">
        <w:rPr>
          <w:rFonts w:asciiTheme="minorHAnsi" w:eastAsiaTheme="minorEastAsia" w:hAnsiTheme="minorHAnsi" w:cstheme="minorHAnsi"/>
          <w:color w:val="auto"/>
          <w:kern w:val="0"/>
        </w:rPr>
        <w:t>e</w:t>
      </w:r>
      <w:r w:rsidRPr="00C91FBD">
        <w:rPr>
          <w:rFonts w:asciiTheme="minorHAnsi" w:eastAsiaTheme="minorEastAsia" w:hAnsiTheme="minorHAnsi" w:cstheme="minorHAnsi"/>
          <w:color w:val="auto"/>
          <w:kern w:val="0"/>
        </w:rPr>
        <w:t xml:space="preserve"> robót</w:t>
      </w:r>
    </w:p>
    <w:p w14:paraId="3529C4E8" w14:textId="649AC3DD" w:rsidR="00D367A9" w:rsidRPr="00D367A9" w:rsidRDefault="00D367A9" w:rsidP="00142CCD">
      <w:pPr>
        <w:pStyle w:val="Akapitzlist"/>
        <w:numPr>
          <w:ilvl w:val="0"/>
          <w:numId w:val="39"/>
        </w:numPr>
        <w:autoSpaceDE w:val="0"/>
        <w:autoSpaceDN w:val="0"/>
        <w:adjustRightInd w:val="0"/>
        <w:spacing w:after="0" w:line="240" w:lineRule="auto"/>
        <w:ind w:right="0"/>
        <w:rPr>
          <w:rFonts w:asciiTheme="minorHAnsi" w:eastAsiaTheme="minorEastAsia" w:hAnsiTheme="minorHAnsi" w:cstheme="minorHAnsi"/>
          <w:color w:val="auto"/>
          <w:kern w:val="0"/>
        </w:rPr>
      </w:pPr>
      <w:r w:rsidRPr="00D367A9">
        <w:rPr>
          <w:rFonts w:asciiTheme="minorHAnsi" w:eastAsiaTheme="minorEastAsia" w:hAnsiTheme="minorHAnsi" w:cstheme="minorHAnsi"/>
          <w:color w:val="auto"/>
          <w:kern w:val="0"/>
        </w:rPr>
        <w:t>dostarczenie materiałów i rozłożenie na uprzednio przygotowanym podłożu</w:t>
      </w:r>
    </w:p>
    <w:p w14:paraId="1FE414CE" w14:textId="77777777" w:rsidR="00D254FC" w:rsidRDefault="00D254FC" w:rsidP="00142CCD">
      <w:pPr>
        <w:pStyle w:val="Akapitzlist"/>
        <w:numPr>
          <w:ilvl w:val="0"/>
          <w:numId w:val="35"/>
        </w:numPr>
        <w:autoSpaceDE w:val="0"/>
        <w:autoSpaceDN w:val="0"/>
        <w:adjustRightInd w:val="0"/>
        <w:spacing w:after="0" w:line="240" w:lineRule="auto"/>
        <w:ind w:right="0"/>
        <w:rPr>
          <w:rFonts w:asciiTheme="minorHAnsi" w:eastAsiaTheme="minorEastAsia" w:hAnsiTheme="minorHAnsi" w:cstheme="minorHAnsi"/>
          <w:color w:val="auto"/>
          <w:kern w:val="0"/>
        </w:rPr>
      </w:pPr>
      <w:r w:rsidRPr="00D254FC">
        <w:rPr>
          <w:rFonts w:asciiTheme="minorHAnsi" w:eastAsiaTheme="minorEastAsia" w:hAnsiTheme="minorHAnsi" w:cstheme="minorHAnsi"/>
          <w:color w:val="auto"/>
          <w:kern w:val="0"/>
        </w:rPr>
        <w:t>odwodnienie terenu</w:t>
      </w:r>
    </w:p>
    <w:p w14:paraId="07ABD5B6" w14:textId="77777777" w:rsidR="00D254FC" w:rsidRDefault="00D254FC" w:rsidP="00142CCD">
      <w:pPr>
        <w:pStyle w:val="Akapitzlist"/>
        <w:numPr>
          <w:ilvl w:val="0"/>
          <w:numId w:val="35"/>
        </w:numPr>
        <w:autoSpaceDE w:val="0"/>
        <w:autoSpaceDN w:val="0"/>
        <w:adjustRightInd w:val="0"/>
        <w:spacing w:after="0" w:line="240" w:lineRule="auto"/>
        <w:ind w:right="0"/>
        <w:rPr>
          <w:rFonts w:asciiTheme="minorHAnsi" w:eastAsiaTheme="minorEastAsia" w:hAnsiTheme="minorHAnsi" w:cstheme="minorHAnsi"/>
          <w:color w:val="auto"/>
          <w:kern w:val="0"/>
        </w:rPr>
      </w:pPr>
      <w:r w:rsidRPr="00D254FC">
        <w:rPr>
          <w:rFonts w:asciiTheme="minorHAnsi" w:eastAsiaTheme="minorEastAsia" w:hAnsiTheme="minorHAnsi" w:cstheme="minorHAnsi"/>
          <w:color w:val="auto"/>
          <w:kern w:val="0"/>
        </w:rPr>
        <w:t xml:space="preserve">wykonanie ław betonowych w ilości 146 </w:t>
      </w:r>
      <w:proofErr w:type="spellStart"/>
      <w:r w:rsidRPr="00D254FC">
        <w:rPr>
          <w:rFonts w:asciiTheme="minorHAnsi" w:eastAsiaTheme="minorEastAsia" w:hAnsiTheme="minorHAnsi" w:cstheme="minorHAnsi"/>
          <w:color w:val="auto"/>
          <w:kern w:val="0"/>
        </w:rPr>
        <w:t>mb</w:t>
      </w:r>
      <w:proofErr w:type="spellEnd"/>
    </w:p>
    <w:p w14:paraId="2CBE8FFA" w14:textId="77777777" w:rsidR="00D254FC" w:rsidRDefault="00D254FC" w:rsidP="00142CCD">
      <w:pPr>
        <w:pStyle w:val="Akapitzlist"/>
        <w:numPr>
          <w:ilvl w:val="0"/>
          <w:numId w:val="35"/>
        </w:numPr>
        <w:autoSpaceDE w:val="0"/>
        <w:autoSpaceDN w:val="0"/>
        <w:adjustRightInd w:val="0"/>
        <w:spacing w:after="0" w:line="240" w:lineRule="auto"/>
        <w:ind w:right="0"/>
        <w:rPr>
          <w:rFonts w:asciiTheme="minorHAnsi" w:eastAsiaTheme="minorEastAsia" w:hAnsiTheme="minorHAnsi" w:cstheme="minorHAnsi"/>
          <w:color w:val="auto"/>
          <w:kern w:val="0"/>
        </w:rPr>
      </w:pPr>
      <w:r w:rsidRPr="00D254FC">
        <w:rPr>
          <w:rFonts w:asciiTheme="minorHAnsi" w:eastAsiaTheme="minorEastAsia" w:hAnsiTheme="minorHAnsi" w:cstheme="minorHAnsi"/>
          <w:color w:val="auto"/>
          <w:kern w:val="0"/>
        </w:rPr>
        <w:t>wykonanie podbudowy z betonu gr. 20 cm</w:t>
      </w:r>
    </w:p>
    <w:p w14:paraId="7227731A" w14:textId="77777777" w:rsidR="00D254FC" w:rsidRDefault="00D254FC" w:rsidP="00142CCD">
      <w:pPr>
        <w:pStyle w:val="Akapitzlist"/>
        <w:numPr>
          <w:ilvl w:val="0"/>
          <w:numId w:val="35"/>
        </w:numPr>
        <w:autoSpaceDE w:val="0"/>
        <w:autoSpaceDN w:val="0"/>
        <w:adjustRightInd w:val="0"/>
        <w:spacing w:after="0" w:line="240" w:lineRule="auto"/>
        <w:ind w:right="0"/>
        <w:rPr>
          <w:rFonts w:asciiTheme="minorHAnsi" w:eastAsiaTheme="minorEastAsia" w:hAnsiTheme="minorHAnsi" w:cstheme="minorHAnsi"/>
          <w:color w:val="auto"/>
          <w:kern w:val="0"/>
        </w:rPr>
      </w:pPr>
      <w:r w:rsidRPr="00D254FC">
        <w:rPr>
          <w:rFonts w:asciiTheme="minorHAnsi" w:eastAsiaTheme="minorEastAsia" w:hAnsiTheme="minorHAnsi" w:cstheme="minorHAnsi"/>
          <w:color w:val="auto"/>
          <w:kern w:val="0"/>
        </w:rPr>
        <w:t>wykonanie warstwy odsączającej z piasku gr.15- 20 cm</w:t>
      </w:r>
    </w:p>
    <w:p w14:paraId="3A3191AC" w14:textId="77777777" w:rsidR="00D254FC" w:rsidRDefault="00D254FC" w:rsidP="00142CCD">
      <w:pPr>
        <w:pStyle w:val="Akapitzlist"/>
        <w:numPr>
          <w:ilvl w:val="0"/>
          <w:numId w:val="35"/>
        </w:numPr>
        <w:autoSpaceDE w:val="0"/>
        <w:autoSpaceDN w:val="0"/>
        <w:adjustRightInd w:val="0"/>
        <w:spacing w:after="0" w:line="240" w:lineRule="auto"/>
        <w:ind w:right="0"/>
        <w:rPr>
          <w:rFonts w:asciiTheme="minorHAnsi" w:eastAsiaTheme="minorEastAsia" w:hAnsiTheme="minorHAnsi" w:cstheme="minorHAnsi"/>
          <w:color w:val="auto"/>
          <w:kern w:val="0"/>
        </w:rPr>
      </w:pPr>
      <w:r w:rsidRPr="00D254FC">
        <w:rPr>
          <w:rFonts w:asciiTheme="minorHAnsi" w:eastAsiaTheme="minorEastAsia" w:hAnsiTheme="minorHAnsi" w:cstheme="minorHAnsi"/>
          <w:color w:val="auto"/>
          <w:kern w:val="0"/>
        </w:rPr>
        <w:t>wykonanie podsypki cementowo-piaskowej o gr. 6 cm</w:t>
      </w:r>
    </w:p>
    <w:p w14:paraId="33067A8B" w14:textId="77777777" w:rsidR="00D254FC" w:rsidRDefault="00D254FC" w:rsidP="00142CCD">
      <w:pPr>
        <w:pStyle w:val="Akapitzlist"/>
        <w:numPr>
          <w:ilvl w:val="0"/>
          <w:numId w:val="35"/>
        </w:numPr>
        <w:autoSpaceDE w:val="0"/>
        <w:autoSpaceDN w:val="0"/>
        <w:adjustRightInd w:val="0"/>
        <w:spacing w:after="0" w:line="240" w:lineRule="auto"/>
        <w:ind w:right="0"/>
        <w:rPr>
          <w:rFonts w:asciiTheme="minorHAnsi" w:eastAsiaTheme="minorEastAsia" w:hAnsiTheme="minorHAnsi" w:cstheme="minorHAnsi"/>
          <w:color w:val="auto"/>
          <w:kern w:val="0"/>
        </w:rPr>
      </w:pPr>
      <w:r w:rsidRPr="00D254FC">
        <w:rPr>
          <w:rFonts w:asciiTheme="minorHAnsi" w:eastAsiaTheme="minorEastAsia" w:hAnsiTheme="minorHAnsi" w:cstheme="minorHAnsi"/>
          <w:color w:val="auto"/>
          <w:kern w:val="0"/>
        </w:rPr>
        <w:t>ustawienie krawężników</w:t>
      </w:r>
    </w:p>
    <w:p w14:paraId="1CC34DC5" w14:textId="38DE1143" w:rsidR="00D254FC" w:rsidRDefault="00D254FC" w:rsidP="00142CCD">
      <w:pPr>
        <w:pStyle w:val="Akapitzlist"/>
        <w:numPr>
          <w:ilvl w:val="0"/>
          <w:numId w:val="35"/>
        </w:numPr>
        <w:autoSpaceDE w:val="0"/>
        <w:autoSpaceDN w:val="0"/>
        <w:adjustRightInd w:val="0"/>
        <w:spacing w:after="0" w:line="240" w:lineRule="auto"/>
        <w:ind w:right="0"/>
        <w:rPr>
          <w:rFonts w:asciiTheme="minorHAnsi" w:eastAsiaTheme="minorEastAsia" w:hAnsiTheme="minorHAnsi" w:cstheme="minorHAnsi"/>
          <w:color w:val="auto"/>
          <w:kern w:val="0"/>
        </w:rPr>
      </w:pPr>
      <w:r w:rsidRPr="00D254FC">
        <w:rPr>
          <w:rFonts w:asciiTheme="minorHAnsi" w:eastAsiaTheme="minorEastAsia" w:hAnsiTheme="minorHAnsi" w:cstheme="minorHAnsi"/>
          <w:color w:val="auto"/>
          <w:kern w:val="0"/>
        </w:rPr>
        <w:t>ułożenie kostek brukowych 8 cm w ilości 720 m</w:t>
      </w:r>
      <w:r w:rsidR="00F44E1C">
        <w:rPr>
          <w:rFonts w:asciiTheme="minorHAnsi" w:eastAsiaTheme="minorEastAsia" w:hAnsiTheme="minorHAnsi" w:cstheme="minorHAnsi"/>
          <w:color w:val="auto"/>
          <w:kern w:val="0"/>
          <w:vertAlign w:val="superscript"/>
        </w:rPr>
        <w:t>2</w:t>
      </w:r>
    </w:p>
    <w:p w14:paraId="4ABA6138" w14:textId="33DF68C6" w:rsidR="00D254FC" w:rsidRPr="00D254FC" w:rsidRDefault="00D254FC" w:rsidP="00142CCD">
      <w:pPr>
        <w:pStyle w:val="Akapitzlist"/>
        <w:numPr>
          <w:ilvl w:val="0"/>
          <w:numId w:val="35"/>
        </w:numPr>
        <w:autoSpaceDE w:val="0"/>
        <w:autoSpaceDN w:val="0"/>
        <w:adjustRightInd w:val="0"/>
        <w:spacing w:after="0" w:line="240" w:lineRule="auto"/>
        <w:ind w:right="0"/>
        <w:rPr>
          <w:rFonts w:asciiTheme="minorHAnsi" w:eastAsiaTheme="minorEastAsia" w:hAnsiTheme="minorHAnsi" w:cstheme="minorHAnsi"/>
          <w:color w:val="auto"/>
          <w:kern w:val="0"/>
        </w:rPr>
      </w:pPr>
      <w:r w:rsidRPr="00D254FC">
        <w:rPr>
          <w:rFonts w:asciiTheme="minorHAnsi" w:eastAsiaTheme="minorEastAsia" w:hAnsiTheme="minorHAnsi" w:cstheme="minorHAnsi"/>
          <w:color w:val="auto"/>
          <w:kern w:val="0"/>
        </w:rPr>
        <w:t>wzmocnienie skarpy -montaż ścianek betonowych typu “L” wys. 1 m na ławie</w:t>
      </w:r>
    </w:p>
    <w:p w14:paraId="43310F88" w14:textId="77777777" w:rsidR="00D254FC" w:rsidRDefault="00D254FC" w:rsidP="00D254FC">
      <w:pPr>
        <w:autoSpaceDE w:val="0"/>
        <w:autoSpaceDN w:val="0"/>
        <w:adjustRightInd w:val="0"/>
        <w:spacing w:after="0" w:line="240" w:lineRule="auto"/>
        <w:ind w:left="0" w:right="0" w:firstLine="708"/>
        <w:rPr>
          <w:rFonts w:asciiTheme="minorHAnsi" w:eastAsiaTheme="minorEastAsia" w:hAnsiTheme="minorHAnsi" w:cstheme="minorHAnsi"/>
          <w:color w:val="auto"/>
          <w:kern w:val="0"/>
        </w:rPr>
      </w:pPr>
      <w:r w:rsidRPr="00D254FC">
        <w:rPr>
          <w:rFonts w:asciiTheme="minorHAnsi" w:eastAsiaTheme="minorEastAsia" w:hAnsiTheme="minorHAnsi" w:cstheme="minorHAnsi"/>
          <w:color w:val="auto"/>
          <w:kern w:val="0"/>
        </w:rPr>
        <w:t>betonowej</w:t>
      </w:r>
    </w:p>
    <w:p w14:paraId="151D7585" w14:textId="77777777" w:rsidR="00D254FC" w:rsidRDefault="00D254FC" w:rsidP="00142CCD">
      <w:pPr>
        <w:pStyle w:val="Akapitzlist"/>
        <w:numPr>
          <w:ilvl w:val="0"/>
          <w:numId w:val="36"/>
        </w:numPr>
        <w:autoSpaceDE w:val="0"/>
        <w:autoSpaceDN w:val="0"/>
        <w:adjustRightInd w:val="0"/>
        <w:spacing w:after="0" w:line="240" w:lineRule="auto"/>
        <w:ind w:right="0"/>
        <w:rPr>
          <w:rFonts w:asciiTheme="minorHAnsi" w:eastAsiaTheme="minorEastAsia" w:hAnsiTheme="minorHAnsi" w:cstheme="minorHAnsi"/>
          <w:color w:val="auto"/>
          <w:kern w:val="0"/>
        </w:rPr>
      </w:pPr>
      <w:r w:rsidRPr="00D254FC">
        <w:rPr>
          <w:rFonts w:asciiTheme="minorHAnsi" w:eastAsiaTheme="minorEastAsia" w:hAnsiTheme="minorHAnsi" w:cstheme="minorHAnsi"/>
          <w:color w:val="auto"/>
          <w:kern w:val="0"/>
        </w:rPr>
        <w:t>osadzenie kotwy fundamentowej pod stanowisko serwisowe i kratkę ściekową,</w:t>
      </w:r>
    </w:p>
    <w:p w14:paraId="2F457B5F" w14:textId="77777777" w:rsidR="00D254FC" w:rsidRPr="00F44E1C" w:rsidRDefault="00D254FC" w:rsidP="00142CCD">
      <w:pPr>
        <w:pStyle w:val="Akapitzlist"/>
        <w:numPr>
          <w:ilvl w:val="0"/>
          <w:numId w:val="36"/>
        </w:numPr>
        <w:autoSpaceDE w:val="0"/>
        <w:autoSpaceDN w:val="0"/>
        <w:adjustRightInd w:val="0"/>
        <w:spacing w:after="0" w:line="240" w:lineRule="auto"/>
        <w:ind w:right="0"/>
        <w:rPr>
          <w:rFonts w:asciiTheme="minorHAnsi" w:eastAsiaTheme="minorEastAsia" w:hAnsiTheme="minorHAnsi" w:cstheme="minorHAnsi"/>
          <w:color w:val="auto"/>
          <w:kern w:val="0"/>
        </w:rPr>
      </w:pPr>
      <w:r w:rsidRPr="00F44E1C">
        <w:rPr>
          <w:rFonts w:asciiTheme="minorHAnsi" w:eastAsiaTheme="minorEastAsia" w:hAnsiTheme="minorHAnsi" w:cstheme="minorHAnsi"/>
          <w:color w:val="auto"/>
          <w:kern w:val="0"/>
        </w:rPr>
        <w:t xml:space="preserve">zakup i montaż barierek ochronnych w ilości 30 </w:t>
      </w:r>
      <w:proofErr w:type="spellStart"/>
      <w:r w:rsidRPr="00F44E1C">
        <w:rPr>
          <w:rFonts w:asciiTheme="minorHAnsi" w:eastAsiaTheme="minorEastAsia" w:hAnsiTheme="minorHAnsi" w:cstheme="minorHAnsi"/>
          <w:color w:val="auto"/>
          <w:kern w:val="0"/>
        </w:rPr>
        <w:t>mb</w:t>
      </w:r>
      <w:proofErr w:type="spellEnd"/>
    </w:p>
    <w:p w14:paraId="1B439B58" w14:textId="02B903F5" w:rsidR="00D254FC" w:rsidRPr="00F44E1C" w:rsidRDefault="00D254FC" w:rsidP="00142CCD">
      <w:pPr>
        <w:pStyle w:val="Akapitzlist"/>
        <w:numPr>
          <w:ilvl w:val="0"/>
          <w:numId w:val="36"/>
        </w:numPr>
        <w:autoSpaceDE w:val="0"/>
        <w:autoSpaceDN w:val="0"/>
        <w:adjustRightInd w:val="0"/>
        <w:spacing w:after="0" w:line="240" w:lineRule="auto"/>
        <w:ind w:right="0"/>
        <w:rPr>
          <w:rFonts w:asciiTheme="minorHAnsi" w:eastAsiaTheme="minorEastAsia" w:hAnsiTheme="minorHAnsi" w:cstheme="minorHAnsi"/>
          <w:color w:val="auto"/>
          <w:kern w:val="0"/>
        </w:rPr>
      </w:pPr>
      <w:r w:rsidRPr="00F44E1C">
        <w:rPr>
          <w:rFonts w:asciiTheme="minorHAnsi" w:eastAsiaTheme="minorEastAsia" w:hAnsiTheme="minorHAnsi" w:cstheme="minorHAnsi"/>
          <w:color w:val="auto"/>
          <w:kern w:val="0"/>
        </w:rPr>
        <w:t xml:space="preserve">zakup i montaż </w:t>
      </w:r>
      <w:r w:rsidR="00B7297A">
        <w:rPr>
          <w:rFonts w:asciiTheme="minorHAnsi" w:eastAsiaTheme="minorEastAsia" w:hAnsiTheme="minorHAnsi" w:cstheme="minorHAnsi"/>
          <w:color w:val="auto"/>
          <w:kern w:val="0"/>
        </w:rPr>
        <w:t xml:space="preserve">automatycznej </w:t>
      </w:r>
      <w:r w:rsidRPr="00F44E1C">
        <w:rPr>
          <w:rFonts w:asciiTheme="minorHAnsi" w:eastAsiaTheme="minorEastAsia" w:hAnsiTheme="minorHAnsi" w:cstheme="minorHAnsi"/>
          <w:color w:val="auto"/>
          <w:kern w:val="0"/>
        </w:rPr>
        <w:t>bramy wjazdowej o szerokości 6,4 m</w:t>
      </w:r>
      <w:r w:rsidR="00B7297A">
        <w:rPr>
          <w:rFonts w:asciiTheme="minorHAnsi" w:eastAsiaTheme="minorEastAsia" w:hAnsiTheme="minorHAnsi" w:cstheme="minorHAnsi"/>
          <w:color w:val="auto"/>
          <w:kern w:val="0"/>
        </w:rPr>
        <w:t xml:space="preserve"> </w:t>
      </w:r>
      <w:r w:rsidR="00E66DA6" w:rsidRPr="00E66DA6">
        <w:rPr>
          <w:rFonts w:asciiTheme="minorHAnsi" w:eastAsiaTheme="minorEastAsia" w:hAnsiTheme="minorHAnsi" w:cstheme="minorHAnsi"/>
          <w:color w:val="auto"/>
          <w:kern w:val="0"/>
        </w:rPr>
        <w:t>(podłączenie sterowania bramą do recepcji hotelu)</w:t>
      </w:r>
    </w:p>
    <w:p w14:paraId="205568F6" w14:textId="77777777" w:rsidR="00D254FC" w:rsidRPr="00F44E1C" w:rsidRDefault="00D254FC" w:rsidP="00142CCD">
      <w:pPr>
        <w:pStyle w:val="Akapitzlist"/>
        <w:numPr>
          <w:ilvl w:val="0"/>
          <w:numId w:val="36"/>
        </w:numPr>
        <w:autoSpaceDE w:val="0"/>
        <w:autoSpaceDN w:val="0"/>
        <w:adjustRightInd w:val="0"/>
        <w:spacing w:after="0" w:line="240" w:lineRule="auto"/>
        <w:ind w:right="0"/>
        <w:rPr>
          <w:rFonts w:asciiTheme="minorHAnsi" w:eastAsiaTheme="minorEastAsia" w:hAnsiTheme="minorHAnsi" w:cstheme="minorHAnsi"/>
          <w:color w:val="auto"/>
          <w:kern w:val="0"/>
        </w:rPr>
      </w:pPr>
      <w:r w:rsidRPr="00F44E1C">
        <w:rPr>
          <w:rFonts w:asciiTheme="minorHAnsi" w:eastAsiaTheme="minorEastAsia" w:hAnsiTheme="minorHAnsi" w:cstheme="minorHAnsi"/>
          <w:color w:val="auto"/>
          <w:kern w:val="0"/>
        </w:rPr>
        <w:t xml:space="preserve">zakup i montaż ogrodzenia panelowego 50 </w:t>
      </w:r>
      <w:proofErr w:type="spellStart"/>
      <w:r w:rsidRPr="00F44E1C">
        <w:rPr>
          <w:rFonts w:asciiTheme="minorHAnsi" w:eastAsiaTheme="minorEastAsia" w:hAnsiTheme="minorHAnsi" w:cstheme="minorHAnsi"/>
          <w:color w:val="auto"/>
          <w:kern w:val="0"/>
        </w:rPr>
        <w:t>mb</w:t>
      </w:r>
      <w:proofErr w:type="spellEnd"/>
    </w:p>
    <w:p w14:paraId="1D5F4AEF" w14:textId="1D8627AE" w:rsidR="00D254FC" w:rsidRPr="00F44E1C" w:rsidRDefault="00D254FC" w:rsidP="00142CCD">
      <w:pPr>
        <w:pStyle w:val="Akapitzlist"/>
        <w:numPr>
          <w:ilvl w:val="0"/>
          <w:numId w:val="36"/>
        </w:numPr>
        <w:autoSpaceDE w:val="0"/>
        <w:autoSpaceDN w:val="0"/>
        <w:adjustRightInd w:val="0"/>
        <w:spacing w:after="0" w:line="240" w:lineRule="auto"/>
        <w:ind w:right="0"/>
        <w:rPr>
          <w:rFonts w:asciiTheme="minorHAnsi" w:eastAsiaTheme="minorEastAsia" w:hAnsiTheme="minorHAnsi" w:cstheme="minorHAnsi"/>
          <w:color w:val="auto"/>
          <w:kern w:val="0"/>
        </w:rPr>
      </w:pPr>
      <w:r w:rsidRPr="00F44E1C">
        <w:rPr>
          <w:rFonts w:asciiTheme="minorHAnsi" w:eastAsiaTheme="minorEastAsia" w:hAnsiTheme="minorHAnsi" w:cstheme="minorHAnsi"/>
          <w:color w:val="auto"/>
          <w:kern w:val="0"/>
        </w:rPr>
        <w:t>zakup i montaż oświetlenia parkingu (oś</w:t>
      </w:r>
      <w:r w:rsidR="00A206C8" w:rsidRPr="00F44E1C">
        <w:rPr>
          <w:rFonts w:asciiTheme="minorHAnsi" w:eastAsiaTheme="minorEastAsia" w:hAnsiTheme="minorHAnsi" w:cstheme="minorHAnsi"/>
          <w:color w:val="auto"/>
          <w:kern w:val="0"/>
        </w:rPr>
        <w:t xml:space="preserve">wietlenie </w:t>
      </w:r>
      <w:r w:rsidRPr="00F44E1C">
        <w:rPr>
          <w:rFonts w:asciiTheme="minorHAnsi" w:eastAsiaTheme="minorEastAsia" w:hAnsiTheme="minorHAnsi" w:cstheme="minorHAnsi"/>
          <w:color w:val="auto"/>
          <w:kern w:val="0"/>
        </w:rPr>
        <w:t>energooszczędne, 3 punkty świecące)</w:t>
      </w:r>
    </w:p>
    <w:p w14:paraId="680E85CD" w14:textId="4A9104AA" w:rsidR="00D254FC" w:rsidRPr="00D254FC" w:rsidRDefault="00D254FC" w:rsidP="00142CCD">
      <w:pPr>
        <w:pStyle w:val="Akapitzlist"/>
        <w:numPr>
          <w:ilvl w:val="0"/>
          <w:numId w:val="36"/>
        </w:numPr>
        <w:autoSpaceDE w:val="0"/>
        <w:autoSpaceDN w:val="0"/>
        <w:adjustRightInd w:val="0"/>
        <w:spacing w:after="0" w:line="240" w:lineRule="auto"/>
        <w:ind w:right="0"/>
        <w:rPr>
          <w:rFonts w:asciiTheme="minorHAnsi" w:eastAsiaTheme="minorEastAsia" w:hAnsiTheme="minorHAnsi" w:cstheme="minorHAnsi"/>
          <w:color w:val="auto"/>
          <w:kern w:val="0"/>
        </w:rPr>
      </w:pPr>
      <w:r w:rsidRPr="00D254FC">
        <w:rPr>
          <w:rFonts w:asciiTheme="minorHAnsi" w:eastAsiaTheme="minorEastAsia" w:hAnsiTheme="minorHAnsi" w:cstheme="minorHAnsi"/>
          <w:color w:val="auto"/>
          <w:kern w:val="0"/>
        </w:rPr>
        <w:t>doprowadzenie przyłączy elektrycznych, wodnych i kanalizacyjnych</w:t>
      </w:r>
    </w:p>
    <w:p w14:paraId="787BDFD5" w14:textId="0EF13A7C" w:rsidR="00D254FC" w:rsidRPr="00A206C8" w:rsidRDefault="00D254FC" w:rsidP="00142CCD">
      <w:pPr>
        <w:pStyle w:val="Akapitzlist"/>
        <w:numPr>
          <w:ilvl w:val="0"/>
          <w:numId w:val="36"/>
        </w:numPr>
        <w:autoSpaceDE w:val="0"/>
        <w:autoSpaceDN w:val="0"/>
        <w:adjustRightInd w:val="0"/>
        <w:spacing w:after="0" w:line="240" w:lineRule="auto"/>
        <w:ind w:right="0"/>
        <w:rPr>
          <w:rFonts w:asciiTheme="minorHAnsi" w:eastAsiaTheme="minorEastAsia" w:hAnsiTheme="minorHAnsi" w:cstheme="minorHAnsi"/>
          <w:color w:val="auto"/>
          <w:kern w:val="0"/>
        </w:rPr>
      </w:pPr>
      <w:r w:rsidRPr="00A206C8">
        <w:rPr>
          <w:rFonts w:asciiTheme="minorHAnsi" w:eastAsiaTheme="minorEastAsia" w:hAnsiTheme="minorHAnsi" w:cstheme="minorHAnsi"/>
          <w:color w:val="auto"/>
          <w:kern w:val="0"/>
        </w:rPr>
        <w:t>dostosowanie wymiarów miejsc parkingowych do średniej wielkości ok. 7 m x2,5m</w:t>
      </w:r>
    </w:p>
    <w:p w14:paraId="1D71ABAC" w14:textId="12F9B298" w:rsidR="00D254FC" w:rsidRPr="0059793B" w:rsidRDefault="00D254FC" w:rsidP="00142CCD">
      <w:pPr>
        <w:pStyle w:val="Akapitzlist"/>
        <w:numPr>
          <w:ilvl w:val="0"/>
          <w:numId w:val="36"/>
        </w:numPr>
        <w:ind w:right="18"/>
        <w:rPr>
          <w:rFonts w:asciiTheme="minorHAnsi" w:hAnsiTheme="minorHAnsi" w:cstheme="minorHAnsi"/>
          <w:u w:val="single"/>
        </w:rPr>
      </w:pPr>
      <w:r w:rsidRPr="00A206C8">
        <w:rPr>
          <w:rFonts w:asciiTheme="minorHAnsi" w:eastAsiaTheme="minorEastAsia" w:hAnsiTheme="minorHAnsi" w:cstheme="minorHAnsi"/>
          <w:color w:val="auto"/>
          <w:kern w:val="0"/>
        </w:rPr>
        <w:t>dokumentacja powykonawcza</w:t>
      </w:r>
    </w:p>
    <w:p w14:paraId="345950B3" w14:textId="6FD9A47B" w:rsidR="0059793B" w:rsidRDefault="0059793B" w:rsidP="0059793B">
      <w:pPr>
        <w:ind w:right="18"/>
        <w:rPr>
          <w:rFonts w:asciiTheme="minorHAnsi" w:hAnsiTheme="minorHAnsi" w:cstheme="minorHAnsi"/>
          <w:u w:val="single"/>
        </w:rPr>
      </w:pPr>
    </w:p>
    <w:p w14:paraId="530253C3" w14:textId="4D05C8B8" w:rsidR="0059793B" w:rsidRPr="0059793B" w:rsidRDefault="0059793B" w:rsidP="0059793B">
      <w:pPr>
        <w:autoSpaceDE w:val="0"/>
        <w:autoSpaceDN w:val="0"/>
        <w:adjustRightInd w:val="0"/>
        <w:spacing w:after="0" w:line="240" w:lineRule="auto"/>
        <w:ind w:left="360" w:right="0" w:firstLine="0"/>
        <w:rPr>
          <w:rFonts w:asciiTheme="minorHAnsi" w:eastAsiaTheme="minorEastAsia" w:hAnsiTheme="minorHAnsi" w:cstheme="minorHAnsi"/>
          <w:color w:val="auto"/>
          <w:kern w:val="0"/>
        </w:rPr>
      </w:pPr>
      <w:r w:rsidRPr="0059793B">
        <w:rPr>
          <w:rFonts w:asciiTheme="minorHAnsi" w:hAnsiTheme="minorHAnsi" w:cstheme="minorHAnsi"/>
          <w:b/>
          <w:bCs/>
        </w:rPr>
        <w:t xml:space="preserve">Część B: </w:t>
      </w:r>
      <w:r w:rsidR="00E02C43">
        <w:rPr>
          <w:rFonts w:asciiTheme="minorHAnsi" w:hAnsiTheme="minorHAnsi" w:cstheme="minorHAnsi"/>
        </w:rPr>
        <w:t xml:space="preserve">zakup i </w:t>
      </w:r>
      <w:r w:rsidRPr="0059793B">
        <w:rPr>
          <w:rFonts w:asciiTheme="minorHAnsi" w:eastAsiaTheme="minorEastAsia" w:hAnsiTheme="minorHAnsi" w:cstheme="minorHAnsi"/>
          <w:color w:val="auto"/>
          <w:kern w:val="0"/>
        </w:rPr>
        <w:t xml:space="preserve">zainstalowanie 3 kamer monitorujących parking, które włączone zostaną do monitoringu wizyjnego funkcjonującego w obiekcie. </w:t>
      </w:r>
    </w:p>
    <w:p w14:paraId="6AD160BD" w14:textId="77777777" w:rsidR="00C51FD7" w:rsidRPr="0059793B" w:rsidRDefault="00C51FD7" w:rsidP="0059793B">
      <w:pPr>
        <w:ind w:left="0" w:right="18" w:firstLine="0"/>
        <w:rPr>
          <w:rFonts w:asciiTheme="minorHAnsi" w:hAnsiTheme="minorHAnsi" w:cstheme="minorHAnsi"/>
          <w:u w:val="single"/>
        </w:rPr>
      </w:pPr>
    </w:p>
    <w:p w14:paraId="2D5971DB" w14:textId="0C20C50E" w:rsidR="00C51FD7" w:rsidRPr="004B1963" w:rsidRDefault="00C51FD7" w:rsidP="00142CCD">
      <w:pPr>
        <w:pStyle w:val="Akapitzlist"/>
        <w:numPr>
          <w:ilvl w:val="0"/>
          <w:numId w:val="23"/>
        </w:numPr>
        <w:ind w:right="18"/>
        <w:rPr>
          <w:rFonts w:asciiTheme="minorHAnsi" w:hAnsiTheme="minorHAnsi" w:cstheme="minorHAnsi"/>
          <w:u w:val="single"/>
        </w:rPr>
      </w:pPr>
      <w:r w:rsidRPr="004B1963">
        <w:rPr>
          <w:rFonts w:asciiTheme="minorHAnsi" w:hAnsiTheme="minorHAnsi" w:cstheme="minorHAnsi"/>
        </w:rPr>
        <w:t xml:space="preserve">Wymagania gwarancyjne: </w:t>
      </w:r>
    </w:p>
    <w:p w14:paraId="5DE0C5C4" w14:textId="752781BC" w:rsidR="007875EC" w:rsidRDefault="007875EC" w:rsidP="003F6928">
      <w:pPr>
        <w:widowControl w:val="0"/>
        <w:tabs>
          <w:tab w:val="left" w:pos="426"/>
        </w:tabs>
        <w:autoSpaceDE w:val="0"/>
        <w:autoSpaceDN w:val="0"/>
        <w:spacing w:after="120" w:line="276" w:lineRule="auto"/>
        <w:ind w:left="708" w:right="514" w:firstLine="0"/>
        <w:jc w:val="both"/>
        <w:rPr>
          <w:rFonts w:ascii="Calibri" w:hAnsi="Calibri" w:cs="Calibri"/>
          <w:color w:val="auto"/>
        </w:rPr>
      </w:pPr>
      <w:r w:rsidRPr="007875EC">
        <w:rPr>
          <w:rFonts w:ascii="Calibri" w:hAnsi="Calibri" w:cs="Calibri"/>
          <w:color w:val="auto"/>
        </w:rPr>
        <w:t>Minimalne wymagania gwarancyjne</w:t>
      </w:r>
      <w:r w:rsidR="00D233D4">
        <w:rPr>
          <w:rFonts w:ascii="Calibri" w:hAnsi="Calibri" w:cs="Calibri"/>
          <w:color w:val="auto"/>
        </w:rPr>
        <w:t>, dotyczą obu części zamówienia</w:t>
      </w:r>
      <w:r w:rsidRPr="007875EC">
        <w:rPr>
          <w:rFonts w:ascii="Calibri" w:hAnsi="Calibri" w:cs="Calibri"/>
          <w:color w:val="auto"/>
        </w:rPr>
        <w:t xml:space="preserve">: minimum </w:t>
      </w:r>
      <w:r>
        <w:rPr>
          <w:rFonts w:ascii="Calibri" w:hAnsi="Calibri" w:cs="Calibri"/>
          <w:color w:val="auto"/>
        </w:rPr>
        <w:t>24</w:t>
      </w:r>
      <w:r w:rsidRPr="007875EC">
        <w:rPr>
          <w:rFonts w:ascii="Calibri" w:hAnsi="Calibri" w:cs="Calibri"/>
          <w:color w:val="auto"/>
        </w:rPr>
        <w:t xml:space="preserve"> miesięcy liczone od daty podpisania bez zastrzeżeń protokołu odbioru końcowego.</w:t>
      </w:r>
    </w:p>
    <w:p w14:paraId="4843DDA9" w14:textId="6E9B80F2" w:rsidR="003F6928" w:rsidRPr="009D19F1" w:rsidRDefault="00341965" w:rsidP="003F6928">
      <w:pPr>
        <w:widowControl w:val="0"/>
        <w:tabs>
          <w:tab w:val="left" w:pos="426"/>
        </w:tabs>
        <w:autoSpaceDE w:val="0"/>
        <w:autoSpaceDN w:val="0"/>
        <w:spacing w:after="120" w:line="276" w:lineRule="auto"/>
        <w:ind w:left="708" w:right="514" w:firstLine="0"/>
        <w:jc w:val="both"/>
        <w:rPr>
          <w:rFonts w:asciiTheme="minorHAnsi" w:hAnsiTheme="minorHAnsi" w:cstheme="minorHAnsi"/>
          <w:color w:val="auto"/>
        </w:rPr>
      </w:pPr>
      <w:r w:rsidRPr="009D19F1">
        <w:rPr>
          <w:rFonts w:asciiTheme="minorHAnsi" w:hAnsiTheme="minorHAnsi" w:cstheme="minorHAnsi"/>
          <w:color w:val="auto"/>
        </w:rPr>
        <w:t>W przypadku zaoferowania okresu gwarancyjnego poniżej 24 miesięcy liczon</w:t>
      </w:r>
      <w:r w:rsidR="003F6928" w:rsidRPr="009D19F1">
        <w:rPr>
          <w:rFonts w:asciiTheme="minorHAnsi" w:hAnsiTheme="minorHAnsi" w:cstheme="minorHAnsi"/>
          <w:color w:val="auto"/>
        </w:rPr>
        <w:t>ych</w:t>
      </w:r>
      <w:r w:rsidRPr="009D19F1">
        <w:rPr>
          <w:rFonts w:asciiTheme="minorHAnsi" w:hAnsiTheme="minorHAnsi" w:cstheme="minorHAnsi"/>
          <w:color w:val="auto"/>
        </w:rPr>
        <w:t xml:space="preserve"> od daty podpisania bez zastrzeżeń protokołu odbioru końcowego, oferta podlegać będzie odrzuceniu. </w:t>
      </w:r>
    </w:p>
    <w:p w14:paraId="7B68C0BC" w14:textId="30FDC45E" w:rsidR="00B94A39" w:rsidRPr="007875EC" w:rsidRDefault="007875EC" w:rsidP="003F6928">
      <w:pPr>
        <w:pStyle w:val="Akapitzlist"/>
        <w:spacing w:after="120" w:line="276" w:lineRule="auto"/>
        <w:ind w:firstLine="0"/>
        <w:rPr>
          <w:rFonts w:ascii="Calibri" w:eastAsia="Calibri" w:hAnsi="Calibri" w:cs="Calibri"/>
        </w:rPr>
      </w:pPr>
      <w:r w:rsidRPr="004F62EF">
        <w:rPr>
          <w:rFonts w:ascii="Calibri" w:eastAsia="Calibri" w:hAnsi="Calibri" w:cs="Calibri"/>
        </w:rPr>
        <w:t xml:space="preserve">Czas gwarancji wydłuża się o czas naprawy, podczas którego </w:t>
      </w:r>
      <w:r>
        <w:rPr>
          <w:rFonts w:ascii="Calibri" w:eastAsia="Calibri" w:hAnsi="Calibri" w:cs="Calibri"/>
        </w:rPr>
        <w:t>parking</w:t>
      </w:r>
      <w:r w:rsidR="00D233D4">
        <w:rPr>
          <w:rFonts w:ascii="Calibri" w:eastAsia="Calibri" w:hAnsi="Calibri" w:cs="Calibri"/>
        </w:rPr>
        <w:t xml:space="preserve"> lub kamery</w:t>
      </w:r>
      <w:r w:rsidRPr="004F62EF">
        <w:rPr>
          <w:rFonts w:ascii="Calibri" w:eastAsia="Calibri" w:hAnsi="Calibri" w:cs="Calibri"/>
        </w:rPr>
        <w:t xml:space="preserve"> </w:t>
      </w:r>
      <w:r w:rsidR="00D233D4">
        <w:rPr>
          <w:rFonts w:ascii="Calibri" w:eastAsia="Calibri" w:hAnsi="Calibri" w:cs="Calibri"/>
        </w:rPr>
        <w:t xml:space="preserve">będą </w:t>
      </w:r>
      <w:r w:rsidRPr="004F62EF">
        <w:rPr>
          <w:rFonts w:ascii="Calibri" w:eastAsia="Calibri" w:hAnsi="Calibri" w:cs="Calibri"/>
        </w:rPr>
        <w:t>wyłączon</w:t>
      </w:r>
      <w:r w:rsidR="00D233D4">
        <w:rPr>
          <w:rFonts w:ascii="Calibri" w:eastAsia="Calibri" w:hAnsi="Calibri" w:cs="Calibri"/>
        </w:rPr>
        <w:t xml:space="preserve">e </w:t>
      </w:r>
      <w:r w:rsidRPr="004F62EF">
        <w:rPr>
          <w:rFonts w:ascii="Calibri" w:eastAsia="Calibri" w:hAnsi="Calibri" w:cs="Calibri"/>
        </w:rPr>
        <w:t xml:space="preserve">z użytku. Udzielona przez Wykonawcę gwarancja musi być bezwarunkowa, w szczególności musi obejmować wszystkie elementy przedmiotu zamówienia. </w:t>
      </w:r>
      <w:bookmarkEnd w:id="1"/>
    </w:p>
    <w:p w14:paraId="496A335B" w14:textId="77777777" w:rsidR="004F504D" w:rsidRPr="00732A71" w:rsidRDefault="004F504D" w:rsidP="00732A71">
      <w:pPr>
        <w:spacing w:line="276" w:lineRule="auto"/>
        <w:rPr>
          <w:rFonts w:asciiTheme="minorHAnsi" w:hAnsiTheme="minorHAnsi" w:cstheme="minorHAnsi"/>
          <w:color w:val="auto"/>
        </w:rPr>
      </w:pPr>
    </w:p>
    <w:p w14:paraId="4DA6C08E" w14:textId="6D2494BE" w:rsidR="00A90BCB" w:rsidRPr="00732A71" w:rsidRDefault="00A90BCB" w:rsidP="00732A71">
      <w:pPr>
        <w:ind w:right="18"/>
        <w:rPr>
          <w:rFonts w:asciiTheme="minorHAnsi" w:hAnsiTheme="minorHAnsi" w:cstheme="minorHAnsi"/>
        </w:rPr>
      </w:pPr>
      <w:r w:rsidRPr="00732A71">
        <w:rPr>
          <w:rFonts w:asciiTheme="minorHAnsi" w:hAnsiTheme="minorHAnsi" w:cstheme="minorHAnsi"/>
          <w:b/>
          <w:bCs/>
        </w:rPr>
        <w:t xml:space="preserve">UWAGA: </w:t>
      </w:r>
      <w:r w:rsidRPr="00732A71">
        <w:rPr>
          <w:rFonts w:asciiTheme="minorHAnsi" w:hAnsiTheme="minorHAnsi" w:cstheme="minorHAnsi"/>
        </w:rPr>
        <w:t xml:space="preserve">Oferenci mogą zwrócić się do Zamawiającego z pytaniem dot. przedmiotowego zapytania ofertowego. Pytania należy przesyłać poprzez bazę konkurencyjności </w:t>
      </w:r>
      <w:hyperlink r:id="rId8" w:history="1">
        <w:r w:rsidRPr="00732A71">
          <w:rPr>
            <w:rStyle w:val="Hipercze"/>
            <w:rFonts w:asciiTheme="minorHAnsi" w:hAnsiTheme="minorHAnsi" w:cstheme="minorHAnsi"/>
          </w:rPr>
          <w:t>https://bazakonkurencyjnosci.funduszeeuropejskie.gov.pl</w:t>
        </w:r>
      </w:hyperlink>
      <w:r w:rsidRPr="00732A71">
        <w:rPr>
          <w:rFonts w:asciiTheme="minorHAnsi" w:hAnsiTheme="minorHAnsi" w:cstheme="minorHAnsi"/>
        </w:rPr>
        <w:t xml:space="preserve">. W przypadku potencjalnych Wykonawców zagranicznych obowiązek tłumaczenia treści zapytania, formułowanych pytań lub innej formy komunikacji leży po stronie </w:t>
      </w:r>
      <w:r w:rsidR="00EA3E97" w:rsidRPr="00732A71">
        <w:rPr>
          <w:rFonts w:asciiTheme="minorHAnsi" w:hAnsiTheme="minorHAnsi" w:cstheme="minorHAnsi"/>
        </w:rPr>
        <w:t>Oferenta</w:t>
      </w:r>
      <w:r w:rsidRPr="00732A71">
        <w:rPr>
          <w:rFonts w:asciiTheme="minorHAnsi" w:hAnsiTheme="minorHAnsi" w:cstheme="minorHAnsi"/>
        </w:rPr>
        <w:t xml:space="preserve">. Zamawiający udzieli niezwłocznie odpowiedzi na zadane pytania publikując je na bazie konkurencyjności, o ile wpłyną one do Zamawiającego nie później niż do </w:t>
      </w:r>
      <w:r w:rsidR="00F44E1C" w:rsidRPr="00F44E1C">
        <w:rPr>
          <w:rFonts w:asciiTheme="minorHAnsi" w:hAnsiTheme="minorHAnsi" w:cstheme="minorHAnsi"/>
        </w:rPr>
        <w:t>0</w:t>
      </w:r>
      <w:r w:rsidR="00316F7C">
        <w:rPr>
          <w:rFonts w:asciiTheme="minorHAnsi" w:hAnsiTheme="minorHAnsi" w:cstheme="minorHAnsi"/>
        </w:rPr>
        <w:t>5</w:t>
      </w:r>
      <w:r w:rsidR="001E592B" w:rsidRPr="00F44E1C">
        <w:rPr>
          <w:rFonts w:asciiTheme="minorHAnsi" w:hAnsiTheme="minorHAnsi" w:cstheme="minorHAnsi"/>
        </w:rPr>
        <w:t>.</w:t>
      </w:r>
      <w:r w:rsidR="00F44E1C" w:rsidRPr="00F44E1C">
        <w:rPr>
          <w:rFonts w:asciiTheme="minorHAnsi" w:hAnsiTheme="minorHAnsi" w:cstheme="minorHAnsi"/>
        </w:rPr>
        <w:t>08</w:t>
      </w:r>
      <w:r w:rsidR="001E592B" w:rsidRPr="00F44E1C">
        <w:rPr>
          <w:rFonts w:asciiTheme="minorHAnsi" w:hAnsiTheme="minorHAnsi" w:cstheme="minorHAnsi"/>
        </w:rPr>
        <w:t>.2024</w:t>
      </w:r>
      <w:r w:rsidR="00D66D78" w:rsidRPr="00F44E1C">
        <w:rPr>
          <w:rFonts w:asciiTheme="minorHAnsi" w:hAnsiTheme="minorHAnsi" w:cstheme="minorHAnsi"/>
        </w:rPr>
        <w:t xml:space="preserve"> r</w:t>
      </w:r>
      <w:r w:rsidRPr="00F44E1C">
        <w:rPr>
          <w:rFonts w:asciiTheme="minorHAnsi" w:hAnsiTheme="minorHAnsi" w:cstheme="minorHAnsi"/>
        </w:rPr>
        <w:t>.</w:t>
      </w:r>
      <w:r w:rsidRPr="00732A71">
        <w:rPr>
          <w:rFonts w:asciiTheme="minorHAnsi" w:hAnsiTheme="minorHAnsi" w:cstheme="minorHAnsi"/>
        </w:rPr>
        <w:t xml:space="preserve"> Zamawiający może, natomiast nie musi udzielić odpowiedzi na pytania złożone po ww. terminie.  </w:t>
      </w:r>
    </w:p>
    <w:p w14:paraId="30C19BF5" w14:textId="77777777" w:rsidR="00A90BCB" w:rsidRPr="00732A71" w:rsidRDefault="00A90BCB" w:rsidP="00732A71">
      <w:pPr>
        <w:spacing w:after="8" w:line="285" w:lineRule="auto"/>
        <w:ind w:left="420" w:right="10" w:firstLine="0"/>
        <w:rPr>
          <w:rFonts w:asciiTheme="minorHAnsi" w:hAnsiTheme="minorHAnsi" w:cstheme="minorHAnsi"/>
          <w:b/>
          <w:bCs/>
        </w:rPr>
      </w:pPr>
    </w:p>
    <w:p w14:paraId="7AF511DA" w14:textId="009D61E7" w:rsidR="00F02AAD" w:rsidRPr="00732A71" w:rsidRDefault="00EB12E7" w:rsidP="00732A71">
      <w:pPr>
        <w:spacing w:after="8" w:line="285" w:lineRule="auto"/>
        <w:ind w:right="10"/>
        <w:rPr>
          <w:rFonts w:asciiTheme="minorHAnsi" w:hAnsiTheme="minorHAnsi" w:cstheme="minorHAnsi"/>
        </w:rPr>
      </w:pPr>
      <w:r w:rsidRPr="00732A71">
        <w:rPr>
          <w:rFonts w:asciiTheme="minorHAnsi" w:hAnsiTheme="minorHAnsi" w:cstheme="minorHAnsi"/>
          <w:b/>
          <w:bCs/>
        </w:rPr>
        <w:lastRenderedPageBreak/>
        <w:t>UWAGA:</w:t>
      </w:r>
      <w:r w:rsidRPr="00732A71">
        <w:rPr>
          <w:rFonts w:asciiTheme="minorHAnsi" w:hAnsiTheme="minorHAnsi" w:cstheme="minorHAnsi"/>
        </w:rPr>
        <w:t xml:space="preserve"> Jeżeli w jakimkolwiek miejscu dokumentacji projektowej,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materiały, urządzenia spełniają określone wymagania przez Zamawiającego. Ciężar udowodnienia, że wyrób jest równoważny w stosunku do założeń określonych przez Zamawiającego spoczywa na składającym ofertę. Zakres równoważności należy rozumieć, jako zaoferowanie podobnego i nie gorszego produktu/usługi  pod kątem:   </w:t>
      </w:r>
    </w:p>
    <w:p w14:paraId="4B8F5172" w14:textId="77777777" w:rsidR="00933F5B" w:rsidRPr="00732A71" w:rsidRDefault="00EB12E7" w:rsidP="00142CCD">
      <w:pPr>
        <w:pStyle w:val="Akapitzlist"/>
        <w:numPr>
          <w:ilvl w:val="0"/>
          <w:numId w:val="19"/>
        </w:numPr>
        <w:spacing w:after="8" w:line="285" w:lineRule="auto"/>
        <w:ind w:right="10"/>
        <w:rPr>
          <w:rFonts w:asciiTheme="minorHAnsi" w:hAnsiTheme="minorHAnsi" w:cstheme="minorHAnsi"/>
        </w:rPr>
      </w:pPr>
      <w:r w:rsidRPr="00732A71">
        <w:rPr>
          <w:rFonts w:asciiTheme="minorHAnsi" w:hAnsiTheme="minorHAnsi" w:cstheme="minorHAnsi"/>
        </w:rPr>
        <w:t xml:space="preserve">funkcji,    </w:t>
      </w:r>
    </w:p>
    <w:p w14:paraId="32BF726B" w14:textId="77777777" w:rsidR="00933F5B" w:rsidRPr="00732A71" w:rsidRDefault="00EB12E7" w:rsidP="00142CCD">
      <w:pPr>
        <w:pStyle w:val="Akapitzlist"/>
        <w:numPr>
          <w:ilvl w:val="0"/>
          <w:numId w:val="19"/>
        </w:numPr>
        <w:spacing w:after="8" w:line="285" w:lineRule="auto"/>
        <w:ind w:right="10"/>
        <w:rPr>
          <w:rFonts w:asciiTheme="minorHAnsi" w:hAnsiTheme="minorHAnsi" w:cstheme="minorHAnsi"/>
        </w:rPr>
      </w:pPr>
      <w:r w:rsidRPr="00732A71">
        <w:rPr>
          <w:rFonts w:asciiTheme="minorHAnsi" w:hAnsiTheme="minorHAnsi" w:cstheme="minorHAnsi"/>
        </w:rPr>
        <w:t xml:space="preserve">cech, </w:t>
      </w:r>
    </w:p>
    <w:p w14:paraId="6632BADF" w14:textId="0765136E" w:rsidR="00804C0B" w:rsidRPr="00732A71" w:rsidRDefault="00EB12E7" w:rsidP="00142CCD">
      <w:pPr>
        <w:pStyle w:val="Akapitzlist"/>
        <w:numPr>
          <w:ilvl w:val="0"/>
          <w:numId w:val="19"/>
        </w:numPr>
        <w:spacing w:after="8" w:line="285" w:lineRule="auto"/>
        <w:ind w:right="10"/>
        <w:rPr>
          <w:rFonts w:asciiTheme="minorHAnsi" w:hAnsiTheme="minorHAnsi" w:cstheme="minorHAnsi"/>
        </w:rPr>
      </w:pPr>
      <w:r w:rsidRPr="00732A71">
        <w:rPr>
          <w:rFonts w:asciiTheme="minorHAnsi" w:hAnsiTheme="minorHAnsi" w:cstheme="minorHAnsi"/>
        </w:rPr>
        <w:t xml:space="preserve">parametrów.    </w:t>
      </w:r>
    </w:p>
    <w:p w14:paraId="198BAC59" w14:textId="77777777" w:rsidR="00E241D3" w:rsidRPr="00732A71" w:rsidRDefault="00E241D3" w:rsidP="00732A71">
      <w:pPr>
        <w:spacing w:after="79" w:line="259" w:lineRule="auto"/>
        <w:ind w:left="1020" w:right="0" w:firstLine="0"/>
        <w:rPr>
          <w:rFonts w:asciiTheme="minorHAnsi" w:hAnsiTheme="minorHAnsi" w:cstheme="minorHAnsi"/>
        </w:rPr>
      </w:pPr>
    </w:p>
    <w:p w14:paraId="6B106DA9" w14:textId="688ECA2F" w:rsidR="00072562" w:rsidRPr="00666CC0" w:rsidRDefault="00C42DF7" w:rsidP="00142CCD">
      <w:pPr>
        <w:pStyle w:val="Akapitzlist"/>
        <w:numPr>
          <w:ilvl w:val="0"/>
          <w:numId w:val="41"/>
        </w:numPr>
        <w:spacing w:after="23" w:line="270" w:lineRule="auto"/>
        <w:ind w:right="0"/>
        <w:rPr>
          <w:rFonts w:asciiTheme="minorHAnsi" w:hAnsiTheme="minorHAnsi" w:cstheme="minorHAnsi"/>
          <w:b/>
          <w:bCs/>
        </w:rPr>
      </w:pPr>
      <w:r w:rsidRPr="00666CC0">
        <w:rPr>
          <w:rFonts w:asciiTheme="minorHAnsi" w:hAnsiTheme="minorHAnsi" w:cstheme="minorHAnsi"/>
          <w:b/>
          <w:bCs/>
        </w:rPr>
        <w:t xml:space="preserve">Wymagania dotyczące sposobu realizacji zamówienia </w:t>
      </w:r>
    </w:p>
    <w:p w14:paraId="770A55A2" w14:textId="0AC1BE17" w:rsidR="00C42DF7" w:rsidRPr="00A9574E" w:rsidRDefault="00072562" w:rsidP="00142CCD">
      <w:pPr>
        <w:pStyle w:val="Default"/>
        <w:numPr>
          <w:ilvl w:val="0"/>
          <w:numId w:val="30"/>
        </w:numPr>
        <w:spacing w:after="120"/>
        <w:ind w:left="1066" w:hanging="357"/>
        <w:rPr>
          <w:sz w:val="22"/>
          <w:szCs w:val="22"/>
        </w:rPr>
      </w:pPr>
      <w:r w:rsidRPr="00A9574E">
        <w:rPr>
          <w:sz w:val="22"/>
          <w:szCs w:val="22"/>
        </w:rPr>
        <w:t>Zapewnieni</w:t>
      </w:r>
      <w:r w:rsidR="003F6928">
        <w:rPr>
          <w:sz w:val="22"/>
          <w:szCs w:val="22"/>
        </w:rPr>
        <w:t>e</w:t>
      </w:r>
      <w:r w:rsidRPr="00A9574E">
        <w:rPr>
          <w:sz w:val="22"/>
          <w:szCs w:val="22"/>
        </w:rPr>
        <w:t xml:space="preserve"> materiałów oraz sprzętu niezbędnych do realizacji zamówienia, w tym w szczególności do realizacji robót będących Przedmiotem Zamówienia. </w:t>
      </w:r>
    </w:p>
    <w:p w14:paraId="3753B644" w14:textId="77777777" w:rsidR="00C42DF7" w:rsidRPr="00A9574E" w:rsidRDefault="00C42DF7" w:rsidP="00142CCD">
      <w:pPr>
        <w:pStyle w:val="Akapitzlist"/>
        <w:numPr>
          <w:ilvl w:val="0"/>
          <w:numId w:val="30"/>
        </w:numPr>
        <w:autoSpaceDE w:val="0"/>
        <w:autoSpaceDN w:val="0"/>
        <w:adjustRightInd w:val="0"/>
        <w:spacing w:after="120" w:line="240" w:lineRule="auto"/>
        <w:ind w:left="1066" w:right="0" w:hanging="357"/>
        <w:rPr>
          <w:rFonts w:ascii="Calibri" w:eastAsiaTheme="minorEastAsia" w:hAnsi="Calibri" w:cs="Calibri"/>
          <w:color w:val="auto"/>
          <w:kern w:val="0"/>
        </w:rPr>
      </w:pPr>
      <w:r w:rsidRPr="00A9574E">
        <w:rPr>
          <w:rFonts w:ascii="Calibri" w:eastAsiaTheme="minorEastAsia" w:hAnsi="Calibri" w:cs="Calibri"/>
          <w:color w:val="auto"/>
          <w:kern w:val="0"/>
        </w:rPr>
        <w:t>Wykonawca zobowiązuje się do wykonania przedmiotu zapytania ofertowego zgodnie z obowiązującymi przepisami, normami budowlanymi i sztuką budowlaną.</w:t>
      </w:r>
    </w:p>
    <w:p w14:paraId="4C395C9F" w14:textId="77777777" w:rsidR="00C42DF7" w:rsidRPr="00A9574E" w:rsidRDefault="00C42DF7" w:rsidP="00142CCD">
      <w:pPr>
        <w:pStyle w:val="Akapitzlist"/>
        <w:numPr>
          <w:ilvl w:val="0"/>
          <w:numId w:val="30"/>
        </w:numPr>
        <w:autoSpaceDE w:val="0"/>
        <w:autoSpaceDN w:val="0"/>
        <w:adjustRightInd w:val="0"/>
        <w:spacing w:after="120"/>
        <w:ind w:left="1066" w:right="0"/>
        <w:rPr>
          <w:rFonts w:ascii="Calibri" w:eastAsiaTheme="minorEastAsia" w:hAnsi="Calibri" w:cs="Calibri"/>
          <w:color w:val="auto"/>
          <w:kern w:val="0"/>
        </w:rPr>
      </w:pPr>
      <w:r w:rsidRPr="00A9574E">
        <w:rPr>
          <w:rFonts w:ascii="Calibri" w:eastAsiaTheme="minorEastAsia" w:hAnsi="Calibri" w:cs="Calibri"/>
          <w:color w:val="auto"/>
          <w:kern w:val="0"/>
        </w:rPr>
        <w:t xml:space="preserve">Wykonawca ponosić będzie pełną odpowiedzialność za zabezpieczenie placu budowy, za szkody wyrządzone podczas budowy oraz ewentualne wypadki wynikające z działania lub zaniechania ze strony Wykonawcy. </w:t>
      </w:r>
    </w:p>
    <w:p w14:paraId="6DB27120" w14:textId="77777777" w:rsidR="00C42DF7" w:rsidRPr="00732A71" w:rsidRDefault="00C42DF7" w:rsidP="00142CCD">
      <w:pPr>
        <w:pStyle w:val="Akapitzlist"/>
        <w:numPr>
          <w:ilvl w:val="0"/>
          <w:numId w:val="30"/>
        </w:numPr>
        <w:autoSpaceDE w:val="0"/>
        <w:autoSpaceDN w:val="0"/>
        <w:adjustRightInd w:val="0"/>
        <w:spacing w:after="120"/>
        <w:ind w:left="1066"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ramach pełnej odpowiedzialności Wykonawca odpowiada także za szkody lub wypadki</w:t>
      </w:r>
    </w:p>
    <w:p w14:paraId="008C92BE" w14:textId="77777777" w:rsidR="00C42DF7" w:rsidRPr="00732A71" w:rsidRDefault="00C42DF7" w:rsidP="00CA2D88">
      <w:pPr>
        <w:pStyle w:val="Akapitzlist"/>
        <w:autoSpaceDE w:val="0"/>
        <w:autoSpaceDN w:val="0"/>
        <w:adjustRightInd w:val="0"/>
        <w:spacing w:after="120"/>
        <w:ind w:left="1066" w:right="0" w:firstLine="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wynikające z działania lub zaniechania podwykonawców oraz osób którym powierzył</w:t>
      </w:r>
    </w:p>
    <w:p w14:paraId="155C0F9B" w14:textId="760150D0" w:rsidR="00C42DF7" w:rsidRPr="00732A71" w:rsidRDefault="00C42DF7" w:rsidP="00CA2D88">
      <w:pPr>
        <w:pStyle w:val="Akapitzlist"/>
        <w:autoSpaceDE w:val="0"/>
        <w:autoSpaceDN w:val="0"/>
        <w:adjustRightInd w:val="0"/>
        <w:spacing w:after="120"/>
        <w:ind w:left="1066" w:right="0" w:firstLine="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wykonanie określonych robót.</w:t>
      </w:r>
      <w:r w:rsidR="008B67A8" w:rsidRPr="00732A71">
        <w:rPr>
          <w:rFonts w:asciiTheme="minorHAnsi" w:eastAsiaTheme="minorEastAsia" w:hAnsiTheme="minorHAnsi" w:cstheme="minorHAnsi"/>
          <w:color w:val="auto"/>
          <w:kern w:val="0"/>
        </w:rPr>
        <w:t xml:space="preserve"> </w:t>
      </w:r>
    </w:p>
    <w:p w14:paraId="376CD934" w14:textId="743CE1CF" w:rsidR="00C42DF7" w:rsidRPr="00732A71" w:rsidRDefault="00C42DF7" w:rsidP="00142CCD">
      <w:pPr>
        <w:pStyle w:val="Akapitzlist"/>
        <w:numPr>
          <w:ilvl w:val="0"/>
          <w:numId w:val="30"/>
        </w:numPr>
        <w:autoSpaceDE w:val="0"/>
        <w:autoSpaceDN w:val="0"/>
        <w:adjustRightInd w:val="0"/>
        <w:spacing w:after="120"/>
        <w:ind w:left="1066"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Zlecenie określonej części zadania podwykonawcom jest możliwe tylko za zgodą Zamawiającego i tylko tym podwykonawcom, na których Zamawiający wyrazi zgodę. Negocjacje w tym zakresie mogą dotyczyć zakresu podzlecanych robót, podziału kompetencji oraz wpływu na harmonogram wykonania zadania.</w:t>
      </w:r>
    </w:p>
    <w:p w14:paraId="1706E3A6" w14:textId="6F10490E" w:rsidR="00C42DF7" w:rsidRPr="00732A71" w:rsidRDefault="00C42DF7" w:rsidP="00142CCD">
      <w:pPr>
        <w:pStyle w:val="Akapitzlist"/>
        <w:numPr>
          <w:ilvl w:val="0"/>
          <w:numId w:val="30"/>
        </w:numPr>
        <w:autoSpaceDE w:val="0"/>
        <w:autoSpaceDN w:val="0"/>
        <w:adjustRightInd w:val="0"/>
        <w:spacing w:after="120"/>
        <w:ind w:left="1066"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Wykonawca zobowiązany jest do przekazania odpadów powstałych w trakcie realizacji przedmiotu umowy podmiotowi uprawnionemu do unieszkodliwiania odpadów.</w:t>
      </w:r>
    </w:p>
    <w:p w14:paraId="7E80A2BA" w14:textId="3017B666" w:rsidR="00B71147" w:rsidRPr="00666CC0" w:rsidRDefault="00C42DF7" w:rsidP="00142CCD">
      <w:pPr>
        <w:pStyle w:val="Akapitzlist"/>
        <w:numPr>
          <w:ilvl w:val="0"/>
          <w:numId w:val="30"/>
        </w:numPr>
        <w:autoSpaceDE w:val="0"/>
        <w:autoSpaceDN w:val="0"/>
        <w:adjustRightInd w:val="0"/>
        <w:spacing w:after="120"/>
        <w:ind w:left="1066"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Zakończenie prac ma być potwierdzone protokołami częściowymi i protokołem odbioru końcowego.</w:t>
      </w:r>
    </w:p>
    <w:p w14:paraId="24B121AE" w14:textId="77777777" w:rsidR="00C42DF7" w:rsidRPr="00732A71" w:rsidRDefault="00C42DF7" w:rsidP="00732A71">
      <w:pPr>
        <w:pStyle w:val="Akapitzlist"/>
        <w:autoSpaceDE w:val="0"/>
        <w:autoSpaceDN w:val="0"/>
        <w:adjustRightInd w:val="0"/>
        <w:spacing w:after="0" w:line="240" w:lineRule="auto"/>
        <w:ind w:left="1068" w:right="0" w:firstLine="0"/>
        <w:rPr>
          <w:rFonts w:asciiTheme="minorHAnsi" w:eastAsiaTheme="minorEastAsia" w:hAnsiTheme="minorHAnsi" w:cstheme="minorHAnsi"/>
          <w:color w:val="auto"/>
          <w:kern w:val="0"/>
        </w:rPr>
      </w:pPr>
    </w:p>
    <w:p w14:paraId="3C943B3E" w14:textId="27E3CC49" w:rsidR="00F365CC" w:rsidRPr="00666CC0" w:rsidRDefault="00EB12E7" w:rsidP="00142CCD">
      <w:pPr>
        <w:pStyle w:val="Akapitzlist"/>
        <w:numPr>
          <w:ilvl w:val="0"/>
          <w:numId w:val="41"/>
        </w:numPr>
        <w:spacing w:after="23" w:line="270" w:lineRule="auto"/>
        <w:ind w:right="0"/>
        <w:rPr>
          <w:rFonts w:asciiTheme="minorHAnsi" w:hAnsiTheme="minorHAnsi" w:cstheme="minorHAnsi"/>
          <w:b/>
          <w:bCs/>
        </w:rPr>
      </w:pPr>
      <w:r w:rsidRPr="00666CC0">
        <w:rPr>
          <w:rFonts w:asciiTheme="minorHAnsi" w:hAnsiTheme="minorHAnsi" w:cstheme="minorHAnsi"/>
          <w:b/>
          <w:bCs/>
        </w:rPr>
        <w:t xml:space="preserve">Miejsce i termin realizacji zamówienia  </w:t>
      </w:r>
    </w:p>
    <w:p w14:paraId="039564BE" w14:textId="7F472F3F" w:rsidR="00185122" w:rsidRPr="00732A71" w:rsidRDefault="00EB12E7">
      <w:pPr>
        <w:numPr>
          <w:ilvl w:val="1"/>
          <w:numId w:val="2"/>
        </w:numPr>
        <w:ind w:right="18" w:hanging="286"/>
        <w:rPr>
          <w:rFonts w:asciiTheme="minorHAnsi" w:hAnsiTheme="minorHAnsi" w:cstheme="minorHAnsi"/>
        </w:rPr>
      </w:pPr>
      <w:r w:rsidRPr="00732A71">
        <w:rPr>
          <w:rFonts w:asciiTheme="minorHAnsi" w:hAnsiTheme="minorHAnsi" w:cstheme="minorHAnsi"/>
        </w:rPr>
        <w:t xml:space="preserve">Miejsce realizacji zamówienia: </w:t>
      </w:r>
      <w:r w:rsidR="00B71147">
        <w:rPr>
          <w:rFonts w:asciiTheme="minorHAnsi" w:hAnsiTheme="minorHAnsi" w:cstheme="minorHAnsi"/>
        </w:rPr>
        <w:t>Toruń (ul. Gen. Józefa Chłopickiego 4, 87-100 Toruń)</w:t>
      </w:r>
      <w:r w:rsidR="00376A8D">
        <w:rPr>
          <w:rFonts w:asciiTheme="minorHAnsi" w:hAnsiTheme="minorHAnsi" w:cstheme="minorHAnsi"/>
        </w:rPr>
        <w:t xml:space="preserve">. </w:t>
      </w:r>
    </w:p>
    <w:p w14:paraId="3440C485" w14:textId="0EB1D5A7" w:rsidR="00D66D78" w:rsidRPr="00376A8D" w:rsidRDefault="00EB12E7">
      <w:pPr>
        <w:numPr>
          <w:ilvl w:val="1"/>
          <w:numId w:val="2"/>
        </w:numPr>
        <w:ind w:right="18" w:hanging="286"/>
        <w:rPr>
          <w:rFonts w:asciiTheme="minorHAnsi" w:hAnsiTheme="minorHAnsi" w:cstheme="minorHAnsi"/>
        </w:rPr>
      </w:pPr>
      <w:r w:rsidRPr="00732A71">
        <w:rPr>
          <w:rFonts w:asciiTheme="minorHAnsi" w:hAnsiTheme="minorHAnsi" w:cstheme="minorHAnsi"/>
        </w:rPr>
        <w:t>Termin realizacji zamówienia</w:t>
      </w:r>
      <w:r w:rsidR="00376A8D">
        <w:rPr>
          <w:rFonts w:asciiTheme="minorHAnsi" w:hAnsiTheme="minorHAnsi" w:cstheme="minorHAnsi"/>
        </w:rPr>
        <w:t xml:space="preserve"> </w:t>
      </w:r>
      <w:r w:rsidR="002172E9" w:rsidRPr="00376A8D">
        <w:rPr>
          <w:rFonts w:asciiTheme="minorHAnsi" w:hAnsiTheme="minorHAnsi" w:cstheme="minorHAnsi"/>
        </w:rPr>
        <w:t xml:space="preserve">maksymalnie do </w:t>
      </w:r>
      <w:r w:rsidR="00C91FBD">
        <w:rPr>
          <w:rFonts w:asciiTheme="minorHAnsi" w:hAnsiTheme="minorHAnsi" w:cstheme="minorHAnsi"/>
          <w:color w:val="auto"/>
        </w:rPr>
        <w:t xml:space="preserve">18.03.2025r. </w:t>
      </w:r>
    </w:p>
    <w:p w14:paraId="5D19B15B" w14:textId="77777777" w:rsidR="00933F5B" w:rsidRPr="00732A71" w:rsidRDefault="00D66D78" w:rsidP="00D409B5">
      <w:pPr>
        <w:ind w:left="566" w:right="18" w:firstLine="0"/>
        <w:rPr>
          <w:rFonts w:asciiTheme="minorHAnsi" w:hAnsiTheme="minorHAnsi" w:cstheme="minorHAnsi"/>
        </w:rPr>
      </w:pPr>
      <w:r w:rsidRPr="00732A71">
        <w:rPr>
          <w:rFonts w:asciiTheme="minorHAnsi" w:hAnsiTheme="minorHAnsi" w:cstheme="minorHAnsi"/>
        </w:rPr>
        <w:lastRenderedPageBreak/>
        <w:t>Jest to termin ostateczny, Wykonawca może wykonać zamówienie wcześniej niż wyznaczony termin ostateczny.</w:t>
      </w:r>
      <w:r w:rsidR="00933F5B" w:rsidRPr="00732A71">
        <w:rPr>
          <w:rFonts w:asciiTheme="minorHAnsi" w:hAnsiTheme="minorHAnsi" w:cstheme="minorHAnsi"/>
        </w:rPr>
        <w:t xml:space="preserve"> </w:t>
      </w:r>
    </w:p>
    <w:p w14:paraId="2ED8C2DD" w14:textId="18BD39DA" w:rsidR="00D367A9" w:rsidRPr="00732A71" w:rsidRDefault="003D7586" w:rsidP="00666CC0">
      <w:pPr>
        <w:ind w:left="566" w:right="18" w:firstLine="0"/>
        <w:rPr>
          <w:rFonts w:asciiTheme="minorHAnsi" w:hAnsiTheme="minorHAnsi" w:cstheme="minorHAnsi"/>
        </w:rPr>
      </w:pPr>
      <w:r w:rsidRPr="00732A71">
        <w:rPr>
          <w:rFonts w:asciiTheme="minorHAnsi" w:hAnsiTheme="minorHAnsi" w:cstheme="minorHAnsi"/>
        </w:rPr>
        <w:t>Przez datę wykonania przedmiotu zamówienia Zamawiający rozumie datę końcowego odbioru całości przedmiotu zamówienia przez Zamawiającego bez uwag, co zostanie potwierdzone stosownym podpisanym przez Strony protokołem odbioru.</w:t>
      </w:r>
    </w:p>
    <w:p w14:paraId="3B754000" w14:textId="77777777" w:rsidR="00B036D7" w:rsidRPr="00732A71" w:rsidRDefault="00B036D7" w:rsidP="00E66DA6">
      <w:pPr>
        <w:ind w:left="0" w:right="18" w:firstLine="0"/>
        <w:rPr>
          <w:rFonts w:asciiTheme="minorHAnsi" w:hAnsiTheme="minorHAnsi" w:cstheme="minorHAnsi"/>
        </w:rPr>
      </w:pPr>
    </w:p>
    <w:p w14:paraId="0E20C5EE" w14:textId="77777777" w:rsidR="00F365CC" w:rsidRPr="00666CC0" w:rsidRDefault="00EB12E7" w:rsidP="00142CCD">
      <w:pPr>
        <w:pStyle w:val="Akapitzlist"/>
        <w:numPr>
          <w:ilvl w:val="0"/>
          <w:numId w:val="41"/>
        </w:numPr>
        <w:spacing w:after="23" w:line="270" w:lineRule="auto"/>
        <w:ind w:right="0"/>
        <w:rPr>
          <w:rFonts w:asciiTheme="minorHAnsi" w:hAnsiTheme="minorHAnsi" w:cstheme="minorHAnsi"/>
          <w:b/>
          <w:bCs/>
        </w:rPr>
      </w:pPr>
      <w:r w:rsidRPr="00666CC0">
        <w:rPr>
          <w:rFonts w:asciiTheme="minorHAnsi" w:hAnsiTheme="minorHAnsi" w:cstheme="minorHAnsi"/>
          <w:b/>
          <w:bCs/>
        </w:rPr>
        <w:t xml:space="preserve">Okres związania z ofertą   </w:t>
      </w:r>
    </w:p>
    <w:p w14:paraId="463CF5F5" w14:textId="0DC58DDA" w:rsidR="00D66D78" w:rsidRPr="00732A71" w:rsidRDefault="00666CC0" w:rsidP="00142CCD">
      <w:pPr>
        <w:pStyle w:val="Akapitzlist"/>
        <w:numPr>
          <w:ilvl w:val="0"/>
          <w:numId w:val="16"/>
        </w:numPr>
        <w:ind w:right="18"/>
        <w:rPr>
          <w:rFonts w:asciiTheme="minorHAnsi" w:hAnsiTheme="minorHAnsi" w:cstheme="minorHAnsi"/>
        </w:rPr>
      </w:pPr>
      <w:r>
        <w:rPr>
          <w:rFonts w:asciiTheme="minorHAnsi" w:hAnsiTheme="minorHAnsi" w:cstheme="minorHAnsi"/>
        </w:rPr>
        <w:t>3</w:t>
      </w:r>
      <w:r w:rsidR="00EB12E7" w:rsidRPr="00732A71">
        <w:rPr>
          <w:rFonts w:asciiTheme="minorHAnsi" w:hAnsiTheme="minorHAnsi" w:cstheme="minorHAnsi"/>
        </w:rPr>
        <w:t>0 dni licząc od daty upływu terminu składania ofert, o którym mowa w pkt. X</w:t>
      </w:r>
      <w:r>
        <w:rPr>
          <w:rFonts w:asciiTheme="minorHAnsi" w:hAnsiTheme="minorHAnsi" w:cstheme="minorHAnsi"/>
        </w:rPr>
        <w:t>II</w:t>
      </w:r>
      <w:r w:rsidR="00EB12E7" w:rsidRPr="00732A71">
        <w:rPr>
          <w:rFonts w:asciiTheme="minorHAnsi" w:hAnsiTheme="minorHAnsi" w:cstheme="minorHAnsi"/>
        </w:rPr>
        <w:t xml:space="preserve"> niniejszego zapytania.  </w:t>
      </w:r>
    </w:p>
    <w:p w14:paraId="23C5D7D2" w14:textId="77777777" w:rsidR="00D66D78" w:rsidRPr="00732A71" w:rsidRDefault="00EB12E7" w:rsidP="00142CCD">
      <w:pPr>
        <w:pStyle w:val="Akapitzlist"/>
        <w:numPr>
          <w:ilvl w:val="0"/>
          <w:numId w:val="16"/>
        </w:numPr>
        <w:ind w:right="18"/>
        <w:rPr>
          <w:rFonts w:asciiTheme="minorHAnsi" w:hAnsiTheme="minorHAnsi" w:cstheme="minorHAnsi"/>
        </w:rPr>
      </w:pPr>
      <w:r w:rsidRPr="00732A71">
        <w:rPr>
          <w:rFonts w:asciiTheme="minorHAnsi" w:hAnsiTheme="minorHAnsi" w:cstheme="minorHAnsi"/>
        </w:rPr>
        <w:t>Bieg terminu związania ofertą rozpoczyna się wraz z upływem terminu składania ofert.</w:t>
      </w:r>
    </w:p>
    <w:p w14:paraId="7145B61E" w14:textId="6D6A582E" w:rsidR="00F365CC" w:rsidRPr="00732A71" w:rsidRDefault="00EB12E7" w:rsidP="00142CCD">
      <w:pPr>
        <w:pStyle w:val="Akapitzlist"/>
        <w:numPr>
          <w:ilvl w:val="0"/>
          <w:numId w:val="16"/>
        </w:numPr>
        <w:ind w:right="18"/>
        <w:rPr>
          <w:rFonts w:asciiTheme="minorHAnsi" w:hAnsiTheme="minorHAnsi" w:cstheme="minorHAnsi"/>
        </w:rPr>
      </w:pPr>
      <w:r w:rsidRPr="00732A71">
        <w:rPr>
          <w:rFonts w:asciiTheme="minorHAnsi" w:hAnsiTheme="minorHAnsi" w:cstheme="minorHAnsi"/>
        </w:rPr>
        <w:t xml:space="preserve">Wykonawca samodzielnie lub na wniosek Zamawiającego może przedłużyć termin związania ofertą.  </w:t>
      </w:r>
    </w:p>
    <w:p w14:paraId="1A2C81E9" w14:textId="3398AA97" w:rsidR="00D66D78" w:rsidRPr="00732A71" w:rsidRDefault="00D66D78" w:rsidP="00732A71">
      <w:pPr>
        <w:pStyle w:val="Akapitzlist"/>
        <w:ind w:left="1068" w:right="18" w:firstLine="0"/>
        <w:rPr>
          <w:rFonts w:asciiTheme="minorHAnsi" w:hAnsiTheme="minorHAnsi" w:cstheme="minorHAnsi"/>
        </w:rPr>
      </w:pPr>
    </w:p>
    <w:p w14:paraId="1A68A2DF" w14:textId="48B193E8" w:rsidR="00F365CC" w:rsidRPr="00666CC0" w:rsidRDefault="00EB12E7" w:rsidP="00142CCD">
      <w:pPr>
        <w:pStyle w:val="Akapitzlist"/>
        <w:numPr>
          <w:ilvl w:val="0"/>
          <w:numId w:val="41"/>
        </w:numPr>
        <w:spacing w:after="23" w:line="270" w:lineRule="auto"/>
        <w:ind w:right="0"/>
        <w:rPr>
          <w:rFonts w:asciiTheme="minorHAnsi" w:hAnsiTheme="minorHAnsi" w:cstheme="minorHAnsi"/>
          <w:b/>
          <w:bCs/>
        </w:rPr>
      </w:pPr>
      <w:r w:rsidRPr="00666CC0">
        <w:rPr>
          <w:rFonts w:asciiTheme="minorHAnsi" w:hAnsiTheme="minorHAnsi" w:cstheme="minorHAnsi"/>
          <w:b/>
          <w:bCs/>
        </w:rPr>
        <w:t>Opis warunków udziału w postępowaniu oraz sposobu dokonywania oceny ich spełniania</w:t>
      </w:r>
      <w:r w:rsidR="00D66D78" w:rsidRPr="00666CC0">
        <w:rPr>
          <w:rFonts w:asciiTheme="minorHAnsi" w:hAnsiTheme="minorHAnsi" w:cstheme="minorHAnsi"/>
          <w:b/>
          <w:bCs/>
        </w:rPr>
        <w:t>.</w:t>
      </w:r>
      <w:r w:rsidRPr="00666CC0">
        <w:rPr>
          <w:rFonts w:asciiTheme="minorHAnsi" w:hAnsiTheme="minorHAnsi" w:cstheme="minorHAnsi"/>
          <w:b/>
          <w:bCs/>
        </w:rPr>
        <w:t xml:space="preserve"> O realizację przedmiotu zamówienia mogą ubiegać się Wykonawcy, którzy:  </w:t>
      </w:r>
    </w:p>
    <w:p w14:paraId="7AB91FF2" w14:textId="77777777" w:rsidR="00102FE6" w:rsidRDefault="00EB12E7" w:rsidP="00142CCD">
      <w:pPr>
        <w:pStyle w:val="Akapitzlist"/>
        <w:numPr>
          <w:ilvl w:val="0"/>
          <w:numId w:val="45"/>
        </w:numPr>
        <w:ind w:right="18"/>
        <w:rPr>
          <w:rFonts w:asciiTheme="minorHAnsi" w:hAnsiTheme="minorHAnsi" w:cstheme="minorHAnsi"/>
        </w:rPr>
      </w:pPr>
      <w:r w:rsidRPr="00102FE6">
        <w:rPr>
          <w:rFonts w:asciiTheme="minorHAnsi" w:hAnsiTheme="minorHAnsi" w:cstheme="minorHAnsi"/>
        </w:rPr>
        <w:t xml:space="preserve">Posiadają uprawnienia do wykonywania działalności lub czynności, jeżeli przepisy prawa nakładają obowiązek posiadania takich uprawnień.  </w:t>
      </w:r>
    </w:p>
    <w:p w14:paraId="2CBA5FE8" w14:textId="77777777" w:rsidR="00102FE6" w:rsidRDefault="00EB12E7" w:rsidP="00142CCD">
      <w:pPr>
        <w:pStyle w:val="Akapitzlist"/>
        <w:numPr>
          <w:ilvl w:val="0"/>
          <w:numId w:val="45"/>
        </w:numPr>
        <w:ind w:right="18"/>
        <w:rPr>
          <w:rFonts w:asciiTheme="minorHAnsi" w:hAnsiTheme="minorHAnsi" w:cstheme="minorHAnsi"/>
        </w:rPr>
      </w:pPr>
      <w:r w:rsidRPr="00102FE6">
        <w:rPr>
          <w:rFonts w:asciiTheme="minorHAnsi" w:hAnsiTheme="minorHAnsi" w:cstheme="minorHAnsi"/>
        </w:rPr>
        <w:t>Znajdują się w sytuacji ekonomicznej i finansowej zapewniającej wykonanie zamówienia</w:t>
      </w:r>
      <w:r w:rsidR="00102FE6" w:rsidRPr="00102FE6">
        <w:rPr>
          <w:rFonts w:asciiTheme="minorHAnsi" w:hAnsiTheme="minorHAnsi" w:cstheme="minorHAnsi"/>
        </w:rPr>
        <w:t>.</w:t>
      </w:r>
      <w:bookmarkStart w:id="2" w:name="_Hlk172018441"/>
    </w:p>
    <w:p w14:paraId="4C012677" w14:textId="77777777" w:rsidR="00102FE6" w:rsidRDefault="00EB12E7" w:rsidP="00142CCD">
      <w:pPr>
        <w:pStyle w:val="Akapitzlist"/>
        <w:numPr>
          <w:ilvl w:val="0"/>
          <w:numId w:val="45"/>
        </w:numPr>
        <w:ind w:right="18"/>
        <w:rPr>
          <w:rFonts w:asciiTheme="minorHAnsi" w:hAnsiTheme="minorHAnsi" w:cstheme="minorHAnsi"/>
        </w:rPr>
      </w:pPr>
      <w:r w:rsidRPr="00102FE6">
        <w:rPr>
          <w:rFonts w:asciiTheme="minorHAnsi" w:hAnsiTheme="minorHAnsi" w:cstheme="minorHAnsi"/>
        </w:rPr>
        <w:t xml:space="preserve">Dysponują </w:t>
      </w:r>
      <w:bookmarkStart w:id="3" w:name="_Hlk148358526"/>
      <w:r w:rsidRPr="00102FE6">
        <w:rPr>
          <w:rFonts w:asciiTheme="minorHAnsi" w:hAnsiTheme="minorHAnsi" w:cstheme="minorHAnsi"/>
        </w:rPr>
        <w:t>potencjałem technicznym niezbędnym do wykonania zamówienia</w:t>
      </w:r>
      <w:bookmarkEnd w:id="3"/>
      <w:r w:rsidR="00D367A9" w:rsidRPr="00102FE6">
        <w:rPr>
          <w:rFonts w:asciiTheme="minorHAnsi" w:hAnsiTheme="minorHAnsi" w:cstheme="minorHAnsi"/>
        </w:rPr>
        <w:t xml:space="preserve">. </w:t>
      </w:r>
      <w:bookmarkStart w:id="4" w:name="_Hlk148522322"/>
      <w:bookmarkStart w:id="5" w:name="_Hlk148356542"/>
      <w:bookmarkEnd w:id="2"/>
    </w:p>
    <w:p w14:paraId="496B3157" w14:textId="77777777" w:rsidR="00102FE6" w:rsidRDefault="00EB12E7" w:rsidP="00142CCD">
      <w:pPr>
        <w:pStyle w:val="Akapitzlist"/>
        <w:numPr>
          <w:ilvl w:val="0"/>
          <w:numId w:val="45"/>
        </w:numPr>
        <w:ind w:right="18"/>
        <w:rPr>
          <w:rFonts w:asciiTheme="minorHAnsi" w:hAnsiTheme="minorHAnsi" w:cstheme="minorHAnsi"/>
        </w:rPr>
      </w:pPr>
      <w:r w:rsidRPr="00102FE6">
        <w:rPr>
          <w:rFonts w:asciiTheme="minorHAnsi" w:hAnsiTheme="minorHAnsi" w:cstheme="minorHAnsi"/>
        </w:rPr>
        <w:t>Dysponują potencjałem kadrowym zdolnym do wykonania zamówienia</w:t>
      </w:r>
      <w:r w:rsidR="00507D77" w:rsidRPr="00102FE6">
        <w:rPr>
          <w:rFonts w:asciiTheme="minorHAnsi" w:hAnsiTheme="minorHAnsi" w:cstheme="minorHAnsi"/>
        </w:rPr>
        <w:t>.</w:t>
      </w:r>
      <w:r w:rsidRPr="00102FE6">
        <w:rPr>
          <w:rFonts w:asciiTheme="minorHAnsi" w:hAnsiTheme="minorHAnsi" w:cstheme="minorHAnsi"/>
        </w:rPr>
        <w:t xml:space="preserve"> </w:t>
      </w:r>
      <w:bookmarkEnd w:id="4"/>
      <w:bookmarkEnd w:id="5"/>
    </w:p>
    <w:p w14:paraId="37A6E262" w14:textId="5C4520FC" w:rsidR="008B6B98" w:rsidRPr="00102FE6" w:rsidRDefault="00507D77" w:rsidP="00142CCD">
      <w:pPr>
        <w:pStyle w:val="Akapitzlist"/>
        <w:numPr>
          <w:ilvl w:val="0"/>
          <w:numId w:val="45"/>
        </w:numPr>
        <w:ind w:right="18"/>
        <w:rPr>
          <w:rFonts w:asciiTheme="minorHAnsi" w:hAnsiTheme="minorHAnsi" w:cstheme="minorHAnsi"/>
        </w:rPr>
      </w:pPr>
      <w:r w:rsidRPr="00102FE6">
        <w:rPr>
          <w:rFonts w:asciiTheme="minorHAnsi" w:hAnsiTheme="minorHAnsi" w:cstheme="minorHAnsi"/>
          <w:color w:val="auto"/>
        </w:rPr>
        <w:t>Posiadają wiedzę i doświadczenie do realizacji zamówienia</w:t>
      </w:r>
      <w:r w:rsidR="00F0443B">
        <w:rPr>
          <w:rFonts w:asciiTheme="minorHAnsi" w:hAnsiTheme="minorHAnsi" w:cstheme="minorHAnsi"/>
          <w:color w:val="auto"/>
        </w:rPr>
        <w:t>.</w:t>
      </w:r>
    </w:p>
    <w:p w14:paraId="52B9DCC0" w14:textId="6AA828EC" w:rsidR="00102FE6" w:rsidRPr="00D233D4" w:rsidRDefault="00D233D4" w:rsidP="00142CCD">
      <w:pPr>
        <w:pStyle w:val="Akapitzlist"/>
        <w:numPr>
          <w:ilvl w:val="0"/>
          <w:numId w:val="32"/>
        </w:numPr>
        <w:ind w:right="18"/>
        <w:rPr>
          <w:rFonts w:asciiTheme="minorHAnsi" w:hAnsiTheme="minorHAnsi" w:cstheme="minorHAnsi"/>
        </w:rPr>
      </w:pPr>
      <w:r>
        <w:rPr>
          <w:rFonts w:asciiTheme="minorHAnsi" w:hAnsiTheme="minorHAnsi" w:cstheme="minorHAnsi"/>
          <w:color w:val="auto"/>
        </w:rPr>
        <w:t xml:space="preserve">Dotyczy część A: </w:t>
      </w:r>
      <w:r w:rsidR="00910356" w:rsidRPr="00102FE6">
        <w:rPr>
          <w:rFonts w:asciiTheme="minorHAnsi" w:hAnsiTheme="minorHAnsi" w:cstheme="minorHAnsi"/>
          <w:color w:val="auto"/>
        </w:rPr>
        <w:t xml:space="preserve">tj. w okresie ostatnich </w:t>
      </w:r>
      <w:r w:rsidR="008B6B98" w:rsidRPr="00102FE6">
        <w:rPr>
          <w:rFonts w:asciiTheme="minorHAnsi" w:hAnsiTheme="minorHAnsi" w:cstheme="minorHAnsi"/>
          <w:color w:val="auto"/>
        </w:rPr>
        <w:t>5</w:t>
      </w:r>
      <w:r w:rsidR="00910356" w:rsidRPr="00102FE6">
        <w:rPr>
          <w:rFonts w:asciiTheme="minorHAnsi" w:hAnsiTheme="minorHAnsi" w:cstheme="minorHAnsi"/>
          <w:color w:val="auto"/>
        </w:rPr>
        <w:t xml:space="preserve"> lat przed terminem składania ofert, a jeśli okres prowadzenia działalności jest krótszy – w tym czasie zrealizowali co najmniej 3 budowy </w:t>
      </w:r>
      <w:r w:rsidR="00A65424" w:rsidRPr="00102FE6">
        <w:rPr>
          <w:rFonts w:asciiTheme="minorHAnsi" w:hAnsiTheme="minorHAnsi" w:cstheme="minorHAnsi"/>
          <w:color w:val="auto"/>
        </w:rPr>
        <w:t>o charakterze podobnym do przedmiotu zamówienia</w:t>
      </w:r>
      <w:r w:rsidR="00910356" w:rsidRPr="00102FE6">
        <w:rPr>
          <w:rFonts w:asciiTheme="minorHAnsi" w:hAnsiTheme="minorHAnsi" w:cstheme="minorHAnsi"/>
          <w:color w:val="auto"/>
        </w:rPr>
        <w:t xml:space="preserve"> </w:t>
      </w:r>
      <w:r w:rsidR="00507D77" w:rsidRPr="00102FE6">
        <w:rPr>
          <w:rFonts w:asciiTheme="minorHAnsi" w:hAnsiTheme="minorHAnsi" w:cstheme="minorHAnsi"/>
          <w:color w:val="auto"/>
        </w:rPr>
        <w:t xml:space="preserve"> </w:t>
      </w:r>
      <w:r w:rsidR="00B71147" w:rsidRPr="00102FE6">
        <w:rPr>
          <w:rFonts w:asciiTheme="minorHAnsi" w:hAnsiTheme="minorHAnsi" w:cstheme="minorHAnsi"/>
          <w:color w:val="auto"/>
        </w:rPr>
        <w:t xml:space="preserve">tj. wykonali </w:t>
      </w:r>
      <w:r w:rsidR="007875EC" w:rsidRPr="00102FE6">
        <w:rPr>
          <w:rFonts w:asciiTheme="minorHAnsi" w:hAnsiTheme="minorHAnsi" w:cstheme="minorHAnsi"/>
          <w:color w:val="auto"/>
        </w:rPr>
        <w:t xml:space="preserve">co najmniej </w:t>
      </w:r>
      <w:r w:rsidR="00C51FD7" w:rsidRPr="00102FE6">
        <w:rPr>
          <w:rFonts w:asciiTheme="minorHAnsi" w:hAnsiTheme="minorHAnsi" w:cstheme="minorHAnsi"/>
          <w:color w:val="auto"/>
        </w:rPr>
        <w:t xml:space="preserve">3 budowy parkingów o wartości </w:t>
      </w:r>
      <w:r w:rsidR="007875EC" w:rsidRPr="00102FE6">
        <w:rPr>
          <w:rFonts w:asciiTheme="minorHAnsi" w:hAnsiTheme="minorHAnsi" w:cstheme="minorHAnsi"/>
          <w:color w:val="auto"/>
        </w:rPr>
        <w:t>minimum</w:t>
      </w:r>
      <w:r w:rsidR="00C51FD7" w:rsidRPr="00102FE6">
        <w:rPr>
          <w:rFonts w:asciiTheme="minorHAnsi" w:hAnsiTheme="minorHAnsi" w:cstheme="minorHAnsi"/>
          <w:color w:val="auto"/>
        </w:rPr>
        <w:t xml:space="preserve"> 300 000,00 zł netto każde.</w:t>
      </w:r>
    </w:p>
    <w:p w14:paraId="2B7937B3" w14:textId="77777777" w:rsidR="00102FE6" w:rsidRDefault="00EB12E7" w:rsidP="00142CCD">
      <w:pPr>
        <w:pStyle w:val="Akapitzlist"/>
        <w:numPr>
          <w:ilvl w:val="0"/>
          <w:numId w:val="45"/>
        </w:numPr>
        <w:ind w:right="18"/>
        <w:rPr>
          <w:rFonts w:asciiTheme="minorHAnsi" w:hAnsiTheme="minorHAnsi" w:cstheme="minorHAnsi"/>
        </w:rPr>
      </w:pPr>
      <w:r w:rsidRPr="00102FE6">
        <w:rPr>
          <w:rFonts w:asciiTheme="minorHAnsi" w:hAnsiTheme="minorHAnsi" w:cstheme="minorHAnsi"/>
        </w:rPr>
        <w:t xml:space="preserve">Wyrażają zgodę na przetwarzanie danych osobowych w zakresie niezbędnym do zrealizowania zamówienia.  </w:t>
      </w:r>
    </w:p>
    <w:p w14:paraId="4F37D6ED" w14:textId="6194FB4A" w:rsidR="00733C70" w:rsidRPr="00102FE6" w:rsidRDefault="00733C70" w:rsidP="00142CCD">
      <w:pPr>
        <w:pStyle w:val="Akapitzlist"/>
        <w:numPr>
          <w:ilvl w:val="0"/>
          <w:numId w:val="45"/>
        </w:numPr>
        <w:ind w:right="18"/>
        <w:rPr>
          <w:rFonts w:asciiTheme="minorHAnsi" w:hAnsiTheme="minorHAnsi" w:cstheme="minorHAnsi"/>
        </w:rPr>
      </w:pPr>
      <w:r w:rsidRPr="00102FE6">
        <w:rPr>
          <w:rFonts w:asciiTheme="minorHAnsi" w:hAnsiTheme="minorHAnsi" w:cstheme="minorHAnsi"/>
        </w:rPr>
        <w:t xml:space="preserve">Nie posiadają zaległości publicznoprawnych – </w:t>
      </w:r>
      <w:r w:rsidRPr="00102FE6">
        <w:rPr>
          <w:rFonts w:asciiTheme="minorHAnsi" w:hAnsiTheme="minorHAnsi" w:cstheme="minorHAnsi"/>
          <w:bCs/>
        </w:rPr>
        <w:t xml:space="preserve">Warunek weryfikowany w oparciu o złożone oświadczenie o braku zaległości podatkowych, opłat oraz składek na ubezpieczenia społeczne lub zdrowotne  (załącznik nr </w:t>
      </w:r>
      <w:r w:rsidR="00102FE6" w:rsidRPr="00102FE6">
        <w:rPr>
          <w:rFonts w:asciiTheme="minorHAnsi" w:hAnsiTheme="minorHAnsi" w:cstheme="minorHAnsi"/>
          <w:bCs/>
        </w:rPr>
        <w:t>4</w:t>
      </w:r>
      <w:r w:rsidRPr="00102FE6">
        <w:rPr>
          <w:rFonts w:asciiTheme="minorHAnsi" w:hAnsiTheme="minorHAnsi" w:cstheme="minorHAnsi"/>
          <w:bCs/>
        </w:rPr>
        <w:t xml:space="preserve">). </w:t>
      </w:r>
    </w:p>
    <w:p w14:paraId="625254F4" w14:textId="77777777" w:rsidR="001973EA" w:rsidRPr="00732A71" w:rsidRDefault="001973EA" w:rsidP="00102FE6">
      <w:pPr>
        <w:spacing w:after="23" w:line="270" w:lineRule="auto"/>
        <w:ind w:left="0" w:right="0" w:firstLine="0"/>
        <w:rPr>
          <w:rFonts w:asciiTheme="minorHAnsi" w:hAnsiTheme="minorHAnsi" w:cstheme="minorHAnsi"/>
        </w:rPr>
      </w:pPr>
    </w:p>
    <w:p w14:paraId="6AEE1D95" w14:textId="6564AD1E" w:rsidR="00F365CC" w:rsidRPr="00732A71" w:rsidRDefault="00EB12E7" w:rsidP="00732A71">
      <w:pPr>
        <w:spacing w:after="23" w:line="270" w:lineRule="auto"/>
        <w:ind w:right="0" w:firstLine="698"/>
        <w:rPr>
          <w:rFonts w:asciiTheme="minorHAnsi" w:hAnsiTheme="minorHAnsi" w:cstheme="minorHAnsi"/>
        </w:rPr>
      </w:pPr>
      <w:r w:rsidRPr="00732A71">
        <w:rPr>
          <w:rFonts w:asciiTheme="minorHAnsi" w:hAnsiTheme="minorHAnsi" w:cstheme="minorHAnsi"/>
        </w:rPr>
        <w:t xml:space="preserve">Sposób weryfikacji warunków udziału w postępowaniu </w:t>
      </w:r>
    </w:p>
    <w:p w14:paraId="0E087421" w14:textId="2CA3103F" w:rsidR="00507D77" w:rsidRPr="00732A71" w:rsidRDefault="00EB12E7" w:rsidP="00142CCD">
      <w:pPr>
        <w:pStyle w:val="Akapitzlist"/>
        <w:numPr>
          <w:ilvl w:val="0"/>
          <w:numId w:val="17"/>
        </w:numPr>
        <w:ind w:right="18"/>
        <w:rPr>
          <w:rFonts w:asciiTheme="minorHAnsi" w:hAnsiTheme="minorHAnsi" w:cstheme="minorHAnsi"/>
        </w:rPr>
      </w:pPr>
      <w:r w:rsidRPr="00732A71">
        <w:rPr>
          <w:rFonts w:asciiTheme="minorHAnsi" w:hAnsiTheme="minorHAnsi" w:cstheme="minorHAnsi"/>
        </w:rPr>
        <w:t xml:space="preserve">W odniesieniu do punktu 1 - warunek weryfikowany będzie w oparciu o oświadczenie załącznik nr </w:t>
      </w:r>
      <w:r w:rsidR="005F403F" w:rsidRPr="00732A71">
        <w:rPr>
          <w:rFonts w:asciiTheme="minorHAnsi" w:hAnsiTheme="minorHAnsi" w:cstheme="minorHAnsi"/>
        </w:rPr>
        <w:t>3</w:t>
      </w:r>
      <w:r w:rsidRPr="00732A71">
        <w:rPr>
          <w:rFonts w:asciiTheme="minorHAnsi" w:hAnsiTheme="minorHAnsi" w:cstheme="minorHAnsi"/>
        </w:rPr>
        <w:t xml:space="preserve">. </w:t>
      </w:r>
    </w:p>
    <w:p w14:paraId="04060104" w14:textId="77B2F9AF" w:rsidR="00507D77" w:rsidRPr="00885F7C" w:rsidRDefault="00EB12E7" w:rsidP="00142CCD">
      <w:pPr>
        <w:pStyle w:val="Akapitzlist"/>
        <w:numPr>
          <w:ilvl w:val="0"/>
          <w:numId w:val="17"/>
        </w:numPr>
        <w:ind w:right="18"/>
        <w:rPr>
          <w:rFonts w:asciiTheme="minorHAnsi" w:hAnsiTheme="minorHAnsi" w:cstheme="minorHAnsi"/>
        </w:rPr>
      </w:pPr>
      <w:r w:rsidRPr="00885F7C">
        <w:rPr>
          <w:rFonts w:asciiTheme="minorHAnsi" w:hAnsiTheme="minorHAnsi" w:cstheme="minorHAnsi"/>
        </w:rPr>
        <w:t xml:space="preserve">W odniesieniu do punktu 2 - warunek weryfikowany będzie w oparciu o oświadczenie - załącznik nr </w:t>
      </w:r>
      <w:r w:rsidR="00C51FD7">
        <w:rPr>
          <w:rFonts w:asciiTheme="minorHAnsi" w:hAnsiTheme="minorHAnsi" w:cstheme="minorHAnsi"/>
        </w:rPr>
        <w:t>3.</w:t>
      </w:r>
    </w:p>
    <w:p w14:paraId="53959538" w14:textId="0477D05A" w:rsidR="00507D77" w:rsidRPr="00732A71" w:rsidRDefault="00EB12E7" w:rsidP="00142CCD">
      <w:pPr>
        <w:pStyle w:val="Akapitzlist"/>
        <w:numPr>
          <w:ilvl w:val="0"/>
          <w:numId w:val="17"/>
        </w:numPr>
        <w:ind w:right="18"/>
        <w:rPr>
          <w:rFonts w:asciiTheme="minorHAnsi" w:hAnsiTheme="minorHAnsi" w:cstheme="minorHAnsi"/>
        </w:rPr>
      </w:pPr>
      <w:r w:rsidRPr="00732A71">
        <w:rPr>
          <w:rFonts w:asciiTheme="minorHAnsi" w:hAnsiTheme="minorHAnsi" w:cstheme="minorHAnsi"/>
        </w:rPr>
        <w:t xml:space="preserve">W odniesieniu do punktu 3 - warunek weryfikowany będzie w oparciu o oświadczenie – załącznik nr </w:t>
      </w:r>
      <w:bookmarkStart w:id="6" w:name="_Hlk148358561"/>
      <w:r w:rsidR="005F403F" w:rsidRPr="00732A71">
        <w:rPr>
          <w:rFonts w:asciiTheme="minorHAnsi" w:hAnsiTheme="minorHAnsi" w:cstheme="minorHAnsi"/>
        </w:rPr>
        <w:t>3</w:t>
      </w:r>
      <w:r w:rsidR="001973EA" w:rsidRPr="00732A71">
        <w:rPr>
          <w:rFonts w:asciiTheme="minorHAnsi" w:hAnsiTheme="minorHAnsi" w:cstheme="minorHAnsi"/>
        </w:rPr>
        <w:t>.</w:t>
      </w:r>
      <w:r w:rsidRPr="00732A71">
        <w:rPr>
          <w:rFonts w:asciiTheme="minorHAnsi" w:hAnsiTheme="minorHAnsi" w:cstheme="minorHAnsi"/>
        </w:rPr>
        <w:t xml:space="preserve"> </w:t>
      </w:r>
      <w:bookmarkEnd w:id="6"/>
    </w:p>
    <w:p w14:paraId="70342A18" w14:textId="62F2CBD6" w:rsidR="002D56B3" w:rsidRPr="00732A71" w:rsidRDefault="00EB12E7" w:rsidP="00142CCD">
      <w:pPr>
        <w:pStyle w:val="Akapitzlist"/>
        <w:numPr>
          <w:ilvl w:val="0"/>
          <w:numId w:val="17"/>
        </w:numPr>
        <w:ind w:right="18"/>
        <w:rPr>
          <w:rFonts w:asciiTheme="minorHAnsi" w:hAnsiTheme="minorHAnsi" w:cstheme="minorHAnsi"/>
        </w:rPr>
      </w:pPr>
      <w:r w:rsidRPr="00732A71">
        <w:rPr>
          <w:rFonts w:asciiTheme="minorHAnsi" w:hAnsiTheme="minorHAnsi" w:cstheme="minorHAnsi"/>
        </w:rPr>
        <w:t xml:space="preserve">W odniesieniu do punktu 4 - </w:t>
      </w:r>
      <w:bookmarkStart w:id="7" w:name="_Hlk148522457"/>
      <w:r w:rsidRPr="00732A71">
        <w:rPr>
          <w:rFonts w:asciiTheme="minorHAnsi" w:hAnsiTheme="minorHAnsi" w:cstheme="minorHAnsi"/>
        </w:rPr>
        <w:t xml:space="preserve">warunek weryfikowany będzie w oparciu o oświadczenie - załącznik nr </w:t>
      </w:r>
      <w:bookmarkEnd w:id="7"/>
      <w:r w:rsidR="00261BFA" w:rsidRPr="00732A71">
        <w:rPr>
          <w:rFonts w:asciiTheme="minorHAnsi" w:hAnsiTheme="minorHAnsi" w:cstheme="minorHAnsi"/>
        </w:rPr>
        <w:t>3</w:t>
      </w:r>
      <w:r w:rsidR="00102FE6">
        <w:rPr>
          <w:rFonts w:asciiTheme="minorHAnsi" w:hAnsiTheme="minorHAnsi" w:cstheme="minorHAnsi"/>
        </w:rPr>
        <w:t xml:space="preserve">. </w:t>
      </w:r>
    </w:p>
    <w:p w14:paraId="34F6E56D" w14:textId="3612DB35" w:rsidR="002D56B3" w:rsidRPr="00D367A9" w:rsidRDefault="00EB12E7" w:rsidP="00142CCD">
      <w:pPr>
        <w:pStyle w:val="Akapitzlist"/>
        <w:numPr>
          <w:ilvl w:val="0"/>
          <w:numId w:val="17"/>
        </w:numPr>
        <w:ind w:right="18"/>
        <w:rPr>
          <w:rFonts w:asciiTheme="minorHAnsi" w:hAnsiTheme="minorHAnsi" w:cstheme="minorHAnsi"/>
          <w:color w:val="auto"/>
        </w:rPr>
      </w:pPr>
      <w:r w:rsidRPr="001E592B">
        <w:rPr>
          <w:rFonts w:asciiTheme="minorHAnsi" w:hAnsiTheme="minorHAnsi" w:cstheme="minorHAnsi"/>
          <w:color w:val="auto"/>
        </w:rPr>
        <w:t xml:space="preserve">W odniesieniu do punktu 5 - warunek weryfikowany będzie w oparciu o oświadczenie - </w:t>
      </w:r>
      <w:r w:rsidR="00651694" w:rsidRPr="00D367A9">
        <w:rPr>
          <w:rFonts w:asciiTheme="minorHAnsi" w:hAnsiTheme="minorHAnsi" w:cstheme="minorHAnsi"/>
          <w:color w:val="auto"/>
        </w:rPr>
        <w:t xml:space="preserve">załącznika nr </w:t>
      </w:r>
      <w:r w:rsidR="005E26F0">
        <w:rPr>
          <w:rFonts w:asciiTheme="minorHAnsi" w:hAnsiTheme="minorHAnsi" w:cstheme="minorHAnsi"/>
          <w:color w:val="auto"/>
        </w:rPr>
        <w:t>3</w:t>
      </w:r>
      <w:r w:rsidR="00BA4950">
        <w:rPr>
          <w:rFonts w:asciiTheme="minorHAnsi" w:hAnsiTheme="minorHAnsi" w:cstheme="minorHAnsi"/>
          <w:color w:val="auto"/>
        </w:rPr>
        <w:t xml:space="preserve">. </w:t>
      </w:r>
    </w:p>
    <w:p w14:paraId="45E0C32C" w14:textId="1FC923F8" w:rsidR="00F365CC" w:rsidRDefault="00EB12E7" w:rsidP="00142CCD">
      <w:pPr>
        <w:pStyle w:val="Akapitzlist"/>
        <w:numPr>
          <w:ilvl w:val="0"/>
          <w:numId w:val="17"/>
        </w:numPr>
        <w:ind w:right="18"/>
        <w:rPr>
          <w:rFonts w:asciiTheme="minorHAnsi" w:hAnsiTheme="minorHAnsi" w:cstheme="minorHAnsi"/>
        </w:rPr>
      </w:pPr>
      <w:r w:rsidRPr="00732A71">
        <w:rPr>
          <w:rFonts w:asciiTheme="minorHAnsi" w:hAnsiTheme="minorHAnsi" w:cstheme="minorHAnsi"/>
        </w:rPr>
        <w:t xml:space="preserve">W odniesieniu do punktu 6 - warunek weryfikowany będzie w oparciu o oświadczenie - załącznik nr </w:t>
      </w:r>
      <w:r w:rsidR="005F403F" w:rsidRPr="00732A71">
        <w:rPr>
          <w:rFonts w:asciiTheme="minorHAnsi" w:hAnsiTheme="minorHAnsi" w:cstheme="minorHAnsi"/>
        </w:rPr>
        <w:t>3</w:t>
      </w:r>
      <w:r w:rsidRPr="00732A71">
        <w:rPr>
          <w:rFonts w:asciiTheme="minorHAnsi" w:hAnsiTheme="minorHAnsi" w:cstheme="minorHAnsi"/>
        </w:rPr>
        <w:t xml:space="preserve">. </w:t>
      </w:r>
    </w:p>
    <w:p w14:paraId="04656725" w14:textId="5AFC6C34" w:rsidR="00102FE6" w:rsidRPr="00732A71" w:rsidRDefault="00102FE6" w:rsidP="00142CCD">
      <w:pPr>
        <w:pStyle w:val="Akapitzlist"/>
        <w:numPr>
          <w:ilvl w:val="0"/>
          <w:numId w:val="17"/>
        </w:numPr>
        <w:ind w:right="18"/>
        <w:rPr>
          <w:rFonts w:asciiTheme="minorHAnsi" w:hAnsiTheme="minorHAnsi" w:cstheme="minorHAnsi"/>
        </w:rPr>
      </w:pPr>
      <w:r>
        <w:rPr>
          <w:rFonts w:asciiTheme="minorHAnsi" w:hAnsiTheme="minorHAnsi" w:cstheme="minorHAnsi"/>
        </w:rPr>
        <w:lastRenderedPageBreak/>
        <w:t xml:space="preserve">W odniesieniu do punktu 7 – warunek weryfikowany będzie w oparciu o oświadczenie – załącznik nr 4. </w:t>
      </w:r>
    </w:p>
    <w:p w14:paraId="35765C59" w14:textId="77777777" w:rsidR="00507D77" w:rsidRPr="00732A71" w:rsidRDefault="00507D77" w:rsidP="00732A71">
      <w:pPr>
        <w:pStyle w:val="Akapitzlist"/>
        <w:ind w:left="1068" w:right="18" w:firstLine="0"/>
        <w:rPr>
          <w:rFonts w:asciiTheme="minorHAnsi" w:hAnsiTheme="minorHAnsi" w:cstheme="minorHAnsi"/>
        </w:rPr>
      </w:pPr>
    </w:p>
    <w:p w14:paraId="3609CC0F" w14:textId="0C1BF285" w:rsidR="00507D77" w:rsidRPr="00732A71" w:rsidRDefault="00507D77" w:rsidP="00732A71">
      <w:pPr>
        <w:spacing w:after="291"/>
        <w:ind w:left="566" w:right="18" w:firstLine="0"/>
        <w:rPr>
          <w:rFonts w:asciiTheme="minorHAnsi" w:hAnsiTheme="minorHAnsi" w:cstheme="minorHAnsi"/>
        </w:rPr>
      </w:pPr>
      <w:r w:rsidRPr="00732A71">
        <w:rPr>
          <w:rFonts w:asciiTheme="minorHAnsi" w:hAnsiTheme="minorHAnsi" w:cstheme="minorHAnsi"/>
        </w:rPr>
        <w:t xml:space="preserve">Zamawiający dokona oceny „spełnia- nie spełnia” na podstawie przedłożonego przez Oferenta oświadczenia oraz pozostałych ww. dokumentów. </w:t>
      </w:r>
      <w:r w:rsidR="00DD6524" w:rsidRPr="00732A71">
        <w:rPr>
          <w:rFonts w:asciiTheme="minorHAnsi" w:eastAsiaTheme="minorEastAsia" w:hAnsiTheme="minorHAnsi" w:cstheme="minorHAnsi"/>
          <w:kern w:val="0"/>
          <w14:ligatures w14:val="none"/>
        </w:rPr>
        <w:t xml:space="preserve"> </w:t>
      </w:r>
      <w:r w:rsidR="00DD6524" w:rsidRPr="00732A71">
        <w:rPr>
          <w:rFonts w:asciiTheme="minorHAnsi" w:hAnsiTheme="minorHAnsi" w:cstheme="minorHAnsi"/>
        </w:rPr>
        <w:t>W przypadku nie spełniania warunków, oferta zostanie odrzucona.</w:t>
      </w:r>
    </w:p>
    <w:p w14:paraId="5AAC4F27" w14:textId="77777777" w:rsidR="00F365CC" w:rsidRPr="00666CC0" w:rsidRDefault="00EB12E7" w:rsidP="00142CCD">
      <w:pPr>
        <w:pStyle w:val="Akapitzlist"/>
        <w:numPr>
          <w:ilvl w:val="0"/>
          <w:numId w:val="41"/>
        </w:numPr>
        <w:spacing w:after="23" w:line="270" w:lineRule="auto"/>
        <w:ind w:right="81"/>
        <w:rPr>
          <w:rFonts w:asciiTheme="minorHAnsi" w:hAnsiTheme="minorHAnsi" w:cstheme="minorHAnsi"/>
          <w:b/>
          <w:bCs/>
        </w:rPr>
      </w:pPr>
      <w:r w:rsidRPr="00666CC0">
        <w:rPr>
          <w:rFonts w:asciiTheme="minorHAnsi" w:hAnsiTheme="minorHAnsi" w:cstheme="minorHAnsi"/>
          <w:b/>
          <w:bCs/>
        </w:rPr>
        <w:t xml:space="preserve">Informacje o charakterze prawnym, ekonomicznym, finansowym i technicznym oraz w zakresie </w:t>
      </w:r>
      <w:proofErr w:type="spellStart"/>
      <w:r w:rsidRPr="00666CC0">
        <w:rPr>
          <w:rFonts w:asciiTheme="minorHAnsi" w:hAnsiTheme="minorHAnsi" w:cstheme="minorHAnsi"/>
          <w:b/>
          <w:bCs/>
        </w:rPr>
        <w:t>wykluczeń</w:t>
      </w:r>
      <w:proofErr w:type="spellEnd"/>
      <w:r w:rsidRPr="00666CC0">
        <w:rPr>
          <w:rFonts w:asciiTheme="minorHAnsi" w:hAnsiTheme="minorHAnsi" w:cstheme="minorHAnsi"/>
          <w:b/>
          <w:bCs/>
        </w:rPr>
        <w:t xml:space="preserve">  </w:t>
      </w:r>
    </w:p>
    <w:p w14:paraId="1F657D5C" w14:textId="77777777" w:rsidR="00F365CC" w:rsidRPr="008E390D" w:rsidRDefault="00EB12E7" w:rsidP="00142CCD">
      <w:pPr>
        <w:pStyle w:val="Akapitzlist"/>
        <w:numPr>
          <w:ilvl w:val="0"/>
          <w:numId w:val="42"/>
        </w:numPr>
        <w:spacing w:after="51"/>
        <w:ind w:right="18"/>
        <w:rPr>
          <w:rFonts w:asciiTheme="minorHAnsi" w:hAnsiTheme="minorHAnsi" w:cstheme="minorHAnsi"/>
        </w:rPr>
      </w:pPr>
      <w:r w:rsidRPr="008E390D">
        <w:rPr>
          <w:rFonts w:asciiTheme="minorHAnsi" w:hAnsiTheme="minorHAnsi" w:cstheme="minorHAnsi"/>
        </w:rPr>
        <w:t xml:space="preserve">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387055F" w14:textId="77777777" w:rsidR="00F365CC" w:rsidRPr="00732A71" w:rsidRDefault="00EB12E7" w:rsidP="00142CCD">
      <w:pPr>
        <w:numPr>
          <w:ilvl w:val="2"/>
          <w:numId w:val="3"/>
        </w:numPr>
        <w:spacing w:after="57"/>
        <w:ind w:right="18" w:hanging="360"/>
        <w:rPr>
          <w:rFonts w:asciiTheme="minorHAnsi" w:hAnsiTheme="minorHAnsi" w:cstheme="minorHAnsi"/>
        </w:rPr>
      </w:pPr>
      <w:bookmarkStart w:id="8" w:name="_Hlk156284424"/>
      <w:r w:rsidRPr="00732A71">
        <w:rPr>
          <w:rFonts w:asciiTheme="minorHAnsi" w:hAnsiTheme="minorHAnsi" w:cstheme="minorHAnsi"/>
        </w:rPr>
        <w:t xml:space="preserve">uczestniczeniu w spółce jako wspólnik spółki cywilnej lub spółki osobowej,  </w:t>
      </w:r>
    </w:p>
    <w:p w14:paraId="3DE5C3E9" w14:textId="77777777" w:rsidR="00F365CC" w:rsidRPr="00732A71" w:rsidRDefault="00EB12E7" w:rsidP="00142CCD">
      <w:pPr>
        <w:numPr>
          <w:ilvl w:val="2"/>
          <w:numId w:val="3"/>
        </w:numPr>
        <w:spacing w:after="54"/>
        <w:ind w:right="18" w:hanging="360"/>
        <w:rPr>
          <w:rFonts w:asciiTheme="minorHAnsi" w:hAnsiTheme="minorHAnsi" w:cstheme="minorHAnsi"/>
        </w:rPr>
      </w:pPr>
      <w:r w:rsidRPr="00732A71">
        <w:rPr>
          <w:rFonts w:asciiTheme="minorHAnsi" w:hAnsiTheme="minorHAnsi" w:cstheme="minorHAnsi"/>
        </w:rPr>
        <w:t xml:space="preserve">posiadaniu co najmniej 10% udziałów lub akcji,  </w:t>
      </w:r>
    </w:p>
    <w:p w14:paraId="3299968A" w14:textId="77777777" w:rsidR="00F365CC" w:rsidRPr="00732A71" w:rsidRDefault="00EB12E7" w:rsidP="00142CCD">
      <w:pPr>
        <w:numPr>
          <w:ilvl w:val="2"/>
          <w:numId w:val="3"/>
        </w:numPr>
        <w:spacing w:after="51"/>
        <w:ind w:right="18" w:hanging="360"/>
        <w:rPr>
          <w:rFonts w:asciiTheme="minorHAnsi" w:hAnsiTheme="minorHAnsi" w:cstheme="minorHAnsi"/>
        </w:rPr>
      </w:pPr>
      <w:r w:rsidRPr="00732A71">
        <w:rPr>
          <w:rFonts w:asciiTheme="minorHAnsi" w:hAnsiTheme="minorHAnsi" w:cstheme="minorHAnsi"/>
        </w:rPr>
        <w:t xml:space="preserve">pełnieniu funkcji członka organu nadzorczego lub zarządzającego, prokurenta, pełnomocnika,   </w:t>
      </w:r>
    </w:p>
    <w:p w14:paraId="4930FE41" w14:textId="77777777" w:rsidR="00F365CC" w:rsidRPr="00732A71" w:rsidRDefault="00EB12E7" w:rsidP="00142CCD">
      <w:pPr>
        <w:numPr>
          <w:ilvl w:val="2"/>
          <w:numId w:val="3"/>
        </w:numPr>
        <w:spacing w:after="51"/>
        <w:ind w:right="18" w:hanging="360"/>
        <w:rPr>
          <w:rFonts w:asciiTheme="minorHAnsi" w:hAnsiTheme="minorHAnsi" w:cstheme="minorHAnsi"/>
        </w:rPr>
      </w:pPr>
      <w:r w:rsidRPr="00732A71">
        <w:rPr>
          <w:rFonts w:asciiTheme="minorHAnsi" w:hAnsiTheme="minorHAnsi" w:cstheme="minorHAnsi"/>
        </w:rPr>
        <w:t xml:space="preserve">pozostawaniu w związku małżeńskim, w stosunku pokrewieństwa lub powinowactwa w linii prostej, pokrewieństwa drugiego stopnia lub powinowactwa drugiego stopnia z linii bocznej lub w stosunku przysposobienia, opieki lub kurateli, pozostawaniu we wspólnym pożyciu z wykonawcą, jego zastępcą prawnym lub członkami organów zarządzających lub organów nadzorczych wykonawców ubiegających się o udzielenie zamówienia, </w:t>
      </w:r>
    </w:p>
    <w:p w14:paraId="7796E072" w14:textId="77777777" w:rsidR="00F365CC" w:rsidRPr="00732A71" w:rsidRDefault="00EB12E7" w:rsidP="00142CCD">
      <w:pPr>
        <w:numPr>
          <w:ilvl w:val="2"/>
          <w:numId w:val="3"/>
        </w:numPr>
        <w:spacing w:after="51"/>
        <w:ind w:right="18" w:hanging="360"/>
        <w:rPr>
          <w:rFonts w:asciiTheme="minorHAnsi" w:hAnsiTheme="minorHAnsi" w:cstheme="minorHAnsi"/>
        </w:rPr>
      </w:pPr>
      <w:r w:rsidRPr="00732A71">
        <w:rPr>
          <w:rFonts w:asciiTheme="minorHAnsi" w:hAnsiTheme="minorHAnsi" w:cstheme="minorHAnsi"/>
        </w:rPr>
        <w:t>pozostawaniu z wykonawcą w takim stosunku prawnym lub faktycznym, że istnieje uzasadniona wątpliwość co do ich bezstronności lub niezależności w związku z postępowaniem o udzielenie zamówienia</w:t>
      </w:r>
      <w:bookmarkEnd w:id="8"/>
      <w:r w:rsidRPr="00732A71">
        <w:rPr>
          <w:rFonts w:asciiTheme="minorHAnsi" w:hAnsiTheme="minorHAnsi" w:cstheme="minorHAnsi"/>
        </w:rPr>
        <w:t xml:space="preserve">. </w:t>
      </w:r>
    </w:p>
    <w:p w14:paraId="722D77A3" w14:textId="77777777" w:rsidR="00F365CC" w:rsidRPr="008E390D" w:rsidRDefault="00EB12E7" w:rsidP="00142CCD">
      <w:pPr>
        <w:pStyle w:val="Akapitzlist"/>
        <w:numPr>
          <w:ilvl w:val="0"/>
          <w:numId w:val="42"/>
        </w:numPr>
        <w:spacing w:after="54"/>
        <w:ind w:right="18"/>
        <w:rPr>
          <w:rFonts w:asciiTheme="minorHAnsi" w:hAnsiTheme="minorHAnsi" w:cstheme="minorHAnsi"/>
        </w:rPr>
      </w:pPr>
      <w:r w:rsidRPr="008E390D">
        <w:rPr>
          <w:rFonts w:asciiTheme="minorHAnsi" w:hAnsiTheme="minorHAnsi" w:cstheme="minorHAnsi"/>
        </w:rPr>
        <w:t xml:space="preserve">Z udziału w postępowaniu wykluczone są podmioty, które wpisane są do KRD lub innego rejestru długów, lub są w stanie likwidacji lub upadłości.  </w:t>
      </w:r>
    </w:p>
    <w:p w14:paraId="0D845E3D" w14:textId="77777777" w:rsidR="008E390D" w:rsidRDefault="00EB12E7" w:rsidP="00142CCD">
      <w:pPr>
        <w:pStyle w:val="Akapitzlist"/>
        <w:numPr>
          <w:ilvl w:val="0"/>
          <w:numId w:val="42"/>
        </w:numPr>
        <w:ind w:right="18"/>
        <w:rPr>
          <w:rFonts w:asciiTheme="minorHAnsi" w:hAnsiTheme="minorHAnsi" w:cstheme="minorHAnsi"/>
        </w:rPr>
      </w:pPr>
      <w:r w:rsidRPr="008E390D">
        <w:rPr>
          <w:rFonts w:asciiTheme="minorHAnsi" w:hAnsiTheme="minorHAnsi" w:cstheme="minorHAnsi"/>
        </w:rPr>
        <w:t xml:space="preserve">Z udziału w postępowaniu wykluczone są podmioty, które podlegają wykluczeniu na podstawie art. 7 ust. 1 ustawy z dnia 13 kwietnia 2022 r. o szczególnych rozwiązaniach w zakresie przeciwdziałania wspieraniu agresji na Ukrainę oraz służących ochronie bezpieczeństwa narodowego (Dz. U. poz. 835).  </w:t>
      </w:r>
    </w:p>
    <w:p w14:paraId="3C0B0535" w14:textId="77777777" w:rsidR="00341965" w:rsidRPr="008E390D" w:rsidRDefault="00341965" w:rsidP="00341965">
      <w:pPr>
        <w:pStyle w:val="Akapitzlist"/>
        <w:ind w:right="18" w:firstLine="0"/>
        <w:rPr>
          <w:rFonts w:asciiTheme="minorHAnsi" w:hAnsiTheme="minorHAnsi" w:cstheme="minorHAnsi"/>
        </w:rPr>
      </w:pPr>
    </w:p>
    <w:p w14:paraId="23CA20D1" w14:textId="30B9C55A" w:rsidR="00F365CC" w:rsidRDefault="00EB12E7" w:rsidP="008E390D">
      <w:pPr>
        <w:pStyle w:val="pktpunkt"/>
        <w:spacing w:before="0" w:beforeAutospacing="0" w:after="0" w:afterAutospacing="0" w:line="276" w:lineRule="auto"/>
        <w:rPr>
          <w:rFonts w:asciiTheme="minorHAnsi" w:hAnsiTheme="minorHAnsi" w:cstheme="minorHAnsi"/>
          <w:sz w:val="22"/>
          <w:szCs w:val="22"/>
        </w:rPr>
      </w:pPr>
      <w:r w:rsidRPr="008E390D">
        <w:rPr>
          <w:rFonts w:asciiTheme="minorHAnsi" w:hAnsiTheme="minorHAnsi" w:cstheme="minorHAnsi"/>
          <w:sz w:val="22"/>
          <w:szCs w:val="22"/>
        </w:rPr>
        <w:t xml:space="preserve">Oferent zobowiązany jest dołączyć do przygotowanej przez siebie oferty oświadczenie o braku ww. powiązań według wzoru stanowiącego </w:t>
      </w:r>
      <w:r w:rsidR="004D7D8B" w:rsidRPr="008E390D">
        <w:rPr>
          <w:rFonts w:asciiTheme="minorHAnsi" w:hAnsiTheme="minorHAnsi" w:cstheme="minorHAnsi"/>
          <w:sz w:val="22"/>
          <w:szCs w:val="22"/>
        </w:rPr>
        <w:t>Z</w:t>
      </w:r>
      <w:r w:rsidRPr="008E390D">
        <w:rPr>
          <w:rFonts w:asciiTheme="minorHAnsi" w:hAnsiTheme="minorHAnsi" w:cstheme="minorHAnsi"/>
          <w:sz w:val="22"/>
          <w:szCs w:val="22"/>
        </w:rPr>
        <w:t xml:space="preserve">ałącznik nr </w:t>
      </w:r>
      <w:r w:rsidR="005F403F" w:rsidRPr="008E390D">
        <w:rPr>
          <w:rFonts w:asciiTheme="minorHAnsi" w:hAnsiTheme="minorHAnsi" w:cstheme="minorHAnsi"/>
          <w:sz w:val="22"/>
          <w:szCs w:val="22"/>
        </w:rPr>
        <w:t>2</w:t>
      </w:r>
      <w:r w:rsidRPr="008E390D">
        <w:rPr>
          <w:rFonts w:asciiTheme="minorHAnsi" w:hAnsiTheme="minorHAnsi" w:cstheme="minorHAnsi"/>
          <w:sz w:val="22"/>
          <w:szCs w:val="22"/>
        </w:rPr>
        <w:t xml:space="preserve"> do niniejszego zapytania ofertowego.  </w:t>
      </w:r>
    </w:p>
    <w:p w14:paraId="083AEBDD" w14:textId="77777777" w:rsidR="00341965" w:rsidRPr="008E390D" w:rsidRDefault="00341965" w:rsidP="008E390D">
      <w:pPr>
        <w:pStyle w:val="pktpunkt"/>
        <w:spacing w:before="0" w:beforeAutospacing="0" w:after="0" w:afterAutospacing="0" w:line="276" w:lineRule="auto"/>
        <w:rPr>
          <w:rFonts w:asciiTheme="minorHAnsi" w:hAnsiTheme="minorHAnsi" w:cstheme="minorHAnsi"/>
          <w:sz w:val="22"/>
          <w:szCs w:val="22"/>
        </w:rPr>
      </w:pPr>
    </w:p>
    <w:p w14:paraId="1C59A7F4" w14:textId="77777777" w:rsidR="00F365CC" w:rsidRDefault="00EB12E7" w:rsidP="00142CCD">
      <w:pPr>
        <w:pStyle w:val="Akapitzlist"/>
        <w:numPr>
          <w:ilvl w:val="0"/>
          <w:numId w:val="41"/>
        </w:numPr>
        <w:spacing w:after="171" w:line="270" w:lineRule="auto"/>
        <w:ind w:right="81"/>
        <w:rPr>
          <w:rFonts w:asciiTheme="minorHAnsi" w:hAnsiTheme="minorHAnsi" w:cstheme="minorHAnsi"/>
          <w:b/>
          <w:bCs/>
        </w:rPr>
      </w:pPr>
      <w:r w:rsidRPr="00666CC0">
        <w:rPr>
          <w:rFonts w:asciiTheme="minorHAnsi" w:hAnsiTheme="minorHAnsi" w:cstheme="minorHAnsi"/>
          <w:b/>
          <w:bCs/>
        </w:rPr>
        <w:t xml:space="preserve">Kryteria oceny ofert wraz z informacją o wagach oraz opisem sposobu przyznawania punktacji w ramach kryteriów  </w:t>
      </w:r>
    </w:p>
    <w:p w14:paraId="6BEE28DE" w14:textId="32107E8B" w:rsidR="00D233D4" w:rsidRPr="00DC3C3C" w:rsidRDefault="00D233D4" w:rsidP="00D233D4">
      <w:pPr>
        <w:spacing w:after="171" w:line="270" w:lineRule="auto"/>
        <w:ind w:right="81"/>
        <w:rPr>
          <w:rFonts w:asciiTheme="minorHAnsi" w:hAnsiTheme="minorHAnsi" w:cstheme="minorHAnsi"/>
          <w:u w:val="single"/>
        </w:rPr>
      </w:pPr>
      <w:r w:rsidRPr="00DC3C3C">
        <w:rPr>
          <w:rFonts w:asciiTheme="minorHAnsi" w:hAnsiTheme="minorHAnsi" w:cstheme="minorHAnsi"/>
          <w:u w:val="single"/>
        </w:rPr>
        <w:t>Poniższe kryteria oceny ofert dotyczą każdej z części zamówienia tj. Części A oraz Części B</w:t>
      </w:r>
    </w:p>
    <w:p w14:paraId="368CEDB2" w14:textId="77777777" w:rsidR="00F365CC" w:rsidRPr="00566A0E" w:rsidRDefault="00EB12E7" w:rsidP="00142CCD">
      <w:pPr>
        <w:pStyle w:val="Akapitzlist"/>
        <w:numPr>
          <w:ilvl w:val="0"/>
          <w:numId w:val="34"/>
        </w:numPr>
        <w:spacing w:after="57" w:line="270" w:lineRule="auto"/>
        <w:ind w:right="18"/>
        <w:rPr>
          <w:rFonts w:asciiTheme="minorHAnsi" w:hAnsiTheme="minorHAnsi" w:cstheme="minorHAnsi"/>
          <w:color w:val="auto"/>
        </w:rPr>
      </w:pPr>
      <w:r w:rsidRPr="00566A0E">
        <w:rPr>
          <w:rFonts w:asciiTheme="minorHAnsi" w:hAnsiTheme="minorHAnsi" w:cstheme="minorHAnsi"/>
          <w:color w:val="auto"/>
        </w:rPr>
        <w:t xml:space="preserve">Kryteria oceny oferty  </w:t>
      </w:r>
    </w:p>
    <w:p w14:paraId="5F4E053A" w14:textId="77777777" w:rsidR="008E390D" w:rsidRDefault="00EB12E7" w:rsidP="00142CCD">
      <w:pPr>
        <w:pStyle w:val="Akapitzlist"/>
        <w:numPr>
          <w:ilvl w:val="0"/>
          <w:numId w:val="43"/>
        </w:numPr>
        <w:ind w:right="18"/>
        <w:rPr>
          <w:rFonts w:asciiTheme="minorHAnsi" w:hAnsiTheme="minorHAnsi" w:cstheme="minorHAnsi"/>
        </w:rPr>
      </w:pPr>
      <w:r w:rsidRPr="008E390D">
        <w:rPr>
          <w:rFonts w:asciiTheme="minorHAnsi" w:hAnsiTheme="minorHAnsi" w:cstheme="minorHAnsi"/>
        </w:rPr>
        <w:t>Cena netto</w:t>
      </w:r>
      <w:r w:rsidR="00BD0500" w:rsidRPr="008E390D">
        <w:rPr>
          <w:rFonts w:asciiTheme="minorHAnsi" w:hAnsiTheme="minorHAnsi" w:cstheme="minorHAnsi"/>
        </w:rPr>
        <w:t xml:space="preserve"> </w:t>
      </w:r>
      <w:r w:rsidRPr="008E390D">
        <w:rPr>
          <w:rFonts w:asciiTheme="minorHAnsi" w:hAnsiTheme="minorHAnsi" w:cstheme="minorHAnsi"/>
        </w:rPr>
        <w:t xml:space="preserve">– </w:t>
      </w:r>
      <w:r w:rsidR="00C91FBD" w:rsidRPr="008E390D">
        <w:rPr>
          <w:rFonts w:asciiTheme="minorHAnsi" w:hAnsiTheme="minorHAnsi" w:cstheme="minorHAnsi"/>
        </w:rPr>
        <w:t>60</w:t>
      </w:r>
      <w:r w:rsidR="00BD0500" w:rsidRPr="008E390D">
        <w:rPr>
          <w:rFonts w:asciiTheme="minorHAnsi" w:hAnsiTheme="minorHAnsi" w:cstheme="minorHAnsi"/>
        </w:rPr>
        <w:t xml:space="preserve"> </w:t>
      </w:r>
      <w:r w:rsidRPr="008E390D">
        <w:rPr>
          <w:rFonts w:asciiTheme="minorHAnsi" w:hAnsiTheme="minorHAnsi" w:cstheme="minorHAnsi"/>
        </w:rPr>
        <w:t xml:space="preserve">%  </w:t>
      </w:r>
    </w:p>
    <w:p w14:paraId="6AB583F0" w14:textId="77777777" w:rsidR="008E390D" w:rsidRDefault="00C6518D" w:rsidP="00142CCD">
      <w:pPr>
        <w:pStyle w:val="Akapitzlist"/>
        <w:numPr>
          <w:ilvl w:val="0"/>
          <w:numId w:val="43"/>
        </w:numPr>
        <w:ind w:right="18"/>
        <w:rPr>
          <w:rFonts w:asciiTheme="minorHAnsi" w:hAnsiTheme="minorHAnsi" w:cstheme="minorHAnsi"/>
        </w:rPr>
      </w:pPr>
      <w:r w:rsidRPr="008E390D">
        <w:rPr>
          <w:rFonts w:asciiTheme="minorHAnsi" w:hAnsiTheme="minorHAnsi" w:cstheme="minorHAnsi"/>
        </w:rPr>
        <w:t xml:space="preserve">Gwarancja – </w:t>
      </w:r>
      <w:r w:rsidR="00C91FBD" w:rsidRPr="008E390D">
        <w:rPr>
          <w:rFonts w:asciiTheme="minorHAnsi" w:hAnsiTheme="minorHAnsi" w:cstheme="minorHAnsi"/>
        </w:rPr>
        <w:t>20</w:t>
      </w:r>
      <w:r w:rsidR="00FA49C6" w:rsidRPr="008E390D">
        <w:rPr>
          <w:rFonts w:asciiTheme="minorHAnsi" w:hAnsiTheme="minorHAnsi" w:cstheme="minorHAnsi"/>
        </w:rPr>
        <w:t>%</w:t>
      </w:r>
    </w:p>
    <w:p w14:paraId="4F98D771" w14:textId="7DDF8257" w:rsidR="00C51FD7" w:rsidRPr="008E390D" w:rsidRDefault="00C51FD7" w:rsidP="00142CCD">
      <w:pPr>
        <w:pStyle w:val="Akapitzlist"/>
        <w:numPr>
          <w:ilvl w:val="0"/>
          <w:numId w:val="43"/>
        </w:numPr>
        <w:ind w:right="18"/>
        <w:rPr>
          <w:rFonts w:asciiTheme="minorHAnsi" w:hAnsiTheme="minorHAnsi" w:cstheme="minorHAnsi"/>
        </w:rPr>
      </w:pPr>
      <w:r w:rsidRPr="008E390D">
        <w:rPr>
          <w:rFonts w:asciiTheme="minorHAnsi" w:hAnsiTheme="minorHAnsi" w:cstheme="minorHAnsi"/>
        </w:rPr>
        <w:lastRenderedPageBreak/>
        <w:t>Termin płatności</w:t>
      </w:r>
      <w:r w:rsidR="00B75AA2" w:rsidRPr="008E390D">
        <w:rPr>
          <w:rFonts w:asciiTheme="minorHAnsi" w:hAnsiTheme="minorHAnsi" w:cstheme="minorHAnsi"/>
        </w:rPr>
        <w:t xml:space="preserve"> faktur</w:t>
      </w:r>
      <w:r w:rsidRPr="008E390D">
        <w:rPr>
          <w:rFonts w:asciiTheme="minorHAnsi" w:hAnsiTheme="minorHAnsi" w:cstheme="minorHAnsi"/>
        </w:rPr>
        <w:t xml:space="preserve"> – </w:t>
      </w:r>
      <w:r w:rsidR="00E66DA6">
        <w:rPr>
          <w:rFonts w:asciiTheme="minorHAnsi" w:hAnsiTheme="minorHAnsi" w:cstheme="minorHAnsi"/>
        </w:rPr>
        <w:t>2</w:t>
      </w:r>
      <w:r w:rsidR="00C91FBD" w:rsidRPr="008E390D">
        <w:rPr>
          <w:rFonts w:asciiTheme="minorHAnsi" w:hAnsiTheme="minorHAnsi" w:cstheme="minorHAnsi"/>
        </w:rPr>
        <w:t>0</w:t>
      </w:r>
      <w:r w:rsidRPr="008E390D">
        <w:rPr>
          <w:rFonts w:asciiTheme="minorHAnsi" w:hAnsiTheme="minorHAnsi" w:cstheme="minorHAnsi"/>
        </w:rPr>
        <w:t>%</w:t>
      </w:r>
    </w:p>
    <w:p w14:paraId="052D9583" w14:textId="77777777" w:rsidR="00F365CC" w:rsidRPr="00732A71" w:rsidRDefault="00EB12E7" w:rsidP="00732A71">
      <w:pPr>
        <w:spacing w:line="259" w:lineRule="auto"/>
        <w:ind w:left="312" w:right="0" w:firstLine="0"/>
        <w:rPr>
          <w:rFonts w:asciiTheme="minorHAnsi" w:hAnsiTheme="minorHAnsi" w:cstheme="minorHAnsi"/>
        </w:rPr>
      </w:pPr>
      <w:r w:rsidRPr="00732A71">
        <w:rPr>
          <w:rFonts w:asciiTheme="minorHAnsi" w:hAnsiTheme="minorHAnsi" w:cstheme="minorHAnsi"/>
        </w:rPr>
        <w:t xml:space="preserve">  </w:t>
      </w:r>
    </w:p>
    <w:p w14:paraId="40CD6355" w14:textId="77777777" w:rsidR="00F365CC" w:rsidRPr="00732A71" w:rsidRDefault="00EB12E7" w:rsidP="00732A71">
      <w:pPr>
        <w:ind w:left="744" w:right="18"/>
        <w:rPr>
          <w:rFonts w:asciiTheme="minorHAnsi" w:hAnsiTheme="minorHAnsi" w:cstheme="minorHAnsi"/>
        </w:rPr>
      </w:pPr>
      <w:r w:rsidRPr="00732A71">
        <w:rPr>
          <w:rFonts w:asciiTheme="minorHAnsi" w:hAnsiTheme="minorHAnsi" w:cstheme="minorHAnsi"/>
        </w:rPr>
        <w:t xml:space="preserve">Wartość punktowa wyliczona zostanie następująco:  </w:t>
      </w:r>
    </w:p>
    <w:p w14:paraId="22689C2E" w14:textId="0EAAB5CB" w:rsidR="00F365CC" w:rsidRPr="007875EC" w:rsidRDefault="00EB12E7" w:rsidP="00142CCD">
      <w:pPr>
        <w:pStyle w:val="Akapitzlist"/>
        <w:numPr>
          <w:ilvl w:val="0"/>
          <w:numId w:val="38"/>
        </w:numPr>
        <w:ind w:right="18"/>
        <w:rPr>
          <w:rFonts w:asciiTheme="minorHAnsi" w:hAnsiTheme="minorHAnsi" w:cstheme="minorHAnsi"/>
        </w:rPr>
      </w:pPr>
      <w:r w:rsidRPr="007875EC">
        <w:rPr>
          <w:rFonts w:asciiTheme="minorHAnsi" w:hAnsiTheme="minorHAnsi" w:cstheme="minorHAnsi"/>
          <w:b/>
          <w:bCs/>
        </w:rPr>
        <w:t xml:space="preserve">Cena: </w:t>
      </w:r>
      <w:r w:rsidR="00D367A9">
        <w:rPr>
          <w:rFonts w:asciiTheme="minorHAnsi" w:hAnsiTheme="minorHAnsi" w:cstheme="minorHAnsi"/>
          <w:b/>
          <w:bCs/>
        </w:rPr>
        <w:t>60</w:t>
      </w:r>
      <w:r w:rsidR="006F12EC" w:rsidRPr="007875EC">
        <w:rPr>
          <w:rFonts w:asciiTheme="minorHAnsi" w:hAnsiTheme="minorHAnsi" w:cstheme="minorHAnsi"/>
          <w:b/>
          <w:bCs/>
        </w:rPr>
        <w:t xml:space="preserve"> </w:t>
      </w:r>
      <w:r w:rsidRPr="007875EC">
        <w:rPr>
          <w:rFonts w:asciiTheme="minorHAnsi" w:hAnsiTheme="minorHAnsi" w:cstheme="minorHAnsi"/>
          <w:b/>
          <w:bCs/>
        </w:rPr>
        <w:t>%</w:t>
      </w:r>
      <w:r w:rsidRPr="007875EC">
        <w:rPr>
          <w:rFonts w:asciiTheme="minorHAnsi" w:hAnsiTheme="minorHAnsi" w:cstheme="minorHAnsi"/>
        </w:rPr>
        <w:t xml:space="preserve"> - wartość punktowa kryterium „cena” (max </w:t>
      </w:r>
      <w:r w:rsidR="00D367A9">
        <w:rPr>
          <w:rFonts w:asciiTheme="minorHAnsi" w:hAnsiTheme="minorHAnsi" w:cstheme="minorHAnsi"/>
        </w:rPr>
        <w:t>60</w:t>
      </w:r>
      <w:r w:rsidRPr="007875EC">
        <w:rPr>
          <w:rFonts w:asciiTheme="minorHAnsi" w:hAnsiTheme="minorHAnsi" w:cstheme="minorHAnsi"/>
        </w:rPr>
        <w:t xml:space="preserve"> pkt.) wyliczona według wzoru:   </w:t>
      </w:r>
    </w:p>
    <w:p w14:paraId="223C648F" w14:textId="77777777" w:rsidR="00F365CC" w:rsidRPr="00D90D5C" w:rsidRDefault="00EB12E7" w:rsidP="00732A71">
      <w:pPr>
        <w:spacing w:after="11" w:line="259" w:lineRule="auto"/>
        <w:ind w:left="674" w:right="0" w:firstLine="0"/>
        <w:rPr>
          <w:rFonts w:asciiTheme="minorHAnsi" w:hAnsiTheme="minorHAnsi" w:cstheme="minorHAnsi"/>
        </w:rPr>
      </w:pPr>
      <w:r w:rsidRPr="00D90D5C">
        <w:rPr>
          <w:rFonts w:asciiTheme="minorHAnsi" w:hAnsiTheme="minorHAnsi" w:cstheme="minorHAnsi"/>
        </w:rPr>
        <w:t xml:space="preserve">  </w:t>
      </w:r>
    </w:p>
    <w:p w14:paraId="01EA7F3F" w14:textId="68B9C337" w:rsidR="00F365CC" w:rsidRPr="00D90D5C" w:rsidRDefault="00EB12E7" w:rsidP="00732A71">
      <w:pPr>
        <w:spacing w:after="46" w:line="259" w:lineRule="auto"/>
        <w:ind w:left="674" w:right="0" w:firstLine="0"/>
        <w:rPr>
          <w:rFonts w:asciiTheme="minorHAnsi" w:hAnsiTheme="minorHAnsi" w:cstheme="minorHAnsi"/>
        </w:rPr>
      </w:pPr>
      <w:r w:rsidRPr="00D90D5C">
        <w:rPr>
          <w:rFonts w:asciiTheme="minorHAnsi" w:hAnsiTheme="minorHAnsi" w:cstheme="minorHAnsi"/>
        </w:rPr>
        <w:t xml:space="preserve">                      najniższa cena netto  wśród otrzymanych ofert   </w:t>
      </w:r>
    </w:p>
    <w:p w14:paraId="5EFB1242" w14:textId="4396E40D" w:rsidR="0029032D" w:rsidRPr="00732A71" w:rsidRDefault="00EB12E7" w:rsidP="00732A71">
      <w:pPr>
        <w:ind w:left="1738" w:right="1488" w:hanging="684"/>
        <w:rPr>
          <w:rFonts w:asciiTheme="minorHAnsi" w:hAnsiTheme="minorHAnsi" w:cstheme="minorHAnsi"/>
        </w:rPr>
      </w:pPr>
      <w:r w:rsidRPr="00D90D5C">
        <w:rPr>
          <w:rFonts w:asciiTheme="minorHAnsi" w:hAnsiTheme="minorHAnsi" w:cstheme="minorHAnsi"/>
        </w:rPr>
        <w:t xml:space="preserve">-------------------------------------------------------------------------------    x </w:t>
      </w:r>
      <w:r w:rsidR="00D367A9">
        <w:rPr>
          <w:rFonts w:asciiTheme="minorHAnsi" w:hAnsiTheme="minorHAnsi" w:cstheme="minorHAnsi"/>
        </w:rPr>
        <w:t>60</w:t>
      </w:r>
      <w:r w:rsidRPr="00D90D5C">
        <w:rPr>
          <w:rFonts w:asciiTheme="minorHAnsi" w:hAnsiTheme="minorHAnsi" w:cstheme="minorHAnsi"/>
        </w:rPr>
        <w:t xml:space="preserve"> </w:t>
      </w:r>
      <w:r w:rsidR="00AE4CAD" w:rsidRPr="00D90D5C">
        <w:rPr>
          <w:rFonts w:asciiTheme="minorHAnsi" w:hAnsiTheme="minorHAnsi" w:cstheme="minorHAnsi"/>
        </w:rPr>
        <w:t>pkt</w:t>
      </w:r>
      <w:r w:rsidRPr="00732A71">
        <w:rPr>
          <w:rFonts w:asciiTheme="minorHAnsi" w:hAnsiTheme="minorHAnsi" w:cstheme="minorHAnsi"/>
        </w:rPr>
        <w:t xml:space="preserve">    </w:t>
      </w:r>
    </w:p>
    <w:p w14:paraId="1C203755" w14:textId="12A1A9C8" w:rsidR="00F365CC" w:rsidRPr="00732A71" w:rsidRDefault="00EB12E7" w:rsidP="00732A71">
      <w:pPr>
        <w:ind w:left="1738" w:right="1488" w:firstLine="0"/>
        <w:rPr>
          <w:rFonts w:asciiTheme="minorHAnsi" w:hAnsiTheme="minorHAnsi" w:cstheme="minorHAnsi"/>
        </w:rPr>
      </w:pPr>
      <w:r w:rsidRPr="00732A71">
        <w:rPr>
          <w:rFonts w:asciiTheme="minorHAnsi" w:hAnsiTheme="minorHAnsi" w:cstheme="minorHAnsi"/>
        </w:rPr>
        <w:t xml:space="preserve">cena netto  wskazana w badanej ofercie  </w:t>
      </w:r>
    </w:p>
    <w:p w14:paraId="1AF76823" w14:textId="77777777" w:rsidR="00F365CC" w:rsidRPr="00732A71" w:rsidRDefault="00EB12E7" w:rsidP="00732A71">
      <w:pPr>
        <w:spacing w:after="28" w:line="259" w:lineRule="auto"/>
        <w:ind w:left="1738" w:right="0" w:firstLine="0"/>
        <w:rPr>
          <w:rFonts w:asciiTheme="minorHAnsi" w:hAnsiTheme="minorHAnsi" w:cstheme="minorHAnsi"/>
        </w:rPr>
      </w:pPr>
      <w:r w:rsidRPr="00732A71">
        <w:rPr>
          <w:rFonts w:asciiTheme="minorHAnsi" w:hAnsiTheme="minorHAnsi" w:cstheme="minorHAnsi"/>
        </w:rPr>
        <w:t xml:space="preserve"> </w:t>
      </w:r>
    </w:p>
    <w:p w14:paraId="2062D04C" w14:textId="77777777" w:rsidR="00F365CC" w:rsidRDefault="00EB12E7" w:rsidP="00732A71">
      <w:pPr>
        <w:spacing w:after="241"/>
        <w:ind w:left="744" w:right="18"/>
        <w:rPr>
          <w:rFonts w:asciiTheme="minorHAnsi" w:hAnsiTheme="minorHAnsi" w:cstheme="minorHAnsi"/>
        </w:rPr>
      </w:pPr>
      <w:r w:rsidRPr="00732A71">
        <w:rPr>
          <w:rFonts w:asciiTheme="minorHAnsi" w:hAnsiTheme="minorHAnsi" w:cstheme="minorHAnsi"/>
        </w:rPr>
        <w:t xml:space="preserve">Brane pod uwagę będą wartości netto wyrażone w PLN. W sytuacji, gdy cena podana w ofercie nie będzie wyrażona w PLN, w celu przeliczania jej na PLN zastosowany zostanie kurs średni NBP notowany w dniu wszczęcia postępowania.  </w:t>
      </w:r>
    </w:p>
    <w:p w14:paraId="7551006F" w14:textId="55AC3508" w:rsidR="00C51FD7" w:rsidRPr="005F3267" w:rsidRDefault="00C51FD7" w:rsidP="005F3267">
      <w:pPr>
        <w:spacing w:after="23" w:line="270" w:lineRule="auto"/>
        <w:ind w:right="18"/>
        <w:rPr>
          <w:rFonts w:asciiTheme="minorHAnsi" w:hAnsiTheme="minorHAnsi" w:cstheme="minorHAnsi"/>
        </w:rPr>
      </w:pPr>
      <w:r w:rsidRPr="005F3267">
        <w:rPr>
          <w:rFonts w:asciiTheme="minorHAnsi" w:hAnsiTheme="minorHAnsi" w:cstheme="minorHAnsi"/>
        </w:rPr>
        <w:t xml:space="preserve">Wymagania dotyczące składników ceny końcowej </w:t>
      </w:r>
      <w:r w:rsidR="005F3267">
        <w:rPr>
          <w:rFonts w:asciiTheme="minorHAnsi" w:hAnsiTheme="minorHAnsi" w:cstheme="minorHAnsi"/>
        </w:rPr>
        <w:t>:</w:t>
      </w:r>
    </w:p>
    <w:p w14:paraId="0470984E" w14:textId="7E6CB420" w:rsidR="005F3267" w:rsidRPr="005F3267" w:rsidRDefault="00C51FD7" w:rsidP="00142CCD">
      <w:pPr>
        <w:pStyle w:val="Akapitzlist"/>
        <w:numPr>
          <w:ilvl w:val="0"/>
          <w:numId w:val="32"/>
        </w:numPr>
        <w:ind w:right="18"/>
        <w:rPr>
          <w:rFonts w:asciiTheme="minorHAnsi" w:hAnsiTheme="minorHAnsi" w:cstheme="minorHAnsi"/>
        </w:rPr>
      </w:pPr>
      <w:r w:rsidRPr="005F3267">
        <w:rPr>
          <w:rFonts w:asciiTheme="minorHAnsi" w:hAnsiTheme="minorHAnsi" w:cstheme="minorHAnsi"/>
        </w:rPr>
        <w:t xml:space="preserve">Cena winna obejmować wszystkie koszty i opłaty, jakie powstaną w związku z wykonaniem zamówienia oraz z warunkami i wymaganiami stawianymi przez Zamawiającego.  </w:t>
      </w:r>
    </w:p>
    <w:p w14:paraId="26A6A7B6" w14:textId="0D6C07B6" w:rsidR="005F3267" w:rsidRPr="005F3267" w:rsidRDefault="00C51FD7" w:rsidP="00142CCD">
      <w:pPr>
        <w:pStyle w:val="Akapitzlist"/>
        <w:numPr>
          <w:ilvl w:val="0"/>
          <w:numId w:val="32"/>
        </w:numPr>
        <w:ind w:right="18"/>
        <w:rPr>
          <w:rFonts w:asciiTheme="minorHAnsi" w:hAnsiTheme="minorHAnsi" w:cstheme="minorHAnsi"/>
        </w:rPr>
      </w:pPr>
      <w:r w:rsidRPr="005F3267">
        <w:rPr>
          <w:rFonts w:asciiTheme="minorHAnsi" w:hAnsiTheme="minorHAnsi" w:cstheme="minorHAnsi"/>
        </w:rPr>
        <w:t xml:space="preserve">Wszelkie upusty, rabaty winny być od razu ujęte w cenie, tak aby podana cena za realizację przedmiotu zamówienia była ceną ostateczną, bez konieczności dokonywania przez  Zamawiającego przeliczeń i innych działań w celu jej określenia. Upusty i rabaty nie mogą być czasowe i powinny obejmować minimalny okres związania ofertą wskazany w powyższym zapytaniu.   </w:t>
      </w:r>
    </w:p>
    <w:p w14:paraId="478F7E17" w14:textId="77777777" w:rsidR="005F3267" w:rsidRDefault="00C51FD7" w:rsidP="00142CCD">
      <w:pPr>
        <w:pStyle w:val="Akapitzlist"/>
        <w:numPr>
          <w:ilvl w:val="0"/>
          <w:numId w:val="32"/>
        </w:numPr>
        <w:ind w:right="18"/>
        <w:rPr>
          <w:rFonts w:asciiTheme="minorHAnsi" w:hAnsiTheme="minorHAnsi" w:cstheme="minorHAnsi"/>
        </w:rPr>
      </w:pPr>
      <w:r w:rsidRPr="005F3267">
        <w:rPr>
          <w:rFonts w:asciiTheme="minorHAnsi" w:hAnsiTheme="minorHAnsi" w:cstheme="minorHAnsi"/>
        </w:rPr>
        <w:t xml:space="preserve">Cena określona w ofercie jest ceną ryczałtową. Cena ryczałtowa będzie traktowana jako cena ostateczna i nie będzie podlegać żadnym negocjacjom.  </w:t>
      </w:r>
    </w:p>
    <w:p w14:paraId="6642EE52" w14:textId="55917056" w:rsidR="00C51FD7" w:rsidRDefault="00C51FD7" w:rsidP="00142CCD">
      <w:pPr>
        <w:pStyle w:val="Akapitzlist"/>
        <w:numPr>
          <w:ilvl w:val="0"/>
          <w:numId w:val="32"/>
        </w:numPr>
        <w:ind w:right="18"/>
        <w:rPr>
          <w:rFonts w:asciiTheme="minorHAnsi" w:hAnsiTheme="minorHAnsi" w:cstheme="minorHAnsi"/>
        </w:rPr>
      </w:pPr>
      <w:r w:rsidRPr="005F3267">
        <w:rPr>
          <w:rFonts w:asciiTheme="minorHAnsi" w:hAnsiTheme="minorHAnsi" w:cstheme="minorHAnsi"/>
        </w:rPr>
        <w:t xml:space="preserve">Cena może być tylko jedna za oferowany przedmiot, nie dopuszcza się wariantowości cen.  </w:t>
      </w:r>
    </w:p>
    <w:p w14:paraId="7D14988A" w14:textId="77777777" w:rsidR="005F3267" w:rsidRPr="005F3267" w:rsidRDefault="005F3267" w:rsidP="005F3267">
      <w:pPr>
        <w:pStyle w:val="Akapitzlist"/>
        <w:ind w:right="18" w:firstLine="0"/>
        <w:rPr>
          <w:rFonts w:asciiTheme="minorHAnsi" w:hAnsiTheme="minorHAnsi" w:cstheme="minorHAnsi"/>
        </w:rPr>
      </w:pPr>
    </w:p>
    <w:p w14:paraId="45A015BE" w14:textId="29FFE760" w:rsidR="00757E15" w:rsidRPr="00B95A4B" w:rsidRDefault="00757E15" w:rsidP="00B95A4B">
      <w:pPr>
        <w:pStyle w:val="Akapitzlist"/>
        <w:numPr>
          <w:ilvl w:val="0"/>
          <w:numId w:val="38"/>
        </w:numPr>
        <w:autoSpaceDE w:val="0"/>
        <w:autoSpaceDN w:val="0"/>
        <w:adjustRightInd w:val="0"/>
        <w:spacing w:after="0" w:line="240" w:lineRule="auto"/>
        <w:ind w:right="0"/>
        <w:rPr>
          <w:rFonts w:asciiTheme="minorHAnsi" w:eastAsiaTheme="minorEastAsia" w:hAnsiTheme="minorHAnsi" w:cstheme="minorHAnsi"/>
          <w:color w:val="auto"/>
          <w:kern w:val="0"/>
        </w:rPr>
      </w:pPr>
      <w:r w:rsidRPr="00B95A4B">
        <w:rPr>
          <w:rFonts w:asciiTheme="minorHAnsi" w:eastAsiaTheme="minorEastAsia" w:hAnsiTheme="minorHAnsi" w:cstheme="minorHAnsi"/>
          <w:b/>
          <w:bCs/>
          <w:color w:val="auto"/>
          <w:kern w:val="0"/>
        </w:rPr>
        <w:t xml:space="preserve">Gwarancja (w miesiącach): </w:t>
      </w:r>
      <w:r w:rsidR="00D367A9" w:rsidRPr="00B95A4B">
        <w:rPr>
          <w:rFonts w:asciiTheme="minorHAnsi" w:eastAsiaTheme="minorEastAsia" w:hAnsiTheme="minorHAnsi" w:cstheme="minorHAnsi"/>
          <w:b/>
          <w:bCs/>
          <w:color w:val="auto"/>
          <w:kern w:val="0"/>
        </w:rPr>
        <w:t>20</w:t>
      </w:r>
      <w:r w:rsidRPr="00B95A4B">
        <w:rPr>
          <w:rFonts w:asciiTheme="minorHAnsi" w:eastAsiaTheme="minorEastAsia" w:hAnsiTheme="minorHAnsi" w:cstheme="minorHAnsi"/>
          <w:b/>
          <w:bCs/>
          <w:color w:val="auto"/>
          <w:kern w:val="0"/>
        </w:rPr>
        <w:t>% -</w:t>
      </w:r>
      <w:r w:rsidRPr="00B95A4B">
        <w:rPr>
          <w:rFonts w:asciiTheme="minorHAnsi" w:eastAsiaTheme="minorEastAsia" w:hAnsiTheme="minorHAnsi" w:cstheme="minorHAnsi"/>
          <w:color w:val="auto"/>
          <w:kern w:val="0"/>
        </w:rPr>
        <w:t xml:space="preserve"> wartość punktowa kryterium „gwarancja” (max </w:t>
      </w:r>
      <w:r w:rsidR="00D367A9" w:rsidRPr="00B95A4B">
        <w:rPr>
          <w:rFonts w:asciiTheme="minorHAnsi" w:eastAsiaTheme="minorEastAsia" w:hAnsiTheme="minorHAnsi" w:cstheme="minorHAnsi"/>
          <w:color w:val="auto"/>
          <w:kern w:val="0"/>
        </w:rPr>
        <w:t>20</w:t>
      </w:r>
      <w:r w:rsidRPr="00B95A4B">
        <w:rPr>
          <w:rFonts w:asciiTheme="minorHAnsi" w:eastAsiaTheme="minorEastAsia" w:hAnsiTheme="minorHAnsi" w:cstheme="minorHAnsi"/>
          <w:color w:val="auto"/>
          <w:kern w:val="0"/>
        </w:rPr>
        <w:t xml:space="preserve"> pkt.)</w:t>
      </w:r>
    </w:p>
    <w:p w14:paraId="35FD2614" w14:textId="53CB8F84" w:rsidR="00341965" w:rsidRDefault="00757E15" w:rsidP="00341965">
      <w:pPr>
        <w:autoSpaceDE w:val="0"/>
        <w:autoSpaceDN w:val="0"/>
        <w:adjustRightInd w:val="0"/>
        <w:spacing w:after="0" w:line="240" w:lineRule="auto"/>
        <w:ind w:left="0" w:right="0" w:firstLine="708"/>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wyliczona według wzoru:</w:t>
      </w:r>
    </w:p>
    <w:p w14:paraId="3B71EE1F" w14:textId="2D29D334" w:rsidR="009D19F1" w:rsidRPr="009D19F1" w:rsidRDefault="009D19F1" w:rsidP="009D19F1">
      <w:pPr>
        <w:pStyle w:val="Akapitzlist"/>
        <w:numPr>
          <w:ilvl w:val="0"/>
          <w:numId w:val="32"/>
        </w:numPr>
        <w:autoSpaceDE w:val="0"/>
        <w:autoSpaceDN w:val="0"/>
        <w:adjustRightInd w:val="0"/>
        <w:spacing w:after="0" w:line="240" w:lineRule="auto"/>
        <w:ind w:right="0"/>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w</w:t>
      </w:r>
      <w:r w:rsidRPr="00B036D7">
        <w:rPr>
          <w:rFonts w:asciiTheme="minorHAnsi" w:eastAsiaTheme="minorEastAsia" w:hAnsiTheme="minorHAnsi" w:cstheme="minorHAnsi"/>
          <w:color w:val="auto"/>
          <w:kern w:val="0"/>
        </w:rPr>
        <w:t xml:space="preserve"> przypadku zaoferowania okresu gwarancji poniżej 24 miesięcy liczonego od daty odbioru przedmiotu zamówienia (umowy) przez Zamawiającego oferta podlegać będzie odrzuceniu.</w:t>
      </w:r>
    </w:p>
    <w:p w14:paraId="388F7D93" w14:textId="50697DB8" w:rsidR="00757E15" w:rsidRDefault="00757E15" w:rsidP="00142CCD">
      <w:pPr>
        <w:pStyle w:val="Akapitzlist"/>
        <w:numPr>
          <w:ilvl w:val="0"/>
          <w:numId w:val="32"/>
        </w:numPr>
        <w:autoSpaceDE w:val="0"/>
        <w:autoSpaceDN w:val="0"/>
        <w:adjustRightInd w:val="0"/>
        <w:spacing w:after="0" w:line="240" w:lineRule="auto"/>
        <w:ind w:right="0"/>
        <w:rPr>
          <w:rFonts w:asciiTheme="minorHAnsi" w:eastAsiaTheme="minorEastAsia" w:hAnsiTheme="minorHAnsi" w:cstheme="minorHAnsi"/>
          <w:color w:val="auto"/>
          <w:kern w:val="0"/>
        </w:rPr>
      </w:pPr>
      <w:r w:rsidRPr="00D367A9">
        <w:rPr>
          <w:rFonts w:asciiTheme="minorHAnsi" w:eastAsiaTheme="minorEastAsia" w:hAnsiTheme="minorHAnsi" w:cstheme="minorHAnsi"/>
          <w:color w:val="auto"/>
          <w:kern w:val="0"/>
        </w:rPr>
        <w:t>w przypadku zaoferowania okresu gwarancji 24 miesięcy liczonego od daty odbioru</w:t>
      </w:r>
      <w:r w:rsidR="00D367A9">
        <w:rPr>
          <w:rFonts w:asciiTheme="minorHAnsi" w:eastAsiaTheme="minorEastAsia" w:hAnsiTheme="minorHAnsi" w:cstheme="minorHAnsi"/>
          <w:color w:val="auto"/>
          <w:kern w:val="0"/>
        </w:rPr>
        <w:t xml:space="preserve"> </w:t>
      </w:r>
      <w:r w:rsidRPr="00D367A9">
        <w:rPr>
          <w:rFonts w:asciiTheme="minorHAnsi" w:eastAsiaTheme="minorEastAsia" w:hAnsiTheme="minorHAnsi" w:cstheme="minorHAnsi"/>
          <w:color w:val="auto"/>
          <w:kern w:val="0"/>
        </w:rPr>
        <w:t>przedmiotu zamówienia (umowy) przez Zamawiającego – Wykonawca otrzyma 0 punktów</w:t>
      </w:r>
      <w:r w:rsidR="00341965">
        <w:rPr>
          <w:rFonts w:asciiTheme="minorHAnsi" w:eastAsiaTheme="minorEastAsia" w:hAnsiTheme="minorHAnsi" w:cstheme="minorHAnsi"/>
          <w:color w:val="auto"/>
          <w:kern w:val="0"/>
        </w:rPr>
        <w:t xml:space="preserve">. </w:t>
      </w:r>
    </w:p>
    <w:p w14:paraId="3CF4F6E6" w14:textId="1D09A6D0" w:rsidR="00757E15" w:rsidRPr="00D367A9" w:rsidRDefault="00757E15" w:rsidP="00142CCD">
      <w:pPr>
        <w:pStyle w:val="Akapitzlist"/>
        <w:numPr>
          <w:ilvl w:val="0"/>
          <w:numId w:val="32"/>
        </w:numPr>
        <w:autoSpaceDE w:val="0"/>
        <w:autoSpaceDN w:val="0"/>
        <w:adjustRightInd w:val="0"/>
        <w:spacing w:after="0" w:line="240" w:lineRule="auto"/>
        <w:ind w:right="0"/>
        <w:rPr>
          <w:rFonts w:asciiTheme="minorHAnsi" w:eastAsiaTheme="minorEastAsia" w:hAnsiTheme="minorHAnsi" w:cstheme="minorHAnsi"/>
          <w:color w:val="auto"/>
          <w:kern w:val="0"/>
        </w:rPr>
      </w:pPr>
      <w:r w:rsidRPr="00D367A9">
        <w:rPr>
          <w:rFonts w:asciiTheme="minorHAnsi" w:eastAsiaTheme="minorEastAsia" w:hAnsiTheme="minorHAnsi" w:cstheme="minorHAnsi"/>
          <w:color w:val="auto"/>
          <w:kern w:val="0"/>
        </w:rPr>
        <w:t xml:space="preserve">w przypadku zaoferowania okresu gwarancji </w:t>
      </w:r>
      <w:r w:rsidR="002D56B3" w:rsidRPr="00D367A9">
        <w:rPr>
          <w:rFonts w:asciiTheme="minorHAnsi" w:eastAsiaTheme="minorEastAsia" w:hAnsiTheme="minorHAnsi" w:cstheme="minorHAnsi"/>
          <w:color w:val="auto"/>
          <w:kern w:val="0"/>
        </w:rPr>
        <w:t xml:space="preserve">od 25 do </w:t>
      </w:r>
      <w:r w:rsidRPr="00D367A9">
        <w:rPr>
          <w:rFonts w:asciiTheme="minorHAnsi" w:eastAsiaTheme="minorEastAsia" w:hAnsiTheme="minorHAnsi" w:cstheme="minorHAnsi"/>
          <w:color w:val="auto"/>
          <w:kern w:val="0"/>
        </w:rPr>
        <w:t>3</w:t>
      </w:r>
      <w:r w:rsidR="0060017C" w:rsidRPr="00D367A9">
        <w:rPr>
          <w:rFonts w:asciiTheme="minorHAnsi" w:eastAsiaTheme="minorEastAsia" w:hAnsiTheme="minorHAnsi" w:cstheme="minorHAnsi"/>
          <w:color w:val="auto"/>
          <w:kern w:val="0"/>
        </w:rPr>
        <w:t>5</w:t>
      </w:r>
      <w:r w:rsidRPr="00D367A9">
        <w:rPr>
          <w:rFonts w:asciiTheme="minorHAnsi" w:eastAsiaTheme="minorEastAsia" w:hAnsiTheme="minorHAnsi" w:cstheme="minorHAnsi"/>
          <w:color w:val="auto"/>
          <w:kern w:val="0"/>
        </w:rPr>
        <w:t xml:space="preserve"> miesiące liczonego od daty odbioru</w:t>
      </w:r>
      <w:r w:rsidR="00D367A9">
        <w:rPr>
          <w:rFonts w:asciiTheme="minorHAnsi" w:eastAsiaTheme="minorEastAsia" w:hAnsiTheme="minorHAnsi" w:cstheme="minorHAnsi"/>
          <w:color w:val="auto"/>
          <w:kern w:val="0"/>
        </w:rPr>
        <w:t xml:space="preserve"> </w:t>
      </w:r>
      <w:r w:rsidRPr="00D367A9">
        <w:rPr>
          <w:rFonts w:asciiTheme="minorHAnsi" w:eastAsiaTheme="minorEastAsia" w:hAnsiTheme="minorHAnsi" w:cstheme="minorHAnsi"/>
          <w:color w:val="auto"/>
          <w:kern w:val="0"/>
        </w:rPr>
        <w:t xml:space="preserve">przedmiotu zamówienia (umowy) przez Zamawiającego – Wykonawca otrzyma </w:t>
      </w:r>
      <w:r w:rsidR="00D367A9">
        <w:rPr>
          <w:rFonts w:asciiTheme="minorHAnsi" w:eastAsiaTheme="minorEastAsia" w:hAnsiTheme="minorHAnsi" w:cstheme="minorHAnsi"/>
          <w:color w:val="auto"/>
          <w:kern w:val="0"/>
        </w:rPr>
        <w:t xml:space="preserve">10 </w:t>
      </w:r>
      <w:r w:rsidRPr="00D367A9">
        <w:rPr>
          <w:rFonts w:asciiTheme="minorHAnsi" w:eastAsiaTheme="minorEastAsia" w:hAnsiTheme="minorHAnsi" w:cstheme="minorHAnsi"/>
          <w:color w:val="auto"/>
          <w:kern w:val="0"/>
        </w:rPr>
        <w:t>punktów;</w:t>
      </w:r>
    </w:p>
    <w:p w14:paraId="5CC9E8AE" w14:textId="77777777" w:rsidR="00B036D7" w:rsidRDefault="00757E15" w:rsidP="00B036D7">
      <w:pPr>
        <w:pStyle w:val="Akapitzlist"/>
        <w:numPr>
          <w:ilvl w:val="0"/>
          <w:numId w:val="32"/>
        </w:numPr>
        <w:autoSpaceDE w:val="0"/>
        <w:autoSpaceDN w:val="0"/>
        <w:adjustRightInd w:val="0"/>
        <w:spacing w:after="0" w:line="240" w:lineRule="auto"/>
        <w:ind w:right="0"/>
        <w:rPr>
          <w:rFonts w:asciiTheme="minorHAnsi" w:eastAsiaTheme="minorEastAsia" w:hAnsiTheme="minorHAnsi" w:cstheme="minorHAnsi"/>
          <w:color w:val="auto"/>
          <w:kern w:val="0"/>
        </w:rPr>
      </w:pPr>
      <w:r w:rsidRPr="00D367A9">
        <w:rPr>
          <w:rFonts w:asciiTheme="minorHAnsi" w:eastAsiaTheme="minorEastAsia" w:hAnsiTheme="minorHAnsi" w:cstheme="minorHAnsi"/>
          <w:color w:val="auto"/>
          <w:kern w:val="0"/>
        </w:rPr>
        <w:t xml:space="preserve">w przypadku zaoferowania okresu gwarancji </w:t>
      </w:r>
      <w:r w:rsidR="00A25034" w:rsidRPr="00D367A9">
        <w:rPr>
          <w:rFonts w:asciiTheme="minorHAnsi" w:eastAsiaTheme="minorEastAsia" w:hAnsiTheme="minorHAnsi" w:cstheme="minorHAnsi"/>
          <w:color w:val="auto"/>
          <w:kern w:val="0"/>
        </w:rPr>
        <w:t>36</w:t>
      </w:r>
      <w:r w:rsidRPr="00D367A9">
        <w:rPr>
          <w:rFonts w:asciiTheme="minorHAnsi" w:eastAsiaTheme="minorEastAsia" w:hAnsiTheme="minorHAnsi" w:cstheme="minorHAnsi"/>
          <w:color w:val="auto"/>
          <w:kern w:val="0"/>
        </w:rPr>
        <w:t xml:space="preserve"> miesiące i więcej liczonego</w:t>
      </w:r>
      <w:r w:rsidR="00D367A9">
        <w:rPr>
          <w:rFonts w:asciiTheme="minorHAnsi" w:eastAsiaTheme="minorEastAsia" w:hAnsiTheme="minorHAnsi" w:cstheme="minorHAnsi"/>
          <w:color w:val="auto"/>
          <w:kern w:val="0"/>
        </w:rPr>
        <w:t xml:space="preserve"> </w:t>
      </w:r>
      <w:r w:rsidRPr="00D367A9">
        <w:rPr>
          <w:rFonts w:asciiTheme="minorHAnsi" w:eastAsiaTheme="minorEastAsia" w:hAnsiTheme="minorHAnsi" w:cstheme="minorHAnsi"/>
          <w:color w:val="auto"/>
          <w:kern w:val="0"/>
        </w:rPr>
        <w:t>od daty odbioru przedmiotu zamówienia (umowy) przez Zamawiającego – Wykonawca otrzyma</w:t>
      </w:r>
      <w:r w:rsidR="00D367A9">
        <w:rPr>
          <w:rFonts w:asciiTheme="minorHAnsi" w:eastAsiaTheme="minorEastAsia" w:hAnsiTheme="minorHAnsi" w:cstheme="minorHAnsi"/>
          <w:color w:val="auto"/>
          <w:kern w:val="0"/>
        </w:rPr>
        <w:t xml:space="preserve"> 20 </w:t>
      </w:r>
      <w:r w:rsidRPr="00D367A9">
        <w:rPr>
          <w:rFonts w:asciiTheme="minorHAnsi" w:eastAsiaTheme="minorEastAsia" w:hAnsiTheme="minorHAnsi" w:cstheme="minorHAnsi"/>
          <w:color w:val="auto"/>
          <w:kern w:val="0"/>
        </w:rPr>
        <w:t>punktów</w:t>
      </w:r>
      <w:r w:rsidR="00B036D7">
        <w:rPr>
          <w:rFonts w:asciiTheme="minorHAnsi" w:eastAsiaTheme="minorEastAsia" w:hAnsiTheme="minorHAnsi" w:cstheme="minorHAnsi"/>
          <w:color w:val="auto"/>
          <w:kern w:val="0"/>
        </w:rPr>
        <w:t>.</w:t>
      </w:r>
    </w:p>
    <w:p w14:paraId="1D8C7501" w14:textId="77777777" w:rsidR="005E26F0" w:rsidRPr="00B40F2F" w:rsidRDefault="005E26F0" w:rsidP="00B40F2F">
      <w:pPr>
        <w:autoSpaceDE w:val="0"/>
        <w:autoSpaceDN w:val="0"/>
        <w:adjustRightInd w:val="0"/>
        <w:spacing w:after="0" w:line="240" w:lineRule="auto"/>
        <w:ind w:left="0" w:right="0" w:firstLine="0"/>
        <w:rPr>
          <w:rFonts w:asciiTheme="minorHAnsi" w:eastAsiaTheme="minorEastAsia" w:hAnsiTheme="minorHAnsi" w:cstheme="minorHAnsi"/>
          <w:color w:val="auto"/>
          <w:kern w:val="0"/>
        </w:rPr>
      </w:pPr>
    </w:p>
    <w:p w14:paraId="2AF35B6D" w14:textId="6E464CE4" w:rsidR="00D367A9" w:rsidRPr="00D367A9" w:rsidRDefault="00D367A9" w:rsidP="00D367A9">
      <w:pPr>
        <w:pStyle w:val="Akapitzlist"/>
        <w:spacing w:after="241"/>
        <w:ind w:right="18" w:firstLine="0"/>
        <w:rPr>
          <w:rFonts w:asciiTheme="minorHAnsi" w:eastAsiaTheme="minorEastAsia" w:hAnsiTheme="minorHAnsi" w:cstheme="minorHAnsi"/>
          <w:color w:val="auto"/>
          <w:kern w:val="0"/>
        </w:rPr>
      </w:pPr>
    </w:p>
    <w:p w14:paraId="0BE4106C" w14:textId="4060705C" w:rsidR="00C51FD7" w:rsidRPr="00B95A4B" w:rsidRDefault="00C51FD7" w:rsidP="00B95A4B">
      <w:pPr>
        <w:pStyle w:val="Akapitzlist"/>
        <w:numPr>
          <w:ilvl w:val="0"/>
          <w:numId w:val="38"/>
        </w:numPr>
        <w:spacing w:after="241"/>
        <w:ind w:right="18"/>
        <w:rPr>
          <w:rFonts w:asciiTheme="minorHAnsi" w:eastAsia="Calibri" w:hAnsiTheme="minorHAnsi" w:cstheme="minorHAnsi"/>
        </w:rPr>
      </w:pPr>
      <w:r w:rsidRPr="00B95A4B">
        <w:rPr>
          <w:rFonts w:asciiTheme="minorHAnsi" w:eastAsia="Calibri" w:hAnsiTheme="minorHAnsi" w:cstheme="minorHAnsi"/>
          <w:b/>
          <w:bCs/>
        </w:rPr>
        <w:t xml:space="preserve">Termin płatności faktur: </w:t>
      </w:r>
      <w:r w:rsidR="00E66DA6">
        <w:rPr>
          <w:rFonts w:asciiTheme="minorHAnsi" w:eastAsia="Calibri" w:hAnsiTheme="minorHAnsi" w:cstheme="minorHAnsi"/>
          <w:b/>
          <w:bCs/>
        </w:rPr>
        <w:t>2</w:t>
      </w:r>
      <w:r w:rsidR="00B75AA2" w:rsidRPr="00B95A4B">
        <w:rPr>
          <w:rFonts w:asciiTheme="minorHAnsi" w:eastAsia="Calibri" w:hAnsiTheme="minorHAnsi" w:cstheme="minorHAnsi"/>
          <w:b/>
          <w:bCs/>
        </w:rPr>
        <w:t>0</w:t>
      </w:r>
      <w:r w:rsidRPr="00B95A4B">
        <w:rPr>
          <w:rFonts w:asciiTheme="minorHAnsi" w:eastAsia="Calibri" w:hAnsiTheme="minorHAnsi" w:cstheme="minorHAnsi"/>
          <w:b/>
          <w:bCs/>
        </w:rPr>
        <w:t xml:space="preserve">% </w:t>
      </w:r>
      <w:r w:rsidRPr="00B95A4B">
        <w:rPr>
          <w:rFonts w:asciiTheme="minorHAnsi" w:eastAsia="Calibri" w:hAnsiTheme="minorHAnsi" w:cstheme="minorHAnsi"/>
        </w:rPr>
        <w:t xml:space="preserve">- wartość punktowa kryterium przyznana według następującego kryterium: </w:t>
      </w:r>
    </w:p>
    <w:p w14:paraId="4756AB4B" w14:textId="3640E178" w:rsidR="00C51FD7" w:rsidRPr="0030302D" w:rsidRDefault="00C51FD7" w:rsidP="00C51FD7">
      <w:pPr>
        <w:pStyle w:val="Akapitzlist"/>
        <w:spacing w:after="241"/>
        <w:ind w:right="18" w:firstLine="0"/>
        <w:rPr>
          <w:rFonts w:asciiTheme="minorHAnsi" w:eastAsia="Calibri" w:hAnsiTheme="minorHAnsi" w:cstheme="minorHAnsi"/>
        </w:rPr>
      </w:pPr>
      <w:r w:rsidRPr="0030302D">
        <w:rPr>
          <w:rFonts w:asciiTheme="minorHAnsi" w:eastAsia="Calibri" w:hAnsiTheme="minorHAnsi" w:cstheme="minorHAnsi"/>
        </w:rPr>
        <w:t>Płatno</w:t>
      </w:r>
      <w:r w:rsidR="00447932">
        <w:rPr>
          <w:rFonts w:asciiTheme="minorHAnsi" w:eastAsia="Calibri" w:hAnsiTheme="minorHAnsi" w:cstheme="minorHAnsi"/>
        </w:rPr>
        <w:t>ść faktury:</w:t>
      </w:r>
      <w:r w:rsidRPr="0030302D">
        <w:rPr>
          <w:rFonts w:asciiTheme="minorHAnsi" w:eastAsia="Calibri" w:hAnsiTheme="minorHAnsi" w:cstheme="minorHAnsi"/>
        </w:rPr>
        <w:t xml:space="preserve"> </w:t>
      </w:r>
    </w:p>
    <w:p w14:paraId="03FBE516" w14:textId="7D809B45" w:rsidR="00C51FD7" w:rsidRPr="00B95A4B" w:rsidRDefault="00C51FD7" w:rsidP="00B95A4B">
      <w:pPr>
        <w:pStyle w:val="Akapitzlist"/>
        <w:numPr>
          <w:ilvl w:val="0"/>
          <w:numId w:val="46"/>
        </w:numPr>
        <w:spacing w:after="241"/>
        <w:ind w:right="18"/>
        <w:rPr>
          <w:rFonts w:asciiTheme="minorHAnsi" w:eastAsia="Calibri" w:hAnsiTheme="minorHAnsi" w:cstheme="minorHAnsi"/>
        </w:rPr>
      </w:pPr>
      <w:r w:rsidRPr="00B95A4B">
        <w:rPr>
          <w:rFonts w:asciiTheme="minorHAnsi" w:eastAsia="Calibri" w:hAnsiTheme="minorHAnsi" w:cstheme="minorHAnsi"/>
        </w:rPr>
        <w:t xml:space="preserve">Termin płatności odroczonej od 31 dni do </w:t>
      </w:r>
      <w:r w:rsidR="00E66DA6">
        <w:rPr>
          <w:rFonts w:asciiTheme="minorHAnsi" w:eastAsia="Calibri" w:hAnsiTheme="minorHAnsi" w:cstheme="minorHAnsi"/>
        </w:rPr>
        <w:t>59</w:t>
      </w:r>
      <w:r w:rsidRPr="00B95A4B">
        <w:rPr>
          <w:rFonts w:asciiTheme="minorHAnsi" w:eastAsia="Calibri" w:hAnsiTheme="minorHAnsi" w:cstheme="minorHAnsi"/>
        </w:rPr>
        <w:t xml:space="preserve"> dni włącznie – </w:t>
      </w:r>
      <w:r w:rsidR="00E66DA6">
        <w:rPr>
          <w:rFonts w:asciiTheme="minorHAnsi" w:eastAsia="Calibri" w:hAnsiTheme="minorHAnsi" w:cstheme="minorHAnsi"/>
        </w:rPr>
        <w:t>2</w:t>
      </w:r>
      <w:r w:rsidR="00102FE6" w:rsidRPr="00B95A4B">
        <w:rPr>
          <w:rFonts w:asciiTheme="minorHAnsi" w:eastAsia="Calibri" w:hAnsiTheme="minorHAnsi" w:cstheme="minorHAnsi"/>
        </w:rPr>
        <w:t>0</w:t>
      </w:r>
      <w:r w:rsidRPr="00B95A4B">
        <w:rPr>
          <w:rFonts w:asciiTheme="minorHAnsi" w:eastAsia="Calibri" w:hAnsiTheme="minorHAnsi" w:cstheme="minorHAnsi"/>
        </w:rPr>
        <w:t xml:space="preserve"> pkt. </w:t>
      </w:r>
    </w:p>
    <w:p w14:paraId="44C3799C" w14:textId="426AE634" w:rsidR="00C51FD7" w:rsidRPr="00B95A4B" w:rsidRDefault="00C51FD7" w:rsidP="00B95A4B">
      <w:pPr>
        <w:pStyle w:val="Akapitzlist"/>
        <w:numPr>
          <w:ilvl w:val="0"/>
          <w:numId w:val="46"/>
        </w:numPr>
        <w:spacing w:after="241"/>
        <w:ind w:right="18"/>
        <w:rPr>
          <w:rFonts w:asciiTheme="minorHAnsi" w:eastAsia="Calibri" w:hAnsiTheme="minorHAnsi" w:cstheme="minorHAnsi"/>
        </w:rPr>
      </w:pPr>
      <w:r w:rsidRPr="00B95A4B">
        <w:rPr>
          <w:rFonts w:asciiTheme="minorHAnsi" w:eastAsia="Calibri" w:hAnsiTheme="minorHAnsi" w:cstheme="minorHAnsi"/>
        </w:rPr>
        <w:lastRenderedPageBreak/>
        <w:t xml:space="preserve">Termin płatności do 30 dni – 0 pkt. </w:t>
      </w:r>
    </w:p>
    <w:p w14:paraId="291D7499" w14:textId="77777777" w:rsidR="00F365CC" w:rsidRPr="00732A71" w:rsidRDefault="00EB12E7" w:rsidP="00732A71">
      <w:pPr>
        <w:pStyle w:val="Nagwek1"/>
        <w:ind w:left="860" w:hanging="286"/>
        <w:rPr>
          <w:rFonts w:asciiTheme="minorHAnsi" w:hAnsiTheme="minorHAnsi" w:cstheme="minorHAnsi"/>
        </w:rPr>
      </w:pPr>
      <w:r w:rsidRPr="00732A71">
        <w:rPr>
          <w:rFonts w:asciiTheme="minorHAnsi" w:hAnsiTheme="minorHAnsi" w:cstheme="minorHAnsi"/>
        </w:rPr>
        <w:t>Ocena kryteriów wyboru Oferty</w:t>
      </w:r>
      <w:r w:rsidRPr="00732A71">
        <w:rPr>
          <w:rFonts w:asciiTheme="minorHAnsi" w:hAnsiTheme="minorHAnsi" w:cstheme="minorHAnsi"/>
          <w:u w:val="none"/>
        </w:rPr>
        <w:t xml:space="preserve">  </w:t>
      </w:r>
    </w:p>
    <w:p w14:paraId="6A0ED6BD" w14:textId="77777777" w:rsidR="00F365CC" w:rsidRPr="00732A71" w:rsidRDefault="00EB12E7" w:rsidP="00142CCD">
      <w:pPr>
        <w:numPr>
          <w:ilvl w:val="0"/>
          <w:numId w:val="4"/>
        </w:numPr>
        <w:spacing w:after="51"/>
        <w:ind w:right="18" w:hanging="281"/>
        <w:rPr>
          <w:rFonts w:asciiTheme="minorHAnsi" w:hAnsiTheme="minorHAnsi" w:cstheme="minorHAnsi"/>
        </w:rPr>
      </w:pPr>
      <w:r w:rsidRPr="00732A71">
        <w:rPr>
          <w:rFonts w:asciiTheme="minorHAnsi" w:hAnsiTheme="minorHAnsi" w:cstheme="minorHAnsi"/>
        </w:rPr>
        <w:t xml:space="preserve">Wyniki dokonywanych obliczeń podlegać będą zaokrągleniu do dwóch miejsc po przecinku, przy zachowaniu matematycznej zasady zaokrąglania liczb.   </w:t>
      </w:r>
    </w:p>
    <w:p w14:paraId="56510399" w14:textId="3FF6D20D" w:rsidR="00F365CC" w:rsidRPr="00732A71" w:rsidRDefault="00EB12E7" w:rsidP="00142CCD">
      <w:pPr>
        <w:numPr>
          <w:ilvl w:val="0"/>
          <w:numId w:val="4"/>
        </w:numPr>
        <w:spacing w:after="54"/>
        <w:ind w:right="18" w:hanging="281"/>
        <w:rPr>
          <w:rFonts w:asciiTheme="minorHAnsi" w:hAnsiTheme="minorHAnsi" w:cstheme="minorHAnsi"/>
        </w:rPr>
      </w:pPr>
      <w:r w:rsidRPr="00732A71">
        <w:rPr>
          <w:rFonts w:asciiTheme="minorHAnsi" w:hAnsiTheme="minorHAnsi" w:cstheme="minorHAnsi"/>
        </w:rPr>
        <w:t>Maksymalna liczba punktów możliwych do uzyskania</w:t>
      </w:r>
      <w:r w:rsidR="00DC3C3C">
        <w:rPr>
          <w:rFonts w:asciiTheme="minorHAnsi" w:hAnsiTheme="minorHAnsi" w:cstheme="minorHAnsi"/>
        </w:rPr>
        <w:t xml:space="preserve"> w danej części zamówienia</w:t>
      </w:r>
      <w:r w:rsidRPr="00732A71">
        <w:rPr>
          <w:rFonts w:asciiTheme="minorHAnsi" w:hAnsiTheme="minorHAnsi" w:cstheme="minorHAnsi"/>
        </w:rPr>
        <w:t xml:space="preserve">: 100 pkt.  </w:t>
      </w:r>
    </w:p>
    <w:p w14:paraId="458F3093" w14:textId="077A027C" w:rsidR="00F44C4E" w:rsidRPr="00732A71" w:rsidRDefault="00EB12E7" w:rsidP="00142CCD">
      <w:pPr>
        <w:numPr>
          <w:ilvl w:val="0"/>
          <w:numId w:val="4"/>
        </w:numPr>
        <w:ind w:right="18" w:hanging="281"/>
        <w:rPr>
          <w:rFonts w:asciiTheme="minorHAnsi" w:hAnsiTheme="minorHAnsi" w:cstheme="minorHAnsi"/>
        </w:rPr>
      </w:pPr>
      <w:r w:rsidRPr="00732A71">
        <w:rPr>
          <w:rFonts w:asciiTheme="minorHAnsi" w:hAnsiTheme="minorHAnsi" w:cstheme="minorHAnsi"/>
        </w:rPr>
        <w:t xml:space="preserve">Za najkorzystniejszą ofertę </w:t>
      </w:r>
      <w:r w:rsidR="00DC3C3C">
        <w:rPr>
          <w:rFonts w:asciiTheme="minorHAnsi" w:hAnsiTheme="minorHAnsi" w:cstheme="minorHAnsi"/>
        </w:rPr>
        <w:t xml:space="preserve">w danej części zamówienia </w:t>
      </w:r>
      <w:r w:rsidRPr="00732A71">
        <w:rPr>
          <w:rFonts w:asciiTheme="minorHAnsi" w:hAnsiTheme="minorHAnsi" w:cstheme="minorHAnsi"/>
        </w:rPr>
        <w:t xml:space="preserve">zostanie uznana oferta która uzyskała najwyższą sumę punktów. </w:t>
      </w:r>
    </w:p>
    <w:p w14:paraId="211FCF80" w14:textId="3405D7E9" w:rsidR="00F44C4E" w:rsidRPr="00732A71" w:rsidRDefault="00F44C4E" w:rsidP="00142CCD">
      <w:pPr>
        <w:numPr>
          <w:ilvl w:val="0"/>
          <w:numId w:val="4"/>
        </w:numPr>
        <w:ind w:right="18" w:hanging="281"/>
        <w:rPr>
          <w:rFonts w:asciiTheme="minorHAnsi" w:hAnsiTheme="minorHAnsi" w:cstheme="minorHAnsi"/>
        </w:rPr>
      </w:pPr>
      <w:r w:rsidRPr="00732A71">
        <w:rPr>
          <w:rFonts w:asciiTheme="minorHAnsi" w:hAnsiTheme="minorHAnsi" w:cstheme="minorHAnsi"/>
        </w:rPr>
        <w:t>Sposób ustalenia łącznej punktacji oferty:</w:t>
      </w:r>
    </w:p>
    <w:p w14:paraId="0B16253A" w14:textId="275BEDAA" w:rsidR="00651694" w:rsidRPr="00732A71" w:rsidRDefault="00F44C4E" w:rsidP="00666CC0">
      <w:pPr>
        <w:ind w:left="360" w:right="18" w:firstLine="0"/>
        <w:rPr>
          <w:rFonts w:asciiTheme="minorHAnsi" w:hAnsiTheme="minorHAnsi" w:cstheme="minorHAnsi"/>
        </w:rPr>
      </w:pPr>
      <w:r w:rsidRPr="00732A71">
        <w:rPr>
          <w:rFonts w:asciiTheme="minorHAnsi" w:hAnsiTheme="minorHAnsi" w:cstheme="minorHAnsi"/>
        </w:rPr>
        <w:t xml:space="preserve">Suma oferty = liczba punktów uzyskanych za spełnienie kryterium „Cena” + liczba punktów uzyskanych za spełnienie punktów kryterium „Gwarancja” + </w:t>
      </w:r>
      <w:r w:rsidR="00B75AA2" w:rsidRPr="00732A71">
        <w:rPr>
          <w:rFonts w:asciiTheme="minorHAnsi" w:hAnsiTheme="minorHAnsi" w:cstheme="minorHAnsi"/>
        </w:rPr>
        <w:t xml:space="preserve">liczba punktów uzyskanych za spełnienie punktów kryterium </w:t>
      </w:r>
      <w:r w:rsidR="00B75AA2">
        <w:rPr>
          <w:rFonts w:asciiTheme="minorHAnsi" w:hAnsiTheme="minorHAnsi" w:cstheme="minorHAnsi"/>
        </w:rPr>
        <w:t xml:space="preserve"> „</w:t>
      </w:r>
      <w:r w:rsidR="00E66DA6">
        <w:rPr>
          <w:rFonts w:asciiTheme="minorHAnsi" w:hAnsiTheme="minorHAnsi" w:cstheme="minorHAnsi"/>
        </w:rPr>
        <w:t xml:space="preserve">Termin płatności faktury”. </w:t>
      </w:r>
    </w:p>
    <w:p w14:paraId="3BB1F111" w14:textId="77777777" w:rsidR="00F44C4E" w:rsidRPr="00D90D5C" w:rsidRDefault="00F44C4E" w:rsidP="00666CC0">
      <w:pPr>
        <w:ind w:left="0" w:right="18" w:firstLine="0"/>
        <w:rPr>
          <w:rFonts w:asciiTheme="minorHAnsi" w:hAnsiTheme="minorHAnsi" w:cstheme="minorHAnsi"/>
          <w:b/>
          <w:bCs/>
          <w:color w:val="auto"/>
        </w:rPr>
      </w:pPr>
    </w:p>
    <w:p w14:paraId="26CC7FEC" w14:textId="4F761120" w:rsidR="00651694" w:rsidRPr="00666CC0" w:rsidRDefault="00651694" w:rsidP="00142CCD">
      <w:pPr>
        <w:pStyle w:val="Akapitzlist"/>
        <w:numPr>
          <w:ilvl w:val="0"/>
          <w:numId w:val="41"/>
        </w:numPr>
        <w:ind w:right="18"/>
        <w:rPr>
          <w:rFonts w:asciiTheme="minorHAnsi" w:hAnsiTheme="minorHAnsi" w:cstheme="minorHAnsi"/>
          <w:b/>
          <w:bCs/>
          <w:color w:val="auto"/>
        </w:rPr>
      </w:pPr>
      <w:r w:rsidRPr="00666CC0">
        <w:rPr>
          <w:rFonts w:asciiTheme="minorHAnsi" w:hAnsiTheme="minorHAnsi" w:cstheme="minorHAnsi"/>
          <w:b/>
          <w:bCs/>
          <w:color w:val="auto"/>
        </w:rPr>
        <w:t>Podwykonawcy</w:t>
      </w:r>
    </w:p>
    <w:p w14:paraId="4BDE758F" w14:textId="6ABC4E56" w:rsidR="00651694" w:rsidRPr="00D90D5C" w:rsidRDefault="00651694" w:rsidP="00142CCD">
      <w:pPr>
        <w:pStyle w:val="Akapitzlist"/>
        <w:numPr>
          <w:ilvl w:val="0"/>
          <w:numId w:val="33"/>
        </w:numPr>
        <w:ind w:right="18"/>
        <w:rPr>
          <w:rFonts w:asciiTheme="minorHAnsi" w:hAnsiTheme="minorHAnsi" w:cstheme="minorHAnsi"/>
          <w:color w:val="auto"/>
        </w:rPr>
      </w:pPr>
      <w:r w:rsidRPr="00D90D5C">
        <w:rPr>
          <w:rFonts w:asciiTheme="minorHAnsi" w:hAnsiTheme="minorHAnsi" w:cstheme="minorHAnsi"/>
          <w:color w:val="auto"/>
        </w:rPr>
        <w:t xml:space="preserve">Wykonawca ma prawo do wykonania umowy przy pomocy </w:t>
      </w:r>
      <w:r w:rsidR="00841498" w:rsidRPr="00D90D5C">
        <w:rPr>
          <w:rFonts w:asciiTheme="minorHAnsi" w:hAnsiTheme="minorHAnsi" w:cstheme="minorHAnsi"/>
          <w:color w:val="auto"/>
        </w:rPr>
        <w:t>zgłoszonych Zamawiającemu podwykonawców.</w:t>
      </w:r>
    </w:p>
    <w:p w14:paraId="4FAF6735" w14:textId="663C8985" w:rsidR="00841498" w:rsidRPr="00D90D5C" w:rsidRDefault="00841498" w:rsidP="00142CCD">
      <w:pPr>
        <w:pStyle w:val="Akapitzlist"/>
        <w:numPr>
          <w:ilvl w:val="0"/>
          <w:numId w:val="33"/>
        </w:numPr>
        <w:ind w:right="18"/>
        <w:rPr>
          <w:rFonts w:asciiTheme="minorHAnsi" w:hAnsiTheme="minorHAnsi" w:cstheme="minorHAnsi"/>
          <w:color w:val="auto"/>
        </w:rPr>
      </w:pPr>
      <w:r w:rsidRPr="00D90D5C">
        <w:rPr>
          <w:rFonts w:asciiTheme="minorHAnsi" w:hAnsiTheme="minorHAnsi" w:cstheme="minorHAnsi"/>
          <w:color w:val="auto"/>
        </w:rPr>
        <w:t>Podwykonawcami nie mogą być osoby/podmioty podlegające wykluczeniu jako Oferenci zgodnie z niniejszym zapytaniem ofertowym.</w:t>
      </w:r>
    </w:p>
    <w:p w14:paraId="0451C6F0" w14:textId="0054DA0F" w:rsidR="00841498" w:rsidRPr="00D90D5C" w:rsidRDefault="00841498" w:rsidP="00142CCD">
      <w:pPr>
        <w:pStyle w:val="Akapitzlist"/>
        <w:numPr>
          <w:ilvl w:val="0"/>
          <w:numId w:val="33"/>
        </w:numPr>
        <w:ind w:right="18"/>
        <w:rPr>
          <w:rFonts w:asciiTheme="minorHAnsi" w:hAnsiTheme="minorHAnsi" w:cstheme="minorHAnsi"/>
          <w:color w:val="auto"/>
        </w:rPr>
      </w:pPr>
      <w:r w:rsidRPr="00D90D5C">
        <w:rPr>
          <w:rFonts w:asciiTheme="minorHAnsi" w:hAnsiTheme="minorHAnsi" w:cstheme="minorHAnsi"/>
          <w:color w:val="auto"/>
        </w:rPr>
        <w:t xml:space="preserve">Wykonawca ponosi odpowiedzialność za działania i zaniechania Podwykonawców oraz za spowodowane przez nich szkody jak za działania, zaniechania własne oraz za spowodowane przez siebie szkody i nie może się od tej odpowiedzialności uchylić. </w:t>
      </w:r>
    </w:p>
    <w:p w14:paraId="7B2B56F6" w14:textId="2E578BCD" w:rsidR="00841498" w:rsidRPr="00D90D5C" w:rsidRDefault="00841498" w:rsidP="00142CCD">
      <w:pPr>
        <w:pStyle w:val="Akapitzlist"/>
        <w:numPr>
          <w:ilvl w:val="0"/>
          <w:numId w:val="33"/>
        </w:numPr>
        <w:ind w:right="18"/>
        <w:rPr>
          <w:rFonts w:asciiTheme="minorHAnsi" w:hAnsiTheme="minorHAnsi" w:cstheme="minorHAnsi"/>
          <w:color w:val="auto"/>
        </w:rPr>
      </w:pPr>
      <w:r w:rsidRPr="00D90D5C">
        <w:rPr>
          <w:rFonts w:asciiTheme="minorHAnsi" w:hAnsiTheme="minorHAnsi" w:cstheme="minorHAnsi"/>
          <w:color w:val="auto"/>
        </w:rPr>
        <w:t xml:space="preserve">Warunkiem zapłaty należności Wykonawcy jest udokumentowany brak zobowiązań wobec podwykonawców. </w:t>
      </w:r>
    </w:p>
    <w:p w14:paraId="1C21BCC0" w14:textId="743095DA" w:rsidR="00F365CC" w:rsidRPr="00732A71" w:rsidRDefault="00EB12E7" w:rsidP="00F214D4">
      <w:pPr>
        <w:spacing w:after="0" w:line="259" w:lineRule="auto"/>
        <w:ind w:left="0" w:right="0" w:firstLine="0"/>
        <w:rPr>
          <w:rFonts w:asciiTheme="minorHAnsi" w:hAnsiTheme="minorHAnsi" w:cstheme="minorHAnsi"/>
        </w:rPr>
      </w:pPr>
      <w:r w:rsidRPr="00732A71">
        <w:rPr>
          <w:rFonts w:asciiTheme="minorHAnsi" w:hAnsiTheme="minorHAnsi" w:cstheme="minorHAnsi"/>
        </w:rPr>
        <w:t xml:space="preserve"> </w:t>
      </w:r>
    </w:p>
    <w:p w14:paraId="5552C407" w14:textId="77777777" w:rsidR="00F365CC" w:rsidRPr="00666CC0" w:rsidRDefault="00EB12E7" w:rsidP="00142CCD">
      <w:pPr>
        <w:pStyle w:val="Akapitzlist"/>
        <w:numPr>
          <w:ilvl w:val="0"/>
          <w:numId w:val="41"/>
        </w:numPr>
        <w:spacing w:after="23" w:line="270" w:lineRule="auto"/>
        <w:ind w:right="0"/>
        <w:rPr>
          <w:rFonts w:asciiTheme="minorHAnsi" w:hAnsiTheme="minorHAnsi" w:cstheme="minorHAnsi"/>
          <w:b/>
          <w:bCs/>
        </w:rPr>
      </w:pPr>
      <w:r w:rsidRPr="00666CC0">
        <w:rPr>
          <w:rFonts w:asciiTheme="minorHAnsi" w:hAnsiTheme="minorHAnsi" w:cstheme="minorHAnsi"/>
          <w:b/>
          <w:bCs/>
        </w:rPr>
        <w:t xml:space="preserve">Sposób przygotowania oferty  </w:t>
      </w:r>
    </w:p>
    <w:p w14:paraId="633715CF" w14:textId="631B4B72" w:rsidR="00F365CC" w:rsidRPr="00732A71" w:rsidRDefault="00EB12E7" w:rsidP="00142CCD">
      <w:pPr>
        <w:pStyle w:val="Akapitzlist"/>
        <w:numPr>
          <w:ilvl w:val="0"/>
          <w:numId w:val="31"/>
        </w:numPr>
        <w:spacing w:after="110" w:line="281" w:lineRule="auto"/>
        <w:ind w:right="251"/>
        <w:rPr>
          <w:rFonts w:asciiTheme="minorHAnsi" w:hAnsiTheme="minorHAnsi" w:cstheme="minorHAnsi"/>
        </w:rPr>
      </w:pPr>
      <w:r w:rsidRPr="00732A71">
        <w:rPr>
          <w:rFonts w:asciiTheme="minorHAnsi" w:hAnsiTheme="minorHAnsi" w:cstheme="minorHAnsi"/>
        </w:rPr>
        <w:t>Ofertę należy sporządzić w języku polskim, w formie pisemnej. Oferta powinna zostać podpisana</w:t>
      </w:r>
      <w:r w:rsidR="001C52CD" w:rsidRPr="00732A71">
        <w:rPr>
          <w:rFonts w:asciiTheme="minorHAnsi" w:hAnsiTheme="minorHAnsi" w:cstheme="minorHAnsi"/>
        </w:rPr>
        <w:t xml:space="preserve"> </w:t>
      </w:r>
      <w:r w:rsidRPr="00732A71">
        <w:rPr>
          <w:rFonts w:asciiTheme="minorHAnsi" w:hAnsiTheme="minorHAnsi" w:cstheme="minorHAnsi"/>
        </w:rPr>
        <w:t xml:space="preserve">przez osobę/osoby upoważnione do składania ofert w imieniu wykonawcy.   </w:t>
      </w:r>
    </w:p>
    <w:p w14:paraId="55774096" w14:textId="3B8BFF59" w:rsidR="00157979" w:rsidRPr="00732A71" w:rsidRDefault="00157979" w:rsidP="00142CCD">
      <w:pPr>
        <w:pStyle w:val="Akapitzlist"/>
        <w:numPr>
          <w:ilvl w:val="0"/>
          <w:numId w:val="31"/>
        </w:numPr>
        <w:spacing w:after="110" w:line="281" w:lineRule="auto"/>
        <w:ind w:right="251"/>
        <w:rPr>
          <w:rFonts w:asciiTheme="minorHAnsi" w:hAnsiTheme="minorHAnsi" w:cstheme="minorHAnsi"/>
        </w:rPr>
      </w:pPr>
      <w:r w:rsidRPr="00732A71">
        <w:rPr>
          <w:rFonts w:asciiTheme="minorHAnsi" w:hAnsiTheme="minorHAnsi" w:cstheme="minorHAnsi"/>
        </w:rPr>
        <w:t xml:space="preserve">Oferta wraz z załącznikami może zostać podpisana podpisem kwalifikowanym (elektronicznym). </w:t>
      </w:r>
    </w:p>
    <w:p w14:paraId="534C9B29" w14:textId="77777777" w:rsidR="00F365CC" w:rsidRPr="00732A71" w:rsidRDefault="00EB12E7" w:rsidP="00142CCD">
      <w:pPr>
        <w:pStyle w:val="Akapitzlist"/>
        <w:numPr>
          <w:ilvl w:val="0"/>
          <w:numId w:val="31"/>
        </w:numPr>
        <w:spacing w:after="0"/>
        <w:ind w:right="18"/>
        <w:rPr>
          <w:rFonts w:asciiTheme="minorHAnsi" w:hAnsiTheme="minorHAnsi" w:cstheme="minorHAnsi"/>
        </w:rPr>
      </w:pPr>
      <w:r w:rsidRPr="00732A71">
        <w:rPr>
          <w:rFonts w:asciiTheme="minorHAnsi" w:hAnsiTheme="minorHAnsi" w:cstheme="minorHAnsi"/>
        </w:rPr>
        <w:t xml:space="preserve">Na kompletną ofertę składają się następujące dokumenty:  </w:t>
      </w:r>
    </w:p>
    <w:p w14:paraId="3CE9627D" w14:textId="77777777" w:rsidR="00F365CC" w:rsidRPr="00732A71" w:rsidRDefault="00EB12E7" w:rsidP="00142CCD">
      <w:pPr>
        <w:numPr>
          <w:ilvl w:val="1"/>
          <w:numId w:val="5"/>
        </w:numPr>
        <w:spacing w:after="57"/>
        <w:ind w:left="1418" w:right="18" w:hanging="360"/>
        <w:rPr>
          <w:rFonts w:asciiTheme="minorHAnsi" w:hAnsiTheme="minorHAnsi" w:cstheme="minorHAnsi"/>
        </w:rPr>
      </w:pPr>
      <w:r w:rsidRPr="00732A71">
        <w:rPr>
          <w:rFonts w:asciiTheme="minorHAnsi" w:hAnsiTheme="minorHAnsi" w:cstheme="minorHAnsi"/>
        </w:rPr>
        <w:t xml:space="preserve">Załącznik nr 1: Formularz ofertowy.  </w:t>
      </w:r>
    </w:p>
    <w:p w14:paraId="45F0DC0A" w14:textId="77777777" w:rsidR="005F403F" w:rsidRPr="00732A71" w:rsidRDefault="00EB12E7" w:rsidP="00142CCD">
      <w:pPr>
        <w:numPr>
          <w:ilvl w:val="1"/>
          <w:numId w:val="5"/>
        </w:numPr>
        <w:spacing w:after="54"/>
        <w:ind w:right="18" w:hanging="360"/>
        <w:rPr>
          <w:rFonts w:asciiTheme="minorHAnsi" w:hAnsiTheme="minorHAnsi" w:cstheme="minorHAnsi"/>
        </w:rPr>
      </w:pPr>
      <w:r w:rsidRPr="00732A71">
        <w:rPr>
          <w:rFonts w:asciiTheme="minorHAnsi" w:hAnsiTheme="minorHAnsi" w:cstheme="minorHAnsi"/>
        </w:rPr>
        <w:t xml:space="preserve">Załącznik nr 2: </w:t>
      </w:r>
      <w:r w:rsidR="005F403F" w:rsidRPr="00732A71">
        <w:rPr>
          <w:rFonts w:asciiTheme="minorHAnsi" w:hAnsiTheme="minorHAnsi" w:cstheme="minorHAnsi"/>
        </w:rPr>
        <w:t xml:space="preserve">Oświadczenie o braku </w:t>
      </w:r>
      <w:proofErr w:type="spellStart"/>
      <w:r w:rsidR="005F403F" w:rsidRPr="00732A71">
        <w:rPr>
          <w:rFonts w:asciiTheme="minorHAnsi" w:hAnsiTheme="minorHAnsi" w:cstheme="minorHAnsi"/>
        </w:rPr>
        <w:t>wykluczeń</w:t>
      </w:r>
      <w:proofErr w:type="spellEnd"/>
      <w:r w:rsidR="005F403F" w:rsidRPr="00732A71">
        <w:rPr>
          <w:rFonts w:asciiTheme="minorHAnsi" w:hAnsiTheme="minorHAnsi" w:cstheme="minorHAnsi"/>
        </w:rPr>
        <w:t>.</w:t>
      </w:r>
    </w:p>
    <w:p w14:paraId="7FBC160E" w14:textId="77777777" w:rsidR="00963E0C" w:rsidRPr="00732A71" w:rsidRDefault="00EB12E7" w:rsidP="00142CCD">
      <w:pPr>
        <w:numPr>
          <w:ilvl w:val="1"/>
          <w:numId w:val="5"/>
        </w:numPr>
        <w:spacing w:after="54"/>
        <w:ind w:right="18" w:hanging="360"/>
        <w:rPr>
          <w:rFonts w:asciiTheme="minorHAnsi" w:hAnsiTheme="minorHAnsi" w:cstheme="minorHAnsi"/>
        </w:rPr>
      </w:pPr>
      <w:r w:rsidRPr="00732A71">
        <w:rPr>
          <w:rFonts w:asciiTheme="minorHAnsi" w:hAnsiTheme="minorHAnsi" w:cstheme="minorHAnsi"/>
        </w:rPr>
        <w:t xml:space="preserve">Załącznik nr </w:t>
      </w:r>
      <w:r w:rsidR="008E6A7A" w:rsidRPr="00732A71">
        <w:rPr>
          <w:rFonts w:asciiTheme="minorHAnsi" w:hAnsiTheme="minorHAnsi" w:cstheme="minorHAnsi"/>
        </w:rPr>
        <w:t>3</w:t>
      </w:r>
      <w:r w:rsidRPr="00732A71">
        <w:rPr>
          <w:rFonts w:asciiTheme="minorHAnsi" w:hAnsiTheme="minorHAnsi" w:cstheme="minorHAnsi"/>
        </w:rPr>
        <w:t xml:space="preserve">: </w:t>
      </w:r>
      <w:r w:rsidR="005F403F" w:rsidRPr="00732A71">
        <w:rPr>
          <w:rFonts w:asciiTheme="minorHAnsi" w:hAnsiTheme="minorHAnsi" w:cstheme="minorHAnsi"/>
        </w:rPr>
        <w:t xml:space="preserve">Oświadczenie o spełnianiu warunków udziału w postępowaniu.  </w:t>
      </w:r>
    </w:p>
    <w:p w14:paraId="7E710A81" w14:textId="174E32BE" w:rsidR="0034307D" w:rsidRPr="00C51FD7" w:rsidRDefault="0034307D" w:rsidP="00142CCD">
      <w:pPr>
        <w:numPr>
          <w:ilvl w:val="1"/>
          <w:numId w:val="5"/>
        </w:numPr>
        <w:spacing w:after="54"/>
        <w:ind w:right="18" w:hanging="360"/>
        <w:rPr>
          <w:rFonts w:asciiTheme="minorHAnsi" w:hAnsiTheme="minorHAnsi" w:cstheme="minorHAnsi"/>
        </w:rPr>
      </w:pPr>
      <w:r w:rsidRPr="00C51FD7">
        <w:rPr>
          <w:rFonts w:asciiTheme="minorHAnsi" w:hAnsiTheme="minorHAnsi" w:cstheme="minorHAnsi"/>
        </w:rPr>
        <w:t xml:space="preserve">Załącznik nr 4: </w:t>
      </w:r>
      <w:r w:rsidR="00EE7619" w:rsidRPr="00C51FD7">
        <w:rPr>
          <w:rFonts w:asciiTheme="minorHAnsi" w:hAnsiTheme="minorHAnsi" w:cstheme="minorHAnsi"/>
        </w:rPr>
        <w:t>O</w:t>
      </w:r>
      <w:r w:rsidRPr="00C51FD7">
        <w:rPr>
          <w:rFonts w:asciiTheme="minorHAnsi" w:hAnsiTheme="minorHAnsi" w:cstheme="minorHAnsi"/>
        </w:rPr>
        <w:t>świadczenie o</w:t>
      </w:r>
      <w:r w:rsidR="004807E1">
        <w:rPr>
          <w:rFonts w:asciiTheme="minorHAnsi" w:hAnsiTheme="minorHAnsi" w:cstheme="minorHAnsi"/>
        </w:rPr>
        <w:t xml:space="preserve"> braku </w:t>
      </w:r>
      <w:r w:rsidR="004807E1" w:rsidRPr="00102FE6">
        <w:rPr>
          <w:rFonts w:asciiTheme="minorHAnsi" w:hAnsiTheme="minorHAnsi" w:cstheme="minorHAnsi"/>
        </w:rPr>
        <w:t>zaległości publicznoprawnych</w:t>
      </w:r>
      <w:r w:rsidR="004807E1">
        <w:rPr>
          <w:rFonts w:asciiTheme="minorHAnsi" w:hAnsiTheme="minorHAnsi" w:cstheme="minorHAnsi"/>
        </w:rPr>
        <w:t xml:space="preserve">. </w:t>
      </w:r>
    </w:p>
    <w:p w14:paraId="7EDD6122" w14:textId="77777777" w:rsidR="00F365CC" w:rsidRPr="00732A71" w:rsidRDefault="00EB12E7" w:rsidP="00142CCD">
      <w:pPr>
        <w:numPr>
          <w:ilvl w:val="1"/>
          <w:numId w:val="5"/>
        </w:numPr>
        <w:spacing w:after="8" w:line="285" w:lineRule="auto"/>
        <w:ind w:right="18" w:hanging="360"/>
        <w:rPr>
          <w:rFonts w:asciiTheme="minorHAnsi" w:hAnsiTheme="minorHAnsi" w:cstheme="minorHAnsi"/>
        </w:rPr>
      </w:pPr>
      <w:r w:rsidRPr="00732A71">
        <w:rPr>
          <w:rFonts w:asciiTheme="minorHAnsi" w:hAnsiTheme="minorHAnsi" w:cstheme="minorHAnsi"/>
        </w:rPr>
        <w:t xml:space="preserve">W przypadku składania oferty przez Pełnomocnika – pełnomocnictwo w oryginale lub kopię poświadczoną za zgodność z oryginałem podpisaną przez osobę uprawnioną do reprezentacji Wykonawcy.  </w:t>
      </w:r>
    </w:p>
    <w:p w14:paraId="173747EB" w14:textId="443633B7" w:rsidR="00BA5F2D" w:rsidRPr="00732A71" w:rsidRDefault="00BA5F2D" w:rsidP="00142CCD">
      <w:pPr>
        <w:pStyle w:val="Akapitzlist"/>
        <w:numPr>
          <w:ilvl w:val="0"/>
          <w:numId w:val="31"/>
        </w:numPr>
        <w:autoSpaceDE w:val="0"/>
        <w:autoSpaceDN w:val="0"/>
        <w:adjustRightInd w:val="0"/>
        <w:spacing w:after="0" w:line="240"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Informacje stanowiące tajemnicę przedsiębiorstwa powinny zostać przekazane w formie umożliwiającej zachowanie ich poufności (wraz z ofertą, ale jako odrębny dokument), wraz z wyraźnym wskazaniem na piśmie, że informacje stanowią tajemnicę przedsiębiorstwa i nie powinny być ujawnione.</w:t>
      </w:r>
      <w:r w:rsidR="005F403F" w:rsidRPr="00732A71">
        <w:rPr>
          <w:rFonts w:asciiTheme="minorHAnsi" w:hAnsiTheme="minorHAnsi" w:cstheme="minorHAnsi"/>
        </w:rPr>
        <w:t xml:space="preserve"> </w:t>
      </w:r>
    </w:p>
    <w:p w14:paraId="172BCEB2" w14:textId="77777777" w:rsidR="00BA5F2D" w:rsidRPr="00732A71" w:rsidRDefault="00BA5F2D" w:rsidP="00732A71">
      <w:pPr>
        <w:autoSpaceDE w:val="0"/>
        <w:autoSpaceDN w:val="0"/>
        <w:adjustRightInd w:val="0"/>
        <w:spacing w:after="0" w:line="240" w:lineRule="auto"/>
        <w:ind w:right="0"/>
        <w:rPr>
          <w:rFonts w:asciiTheme="minorHAnsi" w:eastAsiaTheme="minorEastAsia" w:hAnsiTheme="minorHAnsi" w:cstheme="minorHAnsi"/>
          <w:color w:val="auto"/>
          <w:kern w:val="0"/>
        </w:rPr>
      </w:pPr>
    </w:p>
    <w:p w14:paraId="0DE44A65" w14:textId="77777777" w:rsidR="00F365CC" w:rsidRPr="00732A71" w:rsidRDefault="00EB12E7" w:rsidP="00732A71">
      <w:pPr>
        <w:spacing w:after="0" w:line="259" w:lineRule="auto"/>
        <w:ind w:left="1397" w:right="0" w:firstLine="0"/>
        <w:rPr>
          <w:rFonts w:asciiTheme="minorHAnsi" w:hAnsiTheme="minorHAnsi" w:cstheme="minorHAnsi"/>
        </w:rPr>
      </w:pPr>
      <w:r w:rsidRPr="00732A71">
        <w:rPr>
          <w:rFonts w:asciiTheme="minorHAnsi" w:hAnsiTheme="minorHAnsi" w:cstheme="minorHAnsi"/>
        </w:rPr>
        <w:t xml:space="preserve"> </w:t>
      </w:r>
    </w:p>
    <w:p w14:paraId="0A06ADAE" w14:textId="77777777" w:rsidR="00F365CC" w:rsidRPr="00666CC0" w:rsidRDefault="00EB12E7" w:rsidP="00142CCD">
      <w:pPr>
        <w:pStyle w:val="Akapitzlist"/>
        <w:numPr>
          <w:ilvl w:val="0"/>
          <w:numId w:val="41"/>
        </w:numPr>
        <w:spacing w:after="23" w:line="270" w:lineRule="auto"/>
        <w:ind w:right="0"/>
        <w:rPr>
          <w:rFonts w:asciiTheme="minorHAnsi" w:hAnsiTheme="minorHAnsi" w:cstheme="minorHAnsi"/>
          <w:b/>
          <w:bCs/>
        </w:rPr>
      </w:pPr>
      <w:r w:rsidRPr="00666CC0">
        <w:rPr>
          <w:rFonts w:asciiTheme="minorHAnsi" w:hAnsiTheme="minorHAnsi" w:cstheme="minorHAnsi"/>
          <w:b/>
          <w:bCs/>
        </w:rPr>
        <w:t xml:space="preserve">Miejsce i termin złożenia oferty  </w:t>
      </w:r>
    </w:p>
    <w:p w14:paraId="3D41AD66" w14:textId="77777777" w:rsidR="00F365CC" w:rsidRPr="00732A71" w:rsidRDefault="00EB12E7" w:rsidP="00732A71">
      <w:pPr>
        <w:ind w:left="566" w:right="18" w:firstLine="0"/>
        <w:rPr>
          <w:rFonts w:asciiTheme="minorHAnsi" w:hAnsiTheme="minorHAnsi" w:cstheme="minorHAnsi"/>
        </w:rPr>
      </w:pPr>
      <w:r w:rsidRPr="00732A71">
        <w:rPr>
          <w:rFonts w:asciiTheme="minorHAnsi" w:hAnsiTheme="minorHAnsi" w:cstheme="minorHAnsi"/>
        </w:rPr>
        <w:lastRenderedPageBreak/>
        <w:t xml:space="preserve">Oferty należy składać w formie elektronicznej (oferta wraz z załącznikami powinna stanowić skan dokumentów podpisanych przez osobę/osoby upoważnione do składania ofert w imieniu wykonawcy) za pomocą platformy Baza Konkurencyjności </w:t>
      </w:r>
    </w:p>
    <w:p w14:paraId="1BA5FCF2" w14:textId="77777777" w:rsidR="00F365CC" w:rsidRPr="00732A71" w:rsidRDefault="00EB12E7" w:rsidP="00732A71">
      <w:pPr>
        <w:spacing w:after="45" w:line="259" w:lineRule="auto"/>
        <w:ind w:right="0" w:firstLine="556"/>
        <w:rPr>
          <w:rFonts w:asciiTheme="minorHAnsi" w:hAnsiTheme="minorHAnsi" w:cstheme="minorHAnsi"/>
        </w:rPr>
      </w:pPr>
      <w:r w:rsidRPr="00732A71">
        <w:rPr>
          <w:rFonts w:asciiTheme="minorHAnsi" w:hAnsiTheme="minorHAnsi" w:cstheme="minorHAnsi"/>
        </w:rPr>
        <w:t>(</w:t>
      </w:r>
      <w:r w:rsidRPr="00732A71">
        <w:rPr>
          <w:rFonts w:asciiTheme="minorHAnsi" w:hAnsiTheme="minorHAnsi" w:cstheme="minorHAnsi"/>
          <w:color w:val="0000FF"/>
          <w:u w:val="single" w:color="0000FF"/>
        </w:rPr>
        <w:t>https://bazakonkurencyjnosci.funduszeeuropejskie.gov.pl/</w:t>
      </w:r>
      <w:r w:rsidRPr="00732A71">
        <w:rPr>
          <w:rFonts w:asciiTheme="minorHAnsi" w:hAnsiTheme="minorHAnsi" w:cstheme="minorHAnsi"/>
        </w:rPr>
        <w:t xml:space="preserve">)  </w:t>
      </w:r>
    </w:p>
    <w:p w14:paraId="49E5900D" w14:textId="77777777" w:rsidR="00F365CC" w:rsidRPr="00732A71" w:rsidRDefault="00EB12E7" w:rsidP="00732A71">
      <w:pPr>
        <w:spacing w:line="259" w:lineRule="auto"/>
        <w:ind w:left="739" w:right="0" w:firstLine="0"/>
        <w:rPr>
          <w:rFonts w:asciiTheme="minorHAnsi" w:hAnsiTheme="minorHAnsi" w:cstheme="minorHAnsi"/>
        </w:rPr>
      </w:pPr>
      <w:r w:rsidRPr="00732A71">
        <w:rPr>
          <w:rFonts w:asciiTheme="minorHAnsi" w:hAnsiTheme="minorHAnsi" w:cstheme="minorHAnsi"/>
        </w:rPr>
        <w:t xml:space="preserve"> </w:t>
      </w:r>
      <w:r w:rsidRPr="00732A71">
        <w:rPr>
          <w:rFonts w:asciiTheme="minorHAnsi" w:hAnsiTheme="minorHAnsi" w:cstheme="minorHAnsi"/>
        </w:rPr>
        <w:tab/>
        <w:t xml:space="preserve">  </w:t>
      </w:r>
    </w:p>
    <w:p w14:paraId="04A53056" w14:textId="6020336D" w:rsidR="00AB2128" w:rsidRPr="00732A71" w:rsidRDefault="00EB12E7" w:rsidP="00732A71">
      <w:pPr>
        <w:spacing w:after="152"/>
        <w:ind w:left="566" w:right="18" w:firstLine="0"/>
        <w:rPr>
          <w:rFonts w:asciiTheme="minorHAnsi" w:hAnsiTheme="minorHAnsi" w:cstheme="minorHAnsi"/>
        </w:rPr>
      </w:pPr>
      <w:r w:rsidRPr="00732A71">
        <w:rPr>
          <w:rFonts w:asciiTheme="minorHAnsi" w:hAnsiTheme="minorHAnsi" w:cstheme="minorHAnsi"/>
        </w:rPr>
        <w:t>Termin składania ofert upływa dnia</w:t>
      </w:r>
      <w:r w:rsidR="00D90D5C">
        <w:rPr>
          <w:rFonts w:asciiTheme="minorHAnsi" w:hAnsiTheme="minorHAnsi" w:cstheme="minorHAnsi"/>
        </w:rPr>
        <w:t xml:space="preserve"> </w:t>
      </w:r>
      <w:r w:rsidR="00C51FD7" w:rsidRPr="008E390D">
        <w:rPr>
          <w:rFonts w:asciiTheme="minorHAnsi" w:hAnsiTheme="minorHAnsi" w:cstheme="minorHAnsi"/>
          <w:b/>
          <w:bCs/>
        </w:rPr>
        <w:t>0</w:t>
      </w:r>
      <w:r w:rsidR="00316F7C">
        <w:rPr>
          <w:rFonts w:asciiTheme="minorHAnsi" w:hAnsiTheme="minorHAnsi" w:cstheme="minorHAnsi"/>
          <w:b/>
          <w:bCs/>
        </w:rPr>
        <w:t>8</w:t>
      </w:r>
      <w:r w:rsidR="00D90D5C" w:rsidRPr="008E390D">
        <w:rPr>
          <w:rFonts w:asciiTheme="minorHAnsi" w:hAnsiTheme="minorHAnsi" w:cstheme="minorHAnsi"/>
          <w:b/>
          <w:bCs/>
        </w:rPr>
        <w:t>.0</w:t>
      </w:r>
      <w:r w:rsidR="00B71147" w:rsidRPr="008E390D">
        <w:rPr>
          <w:rFonts w:asciiTheme="minorHAnsi" w:hAnsiTheme="minorHAnsi" w:cstheme="minorHAnsi"/>
          <w:b/>
          <w:bCs/>
        </w:rPr>
        <w:t>8</w:t>
      </w:r>
      <w:r w:rsidR="00D90D5C" w:rsidRPr="008E390D">
        <w:rPr>
          <w:rFonts w:asciiTheme="minorHAnsi" w:hAnsiTheme="minorHAnsi" w:cstheme="minorHAnsi"/>
          <w:b/>
          <w:bCs/>
        </w:rPr>
        <w:t>.2024r.</w:t>
      </w:r>
      <w:r w:rsidR="00D90D5C">
        <w:rPr>
          <w:rFonts w:asciiTheme="minorHAnsi" w:hAnsiTheme="minorHAnsi" w:cstheme="minorHAnsi"/>
        </w:rPr>
        <w:t xml:space="preserve"> </w:t>
      </w:r>
      <w:r w:rsidRPr="00732A71">
        <w:rPr>
          <w:rFonts w:asciiTheme="minorHAnsi" w:hAnsiTheme="minorHAnsi" w:cstheme="minorHAnsi"/>
        </w:rPr>
        <w:t xml:space="preserve">Oferty złożone po tym terminie nie będą rozpatrywane. </w:t>
      </w:r>
    </w:p>
    <w:p w14:paraId="24FFC303" w14:textId="7D3E67F0" w:rsidR="00AB2128" w:rsidRPr="00666CC0" w:rsidRDefault="00AB2128" w:rsidP="00142CCD">
      <w:pPr>
        <w:pStyle w:val="Akapitzlist"/>
        <w:numPr>
          <w:ilvl w:val="0"/>
          <w:numId w:val="41"/>
        </w:numPr>
        <w:spacing w:after="152"/>
        <w:ind w:right="18"/>
        <w:rPr>
          <w:rFonts w:asciiTheme="minorHAnsi" w:hAnsiTheme="minorHAnsi" w:cstheme="minorHAnsi"/>
          <w:b/>
          <w:bCs/>
        </w:rPr>
      </w:pPr>
      <w:r w:rsidRPr="00666CC0">
        <w:rPr>
          <w:rFonts w:asciiTheme="minorHAnsi" w:hAnsiTheme="minorHAnsi" w:cstheme="minorHAnsi"/>
          <w:b/>
          <w:bCs/>
        </w:rPr>
        <w:t>Kontakt między Zamawiającym a Oferentem</w:t>
      </w:r>
    </w:p>
    <w:p w14:paraId="03655363" w14:textId="2A686E2C" w:rsidR="00AB2128" w:rsidRPr="00732A71" w:rsidRDefault="00AB2128" w:rsidP="00732A71">
      <w:pPr>
        <w:spacing w:after="152"/>
        <w:ind w:left="360" w:right="18" w:firstLine="0"/>
        <w:rPr>
          <w:rFonts w:asciiTheme="minorHAnsi" w:hAnsiTheme="minorHAnsi" w:cstheme="minorHAnsi"/>
          <w:b/>
          <w:bCs/>
        </w:rPr>
      </w:pPr>
      <w:r w:rsidRPr="00732A71">
        <w:rPr>
          <w:rFonts w:asciiTheme="minorHAnsi" w:hAnsiTheme="minorHAnsi" w:cstheme="minorHAnsi"/>
        </w:rPr>
        <w:t xml:space="preserve">Komunikacja w niniejszym postępowaniu o udzielenie zamówienia, w tym składanie ofert, wymiana informacji między zamawiającym a wykonawcą oraz przekazywanie dokumentów i oświadczeń odbywa się </w:t>
      </w:r>
      <w:r w:rsidRPr="00732A71">
        <w:rPr>
          <w:rFonts w:asciiTheme="minorHAnsi" w:hAnsiTheme="minorHAnsi" w:cstheme="minorHAnsi"/>
          <w:u w:val="single"/>
        </w:rPr>
        <w:t>pisemnie za pomocą portalu Baza Konkurencyjności (BK2021).</w:t>
      </w:r>
      <w:r w:rsidRPr="00732A71">
        <w:rPr>
          <w:rFonts w:asciiTheme="minorHAnsi" w:hAnsiTheme="minorHAnsi" w:cstheme="minorHAnsi"/>
        </w:rPr>
        <w:t xml:space="preserve"> </w:t>
      </w:r>
      <w:r w:rsidRPr="00732A71">
        <w:rPr>
          <w:rFonts w:asciiTheme="minorHAnsi" w:hAnsiTheme="minorHAnsi" w:cstheme="minorHAnsi"/>
          <w:b/>
          <w:bCs/>
        </w:rPr>
        <w:t>Wyjątek stanowi:</w:t>
      </w:r>
    </w:p>
    <w:p w14:paraId="3E7E7320" w14:textId="479C89C2" w:rsidR="005018CF" w:rsidRPr="00732A71" w:rsidRDefault="005018CF" w:rsidP="00732A71">
      <w:pPr>
        <w:spacing w:after="152"/>
        <w:ind w:left="360" w:right="18" w:firstLine="0"/>
        <w:rPr>
          <w:rFonts w:asciiTheme="minorHAnsi" w:hAnsiTheme="minorHAnsi" w:cstheme="minorHAnsi"/>
        </w:rPr>
      </w:pPr>
      <w:r w:rsidRPr="00732A71">
        <w:rPr>
          <w:rFonts w:asciiTheme="minorHAnsi" w:hAnsiTheme="minorHAnsi" w:cstheme="minorHAnsi"/>
        </w:rPr>
        <w:t xml:space="preserve">- złożenie do Zamawiającego przez Oferenta wniosku o przeprowadzenie wizji lokalnej, </w:t>
      </w:r>
    </w:p>
    <w:p w14:paraId="408C6B07" w14:textId="284F53FF" w:rsidR="00AB2128" w:rsidRPr="00732A71" w:rsidRDefault="00AB2128" w:rsidP="00732A71">
      <w:pPr>
        <w:spacing w:after="152"/>
        <w:ind w:left="360" w:right="18" w:firstLine="0"/>
        <w:rPr>
          <w:rFonts w:asciiTheme="minorHAnsi" w:hAnsiTheme="minorHAnsi" w:cstheme="minorHAnsi"/>
        </w:rPr>
      </w:pPr>
      <w:r w:rsidRPr="00732A71">
        <w:rPr>
          <w:rFonts w:asciiTheme="minorHAnsi" w:hAnsiTheme="minorHAnsi" w:cstheme="minorHAnsi"/>
        </w:rPr>
        <w:t>- wezwanie Oferenta przez Zamawiającego do przedłożenia uzupełnień</w:t>
      </w:r>
      <w:r w:rsidR="00436BE0">
        <w:rPr>
          <w:rFonts w:asciiTheme="minorHAnsi" w:hAnsiTheme="minorHAnsi" w:cstheme="minorHAnsi"/>
        </w:rPr>
        <w:t>/wyjaśnień</w:t>
      </w:r>
      <w:r w:rsidRPr="00732A71">
        <w:rPr>
          <w:rFonts w:asciiTheme="minorHAnsi" w:hAnsiTheme="minorHAnsi" w:cstheme="minorHAnsi"/>
        </w:rPr>
        <w:t xml:space="preserve"> do złożonej oferty</w:t>
      </w:r>
      <w:r w:rsidR="00436BE0">
        <w:rPr>
          <w:rFonts w:asciiTheme="minorHAnsi" w:hAnsiTheme="minorHAnsi" w:cstheme="minorHAnsi"/>
        </w:rPr>
        <w:t xml:space="preserve"> (dot. </w:t>
      </w:r>
      <w:proofErr w:type="spellStart"/>
      <w:r w:rsidR="00436BE0">
        <w:rPr>
          <w:rFonts w:asciiTheme="minorHAnsi" w:hAnsiTheme="minorHAnsi" w:cstheme="minorHAnsi"/>
        </w:rPr>
        <w:t>pkt.XVII</w:t>
      </w:r>
      <w:proofErr w:type="spellEnd"/>
      <w:r w:rsidR="00436BE0">
        <w:rPr>
          <w:rFonts w:asciiTheme="minorHAnsi" w:hAnsiTheme="minorHAnsi" w:cstheme="minorHAnsi"/>
        </w:rPr>
        <w:t xml:space="preserve"> </w:t>
      </w:r>
      <w:proofErr w:type="spellStart"/>
      <w:r w:rsidR="00436BE0">
        <w:rPr>
          <w:rFonts w:asciiTheme="minorHAnsi" w:hAnsiTheme="minorHAnsi" w:cstheme="minorHAnsi"/>
        </w:rPr>
        <w:t>ppkt</w:t>
      </w:r>
      <w:proofErr w:type="spellEnd"/>
      <w:r w:rsidR="00436BE0">
        <w:rPr>
          <w:rFonts w:asciiTheme="minorHAnsi" w:hAnsiTheme="minorHAnsi" w:cstheme="minorHAnsi"/>
        </w:rPr>
        <w:t>. 6 zapytania ofertowego)</w:t>
      </w:r>
      <w:r w:rsidR="00D821CF" w:rsidRPr="00732A71">
        <w:rPr>
          <w:rFonts w:asciiTheme="minorHAnsi" w:hAnsiTheme="minorHAnsi" w:cstheme="minorHAnsi"/>
        </w:rPr>
        <w:t>,</w:t>
      </w:r>
    </w:p>
    <w:p w14:paraId="51AFBC77" w14:textId="2D3C4D63" w:rsidR="00AB2128" w:rsidRPr="00732A71" w:rsidRDefault="00AB2128" w:rsidP="00436BE0">
      <w:pPr>
        <w:spacing w:after="152"/>
        <w:ind w:left="360" w:right="18" w:firstLine="0"/>
        <w:rPr>
          <w:rFonts w:asciiTheme="minorHAnsi" w:hAnsiTheme="minorHAnsi" w:cstheme="minorHAnsi"/>
        </w:rPr>
      </w:pPr>
      <w:r w:rsidRPr="00732A71">
        <w:rPr>
          <w:rFonts w:asciiTheme="minorHAnsi" w:hAnsiTheme="minorHAnsi" w:cstheme="minorHAnsi"/>
        </w:rPr>
        <w:t>- odesłanie przez Oferenta, wskazanych uzupełnień</w:t>
      </w:r>
      <w:r w:rsidR="00436BE0">
        <w:rPr>
          <w:rFonts w:asciiTheme="minorHAnsi" w:hAnsiTheme="minorHAnsi" w:cstheme="minorHAnsi"/>
        </w:rPr>
        <w:t>/wyjaśnień</w:t>
      </w:r>
      <w:r w:rsidR="00D821CF" w:rsidRPr="00732A71">
        <w:rPr>
          <w:rFonts w:asciiTheme="minorHAnsi" w:hAnsiTheme="minorHAnsi" w:cstheme="minorHAnsi"/>
        </w:rPr>
        <w:t xml:space="preserve"> oferty do Zamawiającego</w:t>
      </w:r>
      <w:r w:rsidR="00436BE0">
        <w:rPr>
          <w:rFonts w:asciiTheme="minorHAnsi" w:hAnsiTheme="minorHAnsi" w:cstheme="minorHAnsi"/>
        </w:rPr>
        <w:t xml:space="preserve"> (dot. </w:t>
      </w:r>
      <w:proofErr w:type="spellStart"/>
      <w:r w:rsidR="00436BE0">
        <w:rPr>
          <w:rFonts w:asciiTheme="minorHAnsi" w:hAnsiTheme="minorHAnsi" w:cstheme="minorHAnsi"/>
        </w:rPr>
        <w:t>pkt.XVII</w:t>
      </w:r>
      <w:proofErr w:type="spellEnd"/>
      <w:r w:rsidR="00436BE0">
        <w:rPr>
          <w:rFonts w:asciiTheme="minorHAnsi" w:hAnsiTheme="minorHAnsi" w:cstheme="minorHAnsi"/>
        </w:rPr>
        <w:t xml:space="preserve"> </w:t>
      </w:r>
      <w:proofErr w:type="spellStart"/>
      <w:r w:rsidR="00436BE0">
        <w:rPr>
          <w:rFonts w:asciiTheme="minorHAnsi" w:hAnsiTheme="minorHAnsi" w:cstheme="minorHAnsi"/>
        </w:rPr>
        <w:t>ppkt</w:t>
      </w:r>
      <w:proofErr w:type="spellEnd"/>
      <w:r w:rsidR="00436BE0">
        <w:rPr>
          <w:rFonts w:asciiTheme="minorHAnsi" w:hAnsiTheme="minorHAnsi" w:cstheme="minorHAnsi"/>
        </w:rPr>
        <w:t>. 6 zapytania ofertowego)</w:t>
      </w:r>
      <w:r w:rsidR="00436BE0" w:rsidRPr="00732A71">
        <w:rPr>
          <w:rFonts w:asciiTheme="minorHAnsi" w:hAnsiTheme="minorHAnsi" w:cstheme="minorHAnsi"/>
        </w:rPr>
        <w:t>,</w:t>
      </w:r>
    </w:p>
    <w:p w14:paraId="6B639817" w14:textId="465FBF0A" w:rsidR="00D821CF" w:rsidRPr="00732A71" w:rsidRDefault="00D821CF" w:rsidP="00732A71">
      <w:pPr>
        <w:spacing w:after="152"/>
        <w:ind w:left="360" w:right="18" w:firstLine="0"/>
        <w:rPr>
          <w:rFonts w:asciiTheme="minorHAnsi" w:hAnsiTheme="minorHAnsi" w:cstheme="minorHAnsi"/>
        </w:rPr>
      </w:pPr>
      <w:r w:rsidRPr="00732A71">
        <w:rPr>
          <w:rFonts w:asciiTheme="minorHAnsi" w:hAnsiTheme="minorHAnsi" w:cstheme="minorHAnsi"/>
        </w:rPr>
        <w:t xml:space="preserve">- jeśli jest to niezbędne z uwagi na potrzebę ochrony informacji szczególnie wrażliwych, której nie można zagwarantować w sposób dostateczny przy użyciu BK2021. </w:t>
      </w:r>
    </w:p>
    <w:p w14:paraId="0430EED2" w14:textId="20D47737" w:rsidR="00D821CF" w:rsidRPr="00732A71" w:rsidRDefault="00D821CF" w:rsidP="00732A71">
      <w:pPr>
        <w:spacing w:after="152"/>
        <w:ind w:left="360" w:right="18" w:firstLine="0"/>
        <w:rPr>
          <w:rFonts w:asciiTheme="minorHAnsi" w:hAnsiTheme="minorHAnsi" w:cstheme="minorHAnsi"/>
        </w:rPr>
      </w:pPr>
      <w:r w:rsidRPr="00732A71">
        <w:rPr>
          <w:rFonts w:asciiTheme="minorHAnsi" w:hAnsiTheme="minorHAnsi" w:cstheme="minorHAnsi"/>
        </w:rPr>
        <w:t xml:space="preserve">W wyżej wskazanych wyjątkach między Zamawiającym a Oferentem obowiązuje komunikacją mailowa. </w:t>
      </w:r>
    </w:p>
    <w:p w14:paraId="152171EA" w14:textId="77777777" w:rsidR="00F365CC" w:rsidRPr="00666CC0" w:rsidRDefault="00EB12E7" w:rsidP="00142CCD">
      <w:pPr>
        <w:pStyle w:val="Akapitzlist"/>
        <w:numPr>
          <w:ilvl w:val="0"/>
          <w:numId w:val="41"/>
        </w:numPr>
        <w:spacing w:after="23" w:line="270" w:lineRule="auto"/>
        <w:ind w:right="0"/>
        <w:rPr>
          <w:rFonts w:asciiTheme="minorHAnsi" w:hAnsiTheme="minorHAnsi" w:cstheme="minorHAnsi"/>
          <w:b/>
          <w:bCs/>
        </w:rPr>
      </w:pPr>
      <w:r w:rsidRPr="00666CC0">
        <w:rPr>
          <w:rFonts w:asciiTheme="minorHAnsi" w:hAnsiTheme="minorHAnsi" w:cstheme="minorHAnsi"/>
          <w:b/>
          <w:bCs/>
        </w:rPr>
        <w:t xml:space="preserve">Rozstrzygnięcie zamówienia  </w:t>
      </w:r>
    </w:p>
    <w:p w14:paraId="3F1BDED2" w14:textId="77777777" w:rsidR="00F365CC" w:rsidRPr="00732A71" w:rsidRDefault="00EB12E7" w:rsidP="00142CCD">
      <w:pPr>
        <w:numPr>
          <w:ilvl w:val="0"/>
          <w:numId w:val="6"/>
        </w:numPr>
        <w:ind w:right="18" w:hanging="283"/>
        <w:rPr>
          <w:rFonts w:asciiTheme="minorHAnsi" w:hAnsiTheme="minorHAnsi" w:cstheme="minorHAnsi"/>
        </w:rPr>
      </w:pPr>
      <w:r w:rsidRPr="00732A71">
        <w:rPr>
          <w:rFonts w:asciiTheme="minorHAnsi" w:hAnsiTheme="minorHAnsi" w:cstheme="minorHAnsi"/>
        </w:rPr>
        <w:t xml:space="preserve">Na stronie internetowej </w:t>
      </w:r>
      <w:r w:rsidRPr="00732A71">
        <w:rPr>
          <w:rFonts w:asciiTheme="minorHAnsi" w:hAnsiTheme="minorHAnsi" w:cstheme="minorHAnsi"/>
          <w:color w:val="0000FF"/>
          <w:u w:val="single" w:color="0000FF"/>
        </w:rPr>
        <w:t>https://bazakonkurencyjnosci.funduszeeuropejskie.gov.pl/</w:t>
      </w:r>
      <w:r w:rsidRPr="00732A71">
        <w:rPr>
          <w:rFonts w:asciiTheme="minorHAnsi" w:hAnsiTheme="minorHAnsi" w:cstheme="minorHAnsi"/>
        </w:rPr>
        <w:t xml:space="preserve"> zostanie zamieszczona informacja dotycząca wyboru najkorzystniejszej oferty.   </w:t>
      </w:r>
    </w:p>
    <w:p w14:paraId="2B3FFCB3" w14:textId="239A9AA4" w:rsidR="00F365CC" w:rsidRPr="00732A71" w:rsidRDefault="00EB12E7" w:rsidP="00142CCD">
      <w:pPr>
        <w:numPr>
          <w:ilvl w:val="0"/>
          <w:numId w:val="6"/>
        </w:numPr>
        <w:ind w:right="18" w:hanging="283"/>
        <w:rPr>
          <w:rFonts w:asciiTheme="minorHAnsi" w:hAnsiTheme="minorHAnsi" w:cstheme="minorHAnsi"/>
        </w:rPr>
      </w:pPr>
      <w:r w:rsidRPr="00732A71">
        <w:rPr>
          <w:rFonts w:asciiTheme="minorHAnsi" w:hAnsiTheme="minorHAnsi" w:cstheme="minorHAnsi"/>
        </w:rPr>
        <w:t xml:space="preserve">Ranking ofert zostanie przeprowadzony w oparciu o kryteria wyboru opisane w pkt. </w:t>
      </w:r>
      <w:r w:rsidR="00EE7619">
        <w:rPr>
          <w:rFonts w:asciiTheme="minorHAnsi" w:hAnsiTheme="minorHAnsi" w:cstheme="minorHAnsi"/>
        </w:rPr>
        <w:t>IX</w:t>
      </w:r>
      <w:r w:rsidR="009E5C1B" w:rsidRPr="00732A71">
        <w:rPr>
          <w:rFonts w:asciiTheme="minorHAnsi" w:hAnsiTheme="minorHAnsi" w:cstheme="minorHAnsi"/>
        </w:rPr>
        <w:t xml:space="preserve"> </w:t>
      </w:r>
      <w:r w:rsidRPr="00732A71">
        <w:rPr>
          <w:rFonts w:asciiTheme="minorHAnsi" w:hAnsiTheme="minorHAnsi" w:cstheme="minorHAnsi"/>
        </w:rPr>
        <w:t xml:space="preserve">niniejszego zapytania. Zamawiający wybierze wykonawcę z najkorzystniejszą ofertą, w oparciu o kryteria oceny ofert opisanych w punkcie </w:t>
      </w:r>
      <w:r w:rsidR="00FA74E6">
        <w:rPr>
          <w:rFonts w:asciiTheme="minorHAnsi" w:hAnsiTheme="minorHAnsi" w:cstheme="minorHAnsi"/>
        </w:rPr>
        <w:t>IX</w:t>
      </w:r>
      <w:r w:rsidRPr="00732A71">
        <w:rPr>
          <w:rFonts w:asciiTheme="minorHAnsi" w:hAnsiTheme="minorHAnsi" w:cstheme="minorHAnsi"/>
        </w:rPr>
        <w:t xml:space="preserve">. </w:t>
      </w:r>
      <w:r w:rsidR="00080363" w:rsidRPr="00732A71">
        <w:rPr>
          <w:rFonts w:asciiTheme="minorHAnsi" w:hAnsiTheme="minorHAnsi" w:cstheme="minorHAnsi"/>
        </w:rPr>
        <w:t>z</w:t>
      </w:r>
      <w:r w:rsidRPr="00732A71">
        <w:rPr>
          <w:rFonts w:asciiTheme="minorHAnsi" w:hAnsiTheme="minorHAnsi" w:cstheme="minorHAnsi"/>
        </w:rPr>
        <w:t xml:space="preserve">apytania ofertowego.  </w:t>
      </w:r>
    </w:p>
    <w:p w14:paraId="50CE33C5" w14:textId="77777777" w:rsidR="00F365CC" w:rsidRPr="00732A71" w:rsidRDefault="00EB12E7" w:rsidP="00142CCD">
      <w:pPr>
        <w:numPr>
          <w:ilvl w:val="0"/>
          <w:numId w:val="6"/>
        </w:numPr>
        <w:ind w:right="18" w:hanging="283"/>
        <w:rPr>
          <w:rFonts w:asciiTheme="minorHAnsi" w:hAnsiTheme="minorHAnsi" w:cstheme="minorHAnsi"/>
        </w:rPr>
      </w:pPr>
      <w:r w:rsidRPr="00732A71">
        <w:rPr>
          <w:rFonts w:asciiTheme="minorHAnsi" w:hAnsiTheme="minorHAnsi" w:cstheme="minorHAnsi"/>
        </w:rPr>
        <w:t xml:space="preserve">Po rozstrzygnięciu postępowania, do podmiotu, który złożył najkorzystniejszą ofertę, zostanie skierowana wiadomość odnośnie zawarcia umowy, której treść będzie wynikać z zapisów niniejszego zapytania oraz wygranej oferty.   </w:t>
      </w:r>
    </w:p>
    <w:p w14:paraId="00A8F89E" w14:textId="27FDCD93" w:rsidR="00F365CC" w:rsidRPr="00732A71" w:rsidRDefault="00EB12E7" w:rsidP="00142CCD">
      <w:pPr>
        <w:numPr>
          <w:ilvl w:val="0"/>
          <w:numId w:val="6"/>
        </w:numPr>
        <w:ind w:right="18" w:hanging="283"/>
        <w:rPr>
          <w:rFonts w:asciiTheme="minorHAnsi" w:hAnsiTheme="minorHAnsi" w:cstheme="minorHAnsi"/>
        </w:rPr>
      </w:pPr>
      <w:r w:rsidRPr="00732A71">
        <w:rPr>
          <w:rFonts w:asciiTheme="minorHAnsi" w:hAnsiTheme="minorHAnsi" w:cstheme="minorHAnsi"/>
        </w:rPr>
        <w:t xml:space="preserve">W przypadku, gdy podmiot, który został wybrany, zrezygnuje z podpisania umowy, </w:t>
      </w:r>
      <w:r w:rsidR="009E5C1B" w:rsidRPr="00732A71">
        <w:rPr>
          <w:rFonts w:asciiTheme="minorHAnsi" w:hAnsiTheme="minorHAnsi" w:cstheme="minorHAnsi"/>
        </w:rPr>
        <w:t xml:space="preserve"> </w:t>
      </w:r>
      <w:r w:rsidRPr="00732A71">
        <w:rPr>
          <w:rFonts w:asciiTheme="minorHAnsi" w:hAnsiTheme="minorHAnsi" w:cstheme="minorHAnsi"/>
        </w:rPr>
        <w:t xml:space="preserve">Zamawiający ma prawo zawrzeć umowę z podmiotem, którego oferta była druga w kolejności najkorzystniejszych ofert bez przeprowadzenia ich ponownego badania i oceny.  </w:t>
      </w:r>
    </w:p>
    <w:p w14:paraId="4BE39417" w14:textId="6BDB18DE" w:rsidR="00EB04D1" w:rsidRDefault="00EB12E7" w:rsidP="00142CCD">
      <w:pPr>
        <w:numPr>
          <w:ilvl w:val="0"/>
          <w:numId w:val="6"/>
        </w:numPr>
        <w:ind w:right="18" w:hanging="283"/>
        <w:rPr>
          <w:rFonts w:asciiTheme="minorHAnsi" w:hAnsiTheme="minorHAnsi" w:cstheme="minorHAnsi"/>
        </w:rPr>
      </w:pPr>
      <w:r w:rsidRPr="00732A71">
        <w:rPr>
          <w:rFonts w:asciiTheme="minorHAnsi" w:hAnsiTheme="minorHAnsi" w:cstheme="minorHAnsi"/>
        </w:rPr>
        <w:t xml:space="preserve">W przypadku, gdy podmiot, którego oferta została wybrana, uchyla się od zawarcia umowy, Zamawiający może wybrać ofertę najkorzystniejszą spośród pozostałych ofert bez przeprowadzenia ich ponownego badania i oceny.  </w:t>
      </w:r>
    </w:p>
    <w:p w14:paraId="10ED1F19" w14:textId="77777777" w:rsidR="00EB04D1" w:rsidRPr="00732A71" w:rsidRDefault="00EB04D1" w:rsidP="008E390D">
      <w:pPr>
        <w:spacing w:after="65" w:line="259" w:lineRule="auto"/>
        <w:ind w:left="0" w:right="0" w:firstLine="0"/>
        <w:rPr>
          <w:rFonts w:asciiTheme="minorHAnsi" w:hAnsiTheme="minorHAnsi" w:cstheme="minorHAnsi"/>
        </w:rPr>
      </w:pPr>
    </w:p>
    <w:p w14:paraId="67C3E880" w14:textId="77777777" w:rsidR="00F365CC" w:rsidRPr="00666CC0" w:rsidRDefault="00EB12E7" w:rsidP="00142CCD">
      <w:pPr>
        <w:pStyle w:val="Akapitzlist"/>
        <w:numPr>
          <w:ilvl w:val="0"/>
          <w:numId w:val="41"/>
        </w:numPr>
        <w:spacing w:after="55" w:line="276" w:lineRule="auto"/>
        <w:ind w:right="0"/>
        <w:rPr>
          <w:rFonts w:asciiTheme="minorHAnsi" w:hAnsiTheme="minorHAnsi" w:cstheme="minorHAnsi"/>
          <w:b/>
          <w:bCs/>
        </w:rPr>
      </w:pPr>
      <w:r w:rsidRPr="00666CC0">
        <w:rPr>
          <w:rFonts w:asciiTheme="minorHAnsi" w:hAnsiTheme="minorHAnsi" w:cstheme="minorHAnsi"/>
          <w:b/>
          <w:bCs/>
        </w:rPr>
        <w:t xml:space="preserve">Warunki zmiany umowy  </w:t>
      </w:r>
    </w:p>
    <w:p w14:paraId="47CC6EED" w14:textId="77777777" w:rsidR="00634353" w:rsidRPr="00732A71" w:rsidRDefault="00634353" w:rsidP="00142CCD">
      <w:pPr>
        <w:pStyle w:val="Akapitzlist"/>
        <w:numPr>
          <w:ilvl w:val="0"/>
          <w:numId w:val="24"/>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Zamawiający dopuszcza możliwość wprowadzania istotnych zmian postanowień zawartej</w:t>
      </w:r>
    </w:p>
    <w:p w14:paraId="08C8664D" w14:textId="77777777" w:rsidR="00634353" w:rsidRPr="00732A71" w:rsidRDefault="00634353" w:rsidP="00A85AD7">
      <w:pPr>
        <w:autoSpaceDE w:val="0"/>
        <w:autoSpaceDN w:val="0"/>
        <w:adjustRightInd w:val="0"/>
        <w:spacing w:after="0" w:line="276" w:lineRule="auto"/>
        <w:ind w:left="0" w:right="0" w:firstLine="36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umowy z wybranym Wykonawcą w stosunku do treści oferty, na podstawie której dokonano</w:t>
      </w:r>
    </w:p>
    <w:p w14:paraId="0B093BA4" w14:textId="77777777" w:rsidR="00634353" w:rsidRPr="00732A71" w:rsidRDefault="00634353" w:rsidP="00A85AD7">
      <w:pPr>
        <w:autoSpaceDE w:val="0"/>
        <w:autoSpaceDN w:val="0"/>
        <w:adjustRightInd w:val="0"/>
        <w:spacing w:after="0" w:line="276" w:lineRule="auto"/>
        <w:ind w:right="0" w:firstLine="35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wyboru Wykonawcy, w szczególności w sytuacjach określonych w Wytycznych w zakresie</w:t>
      </w:r>
    </w:p>
    <w:p w14:paraId="7C41C7BC" w14:textId="12B36D7E" w:rsidR="00634353" w:rsidRPr="00732A71" w:rsidRDefault="009E5C1B" w:rsidP="00A85AD7">
      <w:pPr>
        <w:autoSpaceDE w:val="0"/>
        <w:autoSpaceDN w:val="0"/>
        <w:adjustRightInd w:val="0"/>
        <w:spacing w:after="0" w:line="276" w:lineRule="auto"/>
        <w:ind w:left="0" w:right="0" w:firstLine="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lastRenderedPageBreak/>
        <w:t xml:space="preserve">       </w:t>
      </w:r>
      <w:r w:rsidR="00634353" w:rsidRPr="00732A71">
        <w:rPr>
          <w:rFonts w:asciiTheme="minorHAnsi" w:eastAsiaTheme="minorEastAsia" w:hAnsiTheme="minorHAnsi" w:cstheme="minorHAnsi"/>
          <w:color w:val="auto"/>
          <w:kern w:val="0"/>
        </w:rPr>
        <w:t>kwalifikowalności wydatków w ramach Europejskiego Funduszu Rozwoju Regionalnego,</w:t>
      </w:r>
    </w:p>
    <w:p w14:paraId="02986A3E" w14:textId="105CE9B3" w:rsidR="00634353" w:rsidRPr="00732A71" w:rsidRDefault="00634353" w:rsidP="00A85AD7">
      <w:pPr>
        <w:tabs>
          <w:tab w:val="right" w:pos="9412"/>
        </w:tabs>
        <w:autoSpaceDE w:val="0"/>
        <w:autoSpaceDN w:val="0"/>
        <w:adjustRightInd w:val="0"/>
        <w:spacing w:after="0" w:line="276" w:lineRule="auto"/>
        <w:ind w:right="0" w:firstLine="35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Europejskiego Funduszu Społecznego oraz Funduszu Spójności na lata 2021-2027 (Wytyczne</w:t>
      </w:r>
      <w:r w:rsidR="001D119C" w:rsidRPr="00732A71">
        <w:rPr>
          <w:rFonts w:asciiTheme="minorHAnsi" w:eastAsiaTheme="minorEastAsia" w:hAnsiTheme="minorHAnsi" w:cstheme="minorHAnsi"/>
          <w:color w:val="auto"/>
          <w:kern w:val="0"/>
        </w:rPr>
        <w:tab/>
      </w:r>
    </w:p>
    <w:p w14:paraId="2C307237" w14:textId="77777777" w:rsidR="00634353" w:rsidRPr="00732A71" w:rsidRDefault="00634353" w:rsidP="00A85AD7">
      <w:pPr>
        <w:autoSpaceDE w:val="0"/>
        <w:autoSpaceDN w:val="0"/>
        <w:adjustRightInd w:val="0"/>
        <w:spacing w:after="0" w:line="276" w:lineRule="auto"/>
        <w:ind w:right="0" w:firstLine="35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Horyzontalne), a także:</w:t>
      </w:r>
    </w:p>
    <w:p w14:paraId="599A6978" w14:textId="0C01A42D" w:rsidR="00634353" w:rsidRPr="00732A71" w:rsidRDefault="00634353" w:rsidP="00142CCD">
      <w:pPr>
        <w:pStyle w:val="Akapitzlist"/>
        <w:numPr>
          <w:ilvl w:val="0"/>
          <w:numId w:val="26"/>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Dopuszczalne będą zmiany umowy wynikające w szczególności z:</w:t>
      </w:r>
    </w:p>
    <w:p w14:paraId="3242FF3D" w14:textId="715ECF90" w:rsidR="00634353" w:rsidRPr="00732A71" w:rsidRDefault="00634353" w:rsidP="00142CCD">
      <w:pPr>
        <w:pStyle w:val="Akapitzlist"/>
        <w:numPr>
          <w:ilvl w:val="0"/>
          <w:numId w:val="25"/>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zmiany rozporządzeń, przepisów i innych dokumentów, w tym dokumentów programowych i umowy o dofinansowanie, związanych z realizacją projektu współfinansowanego ze środków unijnych;</w:t>
      </w:r>
    </w:p>
    <w:p w14:paraId="4F468C78" w14:textId="09B59E41" w:rsidR="00634353" w:rsidRPr="00732A71" w:rsidRDefault="00634353" w:rsidP="00142CCD">
      <w:pPr>
        <w:pStyle w:val="Akapitzlist"/>
        <w:numPr>
          <w:ilvl w:val="0"/>
          <w:numId w:val="25"/>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decyzji instytucji publicznych, w tym Instytucji Zarządzającej;</w:t>
      </w:r>
    </w:p>
    <w:p w14:paraId="4FA34D7A" w14:textId="557ACBF9" w:rsidR="00634353" w:rsidRPr="00732A71" w:rsidRDefault="00634353" w:rsidP="00142CCD">
      <w:pPr>
        <w:pStyle w:val="Akapitzlist"/>
        <w:numPr>
          <w:ilvl w:val="0"/>
          <w:numId w:val="25"/>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 xml:space="preserve">zmiany umówionego zakresu robót - w przypadku koniecznych lub uzasadnionych zmian w dokumentacji projektowej powstałych z przyczyn niemożliwych do przewidzenia, konieczności lub </w:t>
      </w:r>
      <w:proofErr w:type="spellStart"/>
      <w:r w:rsidRPr="00732A71">
        <w:rPr>
          <w:rFonts w:asciiTheme="minorHAnsi" w:eastAsiaTheme="minorEastAsia" w:hAnsiTheme="minorHAnsi" w:cstheme="minorHAnsi"/>
          <w:color w:val="auto"/>
          <w:kern w:val="0"/>
        </w:rPr>
        <w:t>techniczno</w:t>
      </w:r>
      <w:proofErr w:type="spellEnd"/>
      <w:r w:rsidRPr="00732A71">
        <w:rPr>
          <w:rFonts w:asciiTheme="minorHAnsi" w:eastAsiaTheme="minorEastAsia" w:hAnsiTheme="minorHAnsi" w:cstheme="minorHAnsi"/>
          <w:color w:val="auto"/>
          <w:kern w:val="0"/>
        </w:rPr>
        <w:t xml:space="preserve"> - ekonomicznej zasadności zastosowania materiałów i urządzeń równoważnych, konieczności zastosowania rozwiązań równoważnych wynikających z uwarunkowań technologicznych lub użytkowych, ograniczenia finansowego po stronie Zamawiającego z przyczyn od niego niezależnych.</w:t>
      </w:r>
    </w:p>
    <w:p w14:paraId="347F50E4" w14:textId="7ECF8B11" w:rsidR="00634353" w:rsidRPr="00732A71" w:rsidRDefault="00634353" w:rsidP="00142CCD">
      <w:pPr>
        <w:pStyle w:val="Akapitzlist"/>
        <w:numPr>
          <w:ilvl w:val="0"/>
          <w:numId w:val="26"/>
        </w:numPr>
        <w:spacing w:after="51" w:line="276" w:lineRule="auto"/>
        <w:ind w:right="18"/>
        <w:rPr>
          <w:rFonts w:asciiTheme="minorHAnsi" w:hAnsiTheme="minorHAnsi" w:cstheme="minorHAnsi"/>
        </w:rPr>
      </w:pPr>
      <w:r w:rsidRPr="00732A71">
        <w:rPr>
          <w:rFonts w:asciiTheme="minorHAnsi" w:eastAsiaTheme="minorEastAsia" w:hAnsiTheme="minorHAnsi" w:cstheme="minorHAnsi"/>
          <w:color w:val="auto"/>
          <w:kern w:val="0"/>
        </w:rPr>
        <w:t>Zmiany dotyczące terminu realizacji zadania:</w:t>
      </w:r>
    </w:p>
    <w:p w14:paraId="5E092514" w14:textId="58AD3F07" w:rsidR="00814E63" w:rsidRPr="00732A71" w:rsidRDefault="00814E63"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wystąpienia siły wyższej tj. zdarzenia nieprzewidywalnego, będącego poza kontrolą stron umowy;</w:t>
      </w:r>
    </w:p>
    <w:p w14:paraId="27190717" w14:textId="04FF1B55" w:rsidR="00814E63" w:rsidRPr="00732A71" w:rsidRDefault="00814E63" w:rsidP="00A85AD7">
      <w:pPr>
        <w:pStyle w:val="Akapitzlist"/>
        <w:autoSpaceDE w:val="0"/>
        <w:autoSpaceDN w:val="0"/>
        <w:adjustRightInd w:val="0"/>
        <w:spacing w:after="0" w:line="276" w:lineRule="auto"/>
        <w:ind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3DE06FF4" w14:textId="72393199" w:rsidR="00814E63" w:rsidRPr="00732A71" w:rsidRDefault="00814E63"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wystąpienie stanu nadzwyczajnego (np. stan wyjątkowy, stan wojenny, stan klęski żywiołowej itp.)</w:t>
      </w:r>
    </w:p>
    <w:p w14:paraId="6E403FDF" w14:textId="52C0CDEA" w:rsidR="00814E63" w:rsidRPr="00732A71" w:rsidRDefault="00814E63" w:rsidP="00A85AD7">
      <w:pPr>
        <w:pStyle w:val="Akapitzlist"/>
        <w:autoSpaceDE w:val="0"/>
        <w:autoSpaceDN w:val="0"/>
        <w:adjustRightInd w:val="0"/>
        <w:spacing w:after="0" w:line="276" w:lineRule="auto"/>
        <w:ind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5D7AF4BA" w14:textId="70437AE7" w:rsidR="00814E63" w:rsidRPr="00732A71" w:rsidRDefault="00814E63"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wystąpienia warunków atmosferycznych uniemożliwiających prowadzenie robót objętych umową;</w:t>
      </w:r>
    </w:p>
    <w:p w14:paraId="3CDEF5FE" w14:textId="013C16E7"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 przedmiotu umowy w terminie jest niemożliwe z uwagi na wystąpienie w trakcie trwania umowy warunków atmosferycznych, uniemożliwiających dotrzymanie terminu realizacji zamówienia m.in. wystąpienie niskich temperatur, długotrwałe opady deszczu, śniegu itp. W takim przypadku termin realizacji umowy zostanie wydłużony o czas trwania niesprzyjających warunków atmosferycznych.</w:t>
      </w:r>
    </w:p>
    <w:p w14:paraId="3BFC4C0E" w14:textId="67FEF5A3" w:rsidR="00814E63" w:rsidRPr="00732A71" w:rsidRDefault="00814E63"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zmiany dokumentacji projektowej o czas niezbędny dla dostosowania się Wykonawcy do takiej zmiany;</w:t>
      </w:r>
    </w:p>
    <w:p w14:paraId="2F075A1D" w14:textId="623C0D08"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 przedmiotu umowy w terminie jest niemożliwe z uwagi na konieczność wprowadzenia zmian w dokumentacji projektowej oraz dostosowanie się Wykonawcy do wprowadzonych zmian. Przesunięcie terminu może objąć czas dokonywania zmian w dokumentacji oraz czas niezbędny do pozyskania przez wykonawcę stosownych zasobów (wynikających ze zmian) do dalszego wykonywania prac.</w:t>
      </w:r>
    </w:p>
    <w:p w14:paraId="6128A88F" w14:textId="50CA8962" w:rsidR="00814E63" w:rsidRPr="00732A71" w:rsidRDefault="00814E63"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zaistnienia odmiennych od przyjętych w dokumentacji projektowej warunków terenowych, w szczególności istnienia niezinwentaryzowanych obiektów budowlanych, sieci lub instalacji;</w:t>
      </w:r>
    </w:p>
    <w:p w14:paraId="2CEC687F" w14:textId="502B82AA"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lastRenderedPageBreak/>
        <w:t>Zmiana terminu określonego w umowie może nastąpić w sytuacji, gdy wykonanie przedmiotu umowy w terminie jest niemożliwe z uwagi na ujawnienie w toku prowadzonych robót budowlanych odmiennych od przyjętych w dokumentacji projektowej warunków terenowych, w szczególności istnienia niezinwentaryzowanych obiektów budowlanych, sieci lub instalacji. W przypadku wystąpienia tego typu sytuacji, termin realizacji umowy zostanie wydłużony o czas uzyskania niezbędnych uzgodnień, zaprojektowania niezbędnych zabezpieczeń sieci oraz dokonania przełożenia kolidującego uzbrojenia.</w:t>
      </w:r>
    </w:p>
    <w:p w14:paraId="1434544B" w14:textId="04C760A0" w:rsidR="00814E63" w:rsidRPr="00732A71" w:rsidRDefault="00814E63"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innych przeszkód uniemożliwiających prowadzenie robót, za które nie odpowiada Wykonawca;</w:t>
      </w:r>
    </w:p>
    <w:p w14:paraId="35737303" w14:textId="77777777"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 przedmiotu umowy w terminie jest niemożliwe ze względu na wystąpienie obiektywnych przeszkód uniemożliwiających prowadzenie robót, za które nie odpowiada Wykonawca. W przypadku wystąpienia tego typu sytuacji, termin realizacji umowy zostanie wydłużony o czas niezbędny do eliminacji przeszkody, za którą nie odpowiada Wykonawca.</w:t>
      </w:r>
    </w:p>
    <w:p w14:paraId="65F3AABA" w14:textId="4B1666D2" w:rsidR="00814E63" w:rsidRPr="00732A71" w:rsidRDefault="00814E63"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i/>
          <w:iCs/>
          <w:color w:val="auto"/>
          <w:kern w:val="0"/>
        </w:rPr>
      </w:pPr>
      <w:r w:rsidRPr="00732A71">
        <w:rPr>
          <w:rFonts w:asciiTheme="minorHAnsi" w:eastAsiaTheme="minorEastAsia" w:hAnsiTheme="minorHAnsi" w:cstheme="minorHAnsi"/>
          <w:color w:val="auto"/>
          <w:kern w:val="0"/>
        </w:rPr>
        <w:t>ze względu na warunki geotechniczne, których nie można było przewidzieć;</w:t>
      </w:r>
    </w:p>
    <w:p w14:paraId="7233E369" w14:textId="76703E07"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 przedmiotu umowy w terminie jest niemożliwe z uwagi na niekorzystne warunki geotechniczne ujawnione w toku prowadzonych robót budowlanych.</w:t>
      </w:r>
    </w:p>
    <w:p w14:paraId="4BA8209D" w14:textId="231AB953" w:rsidR="00814E63" w:rsidRPr="00732A71" w:rsidRDefault="00814E63"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konieczności wykonania robót zamiennych;</w:t>
      </w:r>
    </w:p>
    <w:p w14:paraId="0B290751" w14:textId="6072E5C8"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 przedmiotu umowy w terminie jest niemożliwe z uwagi na konieczność wykonania robót zamiennych, które nie są możliwe do wykonania w pierwotnie określonym terminie realizacji przedmiotu zamówienia.</w:t>
      </w:r>
    </w:p>
    <w:p w14:paraId="685DB7F8" w14:textId="09758EFA" w:rsidR="00814E63" w:rsidRPr="00732A71" w:rsidRDefault="00814E63"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konieczności wykonania zamówień dodatkowych, których wykonanie jest niezbędne dla wykonania przedmiotu Umowy;</w:t>
      </w:r>
    </w:p>
    <w:p w14:paraId="15B93C19" w14:textId="438925C8"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 przedmiotu umowy w terminie jest niemożliwe z uwagi na konieczność wykonania zamówień dodatkowych, których wykonanie jest niezbędne dla wykonania przedmiotu Umowy.</w:t>
      </w:r>
    </w:p>
    <w:p w14:paraId="295619F8" w14:textId="4ADBBA4E" w:rsidR="00814E63" w:rsidRPr="00732A71" w:rsidRDefault="00814E63"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na skutek decyzji służb, inspekcji i straży, które spowodują przerwanie lub czasowe</w:t>
      </w:r>
      <w:r w:rsidR="0012063A" w:rsidRPr="00732A71">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zawieszenie realizacji zamówienia;</w:t>
      </w:r>
    </w:p>
    <w:p w14:paraId="1086846B" w14:textId="3304E743"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konieczne</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będzie przerwanie lub czasowe zawieszenie realizacji zamówienia na skutek decyzji</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służb, inspekcji i straży. W takim przypadku termin realizacji umowy zostanie</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wydłużony o czas trwania zawieszenia realizacji zamówienia.</w:t>
      </w:r>
    </w:p>
    <w:p w14:paraId="1392B8AB" w14:textId="5EA6A91F" w:rsidR="00814E63" w:rsidRPr="00732A71" w:rsidRDefault="00814E63"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protestów mieszkańców lub innych osób prawnych lub fizycznych;</w:t>
      </w:r>
    </w:p>
    <w:p w14:paraId="0F677852" w14:textId="3EC12708"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przedmiotu umowy w terminie jest niemożliwe z uwagi na protesty mieszkańców</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lub innych osób prawnych lub fizycznych. W tym przypadku termin realizacji zadania</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zostanie wydłużony do czasu uzyskania ostatecznej decyzji rozstrzygającej protest.</w:t>
      </w:r>
    </w:p>
    <w:p w14:paraId="0F7F9604" w14:textId="7EBA9DD4" w:rsidR="00814E63" w:rsidRPr="00732A71" w:rsidRDefault="00814E63"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opóźnień w wypłacie dofinansowania;</w:t>
      </w:r>
    </w:p>
    <w:p w14:paraId="63B35D6E" w14:textId="095BD2C6"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wystąpienia</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opóźnień w wypłacie zaliczek lub dofinansowania do projektu przez Instytucje</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Zarządzającą i/lub Bank Gospodarstwa Krajowego. W takim przypadku termin</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 xml:space="preserve">realizacji umowy może zostać wydłużony o </w:t>
      </w:r>
      <w:r w:rsidRPr="00732A71">
        <w:rPr>
          <w:rFonts w:asciiTheme="minorHAnsi" w:eastAsiaTheme="minorEastAsia" w:hAnsiTheme="minorHAnsi" w:cstheme="minorHAnsi"/>
          <w:i/>
          <w:iCs/>
          <w:color w:val="auto"/>
          <w:kern w:val="0"/>
        </w:rPr>
        <w:lastRenderedPageBreak/>
        <w:t>czas odpowiadający okresowi od</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złożenia wniosku o zaliczkę/wniosku o płatność do czasu wypłaty dofinansowania</w:t>
      </w:r>
      <w:r w:rsidR="00237488"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na konto Zamawiającego.</w:t>
      </w:r>
    </w:p>
    <w:p w14:paraId="3E1EDDFB" w14:textId="6E778037" w:rsidR="00814E63" w:rsidRPr="00732A71" w:rsidRDefault="00814E63"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konieczności wprowadzenia zmian w projekcie wymagających</w:t>
      </w:r>
      <w:r w:rsidR="0012063A" w:rsidRPr="00732A71">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akceptacji Instytucji Zarządzającej;</w:t>
      </w:r>
    </w:p>
    <w:p w14:paraId="2634493A" w14:textId="31C23627" w:rsidR="0012063A" w:rsidRPr="00732A71" w:rsidRDefault="0012063A"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Zarządzającą.</w:t>
      </w:r>
    </w:p>
    <w:p w14:paraId="4A0B7AE8" w14:textId="456118FC" w:rsidR="0012063A" w:rsidRPr="00732A71" w:rsidRDefault="0012063A"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Zamawiający dopuszcza możliwość zmiany terminu realizacji z przyczyn niezależnych od Wykonawcy, będących następstwem okoliczności leżących po stronie Zamawiającego, w szczególności wstrzymanie robót przez Zamawiającego, opóźnienia w przekazaniu placu budowy, opóźnienia w odbiorach wykonanych prac, opóźnienia w podejmowaniu innych decyzji przez Zamawiającego ważnych z punktu widzenia realizacji zamówienia, opóźnienia w terminowym regulowaniu płatności przez Zamawiającego;</w:t>
      </w:r>
    </w:p>
    <w:p w14:paraId="201FFBB1" w14:textId="4CC62593" w:rsidR="0012063A" w:rsidRPr="00732A71" w:rsidRDefault="0012063A" w:rsidP="00A85AD7">
      <w:pPr>
        <w:autoSpaceDE w:val="0"/>
        <w:autoSpaceDN w:val="0"/>
        <w:adjustRightInd w:val="0"/>
        <w:spacing w:after="0" w:line="276" w:lineRule="auto"/>
        <w:ind w:left="708" w:right="0" w:firstLine="0"/>
        <w:rPr>
          <w:rFonts w:asciiTheme="minorHAnsi" w:eastAsiaTheme="minorEastAsia" w:hAnsiTheme="minorHAnsi" w:cstheme="minorHAnsi"/>
          <w:color w:val="auto"/>
          <w:kern w:val="0"/>
        </w:rPr>
      </w:pPr>
      <w:r w:rsidRPr="00732A71">
        <w:rPr>
          <w:rFonts w:asciiTheme="minorHAnsi" w:eastAsiaTheme="minorEastAsia" w:hAnsiTheme="minorHAnsi" w:cstheme="minorHAnsi"/>
          <w:i/>
          <w:iCs/>
          <w:color w:val="auto"/>
          <w:kern w:val="0"/>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Zamawianego</w:t>
      </w:r>
      <w:r w:rsidRPr="00732A71">
        <w:rPr>
          <w:rFonts w:asciiTheme="minorHAnsi" w:eastAsiaTheme="minorEastAsia" w:hAnsiTheme="minorHAnsi" w:cstheme="minorHAnsi"/>
          <w:color w:val="auto"/>
          <w:kern w:val="0"/>
        </w:rPr>
        <w:t>.</w:t>
      </w:r>
    </w:p>
    <w:p w14:paraId="26B9122E" w14:textId="30F99FC6" w:rsidR="0012063A" w:rsidRPr="00732A71" w:rsidRDefault="0012063A"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Zamawiający zastrzega sobie możliwość częściowego ograniczenia zakresu rzeczowego inwestycji lub zmiany (wydłużenia) okresu realizacji zadania, w przypadku wystąpienia innych przyczyn niż wyżej wymienione, w sytuacji której wcześniej nie było można przewidzieć.</w:t>
      </w:r>
    </w:p>
    <w:p w14:paraId="24FB3C6A" w14:textId="320E37F4" w:rsidR="0012063A" w:rsidRPr="00732A71" w:rsidRDefault="0012063A" w:rsidP="00142CCD">
      <w:pPr>
        <w:pStyle w:val="Akapitzlist"/>
        <w:numPr>
          <w:ilvl w:val="0"/>
          <w:numId w:val="26"/>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Pozostałe zmiany umowy:</w:t>
      </w:r>
    </w:p>
    <w:p w14:paraId="55496FD8" w14:textId="3EC72E6F" w:rsidR="0012063A" w:rsidRPr="00732A71" w:rsidRDefault="0012063A"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zmiana danych związanych z obsługą administracyjno-organizacyjną umowy;</w:t>
      </w:r>
    </w:p>
    <w:p w14:paraId="6F6B146F" w14:textId="70498067" w:rsidR="0012063A" w:rsidRPr="00732A71" w:rsidRDefault="0012063A"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2AB1E415" w14:textId="20A01CE9" w:rsidR="0012063A" w:rsidRPr="00732A71" w:rsidRDefault="0012063A"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konieczność wprowadzenia zmian będzie następstwem zmian wprowadzonych w umowach pomiędzy Zamawiających a inną niż Wykonawca stroną, w tym instytucjami nadzorującymi realizację projektu, w ramach którego realizowane jest zamówienie;</w:t>
      </w:r>
    </w:p>
    <w:p w14:paraId="458682C0" w14:textId="12E8AE18" w:rsidR="0012063A" w:rsidRPr="00732A71" w:rsidRDefault="0012063A" w:rsidP="00142CCD">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zmiana strony umowy w sytuacji, gdy w prawa i obowiązki Wykonawcy wstąpi inny podmiot, w tym:</w:t>
      </w:r>
    </w:p>
    <w:p w14:paraId="4EEF0257" w14:textId="0331E4A0" w:rsidR="0012063A" w:rsidRPr="00732A71" w:rsidRDefault="0012063A" w:rsidP="00142CCD">
      <w:pPr>
        <w:pStyle w:val="Akapitzlist"/>
        <w:numPr>
          <w:ilvl w:val="0"/>
          <w:numId w:val="28"/>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możliwa jest zmiana umowy polegająca na tym, że w miejsce Wykonawcy, przejmując ogół jego praw i obowiązków, wstąpi inny podmiot np. podwykonawca;</w:t>
      </w:r>
    </w:p>
    <w:p w14:paraId="362C1DAB" w14:textId="02416158" w:rsidR="0012063A" w:rsidRPr="00732A71" w:rsidRDefault="0012063A" w:rsidP="00142CCD">
      <w:pPr>
        <w:pStyle w:val="Akapitzlist"/>
        <w:numPr>
          <w:ilvl w:val="0"/>
          <w:numId w:val="28"/>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dopuszczalna będzie zmiana stron umowy w sytuacji, gdy w prawa i obowiązki</w:t>
      </w:r>
      <w:r w:rsidR="005B3727" w:rsidRPr="00732A71">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Wykonawcy wstąpi inny podmiot;</w:t>
      </w:r>
    </w:p>
    <w:p w14:paraId="3EFE6106" w14:textId="28DC3053" w:rsidR="0012063A" w:rsidRPr="00732A71" w:rsidRDefault="0012063A" w:rsidP="00142CCD">
      <w:pPr>
        <w:pStyle w:val="Akapitzlist"/>
        <w:numPr>
          <w:ilvl w:val="0"/>
          <w:numId w:val="28"/>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możliwa jest zmiana umowy polegająca na tym, że prawa i obowiązki</w:t>
      </w:r>
      <w:r w:rsidR="005B3727" w:rsidRPr="00732A71">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wszystkich Wykonawców wspólnie realizujących zamówienie przejmie jeden z</w:t>
      </w:r>
      <w:r w:rsidR="005B3727" w:rsidRPr="00732A71">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Wykonawców wspólnie realizujących zamówieni;</w:t>
      </w:r>
    </w:p>
    <w:p w14:paraId="3FDCFE5E" w14:textId="274DE52C" w:rsidR="0012063A" w:rsidRPr="00732A71" w:rsidRDefault="0012063A" w:rsidP="00142CCD">
      <w:pPr>
        <w:pStyle w:val="Akapitzlist"/>
        <w:numPr>
          <w:ilvl w:val="0"/>
          <w:numId w:val="29"/>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zmiana w zakresie podwykonawstwa:</w:t>
      </w:r>
    </w:p>
    <w:p w14:paraId="148D1BFC" w14:textId="77777777" w:rsidR="005B3727" w:rsidRPr="00732A71" w:rsidRDefault="0012063A" w:rsidP="00142CCD">
      <w:pPr>
        <w:pStyle w:val="Akapitzlist"/>
        <w:numPr>
          <w:ilvl w:val="0"/>
          <w:numId w:val="28"/>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możliwe jest zlecenie części zamówienia podwykonawcy, w sytuacji, gdy</w:t>
      </w:r>
      <w:r w:rsidR="005B3727" w:rsidRPr="00732A71">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Wykonawca zadeklarował samodzielną realizację zamówienia;</w:t>
      </w:r>
    </w:p>
    <w:p w14:paraId="40DFB77F" w14:textId="23598723" w:rsidR="00814E63" w:rsidRPr="00732A71" w:rsidRDefault="0012063A" w:rsidP="00142CCD">
      <w:pPr>
        <w:pStyle w:val="Akapitzlist"/>
        <w:numPr>
          <w:ilvl w:val="0"/>
          <w:numId w:val="28"/>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możliwe jest samodzielne zrealizowanie umowy, pomimo zadeklarowania</w:t>
      </w:r>
      <w:r w:rsidR="005B3727" w:rsidRPr="00732A71">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udziału podwykonawcy w realizacji zamówienia;</w:t>
      </w:r>
    </w:p>
    <w:p w14:paraId="31464A84" w14:textId="229CC074" w:rsidR="005B3727" w:rsidRPr="00732A71" w:rsidRDefault="005B3727" w:rsidP="00142CCD">
      <w:pPr>
        <w:pStyle w:val="Akapitzlist"/>
        <w:numPr>
          <w:ilvl w:val="0"/>
          <w:numId w:val="28"/>
        </w:numPr>
        <w:autoSpaceDE w:val="0"/>
        <w:autoSpaceDN w:val="0"/>
        <w:adjustRightInd w:val="0"/>
        <w:spacing w:after="0" w:line="276" w:lineRule="auto"/>
        <w:ind w:right="0"/>
        <w:rPr>
          <w:rFonts w:asciiTheme="minorHAnsi" w:eastAsia="CIDFont+F6" w:hAnsiTheme="minorHAnsi" w:cstheme="minorHAnsi"/>
          <w:color w:val="auto"/>
          <w:kern w:val="0"/>
        </w:rPr>
      </w:pPr>
      <w:r w:rsidRPr="00732A71">
        <w:rPr>
          <w:rFonts w:asciiTheme="minorHAnsi" w:eastAsia="CIDFont+F6" w:hAnsiTheme="minorHAnsi" w:cstheme="minorHAnsi"/>
          <w:color w:val="auto"/>
          <w:kern w:val="0"/>
        </w:rPr>
        <w:lastRenderedPageBreak/>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dotychczasowy podwykonawca.</w:t>
      </w:r>
    </w:p>
    <w:p w14:paraId="021D3547" w14:textId="77777777" w:rsidR="005B3727" w:rsidRPr="00732A71" w:rsidRDefault="005B3727" w:rsidP="00A85AD7">
      <w:pPr>
        <w:pStyle w:val="Akapitzlist"/>
        <w:autoSpaceDE w:val="0"/>
        <w:autoSpaceDN w:val="0"/>
        <w:adjustRightInd w:val="0"/>
        <w:spacing w:after="0" w:line="276" w:lineRule="auto"/>
        <w:ind w:right="0" w:firstLine="0"/>
        <w:rPr>
          <w:rFonts w:asciiTheme="minorHAnsi" w:eastAsia="CIDFont+F6" w:hAnsiTheme="minorHAnsi" w:cstheme="minorHAnsi"/>
          <w:color w:val="auto"/>
          <w:kern w:val="0"/>
        </w:rPr>
      </w:pPr>
    </w:p>
    <w:p w14:paraId="6BB1AB82" w14:textId="6ABE4D11" w:rsidR="00F365CC" w:rsidRPr="00732A71" w:rsidRDefault="00EB12E7" w:rsidP="00142CCD">
      <w:pPr>
        <w:pStyle w:val="Akapitzlist"/>
        <w:numPr>
          <w:ilvl w:val="0"/>
          <w:numId w:val="24"/>
        </w:numPr>
        <w:spacing w:after="53" w:line="276" w:lineRule="auto"/>
        <w:ind w:right="18"/>
        <w:rPr>
          <w:rFonts w:asciiTheme="minorHAnsi" w:hAnsiTheme="minorHAnsi" w:cstheme="minorHAnsi"/>
        </w:rPr>
      </w:pPr>
      <w:r w:rsidRPr="00732A71">
        <w:rPr>
          <w:rFonts w:asciiTheme="minorHAnsi" w:hAnsiTheme="minorHAnsi" w:cstheme="minorHAnsi"/>
        </w:rPr>
        <w:t xml:space="preserve">Zmiany o których mowa powyżej dopuszczone będą wyłącznie pod warunkiem akceptacji </w:t>
      </w:r>
      <w:r w:rsidR="005B3727" w:rsidRPr="00732A71">
        <w:rPr>
          <w:rFonts w:asciiTheme="minorHAnsi" w:hAnsiTheme="minorHAnsi" w:cstheme="minorHAnsi"/>
        </w:rPr>
        <w:t>obu stron (Zamawiającego i Wykonawcy)</w:t>
      </w:r>
      <w:r w:rsidRPr="00732A71">
        <w:rPr>
          <w:rFonts w:asciiTheme="minorHAnsi" w:hAnsiTheme="minorHAnsi" w:cstheme="minorHAnsi"/>
        </w:rPr>
        <w:t xml:space="preserve">, a ich wprowadzenie będzie wymagać formy pisemnej pod rygorem nieważności.  </w:t>
      </w:r>
    </w:p>
    <w:p w14:paraId="1A0D896C" w14:textId="77777777" w:rsidR="00F365CC" w:rsidRPr="00732A71" w:rsidRDefault="00EB12E7" w:rsidP="00732A71">
      <w:pPr>
        <w:spacing w:after="63" w:line="259" w:lineRule="auto"/>
        <w:ind w:left="1392" w:right="0" w:firstLine="0"/>
        <w:rPr>
          <w:rFonts w:asciiTheme="minorHAnsi" w:hAnsiTheme="minorHAnsi" w:cstheme="minorHAnsi"/>
        </w:rPr>
      </w:pPr>
      <w:r w:rsidRPr="00732A71">
        <w:rPr>
          <w:rFonts w:asciiTheme="minorHAnsi" w:hAnsiTheme="minorHAnsi" w:cstheme="minorHAnsi"/>
        </w:rPr>
        <w:t xml:space="preserve"> </w:t>
      </w:r>
    </w:p>
    <w:p w14:paraId="145DBCFE" w14:textId="77777777" w:rsidR="00F365CC" w:rsidRPr="00666CC0" w:rsidRDefault="00EB12E7" w:rsidP="00142CCD">
      <w:pPr>
        <w:pStyle w:val="Akapitzlist"/>
        <w:numPr>
          <w:ilvl w:val="0"/>
          <w:numId w:val="41"/>
        </w:numPr>
        <w:spacing w:after="60" w:line="270" w:lineRule="auto"/>
        <w:ind w:right="0"/>
        <w:rPr>
          <w:rFonts w:asciiTheme="minorHAnsi" w:hAnsiTheme="minorHAnsi" w:cstheme="minorHAnsi"/>
          <w:b/>
          <w:bCs/>
        </w:rPr>
      </w:pPr>
      <w:r w:rsidRPr="00666CC0">
        <w:rPr>
          <w:rFonts w:asciiTheme="minorHAnsi" w:hAnsiTheme="minorHAnsi" w:cstheme="minorHAnsi"/>
          <w:b/>
          <w:bCs/>
        </w:rPr>
        <w:t xml:space="preserve">Pozostałe informacje  </w:t>
      </w:r>
    </w:p>
    <w:p w14:paraId="6B281E0F" w14:textId="77777777" w:rsidR="00F365CC" w:rsidRPr="00732A71" w:rsidRDefault="00EB12E7" w:rsidP="00142CCD">
      <w:pPr>
        <w:numPr>
          <w:ilvl w:val="2"/>
          <w:numId w:val="7"/>
        </w:numPr>
        <w:ind w:right="18" w:hanging="360"/>
        <w:rPr>
          <w:rFonts w:asciiTheme="minorHAnsi" w:hAnsiTheme="minorHAnsi" w:cstheme="minorHAnsi"/>
        </w:rPr>
      </w:pPr>
      <w:r w:rsidRPr="00732A71">
        <w:rPr>
          <w:rFonts w:asciiTheme="minorHAnsi" w:hAnsiTheme="minorHAnsi" w:cstheme="minorHAnsi"/>
        </w:rPr>
        <w:t xml:space="preserve">Poprzez złożenie oferty Wykonawca wyraża zgodę na podanie do wiadomości pozostałych </w:t>
      </w:r>
    </w:p>
    <w:p w14:paraId="7D1611B8" w14:textId="7E2EBE88" w:rsidR="00F365CC" w:rsidRPr="00732A71" w:rsidRDefault="00EB12E7" w:rsidP="00732A71">
      <w:pPr>
        <w:spacing w:after="51"/>
        <w:ind w:left="1095" w:right="18"/>
        <w:rPr>
          <w:rFonts w:asciiTheme="minorHAnsi" w:hAnsiTheme="minorHAnsi" w:cstheme="minorHAnsi"/>
        </w:rPr>
      </w:pPr>
      <w:r w:rsidRPr="00732A71">
        <w:rPr>
          <w:rFonts w:asciiTheme="minorHAnsi" w:hAnsiTheme="minorHAnsi" w:cstheme="minorHAnsi"/>
        </w:rPr>
        <w:t>Wykonawców szczegółów oferty, w szczególności danych na podstawie, których</w:t>
      </w:r>
      <w:r w:rsidR="005B3727" w:rsidRPr="00732A71">
        <w:rPr>
          <w:rFonts w:asciiTheme="minorHAnsi" w:hAnsiTheme="minorHAnsi" w:cstheme="minorHAnsi"/>
        </w:rPr>
        <w:t xml:space="preserve"> </w:t>
      </w:r>
      <w:r w:rsidRPr="00732A71">
        <w:rPr>
          <w:rFonts w:asciiTheme="minorHAnsi" w:hAnsiTheme="minorHAnsi" w:cstheme="minorHAnsi"/>
        </w:rPr>
        <w:t xml:space="preserve">Zamawiający dokonał wyboru. Wykonawca ma prawo nie wyrazić zgody na podane do wiadomości szczegółów technicznych przedmiotu zamówienia i powinien zastrzeżenie to przedstawić w ofercie.  </w:t>
      </w:r>
    </w:p>
    <w:p w14:paraId="52B2ABD1" w14:textId="77777777" w:rsidR="00F365CC" w:rsidRPr="00732A71" w:rsidRDefault="00EB12E7" w:rsidP="00142CCD">
      <w:pPr>
        <w:numPr>
          <w:ilvl w:val="2"/>
          <w:numId w:val="7"/>
        </w:numPr>
        <w:spacing w:after="51"/>
        <w:ind w:right="18" w:hanging="360"/>
        <w:rPr>
          <w:rFonts w:asciiTheme="minorHAnsi" w:hAnsiTheme="minorHAnsi" w:cstheme="minorHAnsi"/>
        </w:rPr>
      </w:pPr>
      <w:r w:rsidRPr="00732A71">
        <w:rPr>
          <w:rFonts w:asciiTheme="minorHAnsi" w:hAnsiTheme="minorHAnsi" w:cstheme="minorHAnsi"/>
        </w:rPr>
        <w:t xml:space="preserve">Każdy Wykonawca może złożyć tylko jedną ofertę. W przypadku złożenia przez jeden podmiot większej ilości ofert wszystkie oferty podmiotu zostaną odrzucone.  </w:t>
      </w:r>
    </w:p>
    <w:p w14:paraId="2B764107" w14:textId="68649415" w:rsidR="00F365CC" w:rsidRPr="00732A71" w:rsidRDefault="00EB12E7" w:rsidP="00142CCD">
      <w:pPr>
        <w:numPr>
          <w:ilvl w:val="2"/>
          <w:numId w:val="7"/>
        </w:numPr>
        <w:spacing w:after="54"/>
        <w:ind w:right="18" w:hanging="360"/>
        <w:rPr>
          <w:rFonts w:asciiTheme="minorHAnsi" w:hAnsiTheme="minorHAnsi" w:cstheme="minorHAnsi"/>
        </w:rPr>
      </w:pPr>
      <w:r w:rsidRPr="00732A71">
        <w:rPr>
          <w:rFonts w:asciiTheme="minorHAnsi" w:hAnsiTheme="minorHAnsi" w:cstheme="minorHAnsi"/>
        </w:rPr>
        <w:t>Oferta powinna być kompletna tzn. powinna zawierać wszystkie dokumenty wskazane w pkt</w:t>
      </w:r>
      <w:r w:rsidR="00666CC0">
        <w:rPr>
          <w:rFonts w:asciiTheme="minorHAnsi" w:hAnsiTheme="minorHAnsi" w:cstheme="minorHAnsi"/>
        </w:rPr>
        <w:t>.</w:t>
      </w:r>
      <w:r w:rsidRPr="00732A71">
        <w:rPr>
          <w:rFonts w:asciiTheme="minorHAnsi" w:hAnsiTheme="minorHAnsi" w:cstheme="minorHAnsi"/>
        </w:rPr>
        <w:t xml:space="preserve"> </w:t>
      </w:r>
      <w:r w:rsidR="00666CC0">
        <w:rPr>
          <w:rFonts w:asciiTheme="minorHAnsi" w:hAnsiTheme="minorHAnsi" w:cstheme="minorHAnsi"/>
        </w:rPr>
        <w:t>XI</w:t>
      </w:r>
      <w:r w:rsidRPr="00732A71">
        <w:rPr>
          <w:rFonts w:asciiTheme="minorHAnsi" w:hAnsiTheme="minorHAnsi" w:cstheme="minorHAnsi"/>
        </w:rPr>
        <w:t xml:space="preserve"> Zapytania ofertowego.  </w:t>
      </w:r>
    </w:p>
    <w:p w14:paraId="72A963AF" w14:textId="77777777" w:rsidR="00F365CC" w:rsidRPr="00732A71" w:rsidRDefault="00EB12E7" w:rsidP="00142CCD">
      <w:pPr>
        <w:numPr>
          <w:ilvl w:val="2"/>
          <w:numId w:val="7"/>
        </w:numPr>
        <w:spacing w:after="54"/>
        <w:ind w:right="18" w:hanging="360"/>
        <w:rPr>
          <w:rFonts w:asciiTheme="minorHAnsi" w:hAnsiTheme="minorHAnsi" w:cstheme="minorHAnsi"/>
        </w:rPr>
      </w:pPr>
      <w:r w:rsidRPr="00732A71">
        <w:rPr>
          <w:rFonts w:asciiTheme="minorHAnsi" w:hAnsiTheme="minorHAnsi" w:cstheme="minorHAnsi"/>
        </w:rPr>
        <w:t xml:space="preserve">Oferta zostanie odrzucona, jeśli:  </w:t>
      </w:r>
    </w:p>
    <w:p w14:paraId="67622EFA" w14:textId="77777777" w:rsidR="00F365CC" w:rsidRPr="00732A71" w:rsidRDefault="00EB12E7" w:rsidP="00142CCD">
      <w:pPr>
        <w:numPr>
          <w:ilvl w:val="3"/>
          <w:numId w:val="13"/>
        </w:numPr>
        <w:spacing w:after="57"/>
        <w:ind w:left="1425" w:right="18" w:hanging="283"/>
        <w:rPr>
          <w:rFonts w:asciiTheme="minorHAnsi" w:hAnsiTheme="minorHAnsi" w:cstheme="minorHAnsi"/>
        </w:rPr>
      </w:pPr>
      <w:r w:rsidRPr="00732A71">
        <w:rPr>
          <w:rFonts w:asciiTheme="minorHAnsi" w:hAnsiTheme="minorHAnsi" w:cstheme="minorHAnsi"/>
        </w:rPr>
        <w:t xml:space="preserve">jej treść nie odpowiada treści niniejszego zapytania ofertowego,  </w:t>
      </w:r>
    </w:p>
    <w:p w14:paraId="3CB11725" w14:textId="77777777" w:rsidR="00F365CC" w:rsidRPr="00732A71" w:rsidRDefault="00EB12E7" w:rsidP="00142CCD">
      <w:pPr>
        <w:numPr>
          <w:ilvl w:val="3"/>
          <w:numId w:val="13"/>
        </w:numPr>
        <w:spacing w:after="54"/>
        <w:ind w:left="1425" w:right="18" w:hanging="283"/>
        <w:rPr>
          <w:rFonts w:asciiTheme="minorHAnsi" w:hAnsiTheme="minorHAnsi" w:cstheme="minorHAnsi"/>
        </w:rPr>
      </w:pPr>
      <w:r w:rsidRPr="00732A71">
        <w:rPr>
          <w:rFonts w:asciiTheme="minorHAnsi" w:hAnsiTheme="minorHAnsi" w:cstheme="minorHAnsi"/>
        </w:rPr>
        <w:t xml:space="preserve">jej złożenie stanowi czyn nieuczciwej konkurencji w rozumieniu przepisów o zwalczaniu nieuczciwej konkurencji,  </w:t>
      </w:r>
    </w:p>
    <w:p w14:paraId="70D1B69D" w14:textId="77777777" w:rsidR="00F365CC" w:rsidRPr="00732A71" w:rsidRDefault="00EB12E7" w:rsidP="00142CCD">
      <w:pPr>
        <w:numPr>
          <w:ilvl w:val="3"/>
          <w:numId w:val="13"/>
        </w:numPr>
        <w:spacing w:after="54"/>
        <w:ind w:left="1425" w:right="18" w:hanging="283"/>
        <w:rPr>
          <w:rFonts w:asciiTheme="minorHAnsi" w:hAnsiTheme="minorHAnsi" w:cstheme="minorHAnsi"/>
        </w:rPr>
      </w:pPr>
      <w:r w:rsidRPr="00732A71">
        <w:rPr>
          <w:rFonts w:asciiTheme="minorHAnsi" w:hAnsiTheme="minorHAnsi" w:cstheme="minorHAnsi"/>
        </w:rPr>
        <w:t xml:space="preserve">Wykonawca nie załączy Załącznika nr 1 – Formularz ofertowy.  </w:t>
      </w:r>
    </w:p>
    <w:p w14:paraId="38578C83" w14:textId="115A8702" w:rsidR="00F365CC" w:rsidRPr="00732A71" w:rsidRDefault="00EB12E7" w:rsidP="00142CCD">
      <w:pPr>
        <w:numPr>
          <w:ilvl w:val="2"/>
          <w:numId w:val="8"/>
        </w:numPr>
        <w:spacing w:after="54"/>
        <w:ind w:right="18" w:hanging="360"/>
        <w:rPr>
          <w:rFonts w:asciiTheme="minorHAnsi" w:hAnsiTheme="minorHAnsi" w:cstheme="minorHAnsi"/>
        </w:rPr>
      </w:pPr>
      <w:r w:rsidRPr="00732A71">
        <w:rPr>
          <w:rFonts w:asciiTheme="minorHAnsi" w:hAnsiTheme="minorHAnsi" w:cstheme="minorHAnsi"/>
        </w:rPr>
        <w:t xml:space="preserve">Zamawiający przy wyborze oferty weryfikować/oceniać będzie wyłącznie dokumenty wskazane w punkcie IX. </w:t>
      </w:r>
      <w:r w:rsidR="00080363" w:rsidRPr="00732A71">
        <w:rPr>
          <w:rFonts w:asciiTheme="minorHAnsi" w:hAnsiTheme="minorHAnsi" w:cstheme="minorHAnsi"/>
        </w:rPr>
        <w:t>z</w:t>
      </w:r>
      <w:r w:rsidRPr="00732A71">
        <w:rPr>
          <w:rFonts w:asciiTheme="minorHAnsi" w:hAnsiTheme="minorHAnsi" w:cstheme="minorHAnsi"/>
        </w:rPr>
        <w:t xml:space="preserve">apytania ofertowego.   </w:t>
      </w:r>
    </w:p>
    <w:p w14:paraId="11B65196" w14:textId="5D0FCD5B" w:rsidR="00F365CC" w:rsidRPr="00732A71" w:rsidRDefault="00EB12E7" w:rsidP="00142CCD">
      <w:pPr>
        <w:numPr>
          <w:ilvl w:val="2"/>
          <w:numId w:val="8"/>
        </w:numPr>
        <w:spacing w:after="51"/>
        <w:ind w:right="18" w:hanging="360"/>
        <w:rPr>
          <w:rFonts w:asciiTheme="minorHAnsi" w:hAnsiTheme="minorHAnsi" w:cstheme="minorHAnsi"/>
        </w:rPr>
      </w:pPr>
      <w:r w:rsidRPr="00732A71">
        <w:rPr>
          <w:rFonts w:asciiTheme="minorHAnsi" w:hAnsiTheme="minorHAnsi" w:cstheme="minorHAnsi"/>
        </w:rPr>
        <w:t>Zamawiający zastrzega możliwość zwrócenia się do podmiotów składających Ofertę o uzupełnienie</w:t>
      </w:r>
      <w:r w:rsidR="00EC3E0D" w:rsidRPr="00732A71">
        <w:rPr>
          <w:rFonts w:asciiTheme="minorHAnsi" w:hAnsiTheme="minorHAnsi" w:cstheme="minorHAnsi"/>
        </w:rPr>
        <w:t>/wyjaśnienia</w:t>
      </w:r>
      <w:r w:rsidRPr="00732A71">
        <w:rPr>
          <w:rFonts w:asciiTheme="minorHAnsi" w:hAnsiTheme="minorHAnsi" w:cstheme="minorHAnsi"/>
        </w:rPr>
        <w:t xml:space="preserve"> dokumentacji ofertowej, jeśli ta zawiera oczywiste omyłki pisarskie lub braki dokumentów będących załącznikami do Oferty </w:t>
      </w:r>
      <w:r w:rsidR="00EC3E0D" w:rsidRPr="00732A71">
        <w:rPr>
          <w:rFonts w:asciiTheme="minorHAnsi" w:hAnsiTheme="minorHAnsi" w:cstheme="minorHAnsi"/>
        </w:rPr>
        <w:t>. Uzupełnienia nie mogą wpłynąć na pierwotnie wskazana cenę.</w:t>
      </w:r>
      <w:r w:rsidRPr="00732A71">
        <w:rPr>
          <w:rFonts w:asciiTheme="minorHAnsi" w:hAnsiTheme="minorHAnsi" w:cstheme="minorHAnsi"/>
        </w:rPr>
        <w:t xml:space="preserve"> </w:t>
      </w:r>
    </w:p>
    <w:p w14:paraId="0DD7012F" w14:textId="0275840B" w:rsidR="00080363" w:rsidRPr="00732A71" w:rsidRDefault="00AB17B6" w:rsidP="00142CCD">
      <w:pPr>
        <w:numPr>
          <w:ilvl w:val="2"/>
          <w:numId w:val="8"/>
        </w:numPr>
        <w:spacing w:after="51"/>
        <w:ind w:right="18" w:hanging="360"/>
        <w:rPr>
          <w:rFonts w:asciiTheme="minorHAnsi" w:hAnsiTheme="minorHAnsi" w:cstheme="minorHAnsi"/>
        </w:rPr>
      </w:pPr>
      <w:r w:rsidRPr="00732A71">
        <w:rPr>
          <w:rFonts w:asciiTheme="minorHAnsi" w:hAnsiTheme="minorHAnsi" w:cstheme="minorHAnsi"/>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Oferenta złożenia w wyznaczonym terminie wyjaśnień, w tym złożenia dowodów w zakresie wyliczenia ceny lub kosztu. Zamawiający oceni te wyjaśnienia w konsultacji z Oferentem i może odrzucić tę ofertę w przypadku, gdy złożone wyjaśnienia wraz z dowodami nie uzasadniają podanej ceny lub kosztu w tej ofercie.</w:t>
      </w:r>
    </w:p>
    <w:p w14:paraId="1A64B2B9" w14:textId="77777777" w:rsidR="00F365CC" w:rsidRPr="00732A71" w:rsidRDefault="00EB12E7" w:rsidP="00142CCD">
      <w:pPr>
        <w:numPr>
          <w:ilvl w:val="2"/>
          <w:numId w:val="8"/>
        </w:numPr>
        <w:spacing w:after="54"/>
        <w:ind w:right="18" w:hanging="360"/>
        <w:rPr>
          <w:rFonts w:asciiTheme="minorHAnsi" w:hAnsiTheme="minorHAnsi" w:cstheme="minorHAnsi"/>
        </w:rPr>
      </w:pPr>
      <w:r w:rsidRPr="00732A71">
        <w:rPr>
          <w:rFonts w:asciiTheme="minorHAnsi" w:hAnsiTheme="minorHAnsi" w:cstheme="minorHAnsi"/>
        </w:rPr>
        <w:t xml:space="preserve">Z tytułu odrzucenia oferty, Wykonawcom nie przysługują żadne roszczenia przeciw Zamawiającemu.  </w:t>
      </w:r>
    </w:p>
    <w:p w14:paraId="242924C5" w14:textId="77777777" w:rsidR="00F365CC" w:rsidRPr="00732A71" w:rsidRDefault="00EB12E7" w:rsidP="00142CCD">
      <w:pPr>
        <w:numPr>
          <w:ilvl w:val="2"/>
          <w:numId w:val="8"/>
        </w:numPr>
        <w:spacing w:after="51"/>
        <w:ind w:right="18" w:hanging="360"/>
        <w:rPr>
          <w:rFonts w:asciiTheme="minorHAnsi" w:hAnsiTheme="minorHAnsi" w:cstheme="minorHAnsi"/>
        </w:rPr>
      </w:pPr>
      <w:r w:rsidRPr="00732A71">
        <w:rPr>
          <w:rFonts w:asciiTheme="minorHAnsi" w:hAnsiTheme="minorHAnsi" w:cstheme="minorHAnsi"/>
        </w:rPr>
        <w:lastRenderedPageBreak/>
        <w:t xml:space="preserve">Zamawiający zastrzega sobie prawo do zmiany zapytania ofertowego przed upływem terminu do składania ofert, a także do niewybrania żadnej z ofert złożonych w wyniku niniejszego zapytania.  </w:t>
      </w:r>
    </w:p>
    <w:p w14:paraId="597470EE" w14:textId="77777777" w:rsidR="00F365CC" w:rsidRPr="00732A71" w:rsidRDefault="00EB12E7" w:rsidP="00142CCD">
      <w:pPr>
        <w:numPr>
          <w:ilvl w:val="2"/>
          <w:numId w:val="8"/>
        </w:numPr>
        <w:spacing w:after="57"/>
        <w:ind w:right="18" w:hanging="360"/>
        <w:rPr>
          <w:rFonts w:asciiTheme="minorHAnsi" w:hAnsiTheme="minorHAnsi" w:cstheme="minorHAnsi"/>
        </w:rPr>
      </w:pPr>
      <w:r w:rsidRPr="00732A71">
        <w:rPr>
          <w:rFonts w:asciiTheme="minorHAnsi" w:hAnsiTheme="minorHAnsi" w:cstheme="minorHAnsi"/>
        </w:rPr>
        <w:t xml:space="preserve">Złożenie oferty nie stanowi zawarcia umowy.  </w:t>
      </w:r>
    </w:p>
    <w:p w14:paraId="631D52B8" w14:textId="77777777" w:rsidR="00F365CC" w:rsidRPr="00732A71" w:rsidRDefault="00EB12E7" w:rsidP="00142CCD">
      <w:pPr>
        <w:numPr>
          <w:ilvl w:val="2"/>
          <w:numId w:val="8"/>
        </w:numPr>
        <w:spacing w:after="54"/>
        <w:ind w:right="18" w:hanging="360"/>
        <w:rPr>
          <w:rFonts w:asciiTheme="minorHAnsi" w:hAnsiTheme="minorHAnsi" w:cstheme="minorHAnsi"/>
        </w:rPr>
      </w:pPr>
      <w:r w:rsidRPr="00732A71">
        <w:rPr>
          <w:rFonts w:asciiTheme="minorHAnsi" w:hAnsiTheme="minorHAnsi" w:cstheme="minorHAnsi"/>
        </w:rPr>
        <w:t xml:space="preserve">Oferty, które nie spełniają wymagań określonych w zapytaniu nie będą rozpatrywane.  </w:t>
      </w:r>
    </w:p>
    <w:p w14:paraId="217E65F1" w14:textId="77777777" w:rsidR="00F365CC" w:rsidRPr="00732A71" w:rsidRDefault="00EB12E7" w:rsidP="00142CCD">
      <w:pPr>
        <w:numPr>
          <w:ilvl w:val="2"/>
          <w:numId w:val="8"/>
        </w:numPr>
        <w:spacing w:after="54"/>
        <w:ind w:right="18" w:hanging="360"/>
        <w:rPr>
          <w:rFonts w:asciiTheme="minorHAnsi" w:hAnsiTheme="minorHAnsi" w:cstheme="minorHAnsi"/>
        </w:rPr>
      </w:pPr>
      <w:r w:rsidRPr="00732A71">
        <w:rPr>
          <w:rFonts w:asciiTheme="minorHAnsi" w:hAnsiTheme="minorHAnsi" w:cstheme="minorHAnsi"/>
        </w:rPr>
        <w:t xml:space="preserve">Zamawiający zastrzega sobie prawo unieważnienia zapytania ofertowego na każdym etapie jego prowadzenia bez podania przyczyny, a w szczególności gdy:  </w:t>
      </w:r>
    </w:p>
    <w:p w14:paraId="09199B81" w14:textId="77777777" w:rsidR="00F365CC" w:rsidRPr="00732A71" w:rsidRDefault="00EB12E7" w:rsidP="00142CCD">
      <w:pPr>
        <w:numPr>
          <w:ilvl w:val="3"/>
          <w:numId w:val="11"/>
        </w:numPr>
        <w:ind w:left="1425" w:right="18" w:hanging="283"/>
        <w:rPr>
          <w:rFonts w:asciiTheme="minorHAnsi" w:hAnsiTheme="minorHAnsi" w:cstheme="minorHAnsi"/>
        </w:rPr>
      </w:pPr>
      <w:r w:rsidRPr="00732A71">
        <w:rPr>
          <w:rFonts w:asciiTheme="minorHAnsi" w:hAnsiTheme="minorHAnsi" w:cstheme="minorHAnsi"/>
        </w:rPr>
        <w:t xml:space="preserve">łączna cena netto najkorzystniejszej oferty przekracza kwotę przeznaczoną na finansowanie zamówienia,  </w:t>
      </w:r>
    </w:p>
    <w:p w14:paraId="366F6C3F" w14:textId="77777777" w:rsidR="00F365CC" w:rsidRPr="00732A71" w:rsidRDefault="00EB12E7" w:rsidP="00142CCD">
      <w:pPr>
        <w:numPr>
          <w:ilvl w:val="3"/>
          <w:numId w:val="11"/>
        </w:numPr>
        <w:spacing w:after="57"/>
        <w:ind w:left="1425" w:right="18" w:hanging="283"/>
        <w:rPr>
          <w:rFonts w:asciiTheme="minorHAnsi" w:hAnsiTheme="minorHAnsi" w:cstheme="minorHAnsi"/>
        </w:rPr>
      </w:pPr>
      <w:r w:rsidRPr="00732A71">
        <w:rPr>
          <w:rFonts w:asciiTheme="minorHAnsi" w:hAnsiTheme="minorHAnsi" w:cstheme="minorHAnsi"/>
        </w:rPr>
        <w:t xml:space="preserve">postępowanie obarczone jest niemożliwą do usunięcia wadą.  </w:t>
      </w:r>
    </w:p>
    <w:p w14:paraId="6B987231" w14:textId="77777777" w:rsidR="00F365CC" w:rsidRPr="00732A71" w:rsidRDefault="00EB12E7" w:rsidP="00142CCD">
      <w:pPr>
        <w:numPr>
          <w:ilvl w:val="3"/>
          <w:numId w:val="11"/>
        </w:numPr>
        <w:spacing w:after="51"/>
        <w:ind w:left="1425" w:right="18" w:hanging="283"/>
        <w:rPr>
          <w:rFonts w:asciiTheme="minorHAnsi" w:hAnsiTheme="minorHAnsi" w:cstheme="minorHAnsi"/>
        </w:rPr>
      </w:pPr>
      <w:r w:rsidRPr="00732A71">
        <w:rPr>
          <w:rFonts w:asciiTheme="minorHAnsi" w:hAnsiTheme="minorHAnsi" w:cstheme="minorHAnsi"/>
        </w:rPr>
        <w:t xml:space="preserve">w przypadku zaistnienia powyższych okoliczności wykonawcom nie przysługuje żadne roszczenie w stosunku do Zamawiającego.  </w:t>
      </w:r>
    </w:p>
    <w:p w14:paraId="5261C2AD" w14:textId="77777777" w:rsidR="00F365CC" w:rsidRPr="00732A71" w:rsidRDefault="00EB12E7" w:rsidP="00732A71">
      <w:pPr>
        <w:spacing w:after="51"/>
        <w:ind w:left="1094" w:right="18" w:hanging="360"/>
        <w:rPr>
          <w:rFonts w:asciiTheme="minorHAnsi" w:hAnsiTheme="minorHAnsi" w:cstheme="minorHAnsi"/>
        </w:rPr>
      </w:pPr>
      <w:r w:rsidRPr="00732A71">
        <w:rPr>
          <w:rFonts w:asciiTheme="minorHAnsi" w:hAnsiTheme="minorHAnsi" w:cstheme="minorHAnsi"/>
        </w:rPr>
        <w:t xml:space="preserve">13. Zamawiający zastrzega sobie możliwość anulowania zapytania ofertowego na każdym etapie jego prowadzenia bez podania przyczyny, a w szczególności gdy:  </w:t>
      </w:r>
    </w:p>
    <w:p w14:paraId="0B7650E0" w14:textId="77777777" w:rsidR="00F365CC" w:rsidRPr="00732A71" w:rsidRDefault="00EB12E7" w:rsidP="00142CCD">
      <w:pPr>
        <w:numPr>
          <w:ilvl w:val="3"/>
          <w:numId w:val="9"/>
        </w:numPr>
        <w:spacing w:after="51"/>
        <w:ind w:left="1425" w:right="18" w:hanging="283"/>
        <w:rPr>
          <w:rFonts w:asciiTheme="minorHAnsi" w:hAnsiTheme="minorHAnsi" w:cstheme="minorHAnsi"/>
        </w:rPr>
      </w:pPr>
      <w:r w:rsidRPr="00732A71">
        <w:rPr>
          <w:rFonts w:asciiTheme="minorHAnsi" w:hAnsiTheme="minorHAnsi" w:cstheme="minorHAnsi"/>
        </w:rPr>
        <w:t xml:space="preserve">łączna cena netto najkorzystniejszej oferty przekracza kwotę przeznaczoną na finansowanie części zamówienia  </w:t>
      </w:r>
    </w:p>
    <w:p w14:paraId="550955AD" w14:textId="77777777" w:rsidR="00F365CC" w:rsidRPr="00732A71" w:rsidRDefault="00EB12E7" w:rsidP="00142CCD">
      <w:pPr>
        <w:numPr>
          <w:ilvl w:val="3"/>
          <w:numId w:val="9"/>
        </w:numPr>
        <w:spacing w:after="57"/>
        <w:ind w:left="1425" w:right="18" w:hanging="283"/>
        <w:rPr>
          <w:rFonts w:asciiTheme="minorHAnsi" w:hAnsiTheme="minorHAnsi" w:cstheme="minorHAnsi"/>
        </w:rPr>
      </w:pPr>
      <w:r w:rsidRPr="00732A71">
        <w:rPr>
          <w:rFonts w:asciiTheme="minorHAnsi" w:hAnsiTheme="minorHAnsi" w:cstheme="minorHAnsi"/>
        </w:rPr>
        <w:t xml:space="preserve">postepowanie obarczone jest niemożliwą do usunięcia wadą   </w:t>
      </w:r>
    </w:p>
    <w:p w14:paraId="62289F71" w14:textId="77777777" w:rsidR="00F365CC" w:rsidRPr="00732A71" w:rsidRDefault="00EB12E7" w:rsidP="00142CCD">
      <w:pPr>
        <w:numPr>
          <w:ilvl w:val="3"/>
          <w:numId w:val="9"/>
        </w:numPr>
        <w:spacing w:after="54"/>
        <w:ind w:left="1425" w:right="18" w:hanging="283"/>
        <w:rPr>
          <w:rFonts w:asciiTheme="minorHAnsi" w:hAnsiTheme="minorHAnsi" w:cstheme="minorHAnsi"/>
        </w:rPr>
      </w:pPr>
      <w:r w:rsidRPr="00732A71">
        <w:rPr>
          <w:rFonts w:asciiTheme="minorHAnsi" w:hAnsiTheme="minorHAnsi" w:cstheme="minorHAnsi"/>
        </w:rPr>
        <w:t xml:space="preserve">w przypadku zaistnienia powyższych okoliczności wykonawcom nie przysługuje żadne roszczenie w stosunku do Zamawiającego.  </w:t>
      </w:r>
    </w:p>
    <w:p w14:paraId="4B79AAD6" w14:textId="77777777" w:rsidR="00F365CC" w:rsidRPr="00732A71" w:rsidRDefault="00EB12E7" w:rsidP="00142CCD">
      <w:pPr>
        <w:numPr>
          <w:ilvl w:val="1"/>
          <w:numId w:val="10"/>
        </w:numPr>
        <w:ind w:right="18" w:hanging="360"/>
        <w:rPr>
          <w:rFonts w:asciiTheme="minorHAnsi" w:hAnsiTheme="minorHAnsi" w:cstheme="minorHAnsi"/>
        </w:rPr>
      </w:pPr>
      <w:r w:rsidRPr="00732A71">
        <w:rPr>
          <w:rFonts w:asciiTheme="minorHAnsi" w:hAnsiTheme="minorHAnsi" w:cstheme="minorHAnsi"/>
        </w:rPr>
        <w:t xml:space="preserve">Zamawiający </w:t>
      </w:r>
      <w:r w:rsidRPr="00732A71">
        <w:rPr>
          <w:rFonts w:asciiTheme="minorHAnsi" w:hAnsiTheme="minorHAnsi" w:cstheme="minorHAnsi"/>
          <w:u w:val="single" w:color="000000"/>
        </w:rPr>
        <w:t>nie dopuszcza</w:t>
      </w:r>
      <w:r w:rsidRPr="00732A71">
        <w:rPr>
          <w:rFonts w:asciiTheme="minorHAnsi" w:hAnsiTheme="minorHAnsi" w:cstheme="minorHAnsi"/>
        </w:rPr>
        <w:t xml:space="preserve"> składania ofert wariantowych.  </w:t>
      </w:r>
    </w:p>
    <w:p w14:paraId="159BA617" w14:textId="10050166" w:rsidR="00F365CC" w:rsidRPr="00732A71" w:rsidRDefault="00EB12E7" w:rsidP="00142CCD">
      <w:pPr>
        <w:numPr>
          <w:ilvl w:val="1"/>
          <w:numId w:val="10"/>
        </w:numPr>
        <w:ind w:right="18" w:hanging="360"/>
        <w:rPr>
          <w:rFonts w:asciiTheme="minorHAnsi" w:hAnsiTheme="minorHAnsi" w:cstheme="minorHAnsi"/>
        </w:rPr>
      </w:pPr>
      <w:r w:rsidRPr="00732A71">
        <w:rPr>
          <w:rFonts w:asciiTheme="minorHAnsi" w:hAnsiTheme="minorHAnsi" w:cstheme="minorHAnsi"/>
        </w:rPr>
        <w:t xml:space="preserve">Zamawiający </w:t>
      </w:r>
      <w:r w:rsidRPr="00732A71">
        <w:rPr>
          <w:rFonts w:asciiTheme="minorHAnsi" w:hAnsiTheme="minorHAnsi" w:cstheme="minorHAnsi"/>
          <w:u w:val="single"/>
        </w:rPr>
        <w:t>dopuszcza</w:t>
      </w:r>
      <w:r w:rsidRPr="00732A71">
        <w:rPr>
          <w:rFonts w:asciiTheme="minorHAnsi" w:hAnsiTheme="minorHAnsi" w:cstheme="minorHAnsi"/>
        </w:rPr>
        <w:t xml:space="preserve"> możliwości składania ofert częściowych. </w:t>
      </w:r>
      <w:r w:rsidR="0010781D">
        <w:rPr>
          <w:rFonts w:asciiTheme="minorHAnsi" w:hAnsiTheme="minorHAnsi" w:cstheme="minorHAnsi"/>
        </w:rPr>
        <w:t xml:space="preserve">Oferent może złożyć ofertę na część A lub część B, możliwe jest również złożenie oferty na obie części. </w:t>
      </w:r>
    </w:p>
    <w:p w14:paraId="0F3F8BBD" w14:textId="77777777" w:rsidR="00F365CC" w:rsidRPr="00732A71" w:rsidRDefault="00EB12E7" w:rsidP="00142CCD">
      <w:pPr>
        <w:numPr>
          <w:ilvl w:val="1"/>
          <w:numId w:val="10"/>
        </w:numPr>
        <w:spacing w:after="168"/>
        <w:ind w:right="18" w:hanging="360"/>
        <w:rPr>
          <w:rFonts w:asciiTheme="minorHAnsi" w:hAnsiTheme="minorHAnsi" w:cstheme="minorHAnsi"/>
        </w:rPr>
      </w:pPr>
      <w:r w:rsidRPr="00732A71">
        <w:rPr>
          <w:rFonts w:asciiTheme="minorHAnsi" w:hAnsiTheme="minorHAnsi" w:cstheme="minorHAnsi"/>
        </w:rPr>
        <w:t xml:space="preserve">Zamawiający </w:t>
      </w:r>
      <w:r w:rsidRPr="00732A71">
        <w:rPr>
          <w:rFonts w:asciiTheme="minorHAnsi" w:hAnsiTheme="minorHAnsi" w:cstheme="minorHAnsi"/>
          <w:u w:val="single" w:color="000000"/>
        </w:rPr>
        <w:t>dopuszcza</w:t>
      </w:r>
      <w:r w:rsidRPr="00732A71">
        <w:rPr>
          <w:rFonts w:asciiTheme="minorHAnsi" w:hAnsiTheme="minorHAnsi" w:cstheme="minorHAnsi"/>
        </w:rPr>
        <w:t xml:space="preserve"> możliwość płatności zaliczkowych i/lub płatności częściowych zgodnie z treścią podpisanej umowy pomiędzy Zamawiającym a Wykonawcą  </w:t>
      </w:r>
    </w:p>
    <w:p w14:paraId="3A48F14D" w14:textId="77777777" w:rsidR="00F365CC" w:rsidRPr="00666CC0" w:rsidRDefault="00EB12E7" w:rsidP="00142CCD">
      <w:pPr>
        <w:pStyle w:val="Akapitzlist"/>
        <w:numPr>
          <w:ilvl w:val="0"/>
          <w:numId w:val="41"/>
        </w:numPr>
        <w:spacing w:after="23" w:line="270" w:lineRule="auto"/>
        <w:ind w:right="0"/>
        <w:rPr>
          <w:rFonts w:asciiTheme="minorHAnsi" w:hAnsiTheme="minorHAnsi" w:cstheme="minorHAnsi"/>
          <w:b/>
          <w:bCs/>
        </w:rPr>
      </w:pPr>
      <w:r w:rsidRPr="00666CC0">
        <w:rPr>
          <w:rFonts w:asciiTheme="minorHAnsi" w:hAnsiTheme="minorHAnsi" w:cstheme="minorHAnsi"/>
          <w:b/>
          <w:bCs/>
        </w:rPr>
        <w:t xml:space="preserve">Ochrona danych osobowych  </w:t>
      </w:r>
    </w:p>
    <w:p w14:paraId="3EEBE359" w14:textId="6B892243" w:rsidR="00F365CC" w:rsidRPr="00732A71" w:rsidRDefault="00EB12E7" w:rsidP="00732A71">
      <w:pPr>
        <w:ind w:left="646" w:right="18" w:firstLine="0"/>
        <w:rPr>
          <w:rFonts w:asciiTheme="minorHAnsi" w:hAnsiTheme="minorHAnsi" w:cstheme="minorHAnsi"/>
        </w:rPr>
      </w:pPr>
      <w:r w:rsidRPr="00732A71">
        <w:rPr>
          <w:rFonts w:asciiTheme="minorHAnsi" w:hAnsiTheme="minorHAnsi"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danych osobowych jest</w:t>
      </w:r>
      <w:r w:rsidR="00C70447" w:rsidRPr="00732A71">
        <w:rPr>
          <w:rFonts w:asciiTheme="minorHAnsi" w:hAnsiTheme="minorHAnsi" w:cstheme="minorHAnsi"/>
        </w:rPr>
        <w:t xml:space="preserve"> </w:t>
      </w:r>
      <w:r w:rsidR="00BC4121" w:rsidRPr="00732A71">
        <w:rPr>
          <w:rFonts w:asciiTheme="minorHAnsi" w:hAnsiTheme="minorHAnsi" w:cstheme="minorHAnsi"/>
        </w:rPr>
        <w:t xml:space="preserve">firma </w:t>
      </w:r>
      <w:r w:rsidR="00376A8D">
        <w:rPr>
          <w:rFonts w:asciiTheme="minorHAnsi" w:hAnsiTheme="minorHAnsi" w:cstheme="minorHAnsi"/>
        </w:rPr>
        <w:t>PRZYSTENK TORUŃ E.A.P. SORAL Spółka Jawna</w:t>
      </w:r>
      <w:r w:rsidR="00C70447" w:rsidRPr="00732A71">
        <w:rPr>
          <w:rFonts w:asciiTheme="minorHAnsi" w:hAnsiTheme="minorHAnsi" w:cstheme="minorHAnsi"/>
        </w:rPr>
        <w:t xml:space="preserve">, posiadającą numer NIP: </w:t>
      </w:r>
      <w:r w:rsidR="00376A8D" w:rsidRPr="00376A8D">
        <w:rPr>
          <w:rFonts w:asciiTheme="minorHAnsi" w:eastAsiaTheme="minorEastAsia" w:hAnsiTheme="minorHAnsi" w:cstheme="minorHAnsi"/>
          <w:color w:val="auto"/>
          <w:kern w:val="0"/>
        </w:rPr>
        <w:t>8792697505</w:t>
      </w:r>
      <w:r w:rsidR="00C70447" w:rsidRPr="00376A8D">
        <w:rPr>
          <w:rFonts w:asciiTheme="minorHAnsi" w:hAnsiTheme="minorHAnsi" w:cstheme="minorHAnsi"/>
        </w:rPr>
        <w:t xml:space="preserve">, Regon: </w:t>
      </w:r>
      <w:r w:rsidR="00376A8D" w:rsidRPr="00376A8D">
        <w:rPr>
          <w:rFonts w:asciiTheme="minorHAnsi" w:eastAsiaTheme="minorEastAsia" w:hAnsiTheme="minorHAnsi" w:cstheme="minorHAnsi"/>
          <w:color w:val="auto"/>
          <w:kern w:val="0"/>
        </w:rPr>
        <w:t>369039430</w:t>
      </w:r>
      <w:r w:rsidR="00BC4121" w:rsidRPr="00376A8D">
        <w:rPr>
          <w:rFonts w:asciiTheme="minorHAnsi" w:hAnsiTheme="minorHAnsi" w:cstheme="minorHAnsi"/>
        </w:rPr>
        <w:t>.</w:t>
      </w:r>
      <w:r w:rsidR="00BC4121" w:rsidRPr="00732A71">
        <w:rPr>
          <w:rFonts w:asciiTheme="minorHAnsi" w:hAnsiTheme="minorHAnsi" w:cstheme="minorHAnsi"/>
        </w:rPr>
        <w:t xml:space="preserve"> </w:t>
      </w:r>
      <w:r w:rsidRPr="00732A71">
        <w:rPr>
          <w:rFonts w:asciiTheme="minorHAnsi" w:hAnsiTheme="minorHAnsi" w:cstheme="minorHAnsi"/>
        </w:rPr>
        <w:t xml:space="preserve">Dane osobowe przetwarzane będą na podstawie art. 6 ust. 1 lit. c RODO w celu związanym z postępowaniem o udzielenie niniejszego zamówienia prowadzonego w trybie zasady konkurencyjności.  </w:t>
      </w:r>
    </w:p>
    <w:p w14:paraId="1C9FB998" w14:textId="77777777" w:rsidR="00562451" w:rsidRPr="00732A71" w:rsidRDefault="00EB12E7" w:rsidP="00142CCD">
      <w:pPr>
        <w:numPr>
          <w:ilvl w:val="1"/>
          <w:numId w:val="12"/>
        </w:numPr>
        <w:spacing w:after="51"/>
        <w:ind w:left="1134" w:right="18" w:hanging="283"/>
        <w:rPr>
          <w:rFonts w:asciiTheme="minorHAnsi" w:hAnsiTheme="minorHAnsi" w:cstheme="minorHAnsi"/>
        </w:rPr>
      </w:pPr>
      <w:r w:rsidRPr="00732A71">
        <w:rPr>
          <w:rFonts w:asciiTheme="minorHAnsi" w:hAnsiTheme="minorHAnsi" w:cstheme="minorHAnsi"/>
        </w:rPr>
        <w:t xml:space="preserve">Odbiorcami danych osobowych będą osoby lub podmioty, którym udostępniona zostanie dokumentacja niniejszego postępowania.   </w:t>
      </w:r>
    </w:p>
    <w:p w14:paraId="0079E0EC" w14:textId="77777777" w:rsidR="00562451" w:rsidRPr="00732A71" w:rsidRDefault="00EB12E7" w:rsidP="00142CCD">
      <w:pPr>
        <w:numPr>
          <w:ilvl w:val="1"/>
          <w:numId w:val="12"/>
        </w:numPr>
        <w:spacing w:after="51"/>
        <w:ind w:left="1134" w:right="18" w:hanging="283"/>
        <w:rPr>
          <w:rFonts w:asciiTheme="minorHAnsi" w:hAnsiTheme="minorHAnsi" w:cstheme="minorHAnsi"/>
        </w:rPr>
      </w:pPr>
      <w:r w:rsidRPr="00732A71">
        <w:rPr>
          <w:rFonts w:asciiTheme="minorHAnsi" w:hAnsiTheme="minorHAnsi" w:cstheme="minorHAnsi"/>
        </w:rPr>
        <w:t xml:space="preserve">Dane osobowe będą przechowywane przez okres postępowania o udzielenie zamówienia oraz po jego zakończeniu zgodnie z przepisami dotyczącymi archiwizacji i trwałości projektu.   </w:t>
      </w:r>
    </w:p>
    <w:p w14:paraId="1292728D" w14:textId="77777777" w:rsidR="00562451" w:rsidRPr="00732A71" w:rsidRDefault="00EB12E7" w:rsidP="00142CCD">
      <w:pPr>
        <w:numPr>
          <w:ilvl w:val="1"/>
          <w:numId w:val="12"/>
        </w:numPr>
        <w:spacing w:after="51"/>
        <w:ind w:left="1134" w:right="18" w:hanging="283"/>
        <w:rPr>
          <w:rFonts w:asciiTheme="minorHAnsi" w:hAnsiTheme="minorHAnsi" w:cstheme="minorHAnsi"/>
        </w:rPr>
      </w:pPr>
      <w:r w:rsidRPr="00732A71">
        <w:rPr>
          <w:rFonts w:asciiTheme="minorHAnsi" w:hAnsiTheme="minorHAnsi" w:cstheme="minorHAnsi"/>
        </w:rPr>
        <w:t xml:space="preserve">Przetwarzane dane osobowe mogą być pozyskiwane od wykonawców, których dane dotyczą lub innych podmiotów na których zasoby się powołują wykonawcy.  </w:t>
      </w:r>
    </w:p>
    <w:p w14:paraId="1586344B" w14:textId="1BF49F5D" w:rsidR="00F365CC" w:rsidRPr="00732A71" w:rsidRDefault="00EB12E7" w:rsidP="00142CCD">
      <w:pPr>
        <w:numPr>
          <w:ilvl w:val="1"/>
          <w:numId w:val="12"/>
        </w:numPr>
        <w:spacing w:after="51"/>
        <w:ind w:left="1134" w:right="18" w:hanging="283"/>
        <w:rPr>
          <w:rFonts w:asciiTheme="minorHAnsi" w:hAnsiTheme="minorHAnsi" w:cstheme="minorHAnsi"/>
        </w:rPr>
      </w:pPr>
      <w:r w:rsidRPr="00732A71">
        <w:rPr>
          <w:rFonts w:asciiTheme="minorHAnsi" w:hAnsiTheme="minorHAnsi" w:cstheme="minorHAnsi"/>
        </w:rPr>
        <w:t xml:space="preserve">Przetwarzane dane osobowe obejmują w szczególności imię i nazwisko, adres, NIP, REGON, numer CEIDG, numer KRS oraz inne dane osobowe podane przez osobę składającą ofertę i </w:t>
      </w:r>
    </w:p>
    <w:p w14:paraId="1D09F42A" w14:textId="77777777" w:rsidR="00562451" w:rsidRPr="00732A71" w:rsidRDefault="00EB12E7" w:rsidP="00732A71">
      <w:pPr>
        <w:spacing w:after="51"/>
        <w:ind w:left="1119" w:right="18"/>
        <w:rPr>
          <w:rFonts w:asciiTheme="minorHAnsi" w:hAnsiTheme="minorHAnsi" w:cstheme="minorHAnsi"/>
        </w:rPr>
      </w:pPr>
      <w:r w:rsidRPr="00732A71">
        <w:rPr>
          <w:rFonts w:asciiTheme="minorHAnsi" w:hAnsiTheme="minorHAnsi" w:cstheme="minorHAnsi"/>
        </w:rPr>
        <w:lastRenderedPageBreak/>
        <w:t xml:space="preserve">inną korespondencję wpływającą do Zamawiającego w celu udziału w postępowaniu o udzielenie zamówienia.   </w:t>
      </w:r>
    </w:p>
    <w:p w14:paraId="4D4F8E1E" w14:textId="77777777" w:rsidR="00562451" w:rsidRPr="00732A71" w:rsidRDefault="00EB12E7" w:rsidP="00732A71">
      <w:pPr>
        <w:spacing w:after="51"/>
        <w:ind w:left="1119" w:right="18"/>
        <w:rPr>
          <w:rFonts w:asciiTheme="minorHAnsi" w:hAnsiTheme="minorHAnsi" w:cstheme="minorHAnsi"/>
        </w:rPr>
      </w:pPr>
      <w:r w:rsidRPr="00732A71">
        <w:rPr>
          <w:rFonts w:asciiTheme="minorHAnsi" w:hAnsiTheme="minorHAnsi" w:cstheme="minorHAnsi"/>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15887341" w14:textId="77777777" w:rsidR="00562451" w:rsidRPr="00732A71" w:rsidRDefault="00EB12E7" w:rsidP="00732A71">
      <w:pPr>
        <w:spacing w:after="51"/>
        <w:ind w:left="1119" w:right="18"/>
        <w:rPr>
          <w:rFonts w:asciiTheme="minorHAnsi" w:hAnsiTheme="minorHAnsi" w:cstheme="minorHAnsi"/>
        </w:rPr>
      </w:pPr>
      <w:r w:rsidRPr="00732A71">
        <w:rPr>
          <w:rFonts w:asciiTheme="minorHAnsi" w:hAnsiTheme="minorHAnsi" w:cstheme="minorHAnsi"/>
        </w:rPr>
        <w:t xml:space="preserve">W odniesieniu do danych osobowych osób fizycznych decyzje nie będą podejmowane w sposób zautomatyzowany, stosowanie do art. 22 RODO.  </w:t>
      </w:r>
    </w:p>
    <w:p w14:paraId="5E003DD4" w14:textId="6836B346" w:rsidR="00F365CC" w:rsidRPr="00732A71" w:rsidRDefault="00EB12E7" w:rsidP="00732A71">
      <w:pPr>
        <w:spacing w:after="51"/>
        <w:ind w:left="1119" w:right="18"/>
        <w:rPr>
          <w:rFonts w:asciiTheme="minorHAnsi" w:hAnsiTheme="minorHAnsi" w:cstheme="minorHAnsi"/>
        </w:rPr>
      </w:pPr>
      <w:r w:rsidRPr="00732A71">
        <w:rPr>
          <w:rFonts w:asciiTheme="minorHAnsi" w:hAnsiTheme="minorHAnsi" w:cstheme="minorHAnsi"/>
        </w:rPr>
        <w:t xml:space="preserve">Każda osoba, której dane osobowe zostaną wskazane w niniejszym postępowaniu lub toku realizacji umowy posiada:  </w:t>
      </w:r>
    </w:p>
    <w:p w14:paraId="57F7F6FA" w14:textId="77777777" w:rsidR="00562451" w:rsidRPr="00732A71" w:rsidRDefault="00EB12E7" w:rsidP="00142CCD">
      <w:pPr>
        <w:pStyle w:val="Akapitzlist"/>
        <w:numPr>
          <w:ilvl w:val="0"/>
          <w:numId w:val="20"/>
        </w:numPr>
        <w:tabs>
          <w:tab w:val="center" w:pos="1176"/>
          <w:tab w:val="center" w:pos="5149"/>
        </w:tabs>
        <w:ind w:left="1418" w:right="0" w:hanging="284"/>
        <w:rPr>
          <w:rFonts w:asciiTheme="minorHAnsi" w:hAnsiTheme="minorHAnsi" w:cstheme="minorHAnsi"/>
        </w:rPr>
      </w:pPr>
      <w:r w:rsidRPr="00732A71">
        <w:rPr>
          <w:rFonts w:asciiTheme="minorHAnsi" w:hAnsiTheme="minorHAnsi" w:cstheme="minorHAnsi"/>
        </w:rPr>
        <w:t xml:space="preserve">na podstawie art. 15 RODO prawo dostępu do danych osobowych jej dotyczących;  </w:t>
      </w:r>
    </w:p>
    <w:p w14:paraId="06B1B77E" w14:textId="77777777" w:rsidR="00562451" w:rsidRPr="00732A71" w:rsidRDefault="00EB12E7" w:rsidP="00142CCD">
      <w:pPr>
        <w:pStyle w:val="Akapitzlist"/>
        <w:numPr>
          <w:ilvl w:val="0"/>
          <w:numId w:val="20"/>
        </w:numPr>
        <w:tabs>
          <w:tab w:val="center" w:pos="1176"/>
          <w:tab w:val="center" w:pos="5149"/>
        </w:tabs>
        <w:ind w:left="1418" w:right="0" w:hanging="284"/>
        <w:rPr>
          <w:rFonts w:asciiTheme="minorHAnsi" w:hAnsiTheme="minorHAnsi" w:cstheme="minorHAnsi"/>
        </w:rPr>
      </w:pPr>
      <w:r w:rsidRPr="00732A71">
        <w:rPr>
          <w:rFonts w:asciiTheme="minorHAnsi" w:hAnsiTheme="minorHAnsi" w:cstheme="minorHAnsi"/>
        </w:rPr>
        <w:t>na podstawie art. 16 RODO prawo do sprostowania jej danych osobowych (skorzystanie z</w:t>
      </w:r>
      <w:r w:rsidR="00562451" w:rsidRPr="00732A71">
        <w:rPr>
          <w:rFonts w:asciiTheme="minorHAnsi" w:hAnsiTheme="minorHAnsi" w:cstheme="minorHAnsi"/>
        </w:rPr>
        <w:t xml:space="preserve"> </w:t>
      </w:r>
      <w:r w:rsidRPr="00732A71">
        <w:rPr>
          <w:rFonts w:asciiTheme="minorHAnsi" w:hAnsiTheme="minorHAnsi" w:cstheme="minorHAnsi"/>
        </w:rPr>
        <w:t>prawa do sprostowania nie może skutkować zmianą wyniku postępowania o udzielenie</w:t>
      </w:r>
      <w:r w:rsidR="00562451" w:rsidRPr="00732A71">
        <w:rPr>
          <w:rFonts w:asciiTheme="minorHAnsi" w:hAnsiTheme="minorHAnsi" w:cstheme="minorHAnsi"/>
        </w:rPr>
        <w:t xml:space="preserve"> </w:t>
      </w:r>
      <w:r w:rsidRPr="00732A71">
        <w:rPr>
          <w:rFonts w:asciiTheme="minorHAnsi" w:hAnsiTheme="minorHAnsi" w:cstheme="minorHAnsi"/>
        </w:rPr>
        <w:t xml:space="preserve">zamówienia publicznego ani zmianą postanowień umowy oraz nie może naruszać integralności protokołu oraz jego załączników);  </w:t>
      </w:r>
    </w:p>
    <w:p w14:paraId="09598F71" w14:textId="31117B3E" w:rsidR="00562451" w:rsidRPr="00732A71" w:rsidRDefault="00EB12E7" w:rsidP="00142CCD">
      <w:pPr>
        <w:pStyle w:val="Akapitzlist"/>
        <w:numPr>
          <w:ilvl w:val="0"/>
          <w:numId w:val="20"/>
        </w:numPr>
        <w:tabs>
          <w:tab w:val="center" w:pos="1176"/>
          <w:tab w:val="center" w:pos="5149"/>
        </w:tabs>
        <w:ind w:left="1418" w:right="0" w:hanging="284"/>
        <w:rPr>
          <w:rFonts w:asciiTheme="minorHAnsi" w:hAnsiTheme="minorHAnsi" w:cstheme="minorHAnsi"/>
        </w:rPr>
      </w:pPr>
      <w:r w:rsidRPr="00732A71">
        <w:rPr>
          <w:rFonts w:asciiTheme="minorHAnsi" w:hAnsiTheme="minorHAnsi" w:cstheme="minorHAnsi"/>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B94132F" w14:textId="0CD6F059" w:rsidR="00F365CC" w:rsidRPr="00732A71" w:rsidRDefault="00EB12E7" w:rsidP="00142CCD">
      <w:pPr>
        <w:pStyle w:val="Akapitzlist"/>
        <w:numPr>
          <w:ilvl w:val="0"/>
          <w:numId w:val="22"/>
        </w:numPr>
        <w:ind w:left="1418" w:right="18" w:hanging="284"/>
        <w:rPr>
          <w:rFonts w:asciiTheme="minorHAnsi" w:hAnsiTheme="minorHAnsi" w:cstheme="minorHAnsi"/>
        </w:rPr>
      </w:pPr>
      <w:r w:rsidRPr="00732A71">
        <w:rPr>
          <w:rFonts w:asciiTheme="minorHAnsi" w:hAnsiTheme="minorHAnsi" w:cstheme="minorHAnsi"/>
        </w:rPr>
        <w:t xml:space="preserve">prawo do wniesienia skargi do Prezesa Urzędu Ochrony Danych Osobowych, gdy uzna Pani/Pan, że przetwarzanie danych osobowych Pani/Pana dotyczących narusza przepisy RODO;  </w:t>
      </w:r>
    </w:p>
    <w:p w14:paraId="1AB0B00B" w14:textId="77777777" w:rsidR="00F365CC" w:rsidRPr="00732A71" w:rsidRDefault="00EB12E7" w:rsidP="00142CCD">
      <w:pPr>
        <w:numPr>
          <w:ilvl w:val="0"/>
          <w:numId w:val="14"/>
        </w:numPr>
        <w:spacing w:after="65"/>
        <w:ind w:left="1134" w:right="18" w:hanging="283"/>
        <w:rPr>
          <w:rFonts w:asciiTheme="minorHAnsi" w:hAnsiTheme="minorHAnsi" w:cstheme="minorHAnsi"/>
        </w:rPr>
      </w:pPr>
      <w:r w:rsidRPr="00732A71">
        <w:rPr>
          <w:rFonts w:asciiTheme="minorHAnsi" w:hAnsiTheme="minorHAnsi" w:cstheme="minorHAnsi"/>
        </w:rPr>
        <w:t xml:space="preserve">Każdej osobie, której dane osobowe zostaną wskazane w niniejszym postępowaniu lub toku realizacji umowy nie przysługuje:  </w:t>
      </w:r>
    </w:p>
    <w:p w14:paraId="73285A0B" w14:textId="77777777" w:rsidR="00562451" w:rsidRPr="00732A71" w:rsidRDefault="00EB12E7" w:rsidP="00142CCD">
      <w:pPr>
        <w:pStyle w:val="Akapitzlist"/>
        <w:numPr>
          <w:ilvl w:val="0"/>
          <w:numId w:val="21"/>
        </w:numPr>
        <w:ind w:left="1418" w:right="18" w:hanging="284"/>
        <w:rPr>
          <w:rFonts w:asciiTheme="minorHAnsi" w:hAnsiTheme="minorHAnsi" w:cstheme="minorHAnsi"/>
        </w:rPr>
      </w:pPr>
      <w:r w:rsidRPr="00732A71">
        <w:rPr>
          <w:rFonts w:asciiTheme="minorHAnsi" w:hAnsiTheme="minorHAnsi" w:cstheme="minorHAnsi"/>
        </w:rPr>
        <w:t xml:space="preserve">w związku z art. 17 ust. 3 lit. b, d lub e RODO prawo do usunięcia danych osobowych;  </w:t>
      </w:r>
    </w:p>
    <w:p w14:paraId="4878B238" w14:textId="77777777" w:rsidR="00562451" w:rsidRPr="00732A71" w:rsidRDefault="00EB12E7" w:rsidP="00142CCD">
      <w:pPr>
        <w:pStyle w:val="Akapitzlist"/>
        <w:numPr>
          <w:ilvl w:val="0"/>
          <w:numId w:val="21"/>
        </w:numPr>
        <w:ind w:left="1418" w:right="18" w:hanging="284"/>
        <w:rPr>
          <w:rFonts w:asciiTheme="minorHAnsi" w:hAnsiTheme="minorHAnsi" w:cstheme="minorHAnsi"/>
        </w:rPr>
      </w:pPr>
      <w:r w:rsidRPr="00732A71">
        <w:rPr>
          <w:rFonts w:asciiTheme="minorHAnsi" w:hAnsiTheme="minorHAnsi" w:cstheme="minorHAnsi"/>
        </w:rPr>
        <w:t xml:space="preserve">prawo do przenoszenia danych osobowych, o którym mowa w art. 20 RODO;  </w:t>
      </w:r>
    </w:p>
    <w:p w14:paraId="39E97BBE" w14:textId="4045952D" w:rsidR="00F365CC" w:rsidRPr="00732A71" w:rsidRDefault="00EB12E7" w:rsidP="00142CCD">
      <w:pPr>
        <w:pStyle w:val="Akapitzlist"/>
        <w:numPr>
          <w:ilvl w:val="0"/>
          <w:numId w:val="21"/>
        </w:numPr>
        <w:ind w:left="1418" w:right="18" w:hanging="284"/>
        <w:rPr>
          <w:rFonts w:asciiTheme="minorHAnsi" w:hAnsiTheme="minorHAnsi" w:cstheme="minorHAnsi"/>
        </w:rPr>
      </w:pPr>
      <w:r w:rsidRPr="00732A71">
        <w:rPr>
          <w:rFonts w:asciiTheme="minorHAnsi" w:hAnsiTheme="minorHAnsi" w:cstheme="minorHAnsi"/>
        </w:rPr>
        <w:t xml:space="preserve">na podstawie art. 21 RODO prawo sprzeciwu, wobec przetwarzania danych osobowych, gdyż podstawą prawną przetwarzania jej danych osobowych jest art. 6 ust. 1 lit. c RODO.  </w:t>
      </w:r>
    </w:p>
    <w:p w14:paraId="4D3CF978" w14:textId="77777777" w:rsidR="00F365CC" w:rsidRPr="00732A71" w:rsidRDefault="00EB12E7" w:rsidP="00142CCD">
      <w:pPr>
        <w:numPr>
          <w:ilvl w:val="0"/>
          <w:numId w:val="14"/>
        </w:numPr>
        <w:spacing w:after="104"/>
        <w:ind w:left="1134" w:right="18" w:hanging="283"/>
        <w:rPr>
          <w:rFonts w:asciiTheme="minorHAnsi" w:hAnsiTheme="minorHAnsi" w:cstheme="minorHAnsi"/>
        </w:rPr>
      </w:pPr>
      <w:r w:rsidRPr="00732A71">
        <w:rPr>
          <w:rFonts w:asciiTheme="minorHAnsi" w:hAnsiTheme="minorHAnsi" w:cstheme="minorHAnsi"/>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732A71">
        <w:rPr>
          <w:rFonts w:asciiTheme="minorHAnsi" w:hAnsiTheme="minorHAnsi" w:cstheme="minorHAnsi"/>
        </w:rPr>
        <w:t>wyłączeń</w:t>
      </w:r>
      <w:proofErr w:type="spellEnd"/>
      <w:r w:rsidRPr="00732A71">
        <w:rPr>
          <w:rFonts w:asciiTheme="minorHAnsi" w:hAnsiTheme="minorHAnsi" w:cstheme="minorHAnsi"/>
        </w:rPr>
        <w:t xml:space="preserve">, o których mowa w art. 14 ust. 5 RODO.  </w:t>
      </w:r>
    </w:p>
    <w:p w14:paraId="64D9676C" w14:textId="77777777" w:rsidR="00562451" w:rsidRPr="00732A71" w:rsidRDefault="00562451" w:rsidP="00666CC0">
      <w:pPr>
        <w:spacing w:after="104"/>
        <w:ind w:left="0" w:right="18" w:firstLine="0"/>
        <w:rPr>
          <w:rFonts w:asciiTheme="minorHAnsi" w:hAnsiTheme="minorHAnsi" w:cstheme="minorHAnsi"/>
        </w:rPr>
      </w:pPr>
    </w:p>
    <w:p w14:paraId="768DCC9D" w14:textId="1D4CDC04" w:rsidR="00EC3E0D" w:rsidRPr="00666CC0" w:rsidRDefault="00EB12E7" w:rsidP="00142CCD">
      <w:pPr>
        <w:pStyle w:val="Akapitzlist"/>
        <w:numPr>
          <w:ilvl w:val="0"/>
          <w:numId w:val="41"/>
        </w:numPr>
        <w:spacing w:after="0" w:line="322" w:lineRule="auto"/>
        <w:ind w:right="4297"/>
        <w:rPr>
          <w:rFonts w:asciiTheme="minorHAnsi" w:hAnsiTheme="minorHAnsi" w:cstheme="minorHAnsi"/>
          <w:b/>
          <w:bCs/>
        </w:rPr>
      </w:pPr>
      <w:r w:rsidRPr="00666CC0">
        <w:rPr>
          <w:rFonts w:asciiTheme="minorHAnsi" w:hAnsiTheme="minorHAnsi" w:cstheme="minorHAnsi"/>
          <w:b/>
          <w:bCs/>
        </w:rPr>
        <w:t xml:space="preserve">Wykaz załączników do zapytania ofertowego  </w:t>
      </w:r>
    </w:p>
    <w:p w14:paraId="1EAF92CD" w14:textId="77777777" w:rsidR="00EB04D1" w:rsidRPr="00D90D5C" w:rsidRDefault="00EB12E7" w:rsidP="00142CCD">
      <w:pPr>
        <w:pStyle w:val="Akapitzlist"/>
        <w:numPr>
          <w:ilvl w:val="0"/>
          <w:numId w:val="18"/>
        </w:numPr>
        <w:spacing w:after="0" w:line="322" w:lineRule="auto"/>
        <w:ind w:right="56"/>
        <w:rPr>
          <w:rFonts w:asciiTheme="minorHAnsi" w:hAnsiTheme="minorHAnsi" w:cstheme="minorHAnsi"/>
        </w:rPr>
      </w:pPr>
      <w:r w:rsidRPr="00D90D5C">
        <w:rPr>
          <w:rFonts w:asciiTheme="minorHAnsi" w:hAnsiTheme="minorHAnsi" w:cstheme="minorHAnsi"/>
        </w:rPr>
        <w:t>Załącznik nr 1: Formularz ofertowy.</w:t>
      </w:r>
    </w:p>
    <w:p w14:paraId="4035C559" w14:textId="531FC968" w:rsidR="00EB04D1" w:rsidRPr="00D90D5C" w:rsidRDefault="00EB12E7" w:rsidP="00142CCD">
      <w:pPr>
        <w:pStyle w:val="Akapitzlist"/>
        <w:numPr>
          <w:ilvl w:val="0"/>
          <w:numId w:val="18"/>
        </w:numPr>
        <w:spacing w:after="0" w:line="322" w:lineRule="auto"/>
        <w:ind w:right="56"/>
        <w:rPr>
          <w:rFonts w:asciiTheme="minorHAnsi" w:hAnsiTheme="minorHAnsi" w:cstheme="minorHAnsi"/>
        </w:rPr>
      </w:pPr>
      <w:r w:rsidRPr="00D90D5C">
        <w:rPr>
          <w:rFonts w:asciiTheme="minorHAnsi" w:hAnsiTheme="minorHAnsi" w:cstheme="minorHAnsi"/>
        </w:rPr>
        <w:t xml:space="preserve">Załącznik nr 2: </w:t>
      </w:r>
      <w:r w:rsidR="00536D7E" w:rsidRPr="00D90D5C">
        <w:rPr>
          <w:rFonts w:asciiTheme="minorHAnsi" w:hAnsiTheme="minorHAnsi" w:cstheme="minorHAnsi"/>
        </w:rPr>
        <w:t xml:space="preserve">Oświadczenie o braku </w:t>
      </w:r>
      <w:proofErr w:type="spellStart"/>
      <w:r w:rsidR="00536D7E" w:rsidRPr="00D90D5C">
        <w:rPr>
          <w:rFonts w:asciiTheme="minorHAnsi" w:hAnsiTheme="minorHAnsi" w:cstheme="minorHAnsi"/>
        </w:rPr>
        <w:t>wykluczeń</w:t>
      </w:r>
      <w:proofErr w:type="spellEnd"/>
      <w:r w:rsidR="00536D7E" w:rsidRPr="00D90D5C">
        <w:rPr>
          <w:rFonts w:asciiTheme="minorHAnsi" w:hAnsiTheme="minorHAnsi" w:cstheme="minorHAnsi"/>
        </w:rPr>
        <w:t xml:space="preserve">.  </w:t>
      </w:r>
    </w:p>
    <w:p w14:paraId="60ADB527" w14:textId="0FFEB86D" w:rsidR="00F365CC" w:rsidRDefault="00EB12E7" w:rsidP="00142CCD">
      <w:pPr>
        <w:pStyle w:val="Akapitzlist"/>
        <w:numPr>
          <w:ilvl w:val="0"/>
          <w:numId w:val="18"/>
        </w:numPr>
        <w:spacing w:after="0" w:line="322" w:lineRule="auto"/>
        <w:ind w:right="56"/>
        <w:rPr>
          <w:rFonts w:asciiTheme="minorHAnsi" w:hAnsiTheme="minorHAnsi" w:cstheme="minorHAnsi"/>
        </w:rPr>
      </w:pPr>
      <w:r w:rsidRPr="00D90D5C">
        <w:rPr>
          <w:rFonts w:asciiTheme="minorHAnsi" w:hAnsiTheme="minorHAnsi" w:cstheme="minorHAnsi"/>
        </w:rPr>
        <w:t xml:space="preserve">Załącznik nr </w:t>
      </w:r>
      <w:r w:rsidR="008E6A7A" w:rsidRPr="00D90D5C">
        <w:rPr>
          <w:rFonts w:asciiTheme="minorHAnsi" w:hAnsiTheme="minorHAnsi" w:cstheme="minorHAnsi"/>
        </w:rPr>
        <w:t>3</w:t>
      </w:r>
      <w:r w:rsidRPr="00D90D5C">
        <w:rPr>
          <w:rFonts w:asciiTheme="minorHAnsi" w:hAnsiTheme="minorHAnsi" w:cstheme="minorHAnsi"/>
        </w:rPr>
        <w:t xml:space="preserve">: </w:t>
      </w:r>
      <w:r w:rsidR="00536D7E" w:rsidRPr="00D90D5C">
        <w:rPr>
          <w:rFonts w:asciiTheme="minorHAnsi" w:hAnsiTheme="minorHAnsi" w:cstheme="minorHAnsi"/>
        </w:rPr>
        <w:t xml:space="preserve">Oświadczenie o spełnianiu warunków udziału w postępowaniu.  </w:t>
      </w:r>
    </w:p>
    <w:p w14:paraId="4CDEC195" w14:textId="39D3001D" w:rsidR="005823A7" w:rsidRPr="00D90D5C" w:rsidRDefault="005823A7" w:rsidP="00142CCD">
      <w:pPr>
        <w:pStyle w:val="Akapitzlist"/>
        <w:numPr>
          <w:ilvl w:val="0"/>
          <w:numId w:val="18"/>
        </w:numPr>
        <w:spacing w:after="0" w:line="322" w:lineRule="auto"/>
        <w:ind w:right="56"/>
        <w:rPr>
          <w:rFonts w:asciiTheme="minorHAnsi" w:hAnsiTheme="minorHAnsi" w:cstheme="minorHAnsi"/>
        </w:rPr>
      </w:pPr>
      <w:r>
        <w:rPr>
          <w:rFonts w:asciiTheme="minorHAnsi" w:hAnsiTheme="minorHAnsi" w:cstheme="minorHAnsi"/>
        </w:rPr>
        <w:t>Załącznik nr 4: Oświadczenie o braku zaległości publicznoprawnych</w:t>
      </w:r>
    </w:p>
    <w:p w14:paraId="7C2C2149" w14:textId="6EB83452" w:rsidR="0013770E" w:rsidRPr="00732A71" w:rsidRDefault="0013770E" w:rsidP="00732A71">
      <w:pPr>
        <w:pStyle w:val="Akapitzlist"/>
        <w:spacing w:after="175" w:line="259" w:lineRule="auto"/>
        <w:ind w:left="1012" w:right="0" w:firstLine="0"/>
        <w:rPr>
          <w:rFonts w:asciiTheme="minorHAnsi" w:hAnsiTheme="minorHAnsi" w:cstheme="minorHAnsi"/>
        </w:rPr>
      </w:pPr>
    </w:p>
    <w:sectPr w:rsidR="0013770E" w:rsidRPr="00732A71">
      <w:headerReference w:type="default" r:id="rId9"/>
      <w:footerReference w:type="even" r:id="rId10"/>
      <w:footerReference w:type="default" r:id="rId11"/>
      <w:footerReference w:type="first" r:id="rId12"/>
      <w:pgSz w:w="11906" w:h="16838"/>
      <w:pgMar w:top="1685" w:right="1390" w:bottom="1453" w:left="1104" w:header="708" w:footer="7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A0A43" w14:textId="77777777" w:rsidR="001B4725" w:rsidRDefault="001B4725">
      <w:pPr>
        <w:spacing w:after="0" w:line="240" w:lineRule="auto"/>
      </w:pPr>
      <w:r>
        <w:separator/>
      </w:r>
    </w:p>
  </w:endnote>
  <w:endnote w:type="continuationSeparator" w:id="0">
    <w:p w14:paraId="42884126" w14:textId="77777777" w:rsidR="001B4725" w:rsidRDefault="001B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IDFont+F6">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9A135" w14:textId="77777777" w:rsidR="00F365CC" w:rsidRDefault="00EB12E7">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71EA386E" w14:textId="77777777" w:rsidR="00F365CC" w:rsidRDefault="00EB12E7">
    <w:pPr>
      <w:spacing w:after="0" w:line="259" w:lineRule="auto"/>
      <w:ind w:left="312"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2438768"/>
      <w:docPartObj>
        <w:docPartGallery w:val="Page Numbers (Bottom of Page)"/>
        <w:docPartUnique/>
      </w:docPartObj>
    </w:sdtPr>
    <w:sdtContent>
      <w:p w14:paraId="45EF18CE" w14:textId="101D0AE4" w:rsidR="00BC4424" w:rsidRDefault="00BC4424">
        <w:pPr>
          <w:pStyle w:val="Stopka"/>
          <w:jc w:val="right"/>
        </w:pPr>
        <w:r>
          <w:fldChar w:fldCharType="begin"/>
        </w:r>
        <w:r>
          <w:instrText>PAGE   \* MERGEFORMAT</w:instrText>
        </w:r>
        <w:r>
          <w:fldChar w:fldCharType="separate"/>
        </w:r>
        <w:r>
          <w:t>2</w:t>
        </w:r>
        <w:r>
          <w:fldChar w:fldCharType="end"/>
        </w:r>
      </w:p>
    </w:sdtContent>
  </w:sdt>
  <w:p w14:paraId="7290C98F" w14:textId="412F12C0" w:rsidR="00F365CC" w:rsidRDefault="00F365CC">
    <w:pPr>
      <w:spacing w:after="0" w:line="259" w:lineRule="auto"/>
      <w:ind w:left="312"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2040E" w14:textId="77777777" w:rsidR="00F365CC" w:rsidRDefault="00EB12E7">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4572698C" w14:textId="77777777" w:rsidR="00F365CC" w:rsidRDefault="00EB12E7">
    <w:pPr>
      <w:spacing w:after="0" w:line="259" w:lineRule="auto"/>
      <w:ind w:left="312"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BD2DE" w14:textId="77777777" w:rsidR="001B4725" w:rsidRDefault="001B4725">
      <w:pPr>
        <w:spacing w:after="0" w:line="240" w:lineRule="auto"/>
      </w:pPr>
      <w:r>
        <w:separator/>
      </w:r>
    </w:p>
  </w:footnote>
  <w:footnote w:type="continuationSeparator" w:id="0">
    <w:p w14:paraId="60ACFEED" w14:textId="77777777" w:rsidR="001B4725" w:rsidRDefault="001B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1034C" w14:textId="77B46822" w:rsidR="001D629F" w:rsidRDefault="00C22460">
    <w:pPr>
      <w:pStyle w:val="Nagwek"/>
    </w:pPr>
    <w:r w:rsidRPr="00C22460">
      <w:rPr>
        <w:noProof/>
      </w:rPr>
      <w:drawing>
        <wp:inline distT="0" distB="0" distL="0" distR="0" wp14:anchorId="0139DEDA" wp14:editId="0B2249EB">
          <wp:extent cx="5976620" cy="370840"/>
          <wp:effectExtent l="0" t="0" r="5080" b="0"/>
          <wp:docPr id="14287254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620" cy="370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3FCA"/>
    <w:multiLevelType w:val="hybridMultilevel"/>
    <w:tmpl w:val="EEB64CA4"/>
    <w:lvl w:ilvl="0" w:tplc="C1E876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C06B88">
      <w:start w:val="1"/>
      <w:numFmt w:val="lowerLetter"/>
      <w:lvlText w:val="%2"/>
      <w:lvlJc w:val="left"/>
      <w:pPr>
        <w:ind w:left="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D03106">
      <w:start w:val="1"/>
      <w:numFmt w:val="lowerRoman"/>
      <w:lvlText w:val="%3"/>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5C2D9C">
      <w:start w:val="1"/>
      <w:numFmt w:val="lowerLetter"/>
      <w:lvlRestart w:val="0"/>
      <w:lvlText w:val="%4."/>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E42192">
      <w:start w:val="1"/>
      <w:numFmt w:val="lowerLetter"/>
      <w:lvlText w:val="%5"/>
      <w:lvlJc w:val="left"/>
      <w:pPr>
        <w:ind w:left="1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B605B4">
      <w:start w:val="1"/>
      <w:numFmt w:val="lowerRoman"/>
      <w:lvlText w:val="%6"/>
      <w:lvlJc w:val="left"/>
      <w:pPr>
        <w:ind w:left="2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94BAB6">
      <w:start w:val="1"/>
      <w:numFmt w:val="decimal"/>
      <w:lvlText w:val="%7"/>
      <w:lvlJc w:val="left"/>
      <w:pPr>
        <w:ind w:left="2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29346">
      <w:start w:val="1"/>
      <w:numFmt w:val="lowerLetter"/>
      <w:lvlText w:val="%8"/>
      <w:lvlJc w:val="left"/>
      <w:pPr>
        <w:ind w:left="3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BC27DA">
      <w:start w:val="1"/>
      <w:numFmt w:val="lowerRoman"/>
      <w:lvlText w:val="%9"/>
      <w:lvlJc w:val="left"/>
      <w:pPr>
        <w:ind w:left="4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D70549"/>
    <w:multiLevelType w:val="hybridMultilevel"/>
    <w:tmpl w:val="341204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5C5908"/>
    <w:multiLevelType w:val="hybridMultilevel"/>
    <w:tmpl w:val="C590B4E2"/>
    <w:lvl w:ilvl="0" w:tplc="53962D0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8C777D0"/>
    <w:multiLevelType w:val="hybridMultilevel"/>
    <w:tmpl w:val="5304274A"/>
    <w:lvl w:ilvl="0" w:tplc="A252C56A">
      <w:start w:val="9"/>
      <w:numFmt w:val="lowerLetter"/>
      <w:lvlText w:val="%1."/>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DCD80C">
      <w:start w:val="1"/>
      <w:numFmt w:val="lowerLetter"/>
      <w:lvlText w:val="%2"/>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6C94A8">
      <w:start w:val="1"/>
      <w:numFmt w:val="lowerRoman"/>
      <w:lvlText w:val="%3"/>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7CA010">
      <w:start w:val="1"/>
      <w:numFmt w:val="decimal"/>
      <w:lvlText w:val="%4"/>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76895C">
      <w:start w:val="1"/>
      <w:numFmt w:val="lowerLetter"/>
      <w:lvlText w:val="%5"/>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BA431E">
      <w:start w:val="1"/>
      <w:numFmt w:val="lowerRoman"/>
      <w:lvlText w:val="%6"/>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72E012">
      <w:start w:val="1"/>
      <w:numFmt w:val="decimal"/>
      <w:lvlText w:val="%7"/>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606F44">
      <w:start w:val="1"/>
      <w:numFmt w:val="lowerLetter"/>
      <w:lvlText w:val="%8"/>
      <w:lvlJc w:val="left"/>
      <w:pPr>
        <w:ind w:left="6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D0C578">
      <w:start w:val="1"/>
      <w:numFmt w:val="lowerRoman"/>
      <w:lvlText w:val="%9"/>
      <w:lvlJc w:val="left"/>
      <w:pPr>
        <w:ind w:left="7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017685"/>
    <w:multiLevelType w:val="hybridMultilevel"/>
    <w:tmpl w:val="5838C660"/>
    <w:lvl w:ilvl="0" w:tplc="9416B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091E8D"/>
    <w:multiLevelType w:val="hybridMultilevel"/>
    <w:tmpl w:val="9AB8EE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858B7"/>
    <w:multiLevelType w:val="hybridMultilevel"/>
    <w:tmpl w:val="4A40F540"/>
    <w:lvl w:ilvl="0" w:tplc="1FC8B8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6A7DF2">
      <w:start w:val="1"/>
      <w:numFmt w:val="lowerLetter"/>
      <w:lvlText w:val="%2"/>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60FC5E">
      <w:start w:val="1"/>
      <w:numFmt w:val="lowerRoman"/>
      <w:lvlText w:val="%3"/>
      <w:lvlJc w:val="left"/>
      <w:pPr>
        <w:ind w:left="1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52A66E">
      <w:start w:val="1"/>
      <w:numFmt w:val="lowerLetter"/>
      <w:lvlRestart w:val="0"/>
      <w:lvlText w:val="%4."/>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6A674A">
      <w:start w:val="1"/>
      <w:numFmt w:val="lowerLetter"/>
      <w:lvlText w:val="%5"/>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98EA3A">
      <w:start w:val="1"/>
      <w:numFmt w:val="lowerRoman"/>
      <w:lvlText w:val="%6"/>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C004C">
      <w:start w:val="1"/>
      <w:numFmt w:val="decimal"/>
      <w:lvlText w:val="%7"/>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8C1678">
      <w:start w:val="1"/>
      <w:numFmt w:val="lowerLetter"/>
      <w:lvlText w:val="%8"/>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9E6286">
      <w:start w:val="1"/>
      <w:numFmt w:val="lowerRoman"/>
      <w:lvlText w:val="%9"/>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F91553"/>
    <w:multiLevelType w:val="hybridMultilevel"/>
    <w:tmpl w:val="A2AC4556"/>
    <w:lvl w:ilvl="0" w:tplc="276EFDD0">
      <w:start w:val="9"/>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6C8E01C0">
      <w:start w:val="1"/>
      <w:numFmt w:val="lowerLetter"/>
      <w:lvlText w:val="%2."/>
      <w:lvlJc w:val="left"/>
      <w:pPr>
        <w:ind w:left="1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2CE2CC">
      <w:start w:val="1"/>
      <w:numFmt w:val="lowerRoman"/>
      <w:lvlText w:val="%3"/>
      <w:lvlJc w:val="left"/>
      <w:pPr>
        <w:ind w:left="2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A68F5E">
      <w:start w:val="1"/>
      <w:numFmt w:val="decimal"/>
      <w:lvlText w:val="%4"/>
      <w:lvlJc w:val="left"/>
      <w:pPr>
        <w:ind w:left="2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243EFA">
      <w:start w:val="1"/>
      <w:numFmt w:val="lowerLetter"/>
      <w:lvlText w:val="%5"/>
      <w:lvlJc w:val="left"/>
      <w:pPr>
        <w:ind w:left="3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4D0EE">
      <w:start w:val="1"/>
      <w:numFmt w:val="lowerRoman"/>
      <w:lvlText w:val="%6"/>
      <w:lvlJc w:val="left"/>
      <w:pPr>
        <w:ind w:left="4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AE9E2">
      <w:start w:val="1"/>
      <w:numFmt w:val="decimal"/>
      <w:lvlText w:val="%7"/>
      <w:lvlJc w:val="left"/>
      <w:pPr>
        <w:ind w:left="4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CF370">
      <w:start w:val="1"/>
      <w:numFmt w:val="lowerLetter"/>
      <w:lvlText w:val="%8"/>
      <w:lvlJc w:val="left"/>
      <w:pPr>
        <w:ind w:left="5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7A7B56">
      <w:start w:val="1"/>
      <w:numFmt w:val="lowerRoman"/>
      <w:lvlText w:val="%9"/>
      <w:lvlJc w:val="left"/>
      <w:pPr>
        <w:ind w:left="6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F27706"/>
    <w:multiLevelType w:val="hybridMultilevel"/>
    <w:tmpl w:val="0CD6E91C"/>
    <w:lvl w:ilvl="0" w:tplc="4FE45A82">
      <w:start w:val="7"/>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39863C3C">
      <w:start w:val="1"/>
      <w:numFmt w:val="decimal"/>
      <w:lvlText w:val="%2."/>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F0671E">
      <w:start w:val="1"/>
      <w:numFmt w:val="lowerLetter"/>
      <w:lvlText w:val="%3."/>
      <w:lvlJc w:val="left"/>
      <w:pPr>
        <w:ind w:left="1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229CAE">
      <w:start w:val="1"/>
      <w:numFmt w:val="decimal"/>
      <w:lvlText w:val="%4"/>
      <w:lvlJc w:val="left"/>
      <w:pPr>
        <w:ind w:left="1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2A704">
      <w:start w:val="1"/>
      <w:numFmt w:val="lowerLetter"/>
      <w:lvlText w:val="%5"/>
      <w:lvlJc w:val="left"/>
      <w:pPr>
        <w:ind w:left="2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D27C8E">
      <w:start w:val="1"/>
      <w:numFmt w:val="lowerRoman"/>
      <w:lvlText w:val="%6"/>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621E8">
      <w:start w:val="1"/>
      <w:numFmt w:val="decimal"/>
      <w:lvlText w:val="%7"/>
      <w:lvlJc w:val="left"/>
      <w:pPr>
        <w:ind w:left="4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42766C">
      <w:start w:val="1"/>
      <w:numFmt w:val="lowerLetter"/>
      <w:lvlText w:val="%8"/>
      <w:lvlJc w:val="left"/>
      <w:pPr>
        <w:ind w:left="4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0AB96">
      <w:start w:val="1"/>
      <w:numFmt w:val="lowerRoman"/>
      <w:lvlText w:val="%9"/>
      <w:lvlJc w:val="left"/>
      <w:pPr>
        <w:ind w:left="5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A20D87"/>
    <w:multiLevelType w:val="hybridMultilevel"/>
    <w:tmpl w:val="58F2CC06"/>
    <w:lvl w:ilvl="0" w:tplc="9858FEB6">
      <w:start w:val="3"/>
      <w:numFmt w:val="decimal"/>
      <w:pStyle w:val="Nagwek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3ABBC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E9E0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05BE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2A048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7859D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6EFDB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EA19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965DB2">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32A61D1"/>
    <w:multiLevelType w:val="hybridMultilevel"/>
    <w:tmpl w:val="A92A43FE"/>
    <w:lvl w:ilvl="0" w:tplc="0415000D">
      <w:start w:val="1"/>
      <w:numFmt w:val="bullet"/>
      <w:lvlText w:val=""/>
      <w:lvlJc w:val="left"/>
      <w:pPr>
        <w:ind w:left="1012" w:hanging="360"/>
      </w:pPr>
      <w:rPr>
        <w:rFonts w:ascii="Wingdings" w:hAnsi="Wingdings" w:hint="default"/>
      </w:rPr>
    </w:lvl>
    <w:lvl w:ilvl="1" w:tplc="04150003">
      <w:start w:val="1"/>
      <w:numFmt w:val="bullet"/>
      <w:lvlText w:val="o"/>
      <w:lvlJc w:val="left"/>
      <w:pPr>
        <w:ind w:left="1732" w:hanging="360"/>
      </w:pPr>
      <w:rPr>
        <w:rFonts w:ascii="Courier New" w:hAnsi="Courier New" w:cs="Courier New" w:hint="default"/>
      </w:rPr>
    </w:lvl>
    <w:lvl w:ilvl="2" w:tplc="04150005" w:tentative="1">
      <w:start w:val="1"/>
      <w:numFmt w:val="bullet"/>
      <w:lvlText w:val=""/>
      <w:lvlJc w:val="left"/>
      <w:pPr>
        <w:ind w:left="2452" w:hanging="360"/>
      </w:pPr>
      <w:rPr>
        <w:rFonts w:ascii="Wingdings" w:hAnsi="Wingdings" w:hint="default"/>
      </w:rPr>
    </w:lvl>
    <w:lvl w:ilvl="3" w:tplc="04150001" w:tentative="1">
      <w:start w:val="1"/>
      <w:numFmt w:val="bullet"/>
      <w:lvlText w:val=""/>
      <w:lvlJc w:val="left"/>
      <w:pPr>
        <w:ind w:left="3172" w:hanging="360"/>
      </w:pPr>
      <w:rPr>
        <w:rFonts w:ascii="Symbol" w:hAnsi="Symbol" w:hint="default"/>
      </w:rPr>
    </w:lvl>
    <w:lvl w:ilvl="4" w:tplc="04150003" w:tentative="1">
      <w:start w:val="1"/>
      <w:numFmt w:val="bullet"/>
      <w:lvlText w:val="o"/>
      <w:lvlJc w:val="left"/>
      <w:pPr>
        <w:ind w:left="3892" w:hanging="360"/>
      </w:pPr>
      <w:rPr>
        <w:rFonts w:ascii="Courier New" w:hAnsi="Courier New" w:cs="Courier New" w:hint="default"/>
      </w:rPr>
    </w:lvl>
    <w:lvl w:ilvl="5" w:tplc="04150005" w:tentative="1">
      <w:start w:val="1"/>
      <w:numFmt w:val="bullet"/>
      <w:lvlText w:val=""/>
      <w:lvlJc w:val="left"/>
      <w:pPr>
        <w:ind w:left="4612" w:hanging="360"/>
      </w:pPr>
      <w:rPr>
        <w:rFonts w:ascii="Wingdings" w:hAnsi="Wingdings" w:hint="default"/>
      </w:rPr>
    </w:lvl>
    <w:lvl w:ilvl="6" w:tplc="04150001" w:tentative="1">
      <w:start w:val="1"/>
      <w:numFmt w:val="bullet"/>
      <w:lvlText w:val=""/>
      <w:lvlJc w:val="left"/>
      <w:pPr>
        <w:ind w:left="5332" w:hanging="360"/>
      </w:pPr>
      <w:rPr>
        <w:rFonts w:ascii="Symbol" w:hAnsi="Symbol" w:hint="default"/>
      </w:rPr>
    </w:lvl>
    <w:lvl w:ilvl="7" w:tplc="04150003" w:tentative="1">
      <w:start w:val="1"/>
      <w:numFmt w:val="bullet"/>
      <w:lvlText w:val="o"/>
      <w:lvlJc w:val="left"/>
      <w:pPr>
        <w:ind w:left="6052" w:hanging="360"/>
      </w:pPr>
      <w:rPr>
        <w:rFonts w:ascii="Courier New" w:hAnsi="Courier New" w:cs="Courier New" w:hint="default"/>
      </w:rPr>
    </w:lvl>
    <w:lvl w:ilvl="8" w:tplc="04150005" w:tentative="1">
      <w:start w:val="1"/>
      <w:numFmt w:val="bullet"/>
      <w:lvlText w:val=""/>
      <w:lvlJc w:val="left"/>
      <w:pPr>
        <w:ind w:left="6772" w:hanging="360"/>
      </w:pPr>
      <w:rPr>
        <w:rFonts w:ascii="Wingdings" w:hAnsi="Wingdings" w:hint="default"/>
      </w:rPr>
    </w:lvl>
  </w:abstractNum>
  <w:abstractNum w:abstractNumId="11" w15:restartNumberingAfterBreak="0">
    <w:nsid w:val="13431314"/>
    <w:multiLevelType w:val="hybridMultilevel"/>
    <w:tmpl w:val="3E56E1C2"/>
    <w:lvl w:ilvl="0" w:tplc="53962D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743F22"/>
    <w:multiLevelType w:val="hybridMultilevel"/>
    <w:tmpl w:val="9AB24D62"/>
    <w:lvl w:ilvl="0" w:tplc="FF40F5C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02569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C0C596">
      <w:start w:val="5"/>
      <w:numFmt w:val="decimal"/>
      <w:lvlRestart w:val="0"/>
      <w:lvlText w:val="%3."/>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30F436">
      <w:start w:val="1"/>
      <w:numFmt w:val="decimal"/>
      <w:lvlText w:val="%4"/>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C88E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ECD224">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520C0E">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F0B680">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18CAC4">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306275"/>
    <w:multiLevelType w:val="hybridMultilevel"/>
    <w:tmpl w:val="024C6614"/>
    <w:lvl w:ilvl="0" w:tplc="95F686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AA8030">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4E91E0">
      <w:start w:val="1"/>
      <w:numFmt w:val="lowerRoman"/>
      <w:lvlText w:val="%3"/>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D4E0B8">
      <w:start w:val="1"/>
      <w:numFmt w:val="lowerLetter"/>
      <w:lvlRestart w:val="0"/>
      <w:lvlText w:val="%4."/>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8A9644">
      <w:start w:val="1"/>
      <w:numFmt w:val="lowerLetter"/>
      <w:lvlText w:val="%5"/>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D8FA4C">
      <w:start w:val="1"/>
      <w:numFmt w:val="lowerRoman"/>
      <w:lvlText w:val="%6"/>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6661F4">
      <w:start w:val="1"/>
      <w:numFmt w:val="decimal"/>
      <w:lvlText w:val="%7"/>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EEC1FA">
      <w:start w:val="1"/>
      <w:numFmt w:val="lowerLetter"/>
      <w:lvlText w:val="%8"/>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F4B1E0">
      <w:start w:val="1"/>
      <w:numFmt w:val="lowerRoman"/>
      <w:lvlText w:val="%9"/>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AA67B33"/>
    <w:multiLevelType w:val="hybridMultilevel"/>
    <w:tmpl w:val="BA0619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1D2254"/>
    <w:multiLevelType w:val="hybridMultilevel"/>
    <w:tmpl w:val="1C3C94A8"/>
    <w:lvl w:ilvl="0" w:tplc="53962D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611970"/>
    <w:multiLevelType w:val="hybridMultilevel"/>
    <w:tmpl w:val="2D7697F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3A304E"/>
    <w:multiLevelType w:val="hybridMultilevel"/>
    <w:tmpl w:val="734CA334"/>
    <w:lvl w:ilvl="0" w:tplc="53962D0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27D7223C"/>
    <w:multiLevelType w:val="hybridMultilevel"/>
    <w:tmpl w:val="DFD6B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C10C66"/>
    <w:multiLevelType w:val="hybridMultilevel"/>
    <w:tmpl w:val="72F6D1B4"/>
    <w:lvl w:ilvl="0" w:tplc="B5BEC1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16152E">
      <w:start w:val="14"/>
      <w:numFmt w:val="decimal"/>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A06ED6">
      <w:start w:val="1"/>
      <w:numFmt w:val="lowerRoman"/>
      <w:lvlText w:val="%3"/>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4E40DC">
      <w:start w:val="1"/>
      <w:numFmt w:val="decimal"/>
      <w:lvlText w:val="%4"/>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24DD1E">
      <w:start w:val="1"/>
      <w:numFmt w:val="lowerLetter"/>
      <w:lvlText w:val="%5"/>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EF3D2">
      <w:start w:val="1"/>
      <w:numFmt w:val="lowerRoman"/>
      <w:lvlText w:val="%6"/>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0C1C3E">
      <w:start w:val="1"/>
      <w:numFmt w:val="decimal"/>
      <w:lvlText w:val="%7"/>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7A3F16">
      <w:start w:val="1"/>
      <w:numFmt w:val="lowerLetter"/>
      <w:lvlText w:val="%8"/>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787DAA">
      <w:start w:val="1"/>
      <w:numFmt w:val="lowerRoman"/>
      <w:lvlText w:val="%9"/>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B1103B"/>
    <w:multiLevelType w:val="hybridMultilevel"/>
    <w:tmpl w:val="B75CD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81369B"/>
    <w:multiLevelType w:val="hybridMultilevel"/>
    <w:tmpl w:val="E46E14A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306137BB"/>
    <w:multiLevelType w:val="hybridMultilevel"/>
    <w:tmpl w:val="1304D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AE3D0B"/>
    <w:multiLevelType w:val="hybridMultilevel"/>
    <w:tmpl w:val="0E7C3102"/>
    <w:lvl w:ilvl="0" w:tplc="53962D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565D6C"/>
    <w:multiLevelType w:val="hybridMultilevel"/>
    <w:tmpl w:val="7AA48CDC"/>
    <w:lvl w:ilvl="0" w:tplc="9416B1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333A7771"/>
    <w:multiLevelType w:val="hybridMultilevel"/>
    <w:tmpl w:val="7BA29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B12A49"/>
    <w:multiLevelType w:val="hybridMultilevel"/>
    <w:tmpl w:val="4B3CB740"/>
    <w:lvl w:ilvl="0" w:tplc="53962D0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48AC41F0"/>
    <w:multiLevelType w:val="hybridMultilevel"/>
    <w:tmpl w:val="8CDEC3E6"/>
    <w:lvl w:ilvl="0" w:tplc="EA1606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4C04F2">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DA085A">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9E9684">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505166">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AE820A">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62E022">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6063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021EFA">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BF37E4E"/>
    <w:multiLevelType w:val="hybridMultilevel"/>
    <w:tmpl w:val="B8B8E564"/>
    <w:lvl w:ilvl="0" w:tplc="B39E2CC8">
      <w:start w:val="1"/>
      <w:numFmt w:val="decimal"/>
      <w:lvlText w:val="%1."/>
      <w:lvlJc w:val="left"/>
      <w:pPr>
        <w:ind w:left="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321DB4">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B29100">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02B7AC">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8C0EE6">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1CF05E">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CE4C8C">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BEA4B8">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A5D9C">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C133364"/>
    <w:multiLevelType w:val="hybridMultilevel"/>
    <w:tmpl w:val="A6209D70"/>
    <w:lvl w:ilvl="0" w:tplc="53CC498C">
      <w:start w:val="1"/>
      <w:numFmt w:val="lowerLetter"/>
      <w:lvlText w:val="%1."/>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482AAC">
      <w:start w:val="1"/>
      <w:numFmt w:val="lowerLetter"/>
      <w:lvlText w:val="%2"/>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48270">
      <w:start w:val="1"/>
      <w:numFmt w:val="lowerRoman"/>
      <w:lvlText w:val="%3"/>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E4DC4">
      <w:start w:val="1"/>
      <w:numFmt w:val="decimal"/>
      <w:lvlText w:val="%4"/>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C05F8">
      <w:start w:val="1"/>
      <w:numFmt w:val="lowerLetter"/>
      <w:lvlText w:val="%5"/>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E4B3EA">
      <w:start w:val="1"/>
      <w:numFmt w:val="lowerRoman"/>
      <w:lvlText w:val="%6"/>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A8F02">
      <w:start w:val="1"/>
      <w:numFmt w:val="decimal"/>
      <w:lvlText w:val="%7"/>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E531C">
      <w:start w:val="1"/>
      <w:numFmt w:val="lowerLetter"/>
      <w:lvlText w:val="%8"/>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207696">
      <w:start w:val="1"/>
      <w:numFmt w:val="lowerRoman"/>
      <w:lvlText w:val="%9"/>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EDA497C"/>
    <w:multiLevelType w:val="hybridMultilevel"/>
    <w:tmpl w:val="395CDD7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508824E7"/>
    <w:multiLevelType w:val="hybridMultilevel"/>
    <w:tmpl w:val="EBE40B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8355F0"/>
    <w:multiLevelType w:val="hybridMultilevel"/>
    <w:tmpl w:val="26585854"/>
    <w:lvl w:ilvl="0" w:tplc="9416B14A">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541E42D9"/>
    <w:multiLevelType w:val="hybridMultilevel"/>
    <w:tmpl w:val="6D3E6B90"/>
    <w:lvl w:ilvl="0" w:tplc="E2B849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74038E">
      <w:start w:val="1"/>
      <w:numFmt w:val="lowerLetter"/>
      <w:lvlText w:val="%2"/>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FC420A">
      <w:start w:val="1"/>
      <w:numFmt w:val="decimal"/>
      <w:lvlRestart w:val="0"/>
      <w:lvlText w:val="%3."/>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48FA40">
      <w:start w:val="1"/>
      <w:numFmt w:val="decimal"/>
      <w:lvlText w:val="%4"/>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CFC7C">
      <w:start w:val="1"/>
      <w:numFmt w:val="lowerLetter"/>
      <w:lvlText w:val="%5"/>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821AF8">
      <w:start w:val="1"/>
      <w:numFmt w:val="lowerRoman"/>
      <w:lvlText w:val="%6"/>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CD070">
      <w:start w:val="1"/>
      <w:numFmt w:val="decimal"/>
      <w:lvlText w:val="%7"/>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7AA4D6">
      <w:start w:val="1"/>
      <w:numFmt w:val="lowerLetter"/>
      <w:lvlText w:val="%8"/>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06D28A">
      <w:start w:val="1"/>
      <w:numFmt w:val="lowerRoman"/>
      <w:lvlText w:val="%9"/>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5B2521E"/>
    <w:multiLevelType w:val="hybridMultilevel"/>
    <w:tmpl w:val="F0B025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6EB3C4D"/>
    <w:multiLevelType w:val="hybridMultilevel"/>
    <w:tmpl w:val="DD1E7F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77D238E"/>
    <w:multiLevelType w:val="hybridMultilevel"/>
    <w:tmpl w:val="A3EE7584"/>
    <w:lvl w:ilvl="0" w:tplc="CADCD9E2">
      <w:start w:val="4"/>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D8665540">
      <w:start w:val="1"/>
      <w:numFmt w:val="decimal"/>
      <w:lvlText w:val="%2."/>
      <w:lvlJc w:val="left"/>
      <w:pPr>
        <w:ind w:left="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EAE178">
      <w:start w:val="1"/>
      <w:numFmt w:val="lowerLetter"/>
      <w:lvlText w:val="%3)"/>
      <w:lvlJc w:val="left"/>
      <w:pPr>
        <w:ind w:left="1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7846F4">
      <w:start w:val="1"/>
      <w:numFmt w:val="decimal"/>
      <w:lvlText w:val="%4"/>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EA1716">
      <w:start w:val="1"/>
      <w:numFmt w:val="lowerLetter"/>
      <w:lvlText w:val="%5"/>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A60A8">
      <w:start w:val="1"/>
      <w:numFmt w:val="lowerRoman"/>
      <w:lvlText w:val="%6"/>
      <w:lvlJc w:val="left"/>
      <w:pPr>
        <w:ind w:left="3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E2EE34">
      <w:start w:val="1"/>
      <w:numFmt w:val="decimal"/>
      <w:lvlText w:val="%7"/>
      <w:lvlJc w:val="left"/>
      <w:pPr>
        <w:ind w:left="4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EE04D2">
      <w:start w:val="1"/>
      <w:numFmt w:val="lowerLetter"/>
      <w:lvlText w:val="%8"/>
      <w:lvlJc w:val="left"/>
      <w:pPr>
        <w:ind w:left="4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E45590">
      <w:start w:val="1"/>
      <w:numFmt w:val="lowerRoman"/>
      <w:lvlText w:val="%9"/>
      <w:lvlJc w:val="left"/>
      <w:pPr>
        <w:ind w:left="5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8A6284C"/>
    <w:multiLevelType w:val="hybridMultilevel"/>
    <w:tmpl w:val="6CFEB5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2C6033"/>
    <w:multiLevelType w:val="hybridMultilevel"/>
    <w:tmpl w:val="DD3031F2"/>
    <w:lvl w:ilvl="0" w:tplc="53962D0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9" w15:restartNumberingAfterBreak="0">
    <w:nsid w:val="5C1A17E8"/>
    <w:multiLevelType w:val="hybridMultilevel"/>
    <w:tmpl w:val="B45EF8D6"/>
    <w:lvl w:ilvl="0" w:tplc="232E1446">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E633FC"/>
    <w:multiLevelType w:val="hybridMultilevel"/>
    <w:tmpl w:val="248EA68A"/>
    <w:lvl w:ilvl="0" w:tplc="856ABA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C2753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A2BF7E">
      <w:start w:val="1"/>
      <w:numFmt w:val="decimal"/>
      <w:lvlRestart w:val="0"/>
      <w:lvlText w:val="%3."/>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62710E">
      <w:start w:val="1"/>
      <w:numFmt w:val="decimal"/>
      <w:lvlText w:val="%4"/>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3281D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0E757C">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707262">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00684">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9ECB66">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CC935AF"/>
    <w:multiLevelType w:val="hybridMultilevel"/>
    <w:tmpl w:val="91DAE476"/>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716E4AA0"/>
    <w:multiLevelType w:val="hybridMultilevel"/>
    <w:tmpl w:val="3B8613EA"/>
    <w:lvl w:ilvl="0" w:tplc="53962D0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3" w15:restartNumberingAfterBreak="0">
    <w:nsid w:val="760917E3"/>
    <w:multiLevelType w:val="hybridMultilevel"/>
    <w:tmpl w:val="1FDA6948"/>
    <w:lvl w:ilvl="0" w:tplc="9416B14A">
      <w:start w:val="1"/>
      <w:numFmt w:val="bullet"/>
      <w:lvlText w:val=""/>
      <w:lvlJc w:val="left"/>
      <w:pPr>
        <w:ind w:left="1454" w:hanging="360"/>
      </w:pPr>
      <w:rPr>
        <w:rFonts w:ascii="Symbol" w:hAnsi="Symbol" w:hint="default"/>
      </w:rPr>
    </w:lvl>
    <w:lvl w:ilvl="1" w:tplc="04150003" w:tentative="1">
      <w:start w:val="1"/>
      <w:numFmt w:val="bullet"/>
      <w:lvlText w:val="o"/>
      <w:lvlJc w:val="left"/>
      <w:pPr>
        <w:ind w:left="2174" w:hanging="360"/>
      </w:pPr>
      <w:rPr>
        <w:rFonts w:ascii="Courier New" w:hAnsi="Courier New" w:cs="Courier New" w:hint="default"/>
      </w:rPr>
    </w:lvl>
    <w:lvl w:ilvl="2" w:tplc="04150005" w:tentative="1">
      <w:start w:val="1"/>
      <w:numFmt w:val="bullet"/>
      <w:lvlText w:val=""/>
      <w:lvlJc w:val="left"/>
      <w:pPr>
        <w:ind w:left="2894" w:hanging="360"/>
      </w:pPr>
      <w:rPr>
        <w:rFonts w:ascii="Wingdings" w:hAnsi="Wingdings" w:hint="default"/>
      </w:rPr>
    </w:lvl>
    <w:lvl w:ilvl="3" w:tplc="04150001" w:tentative="1">
      <w:start w:val="1"/>
      <w:numFmt w:val="bullet"/>
      <w:lvlText w:val=""/>
      <w:lvlJc w:val="left"/>
      <w:pPr>
        <w:ind w:left="3614" w:hanging="360"/>
      </w:pPr>
      <w:rPr>
        <w:rFonts w:ascii="Symbol" w:hAnsi="Symbol" w:hint="default"/>
      </w:rPr>
    </w:lvl>
    <w:lvl w:ilvl="4" w:tplc="04150003" w:tentative="1">
      <w:start w:val="1"/>
      <w:numFmt w:val="bullet"/>
      <w:lvlText w:val="o"/>
      <w:lvlJc w:val="left"/>
      <w:pPr>
        <w:ind w:left="4334" w:hanging="360"/>
      </w:pPr>
      <w:rPr>
        <w:rFonts w:ascii="Courier New" w:hAnsi="Courier New" w:cs="Courier New" w:hint="default"/>
      </w:rPr>
    </w:lvl>
    <w:lvl w:ilvl="5" w:tplc="04150005" w:tentative="1">
      <w:start w:val="1"/>
      <w:numFmt w:val="bullet"/>
      <w:lvlText w:val=""/>
      <w:lvlJc w:val="left"/>
      <w:pPr>
        <w:ind w:left="5054" w:hanging="360"/>
      </w:pPr>
      <w:rPr>
        <w:rFonts w:ascii="Wingdings" w:hAnsi="Wingdings" w:hint="default"/>
      </w:rPr>
    </w:lvl>
    <w:lvl w:ilvl="6" w:tplc="04150001" w:tentative="1">
      <w:start w:val="1"/>
      <w:numFmt w:val="bullet"/>
      <w:lvlText w:val=""/>
      <w:lvlJc w:val="left"/>
      <w:pPr>
        <w:ind w:left="5774" w:hanging="360"/>
      </w:pPr>
      <w:rPr>
        <w:rFonts w:ascii="Symbol" w:hAnsi="Symbol" w:hint="default"/>
      </w:rPr>
    </w:lvl>
    <w:lvl w:ilvl="7" w:tplc="04150003" w:tentative="1">
      <w:start w:val="1"/>
      <w:numFmt w:val="bullet"/>
      <w:lvlText w:val="o"/>
      <w:lvlJc w:val="left"/>
      <w:pPr>
        <w:ind w:left="6494" w:hanging="360"/>
      </w:pPr>
      <w:rPr>
        <w:rFonts w:ascii="Courier New" w:hAnsi="Courier New" w:cs="Courier New" w:hint="default"/>
      </w:rPr>
    </w:lvl>
    <w:lvl w:ilvl="8" w:tplc="04150005" w:tentative="1">
      <w:start w:val="1"/>
      <w:numFmt w:val="bullet"/>
      <w:lvlText w:val=""/>
      <w:lvlJc w:val="left"/>
      <w:pPr>
        <w:ind w:left="7214" w:hanging="360"/>
      </w:pPr>
      <w:rPr>
        <w:rFonts w:ascii="Wingdings" w:hAnsi="Wingdings" w:hint="default"/>
      </w:rPr>
    </w:lvl>
  </w:abstractNum>
  <w:abstractNum w:abstractNumId="44" w15:restartNumberingAfterBreak="0">
    <w:nsid w:val="781472ED"/>
    <w:multiLevelType w:val="hybridMultilevel"/>
    <w:tmpl w:val="9B1879C4"/>
    <w:lvl w:ilvl="0" w:tplc="53962D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94598D"/>
    <w:multiLevelType w:val="hybridMultilevel"/>
    <w:tmpl w:val="84123782"/>
    <w:lvl w:ilvl="0" w:tplc="9416B14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862090765">
    <w:abstractNumId w:val="33"/>
  </w:num>
  <w:num w:numId="2" w16cid:durableId="450982185">
    <w:abstractNumId w:val="36"/>
  </w:num>
  <w:num w:numId="3" w16cid:durableId="876510080">
    <w:abstractNumId w:val="8"/>
  </w:num>
  <w:num w:numId="4" w16cid:durableId="1466502857">
    <w:abstractNumId w:val="29"/>
  </w:num>
  <w:num w:numId="5" w16cid:durableId="1054694337">
    <w:abstractNumId w:val="7"/>
  </w:num>
  <w:num w:numId="6" w16cid:durableId="1889493524">
    <w:abstractNumId w:val="28"/>
  </w:num>
  <w:num w:numId="7" w16cid:durableId="1643925705">
    <w:abstractNumId w:val="40"/>
  </w:num>
  <w:num w:numId="8" w16cid:durableId="1188446118">
    <w:abstractNumId w:val="12"/>
  </w:num>
  <w:num w:numId="9" w16cid:durableId="232400655">
    <w:abstractNumId w:val="13"/>
  </w:num>
  <w:num w:numId="10" w16cid:durableId="839927117">
    <w:abstractNumId w:val="19"/>
  </w:num>
  <w:num w:numId="11" w16cid:durableId="1579511879">
    <w:abstractNumId w:val="0"/>
  </w:num>
  <w:num w:numId="12" w16cid:durableId="2078624003">
    <w:abstractNumId w:val="27"/>
  </w:num>
  <w:num w:numId="13" w16cid:durableId="1399522829">
    <w:abstractNumId w:val="6"/>
  </w:num>
  <w:num w:numId="14" w16cid:durableId="1638992177">
    <w:abstractNumId w:val="3"/>
  </w:num>
  <w:num w:numId="15" w16cid:durableId="357119324">
    <w:abstractNumId w:val="9"/>
  </w:num>
  <w:num w:numId="16" w16cid:durableId="1300261089">
    <w:abstractNumId w:val="30"/>
  </w:num>
  <w:num w:numId="17" w16cid:durableId="1002658753">
    <w:abstractNumId w:val="24"/>
  </w:num>
  <w:num w:numId="18" w16cid:durableId="432365357">
    <w:abstractNumId w:val="10"/>
  </w:num>
  <w:num w:numId="19" w16cid:durableId="1883206019">
    <w:abstractNumId w:val="45"/>
  </w:num>
  <w:num w:numId="20" w16cid:durableId="851341328">
    <w:abstractNumId w:val="43"/>
  </w:num>
  <w:num w:numId="21" w16cid:durableId="1909723005">
    <w:abstractNumId w:val="32"/>
  </w:num>
  <w:num w:numId="22" w16cid:durableId="1553497726">
    <w:abstractNumId w:val="4"/>
  </w:num>
  <w:num w:numId="23" w16cid:durableId="426312407">
    <w:abstractNumId w:val="21"/>
  </w:num>
  <w:num w:numId="24" w16cid:durableId="664213604">
    <w:abstractNumId w:val="39"/>
  </w:num>
  <w:num w:numId="25" w16cid:durableId="597563055">
    <w:abstractNumId w:val="42"/>
  </w:num>
  <w:num w:numId="26" w16cid:durableId="973634681">
    <w:abstractNumId w:val="1"/>
  </w:num>
  <w:num w:numId="27" w16cid:durableId="1273242137">
    <w:abstractNumId w:val="38"/>
  </w:num>
  <w:num w:numId="28" w16cid:durableId="345442042">
    <w:abstractNumId w:val="34"/>
  </w:num>
  <w:num w:numId="29" w16cid:durableId="1338070514">
    <w:abstractNumId w:val="44"/>
  </w:num>
  <w:num w:numId="30" w16cid:durableId="639116491">
    <w:abstractNumId w:val="41"/>
  </w:num>
  <w:num w:numId="31" w16cid:durableId="573509907">
    <w:abstractNumId w:val="25"/>
  </w:num>
  <w:num w:numId="32" w16cid:durableId="448087162">
    <w:abstractNumId w:val="26"/>
  </w:num>
  <w:num w:numId="33" w16cid:durableId="1903443175">
    <w:abstractNumId w:val="20"/>
  </w:num>
  <w:num w:numId="34" w16cid:durableId="1477604510">
    <w:abstractNumId w:val="22"/>
  </w:num>
  <w:num w:numId="35" w16cid:durableId="222133620">
    <w:abstractNumId w:val="11"/>
  </w:num>
  <w:num w:numId="36" w16cid:durableId="1536195166">
    <w:abstractNumId w:val="23"/>
  </w:num>
  <w:num w:numId="37" w16cid:durableId="1039890291">
    <w:abstractNumId w:val="35"/>
  </w:num>
  <w:num w:numId="38" w16cid:durableId="205725764">
    <w:abstractNumId w:val="14"/>
  </w:num>
  <w:num w:numId="39" w16cid:durableId="604268995">
    <w:abstractNumId w:val="15"/>
  </w:num>
  <w:num w:numId="40" w16cid:durableId="845287244">
    <w:abstractNumId w:val="2"/>
  </w:num>
  <w:num w:numId="41" w16cid:durableId="1200431606">
    <w:abstractNumId w:val="16"/>
  </w:num>
  <w:num w:numId="42" w16cid:durableId="672878956">
    <w:abstractNumId w:val="37"/>
  </w:num>
  <w:num w:numId="43" w16cid:durableId="364867002">
    <w:abstractNumId w:val="31"/>
  </w:num>
  <w:num w:numId="44" w16cid:durableId="1014385443">
    <w:abstractNumId w:val="5"/>
  </w:num>
  <w:num w:numId="45" w16cid:durableId="2142724043">
    <w:abstractNumId w:val="18"/>
  </w:num>
  <w:num w:numId="46" w16cid:durableId="385573678">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CC"/>
    <w:rsid w:val="00021DA4"/>
    <w:rsid w:val="00043E9B"/>
    <w:rsid w:val="00047943"/>
    <w:rsid w:val="00053076"/>
    <w:rsid w:val="00063EC7"/>
    <w:rsid w:val="00072562"/>
    <w:rsid w:val="00080363"/>
    <w:rsid w:val="00082CB9"/>
    <w:rsid w:val="00083103"/>
    <w:rsid w:val="000838F6"/>
    <w:rsid w:val="0008645A"/>
    <w:rsid w:val="00086DCD"/>
    <w:rsid w:val="00093642"/>
    <w:rsid w:val="00094872"/>
    <w:rsid w:val="000952FA"/>
    <w:rsid w:val="0009671D"/>
    <w:rsid w:val="000B7C89"/>
    <w:rsid w:val="000E24F1"/>
    <w:rsid w:val="000F2B89"/>
    <w:rsid w:val="000F49AB"/>
    <w:rsid w:val="00102FE6"/>
    <w:rsid w:val="00104B88"/>
    <w:rsid w:val="0010781D"/>
    <w:rsid w:val="00107E0E"/>
    <w:rsid w:val="001101F0"/>
    <w:rsid w:val="0012063A"/>
    <w:rsid w:val="00121181"/>
    <w:rsid w:val="00125D91"/>
    <w:rsid w:val="00131131"/>
    <w:rsid w:val="0013770E"/>
    <w:rsid w:val="001406CE"/>
    <w:rsid w:val="00142CCD"/>
    <w:rsid w:val="00145F57"/>
    <w:rsid w:val="001545BB"/>
    <w:rsid w:val="00157979"/>
    <w:rsid w:val="00160CC3"/>
    <w:rsid w:val="00163519"/>
    <w:rsid w:val="00174C90"/>
    <w:rsid w:val="00175797"/>
    <w:rsid w:val="001815A7"/>
    <w:rsid w:val="00185122"/>
    <w:rsid w:val="001913E5"/>
    <w:rsid w:val="00192E3E"/>
    <w:rsid w:val="001934BE"/>
    <w:rsid w:val="001963DE"/>
    <w:rsid w:val="001973EA"/>
    <w:rsid w:val="001B40EA"/>
    <w:rsid w:val="001B4725"/>
    <w:rsid w:val="001C0AF2"/>
    <w:rsid w:val="001C52CD"/>
    <w:rsid w:val="001D119C"/>
    <w:rsid w:val="001D1338"/>
    <w:rsid w:val="001D629F"/>
    <w:rsid w:val="001E416C"/>
    <w:rsid w:val="001E592B"/>
    <w:rsid w:val="002172E9"/>
    <w:rsid w:val="0022705E"/>
    <w:rsid w:val="00237488"/>
    <w:rsid w:val="00261BFA"/>
    <w:rsid w:val="002652F0"/>
    <w:rsid w:val="00266B04"/>
    <w:rsid w:val="00272E94"/>
    <w:rsid w:val="0028058A"/>
    <w:rsid w:val="0029032D"/>
    <w:rsid w:val="002A5B99"/>
    <w:rsid w:val="002B7F3B"/>
    <w:rsid w:val="002C3089"/>
    <w:rsid w:val="002C46A7"/>
    <w:rsid w:val="002D56B3"/>
    <w:rsid w:val="002E18C1"/>
    <w:rsid w:val="002E1EE2"/>
    <w:rsid w:val="002E2923"/>
    <w:rsid w:val="002F0C70"/>
    <w:rsid w:val="002F4A02"/>
    <w:rsid w:val="002F6E97"/>
    <w:rsid w:val="00316F7C"/>
    <w:rsid w:val="00331FD0"/>
    <w:rsid w:val="00334418"/>
    <w:rsid w:val="00335002"/>
    <w:rsid w:val="00341965"/>
    <w:rsid w:val="0034307D"/>
    <w:rsid w:val="003447C6"/>
    <w:rsid w:val="00345181"/>
    <w:rsid w:val="003576B4"/>
    <w:rsid w:val="0036145F"/>
    <w:rsid w:val="003619FF"/>
    <w:rsid w:val="003637F1"/>
    <w:rsid w:val="003652BD"/>
    <w:rsid w:val="00376A8D"/>
    <w:rsid w:val="00382113"/>
    <w:rsid w:val="0038594B"/>
    <w:rsid w:val="00393E9E"/>
    <w:rsid w:val="00395780"/>
    <w:rsid w:val="00396C28"/>
    <w:rsid w:val="00397C2E"/>
    <w:rsid w:val="00397D63"/>
    <w:rsid w:val="003A570C"/>
    <w:rsid w:val="003C7277"/>
    <w:rsid w:val="003D46AC"/>
    <w:rsid w:val="003D7586"/>
    <w:rsid w:val="003E3974"/>
    <w:rsid w:val="003E7838"/>
    <w:rsid w:val="003F6928"/>
    <w:rsid w:val="00411D01"/>
    <w:rsid w:val="00414213"/>
    <w:rsid w:val="00416C70"/>
    <w:rsid w:val="0042181C"/>
    <w:rsid w:val="0043457D"/>
    <w:rsid w:val="00436BE0"/>
    <w:rsid w:val="00445F10"/>
    <w:rsid w:val="00447932"/>
    <w:rsid w:val="00452944"/>
    <w:rsid w:val="004619CE"/>
    <w:rsid w:val="00470DF4"/>
    <w:rsid w:val="004807E1"/>
    <w:rsid w:val="00487471"/>
    <w:rsid w:val="004A4021"/>
    <w:rsid w:val="004B0D24"/>
    <w:rsid w:val="004B1963"/>
    <w:rsid w:val="004C4610"/>
    <w:rsid w:val="004D73D5"/>
    <w:rsid w:val="004D7D8B"/>
    <w:rsid w:val="004E47A9"/>
    <w:rsid w:val="004E6594"/>
    <w:rsid w:val="004F2664"/>
    <w:rsid w:val="004F504D"/>
    <w:rsid w:val="005018CF"/>
    <w:rsid w:val="0050433A"/>
    <w:rsid w:val="00505A1D"/>
    <w:rsid w:val="00507D77"/>
    <w:rsid w:val="0052768D"/>
    <w:rsid w:val="00530459"/>
    <w:rsid w:val="00536D7E"/>
    <w:rsid w:val="005466D9"/>
    <w:rsid w:val="005524EA"/>
    <w:rsid w:val="0055290E"/>
    <w:rsid w:val="00560E41"/>
    <w:rsid w:val="0056148F"/>
    <w:rsid w:val="00562451"/>
    <w:rsid w:val="005644F1"/>
    <w:rsid w:val="00566A0E"/>
    <w:rsid w:val="00570894"/>
    <w:rsid w:val="00571869"/>
    <w:rsid w:val="0057257B"/>
    <w:rsid w:val="0057664F"/>
    <w:rsid w:val="005823A7"/>
    <w:rsid w:val="00590937"/>
    <w:rsid w:val="005910FC"/>
    <w:rsid w:val="0059793B"/>
    <w:rsid w:val="005A3DB4"/>
    <w:rsid w:val="005A6C8C"/>
    <w:rsid w:val="005B2B0F"/>
    <w:rsid w:val="005B3727"/>
    <w:rsid w:val="005B468F"/>
    <w:rsid w:val="005B5D14"/>
    <w:rsid w:val="005C76C6"/>
    <w:rsid w:val="005E0BD3"/>
    <w:rsid w:val="005E19A8"/>
    <w:rsid w:val="005E26F0"/>
    <w:rsid w:val="005F1591"/>
    <w:rsid w:val="005F3267"/>
    <w:rsid w:val="005F403F"/>
    <w:rsid w:val="005F4A14"/>
    <w:rsid w:val="005F4ECB"/>
    <w:rsid w:val="005F50FC"/>
    <w:rsid w:val="005F5F01"/>
    <w:rsid w:val="005F7A23"/>
    <w:rsid w:val="0060017C"/>
    <w:rsid w:val="00616388"/>
    <w:rsid w:val="006278DD"/>
    <w:rsid w:val="006306CD"/>
    <w:rsid w:val="00634353"/>
    <w:rsid w:val="006363A2"/>
    <w:rsid w:val="00651694"/>
    <w:rsid w:val="00652A92"/>
    <w:rsid w:val="00664552"/>
    <w:rsid w:val="00666CC0"/>
    <w:rsid w:val="006723D9"/>
    <w:rsid w:val="00683FF6"/>
    <w:rsid w:val="00686B9F"/>
    <w:rsid w:val="00691ED2"/>
    <w:rsid w:val="00692909"/>
    <w:rsid w:val="006953A2"/>
    <w:rsid w:val="006B24EE"/>
    <w:rsid w:val="006C2145"/>
    <w:rsid w:val="006C377C"/>
    <w:rsid w:val="006D0A23"/>
    <w:rsid w:val="006E3157"/>
    <w:rsid w:val="006F0EAD"/>
    <w:rsid w:val="006F12EC"/>
    <w:rsid w:val="006F66DF"/>
    <w:rsid w:val="007000BC"/>
    <w:rsid w:val="0071310E"/>
    <w:rsid w:val="00732321"/>
    <w:rsid w:val="00732A71"/>
    <w:rsid w:val="00733C70"/>
    <w:rsid w:val="00733F52"/>
    <w:rsid w:val="0074175E"/>
    <w:rsid w:val="00743097"/>
    <w:rsid w:val="00744713"/>
    <w:rsid w:val="00752EA8"/>
    <w:rsid w:val="00755593"/>
    <w:rsid w:val="00757E15"/>
    <w:rsid w:val="00771615"/>
    <w:rsid w:val="0078056A"/>
    <w:rsid w:val="007875EC"/>
    <w:rsid w:val="00790E39"/>
    <w:rsid w:val="00791250"/>
    <w:rsid w:val="007934E2"/>
    <w:rsid w:val="00795C55"/>
    <w:rsid w:val="007A18E1"/>
    <w:rsid w:val="007A2C32"/>
    <w:rsid w:val="007A3BC2"/>
    <w:rsid w:val="007A72E2"/>
    <w:rsid w:val="007B10FF"/>
    <w:rsid w:val="007C1EE8"/>
    <w:rsid w:val="007F5BCB"/>
    <w:rsid w:val="007F76B5"/>
    <w:rsid w:val="00803071"/>
    <w:rsid w:val="00804C0B"/>
    <w:rsid w:val="00805196"/>
    <w:rsid w:val="0080609F"/>
    <w:rsid w:val="00807D6A"/>
    <w:rsid w:val="00813578"/>
    <w:rsid w:val="00814E63"/>
    <w:rsid w:val="00816D01"/>
    <w:rsid w:val="008240ED"/>
    <w:rsid w:val="00825D26"/>
    <w:rsid w:val="00827418"/>
    <w:rsid w:val="008316E2"/>
    <w:rsid w:val="00835AF9"/>
    <w:rsid w:val="00841498"/>
    <w:rsid w:val="008445DA"/>
    <w:rsid w:val="0084595A"/>
    <w:rsid w:val="00847141"/>
    <w:rsid w:val="00851142"/>
    <w:rsid w:val="0085711F"/>
    <w:rsid w:val="00862981"/>
    <w:rsid w:val="00863126"/>
    <w:rsid w:val="0087162F"/>
    <w:rsid w:val="0088014A"/>
    <w:rsid w:val="008808DE"/>
    <w:rsid w:val="00883B96"/>
    <w:rsid w:val="00885F7C"/>
    <w:rsid w:val="008B233E"/>
    <w:rsid w:val="008B67A8"/>
    <w:rsid w:val="008B6B98"/>
    <w:rsid w:val="008B7F38"/>
    <w:rsid w:val="008C0781"/>
    <w:rsid w:val="008C45CC"/>
    <w:rsid w:val="008D27CE"/>
    <w:rsid w:val="008E19CE"/>
    <w:rsid w:val="008E1AA9"/>
    <w:rsid w:val="008E390D"/>
    <w:rsid w:val="008E5DD9"/>
    <w:rsid w:val="008E5FF9"/>
    <w:rsid w:val="008E6A7A"/>
    <w:rsid w:val="008F05D6"/>
    <w:rsid w:val="009050AB"/>
    <w:rsid w:val="009059B5"/>
    <w:rsid w:val="009063EB"/>
    <w:rsid w:val="00910356"/>
    <w:rsid w:val="00911EF8"/>
    <w:rsid w:val="00914352"/>
    <w:rsid w:val="00914E5A"/>
    <w:rsid w:val="00915AAD"/>
    <w:rsid w:val="009178DB"/>
    <w:rsid w:val="00917CBF"/>
    <w:rsid w:val="009215CE"/>
    <w:rsid w:val="009243B5"/>
    <w:rsid w:val="00933F5B"/>
    <w:rsid w:val="009362D0"/>
    <w:rsid w:val="009443C6"/>
    <w:rsid w:val="009463BA"/>
    <w:rsid w:val="00952F98"/>
    <w:rsid w:val="00956635"/>
    <w:rsid w:val="00963E0C"/>
    <w:rsid w:val="00965AA4"/>
    <w:rsid w:val="00966B26"/>
    <w:rsid w:val="009707D8"/>
    <w:rsid w:val="009829FC"/>
    <w:rsid w:val="00982A2A"/>
    <w:rsid w:val="0098467F"/>
    <w:rsid w:val="0099618B"/>
    <w:rsid w:val="0099651C"/>
    <w:rsid w:val="009C1DE5"/>
    <w:rsid w:val="009C33E4"/>
    <w:rsid w:val="009D04B9"/>
    <w:rsid w:val="009D19F1"/>
    <w:rsid w:val="009D5A6A"/>
    <w:rsid w:val="009E5C1B"/>
    <w:rsid w:val="009F3ADC"/>
    <w:rsid w:val="00A018C7"/>
    <w:rsid w:val="00A05417"/>
    <w:rsid w:val="00A13D9F"/>
    <w:rsid w:val="00A206C8"/>
    <w:rsid w:val="00A23296"/>
    <w:rsid w:val="00A25034"/>
    <w:rsid w:val="00A261A2"/>
    <w:rsid w:val="00A347EC"/>
    <w:rsid w:val="00A43B47"/>
    <w:rsid w:val="00A527EF"/>
    <w:rsid w:val="00A5435D"/>
    <w:rsid w:val="00A60107"/>
    <w:rsid w:val="00A62A1E"/>
    <w:rsid w:val="00A65424"/>
    <w:rsid w:val="00A723C6"/>
    <w:rsid w:val="00A73DCC"/>
    <w:rsid w:val="00A85AD7"/>
    <w:rsid w:val="00A90BCB"/>
    <w:rsid w:val="00A9574E"/>
    <w:rsid w:val="00A967FE"/>
    <w:rsid w:val="00AA7537"/>
    <w:rsid w:val="00AB17B6"/>
    <w:rsid w:val="00AB2128"/>
    <w:rsid w:val="00AC22E6"/>
    <w:rsid w:val="00AD0D89"/>
    <w:rsid w:val="00AD5906"/>
    <w:rsid w:val="00AE4CAD"/>
    <w:rsid w:val="00AF5276"/>
    <w:rsid w:val="00B036D7"/>
    <w:rsid w:val="00B40F2F"/>
    <w:rsid w:val="00B556B4"/>
    <w:rsid w:val="00B619D2"/>
    <w:rsid w:val="00B71147"/>
    <w:rsid w:val="00B727AA"/>
    <w:rsid w:val="00B7297A"/>
    <w:rsid w:val="00B75AA2"/>
    <w:rsid w:val="00B845C2"/>
    <w:rsid w:val="00B86F89"/>
    <w:rsid w:val="00B94A39"/>
    <w:rsid w:val="00B95A4B"/>
    <w:rsid w:val="00BA08DF"/>
    <w:rsid w:val="00BA4950"/>
    <w:rsid w:val="00BA5F2D"/>
    <w:rsid w:val="00BA72B0"/>
    <w:rsid w:val="00BB2482"/>
    <w:rsid w:val="00BB359E"/>
    <w:rsid w:val="00BC4121"/>
    <w:rsid w:val="00BC4424"/>
    <w:rsid w:val="00BD0500"/>
    <w:rsid w:val="00BD43C4"/>
    <w:rsid w:val="00BD47DA"/>
    <w:rsid w:val="00BD4DE6"/>
    <w:rsid w:val="00BE3B65"/>
    <w:rsid w:val="00BE49EC"/>
    <w:rsid w:val="00BE7299"/>
    <w:rsid w:val="00BE7DBA"/>
    <w:rsid w:val="00BF0635"/>
    <w:rsid w:val="00BF4AD1"/>
    <w:rsid w:val="00C01902"/>
    <w:rsid w:val="00C206B4"/>
    <w:rsid w:val="00C22460"/>
    <w:rsid w:val="00C23465"/>
    <w:rsid w:val="00C42DF7"/>
    <w:rsid w:val="00C50DEA"/>
    <w:rsid w:val="00C51FD7"/>
    <w:rsid w:val="00C5799C"/>
    <w:rsid w:val="00C6518D"/>
    <w:rsid w:val="00C70447"/>
    <w:rsid w:val="00C70ACD"/>
    <w:rsid w:val="00C714D5"/>
    <w:rsid w:val="00C7371A"/>
    <w:rsid w:val="00C86979"/>
    <w:rsid w:val="00C86AA3"/>
    <w:rsid w:val="00C86F2E"/>
    <w:rsid w:val="00C91FBD"/>
    <w:rsid w:val="00C95F44"/>
    <w:rsid w:val="00CA2D88"/>
    <w:rsid w:val="00CB4B6D"/>
    <w:rsid w:val="00CD1419"/>
    <w:rsid w:val="00CD188D"/>
    <w:rsid w:val="00CD48C7"/>
    <w:rsid w:val="00CD4A6C"/>
    <w:rsid w:val="00CD701C"/>
    <w:rsid w:val="00CE709B"/>
    <w:rsid w:val="00CF233B"/>
    <w:rsid w:val="00CF45EA"/>
    <w:rsid w:val="00D00F28"/>
    <w:rsid w:val="00D03310"/>
    <w:rsid w:val="00D225FD"/>
    <w:rsid w:val="00D233D4"/>
    <w:rsid w:val="00D254FC"/>
    <w:rsid w:val="00D255D7"/>
    <w:rsid w:val="00D310B3"/>
    <w:rsid w:val="00D3298C"/>
    <w:rsid w:val="00D33F91"/>
    <w:rsid w:val="00D367A9"/>
    <w:rsid w:val="00D409B5"/>
    <w:rsid w:val="00D479C0"/>
    <w:rsid w:val="00D60877"/>
    <w:rsid w:val="00D66D78"/>
    <w:rsid w:val="00D70615"/>
    <w:rsid w:val="00D821CF"/>
    <w:rsid w:val="00D90D5C"/>
    <w:rsid w:val="00D92A1F"/>
    <w:rsid w:val="00DC2E44"/>
    <w:rsid w:val="00DC3C3C"/>
    <w:rsid w:val="00DC79A7"/>
    <w:rsid w:val="00DD1FD7"/>
    <w:rsid w:val="00DD6524"/>
    <w:rsid w:val="00DE0E93"/>
    <w:rsid w:val="00DE2490"/>
    <w:rsid w:val="00DF4B80"/>
    <w:rsid w:val="00E02C43"/>
    <w:rsid w:val="00E149A8"/>
    <w:rsid w:val="00E219CB"/>
    <w:rsid w:val="00E22C69"/>
    <w:rsid w:val="00E241D3"/>
    <w:rsid w:val="00E32BF2"/>
    <w:rsid w:val="00E42188"/>
    <w:rsid w:val="00E44E55"/>
    <w:rsid w:val="00E64FCF"/>
    <w:rsid w:val="00E66DA6"/>
    <w:rsid w:val="00E67FCD"/>
    <w:rsid w:val="00E878F2"/>
    <w:rsid w:val="00EA3E97"/>
    <w:rsid w:val="00EB04D1"/>
    <w:rsid w:val="00EB12E7"/>
    <w:rsid w:val="00EB1B31"/>
    <w:rsid w:val="00EB6F89"/>
    <w:rsid w:val="00EC3E0D"/>
    <w:rsid w:val="00ED27BD"/>
    <w:rsid w:val="00EE054C"/>
    <w:rsid w:val="00EE17FA"/>
    <w:rsid w:val="00EE698F"/>
    <w:rsid w:val="00EE6D1E"/>
    <w:rsid w:val="00EE72EF"/>
    <w:rsid w:val="00EE7619"/>
    <w:rsid w:val="00EF21A8"/>
    <w:rsid w:val="00EF284F"/>
    <w:rsid w:val="00EF286E"/>
    <w:rsid w:val="00EF5448"/>
    <w:rsid w:val="00F023AA"/>
    <w:rsid w:val="00F02AAD"/>
    <w:rsid w:val="00F0443B"/>
    <w:rsid w:val="00F0505C"/>
    <w:rsid w:val="00F13E85"/>
    <w:rsid w:val="00F214D4"/>
    <w:rsid w:val="00F324C6"/>
    <w:rsid w:val="00F365CC"/>
    <w:rsid w:val="00F36FFA"/>
    <w:rsid w:val="00F44C4E"/>
    <w:rsid w:val="00F44E1C"/>
    <w:rsid w:val="00F6787E"/>
    <w:rsid w:val="00F90F43"/>
    <w:rsid w:val="00FA20FC"/>
    <w:rsid w:val="00FA49C6"/>
    <w:rsid w:val="00FA74E6"/>
    <w:rsid w:val="00FB1A5D"/>
    <w:rsid w:val="00FB2D6A"/>
    <w:rsid w:val="00FB5A54"/>
    <w:rsid w:val="00FE029D"/>
    <w:rsid w:val="00FE671E"/>
    <w:rsid w:val="00FF5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231A"/>
  <w15:docId w15:val="{4B32B42A-8757-40E2-8037-B659E8D4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 w:line="271" w:lineRule="auto"/>
      <w:ind w:left="10" w:right="76" w:hanging="10"/>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numPr>
        <w:numId w:val="15"/>
      </w:numPr>
      <w:spacing w:after="14"/>
      <w:ind w:left="574"/>
      <w:outlineLvl w:val="0"/>
    </w:pPr>
    <w:rPr>
      <w:rFonts w:ascii="Times New Roman" w:eastAsia="Times New Roman" w:hAnsi="Times New Roman" w:cs="Times New Roman"/>
      <w:color w:val="000000"/>
      <w:u w:val="single" w:color="000000"/>
    </w:rPr>
  </w:style>
  <w:style w:type="paragraph" w:styleId="Nagwek3">
    <w:name w:val="heading 3"/>
    <w:basedOn w:val="Normalny"/>
    <w:next w:val="Normalny"/>
    <w:link w:val="Nagwek3Znak"/>
    <w:uiPriority w:val="9"/>
    <w:semiHidden/>
    <w:unhideWhenUsed/>
    <w:qFormat/>
    <w:rsid w:val="00376A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Times New Roman" w:eastAsia="Times New Roman" w:hAnsi="Times New Roman" w:cs="Times New Roman"/>
      <w:color w:val="00000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560E41"/>
    <w:rPr>
      <w:sz w:val="16"/>
      <w:szCs w:val="16"/>
    </w:rPr>
  </w:style>
  <w:style w:type="paragraph" w:styleId="Tekstkomentarza">
    <w:name w:val="annotation text"/>
    <w:basedOn w:val="Normalny"/>
    <w:link w:val="TekstkomentarzaZnak"/>
    <w:uiPriority w:val="99"/>
    <w:unhideWhenUsed/>
    <w:rsid w:val="00560E41"/>
    <w:pPr>
      <w:spacing w:line="240" w:lineRule="auto"/>
    </w:pPr>
    <w:rPr>
      <w:sz w:val="20"/>
      <w:szCs w:val="20"/>
    </w:rPr>
  </w:style>
  <w:style w:type="character" w:customStyle="1" w:styleId="TekstkomentarzaZnak">
    <w:name w:val="Tekst komentarza Znak"/>
    <w:basedOn w:val="Domylnaczcionkaakapitu"/>
    <w:link w:val="Tekstkomentarza"/>
    <w:uiPriority w:val="99"/>
    <w:rsid w:val="00560E4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60E41"/>
    <w:rPr>
      <w:b/>
      <w:bCs/>
    </w:rPr>
  </w:style>
  <w:style w:type="character" w:customStyle="1" w:styleId="TematkomentarzaZnak">
    <w:name w:val="Temat komentarza Znak"/>
    <w:basedOn w:val="TekstkomentarzaZnak"/>
    <w:link w:val="Tematkomentarza"/>
    <w:uiPriority w:val="99"/>
    <w:semiHidden/>
    <w:rsid w:val="00560E41"/>
    <w:rPr>
      <w:rFonts w:ascii="Times New Roman" w:eastAsia="Times New Roman" w:hAnsi="Times New Roman" w:cs="Times New Roman"/>
      <w:b/>
      <w:bCs/>
      <w:color w:val="000000"/>
      <w:sz w:val="20"/>
      <w:szCs w:val="20"/>
    </w:rPr>
  </w:style>
  <w:style w:type="character" w:styleId="Hipercze">
    <w:name w:val="Hyperlink"/>
    <w:basedOn w:val="Domylnaczcionkaakapitu"/>
    <w:uiPriority w:val="99"/>
    <w:unhideWhenUsed/>
    <w:rsid w:val="00C7371A"/>
    <w:rPr>
      <w:color w:val="0563C1" w:themeColor="hyperlink"/>
      <w:u w:val="single"/>
    </w:rPr>
  </w:style>
  <w:style w:type="character" w:styleId="Nierozpoznanawzmianka">
    <w:name w:val="Unresolved Mention"/>
    <w:basedOn w:val="Domylnaczcionkaakapitu"/>
    <w:uiPriority w:val="99"/>
    <w:semiHidden/>
    <w:unhideWhenUsed/>
    <w:rsid w:val="00C7371A"/>
    <w:rPr>
      <w:color w:val="605E5C"/>
      <w:shd w:val="clear" w:color="auto" w:fill="E1DFDD"/>
    </w:rPr>
  </w:style>
  <w:style w:type="paragraph" w:styleId="Akapitzlist">
    <w:name w:val="List Paragraph"/>
    <w:aliases w:val="Numerowanie,List Paragraph,Akapit z listą BS,Kolorowa lista — akcent 11,Akapit z listą2,Preambuła"/>
    <w:basedOn w:val="Normalny"/>
    <w:link w:val="AkapitzlistZnak"/>
    <w:uiPriority w:val="34"/>
    <w:qFormat/>
    <w:rsid w:val="001973EA"/>
    <w:pPr>
      <w:ind w:left="720"/>
      <w:contextualSpacing/>
    </w:pPr>
  </w:style>
  <w:style w:type="paragraph" w:styleId="Nagwek">
    <w:name w:val="header"/>
    <w:basedOn w:val="Normalny"/>
    <w:link w:val="NagwekZnak"/>
    <w:uiPriority w:val="99"/>
    <w:unhideWhenUsed/>
    <w:rsid w:val="00BC44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4424"/>
    <w:rPr>
      <w:rFonts w:ascii="Times New Roman" w:eastAsia="Times New Roman" w:hAnsi="Times New Roman" w:cs="Times New Roman"/>
      <w:color w:val="000000"/>
    </w:rPr>
  </w:style>
  <w:style w:type="paragraph" w:styleId="Stopka">
    <w:name w:val="footer"/>
    <w:basedOn w:val="Normalny"/>
    <w:link w:val="StopkaZnak"/>
    <w:uiPriority w:val="99"/>
    <w:unhideWhenUsed/>
    <w:rsid w:val="00BC4424"/>
    <w:pPr>
      <w:tabs>
        <w:tab w:val="center" w:pos="4680"/>
        <w:tab w:val="right" w:pos="9360"/>
      </w:tabs>
      <w:spacing w:after="0" w:line="240" w:lineRule="auto"/>
      <w:ind w:left="0" w:right="0" w:firstLine="0"/>
    </w:pPr>
    <w:rPr>
      <w:rFonts w:asciiTheme="minorHAnsi" w:eastAsiaTheme="minorEastAsia" w:hAnsiTheme="minorHAnsi"/>
      <w:color w:val="auto"/>
      <w:kern w:val="0"/>
      <w14:ligatures w14:val="none"/>
    </w:rPr>
  </w:style>
  <w:style w:type="character" w:customStyle="1" w:styleId="StopkaZnak">
    <w:name w:val="Stopka Znak"/>
    <w:basedOn w:val="Domylnaczcionkaakapitu"/>
    <w:link w:val="Stopka"/>
    <w:uiPriority w:val="99"/>
    <w:rsid w:val="00BC4424"/>
    <w:rPr>
      <w:rFonts w:cs="Times New Roman"/>
      <w:kern w:val="0"/>
      <w14:ligatures w14:val="none"/>
    </w:rPr>
  </w:style>
  <w:style w:type="paragraph" w:customStyle="1" w:styleId="Default">
    <w:name w:val="Default"/>
    <w:rsid w:val="00072562"/>
    <w:pPr>
      <w:autoSpaceDE w:val="0"/>
      <w:autoSpaceDN w:val="0"/>
      <w:adjustRightInd w:val="0"/>
      <w:spacing w:after="0" w:line="240" w:lineRule="auto"/>
    </w:pPr>
    <w:rPr>
      <w:rFonts w:ascii="Calibri" w:hAnsi="Calibri" w:cs="Calibri"/>
      <w:color w:val="000000"/>
      <w:kern w:val="0"/>
      <w:sz w:val="24"/>
      <w:szCs w:val="24"/>
    </w:rPr>
  </w:style>
  <w:style w:type="character" w:customStyle="1" w:styleId="Nagwek3Znak">
    <w:name w:val="Nagłówek 3 Znak"/>
    <w:basedOn w:val="Domylnaczcionkaakapitu"/>
    <w:link w:val="Nagwek3"/>
    <w:uiPriority w:val="9"/>
    <w:semiHidden/>
    <w:rsid w:val="00376A8D"/>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Numerowanie Znak,List Paragraph Znak,Akapit z listą BS Znak,Kolorowa lista — akcent 11 Znak,Akapit z listą2 Znak,Preambuła Znak"/>
    <w:link w:val="Akapitzlist"/>
    <w:uiPriority w:val="34"/>
    <w:qFormat/>
    <w:locked/>
    <w:rsid w:val="00C51FD7"/>
    <w:rPr>
      <w:rFonts w:ascii="Times New Roman" w:eastAsia="Times New Roman" w:hAnsi="Times New Roman" w:cs="Times New Roman"/>
      <w:color w:val="000000"/>
    </w:rPr>
  </w:style>
  <w:style w:type="paragraph" w:customStyle="1" w:styleId="pktpunkt">
    <w:name w:val="pktpunkt"/>
    <w:basedOn w:val="Normalny"/>
    <w:rsid w:val="008E390D"/>
    <w:pPr>
      <w:spacing w:before="100" w:beforeAutospacing="1" w:after="100" w:afterAutospacing="1" w:line="240" w:lineRule="auto"/>
      <w:ind w:left="0" w:right="0" w:firstLine="0"/>
    </w:pPr>
    <w:rPr>
      <w:color w:val="auto"/>
      <w:kern w:val="0"/>
      <w:sz w:val="24"/>
      <w:szCs w:val="24"/>
      <w14:ligatures w14:val="none"/>
    </w:rPr>
  </w:style>
  <w:style w:type="paragraph" w:customStyle="1" w:styleId="litlitera">
    <w:name w:val="litlitera"/>
    <w:basedOn w:val="Normalny"/>
    <w:rsid w:val="008E390D"/>
    <w:pPr>
      <w:spacing w:before="100" w:beforeAutospacing="1" w:after="100" w:afterAutospacing="1" w:line="240" w:lineRule="auto"/>
      <w:ind w:left="0" w:right="0" w:firstLine="0"/>
    </w:pPr>
    <w:rPr>
      <w:color w:val="auto"/>
      <w:kern w:val="0"/>
      <w:sz w:val="24"/>
      <w:szCs w:val="24"/>
      <w14:ligatures w14:val="none"/>
    </w:rPr>
  </w:style>
  <w:style w:type="paragraph" w:styleId="Poprawka">
    <w:name w:val="Revision"/>
    <w:hidden/>
    <w:uiPriority w:val="99"/>
    <w:semiHidden/>
    <w:rsid w:val="00733C70"/>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989506">
      <w:bodyDiv w:val="1"/>
      <w:marLeft w:val="0"/>
      <w:marRight w:val="0"/>
      <w:marTop w:val="0"/>
      <w:marBottom w:val="0"/>
      <w:divBdr>
        <w:top w:val="none" w:sz="0" w:space="0" w:color="auto"/>
        <w:left w:val="none" w:sz="0" w:space="0" w:color="auto"/>
        <w:bottom w:val="none" w:sz="0" w:space="0" w:color="auto"/>
        <w:right w:val="none" w:sz="0" w:space="0" w:color="auto"/>
      </w:divBdr>
    </w:div>
    <w:div w:id="1107581239">
      <w:bodyDiv w:val="1"/>
      <w:marLeft w:val="0"/>
      <w:marRight w:val="0"/>
      <w:marTop w:val="0"/>
      <w:marBottom w:val="0"/>
      <w:divBdr>
        <w:top w:val="none" w:sz="0" w:space="0" w:color="auto"/>
        <w:left w:val="none" w:sz="0" w:space="0" w:color="auto"/>
        <w:bottom w:val="none" w:sz="0" w:space="0" w:color="auto"/>
        <w:right w:val="none" w:sz="0" w:space="0" w:color="auto"/>
      </w:divBdr>
    </w:div>
    <w:div w:id="1679186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1F8E6-1ACA-4F8D-A51E-A696C9C0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5329</Words>
  <Characters>31978</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Microsoft Word - Zapytanie ofertowe - badania przemysBowe Novacode 18.04.2023 - ostateczna wersja LC</vt:lpstr>
    </vt:vector>
  </TitlesOfParts>
  <Company/>
  <LinksUpToDate>false</LinksUpToDate>
  <CharactersWithSpaces>37233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 - badania przemysBowe Novacode 18.04.2023 - ostateczna wersja LC</dc:title>
  <dc:subject/>
  <dc:creator>k.massel</dc:creator>
  <cp:keywords/>
  <cp:lastModifiedBy>Marta Zakrzewska</cp:lastModifiedBy>
  <cp:revision>8</cp:revision>
  <cp:lastPrinted>2024-07-24T06:12:00Z</cp:lastPrinted>
  <dcterms:created xsi:type="dcterms:W3CDTF">2024-07-25T10:37:00Z</dcterms:created>
  <dcterms:modified xsi:type="dcterms:W3CDTF">2024-07-25T13:01:00Z</dcterms:modified>
</cp:coreProperties>
</file>