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8BBC1" w14:textId="47CD5051" w:rsidR="00556A79" w:rsidRPr="00BC0650" w:rsidRDefault="00645BBD" w:rsidP="000D3656">
      <w:pPr>
        <w:jc w:val="center"/>
        <w:rPr>
          <w:rFonts w:ascii="Arial" w:hAnsi="Arial" w:cs="Arial"/>
          <w:b/>
          <w:sz w:val="20"/>
          <w:szCs w:val="20"/>
        </w:rPr>
      </w:pPr>
      <w:r w:rsidRPr="00BC0650">
        <w:rPr>
          <w:rFonts w:ascii="Arial" w:hAnsi="Arial" w:cs="Arial"/>
          <w:b/>
          <w:sz w:val="20"/>
          <w:szCs w:val="20"/>
        </w:rPr>
        <w:t>DEKLARACJA ZGODNOŚCI</w:t>
      </w:r>
    </w:p>
    <w:p w14:paraId="67D3A8AE" w14:textId="010875B5" w:rsidR="0072059A" w:rsidRPr="00BC0650" w:rsidRDefault="0072059A" w:rsidP="000D3656">
      <w:pPr>
        <w:jc w:val="center"/>
        <w:rPr>
          <w:rFonts w:ascii="Arial" w:hAnsi="Arial" w:cs="Arial"/>
          <w:b/>
          <w:sz w:val="20"/>
          <w:szCs w:val="20"/>
        </w:rPr>
      </w:pPr>
      <w:r w:rsidRPr="00BC0650">
        <w:rPr>
          <w:rFonts w:ascii="Arial" w:hAnsi="Arial" w:cs="Arial"/>
          <w:b/>
          <w:sz w:val="20"/>
          <w:szCs w:val="20"/>
        </w:rPr>
        <w:t>oferowanego przedmiotu zamówienia z treścią zapytania ofertowego (Ogłoszenia)</w:t>
      </w:r>
    </w:p>
    <w:p w14:paraId="338E6F3D" w14:textId="77777777" w:rsidR="00DD7829" w:rsidRDefault="00DD7829" w:rsidP="00260556">
      <w:pPr>
        <w:spacing w:line="276" w:lineRule="auto"/>
        <w:jc w:val="both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4BB9F92A" w14:textId="3D22305C" w:rsidR="00DD7829" w:rsidRPr="00F3477D" w:rsidRDefault="00DD7829" w:rsidP="00DD7829">
      <w:pPr>
        <w:spacing w:line="278" w:lineRule="auto"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38989BD2" w14:textId="77777777" w:rsidR="00DD7829" w:rsidRDefault="00DD7829" w:rsidP="00DD7829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</w:p>
    <w:p w14:paraId="519E9FC7" w14:textId="77777777" w:rsidR="00DD7829" w:rsidRPr="0057542B" w:rsidRDefault="00DD7829" w:rsidP="00DD7829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  <w:r w:rsidRPr="0057542B">
        <w:rPr>
          <w:rFonts w:cs="Arial"/>
          <w:color w:val="000000"/>
          <w:sz w:val="20"/>
        </w:rPr>
        <w:t xml:space="preserve">„GLIMAT” Sp. z o.o. </w:t>
      </w:r>
    </w:p>
    <w:p w14:paraId="4D6482FD" w14:textId="77777777" w:rsidR="00DD7829" w:rsidRPr="0057542B" w:rsidRDefault="00DD7829" w:rsidP="00DD7829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  <w:r w:rsidRPr="0057542B">
        <w:rPr>
          <w:rFonts w:cs="Arial"/>
          <w:color w:val="000000"/>
          <w:sz w:val="20"/>
        </w:rPr>
        <w:t>ul. Główna 1C</w:t>
      </w:r>
    </w:p>
    <w:p w14:paraId="2401FAC1" w14:textId="77777777" w:rsidR="00DD7829" w:rsidRPr="00D964AF" w:rsidRDefault="00DD7829" w:rsidP="00DD7829">
      <w:pPr>
        <w:pStyle w:val="tekwz"/>
        <w:tabs>
          <w:tab w:val="clear" w:pos="1417"/>
        </w:tabs>
        <w:spacing w:line="281" w:lineRule="auto"/>
        <w:ind w:left="0" w:right="-48"/>
        <w:rPr>
          <w:rFonts w:cs="Arial"/>
          <w:color w:val="000000"/>
          <w:sz w:val="20"/>
        </w:rPr>
      </w:pPr>
      <w:r w:rsidRPr="0057542B">
        <w:rPr>
          <w:rFonts w:cs="Arial"/>
          <w:color w:val="000000"/>
          <w:sz w:val="20"/>
        </w:rPr>
        <w:t>44-109 Gliwice</w:t>
      </w:r>
    </w:p>
    <w:p w14:paraId="7AFD8597" w14:textId="77777777" w:rsidR="00DD7829" w:rsidRDefault="00DD7829" w:rsidP="00DD7829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6AFAFCFF" w14:textId="77777777" w:rsidR="00DD7829" w:rsidRPr="00F3477D" w:rsidRDefault="00DD7829" w:rsidP="00DD7829">
      <w:pPr>
        <w:spacing w:line="360" w:lineRule="auto"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39C8A851" w14:textId="77777777" w:rsidR="00DD7829" w:rsidRPr="00D964AF" w:rsidRDefault="00DD7829" w:rsidP="00DD7829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1EDF1A2" w14:textId="77777777" w:rsidR="00DD7829" w:rsidRPr="00D964AF" w:rsidRDefault="00DD7829" w:rsidP="00DD7829">
      <w:pPr>
        <w:spacing w:line="360" w:lineRule="auto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05BB543" w14:textId="77777777" w:rsidR="00DD7829" w:rsidRPr="00D964AF" w:rsidRDefault="00DD7829" w:rsidP="00DD7829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1C4CDCA9" w14:textId="77777777" w:rsidR="00DD7829" w:rsidRDefault="00DD7829" w:rsidP="00260556">
      <w:pPr>
        <w:spacing w:line="276" w:lineRule="auto"/>
        <w:jc w:val="both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7EC52476" w14:textId="27D16334" w:rsidR="0072059A" w:rsidRPr="00BC0650" w:rsidRDefault="0072059A" w:rsidP="00260556">
      <w:pPr>
        <w:spacing w:line="276" w:lineRule="auto"/>
        <w:jc w:val="both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  <w:r w:rsidRPr="00BC0650"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  <w:t>Przedmiot zamówienia:</w:t>
      </w:r>
    </w:p>
    <w:p w14:paraId="3FEBF867" w14:textId="77777777" w:rsidR="0072059A" w:rsidRPr="00BC0650" w:rsidRDefault="0072059A" w:rsidP="00260556">
      <w:pPr>
        <w:spacing w:line="276" w:lineRule="auto"/>
        <w:jc w:val="both"/>
        <w:rPr>
          <w:rFonts w:ascii="Arial" w:eastAsia="NSimSun" w:hAnsi="Arial" w:cs="Arial"/>
          <w:b/>
          <w:bCs/>
          <w:color w:val="000000"/>
          <w:kern w:val="3"/>
          <w:sz w:val="20"/>
          <w:szCs w:val="20"/>
          <w:lang w:eastAsia="zh-CN" w:bidi="hi-IN"/>
        </w:rPr>
      </w:pPr>
    </w:p>
    <w:p w14:paraId="5A7049A5" w14:textId="77777777" w:rsidR="00A67C3A" w:rsidRPr="00997BC2" w:rsidRDefault="00A67C3A" w:rsidP="00A67C3A">
      <w:pPr>
        <w:spacing w:line="281" w:lineRule="auto"/>
        <w:rPr>
          <w:rFonts w:ascii="Arial" w:hAnsi="Arial" w:cs="Arial"/>
          <w:sz w:val="20"/>
          <w:szCs w:val="20"/>
        </w:rPr>
      </w:pPr>
      <w:r w:rsidRPr="00997BC2">
        <w:rPr>
          <w:rFonts w:ascii="Arial" w:eastAsia="DejaVuSans" w:hAnsi="Arial" w:cs="Arial"/>
          <w:sz w:val="20"/>
          <w:szCs w:val="20"/>
        </w:rPr>
        <w:t xml:space="preserve">Moduł oprogramowania </w:t>
      </w:r>
      <w:proofErr w:type="spellStart"/>
      <w:r w:rsidRPr="00997BC2">
        <w:rPr>
          <w:rFonts w:ascii="Arial" w:eastAsia="DejaVuSans" w:hAnsi="Arial" w:cs="Arial"/>
          <w:sz w:val="20"/>
          <w:szCs w:val="20"/>
        </w:rPr>
        <w:t>Glimat</w:t>
      </w:r>
      <w:proofErr w:type="spellEnd"/>
      <w:r w:rsidRPr="00997BC2">
        <w:rPr>
          <w:rFonts w:ascii="Arial" w:eastAsia="DejaVuSans" w:hAnsi="Arial" w:cs="Arial"/>
          <w:sz w:val="20"/>
          <w:szCs w:val="20"/>
        </w:rPr>
        <w:t xml:space="preserve"> Team (Predykcja zużycia; Wirtualny Park Maszyn; Program lojalnościowy)</w:t>
      </w:r>
    </w:p>
    <w:p w14:paraId="6C14CE4E" w14:textId="77777777" w:rsidR="0072059A" w:rsidRPr="00BC0650" w:rsidRDefault="0072059A" w:rsidP="002605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B2C42E" w14:textId="59366E3D" w:rsidR="00260556" w:rsidRPr="00BC0650" w:rsidRDefault="00260556" w:rsidP="002605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650">
        <w:rPr>
          <w:rFonts w:ascii="Arial" w:hAnsi="Arial" w:cs="Arial"/>
          <w:sz w:val="20"/>
          <w:szCs w:val="20"/>
        </w:rPr>
        <w:t xml:space="preserve">Niniejszym oświadczam, iż </w:t>
      </w:r>
      <w:r w:rsidR="0072059A" w:rsidRPr="00BC0650">
        <w:rPr>
          <w:rFonts w:ascii="Arial" w:hAnsi="Arial" w:cs="Arial"/>
          <w:sz w:val="20"/>
          <w:szCs w:val="20"/>
        </w:rPr>
        <w:t>oferowany przedmiot zamówienia spełnia wszystkie wymagania określone w zapytaniu ofertowym (Ogłoszeniu) wedle poniższej specyfikacji:</w:t>
      </w:r>
    </w:p>
    <w:p w14:paraId="0DA304A0" w14:textId="77777777" w:rsidR="0072059A" w:rsidRPr="00BC0650" w:rsidRDefault="0072059A" w:rsidP="000D3656">
      <w:pPr>
        <w:rPr>
          <w:rFonts w:ascii="Arial" w:hAnsi="Arial" w:cs="Arial"/>
          <w:sz w:val="20"/>
          <w:szCs w:val="20"/>
        </w:rPr>
      </w:pPr>
    </w:p>
    <w:p w14:paraId="2D3BFDDE" w14:textId="77777777" w:rsidR="0072059A" w:rsidRPr="00BC0650" w:rsidRDefault="0072059A" w:rsidP="0072059A">
      <w:pPr>
        <w:suppressAutoHyphens/>
        <w:autoSpaceDN w:val="0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</w:p>
    <w:tbl>
      <w:tblPr>
        <w:tblW w:w="8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6"/>
        <w:gridCol w:w="1134"/>
      </w:tblGrid>
      <w:tr w:rsidR="00A67C3A" w:rsidRPr="00BC0650" w14:paraId="11FE79DB" w14:textId="77777777" w:rsidTr="00A67C3A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9204D" w14:textId="1DA22A88" w:rsidR="00A67C3A" w:rsidRPr="00BC0650" w:rsidRDefault="00A67C3A" w:rsidP="00480D67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BC0650"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Parametry techniczne / funkcjonalne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91319" w14:textId="01D2025E" w:rsidR="00A67C3A" w:rsidRPr="00BC0650" w:rsidRDefault="00A67C3A" w:rsidP="0072059A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BC0650"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A67C3A" w:rsidRPr="00BC0650" w14:paraId="312E8D7B" w14:textId="77777777" w:rsidTr="00A67C3A"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4B808" w14:textId="5047BE74" w:rsidR="00A67C3A" w:rsidRPr="00B441F0" w:rsidRDefault="00A67C3A" w:rsidP="00A67C3A">
            <w:pPr>
              <w:spacing w:line="281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Moduły ‘Wirtualny Park Maszyn’ oraz ‘Predykcja Zużycia’ będą </w:t>
            </w:r>
            <w:r w:rsidRPr="00B17469">
              <w:rPr>
                <w:rFonts w:ascii="Arial" w:hAnsi="Arial" w:cs="Arial"/>
                <w:sz w:val="20"/>
                <w:szCs w:val="20"/>
              </w:rPr>
              <w:t xml:space="preserve">funkcjonować w separacji od aplikacji e-commerce, komunikując się poprzez API i </w:t>
            </w:r>
            <w:r>
              <w:rPr>
                <w:rFonts w:ascii="Arial" w:hAnsi="Arial" w:cs="Arial"/>
                <w:sz w:val="20"/>
                <w:szCs w:val="20"/>
              </w:rPr>
              <w:t>będą</w:t>
            </w:r>
            <w:r w:rsidRPr="00B17469">
              <w:rPr>
                <w:rFonts w:ascii="Arial" w:hAnsi="Arial" w:cs="Arial"/>
                <w:sz w:val="20"/>
                <w:szCs w:val="20"/>
              </w:rPr>
              <w:t xml:space="preserve"> dwukierunkowo zintegrowane z systemami po</w:t>
            </w:r>
            <w:r>
              <w:rPr>
                <w:rFonts w:ascii="Arial" w:hAnsi="Arial" w:cs="Arial"/>
                <w:sz w:val="20"/>
                <w:szCs w:val="20"/>
              </w:rPr>
              <w:t>siadanymi przez zamawiającego t</w:t>
            </w:r>
            <w:r w:rsidRPr="00B17469">
              <w:rPr>
                <w:rFonts w:ascii="Arial" w:hAnsi="Arial" w:cs="Arial"/>
                <w:sz w:val="20"/>
                <w:szCs w:val="20"/>
              </w:rPr>
              <w:t xml:space="preserve">j. systemem ERP -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Macrologic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</w:rPr>
              <w:t xml:space="preserve"> oraz systemem automatyzacji marketingu – ZOHO Marketing Plus. </w:t>
            </w:r>
            <w:r>
              <w:rPr>
                <w:rFonts w:ascii="Arial" w:hAnsi="Arial" w:cs="Arial"/>
                <w:sz w:val="20"/>
                <w:szCs w:val="20"/>
              </w:rPr>
              <w:t>Przygotowanie ekosystemu</w:t>
            </w:r>
            <w:r w:rsidRPr="00B17469">
              <w:rPr>
                <w:rFonts w:ascii="Arial" w:hAnsi="Arial" w:cs="Arial"/>
                <w:sz w:val="20"/>
                <w:szCs w:val="20"/>
              </w:rPr>
              <w:t xml:space="preserve"> do integracji z systemem automatyzacji marketingu ZOHO (posiadanym obecnie przez Zamawiającego), który będzie obsługiwał automatyczną wysyłkę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mailii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17469">
              <w:rPr>
                <w:rFonts w:ascii="Arial" w:hAnsi="Arial" w:cs="Arial"/>
                <w:sz w:val="20"/>
                <w:szCs w:val="20"/>
              </w:rPr>
              <w:t>np. po upłynięciu czasu, który wyliczy moduł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17469">
              <w:rPr>
                <w:rFonts w:ascii="Arial" w:hAnsi="Arial" w:cs="Arial"/>
                <w:sz w:val="20"/>
                <w:szCs w:val="20"/>
              </w:rPr>
              <w:t xml:space="preserve"> Predykcja Zużycia po zakupie przez klienta konkretnej części do konkretnej maszyny z Wirtualnego Parku Maszyn klienta). Cały ekosystem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Glimat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>
              <w:rPr>
                <w:rFonts w:ascii="Arial" w:hAnsi="Arial" w:cs="Arial"/>
                <w:sz w:val="20"/>
                <w:szCs w:val="20"/>
              </w:rPr>
              <w:t>będzie działał</w:t>
            </w:r>
            <w:r w:rsidRPr="00B17469">
              <w:rPr>
                <w:rFonts w:ascii="Arial" w:hAnsi="Arial" w:cs="Arial"/>
                <w:sz w:val="20"/>
                <w:szCs w:val="20"/>
              </w:rPr>
              <w:t xml:space="preserve"> synergicznie.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4BAC8" w14:textId="77777777" w:rsidR="00A67C3A" w:rsidRPr="00BC0650" w:rsidRDefault="00A67C3A" w:rsidP="0072059A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68C5BCB" w14:textId="748B8C3B" w:rsidR="00F204C2" w:rsidRDefault="00F204C2" w:rsidP="00F204C2">
      <w:pPr>
        <w:spacing w:line="28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0A3BA10" w14:textId="77777777" w:rsidR="00A67C3A" w:rsidRDefault="00A67C3A" w:rsidP="00F204C2">
      <w:pPr>
        <w:spacing w:line="28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8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6"/>
        <w:gridCol w:w="1134"/>
      </w:tblGrid>
      <w:tr w:rsidR="00A67C3A" w:rsidRPr="00BC0650" w14:paraId="08C3F028" w14:textId="77777777" w:rsidTr="00A67C3A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32964" w14:textId="132F37EF" w:rsidR="00A67C3A" w:rsidRPr="00A67C3A" w:rsidRDefault="00A67C3A" w:rsidP="00A67C3A">
            <w:pPr>
              <w:pStyle w:val="Standard"/>
              <w:spacing w:line="281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67C3A">
              <w:rPr>
                <w:rFonts w:ascii="Arial" w:eastAsia="NSimSun" w:hAnsi="Arial" w:cs="Arial"/>
                <w:b/>
                <w:bCs/>
                <w:color w:val="000000"/>
                <w:sz w:val="20"/>
                <w:szCs w:val="20"/>
                <w:lang w:val="pl-PL" w:eastAsia="zh-CN" w:bidi="hi-IN"/>
              </w:rPr>
              <w:t>Parametry techniczne / funkcjonalne</w:t>
            </w:r>
            <w:r w:rsidRPr="00A67C3A">
              <w:rPr>
                <w:rFonts w:ascii="Arial" w:eastAsia="NSimSun" w:hAnsi="Arial" w:cs="Arial"/>
                <w:b/>
                <w:bCs/>
                <w:color w:val="000000"/>
                <w:sz w:val="20"/>
                <w:szCs w:val="20"/>
                <w:lang w:val="pl-PL" w:eastAsia="zh-CN" w:bidi="hi-IN"/>
              </w:rPr>
              <w:t xml:space="preserve"> </w:t>
            </w:r>
            <w:r w:rsidRPr="00A67C3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Moduł Wirtualny Park Maszyn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7E189" w14:textId="77777777" w:rsidR="00A67C3A" w:rsidRPr="00BC0650" w:rsidRDefault="00A67C3A" w:rsidP="0057236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BC0650"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A67C3A" w:rsidRPr="00BC0650" w14:paraId="64B87747" w14:textId="77777777" w:rsidTr="00A67C3A"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01BA8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System, na którym klienci będą odtwarzać swój realny park maszyn, aby zarządzać w sposób czytelny i przewidywalny swoimi zakupami oraz serwisem. Funkcje Wirtualnego Parku Maszyn :</w:t>
            </w:r>
          </w:p>
          <w:p w14:paraId="67D1BAAB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Możliwość wyboru i dodania swojej maszyny do parku maszyn z rozbudowanego, kilkupoziomowego katalogu, min 300 modeli maszyn.</w:t>
            </w:r>
          </w:p>
          <w:p w14:paraId="73F32CA0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Możliwość dodania nowej maszyny, jeśli nie istnieje w katalogu. W takiej sytuacji pracownik Zamawiającego będzie musiał zaakceptować poprawność maszyny,</w:t>
            </w:r>
          </w:p>
          <w:p w14:paraId="5303F5A7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 xml:space="preserve">Możliwość pobrania swoich maszyn z bazy danych Zamawiającego dla naszych aktualnych klientów. Na podstawie dwukierunkowej integracji z systemem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Macrologic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</w:rPr>
              <w:t xml:space="preserve"> należy udostępnić klientom możliwość automatycznego pobrania gromadzonych przez pracowników Zamawiającego danych historycznych na temat maszyn klientów ( w tym producent, model, alternatywa, numer seryjny ). </w:t>
            </w:r>
            <w:r w:rsidRPr="00B17469">
              <w:rPr>
                <w:rFonts w:ascii="Arial" w:hAnsi="Arial" w:cs="Arial"/>
                <w:sz w:val="20"/>
                <w:szCs w:val="20"/>
              </w:rPr>
              <w:lastRenderedPageBreak/>
              <w:t xml:space="preserve">Przed tym pracownik Zamawiającego będzie musiał zaakceptować taką prośbę od klienta w systemie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Macrologic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</w:rPr>
              <w:t xml:space="preserve"> lub na samej platformie e-commerce,</w:t>
            </w:r>
          </w:p>
          <w:p w14:paraId="59F3E780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Możliwość powiązania produktu z maszyną tj. podpięcia każdego kupionego produktu do dowolnej maszyny należącej do klienta,</w:t>
            </w:r>
          </w:p>
          <w:p w14:paraId="7D04FF8D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Możliwość powiązania faktur z produktem tj. wszystkie faktury będą umieszczone w parku maszyn, dostępne dla klienta do pobrania i możliwe do podpięcia się do konkretnej maszyny,</w:t>
            </w:r>
          </w:p>
          <w:p w14:paraId="43CCAD33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Maszyna będzie miała swój profil ( oprawa wizualna ), na którym klient będzie mógł gromadzić dane szczegółowe na jej temat,</w:t>
            </w:r>
          </w:p>
          <w:p w14:paraId="1E1D4370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W panelu maszyny klient będzie miał możliwość ustawienia przypomnień o potrzebie wykonania przeglądu maszyny, oraz cyklicznej wymiany wybranych podzespołów. Alerty będą automatyczne w formie maili, wysyłane przez zewnętrzny system mailowy ( w tym zakresie potrzebne przygotowanie integracji z ZOHO Marketing Plus )</w:t>
            </w:r>
          </w:p>
          <w:p w14:paraId="63B0E538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Możliwość dodawania zdjęć (np. maszyny / produktu / usterki) do panelu każdej maszyny,</w:t>
            </w:r>
          </w:p>
          <w:p w14:paraId="145684C4" w14:textId="77777777" w:rsidR="00A67C3A" w:rsidRPr="00B17469" w:rsidRDefault="00A67C3A" w:rsidP="00A67C3A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 xml:space="preserve">Możliwość dodawania do maszyny kosztów spoza sklepu Zamawiającego, </w:t>
            </w:r>
          </w:p>
          <w:p w14:paraId="52454D25" w14:textId="670FDEC1" w:rsidR="00A67C3A" w:rsidRPr="00A67C3A" w:rsidRDefault="00A67C3A" w:rsidP="00572365">
            <w:pPr>
              <w:numPr>
                <w:ilvl w:val="0"/>
                <w:numId w:val="30"/>
              </w:numPr>
              <w:autoSpaceDN w:val="0"/>
              <w:spacing w:line="281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 xml:space="preserve">Oprawa wizualna parku maszyn, materiały marketingowe -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landing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</w:rPr>
              <w:t>page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</w:rPr>
              <w:t>, bannery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76EF" w14:textId="77777777" w:rsidR="00A67C3A" w:rsidRPr="00BC0650" w:rsidRDefault="00A67C3A" w:rsidP="00572365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1D1E9D1" w14:textId="77777777" w:rsidR="00A67C3A" w:rsidRDefault="00A67C3A" w:rsidP="00F204C2">
      <w:pPr>
        <w:spacing w:line="28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A1402A" w14:textId="77777777" w:rsidR="00A67C3A" w:rsidRDefault="00A67C3A" w:rsidP="00A67C3A">
      <w:pPr>
        <w:spacing w:line="28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8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6"/>
        <w:gridCol w:w="1134"/>
      </w:tblGrid>
      <w:tr w:rsidR="00A67C3A" w:rsidRPr="00BC0650" w14:paraId="59A461B7" w14:textId="77777777" w:rsidTr="00A67C3A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094B0" w14:textId="76172E79" w:rsidR="00A67C3A" w:rsidRPr="00A67C3A" w:rsidRDefault="00A67C3A" w:rsidP="00A67C3A">
            <w:pPr>
              <w:pStyle w:val="Standard"/>
              <w:spacing w:line="281" w:lineRule="auto"/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67C3A">
              <w:rPr>
                <w:rFonts w:ascii="Arial" w:eastAsia="NSimSun" w:hAnsi="Arial" w:cs="Arial"/>
                <w:b/>
                <w:bCs/>
                <w:color w:val="000000"/>
                <w:sz w:val="20"/>
                <w:szCs w:val="20"/>
                <w:lang w:val="pl-PL" w:eastAsia="zh-CN" w:bidi="hi-IN"/>
              </w:rPr>
              <w:t xml:space="preserve">Parametry techniczne / funkcjonalne </w:t>
            </w:r>
            <w:r w:rsidRPr="00B1746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Program Lojalnościowy </w:t>
            </w:r>
            <w:proofErr w:type="spellStart"/>
            <w:r w:rsidRPr="00B1746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Glimat</w:t>
            </w:r>
            <w:proofErr w:type="spellEnd"/>
            <w:r w:rsidRPr="00B1746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Team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52976" w14:textId="77777777" w:rsidR="00A67C3A" w:rsidRPr="00BC0650" w:rsidRDefault="00A67C3A" w:rsidP="0057236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BC0650"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A67C3A" w:rsidRPr="00BC0650" w14:paraId="3A335DD0" w14:textId="77777777" w:rsidTr="00A67C3A"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5E87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- Przydzielanie punktów rabatowych za zakupy lub wykonanie określonych działań,</w:t>
            </w:r>
          </w:p>
          <w:p w14:paraId="76143901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- Wymienianie punktów na nagrody / rabaty lub inne opcje,</w:t>
            </w:r>
          </w:p>
          <w:p w14:paraId="00DBE503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- Poziomy w programie lojalnościowym w zależności od punktacji (np. srebrny, złoty, platynowy),</w:t>
            </w:r>
          </w:p>
          <w:p w14:paraId="0EED4B21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- Większy przelicznik punktów jeśli klient będzie korzystał z Wirtualnego Parku Maszyn,</w:t>
            </w:r>
          </w:p>
          <w:p w14:paraId="04313CC9" w14:textId="6B623CA8" w:rsidR="00A67C3A" w:rsidRPr="00A67C3A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- Oprawa wizualna ( strona główna, banery i odnośniki zachęcające do uczestnictwa w obrębie strony glimat.com 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58D1C" w14:textId="77777777" w:rsidR="00A67C3A" w:rsidRPr="00BC0650" w:rsidRDefault="00A67C3A" w:rsidP="00572365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5FA2CB1A" w14:textId="77777777" w:rsidR="00A67C3A" w:rsidRDefault="00A67C3A" w:rsidP="00A67C3A">
      <w:pPr>
        <w:spacing w:line="28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569CC9" w14:textId="77777777" w:rsidR="00A67C3A" w:rsidRDefault="00A67C3A" w:rsidP="00A67C3A">
      <w:pPr>
        <w:spacing w:line="28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89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6"/>
        <w:gridCol w:w="1134"/>
      </w:tblGrid>
      <w:tr w:rsidR="00A67C3A" w:rsidRPr="00BC0650" w14:paraId="73A54051" w14:textId="77777777" w:rsidTr="00572365"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B929E" w14:textId="288F5917" w:rsidR="00A67C3A" w:rsidRPr="00A67C3A" w:rsidRDefault="00A67C3A" w:rsidP="00A67C3A">
            <w:pPr>
              <w:pStyle w:val="Standard"/>
              <w:spacing w:line="281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67C3A">
              <w:rPr>
                <w:rFonts w:ascii="Arial" w:eastAsia="NSimSun" w:hAnsi="Arial" w:cs="Arial"/>
                <w:b/>
                <w:bCs/>
                <w:color w:val="000000"/>
                <w:sz w:val="20"/>
                <w:szCs w:val="20"/>
                <w:lang w:val="pl-PL" w:eastAsia="zh-CN" w:bidi="hi-IN"/>
              </w:rPr>
              <w:t xml:space="preserve">Parametry techniczne / funkcjonalne </w:t>
            </w:r>
            <w:r w:rsidRPr="00B1746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Moduł Predykcja Zużycia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48028" w14:textId="77777777" w:rsidR="00A67C3A" w:rsidRPr="00BC0650" w:rsidRDefault="00A67C3A" w:rsidP="0057236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BC0650"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A67C3A" w:rsidRPr="00BC0650" w14:paraId="57836B6C" w14:textId="77777777" w:rsidTr="00572365">
        <w:tc>
          <w:tcPr>
            <w:tcW w:w="7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21279" w14:textId="77777777" w:rsidR="00A67C3A" w:rsidRPr="00FA3142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Algorytm Predykcji </w:t>
            </w:r>
          </w:p>
          <w:p w14:paraId="452B9A7A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W oparciu o dane Wirtualnego Parku Maszyn, historyczną bazę danych o częściach Zamawiającego ( integracja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Macrologic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 ), zewnętrzne informacje techniczne  oraz informacje udzielone przez klienta podczas zakupu dot. eksploatacji maszyny, algorytm zaprognozuje zużycie podwozi gąsienicowych i</w:t>
            </w:r>
            <w:r w:rsidRPr="00B17469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innych wybranych podzespołów. Moduł będzie generował konfigurowalne zdarzenia, których celem jest wydłużenie cyklu życia zakupionego przez klienta podzespołu - od wskazówek eksploatacyjnych, terminów przeglądów, propozycji regeneracji, przeglądów, czy nawet oceny serwisu na miejscu). </w:t>
            </w:r>
          </w:p>
          <w:p w14:paraId="79E65FDE" w14:textId="77777777" w:rsidR="00A67C3A" w:rsidRPr="00FA3142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Integracja </w:t>
            </w:r>
          </w:p>
          <w:p w14:paraId="15F8B08D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Moduł musi być zintegrowany z Wirtualnym Parkiem Maszyn ( analiza danych ), Programem lojalnościowym ( zwiększony mnożnik punktów ), systemem ERP –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Macrologic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 ( analiza danych ) i </w:t>
            </w:r>
            <w:proofErr w:type="spellStart"/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Zoho</w:t>
            </w:r>
            <w:proofErr w:type="spellEnd"/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 xml:space="preserve"> Marketing Plus ( wysyłka maili )</w:t>
            </w:r>
          </w:p>
          <w:p w14:paraId="27D0C50B" w14:textId="77777777" w:rsidR="00A67C3A" w:rsidRPr="00FA3142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Umiejscowienie modułu</w:t>
            </w:r>
          </w:p>
          <w:p w14:paraId="0F2403CD" w14:textId="77777777" w:rsidR="00A67C3A" w:rsidRPr="00B17469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Moduł powinien pojawiać się na jednym z etapów realizacji zamówienia i zachęcać klienta do skorzystania z niego przedstawiając korzyści z tego płynące.</w:t>
            </w:r>
          </w:p>
          <w:p w14:paraId="251B0613" w14:textId="77777777" w:rsidR="00A67C3A" w:rsidRPr="00FA3142" w:rsidRDefault="00A67C3A" w:rsidP="00A67C3A">
            <w:pPr>
              <w:pStyle w:val="Standard"/>
              <w:spacing w:line="281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17469">
              <w:rPr>
                <w:rFonts w:ascii="Arial" w:hAnsi="Arial" w:cs="Arial"/>
                <w:sz w:val="20"/>
                <w:szCs w:val="20"/>
                <w:lang w:val="pl-PL"/>
              </w:rPr>
              <w:t>Oprawa graficzna</w:t>
            </w:r>
          </w:p>
          <w:p w14:paraId="1DBF9F2F" w14:textId="4E402C22" w:rsidR="00A67C3A" w:rsidRPr="00A67C3A" w:rsidRDefault="00A67C3A" w:rsidP="00A67C3A">
            <w:pPr>
              <w:spacing w:line="281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B17469">
              <w:rPr>
                <w:rFonts w:ascii="Arial" w:hAnsi="Arial" w:cs="Arial"/>
                <w:sz w:val="20"/>
                <w:szCs w:val="20"/>
              </w:rPr>
              <w:t>Przygotowanie oprawy graficznej. Banery, odnośniki, przedstawienie wyników predykcji w formie wizualnej.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A96AE" w14:textId="77777777" w:rsidR="00A67C3A" w:rsidRPr="00BC0650" w:rsidRDefault="00A67C3A" w:rsidP="00572365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41A5840B" w14:textId="77777777" w:rsidR="00F204C2" w:rsidRDefault="00F204C2" w:rsidP="00F204C2">
      <w:pPr>
        <w:suppressAutoHyphens/>
        <w:autoSpaceDN w:val="0"/>
        <w:textAlignment w:val="baseline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1EF4E7" w14:textId="77777777" w:rsidR="00705FF3" w:rsidRPr="00BC0650" w:rsidRDefault="00705FF3" w:rsidP="00F204C2">
      <w:pPr>
        <w:suppressAutoHyphens/>
        <w:autoSpaceDN w:val="0"/>
        <w:textAlignment w:val="baseline"/>
        <w:rPr>
          <w:rFonts w:ascii="Arial" w:eastAsia="NSimSun" w:hAnsi="Arial" w:cs="Arial"/>
          <w:color w:val="000000"/>
          <w:kern w:val="3"/>
          <w:sz w:val="20"/>
          <w:szCs w:val="20"/>
          <w:lang w:eastAsia="zh-CN" w:bidi="hi-IN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9"/>
        <w:gridCol w:w="1134"/>
      </w:tblGrid>
      <w:tr w:rsidR="00B441F0" w:rsidRPr="00BC0650" w14:paraId="78979A7B" w14:textId="77777777" w:rsidTr="00B441F0"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12190" w14:textId="2EAEC21F" w:rsidR="00B441F0" w:rsidRPr="00BC0650" w:rsidRDefault="00B441F0" w:rsidP="00480D67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Okres gwarancji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17379" w14:textId="77777777" w:rsidR="00B441F0" w:rsidRPr="00BC0650" w:rsidRDefault="00B441F0" w:rsidP="00480D67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kern w:val="3"/>
                <w:sz w:val="20"/>
                <w:szCs w:val="20"/>
                <w:lang w:eastAsia="zh-CN" w:bidi="hi-IN"/>
              </w:rPr>
            </w:pPr>
            <w:r w:rsidRPr="00BC0650">
              <w:rPr>
                <w:rFonts w:ascii="Arial" w:eastAsia="NSimSun" w:hAnsi="Arial" w:cs="Arial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B441F0" w:rsidRPr="00BC0650" w14:paraId="069D3327" w14:textId="77777777" w:rsidTr="00B441F0">
        <w:tc>
          <w:tcPr>
            <w:tcW w:w="8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70F9B" w14:textId="1DB36779" w:rsidR="00B441F0" w:rsidRPr="00B441F0" w:rsidRDefault="00A67C3A" w:rsidP="00A67C3A">
            <w:pPr>
              <w:pStyle w:val="NormalnyWeb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97BC2">
              <w:rPr>
                <w:rFonts w:ascii="Arial" w:hAnsi="Arial" w:cs="Arial"/>
                <w:sz w:val="20"/>
                <w:szCs w:val="20"/>
              </w:rPr>
              <w:t xml:space="preserve">Odpowiedzialność z tytułu gwarancji jakości lub z tytułu rękojmi za wady przez okres co najmniej </w:t>
            </w:r>
            <w:bookmarkStart w:id="0" w:name="_GoBack"/>
            <w:r w:rsidRPr="00705FF3">
              <w:rPr>
                <w:rFonts w:ascii="Arial" w:hAnsi="Arial" w:cs="Arial"/>
                <w:b/>
                <w:sz w:val="20"/>
                <w:szCs w:val="20"/>
              </w:rPr>
              <w:t>24 miesięcy</w:t>
            </w:r>
            <w:r w:rsidRPr="00997BC2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Pr="00997BC2">
              <w:rPr>
                <w:rFonts w:ascii="Arial" w:hAnsi="Arial" w:cs="Arial"/>
                <w:sz w:val="20"/>
                <w:szCs w:val="20"/>
              </w:rPr>
              <w:t>od dnia wykonania przedmiotu zamówienia.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5F5D" w14:textId="77777777" w:rsidR="00B441F0" w:rsidRPr="00BC0650" w:rsidRDefault="00B441F0" w:rsidP="00F204C2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3C3E33E" w14:textId="77777777" w:rsidR="00752910" w:rsidRDefault="00752910" w:rsidP="00752910">
      <w:pPr>
        <w:spacing w:line="281" w:lineRule="auto"/>
        <w:rPr>
          <w:rFonts w:ascii="Arial" w:hAnsi="Arial" w:cs="Arial"/>
          <w:bCs/>
          <w:sz w:val="20"/>
          <w:szCs w:val="20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8"/>
        <w:gridCol w:w="1134"/>
      </w:tblGrid>
      <w:tr w:rsidR="00752910" w:rsidRPr="00BC0650" w14:paraId="0949B6F8" w14:textId="77777777" w:rsidTr="00B441F0"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41EE" w14:textId="034C04AB" w:rsidR="00752910" w:rsidRPr="00752910" w:rsidRDefault="00752910" w:rsidP="00752910">
            <w:pPr>
              <w:pStyle w:val="NormalnyWeb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5291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Termin wykonania zamówienia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22247" w14:textId="77777777" w:rsidR="00752910" w:rsidRPr="00752910" w:rsidRDefault="00752910" w:rsidP="0018212F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52910">
              <w:rPr>
                <w:rFonts w:ascii="Arial" w:eastAsia="NSimSun" w:hAnsi="Arial" w:cs="Arial"/>
                <w:b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752910" w:rsidRPr="00BC0650" w14:paraId="0425EF45" w14:textId="77777777" w:rsidTr="001B4742">
        <w:tc>
          <w:tcPr>
            <w:tcW w:w="841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B9FFC" w14:textId="27E33917" w:rsidR="00B441F0" w:rsidRPr="00752910" w:rsidRDefault="00A67C3A" w:rsidP="00B441F0">
            <w:pPr>
              <w:spacing w:line="281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820E5">
              <w:rPr>
                <w:rFonts w:ascii="Arial" w:hAnsi="Arial" w:cs="Arial"/>
                <w:bCs/>
                <w:sz w:val="20"/>
                <w:szCs w:val="20"/>
              </w:rPr>
              <w:t xml:space="preserve">Wykonanie przedmiotu zamówienia nastąpi w terminie: nie dłuższym niż </w:t>
            </w:r>
            <w:r w:rsidRPr="006820E5">
              <w:rPr>
                <w:rFonts w:ascii="Arial" w:hAnsi="Arial" w:cs="Arial"/>
                <w:b/>
                <w:bCs/>
                <w:sz w:val="20"/>
                <w:szCs w:val="20"/>
              </w:rPr>
              <w:t>180 dni</w:t>
            </w:r>
            <w:r w:rsidRPr="006820E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kalendarzowych </w:t>
            </w:r>
            <w:r w:rsidRPr="006820E5">
              <w:rPr>
                <w:rFonts w:ascii="Arial" w:hAnsi="Arial" w:cs="Arial"/>
                <w:bCs/>
                <w:sz w:val="20"/>
                <w:szCs w:val="20"/>
              </w:rPr>
              <w:t>od dnia podpisania umowy.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55BF7" w14:textId="77777777" w:rsidR="00752910" w:rsidRPr="00BC0650" w:rsidRDefault="00752910" w:rsidP="00D048C6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75A3D0B" w14:textId="77777777" w:rsidR="00A67C3A" w:rsidRDefault="00A67C3A" w:rsidP="00A67C3A">
      <w:pPr>
        <w:spacing w:line="281" w:lineRule="auto"/>
        <w:rPr>
          <w:rFonts w:ascii="Arial" w:hAnsi="Arial" w:cs="Arial"/>
          <w:bCs/>
          <w:sz w:val="20"/>
          <w:szCs w:val="20"/>
        </w:rPr>
      </w:pP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8"/>
        <w:gridCol w:w="1134"/>
      </w:tblGrid>
      <w:tr w:rsidR="00A67C3A" w:rsidRPr="00BC0650" w14:paraId="0A0FE7C4" w14:textId="77777777" w:rsidTr="00572365">
        <w:tc>
          <w:tcPr>
            <w:tcW w:w="8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4950E" w14:textId="2A611B16" w:rsidR="00A67C3A" w:rsidRPr="00752910" w:rsidRDefault="00A67C3A" w:rsidP="00572365">
            <w:pPr>
              <w:pStyle w:val="NormalnyWeb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Przeniesienie praw własności intelektualnej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0D8E" w14:textId="77777777" w:rsidR="00A67C3A" w:rsidRPr="00752910" w:rsidRDefault="00A67C3A" w:rsidP="00572365">
            <w:pPr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NSimSun" w:hAnsi="Arial" w:cs="Arial"/>
                <w:b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752910">
              <w:rPr>
                <w:rFonts w:ascii="Arial" w:eastAsia="NSimSun" w:hAnsi="Arial" w:cs="Arial"/>
                <w:b/>
                <w:color w:val="000000"/>
                <w:kern w:val="3"/>
                <w:sz w:val="20"/>
                <w:szCs w:val="20"/>
                <w:lang w:eastAsia="zh-CN" w:bidi="hi-IN"/>
              </w:rPr>
              <w:t>(Tak/Nie)</w:t>
            </w:r>
          </w:p>
        </w:tc>
      </w:tr>
      <w:tr w:rsidR="00A67C3A" w:rsidRPr="00BC0650" w14:paraId="484ED5B6" w14:textId="77777777" w:rsidTr="00572365">
        <w:tc>
          <w:tcPr>
            <w:tcW w:w="841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B0254" w14:textId="5A791D3E" w:rsidR="00A67C3A" w:rsidRPr="00A67C3A" w:rsidRDefault="00A67C3A" w:rsidP="00A67C3A">
            <w:pPr>
              <w:spacing w:line="28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przeniesie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 na Zamawiającego pełni</w:t>
            </w:r>
            <w:r>
              <w:rPr>
                <w:rFonts w:ascii="Arial" w:hAnsi="Arial" w:cs="Arial"/>
                <w:sz w:val="20"/>
                <w:szCs w:val="20"/>
              </w:rPr>
              <w:t>ę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 praw </w:t>
            </w:r>
            <w:r>
              <w:rPr>
                <w:rFonts w:ascii="Arial" w:hAnsi="Arial" w:cs="Arial"/>
                <w:sz w:val="20"/>
                <w:szCs w:val="20"/>
              </w:rPr>
              <w:t xml:space="preserve">własności 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intelektualnych </w:t>
            </w:r>
            <w:r>
              <w:rPr>
                <w:rFonts w:ascii="Arial" w:hAnsi="Arial" w:cs="Arial"/>
                <w:sz w:val="20"/>
                <w:szCs w:val="20"/>
              </w:rPr>
              <w:t>wytworzonych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 jako efekt wykonywania usług (w szczególności majątkowych praw autorskich do</w:t>
            </w:r>
            <w:r>
              <w:rPr>
                <w:rFonts w:ascii="Arial" w:hAnsi="Arial" w:cs="Arial"/>
                <w:sz w:val="20"/>
                <w:szCs w:val="20"/>
              </w:rPr>
              <w:t xml:space="preserve"> utworów,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 programów komputerowych, baz danych, kodów źródłowych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itp.</w:t>
            </w:r>
            <w:r w:rsidRPr="006820E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. O ile w toku wykonywania usług powstaną prawa własności przemysłowej </w:t>
            </w:r>
            <w:r>
              <w:rPr>
                <w:rFonts w:ascii="Arial" w:hAnsi="Arial" w:cs="Arial"/>
                <w:sz w:val="20"/>
                <w:szCs w:val="20"/>
              </w:rPr>
              <w:t>Wykonawca przeniesie je</w:t>
            </w:r>
            <w:r>
              <w:rPr>
                <w:rFonts w:ascii="Arial" w:hAnsi="Arial" w:cs="Arial"/>
                <w:sz w:val="20"/>
                <w:szCs w:val="20"/>
              </w:rPr>
              <w:t xml:space="preserve"> na Zamawiającego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. Przeniesienie powyższych praw </w:t>
            </w:r>
            <w:r>
              <w:rPr>
                <w:rFonts w:ascii="Arial" w:hAnsi="Arial" w:cs="Arial"/>
                <w:sz w:val="20"/>
                <w:szCs w:val="20"/>
              </w:rPr>
              <w:t>nastąpi</w:t>
            </w:r>
            <w:r w:rsidRPr="006820E5">
              <w:rPr>
                <w:rFonts w:ascii="Arial" w:hAnsi="Arial" w:cs="Arial"/>
                <w:sz w:val="20"/>
                <w:szCs w:val="20"/>
              </w:rPr>
              <w:t xml:space="preserve"> w ramach wynagrodzenia związanego z przedmiotowym zamówieniem. </w:t>
            </w:r>
          </w:p>
        </w:tc>
        <w:tc>
          <w:tcPr>
            <w:tcW w:w="11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505DE" w14:textId="77777777" w:rsidR="00A67C3A" w:rsidRPr="00BC0650" w:rsidRDefault="00A67C3A" w:rsidP="00572365">
            <w:pPr>
              <w:suppressLineNumbers/>
              <w:suppressAutoHyphens/>
              <w:autoSpaceDN w:val="0"/>
              <w:textAlignment w:val="baseline"/>
              <w:rPr>
                <w:rFonts w:ascii="Arial" w:eastAsia="NSimSun" w:hAnsi="Arial" w:cs="Arial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3698C93" w14:textId="77777777" w:rsidR="00A67C3A" w:rsidRPr="00BC0650" w:rsidRDefault="00A67C3A" w:rsidP="00A67C3A">
      <w:pPr>
        <w:spacing w:line="276" w:lineRule="auto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70AF1234" w14:textId="77777777" w:rsidR="00A67C3A" w:rsidRPr="00BC0650" w:rsidRDefault="00A67C3A" w:rsidP="0018212F">
      <w:pPr>
        <w:spacing w:line="276" w:lineRule="auto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56C63FEF" w14:textId="77777777" w:rsidR="00BC0650" w:rsidRDefault="00BC0650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2154B65E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49E4FA0E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7059D6FB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41994A9A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30CFD3AF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2FF89CF8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6FAA9901" w14:textId="77777777" w:rsidR="00A67C3A" w:rsidRDefault="00A67C3A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0E8F92E9" w14:textId="77777777" w:rsidR="00BC0650" w:rsidRDefault="00BC0650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34409E29" w14:textId="77777777" w:rsidR="0018212F" w:rsidRDefault="0018212F" w:rsidP="00BC0650">
      <w:pPr>
        <w:ind w:left="360"/>
        <w:jc w:val="right"/>
        <w:rPr>
          <w:rFonts w:ascii="Arial" w:eastAsia="Calibri" w:hAnsi="Arial" w:cs="Arial"/>
          <w:sz w:val="20"/>
          <w:szCs w:val="20"/>
        </w:rPr>
      </w:pPr>
    </w:p>
    <w:p w14:paraId="3503BB61" w14:textId="1507DFDA" w:rsidR="00BC0650" w:rsidRPr="00F24CFD" w:rsidRDefault="00BC0650" w:rsidP="00BC0650">
      <w:pPr>
        <w:ind w:left="360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……..</w:t>
      </w: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6B383DB2" w14:textId="77777777" w:rsidR="00BC0650" w:rsidRPr="00F24CFD" w:rsidRDefault="00BC0650" w:rsidP="00BC0650">
      <w:pPr>
        <w:ind w:left="5103" w:firstLine="5"/>
        <w:jc w:val="both"/>
        <w:rPr>
          <w:rFonts w:ascii="Arial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 xml:space="preserve">(data; 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</w:p>
    <w:p w14:paraId="01F6D627" w14:textId="77777777" w:rsidR="0072059A" w:rsidRPr="00BC0650" w:rsidRDefault="0072059A" w:rsidP="000D365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eastAsia="ja-JP"/>
        </w:rPr>
      </w:pPr>
    </w:p>
    <w:p w14:paraId="2668BBDF" w14:textId="1089551F" w:rsidR="00EB43CC" w:rsidRPr="00BC0650" w:rsidRDefault="00EB43CC">
      <w:pPr>
        <w:rPr>
          <w:rFonts w:ascii="Arial" w:hAnsi="Arial" w:cs="Arial"/>
          <w:sz w:val="20"/>
          <w:szCs w:val="20"/>
        </w:rPr>
      </w:pPr>
    </w:p>
    <w:sectPr w:rsidR="00EB43CC" w:rsidRPr="00BC0650" w:rsidSect="00AE4921">
      <w:headerReference w:type="even" r:id="rId8"/>
      <w:footerReference w:type="default" r:id="rId9"/>
      <w:headerReference w:type="first" r:id="rId10"/>
      <w:pgSz w:w="11906" w:h="16838"/>
      <w:pgMar w:top="1418" w:right="992" w:bottom="709" w:left="1418" w:header="567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7D0C7" w14:textId="77777777" w:rsidR="002E0370" w:rsidRDefault="002E0370">
      <w:r>
        <w:separator/>
      </w:r>
    </w:p>
  </w:endnote>
  <w:endnote w:type="continuationSeparator" w:id="0">
    <w:p w14:paraId="2D237F14" w14:textId="77777777" w:rsidR="002E0370" w:rsidRDefault="002E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-722682364"/>
      <w:docPartObj>
        <w:docPartGallery w:val="Page Numbers (Bottom of Page)"/>
        <w:docPartUnique/>
      </w:docPartObj>
    </w:sdtPr>
    <w:sdtEndPr/>
    <w:sdtContent>
      <w:p w14:paraId="3206E68B" w14:textId="545560FC" w:rsidR="00D02542" w:rsidRPr="004D4F06" w:rsidRDefault="00D0254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D4F0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D4F0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D4F0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05FF3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4D4F0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668BBE8" w14:textId="77777777" w:rsidR="009121EF" w:rsidRDefault="009121EF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0C5523" w14:textId="77777777" w:rsidR="002E0370" w:rsidRDefault="002E0370">
      <w:r>
        <w:separator/>
      </w:r>
    </w:p>
  </w:footnote>
  <w:footnote w:type="continuationSeparator" w:id="0">
    <w:p w14:paraId="29E2B040" w14:textId="77777777" w:rsidR="002E0370" w:rsidRDefault="002E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8BBE4" w14:textId="77777777" w:rsidR="00694247" w:rsidRDefault="000068A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49ECF" w14:textId="77777777" w:rsidR="00F204C2" w:rsidRDefault="00F204C2" w:rsidP="00F204C2">
    <w:pPr>
      <w:tabs>
        <w:tab w:val="left" w:pos="3261"/>
      </w:tabs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4F2450B9" wp14:editId="3F39B328">
          <wp:extent cx="6029960" cy="635093"/>
          <wp:effectExtent l="0" t="0" r="0" b="0"/>
          <wp:docPr id="1" name="Picture 1" descr="C:\Users\Tomasz Kulik\AppData\Local\Microsoft\Windows\INetCache\Content.Word\FE SL kolor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9960" cy="63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7FD4F4E" w14:textId="77777777" w:rsidR="00F204C2" w:rsidRDefault="00F204C2" w:rsidP="00F204C2">
    <w:pPr>
      <w:tabs>
        <w:tab w:val="left" w:pos="3261"/>
      </w:tabs>
      <w:rPr>
        <w:rFonts w:ascii="Arial" w:hAnsi="Arial" w:cs="Arial"/>
        <w:b/>
        <w:sz w:val="20"/>
        <w:szCs w:val="20"/>
      </w:rPr>
    </w:pPr>
  </w:p>
  <w:p w14:paraId="64C66CEF" w14:textId="281E2284" w:rsidR="00B441F0" w:rsidRPr="00705FF3" w:rsidRDefault="00F204C2" w:rsidP="00705FF3">
    <w:pPr>
      <w:spacing w:line="281" w:lineRule="auto"/>
      <w:rPr>
        <w:rFonts w:ascii="Arial" w:hAnsi="Arial" w:cs="Arial"/>
        <w:sz w:val="20"/>
        <w:szCs w:val="20"/>
      </w:rPr>
    </w:pPr>
    <w:r w:rsidRPr="00D964AF">
      <w:rPr>
        <w:rFonts w:ascii="Arial" w:hAnsi="Arial" w:cs="Arial"/>
        <w:b/>
        <w:sz w:val="20"/>
        <w:szCs w:val="20"/>
      </w:rPr>
      <w:t>Z</w:t>
    </w:r>
    <w:r>
      <w:rPr>
        <w:rFonts w:ascii="Arial" w:hAnsi="Arial" w:cs="Arial"/>
        <w:b/>
        <w:sz w:val="20"/>
        <w:szCs w:val="20"/>
      </w:rPr>
      <w:t>ałącznik nr 2</w:t>
    </w:r>
    <w:r w:rsidRPr="00D964AF">
      <w:rPr>
        <w:rFonts w:ascii="Arial" w:hAnsi="Arial" w:cs="Arial"/>
        <w:b/>
        <w:sz w:val="20"/>
        <w:szCs w:val="20"/>
      </w:rPr>
      <w:t xml:space="preserve"> – </w:t>
    </w:r>
    <w:r w:rsidR="00A67C3A" w:rsidRPr="00997BC2">
      <w:rPr>
        <w:rFonts w:ascii="Arial" w:eastAsia="DejaVuSans" w:hAnsi="Arial" w:cs="Arial"/>
        <w:sz w:val="20"/>
        <w:szCs w:val="20"/>
      </w:rPr>
      <w:t xml:space="preserve">Moduł oprogramowania </w:t>
    </w:r>
    <w:proofErr w:type="spellStart"/>
    <w:r w:rsidR="00A67C3A" w:rsidRPr="00997BC2">
      <w:rPr>
        <w:rFonts w:ascii="Arial" w:eastAsia="DejaVuSans" w:hAnsi="Arial" w:cs="Arial"/>
        <w:sz w:val="20"/>
        <w:szCs w:val="20"/>
      </w:rPr>
      <w:t>Glimat</w:t>
    </w:r>
    <w:proofErr w:type="spellEnd"/>
    <w:r w:rsidR="00A67C3A" w:rsidRPr="00997BC2">
      <w:rPr>
        <w:rFonts w:ascii="Arial" w:eastAsia="DejaVuSans" w:hAnsi="Arial" w:cs="Arial"/>
        <w:sz w:val="20"/>
        <w:szCs w:val="20"/>
      </w:rPr>
      <w:t xml:space="preserve"> Team (Predykcja zużycia; Wirtualny Park Maszyn; Program lojalnościowy)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D12"/>
    <w:multiLevelType w:val="hybridMultilevel"/>
    <w:tmpl w:val="88FCD52E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17274"/>
    <w:multiLevelType w:val="hybridMultilevel"/>
    <w:tmpl w:val="C81C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92438"/>
    <w:multiLevelType w:val="hybridMultilevel"/>
    <w:tmpl w:val="C81C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17F2D"/>
    <w:multiLevelType w:val="multilevel"/>
    <w:tmpl w:val="55DE813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1EB6"/>
    <w:multiLevelType w:val="hybridMultilevel"/>
    <w:tmpl w:val="37BA56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50E2"/>
    <w:multiLevelType w:val="hybridMultilevel"/>
    <w:tmpl w:val="EFAEA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C482F"/>
    <w:multiLevelType w:val="hybridMultilevel"/>
    <w:tmpl w:val="76E6F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01F4"/>
    <w:multiLevelType w:val="hybridMultilevel"/>
    <w:tmpl w:val="37BA5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33F6F"/>
    <w:multiLevelType w:val="hybridMultilevel"/>
    <w:tmpl w:val="68285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D3F56"/>
    <w:multiLevelType w:val="hybridMultilevel"/>
    <w:tmpl w:val="C81C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81B18"/>
    <w:multiLevelType w:val="multilevel"/>
    <w:tmpl w:val="53182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C0A63"/>
    <w:multiLevelType w:val="hybridMultilevel"/>
    <w:tmpl w:val="C81C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93D84"/>
    <w:multiLevelType w:val="hybridMultilevel"/>
    <w:tmpl w:val="06C2A0A0"/>
    <w:lvl w:ilvl="0" w:tplc="9932BEE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259D4"/>
    <w:multiLevelType w:val="hybridMultilevel"/>
    <w:tmpl w:val="BB30970C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86E4A"/>
    <w:multiLevelType w:val="multilevel"/>
    <w:tmpl w:val="BF583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55E19"/>
    <w:multiLevelType w:val="hybridMultilevel"/>
    <w:tmpl w:val="711229CA"/>
    <w:lvl w:ilvl="0" w:tplc="84F89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9"/>
  </w:num>
  <w:num w:numId="4">
    <w:abstractNumId w:val="2"/>
  </w:num>
  <w:num w:numId="5">
    <w:abstractNumId w:val="12"/>
  </w:num>
  <w:num w:numId="6">
    <w:abstractNumId w:val="10"/>
  </w:num>
  <w:num w:numId="7">
    <w:abstractNumId w:val="4"/>
  </w:num>
  <w:num w:numId="8">
    <w:abstractNumId w:val="31"/>
  </w:num>
  <w:num w:numId="9">
    <w:abstractNumId w:val="20"/>
  </w:num>
  <w:num w:numId="10">
    <w:abstractNumId w:val="28"/>
  </w:num>
  <w:num w:numId="11">
    <w:abstractNumId w:val="23"/>
  </w:num>
  <w:num w:numId="12">
    <w:abstractNumId w:val="13"/>
  </w:num>
  <w:num w:numId="13">
    <w:abstractNumId w:val="22"/>
  </w:num>
  <w:num w:numId="14">
    <w:abstractNumId w:val="8"/>
  </w:num>
  <w:num w:numId="15">
    <w:abstractNumId w:val="7"/>
  </w:num>
  <w:num w:numId="16">
    <w:abstractNumId w:val="3"/>
  </w:num>
  <w:num w:numId="17">
    <w:abstractNumId w:val="15"/>
  </w:num>
  <w:num w:numId="18">
    <w:abstractNumId w:val="26"/>
  </w:num>
  <w:num w:numId="19">
    <w:abstractNumId w:val="18"/>
  </w:num>
  <w:num w:numId="20">
    <w:abstractNumId w:val="14"/>
  </w:num>
  <w:num w:numId="21">
    <w:abstractNumId w:val="27"/>
  </w:num>
  <w:num w:numId="22">
    <w:abstractNumId w:val="32"/>
  </w:num>
  <w:num w:numId="23">
    <w:abstractNumId w:val="25"/>
  </w:num>
  <w:num w:numId="24">
    <w:abstractNumId w:val="19"/>
  </w:num>
  <w:num w:numId="25">
    <w:abstractNumId w:val="17"/>
  </w:num>
  <w:num w:numId="26">
    <w:abstractNumId w:val="6"/>
  </w:num>
  <w:num w:numId="27">
    <w:abstractNumId w:val="21"/>
  </w:num>
  <w:num w:numId="28">
    <w:abstractNumId w:val="5"/>
  </w:num>
  <w:num w:numId="29">
    <w:abstractNumId w:val="29"/>
  </w:num>
  <w:num w:numId="30">
    <w:abstractNumId w:val="11"/>
  </w:num>
  <w:num w:numId="31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27950"/>
    <w:rsid w:val="0003148A"/>
    <w:rsid w:val="00040DE8"/>
    <w:rsid w:val="00047AD9"/>
    <w:rsid w:val="00051411"/>
    <w:rsid w:val="00054993"/>
    <w:rsid w:val="00054BB4"/>
    <w:rsid w:val="00056ED1"/>
    <w:rsid w:val="00061284"/>
    <w:rsid w:val="00062276"/>
    <w:rsid w:val="00064A68"/>
    <w:rsid w:val="00066E8E"/>
    <w:rsid w:val="0007058A"/>
    <w:rsid w:val="00074927"/>
    <w:rsid w:val="00075C56"/>
    <w:rsid w:val="000867AC"/>
    <w:rsid w:val="00086D45"/>
    <w:rsid w:val="00094EA4"/>
    <w:rsid w:val="00095915"/>
    <w:rsid w:val="000A520D"/>
    <w:rsid w:val="000A60CF"/>
    <w:rsid w:val="000A6427"/>
    <w:rsid w:val="000A727D"/>
    <w:rsid w:val="000A745B"/>
    <w:rsid w:val="000A7EA2"/>
    <w:rsid w:val="000B40A3"/>
    <w:rsid w:val="000B782D"/>
    <w:rsid w:val="000C0BB8"/>
    <w:rsid w:val="000C478D"/>
    <w:rsid w:val="000C4A21"/>
    <w:rsid w:val="000C5237"/>
    <w:rsid w:val="000D0052"/>
    <w:rsid w:val="000D1510"/>
    <w:rsid w:val="000D15FC"/>
    <w:rsid w:val="000D3656"/>
    <w:rsid w:val="000D36DB"/>
    <w:rsid w:val="000D36FC"/>
    <w:rsid w:val="000D637F"/>
    <w:rsid w:val="000D6ECC"/>
    <w:rsid w:val="000E05CB"/>
    <w:rsid w:val="000E30CF"/>
    <w:rsid w:val="000E5357"/>
    <w:rsid w:val="000E68AB"/>
    <w:rsid w:val="000E6D66"/>
    <w:rsid w:val="000E7DBA"/>
    <w:rsid w:val="000F0ECE"/>
    <w:rsid w:val="000F17C4"/>
    <w:rsid w:val="000F6171"/>
    <w:rsid w:val="001077F6"/>
    <w:rsid w:val="00111B84"/>
    <w:rsid w:val="00115356"/>
    <w:rsid w:val="00116F14"/>
    <w:rsid w:val="001213AF"/>
    <w:rsid w:val="00123157"/>
    <w:rsid w:val="00123EEB"/>
    <w:rsid w:val="00130F76"/>
    <w:rsid w:val="00141A74"/>
    <w:rsid w:val="001515EC"/>
    <w:rsid w:val="00154338"/>
    <w:rsid w:val="00154FCF"/>
    <w:rsid w:val="00162162"/>
    <w:rsid w:val="001679D9"/>
    <w:rsid w:val="00167C0F"/>
    <w:rsid w:val="001737C8"/>
    <w:rsid w:val="00176337"/>
    <w:rsid w:val="00176D1A"/>
    <w:rsid w:val="0018212F"/>
    <w:rsid w:val="00182D5C"/>
    <w:rsid w:val="00184E5B"/>
    <w:rsid w:val="00191692"/>
    <w:rsid w:val="001949D5"/>
    <w:rsid w:val="001A0FE6"/>
    <w:rsid w:val="001A2B7C"/>
    <w:rsid w:val="001A648D"/>
    <w:rsid w:val="001B2087"/>
    <w:rsid w:val="001B666A"/>
    <w:rsid w:val="001C4F22"/>
    <w:rsid w:val="001C64D2"/>
    <w:rsid w:val="001D39BF"/>
    <w:rsid w:val="001D49BA"/>
    <w:rsid w:val="001D61CF"/>
    <w:rsid w:val="001D6E1C"/>
    <w:rsid w:val="001E5D15"/>
    <w:rsid w:val="001F53F0"/>
    <w:rsid w:val="00201950"/>
    <w:rsid w:val="002135E9"/>
    <w:rsid w:val="002138D0"/>
    <w:rsid w:val="00220C12"/>
    <w:rsid w:val="00222FE5"/>
    <w:rsid w:val="002329AB"/>
    <w:rsid w:val="0023751B"/>
    <w:rsid w:val="002479B1"/>
    <w:rsid w:val="00247B2E"/>
    <w:rsid w:val="00260556"/>
    <w:rsid w:val="00263CD9"/>
    <w:rsid w:val="00266780"/>
    <w:rsid w:val="0026710A"/>
    <w:rsid w:val="00271650"/>
    <w:rsid w:val="00283B5A"/>
    <w:rsid w:val="002847F1"/>
    <w:rsid w:val="00287306"/>
    <w:rsid w:val="00287B0A"/>
    <w:rsid w:val="002964A2"/>
    <w:rsid w:val="0029679C"/>
    <w:rsid w:val="002A1EB0"/>
    <w:rsid w:val="002A4C6A"/>
    <w:rsid w:val="002A4FD4"/>
    <w:rsid w:val="002A54D5"/>
    <w:rsid w:val="002A790E"/>
    <w:rsid w:val="002C3536"/>
    <w:rsid w:val="002C7A4F"/>
    <w:rsid w:val="002D0927"/>
    <w:rsid w:val="002D2C9D"/>
    <w:rsid w:val="002D2E3B"/>
    <w:rsid w:val="002D645A"/>
    <w:rsid w:val="002E0370"/>
    <w:rsid w:val="002E1482"/>
    <w:rsid w:val="002E2C67"/>
    <w:rsid w:val="002E3C6D"/>
    <w:rsid w:val="002E58A2"/>
    <w:rsid w:val="002E657A"/>
    <w:rsid w:val="002F0FF8"/>
    <w:rsid w:val="002F23BE"/>
    <w:rsid w:val="002F39D3"/>
    <w:rsid w:val="002F53C5"/>
    <w:rsid w:val="002F7AF1"/>
    <w:rsid w:val="00300A9D"/>
    <w:rsid w:val="003155C8"/>
    <w:rsid w:val="00317AE8"/>
    <w:rsid w:val="00321F1D"/>
    <w:rsid w:val="00323C79"/>
    <w:rsid w:val="00325F86"/>
    <w:rsid w:val="00326DB2"/>
    <w:rsid w:val="00330667"/>
    <w:rsid w:val="00332128"/>
    <w:rsid w:val="00344D57"/>
    <w:rsid w:val="00347B96"/>
    <w:rsid w:val="00352585"/>
    <w:rsid w:val="00356A6D"/>
    <w:rsid w:val="003573F7"/>
    <w:rsid w:val="003622B8"/>
    <w:rsid w:val="0037134F"/>
    <w:rsid w:val="003732F4"/>
    <w:rsid w:val="003734C4"/>
    <w:rsid w:val="0037472E"/>
    <w:rsid w:val="00374EDA"/>
    <w:rsid w:val="00380C74"/>
    <w:rsid w:val="0038150E"/>
    <w:rsid w:val="00392BC9"/>
    <w:rsid w:val="00395321"/>
    <w:rsid w:val="003A0536"/>
    <w:rsid w:val="003A3694"/>
    <w:rsid w:val="003A5E99"/>
    <w:rsid w:val="003A65FA"/>
    <w:rsid w:val="003A6F70"/>
    <w:rsid w:val="003A7491"/>
    <w:rsid w:val="003B247F"/>
    <w:rsid w:val="003B3426"/>
    <w:rsid w:val="003B3526"/>
    <w:rsid w:val="003B3A3C"/>
    <w:rsid w:val="003B40EF"/>
    <w:rsid w:val="003B4AA6"/>
    <w:rsid w:val="003C0CF8"/>
    <w:rsid w:val="003C51D3"/>
    <w:rsid w:val="003C65E6"/>
    <w:rsid w:val="003D37C6"/>
    <w:rsid w:val="003D3896"/>
    <w:rsid w:val="003D4828"/>
    <w:rsid w:val="003E1174"/>
    <w:rsid w:val="003E2D60"/>
    <w:rsid w:val="003E541B"/>
    <w:rsid w:val="003F2E8C"/>
    <w:rsid w:val="003F5AAA"/>
    <w:rsid w:val="003F785E"/>
    <w:rsid w:val="004003D2"/>
    <w:rsid w:val="004013CF"/>
    <w:rsid w:val="0040173C"/>
    <w:rsid w:val="004035FF"/>
    <w:rsid w:val="0041503D"/>
    <w:rsid w:val="00426FA6"/>
    <w:rsid w:val="00427597"/>
    <w:rsid w:val="00427AA1"/>
    <w:rsid w:val="00430A88"/>
    <w:rsid w:val="00440974"/>
    <w:rsid w:val="00450DAB"/>
    <w:rsid w:val="00452551"/>
    <w:rsid w:val="004535EB"/>
    <w:rsid w:val="00456ABD"/>
    <w:rsid w:val="00460EB6"/>
    <w:rsid w:val="004610F4"/>
    <w:rsid w:val="00462D67"/>
    <w:rsid w:val="004648BF"/>
    <w:rsid w:val="00466D5B"/>
    <w:rsid w:val="00475DF1"/>
    <w:rsid w:val="00480710"/>
    <w:rsid w:val="00482B28"/>
    <w:rsid w:val="00483EC1"/>
    <w:rsid w:val="00485B09"/>
    <w:rsid w:val="00485BD5"/>
    <w:rsid w:val="004876EA"/>
    <w:rsid w:val="004964EA"/>
    <w:rsid w:val="00497E90"/>
    <w:rsid w:val="004A37B5"/>
    <w:rsid w:val="004A5ADF"/>
    <w:rsid w:val="004B050D"/>
    <w:rsid w:val="004B0B62"/>
    <w:rsid w:val="004B4030"/>
    <w:rsid w:val="004B5D4F"/>
    <w:rsid w:val="004B62E7"/>
    <w:rsid w:val="004C211B"/>
    <w:rsid w:val="004C22A2"/>
    <w:rsid w:val="004C2827"/>
    <w:rsid w:val="004C44F0"/>
    <w:rsid w:val="004C7369"/>
    <w:rsid w:val="004D4AE1"/>
    <w:rsid w:val="004D4F06"/>
    <w:rsid w:val="004D5B48"/>
    <w:rsid w:val="004D747C"/>
    <w:rsid w:val="004E4D57"/>
    <w:rsid w:val="004F0390"/>
    <w:rsid w:val="004F4A73"/>
    <w:rsid w:val="004F4AD1"/>
    <w:rsid w:val="004F5C1F"/>
    <w:rsid w:val="00500466"/>
    <w:rsid w:val="00500E31"/>
    <w:rsid w:val="005146D2"/>
    <w:rsid w:val="005404C5"/>
    <w:rsid w:val="0054198F"/>
    <w:rsid w:val="005477D0"/>
    <w:rsid w:val="005513F9"/>
    <w:rsid w:val="00554325"/>
    <w:rsid w:val="00554443"/>
    <w:rsid w:val="00556A79"/>
    <w:rsid w:val="00563BE2"/>
    <w:rsid w:val="0056621F"/>
    <w:rsid w:val="005720CC"/>
    <w:rsid w:val="005727D3"/>
    <w:rsid w:val="005733B6"/>
    <w:rsid w:val="00573BF4"/>
    <w:rsid w:val="0057463B"/>
    <w:rsid w:val="00580F5B"/>
    <w:rsid w:val="00585419"/>
    <w:rsid w:val="005855A6"/>
    <w:rsid w:val="005A3BE2"/>
    <w:rsid w:val="005A6068"/>
    <w:rsid w:val="005B22D9"/>
    <w:rsid w:val="005B3574"/>
    <w:rsid w:val="005B7194"/>
    <w:rsid w:val="005C085F"/>
    <w:rsid w:val="005E09B5"/>
    <w:rsid w:val="005E6AB9"/>
    <w:rsid w:val="005F3502"/>
    <w:rsid w:val="005F6670"/>
    <w:rsid w:val="005F6FBA"/>
    <w:rsid w:val="006013FF"/>
    <w:rsid w:val="00601C6C"/>
    <w:rsid w:val="00603A17"/>
    <w:rsid w:val="006045E2"/>
    <w:rsid w:val="00607654"/>
    <w:rsid w:val="00620391"/>
    <w:rsid w:val="0062305D"/>
    <w:rsid w:val="00624A1D"/>
    <w:rsid w:val="006262CB"/>
    <w:rsid w:val="00626423"/>
    <w:rsid w:val="006309B8"/>
    <w:rsid w:val="00632F03"/>
    <w:rsid w:val="00634E0A"/>
    <w:rsid w:val="0064023C"/>
    <w:rsid w:val="00644CFE"/>
    <w:rsid w:val="00645BBD"/>
    <w:rsid w:val="006475B8"/>
    <w:rsid w:val="0065155E"/>
    <w:rsid w:val="006516C7"/>
    <w:rsid w:val="0065319B"/>
    <w:rsid w:val="00655916"/>
    <w:rsid w:val="00656F06"/>
    <w:rsid w:val="006606F7"/>
    <w:rsid w:val="0066471E"/>
    <w:rsid w:val="00671DCE"/>
    <w:rsid w:val="00672410"/>
    <w:rsid w:val="00694247"/>
    <w:rsid w:val="00695EBC"/>
    <w:rsid w:val="0069651C"/>
    <w:rsid w:val="006A7066"/>
    <w:rsid w:val="006A7CD7"/>
    <w:rsid w:val="006B0EE5"/>
    <w:rsid w:val="006B50A8"/>
    <w:rsid w:val="006C09AE"/>
    <w:rsid w:val="006C0F66"/>
    <w:rsid w:val="006D1F58"/>
    <w:rsid w:val="006D3316"/>
    <w:rsid w:val="006D5E9A"/>
    <w:rsid w:val="006D6391"/>
    <w:rsid w:val="006E15C7"/>
    <w:rsid w:val="006E2B8E"/>
    <w:rsid w:val="006E60D8"/>
    <w:rsid w:val="006E7AB7"/>
    <w:rsid w:val="006E7D9C"/>
    <w:rsid w:val="007002E9"/>
    <w:rsid w:val="00704EA8"/>
    <w:rsid w:val="007056A1"/>
    <w:rsid w:val="00705FF3"/>
    <w:rsid w:val="00710C9E"/>
    <w:rsid w:val="0071555A"/>
    <w:rsid w:val="00715766"/>
    <w:rsid w:val="00716CF8"/>
    <w:rsid w:val="0072059A"/>
    <w:rsid w:val="00721A4E"/>
    <w:rsid w:val="00721CF5"/>
    <w:rsid w:val="0072252C"/>
    <w:rsid w:val="007247E2"/>
    <w:rsid w:val="007301B3"/>
    <w:rsid w:val="00730679"/>
    <w:rsid w:val="00735ED6"/>
    <w:rsid w:val="00736E24"/>
    <w:rsid w:val="0074076A"/>
    <w:rsid w:val="00742F2D"/>
    <w:rsid w:val="00745287"/>
    <w:rsid w:val="00745A94"/>
    <w:rsid w:val="00746E1E"/>
    <w:rsid w:val="007508E8"/>
    <w:rsid w:val="00752910"/>
    <w:rsid w:val="00755A8F"/>
    <w:rsid w:val="007560BF"/>
    <w:rsid w:val="00761D91"/>
    <w:rsid w:val="00762F3D"/>
    <w:rsid w:val="00770532"/>
    <w:rsid w:val="007732E7"/>
    <w:rsid w:val="00774FAF"/>
    <w:rsid w:val="00782A0C"/>
    <w:rsid w:val="00783E72"/>
    <w:rsid w:val="007845A3"/>
    <w:rsid w:val="00784E15"/>
    <w:rsid w:val="0078540E"/>
    <w:rsid w:val="00787C6F"/>
    <w:rsid w:val="00787E31"/>
    <w:rsid w:val="0079041A"/>
    <w:rsid w:val="00790CBF"/>
    <w:rsid w:val="007933DE"/>
    <w:rsid w:val="007A2AC0"/>
    <w:rsid w:val="007A60B6"/>
    <w:rsid w:val="007A7EBE"/>
    <w:rsid w:val="007B17CA"/>
    <w:rsid w:val="007B362D"/>
    <w:rsid w:val="007B6D6A"/>
    <w:rsid w:val="007C0679"/>
    <w:rsid w:val="007C0C8C"/>
    <w:rsid w:val="007C1788"/>
    <w:rsid w:val="007C6582"/>
    <w:rsid w:val="007C68A0"/>
    <w:rsid w:val="007D090D"/>
    <w:rsid w:val="007D1436"/>
    <w:rsid w:val="007D4212"/>
    <w:rsid w:val="007D428E"/>
    <w:rsid w:val="007D431C"/>
    <w:rsid w:val="007D48AD"/>
    <w:rsid w:val="007D6F59"/>
    <w:rsid w:val="007D7482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E8C"/>
    <w:rsid w:val="00811B97"/>
    <w:rsid w:val="00812D5C"/>
    <w:rsid w:val="00812D91"/>
    <w:rsid w:val="008139E8"/>
    <w:rsid w:val="0082674D"/>
    <w:rsid w:val="00830271"/>
    <w:rsid w:val="00831537"/>
    <w:rsid w:val="00832535"/>
    <w:rsid w:val="00832EC6"/>
    <w:rsid w:val="00834120"/>
    <w:rsid w:val="00842132"/>
    <w:rsid w:val="00862F3B"/>
    <w:rsid w:val="008634BC"/>
    <w:rsid w:val="008740B1"/>
    <w:rsid w:val="00875379"/>
    <w:rsid w:val="00876AE0"/>
    <w:rsid w:val="00884B54"/>
    <w:rsid w:val="00890004"/>
    <w:rsid w:val="00890647"/>
    <w:rsid w:val="008937CD"/>
    <w:rsid w:val="0089643D"/>
    <w:rsid w:val="008964F8"/>
    <w:rsid w:val="008B0C12"/>
    <w:rsid w:val="008C441F"/>
    <w:rsid w:val="008C5B6B"/>
    <w:rsid w:val="008C68BE"/>
    <w:rsid w:val="008D0178"/>
    <w:rsid w:val="008D626D"/>
    <w:rsid w:val="008E198F"/>
    <w:rsid w:val="008E25A5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4CE4"/>
    <w:rsid w:val="009121EF"/>
    <w:rsid w:val="009138F8"/>
    <w:rsid w:val="00914C31"/>
    <w:rsid w:val="00914EA5"/>
    <w:rsid w:val="00921F73"/>
    <w:rsid w:val="009320B6"/>
    <w:rsid w:val="00935BBF"/>
    <w:rsid w:val="009450CD"/>
    <w:rsid w:val="009468E2"/>
    <w:rsid w:val="00954813"/>
    <w:rsid w:val="00960D9C"/>
    <w:rsid w:val="0097001C"/>
    <w:rsid w:val="009713B9"/>
    <w:rsid w:val="00975707"/>
    <w:rsid w:val="00981437"/>
    <w:rsid w:val="00985BE4"/>
    <w:rsid w:val="00991472"/>
    <w:rsid w:val="009919DB"/>
    <w:rsid w:val="00992FFF"/>
    <w:rsid w:val="009950C8"/>
    <w:rsid w:val="009964E3"/>
    <w:rsid w:val="009A51D8"/>
    <w:rsid w:val="009A5984"/>
    <w:rsid w:val="009A5CCA"/>
    <w:rsid w:val="009A6478"/>
    <w:rsid w:val="009A71E7"/>
    <w:rsid w:val="009A7B0E"/>
    <w:rsid w:val="009A7E61"/>
    <w:rsid w:val="009B0D8D"/>
    <w:rsid w:val="009B1882"/>
    <w:rsid w:val="009B3781"/>
    <w:rsid w:val="009B699C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18A0"/>
    <w:rsid w:val="009F5875"/>
    <w:rsid w:val="009F5D7E"/>
    <w:rsid w:val="009F72FA"/>
    <w:rsid w:val="00A0004A"/>
    <w:rsid w:val="00A0764F"/>
    <w:rsid w:val="00A076EC"/>
    <w:rsid w:val="00A0775B"/>
    <w:rsid w:val="00A0780A"/>
    <w:rsid w:val="00A115D2"/>
    <w:rsid w:val="00A17593"/>
    <w:rsid w:val="00A208D7"/>
    <w:rsid w:val="00A216BB"/>
    <w:rsid w:val="00A25638"/>
    <w:rsid w:val="00A26CCB"/>
    <w:rsid w:val="00A2718F"/>
    <w:rsid w:val="00A27A2F"/>
    <w:rsid w:val="00A32C5F"/>
    <w:rsid w:val="00A376D8"/>
    <w:rsid w:val="00A40C4F"/>
    <w:rsid w:val="00A44CFA"/>
    <w:rsid w:val="00A4588E"/>
    <w:rsid w:val="00A51B38"/>
    <w:rsid w:val="00A54C3E"/>
    <w:rsid w:val="00A55CA3"/>
    <w:rsid w:val="00A57497"/>
    <w:rsid w:val="00A60941"/>
    <w:rsid w:val="00A60EA7"/>
    <w:rsid w:val="00A63D71"/>
    <w:rsid w:val="00A660D2"/>
    <w:rsid w:val="00A67C3A"/>
    <w:rsid w:val="00A7155B"/>
    <w:rsid w:val="00A71590"/>
    <w:rsid w:val="00A779DA"/>
    <w:rsid w:val="00A77EEF"/>
    <w:rsid w:val="00A82C17"/>
    <w:rsid w:val="00A84B21"/>
    <w:rsid w:val="00A96B0D"/>
    <w:rsid w:val="00A97B39"/>
    <w:rsid w:val="00AA0E70"/>
    <w:rsid w:val="00AB03EB"/>
    <w:rsid w:val="00AB0A7F"/>
    <w:rsid w:val="00AB3792"/>
    <w:rsid w:val="00AB5A83"/>
    <w:rsid w:val="00AB66BC"/>
    <w:rsid w:val="00AC6CFF"/>
    <w:rsid w:val="00AC7CE9"/>
    <w:rsid w:val="00AD0330"/>
    <w:rsid w:val="00AD0505"/>
    <w:rsid w:val="00AD7987"/>
    <w:rsid w:val="00AE2B9B"/>
    <w:rsid w:val="00AE4921"/>
    <w:rsid w:val="00AF1982"/>
    <w:rsid w:val="00AF4D21"/>
    <w:rsid w:val="00AF622B"/>
    <w:rsid w:val="00B019C3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545D"/>
    <w:rsid w:val="00B406F7"/>
    <w:rsid w:val="00B4143B"/>
    <w:rsid w:val="00B43739"/>
    <w:rsid w:val="00B441F0"/>
    <w:rsid w:val="00B44CFB"/>
    <w:rsid w:val="00B45B2C"/>
    <w:rsid w:val="00B46A6A"/>
    <w:rsid w:val="00B53137"/>
    <w:rsid w:val="00B53354"/>
    <w:rsid w:val="00B53BF9"/>
    <w:rsid w:val="00B53D74"/>
    <w:rsid w:val="00B5577C"/>
    <w:rsid w:val="00B615D7"/>
    <w:rsid w:val="00B65100"/>
    <w:rsid w:val="00B738BD"/>
    <w:rsid w:val="00B7516F"/>
    <w:rsid w:val="00B758A8"/>
    <w:rsid w:val="00B7632A"/>
    <w:rsid w:val="00B80286"/>
    <w:rsid w:val="00B842CA"/>
    <w:rsid w:val="00B85520"/>
    <w:rsid w:val="00B85EFF"/>
    <w:rsid w:val="00B94690"/>
    <w:rsid w:val="00BA2F36"/>
    <w:rsid w:val="00BA563D"/>
    <w:rsid w:val="00BB282A"/>
    <w:rsid w:val="00BB5B49"/>
    <w:rsid w:val="00BB5B53"/>
    <w:rsid w:val="00BC049F"/>
    <w:rsid w:val="00BC05C4"/>
    <w:rsid w:val="00BC0650"/>
    <w:rsid w:val="00BC08F1"/>
    <w:rsid w:val="00BC0F71"/>
    <w:rsid w:val="00BC5022"/>
    <w:rsid w:val="00BC68C6"/>
    <w:rsid w:val="00BC7ED1"/>
    <w:rsid w:val="00BD4899"/>
    <w:rsid w:val="00BD546E"/>
    <w:rsid w:val="00BD7E45"/>
    <w:rsid w:val="00BE1D90"/>
    <w:rsid w:val="00BF10DF"/>
    <w:rsid w:val="00BF40DC"/>
    <w:rsid w:val="00BF6022"/>
    <w:rsid w:val="00C03AB8"/>
    <w:rsid w:val="00C04122"/>
    <w:rsid w:val="00C04E37"/>
    <w:rsid w:val="00C06BC2"/>
    <w:rsid w:val="00C116CC"/>
    <w:rsid w:val="00C13942"/>
    <w:rsid w:val="00C16F20"/>
    <w:rsid w:val="00C21D3E"/>
    <w:rsid w:val="00C22F34"/>
    <w:rsid w:val="00C244B7"/>
    <w:rsid w:val="00C24AD9"/>
    <w:rsid w:val="00C30D10"/>
    <w:rsid w:val="00C34BFB"/>
    <w:rsid w:val="00C4457F"/>
    <w:rsid w:val="00C4695C"/>
    <w:rsid w:val="00C50996"/>
    <w:rsid w:val="00C56B96"/>
    <w:rsid w:val="00C56FE9"/>
    <w:rsid w:val="00C57EF1"/>
    <w:rsid w:val="00C60023"/>
    <w:rsid w:val="00C61DDE"/>
    <w:rsid w:val="00C62347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C2A22"/>
    <w:rsid w:val="00CC308A"/>
    <w:rsid w:val="00CC41AC"/>
    <w:rsid w:val="00CC76E2"/>
    <w:rsid w:val="00CD0387"/>
    <w:rsid w:val="00CD11CC"/>
    <w:rsid w:val="00CD1874"/>
    <w:rsid w:val="00CD45DB"/>
    <w:rsid w:val="00CD4D10"/>
    <w:rsid w:val="00CD592B"/>
    <w:rsid w:val="00CE60F3"/>
    <w:rsid w:val="00CF0CD1"/>
    <w:rsid w:val="00CF213E"/>
    <w:rsid w:val="00CF4121"/>
    <w:rsid w:val="00D02542"/>
    <w:rsid w:val="00D052E2"/>
    <w:rsid w:val="00D136F2"/>
    <w:rsid w:val="00D16D15"/>
    <w:rsid w:val="00D37764"/>
    <w:rsid w:val="00D40A62"/>
    <w:rsid w:val="00D42982"/>
    <w:rsid w:val="00D45B71"/>
    <w:rsid w:val="00D46348"/>
    <w:rsid w:val="00D46397"/>
    <w:rsid w:val="00D46874"/>
    <w:rsid w:val="00D471BF"/>
    <w:rsid w:val="00D47F36"/>
    <w:rsid w:val="00D60567"/>
    <w:rsid w:val="00D66C0C"/>
    <w:rsid w:val="00D71FED"/>
    <w:rsid w:val="00D7220E"/>
    <w:rsid w:val="00D80F39"/>
    <w:rsid w:val="00D81D1D"/>
    <w:rsid w:val="00D84B97"/>
    <w:rsid w:val="00D90486"/>
    <w:rsid w:val="00D92113"/>
    <w:rsid w:val="00D92F97"/>
    <w:rsid w:val="00D9311B"/>
    <w:rsid w:val="00D93A58"/>
    <w:rsid w:val="00D96AE6"/>
    <w:rsid w:val="00D975EF"/>
    <w:rsid w:val="00DA1896"/>
    <w:rsid w:val="00DA1DBF"/>
    <w:rsid w:val="00DA3C8C"/>
    <w:rsid w:val="00DA75FD"/>
    <w:rsid w:val="00DB13D2"/>
    <w:rsid w:val="00DB1FB8"/>
    <w:rsid w:val="00DB2415"/>
    <w:rsid w:val="00DB2552"/>
    <w:rsid w:val="00DB3AE5"/>
    <w:rsid w:val="00DB53C2"/>
    <w:rsid w:val="00DC68CA"/>
    <w:rsid w:val="00DC6968"/>
    <w:rsid w:val="00DD29AF"/>
    <w:rsid w:val="00DD6EF6"/>
    <w:rsid w:val="00DD7829"/>
    <w:rsid w:val="00DE16F3"/>
    <w:rsid w:val="00DE444F"/>
    <w:rsid w:val="00DE7F44"/>
    <w:rsid w:val="00DF116C"/>
    <w:rsid w:val="00DF6BCB"/>
    <w:rsid w:val="00E021B1"/>
    <w:rsid w:val="00E032FF"/>
    <w:rsid w:val="00E07A3F"/>
    <w:rsid w:val="00E1293D"/>
    <w:rsid w:val="00E14366"/>
    <w:rsid w:val="00E17799"/>
    <w:rsid w:val="00E1789B"/>
    <w:rsid w:val="00E26F9E"/>
    <w:rsid w:val="00E3051B"/>
    <w:rsid w:val="00E34CF6"/>
    <w:rsid w:val="00E43003"/>
    <w:rsid w:val="00E45A28"/>
    <w:rsid w:val="00E466E6"/>
    <w:rsid w:val="00E47726"/>
    <w:rsid w:val="00E5084A"/>
    <w:rsid w:val="00E530DF"/>
    <w:rsid w:val="00E56C0D"/>
    <w:rsid w:val="00E63F3F"/>
    <w:rsid w:val="00E70BBC"/>
    <w:rsid w:val="00E7437E"/>
    <w:rsid w:val="00E75191"/>
    <w:rsid w:val="00E80B92"/>
    <w:rsid w:val="00E87288"/>
    <w:rsid w:val="00E87EB6"/>
    <w:rsid w:val="00E96EE8"/>
    <w:rsid w:val="00E97DA1"/>
    <w:rsid w:val="00EA2BE6"/>
    <w:rsid w:val="00EA3045"/>
    <w:rsid w:val="00EA35A7"/>
    <w:rsid w:val="00EB0AAA"/>
    <w:rsid w:val="00EB1732"/>
    <w:rsid w:val="00EB3B11"/>
    <w:rsid w:val="00EB43CC"/>
    <w:rsid w:val="00EB47AC"/>
    <w:rsid w:val="00EC5D6B"/>
    <w:rsid w:val="00ED29FD"/>
    <w:rsid w:val="00EE5659"/>
    <w:rsid w:val="00EF33BE"/>
    <w:rsid w:val="00EF353C"/>
    <w:rsid w:val="00EF58C3"/>
    <w:rsid w:val="00F0197E"/>
    <w:rsid w:val="00F1433B"/>
    <w:rsid w:val="00F146A0"/>
    <w:rsid w:val="00F15C81"/>
    <w:rsid w:val="00F204C2"/>
    <w:rsid w:val="00F20F1F"/>
    <w:rsid w:val="00F2185F"/>
    <w:rsid w:val="00F21913"/>
    <w:rsid w:val="00F36F53"/>
    <w:rsid w:val="00F37052"/>
    <w:rsid w:val="00F40A23"/>
    <w:rsid w:val="00F42318"/>
    <w:rsid w:val="00F46975"/>
    <w:rsid w:val="00F51A7F"/>
    <w:rsid w:val="00F5258C"/>
    <w:rsid w:val="00F60E9D"/>
    <w:rsid w:val="00F6343B"/>
    <w:rsid w:val="00F6522A"/>
    <w:rsid w:val="00F67CF6"/>
    <w:rsid w:val="00F7551A"/>
    <w:rsid w:val="00F76819"/>
    <w:rsid w:val="00F84A80"/>
    <w:rsid w:val="00F86F48"/>
    <w:rsid w:val="00F900F2"/>
    <w:rsid w:val="00F94F62"/>
    <w:rsid w:val="00F95C34"/>
    <w:rsid w:val="00FA7120"/>
    <w:rsid w:val="00FB030C"/>
    <w:rsid w:val="00FB07D8"/>
    <w:rsid w:val="00FB1D21"/>
    <w:rsid w:val="00FB7ECF"/>
    <w:rsid w:val="00FC73A7"/>
    <w:rsid w:val="00FC7A7E"/>
    <w:rsid w:val="00FD2B96"/>
    <w:rsid w:val="00FE04D2"/>
    <w:rsid w:val="00FE11C4"/>
    <w:rsid w:val="00FE3BDC"/>
    <w:rsid w:val="00FF2D6D"/>
    <w:rsid w:val="00FF5657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68BBC0"/>
  <w15:docId w15:val="{850EB988-1D1A-4D15-AF15-1AA08C0C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iPriority="0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kwz">
    <w:name w:val="tekwz"/>
    <w:rsid w:val="00DD7829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textAlignment w:val="baseline"/>
    </w:pPr>
    <w:rPr>
      <w:rFonts w:ascii="Arial" w:hAnsi="Arial" w:cstheme="minorBidi"/>
      <w:sz w:val="19"/>
    </w:rPr>
  </w:style>
  <w:style w:type="paragraph" w:customStyle="1" w:styleId="Standard">
    <w:name w:val="Standard"/>
    <w:rsid w:val="00B441F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32CA3-0DEB-4B6A-925E-FBC7306B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TK</cp:lastModifiedBy>
  <cp:revision>106</cp:revision>
  <cp:lastPrinted>2016-12-02T11:19:00Z</cp:lastPrinted>
  <dcterms:created xsi:type="dcterms:W3CDTF">2023-09-26T09:48:00Z</dcterms:created>
  <dcterms:modified xsi:type="dcterms:W3CDTF">2024-07-17T09:07:00Z</dcterms:modified>
</cp:coreProperties>
</file>