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B50" w:rsidRDefault="00F22B49">
      <w:r>
        <w:tab/>
      </w:r>
      <w:r>
        <w:tab/>
      </w:r>
      <w:r>
        <w:tab/>
      </w:r>
      <w:r>
        <w:tab/>
      </w:r>
      <w:r>
        <w:tab/>
      </w:r>
      <w:r>
        <w:tab/>
      </w:r>
      <w:r>
        <w:tab/>
      </w:r>
      <w:r>
        <w:tab/>
      </w:r>
      <w:r>
        <w:tab/>
      </w:r>
    </w:p>
    <w:p w:rsidR="0013419E" w:rsidRPr="00CA6280" w:rsidRDefault="00F22B49" w:rsidP="00F12B50">
      <w:pPr>
        <w:jc w:val="right"/>
        <w:rPr>
          <w:sz w:val="24"/>
          <w:szCs w:val="24"/>
        </w:rPr>
      </w:pPr>
      <w:r w:rsidRPr="00CA6280">
        <w:rPr>
          <w:sz w:val="24"/>
          <w:szCs w:val="24"/>
        </w:rPr>
        <w:t xml:space="preserve">Białystok, </w:t>
      </w:r>
      <w:r w:rsidR="004B0732">
        <w:rPr>
          <w:sz w:val="24"/>
          <w:szCs w:val="24"/>
        </w:rPr>
        <w:t>1</w:t>
      </w:r>
      <w:r w:rsidR="00B710C6">
        <w:rPr>
          <w:sz w:val="24"/>
          <w:szCs w:val="24"/>
        </w:rPr>
        <w:t>6</w:t>
      </w:r>
      <w:r w:rsidR="000C6F8D" w:rsidRPr="00CA6280">
        <w:rPr>
          <w:sz w:val="24"/>
          <w:szCs w:val="24"/>
        </w:rPr>
        <w:t>.07</w:t>
      </w:r>
      <w:r w:rsidRPr="00CA6280">
        <w:rPr>
          <w:sz w:val="24"/>
          <w:szCs w:val="24"/>
        </w:rPr>
        <w:t xml:space="preserve">.2024r. </w:t>
      </w:r>
    </w:p>
    <w:p w:rsidR="00F22B49" w:rsidRDefault="00F22B49"/>
    <w:p w:rsidR="00F22B49" w:rsidRDefault="00F22B49" w:rsidP="00F22B49">
      <w:pPr>
        <w:jc w:val="center"/>
        <w:rPr>
          <w:b/>
          <w:sz w:val="24"/>
          <w:szCs w:val="24"/>
        </w:rPr>
      </w:pPr>
      <w:r w:rsidRPr="000C6F8D">
        <w:rPr>
          <w:b/>
          <w:sz w:val="24"/>
          <w:szCs w:val="24"/>
        </w:rPr>
        <w:t>Zapytanie ofertowe nr 01/0</w:t>
      </w:r>
      <w:r w:rsidR="00567C68">
        <w:rPr>
          <w:b/>
          <w:sz w:val="24"/>
          <w:szCs w:val="24"/>
        </w:rPr>
        <w:t>7</w:t>
      </w:r>
      <w:r w:rsidRPr="000C6F8D">
        <w:rPr>
          <w:b/>
          <w:sz w:val="24"/>
          <w:szCs w:val="24"/>
        </w:rPr>
        <w:t xml:space="preserve">/2024/MAZELTOV </w:t>
      </w:r>
    </w:p>
    <w:p w:rsidR="00F12B50" w:rsidRPr="009E652C" w:rsidRDefault="00F12B50" w:rsidP="00F12B50">
      <w:pPr>
        <w:jc w:val="center"/>
        <w:rPr>
          <w:sz w:val="24"/>
          <w:szCs w:val="24"/>
        </w:rPr>
      </w:pPr>
      <w:r w:rsidRPr="009E652C">
        <w:rPr>
          <w:sz w:val="24"/>
          <w:szCs w:val="24"/>
        </w:rPr>
        <w:t>Przedsięwzięcie MŚP finansowane przez Unię Europejską ze środków Krajowego Planu Obudowy i Zwiększania Odporności</w:t>
      </w:r>
    </w:p>
    <w:p w:rsidR="00D04D25" w:rsidRPr="009E652C" w:rsidRDefault="00D04D25" w:rsidP="000C6F8D">
      <w:pPr>
        <w:jc w:val="center"/>
        <w:rPr>
          <w:sz w:val="24"/>
          <w:szCs w:val="24"/>
        </w:rPr>
      </w:pPr>
      <w:r w:rsidRPr="009E652C">
        <w:rPr>
          <w:sz w:val="24"/>
          <w:szCs w:val="24"/>
        </w:rPr>
        <w:t>Inwestycj</w:t>
      </w:r>
      <w:r w:rsidR="000C6F8D" w:rsidRPr="009E652C">
        <w:rPr>
          <w:sz w:val="24"/>
          <w:szCs w:val="24"/>
        </w:rPr>
        <w:t xml:space="preserve">a: </w:t>
      </w:r>
      <w:r w:rsidRPr="009E652C">
        <w:rPr>
          <w:sz w:val="24"/>
          <w:szCs w:val="24"/>
        </w:rPr>
        <w:t>1.2.1 Inwestycje dla przedsiębiorstw w produkty, usługi i kom</w:t>
      </w:r>
      <w:r w:rsidR="000C6F8D" w:rsidRPr="009E652C">
        <w:rPr>
          <w:sz w:val="24"/>
          <w:szCs w:val="24"/>
        </w:rPr>
        <w:t xml:space="preserve">petencje pracowników oraz kadry </w:t>
      </w:r>
      <w:r w:rsidRPr="009E652C">
        <w:rPr>
          <w:sz w:val="24"/>
          <w:szCs w:val="24"/>
        </w:rPr>
        <w:t>związane z dywersyfikacją działalności</w:t>
      </w:r>
    </w:p>
    <w:p w:rsidR="00D04D25" w:rsidRPr="009E652C" w:rsidRDefault="00D04D25" w:rsidP="000C6F8D">
      <w:pPr>
        <w:jc w:val="center"/>
        <w:rPr>
          <w:sz w:val="24"/>
          <w:szCs w:val="24"/>
        </w:rPr>
      </w:pPr>
      <w:r w:rsidRPr="009E652C">
        <w:rPr>
          <w:sz w:val="24"/>
          <w:szCs w:val="24"/>
        </w:rPr>
        <w:t>Komponent:</w:t>
      </w:r>
      <w:r w:rsidR="000C6F8D" w:rsidRPr="009E652C">
        <w:rPr>
          <w:sz w:val="24"/>
          <w:szCs w:val="24"/>
        </w:rPr>
        <w:t xml:space="preserve"> </w:t>
      </w:r>
      <w:r w:rsidRPr="009E652C">
        <w:rPr>
          <w:sz w:val="24"/>
          <w:szCs w:val="24"/>
        </w:rPr>
        <w:t>A „Odporność i Konkurencyjność Gospodarki”</w:t>
      </w:r>
    </w:p>
    <w:p w:rsidR="00673692" w:rsidRPr="009E652C" w:rsidRDefault="000C6F8D" w:rsidP="000C6F8D">
      <w:pPr>
        <w:jc w:val="center"/>
        <w:rPr>
          <w:sz w:val="24"/>
          <w:szCs w:val="24"/>
        </w:rPr>
      </w:pPr>
      <w:r w:rsidRPr="009E652C">
        <w:rPr>
          <w:sz w:val="24"/>
          <w:szCs w:val="24"/>
        </w:rPr>
        <w:t xml:space="preserve">Program: </w:t>
      </w:r>
      <w:r w:rsidR="00D04D25" w:rsidRPr="009E652C">
        <w:rPr>
          <w:sz w:val="24"/>
          <w:szCs w:val="24"/>
        </w:rPr>
        <w:t>Krajowy Plan Odbudowy i Zwiększania Odporności</w:t>
      </w:r>
    </w:p>
    <w:p w:rsidR="000C6F8D" w:rsidRPr="009E652C" w:rsidRDefault="000C6F8D" w:rsidP="000C6F8D">
      <w:pPr>
        <w:jc w:val="center"/>
        <w:rPr>
          <w:sz w:val="24"/>
          <w:szCs w:val="24"/>
        </w:rPr>
      </w:pPr>
      <w:r w:rsidRPr="009E652C">
        <w:rPr>
          <w:sz w:val="24"/>
          <w:szCs w:val="24"/>
        </w:rPr>
        <w:t>Wniosek o dofinansowanie: KPOD.01.03-IW.01-0790/24</w:t>
      </w:r>
    </w:p>
    <w:p w:rsidR="00F22B49" w:rsidRDefault="00F22B49" w:rsidP="000C6F8D">
      <w:pPr>
        <w:jc w:val="center"/>
      </w:pPr>
    </w:p>
    <w:p w:rsidR="00F22B49" w:rsidRPr="00767938" w:rsidRDefault="00F22B49" w:rsidP="00F22B49">
      <w:pPr>
        <w:pStyle w:val="Akapitzlist"/>
        <w:numPr>
          <w:ilvl w:val="0"/>
          <w:numId w:val="1"/>
        </w:numPr>
        <w:rPr>
          <w:rFonts w:cstheme="minorHAnsi"/>
          <w:b/>
        </w:rPr>
      </w:pPr>
      <w:r w:rsidRPr="00767938">
        <w:rPr>
          <w:rFonts w:cstheme="minorHAnsi"/>
          <w:b/>
        </w:rPr>
        <w:t>ZAMAWIAJĄCY</w:t>
      </w:r>
    </w:p>
    <w:p w:rsidR="00F22B49" w:rsidRPr="00767938" w:rsidRDefault="00F22B49" w:rsidP="0091225D">
      <w:pPr>
        <w:ind w:firstLine="709"/>
        <w:contextualSpacing/>
        <w:rPr>
          <w:rFonts w:cstheme="minorHAnsi"/>
        </w:rPr>
      </w:pPr>
      <w:r w:rsidRPr="00767938">
        <w:rPr>
          <w:rFonts w:cstheme="minorHAnsi"/>
        </w:rPr>
        <w:t xml:space="preserve">Anna </w:t>
      </w:r>
      <w:proofErr w:type="spellStart"/>
      <w:r w:rsidRPr="00767938">
        <w:rPr>
          <w:rFonts w:cstheme="minorHAnsi"/>
        </w:rPr>
        <w:t>Kulmaczewska</w:t>
      </w:r>
      <w:proofErr w:type="spellEnd"/>
      <w:r w:rsidRPr="00767938">
        <w:rPr>
          <w:rFonts w:cstheme="minorHAnsi"/>
        </w:rPr>
        <w:t xml:space="preserve"> </w:t>
      </w:r>
    </w:p>
    <w:p w:rsidR="00F22B49" w:rsidRPr="00767938" w:rsidRDefault="00F22B49" w:rsidP="0091225D">
      <w:pPr>
        <w:ind w:firstLine="709"/>
        <w:contextualSpacing/>
        <w:rPr>
          <w:rFonts w:cstheme="minorHAnsi"/>
        </w:rPr>
      </w:pPr>
      <w:r w:rsidRPr="00767938">
        <w:rPr>
          <w:rFonts w:cstheme="minorHAnsi"/>
        </w:rPr>
        <w:t xml:space="preserve">prowadząca restaurację </w:t>
      </w:r>
    </w:p>
    <w:p w:rsidR="00F22B49" w:rsidRPr="00767938" w:rsidRDefault="00F22B49" w:rsidP="0091225D">
      <w:pPr>
        <w:ind w:firstLine="709"/>
        <w:contextualSpacing/>
        <w:rPr>
          <w:rFonts w:cstheme="minorHAnsi"/>
        </w:rPr>
      </w:pPr>
      <w:r w:rsidRPr="00767938">
        <w:rPr>
          <w:rFonts w:cstheme="minorHAnsi"/>
        </w:rPr>
        <w:t>pod nazwą "MAZEL TOV"</w:t>
      </w:r>
    </w:p>
    <w:p w:rsidR="00F22B49" w:rsidRPr="00767938" w:rsidRDefault="00F22B49" w:rsidP="0091225D">
      <w:pPr>
        <w:ind w:firstLine="709"/>
        <w:contextualSpacing/>
        <w:rPr>
          <w:rFonts w:cstheme="minorHAnsi"/>
        </w:rPr>
      </w:pPr>
      <w:r w:rsidRPr="00767938">
        <w:rPr>
          <w:rFonts w:cstheme="minorHAnsi"/>
        </w:rPr>
        <w:t>NIP 5451645150</w:t>
      </w:r>
    </w:p>
    <w:p w:rsidR="00F22B49" w:rsidRPr="00767938" w:rsidRDefault="00F22B49" w:rsidP="0091225D">
      <w:pPr>
        <w:ind w:firstLine="709"/>
        <w:contextualSpacing/>
        <w:rPr>
          <w:rFonts w:cstheme="minorHAnsi"/>
        </w:rPr>
      </w:pPr>
      <w:r w:rsidRPr="00767938">
        <w:rPr>
          <w:rFonts w:cstheme="minorHAnsi"/>
        </w:rPr>
        <w:t>ul. Świętego Rocha 8A</w:t>
      </w:r>
    </w:p>
    <w:p w:rsidR="00F22B49" w:rsidRPr="00767938" w:rsidRDefault="00F22B49" w:rsidP="0091225D">
      <w:pPr>
        <w:ind w:firstLine="709"/>
        <w:contextualSpacing/>
        <w:rPr>
          <w:rFonts w:cstheme="minorHAnsi"/>
        </w:rPr>
      </w:pPr>
      <w:r w:rsidRPr="00767938">
        <w:rPr>
          <w:rFonts w:cstheme="minorHAnsi"/>
        </w:rPr>
        <w:t xml:space="preserve">15-879 Białystok </w:t>
      </w:r>
    </w:p>
    <w:p w:rsidR="00F22B49" w:rsidRPr="00767938" w:rsidRDefault="00F22B49" w:rsidP="0091225D">
      <w:pPr>
        <w:ind w:firstLine="709"/>
        <w:contextualSpacing/>
        <w:rPr>
          <w:rFonts w:cstheme="minorHAnsi"/>
        </w:rPr>
      </w:pPr>
      <w:r w:rsidRPr="00767938">
        <w:rPr>
          <w:rFonts w:cstheme="minorHAnsi"/>
        </w:rPr>
        <w:t xml:space="preserve">e-mail: </w:t>
      </w:r>
      <w:hyperlink r:id="rId7" w:history="1">
        <w:r w:rsidRPr="00767938">
          <w:rPr>
            <w:rStyle w:val="Hipercze"/>
            <w:rFonts w:cstheme="minorHAnsi"/>
          </w:rPr>
          <w:t>restauracjamazeltov@op.pl</w:t>
        </w:r>
      </w:hyperlink>
    </w:p>
    <w:p w:rsidR="0091225D" w:rsidRPr="00767938" w:rsidRDefault="00F22B49" w:rsidP="0091225D">
      <w:pPr>
        <w:ind w:firstLine="709"/>
        <w:contextualSpacing/>
        <w:rPr>
          <w:rFonts w:cstheme="minorHAnsi"/>
        </w:rPr>
      </w:pPr>
      <w:r w:rsidRPr="00767938">
        <w:rPr>
          <w:rFonts w:cstheme="minorHAnsi"/>
        </w:rPr>
        <w:t xml:space="preserve">tel. +48 </w:t>
      </w:r>
      <w:r w:rsidR="00E344FA" w:rsidRPr="00767938">
        <w:rPr>
          <w:rFonts w:cstheme="minorHAnsi"/>
        </w:rPr>
        <w:t>603 390 014</w:t>
      </w:r>
    </w:p>
    <w:p w:rsidR="00F22B49" w:rsidRPr="00767938" w:rsidRDefault="00F22B49" w:rsidP="0091225D">
      <w:pPr>
        <w:pStyle w:val="Akapitzlist"/>
        <w:numPr>
          <w:ilvl w:val="0"/>
          <w:numId w:val="1"/>
        </w:numPr>
        <w:rPr>
          <w:rFonts w:cstheme="minorHAnsi"/>
          <w:b/>
        </w:rPr>
      </w:pPr>
      <w:r w:rsidRPr="00767938">
        <w:rPr>
          <w:rFonts w:cstheme="minorHAnsi"/>
          <w:b/>
        </w:rPr>
        <w:t>INFORMACJE OGÓLNE:</w:t>
      </w:r>
    </w:p>
    <w:p w:rsidR="0091225D" w:rsidRPr="00767938" w:rsidRDefault="0091225D" w:rsidP="00CA52EB">
      <w:pPr>
        <w:jc w:val="both"/>
        <w:rPr>
          <w:rFonts w:cstheme="minorHAnsi"/>
        </w:rPr>
      </w:pPr>
      <w:r w:rsidRPr="00767938">
        <w:rPr>
          <w:rFonts w:cstheme="minorHAnsi"/>
        </w:rPr>
        <w:t xml:space="preserve">1. Osoby upoważnione do kontaktów: Anna </w:t>
      </w:r>
      <w:proofErr w:type="spellStart"/>
      <w:r w:rsidRPr="00767938">
        <w:rPr>
          <w:rFonts w:cstheme="minorHAnsi"/>
        </w:rPr>
        <w:t>Kulmaczewska</w:t>
      </w:r>
      <w:proofErr w:type="spellEnd"/>
      <w:r w:rsidRPr="00767938">
        <w:rPr>
          <w:rFonts w:cstheme="minorHAnsi"/>
        </w:rPr>
        <w:t>, tel. +48</w:t>
      </w:r>
      <w:r w:rsidR="009F3B41">
        <w:rPr>
          <w:rFonts w:cstheme="minorHAnsi"/>
        </w:rPr>
        <w:t xml:space="preserve"> 603 390 </w:t>
      </w:r>
      <w:r w:rsidR="004A3C21" w:rsidRPr="00767938">
        <w:rPr>
          <w:rFonts w:cstheme="minorHAnsi"/>
        </w:rPr>
        <w:t>014</w:t>
      </w:r>
      <w:r w:rsidRPr="00767938">
        <w:rPr>
          <w:rFonts w:cstheme="minorHAnsi"/>
        </w:rPr>
        <w:t>, e-mail: restauracjamazeltov@op.pl.</w:t>
      </w:r>
    </w:p>
    <w:p w:rsidR="0091225D" w:rsidRPr="00767938" w:rsidRDefault="0091225D" w:rsidP="00835374">
      <w:pPr>
        <w:jc w:val="both"/>
        <w:rPr>
          <w:rFonts w:cstheme="minorHAnsi"/>
        </w:rPr>
      </w:pPr>
      <w:r w:rsidRPr="00767938">
        <w:rPr>
          <w:rFonts w:cstheme="minorHAnsi"/>
        </w:rPr>
        <w:t xml:space="preserve">2. Nie udziela się żadnych ustnych i telefonicznych informacji, wyjaśnień czy odpowiedzi na kierowane do Zamawiającego zapytania. </w:t>
      </w:r>
    </w:p>
    <w:p w:rsidR="0091225D" w:rsidRPr="00767938" w:rsidRDefault="0091225D" w:rsidP="00835374">
      <w:pPr>
        <w:jc w:val="both"/>
        <w:rPr>
          <w:rFonts w:cstheme="minorHAnsi"/>
        </w:rPr>
      </w:pPr>
      <w:r w:rsidRPr="00767938">
        <w:rPr>
          <w:rFonts w:cstheme="minorHAnsi"/>
        </w:rPr>
        <w:t>3. Pytania dotyczące treści zamówienia prosimy kierować poprzez moduł Pytania w Bazie Konkurencyjności.</w:t>
      </w:r>
    </w:p>
    <w:p w:rsidR="0091225D" w:rsidRPr="00767938" w:rsidRDefault="0091225D" w:rsidP="00835374">
      <w:pPr>
        <w:jc w:val="both"/>
        <w:rPr>
          <w:rFonts w:cstheme="minorHAnsi"/>
        </w:rPr>
      </w:pPr>
      <w:r w:rsidRPr="00767938">
        <w:rPr>
          <w:rFonts w:cstheme="minorHAnsi"/>
        </w:rPr>
        <w:t>Przyjętą przez Zamawiającego formą porozumiewania się z Oferentami oraz przekazywania oświadczeń, wniosków, zawiadomień oraz informacji przez strony jest forma elektroniczna.</w:t>
      </w:r>
    </w:p>
    <w:p w:rsidR="0091225D" w:rsidRPr="00767938" w:rsidRDefault="0091225D" w:rsidP="0091225D">
      <w:pPr>
        <w:pStyle w:val="Akapitzlist"/>
        <w:numPr>
          <w:ilvl w:val="0"/>
          <w:numId w:val="1"/>
        </w:numPr>
        <w:rPr>
          <w:rFonts w:cstheme="minorHAnsi"/>
          <w:b/>
        </w:rPr>
      </w:pPr>
      <w:r w:rsidRPr="00767938">
        <w:rPr>
          <w:rFonts w:cstheme="minorHAnsi"/>
          <w:b/>
        </w:rPr>
        <w:t>TRYB UDZIELENIA ZAMÓWIENIA</w:t>
      </w:r>
    </w:p>
    <w:p w:rsidR="0091225D" w:rsidRPr="00767938" w:rsidRDefault="0091225D" w:rsidP="00CA52EB">
      <w:pPr>
        <w:jc w:val="both"/>
        <w:rPr>
          <w:rFonts w:cstheme="minorHAnsi"/>
        </w:rPr>
      </w:pPr>
      <w:r w:rsidRPr="00767938">
        <w:rPr>
          <w:rFonts w:cstheme="minorHAnsi"/>
        </w:rPr>
        <w:t xml:space="preserve">Niniejsze postępowanie prowadzone jest zgodnie z zasadą konkurencyjności określoną w Wytycznych dotyczących kwalifikowalności wydatków na lata 2021 - 2027. Zapytanie ofertowe opublikowano w Bazie Konkurencyjności Funduszy Europejskich na stronie internetowej: </w:t>
      </w:r>
      <w:hyperlink r:id="rId8" w:history="1">
        <w:r w:rsidR="00835374" w:rsidRPr="00767938">
          <w:rPr>
            <w:rStyle w:val="Hipercze"/>
            <w:rFonts w:cstheme="minorHAnsi"/>
          </w:rPr>
          <w:t>https://bazakonkurencyjnosci.funduszeeuropejskie.gov.pl/</w:t>
        </w:r>
      </w:hyperlink>
      <w:r w:rsidRPr="00767938">
        <w:rPr>
          <w:rFonts w:cstheme="minorHAnsi"/>
        </w:rPr>
        <w:t>.</w:t>
      </w:r>
    </w:p>
    <w:p w:rsidR="00835374" w:rsidRPr="00767938" w:rsidRDefault="00835374" w:rsidP="00CA52EB">
      <w:pPr>
        <w:jc w:val="both"/>
        <w:rPr>
          <w:rFonts w:cstheme="minorHAnsi"/>
        </w:rPr>
      </w:pPr>
    </w:p>
    <w:p w:rsidR="0091225D" w:rsidRPr="00767938" w:rsidRDefault="0091225D" w:rsidP="00767938">
      <w:pPr>
        <w:pStyle w:val="Akapitzlist"/>
        <w:numPr>
          <w:ilvl w:val="0"/>
          <w:numId w:val="1"/>
        </w:numPr>
        <w:contextualSpacing w:val="0"/>
        <w:rPr>
          <w:rFonts w:cstheme="minorHAnsi"/>
          <w:b/>
        </w:rPr>
      </w:pPr>
      <w:r w:rsidRPr="00767938">
        <w:rPr>
          <w:rFonts w:cstheme="minorHAnsi"/>
          <w:b/>
        </w:rPr>
        <w:lastRenderedPageBreak/>
        <w:t>PRZEDMIOT, MIEJSCE I TERMIN REALIZACJI ZAMÓWIENIA</w:t>
      </w:r>
    </w:p>
    <w:p w:rsidR="0091225D" w:rsidRPr="00767938" w:rsidRDefault="0091225D" w:rsidP="00CA52EB">
      <w:pPr>
        <w:pStyle w:val="Akapitzlist"/>
        <w:numPr>
          <w:ilvl w:val="0"/>
          <w:numId w:val="2"/>
        </w:numPr>
        <w:jc w:val="both"/>
        <w:rPr>
          <w:rFonts w:cstheme="minorHAnsi"/>
        </w:rPr>
      </w:pPr>
      <w:r w:rsidRPr="00767938">
        <w:rPr>
          <w:rFonts w:cstheme="minorHAnsi"/>
        </w:rPr>
        <w:t>Przedmiotem zamówienia jest</w:t>
      </w:r>
      <w:r w:rsidRPr="00767938">
        <w:rPr>
          <w:rFonts w:cstheme="minorHAnsi"/>
          <w:b/>
        </w:rPr>
        <w:t xml:space="preserve">: </w:t>
      </w:r>
      <w:r w:rsidRPr="00767938">
        <w:rPr>
          <w:rFonts w:cstheme="minorHAnsi"/>
        </w:rPr>
        <w:t>kompleksowa usługa zawierająca sprzedaż, dostawę, montaż i serwis stolarki aluminiowej energooszczędnej w pakiecie trzyszybowym.</w:t>
      </w:r>
      <w:r w:rsidR="00452090">
        <w:rPr>
          <w:rFonts w:cstheme="minorHAnsi"/>
        </w:rPr>
        <w:t xml:space="preserve"> </w:t>
      </w:r>
      <w:r w:rsidR="00452090" w:rsidRPr="00767938">
        <w:rPr>
          <w:rFonts w:cstheme="minorHAnsi"/>
        </w:rPr>
        <w:t>Szczegółowy opis przedmiotu zamówienia znajduje się w załączniku 1 do Zapytania</w:t>
      </w:r>
      <w:r w:rsidR="00452090">
        <w:rPr>
          <w:rFonts w:cstheme="minorHAnsi"/>
        </w:rPr>
        <w:t xml:space="preserve"> </w:t>
      </w:r>
      <w:r w:rsidR="00452090" w:rsidRPr="00D95AFA">
        <w:rPr>
          <w:rFonts w:cstheme="minorHAnsi"/>
        </w:rPr>
        <w:t>ofertowego.</w:t>
      </w:r>
    </w:p>
    <w:p w:rsidR="00DD60FA" w:rsidRPr="00452090" w:rsidRDefault="00DD60FA" w:rsidP="00452090">
      <w:pPr>
        <w:pStyle w:val="Akapitzlist"/>
        <w:numPr>
          <w:ilvl w:val="0"/>
          <w:numId w:val="2"/>
        </w:numPr>
        <w:jc w:val="both"/>
        <w:rPr>
          <w:rFonts w:cstheme="minorHAnsi"/>
          <w:b/>
        </w:rPr>
      </w:pPr>
      <w:r w:rsidRPr="00767938">
        <w:rPr>
          <w:rFonts w:cstheme="minorHAnsi"/>
        </w:rPr>
        <w:t xml:space="preserve">Miejscem realizacji przedmiotu zamówienia jest Restauracja "MAZEL TOV", ul. Świętego Rocha 8A, 15-879 Białystok. </w:t>
      </w:r>
    </w:p>
    <w:p w:rsidR="00DD60FA" w:rsidRPr="00767938" w:rsidRDefault="00DD60FA" w:rsidP="00CA52EB">
      <w:pPr>
        <w:pStyle w:val="Akapitzlist"/>
        <w:numPr>
          <w:ilvl w:val="0"/>
          <w:numId w:val="2"/>
        </w:numPr>
        <w:jc w:val="both"/>
        <w:rPr>
          <w:rFonts w:cstheme="minorHAnsi"/>
        </w:rPr>
      </w:pPr>
      <w:r w:rsidRPr="00767938">
        <w:rPr>
          <w:rFonts w:cstheme="minorHAnsi"/>
        </w:rPr>
        <w:t>Przedstawiona w załączniku 1 do Zapytania ofertowego specyfikacja minimalnych parametrów stolarki aluminiowej określa typ wymaganych przez Zamawiającego elementów montowanych podczas robót budowlanych. Oznacza to, iż oferowany produkt musi spełniać określone w załączniku parametry techniczne. Parametry oferowane mogą być korzystniejsze, nie mogą być gorsze niż określone w zapytaniu ofertowym. Ewentualne użycie w dokumentacji określeń i nazw własnych ma jedynie charakter przykładowy i służy określeniu klasy i jakości towaru. Jeżeli w opisie przedmiotu zamówienia znajdują się wskazania znaków towarowych, patentów lub pochodzenia, Zamawiający wymaga, aby użyte materiały, o ile są inne, posiadały</w:t>
      </w:r>
      <w:r w:rsidR="00CA52EB" w:rsidRPr="00767938">
        <w:rPr>
          <w:rFonts w:cstheme="minorHAnsi"/>
        </w:rPr>
        <w:t xml:space="preserve"> </w:t>
      </w:r>
      <w:r w:rsidRPr="00767938">
        <w:rPr>
          <w:rFonts w:cstheme="minorHAnsi"/>
        </w:rPr>
        <w:t>parametry jakościowe, techniczne i eksploatacyjne nie gorsze niż określone w przedmiocie zamówienia. Wykazanie równoważności zaoferowanego przedmiotu spoczywa na Wykonawcy. W związku z powyższym Zamawiający dopuszcza zaoferowanie w/w produktu lub równoważnego. Niespełnienie choćby jednego z wymogów technicznych czy minimalnych parametrów przedmiotu zamówienia spowoduje odrzucenie oferty. Zamawiający zastrzega sobie możliwość zażądania potwierdzenia wiarygodności przedstawionych przez Wykonawcę danych we wszystkich dostępnych źródłach, w tym u producenta.</w:t>
      </w:r>
      <w:r w:rsidR="00452090">
        <w:rPr>
          <w:rFonts w:cstheme="minorHAnsi"/>
        </w:rPr>
        <w:t xml:space="preserve"> </w:t>
      </w:r>
    </w:p>
    <w:p w:rsidR="00DD60FA" w:rsidRPr="00767938" w:rsidRDefault="00DD60FA" w:rsidP="00835374">
      <w:pPr>
        <w:rPr>
          <w:rFonts w:cstheme="minorHAnsi"/>
          <w:b/>
        </w:rPr>
      </w:pPr>
      <w:r w:rsidRPr="00767938">
        <w:rPr>
          <w:rFonts w:cstheme="minorHAnsi"/>
          <w:b/>
        </w:rPr>
        <w:t>Uwaga:</w:t>
      </w:r>
    </w:p>
    <w:p w:rsidR="00DD60FA" w:rsidRPr="00767938" w:rsidRDefault="00DD60FA" w:rsidP="00835374">
      <w:pPr>
        <w:jc w:val="both"/>
        <w:rPr>
          <w:rFonts w:cstheme="minorHAnsi"/>
        </w:rPr>
      </w:pPr>
      <w:r w:rsidRPr="00767938">
        <w:rPr>
          <w:rFonts w:cstheme="minorHAnsi"/>
        </w:rPr>
        <w:t>Parametry stanowią wymagania - nie spełnienie choćby jednego z w/w wymog</w:t>
      </w:r>
      <w:r w:rsidR="00767938" w:rsidRPr="00767938">
        <w:rPr>
          <w:rFonts w:cstheme="minorHAnsi"/>
        </w:rPr>
        <w:t>ów spowoduje odrzucenie oferty.</w:t>
      </w:r>
    </w:p>
    <w:p w:rsidR="00E05567" w:rsidRPr="00767938" w:rsidRDefault="00DD0BB3" w:rsidP="00CA52EB">
      <w:pPr>
        <w:pStyle w:val="Akapitzlist"/>
        <w:numPr>
          <w:ilvl w:val="0"/>
          <w:numId w:val="2"/>
        </w:numPr>
        <w:jc w:val="both"/>
        <w:rPr>
          <w:rFonts w:cstheme="minorHAnsi"/>
        </w:rPr>
      </w:pPr>
      <w:r w:rsidRPr="00767938">
        <w:rPr>
          <w:rFonts w:cstheme="minorHAnsi"/>
        </w:rPr>
        <w:t xml:space="preserve">Zamawiający zastrzega, że w toku realizacji przedmiotu zamówienia może zaistnieć potrzeba wykonania robót dodatkowych lub zamiennych. Przez roboty dodatkowe należy rozumieć roboty budowlane nieobjęte zamówieniem podstawowym, których wykonanie stało się konieczne na skutek sytuacji niemożliwej wcześniej do przewidzenia, a należyte wykonanie zamówienia podstawowego jest uzależnione od wykonania robót dodatkowych. Każdorazowe przystąpienie przez Wykonawcę do wykonania robót dodatkowych lub zamiennych wymagać będzie uprzedniej zgody Zamawiającego wyrażonej na piśmie pod rygorem nieważności wraz ze szczegółowym określeniem zakresu, rozmiaru i wartości tych robót. </w:t>
      </w:r>
    </w:p>
    <w:p w:rsidR="00DD0BB3" w:rsidRPr="00767938" w:rsidRDefault="00DD0BB3" w:rsidP="00452090">
      <w:pPr>
        <w:pStyle w:val="Akapitzlist"/>
        <w:numPr>
          <w:ilvl w:val="0"/>
          <w:numId w:val="2"/>
        </w:numPr>
        <w:jc w:val="both"/>
        <w:rPr>
          <w:rFonts w:cstheme="minorHAnsi"/>
        </w:rPr>
      </w:pPr>
      <w:r w:rsidRPr="00767938">
        <w:rPr>
          <w:rFonts w:cstheme="minorHAnsi"/>
        </w:rPr>
        <w:t xml:space="preserve">W ramach realizacji przedmiotu zamówienia Wykonawca będzie zobowiązany do zapewnienia gwarancji </w:t>
      </w:r>
      <w:r w:rsidR="00452090">
        <w:rPr>
          <w:rFonts w:cstheme="minorHAnsi"/>
        </w:rPr>
        <w:t xml:space="preserve">i </w:t>
      </w:r>
      <w:r w:rsidR="00452090" w:rsidRPr="00452090">
        <w:rPr>
          <w:rFonts w:cstheme="minorHAnsi"/>
        </w:rPr>
        <w:t xml:space="preserve">świadczenia nieodpłatnych usług serwisowych </w:t>
      </w:r>
      <w:r w:rsidRPr="00767938">
        <w:rPr>
          <w:rFonts w:cstheme="minorHAnsi"/>
        </w:rPr>
        <w:t>zgodnie ze złożoną ofertą</w:t>
      </w:r>
      <w:r w:rsidR="00E344FA" w:rsidRPr="00767938">
        <w:rPr>
          <w:rFonts w:cstheme="minorHAnsi"/>
        </w:rPr>
        <w:t xml:space="preserve">. </w:t>
      </w:r>
    </w:p>
    <w:p w:rsidR="00E05567" w:rsidRPr="00767938" w:rsidRDefault="003D1671" w:rsidP="00CA52EB">
      <w:pPr>
        <w:pStyle w:val="Akapitzlist"/>
        <w:numPr>
          <w:ilvl w:val="0"/>
          <w:numId w:val="2"/>
        </w:numPr>
        <w:jc w:val="both"/>
        <w:rPr>
          <w:rFonts w:cstheme="minorHAnsi"/>
        </w:rPr>
      </w:pPr>
      <w:r w:rsidRPr="00767938">
        <w:rPr>
          <w:rFonts w:cstheme="minorHAnsi"/>
        </w:rPr>
        <w:t xml:space="preserve">Zamawiający wymaga, aby przed złożeniem oferty Oferent uczestniczył w wizji lokalnej na miejscu inwestycji </w:t>
      </w:r>
      <w:r w:rsidR="00CA52EB" w:rsidRPr="00767938">
        <w:rPr>
          <w:rFonts w:cstheme="minorHAnsi"/>
        </w:rPr>
        <w:t xml:space="preserve">tj. </w:t>
      </w:r>
      <w:r w:rsidRPr="00767938">
        <w:rPr>
          <w:rFonts w:cstheme="minorHAnsi"/>
        </w:rPr>
        <w:t xml:space="preserve">w Restauracja "MAZEL TOV", ul. Świętego Rocha 8A, 15-879 Białystok. Zgłoszenie chęci uczestnictwa w wizji lokalnej prosimy zgłaszać na adres: Anna </w:t>
      </w:r>
      <w:proofErr w:type="spellStart"/>
      <w:r w:rsidRPr="00767938">
        <w:rPr>
          <w:rFonts w:cstheme="minorHAnsi"/>
        </w:rPr>
        <w:t>Kulmaczewska</w:t>
      </w:r>
      <w:proofErr w:type="spellEnd"/>
      <w:r w:rsidRPr="00767938">
        <w:rPr>
          <w:rFonts w:cstheme="minorHAnsi"/>
        </w:rPr>
        <w:t xml:space="preserve">,  e-mail: restauracjamazeltov@op.pl min. 2 dni robocze przed planowanym terminem. </w:t>
      </w:r>
      <w:r w:rsidR="00E344FA" w:rsidRPr="00767938">
        <w:rPr>
          <w:rFonts w:cstheme="minorHAnsi"/>
        </w:rPr>
        <w:t xml:space="preserve">Brak odbycia wizji lokalnej na miejscu inwestycji przed złożeniem  oferty spowoduje jej odrzucenie.  </w:t>
      </w:r>
    </w:p>
    <w:p w:rsidR="003D1671" w:rsidRPr="00767938" w:rsidRDefault="003D1671" w:rsidP="00CA52EB">
      <w:pPr>
        <w:pStyle w:val="Akapitzlist"/>
        <w:numPr>
          <w:ilvl w:val="0"/>
          <w:numId w:val="2"/>
        </w:numPr>
        <w:jc w:val="both"/>
        <w:rPr>
          <w:rFonts w:cstheme="minorHAnsi"/>
        </w:rPr>
      </w:pPr>
      <w:r w:rsidRPr="00767938">
        <w:rPr>
          <w:rFonts w:cstheme="minorHAnsi"/>
        </w:rPr>
        <w:t xml:space="preserve">Zamawiający wymaga, aby w ramach niniejszego zapytania ofertowego Wykonawca zapewnił: nadzór nad miejscem wykonywania prac montażowych, montaż oraz transport podzespołów, roboty budowlane, dostawę materiałów, niezbędne prace wykończeniowe i budowlane, niezbędne prace pomiarowe oraz wywóz i utylizację odpadów powstałych w ramach prac, a także przygotowanie dokumentacji powykonawczej. </w:t>
      </w:r>
    </w:p>
    <w:p w:rsidR="003D1671" w:rsidRPr="00767938" w:rsidRDefault="003D1671" w:rsidP="00CA52EB">
      <w:pPr>
        <w:pStyle w:val="Akapitzlist"/>
        <w:numPr>
          <w:ilvl w:val="0"/>
          <w:numId w:val="2"/>
        </w:numPr>
        <w:jc w:val="both"/>
        <w:rPr>
          <w:rFonts w:cstheme="minorHAnsi"/>
        </w:rPr>
      </w:pPr>
      <w:r w:rsidRPr="00767938">
        <w:rPr>
          <w:rFonts w:cstheme="minorHAnsi"/>
        </w:rPr>
        <w:lastRenderedPageBreak/>
        <w:t>Cena musi uwzględniać wszystkie wymagania specyfikacji określone w niniejszym zapytaniu ofertowym oraz obejmować wszelkie koszty jakie poniesie Wykonawca z tytułu należytej oraz zgodnej z obowiązującymi przepisami realizacji przedmiotu zamówienia.</w:t>
      </w:r>
    </w:p>
    <w:p w:rsidR="003D1671" w:rsidRPr="00767938" w:rsidRDefault="003D1671" w:rsidP="00CA52EB">
      <w:pPr>
        <w:pStyle w:val="Akapitzlist"/>
        <w:numPr>
          <w:ilvl w:val="0"/>
          <w:numId w:val="2"/>
        </w:numPr>
        <w:jc w:val="both"/>
        <w:rPr>
          <w:rFonts w:cstheme="minorHAnsi"/>
        </w:rPr>
      </w:pPr>
      <w:r w:rsidRPr="00767938">
        <w:rPr>
          <w:rFonts w:cstheme="minorHAnsi"/>
        </w:rPr>
        <w:t>Wykonawca zobowiązany jest do dostarczenia następującej dokumentacji:</w:t>
      </w:r>
    </w:p>
    <w:p w:rsidR="003D1671" w:rsidRPr="00767938" w:rsidRDefault="003D1671" w:rsidP="003D1671">
      <w:pPr>
        <w:pStyle w:val="Akapitzlist"/>
        <w:ind w:left="1080"/>
        <w:rPr>
          <w:rFonts w:cstheme="minorHAnsi"/>
        </w:rPr>
      </w:pPr>
      <w:r w:rsidRPr="00767938">
        <w:rPr>
          <w:rFonts w:cstheme="minorHAnsi"/>
        </w:rPr>
        <w:t>a. Protokołu Odbioru Końcowego robót wraz z załączonymi dokumentami odbiorowymi</w:t>
      </w:r>
    </w:p>
    <w:p w:rsidR="003D1671" w:rsidRPr="00767938" w:rsidRDefault="003D1671" w:rsidP="003D1671">
      <w:pPr>
        <w:pStyle w:val="Akapitzlist"/>
        <w:ind w:left="1080"/>
        <w:rPr>
          <w:rFonts w:cstheme="minorHAnsi"/>
        </w:rPr>
      </w:pPr>
      <w:r w:rsidRPr="00767938">
        <w:rPr>
          <w:rFonts w:cstheme="minorHAnsi"/>
        </w:rPr>
        <w:t>(dokumentacja powykonawczą),</w:t>
      </w:r>
    </w:p>
    <w:p w:rsidR="003D1671" w:rsidRPr="00767938" w:rsidRDefault="003D1671" w:rsidP="003D1671">
      <w:pPr>
        <w:pStyle w:val="Akapitzlist"/>
        <w:ind w:left="1080"/>
        <w:rPr>
          <w:rFonts w:cstheme="minorHAnsi"/>
        </w:rPr>
      </w:pPr>
      <w:r w:rsidRPr="00767938">
        <w:rPr>
          <w:rFonts w:cstheme="minorHAnsi"/>
        </w:rPr>
        <w:t>b. oświadczenie o wykonaniu przedmiotu zamówienia zgodnie ze sztuką, wiedza techniczną i przepisami prawa,</w:t>
      </w:r>
    </w:p>
    <w:p w:rsidR="003D1671" w:rsidRPr="00767938" w:rsidRDefault="003D1671" w:rsidP="003D1671">
      <w:pPr>
        <w:pStyle w:val="Akapitzlist"/>
        <w:ind w:left="1080"/>
        <w:rPr>
          <w:rFonts w:cstheme="minorHAnsi"/>
        </w:rPr>
      </w:pPr>
      <w:r w:rsidRPr="00767938">
        <w:rPr>
          <w:rFonts w:cstheme="minorHAnsi"/>
        </w:rPr>
        <w:t xml:space="preserve">c. protokołu z zastosowanych elementów stolarki aluminiowej oraz użytych materiałów. </w:t>
      </w:r>
    </w:p>
    <w:p w:rsidR="003D1671" w:rsidRPr="00767938" w:rsidRDefault="003D1671" w:rsidP="003D1671">
      <w:pPr>
        <w:pStyle w:val="Akapitzlist"/>
        <w:numPr>
          <w:ilvl w:val="0"/>
          <w:numId w:val="2"/>
        </w:numPr>
        <w:rPr>
          <w:rFonts w:cstheme="minorHAnsi"/>
        </w:rPr>
      </w:pPr>
      <w:r w:rsidRPr="00767938">
        <w:rPr>
          <w:rFonts w:cstheme="minorHAnsi"/>
        </w:rPr>
        <w:t>Termin realizacji zamówienia</w:t>
      </w:r>
      <w:r w:rsidR="00F72102">
        <w:rPr>
          <w:rFonts w:cstheme="minorHAnsi"/>
        </w:rPr>
        <w:t xml:space="preserve"> (preferowany)</w:t>
      </w:r>
      <w:r w:rsidRPr="00767938">
        <w:rPr>
          <w:rFonts w:cstheme="minorHAnsi"/>
        </w:rPr>
        <w:t xml:space="preserve">: </w:t>
      </w:r>
      <w:r w:rsidR="00E344FA" w:rsidRPr="00767938">
        <w:rPr>
          <w:rFonts w:cstheme="minorHAnsi"/>
        </w:rPr>
        <w:t>sierpień</w:t>
      </w:r>
      <w:r w:rsidRPr="00767938">
        <w:rPr>
          <w:rFonts w:cstheme="minorHAnsi"/>
        </w:rPr>
        <w:t xml:space="preserve"> - wrzesień 2024r. </w:t>
      </w:r>
    </w:p>
    <w:p w:rsidR="003D1671" w:rsidRPr="00767938" w:rsidRDefault="003D1671" w:rsidP="00E344FA">
      <w:pPr>
        <w:pStyle w:val="Akapitzlist"/>
        <w:numPr>
          <w:ilvl w:val="0"/>
          <w:numId w:val="2"/>
        </w:numPr>
        <w:contextualSpacing w:val="0"/>
        <w:rPr>
          <w:rFonts w:cstheme="minorHAnsi"/>
        </w:rPr>
      </w:pPr>
      <w:r w:rsidRPr="00767938">
        <w:rPr>
          <w:rFonts w:cstheme="minorHAnsi"/>
        </w:rPr>
        <w:t xml:space="preserve">Nazwa i kod CPV: </w:t>
      </w:r>
      <w:r w:rsidR="00E344FA" w:rsidRPr="00767938">
        <w:rPr>
          <w:rFonts w:cstheme="minorHAnsi"/>
        </w:rPr>
        <w:t>45421000-4 Roboty w zakresie stolarki budowlanej</w:t>
      </w:r>
    </w:p>
    <w:p w:rsidR="0091225D" w:rsidRPr="00767938" w:rsidRDefault="003D1671" w:rsidP="0091225D">
      <w:pPr>
        <w:pStyle w:val="Akapitzlist"/>
        <w:numPr>
          <w:ilvl w:val="0"/>
          <w:numId w:val="1"/>
        </w:numPr>
        <w:rPr>
          <w:rFonts w:cstheme="minorHAnsi"/>
          <w:b/>
        </w:rPr>
      </w:pPr>
      <w:r w:rsidRPr="00767938">
        <w:rPr>
          <w:rFonts w:cstheme="minorHAnsi"/>
          <w:b/>
        </w:rPr>
        <w:t>SPOSÓB PRZYGOTOWANIA OFERTY, ZWIĄZANIE OFERTĄ, MIEJSCE I TERMIN SKŁADANIA OFERT:</w:t>
      </w:r>
    </w:p>
    <w:p w:rsidR="00506D2C" w:rsidRPr="00767938" w:rsidRDefault="00506D2C" w:rsidP="00CA52EB">
      <w:pPr>
        <w:jc w:val="both"/>
        <w:rPr>
          <w:rFonts w:cstheme="minorHAnsi"/>
        </w:rPr>
      </w:pPr>
      <w:r w:rsidRPr="00767938">
        <w:rPr>
          <w:rFonts w:cstheme="minorHAnsi"/>
        </w:rPr>
        <w:t xml:space="preserve">1. Zamawiający nie dopuszcza możliwości składania ofert częściowych. </w:t>
      </w:r>
    </w:p>
    <w:p w:rsidR="00506D2C" w:rsidRPr="00767938" w:rsidRDefault="00506D2C" w:rsidP="00767938">
      <w:pPr>
        <w:jc w:val="both"/>
        <w:rPr>
          <w:rFonts w:cstheme="minorHAnsi"/>
        </w:rPr>
      </w:pPr>
      <w:r w:rsidRPr="00767938">
        <w:rPr>
          <w:rFonts w:cstheme="minorHAnsi"/>
        </w:rPr>
        <w:t xml:space="preserve">2. Zamawiający nie dopuszcza możliwości składania ofert wariantowych. </w:t>
      </w:r>
    </w:p>
    <w:p w:rsidR="00506D2C" w:rsidRPr="00767938" w:rsidRDefault="00506D2C" w:rsidP="00767938">
      <w:pPr>
        <w:jc w:val="both"/>
        <w:rPr>
          <w:rFonts w:cstheme="minorHAnsi"/>
        </w:rPr>
      </w:pPr>
      <w:r w:rsidRPr="00767938">
        <w:rPr>
          <w:rFonts w:cstheme="minorHAnsi"/>
        </w:rPr>
        <w:t xml:space="preserve">3. Kompletna oferta musi zawierać wszystkie wymienione poniżej dokumenty: </w:t>
      </w:r>
    </w:p>
    <w:p w:rsidR="00506D2C" w:rsidRPr="00767938" w:rsidRDefault="00B839E0" w:rsidP="00767938">
      <w:pPr>
        <w:jc w:val="both"/>
        <w:rPr>
          <w:rFonts w:cstheme="minorHAnsi"/>
        </w:rPr>
      </w:pPr>
      <w:r w:rsidRPr="00767938">
        <w:rPr>
          <w:rFonts w:cstheme="minorHAnsi"/>
        </w:rPr>
        <w:t>a</w:t>
      </w:r>
      <w:r w:rsidR="00506D2C" w:rsidRPr="00767938">
        <w:rPr>
          <w:rFonts w:cstheme="minorHAnsi"/>
        </w:rPr>
        <w:t xml:space="preserve">) Wypełniony i podpisany „Formularz ofertowy” (wg wzoru stanowiącego załącznik nr 2 do niniejszego Zapytania ofertowego). </w:t>
      </w:r>
    </w:p>
    <w:p w:rsidR="00506D2C" w:rsidRPr="00767938" w:rsidRDefault="00B839E0" w:rsidP="00767938">
      <w:pPr>
        <w:jc w:val="both"/>
        <w:rPr>
          <w:rFonts w:cstheme="minorHAnsi"/>
        </w:rPr>
      </w:pPr>
      <w:r w:rsidRPr="00767938">
        <w:rPr>
          <w:rFonts w:cstheme="minorHAnsi"/>
        </w:rPr>
        <w:t>b</w:t>
      </w:r>
      <w:r w:rsidR="00506D2C" w:rsidRPr="00767938">
        <w:rPr>
          <w:rFonts w:cstheme="minorHAnsi"/>
        </w:rPr>
        <w:t xml:space="preserve">) Wypełnione i podpisane „Oświadczenie wykonawcy” (wg wzoru stanowiącego załącznik nr 3 do niniejszego Zapytania ofertowego). </w:t>
      </w:r>
    </w:p>
    <w:p w:rsidR="00506D2C" w:rsidRPr="00767938" w:rsidRDefault="00B839E0" w:rsidP="00767938">
      <w:pPr>
        <w:jc w:val="both"/>
        <w:rPr>
          <w:rFonts w:cstheme="minorHAnsi"/>
        </w:rPr>
      </w:pPr>
      <w:r w:rsidRPr="00767938">
        <w:rPr>
          <w:rFonts w:cstheme="minorHAnsi"/>
        </w:rPr>
        <w:t>c</w:t>
      </w:r>
      <w:r w:rsidR="00506D2C" w:rsidRPr="00767938">
        <w:rPr>
          <w:rFonts w:cstheme="minorHAnsi"/>
        </w:rPr>
        <w:t xml:space="preserve">) Wypełnione i podpisane „Wykaz robót budowlanych” (wg wzoru stanowiącego załącznik nr 4 do niniejszego Zapytania ofertowego). </w:t>
      </w:r>
    </w:p>
    <w:p w:rsidR="00506D2C" w:rsidRPr="00767938" w:rsidRDefault="00B839E0" w:rsidP="00767938">
      <w:pPr>
        <w:jc w:val="both"/>
        <w:rPr>
          <w:rFonts w:cstheme="minorHAnsi"/>
        </w:rPr>
      </w:pPr>
      <w:r w:rsidRPr="00767938">
        <w:rPr>
          <w:rFonts w:cstheme="minorHAnsi"/>
        </w:rPr>
        <w:t>d</w:t>
      </w:r>
      <w:r w:rsidR="00506D2C" w:rsidRPr="00767938">
        <w:rPr>
          <w:rFonts w:cstheme="minorHAnsi"/>
        </w:rPr>
        <w:t xml:space="preserve">) Wypełnione i podpisane „Wykaz osób do realizacji zamówienia” (wg wzoru stanowiącego załącznik nr 5 do niniejszego Zapytania ofertowego). </w:t>
      </w:r>
    </w:p>
    <w:p w:rsidR="00506D2C" w:rsidRPr="00767938" w:rsidRDefault="00506D2C" w:rsidP="00767938">
      <w:pPr>
        <w:jc w:val="both"/>
        <w:rPr>
          <w:rFonts w:cstheme="minorHAnsi"/>
        </w:rPr>
      </w:pPr>
      <w:r w:rsidRPr="00767938">
        <w:rPr>
          <w:rFonts w:cstheme="minorHAnsi"/>
        </w:rPr>
        <w:t xml:space="preserve">4. Sposób przygotowania oferty: </w:t>
      </w:r>
    </w:p>
    <w:p w:rsidR="00506D2C" w:rsidRPr="00767938" w:rsidRDefault="00506D2C" w:rsidP="00767938">
      <w:pPr>
        <w:jc w:val="both"/>
        <w:rPr>
          <w:rFonts w:cstheme="minorHAnsi"/>
        </w:rPr>
      </w:pPr>
      <w:r w:rsidRPr="00767938">
        <w:rPr>
          <w:rFonts w:cstheme="minorHAnsi"/>
        </w:rPr>
        <w:t xml:space="preserve">a) ofertę należy sporządzić w języku polskim; </w:t>
      </w:r>
    </w:p>
    <w:p w:rsidR="00506D2C" w:rsidRPr="00767938" w:rsidRDefault="00506D2C" w:rsidP="00767938">
      <w:pPr>
        <w:jc w:val="both"/>
        <w:rPr>
          <w:rFonts w:cstheme="minorHAnsi"/>
        </w:rPr>
      </w:pPr>
      <w:r w:rsidRPr="00767938">
        <w:rPr>
          <w:rFonts w:cstheme="minorHAnsi"/>
        </w:rPr>
        <w:t xml:space="preserve">b) oferta wraz z załącznikami powinna być podpisana przez osobę (osoby) uprawnioną(e) do występowania w imieniu Oferenta w tym postępowaniu, </w:t>
      </w:r>
    </w:p>
    <w:p w:rsidR="00506D2C" w:rsidRPr="00767938" w:rsidRDefault="00506D2C" w:rsidP="00767938">
      <w:pPr>
        <w:jc w:val="both"/>
        <w:rPr>
          <w:rFonts w:cstheme="minorHAnsi"/>
        </w:rPr>
      </w:pPr>
      <w:r w:rsidRPr="00767938">
        <w:rPr>
          <w:rFonts w:cstheme="minorHAnsi"/>
        </w:rPr>
        <w:t xml:space="preserve">5. Oferty należy złożyć w wersji elektronicznej poprzez przesłanie podpisanych skanów dokumentów (bądź dokumentów podpisanych podpisem elektronicznym) wskazanych w pkt. </w:t>
      </w:r>
      <w:r w:rsidR="00E344FA" w:rsidRPr="00767938">
        <w:rPr>
          <w:rFonts w:cstheme="minorHAnsi"/>
        </w:rPr>
        <w:t>3</w:t>
      </w:r>
      <w:r w:rsidRPr="00767938">
        <w:rPr>
          <w:rFonts w:cstheme="minorHAnsi"/>
        </w:rPr>
        <w:t xml:space="preserve"> poprzez moduł Oferty w Bazie Konkurencyjności. Oferty złożone w innej formie niż powyżej wskazane, zostaną odrzucone. </w:t>
      </w:r>
    </w:p>
    <w:p w:rsidR="003D1671" w:rsidRPr="00767938" w:rsidRDefault="00506D2C" w:rsidP="00767938">
      <w:pPr>
        <w:jc w:val="both"/>
        <w:rPr>
          <w:rFonts w:cstheme="minorHAnsi"/>
        </w:rPr>
      </w:pPr>
      <w:r w:rsidRPr="00767938">
        <w:rPr>
          <w:rFonts w:cstheme="minorHAnsi"/>
        </w:rPr>
        <w:t>6. Oferta powinna być podpisana zgodnie z reprezentacją wynikającą z dokumentu rejestrowego. O ile prawo do reprezentowania Oferenta nie wynika wprost z dokumentu rejestrowego, wraz z ofertą należy przedłożyć stosowne pełnomocnictwo do złożenia oferty</w:t>
      </w:r>
      <w:r w:rsidR="00CA52EB" w:rsidRPr="00767938">
        <w:rPr>
          <w:rFonts w:cstheme="minorHAnsi"/>
        </w:rPr>
        <w:t>.</w:t>
      </w:r>
    </w:p>
    <w:p w:rsidR="00506D2C" w:rsidRPr="00767938" w:rsidRDefault="00506D2C" w:rsidP="00767938">
      <w:pPr>
        <w:jc w:val="both"/>
        <w:rPr>
          <w:rFonts w:cstheme="minorHAnsi"/>
        </w:rPr>
      </w:pPr>
      <w:r w:rsidRPr="00767938">
        <w:rPr>
          <w:rFonts w:cstheme="minorHAnsi"/>
        </w:rPr>
        <w:t xml:space="preserve">7. Termin składania ofert: od </w:t>
      </w:r>
      <w:r w:rsidR="00E344FA" w:rsidRPr="00767938">
        <w:rPr>
          <w:rFonts w:cstheme="minorHAnsi"/>
        </w:rPr>
        <w:t>1</w:t>
      </w:r>
      <w:r w:rsidR="00B710C6">
        <w:rPr>
          <w:rFonts w:cstheme="minorHAnsi"/>
        </w:rPr>
        <w:t>7</w:t>
      </w:r>
      <w:r w:rsidR="00E344FA" w:rsidRPr="00767938">
        <w:rPr>
          <w:rFonts w:cstheme="minorHAnsi"/>
        </w:rPr>
        <w:t>.07</w:t>
      </w:r>
      <w:r w:rsidRPr="00767938">
        <w:rPr>
          <w:rFonts w:cstheme="minorHAnsi"/>
        </w:rPr>
        <w:t>.2024r. do</w:t>
      </w:r>
      <w:r w:rsidR="00B710C6">
        <w:rPr>
          <w:rFonts w:cstheme="minorHAnsi"/>
        </w:rPr>
        <w:t xml:space="preserve"> 30</w:t>
      </w:r>
      <w:bookmarkStart w:id="0" w:name="_GoBack"/>
      <w:bookmarkEnd w:id="0"/>
      <w:r w:rsidR="00E344FA" w:rsidRPr="00767938">
        <w:rPr>
          <w:rFonts w:cstheme="minorHAnsi"/>
        </w:rPr>
        <w:t xml:space="preserve">.07.2024r. </w:t>
      </w:r>
      <w:r w:rsidRPr="00767938">
        <w:rPr>
          <w:rFonts w:cstheme="minorHAnsi"/>
        </w:rPr>
        <w:t xml:space="preserve"> Oferty złożone po tym terminie nie będą rozpatrywane i oceniane (decyduje data wpływu oferty).</w:t>
      </w:r>
    </w:p>
    <w:p w:rsidR="00506D2C" w:rsidRPr="00767938" w:rsidRDefault="00506D2C" w:rsidP="00767938">
      <w:pPr>
        <w:jc w:val="both"/>
        <w:rPr>
          <w:rFonts w:cstheme="minorHAnsi"/>
        </w:rPr>
      </w:pPr>
      <w:r w:rsidRPr="00767938">
        <w:rPr>
          <w:rFonts w:cstheme="minorHAnsi"/>
        </w:rPr>
        <w:t>8. Wykonawca składający ofertę pozostaje nią związany przez okres 60 dni kalendarzowych. Bieg terminu związania ofertą rozpoczyna się wraz z upływem terminu składania ofert (wyznaczony przez Zamawiającego dzień składania ofert, jest pierwszym dniem związania ofertą).</w:t>
      </w:r>
    </w:p>
    <w:p w:rsidR="00E344FA" w:rsidRPr="00767938" w:rsidRDefault="00506D2C" w:rsidP="00AF4509">
      <w:pPr>
        <w:jc w:val="both"/>
        <w:rPr>
          <w:rFonts w:cstheme="minorHAnsi"/>
        </w:rPr>
      </w:pPr>
      <w:r w:rsidRPr="00767938">
        <w:rPr>
          <w:rFonts w:cstheme="minorHAnsi"/>
        </w:rPr>
        <w:lastRenderedPageBreak/>
        <w:t>9. Po terminie składania ofert Zamawiający dokona oceny złożonych ofert. Zamawiający nie przewiduje publicznego otwarcia ofert.</w:t>
      </w:r>
      <w:r w:rsidRPr="00767938">
        <w:rPr>
          <w:rFonts w:cstheme="minorHAnsi"/>
          <w:color w:val="FF0000"/>
        </w:rPr>
        <w:cr/>
      </w:r>
      <w:r w:rsidRPr="00767938">
        <w:rPr>
          <w:rFonts w:cstheme="minorHAnsi"/>
        </w:rPr>
        <w:t>10. Oferent może przed upływem terminu składania ofert zmienić, uzupełnić lub wycofać swoją ofertę.</w:t>
      </w:r>
    </w:p>
    <w:p w:rsidR="003D1671" w:rsidRPr="00767938" w:rsidRDefault="006E6CB6" w:rsidP="0091225D">
      <w:pPr>
        <w:pStyle w:val="Akapitzlist"/>
        <w:numPr>
          <w:ilvl w:val="0"/>
          <w:numId w:val="1"/>
        </w:numPr>
        <w:rPr>
          <w:rFonts w:cstheme="minorHAnsi"/>
          <w:b/>
        </w:rPr>
      </w:pPr>
      <w:r w:rsidRPr="00767938">
        <w:rPr>
          <w:rFonts w:cstheme="minorHAnsi"/>
          <w:b/>
        </w:rPr>
        <w:t>OPIS KRYTERIÓW OCENY OFERT, SPOSOBU PRZYZNAWANIA PUNKTACJI</w:t>
      </w:r>
    </w:p>
    <w:p w:rsidR="00BE6E04" w:rsidRPr="00767938" w:rsidRDefault="00010DFC" w:rsidP="003D5D90">
      <w:pPr>
        <w:jc w:val="both"/>
        <w:rPr>
          <w:rFonts w:cstheme="minorHAnsi"/>
        </w:rPr>
      </w:pPr>
      <w:r w:rsidRPr="00767938">
        <w:rPr>
          <w:rFonts w:cstheme="minorHAnsi"/>
        </w:rPr>
        <w:t xml:space="preserve">1. Przed dokonaniem oceny ofert, wszystkie oferty zostaną sprawdzone w celu stwierdzenia, czy spełniają wymagania określone w dokumentach Zapytania ofertowego. </w:t>
      </w:r>
    </w:p>
    <w:p w:rsidR="00BE6E04" w:rsidRPr="00767938" w:rsidRDefault="00010DFC" w:rsidP="00767938">
      <w:pPr>
        <w:jc w:val="both"/>
        <w:rPr>
          <w:rFonts w:cstheme="minorHAnsi"/>
        </w:rPr>
      </w:pPr>
      <w:r w:rsidRPr="00767938">
        <w:rPr>
          <w:rFonts w:cstheme="minorHAnsi"/>
        </w:rPr>
        <w:t xml:space="preserve">2. Zamawiający w toku badania i oceny ofert zastrzega sobie możliwość wzywania Wykonawcy do uzupełnień (jeżeli nie naruszy to konkurencyjności) i/lub wyjaśnień treści złożonych ofert. </w:t>
      </w:r>
    </w:p>
    <w:p w:rsidR="00BE6E04" w:rsidRPr="00767938" w:rsidRDefault="00010DFC" w:rsidP="00767938">
      <w:pPr>
        <w:jc w:val="both"/>
        <w:rPr>
          <w:rFonts w:cstheme="minorHAnsi"/>
        </w:rPr>
      </w:pPr>
      <w:r w:rsidRPr="00767938">
        <w:rPr>
          <w:rFonts w:cstheme="minorHAnsi"/>
        </w:rPr>
        <w:t xml:space="preserve">3. Zamawiający może również zwracać się z prośbami o poprawienie oczywistych omyłek pisarskich i omyłek rachunkowych. </w:t>
      </w:r>
    </w:p>
    <w:p w:rsidR="00767938" w:rsidRDefault="00010DFC" w:rsidP="00767938">
      <w:pPr>
        <w:jc w:val="both"/>
        <w:rPr>
          <w:rFonts w:cstheme="minorHAnsi"/>
        </w:rPr>
      </w:pPr>
      <w:r w:rsidRPr="00767938">
        <w:rPr>
          <w:rFonts w:cstheme="minorHAnsi"/>
        </w:rPr>
        <w:t>4. Zamawiający zastrzega sobie prawo sprawdzania w toku oceny oferty wiarygodności przedstawionych przez Wykonawców dokumentów, oświadczeń, wykazów, danych i informacji.</w:t>
      </w:r>
    </w:p>
    <w:p w:rsidR="00F72102" w:rsidRPr="00767938" w:rsidRDefault="00F72102" w:rsidP="00767938">
      <w:pPr>
        <w:jc w:val="both"/>
        <w:rPr>
          <w:rFonts w:cstheme="minorHAnsi"/>
        </w:rPr>
      </w:pPr>
    </w:p>
    <w:p w:rsidR="00BE6E04" w:rsidRPr="00F72102" w:rsidRDefault="00BE6E04" w:rsidP="00F72102">
      <w:pPr>
        <w:jc w:val="both"/>
        <w:rPr>
          <w:rFonts w:cstheme="minorHAnsi"/>
          <w:b/>
        </w:rPr>
      </w:pPr>
      <w:r w:rsidRPr="00767938">
        <w:rPr>
          <w:rFonts w:cstheme="minorHAnsi"/>
          <w:b/>
        </w:rPr>
        <w:t>Przy wyborze najkorzystniejszej oferty Zamawiający będzie się kierować następującymi kryteriami i ich znaczeniem oraz w następujący sposób będzie oceniać oferty w poszczególnych kryteriach:</w:t>
      </w:r>
    </w:p>
    <w:p w:rsidR="00BE6E04" w:rsidRPr="00767938" w:rsidRDefault="00BE6E04" w:rsidP="00BE6E04">
      <w:pPr>
        <w:pStyle w:val="Akapitzlist"/>
        <w:rPr>
          <w:rFonts w:cstheme="minorHAnsi"/>
        </w:rPr>
      </w:pPr>
      <w:r w:rsidRPr="00767938">
        <w:rPr>
          <w:rFonts w:cstheme="minorHAnsi"/>
        </w:rPr>
        <w:t xml:space="preserve">A. Cena brutto – </w:t>
      </w:r>
      <w:r w:rsidR="003D5709" w:rsidRPr="00767938">
        <w:rPr>
          <w:rFonts w:cstheme="minorHAnsi"/>
        </w:rPr>
        <w:t>6</w:t>
      </w:r>
      <w:r w:rsidRPr="00767938">
        <w:rPr>
          <w:rFonts w:cstheme="minorHAnsi"/>
        </w:rPr>
        <w:t>0 %</w:t>
      </w:r>
    </w:p>
    <w:p w:rsidR="00BE6E04" w:rsidRPr="00767938" w:rsidRDefault="00BE6E04" w:rsidP="00BE6E04">
      <w:pPr>
        <w:pStyle w:val="Akapitzlist"/>
        <w:rPr>
          <w:rFonts w:cstheme="minorHAnsi"/>
        </w:rPr>
      </w:pPr>
      <w:r w:rsidRPr="00767938">
        <w:rPr>
          <w:rFonts w:cstheme="minorHAnsi"/>
        </w:rPr>
        <w:t xml:space="preserve">B. Dyspozycyjność </w:t>
      </w:r>
      <w:r w:rsidR="003D5709" w:rsidRPr="00767938">
        <w:rPr>
          <w:rFonts w:cstheme="minorHAnsi"/>
        </w:rPr>
        <w:t>–</w:t>
      </w:r>
      <w:r w:rsidRPr="00767938">
        <w:rPr>
          <w:rFonts w:cstheme="minorHAnsi"/>
        </w:rPr>
        <w:t xml:space="preserve"> 20</w:t>
      </w:r>
      <w:r w:rsidR="003D5709" w:rsidRPr="00767938">
        <w:rPr>
          <w:rFonts w:cstheme="minorHAnsi"/>
        </w:rPr>
        <w:t xml:space="preserve"> </w:t>
      </w:r>
      <w:r w:rsidRPr="00767938">
        <w:rPr>
          <w:rFonts w:cstheme="minorHAnsi"/>
        </w:rPr>
        <w:t>%</w:t>
      </w:r>
    </w:p>
    <w:p w:rsidR="003D5709" w:rsidRPr="00767938" w:rsidRDefault="003D5709" w:rsidP="00BE6E04">
      <w:pPr>
        <w:pStyle w:val="Akapitzlist"/>
        <w:rPr>
          <w:rFonts w:cstheme="minorHAnsi"/>
        </w:rPr>
      </w:pPr>
      <w:r w:rsidRPr="00767938">
        <w:rPr>
          <w:rFonts w:cstheme="minorHAnsi"/>
        </w:rPr>
        <w:t>C. Okres gwarancj</w:t>
      </w:r>
      <w:r w:rsidR="00F72102">
        <w:rPr>
          <w:rFonts w:cstheme="minorHAnsi"/>
        </w:rPr>
        <w:t>i</w:t>
      </w:r>
      <w:r w:rsidRPr="00767938">
        <w:rPr>
          <w:rFonts w:cstheme="minorHAnsi"/>
        </w:rPr>
        <w:t xml:space="preserve"> i świadczenia nieodpłatnych usług serwisowych – 20 %</w:t>
      </w:r>
    </w:p>
    <w:p w:rsidR="00BE6E04" w:rsidRPr="00767938" w:rsidRDefault="00BE6E04" w:rsidP="00BE6E04">
      <w:pPr>
        <w:pStyle w:val="Akapitzlist"/>
        <w:rPr>
          <w:rFonts w:cstheme="minorHAnsi"/>
        </w:rPr>
      </w:pPr>
    </w:p>
    <w:p w:rsidR="00BE6E04" w:rsidRPr="00767938" w:rsidRDefault="00BE6E04" w:rsidP="00767938">
      <w:pPr>
        <w:rPr>
          <w:rFonts w:cstheme="minorHAnsi"/>
          <w:b/>
        </w:rPr>
      </w:pPr>
      <w:r w:rsidRPr="00767938">
        <w:rPr>
          <w:rFonts w:cstheme="minorHAnsi"/>
          <w:b/>
        </w:rPr>
        <w:t>KRYTERIUM A</w:t>
      </w:r>
    </w:p>
    <w:p w:rsidR="00BE6E04" w:rsidRPr="00767938" w:rsidRDefault="00BE6E04" w:rsidP="00BE6E04">
      <w:pPr>
        <w:pStyle w:val="Akapitzlist"/>
        <w:rPr>
          <w:rFonts w:cstheme="minorHAnsi"/>
        </w:rPr>
      </w:pPr>
      <w:r w:rsidRPr="00767938">
        <w:rPr>
          <w:rFonts w:cstheme="minorHAnsi"/>
        </w:rPr>
        <w:t xml:space="preserve">Cena brutto (C) – </w:t>
      </w:r>
      <w:r w:rsidR="00F72102">
        <w:rPr>
          <w:rFonts w:cstheme="minorHAnsi"/>
        </w:rPr>
        <w:t>6</w:t>
      </w:r>
      <w:r w:rsidRPr="00767938">
        <w:rPr>
          <w:rFonts w:cstheme="minorHAnsi"/>
        </w:rPr>
        <w:t xml:space="preserve">0% - oferta najkorzystniejsza cenowo (najtańsza) otrzyma </w:t>
      </w:r>
      <w:r w:rsidR="00F72102">
        <w:rPr>
          <w:rFonts w:cstheme="minorHAnsi"/>
        </w:rPr>
        <w:t>6</w:t>
      </w:r>
      <w:r w:rsidRPr="00767938">
        <w:rPr>
          <w:rFonts w:cstheme="minorHAnsi"/>
        </w:rPr>
        <w:t>0 pkt. Ilość punktów dla każdej ocenianej oferty w kryterium zostanie wyliczona według wzoru:</w:t>
      </w:r>
    </w:p>
    <w:p w:rsidR="00BE6E04" w:rsidRPr="00767938" w:rsidRDefault="00BE6E04" w:rsidP="00BE6E04">
      <w:pPr>
        <w:pStyle w:val="Nagwek"/>
        <w:rPr>
          <w:rFonts w:asciiTheme="minorHAnsi" w:hAnsiTheme="minorHAnsi" w:cstheme="minorHAnsi"/>
        </w:rPr>
      </w:pPr>
      <w:r w:rsidRPr="00767938">
        <w:rPr>
          <w:rFonts w:asciiTheme="minorHAnsi" w:hAnsiTheme="minorHAnsi" w:cstheme="minorHAnsi"/>
          <w:b/>
        </w:rPr>
        <w:t xml:space="preserve">            C</w:t>
      </w:r>
      <m:oMath>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C min.</m:t>
            </m:r>
          </m:num>
          <m:den>
            <m:r>
              <w:rPr>
                <w:rFonts w:ascii="Cambria Math" w:hAnsi="Cambria Math" w:cstheme="minorHAnsi"/>
              </w:rPr>
              <m:t>C bad.</m:t>
            </m:r>
          </m:den>
        </m:f>
      </m:oMath>
      <w:r w:rsidRPr="00767938">
        <w:rPr>
          <w:rFonts w:asciiTheme="minorHAnsi" w:hAnsiTheme="minorHAnsi" w:cstheme="minorHAnsi"/>
        </w:rPr>
        <w:t xml:space="preserve"> X </w:t>
      </w:r>
      <w:r w:rsidR="00F72102">
        <w:rPr>
          <w:rFonts w:asciiTheme="minorHAnsi" w:hAnsiTheme="minorHAnsi" w:cstheme="minorHAnsi"/>
        </w:rPr>
        <w:t>6</w:t>
      </w:r>
      <w:r w:rsidRPr="00767938">
        <w:rPr>
          <w:rFonts w:asciiTheme="minorHAnsi" w:hAnsiTheme="minorHAnsi" w:cstheme="minorHAnsi"/>
        </w:rPr>
        <w:t xml:space="preserve">0 pkt </w:t>
      </w:r>
    </w:p>
    <w:p w:rsidR="00BE6E04" w:rsidRPr="00767938" w:rsidRDefault="00BE6E04" w:rsidP="00BE6E04">
      <w:pPr>
        <w:pStyle w:val="Akapitzlist"/>
        <w:rPr>
          <w:rFonts w:cstheme="minorHAnsi"/>
        </w:rPr>
      </w:pPr>
    </w:p>
    <w:p w:rsidR="00BE6E04" w:rsidRPr="00767938" w:rsidRDefault="00BE6E04" w:rsidP="00BE6E04">
      <w:pPr>
        <w:pStyle w:val="Akapitzlist"/>
        <w:rPr>
          <w:rFonts w:cstheme="minorHAnsi"/>
        </w:rPr>
      </w:pPr>
      <w:r w:rsidRPr="00767938">
        <w:rPr>
          <w:rFonts w:cstheme="minorHAnsi"/>
        </w:rPr>
        <w:t>gdzie:</w:t>
      </w:r>
    </w:p>
    <w:p w:rsidR="00BE6E04" w:rsidRPr="00767938" w:rsidRDefault="00BE6E04" w:rsidP="00BE6E04">
      <w:pPr>
        <w:pStyle w:val="Akapitzlist"/>
        <w:rPr>
          <w:rFonts w:cstheme="minorHAnsi"/>
        </w:rPr>
      </w:pPr>
      <w:r w:rsidRPr="00767938">
        <w:rPr>
          <w:rFonts w:cstheme="minorHAnsi"/>
        </w:rPr>
        <w:t>C- liczba punktów oferty badanej za kryterium „cena”</w:t>
      </w:r>
    </w:p>
    <w:p w:rsidR="00BE6E04" w:rsidRPr="00767938" w:rsidRDefault="00BE6E04" w:rsidP="00BE6E04">
      <w:pPr>
        <w:pStyle w:val="Akapitzlist"/>
        <w:rPr>
          <w:rFonts w:cstheme="minorHAnsi"/>
        </w:rPr>
      </w:pPr>
      <w:r w:rsidRPr="00767938">
        <w:rPr>
          <w:rFonts w:cstheme="minorHAnsi"/>
        </w:rPr>
        <w:t>C min – najniższa cena brutto oferty za wykonanie przedmiotu zamówienia wśród wszystkich</w:t>
      </w:r>
    </w:p>
    <w:p w:rsidR="00BE6E04" w:rsidRPr="00767938" w:rsidRDefault="00BE6E04" w:rsidP="00BE6E04">
      <w:pPr>
        <w:pStyle w:val="Akapitzlist"/>
        <w:rPr>
          <w:rFonts w:cstheme="minorHAnsi"/>
        </w:rPr>
      </w:pPr>
      <w:r w:rsidRPr="00767938">
        <w:rPr>
          <w:rFonts w:cstheme="minorHAnsi"/>
        </w:rPr>
        <w:t>nadesłanych ofert nie podlegających odrzuceniu</w:t>
      </w:r>
    </w:p>
    <w:p w:rsidR="003D5D90" w:rsidRPr="00F72102" w:rsidRDefault="00BE6E04" w:rsidP="00F72102">
      <w:pPr>
        <w:pStyle w:val="Akapitzlist"/>
        <w:rPr>
          <w:rFonts w:cstheme="minorHAnsi"/>
        </w:rPr>
      </w:pPr>
      <w:r w:rsidRPr="00767938">
        <w:rPr>
          <w:rFonts w:cstheme="minorHAnsi"/>
        </w:rPr>
        <w:t xml:space="preserve">C </w:t>
      </w:r>
      <w:proofErr w:type="spellStart"/>
      <w:r w:rsidRPr="00767938">
        <w:rPr>
          <w:rFonts w:cstheme="minorHAnsi"/>
        </w:rPr>
        <w:t>bad</w:t>
      </w:r>
      <w:proofErr w:type="spellEnd"/>
      <w:r w:rsidRPr="00767938">
        <w:rPr>
          <w:rFonts w:cstheme="minorHAnsi"/>
        </w:rPr>
        <w:t>. – cena brutto oferty badanej za wykonanie przedmiotu zamówienia.</w:t>
      </w:r>
    </w:p>
    <w:p w:rsidR="00BE6E04" w:rsidRPr="00767938" w:rsidRDefault="00BE6E04" w:rsidP="00767938">
      <w:pPr>
        <w:rPr>
          <w:rFonts w:cstheme="minorHAnsi"/>
          <w:b/>
        </w:rPr>
      </w:pPr>
      <w:r w:rsidRPr="00767938">
        <w:rPr>
          <w:rFonts w:cstheme="minorHAnsi"/>
          <w:b/>
        </w:rPr>
        <w:t>Oferowana cena musi uwzględniać wszystkie koszy jakie będzie musiał ponieść Wykonawca w celu prawidłowego wykonania przedmiotu zamówienia.</w:t>
      </w:r>
    </w:p>
    <w:p w:rsidR="00BE6E04" w:rsidRPr="00767938" w:rsidRDefault="00BE6E04" w:rsidP="00767938">
      <w:pPr>
        <w:rPr>
          <w:rFonts w:cstheme="minorHAnsi"/>
          <w:b/>
        </w:rPr>
      </w:pPr>
      <w:r w:rsidRPr="00767938">
        <w:rPr>
          <w:rFonts w:cstheme="minorHAnsi"/>
          <w:b/>
        </w:rPr>
        <w:t>KRYTERIUM B</w:t>
      </w:r>
    </w:p>
    <w:p w:rsidR="00BE6E04" w:rsidRPr="00767938" w:rsidRDefault="00BE6E04" w:rsidP="00767938">
      <w:pPr>
        <w:spacing w:after="0"/>
        <w:jc w:val="both"/>
        <w:rPr>
          <w:rFonts w:cstheme="minorHAnsi"/>
        </w:rPr>
      </w:pPr>
      <w:r w:rsidRPr="00767938">
        <w:rPr>
          <w:rFonts w:cstheme="minorHAnsi"/>
        </w:rPr>
        <w:t xml:space="preserve">Dyspozycyjność oferenta będzie badana w dwóch wymiarach, w ramach każdego z nich możliwe jest do uzyskania max. 10 pkt. </w:t>
      </w:r>
    </w:p>
    <w:p w:rsidR="00BE6E04" w:rsidRPr="00767938" w:rsidRDefault="00BE6E04" w:rsidP="00767938">
      <w:pPr>
        <w:spacing w:after="0"/>
        <w:ind w:left="567"/>
        <w:jc w:val="both"/>
        <w:rPr>
          <w:rFonts w:cstheme="minorHAnsi"/>
        </w:rPr>
      </w:pPr>
      <w:r w:rsidRPr="00767938">
        <w:rPr>
          <w:rFonts w:cstheme="minorHAnsi"/>
        </w:rPr>
        <w:t>1. Czas reakcji na zgłoszenie przez Zamawiająceg</w:t>
      </w:r>
      <w:r w:rsidR="003D5D90" w:rsidRPr="00767938">
        <w:rPr>
          <w:rFonts w:cstheme="minorHAnsi"/>
        </w:rPr>
        <w:t>o potrzeby realizacji usługi, t</w:t>
      </w:r>
      <w:r w:rsidRPr="00767938">
        <w:rPr>
          <w:rFonts w:cstheme="minorHAnsi"/>
        </w:rPr>
        <w:t>o czas, w którym Oferent jest gotów do rozpoczęcia realizacji przedmiotowego zamówienia od momentu rozstrzygnięcia niniejszego Zapytania – za to kryterium można otrzymać max 10 pkt. Wg poniższego schematu:</w:t>
      </w:r>
    </w:p>
    <w:p w:rsidR="00BE6E04" w:rsidRPr="00767938" w:rsidRDefault="00BE6E04" w:rsidP="00BE6E04">
      <w:pPr>
        <w:spacing w:after="0"/>
        <w:ind w:left="567"/>
        <w:jc w:val="both"/>
        <w:rPr>
          <w:rFonts w:cstheme="minorHAnsi"/>
        </w:rPr>
      </w:pPr>
      <w:r w:rsidRPr="00767938">
        <w:rPr>
          <w:rFonts w:cstheme="minorHAnsi"/>
        </w:rPr>
        <w:t xml:space="preserve">Gotowość do rozpoczęcia realizacji zamówienia w terminie </w:t>
      </w:r>
    </w:p>
    <w:p w:rsidR="00BE6E04" w:rsidRPr="00767938" w:rsidRDefault="00BE6E04" w:rsidP="00BE6E04">
      <w:pPr>
        <w:spacing w:after="0"/>
        <w:ind w:left="1276"/>
        <w:jc w:val="both"/>
        <w:rPr>
          <w:rFonts w:cstheme="minorHAnsi"/>
        </w:rPr>
      </w:pPr>
      <w:r w:rsidRPr="00767938">
        <w:rPr>
          <w:rFonts w:cstheme="minorHAnsi"/>
        </w:rPr>
        <w:t xml:space="preserve">Do </w:t>
      </w:r>
      <w:r w:rsidR="00F72102">
        <w:rPr>
          <w:rFonts w:cstheme="minorHAnsi"/>
        </w:rPr>
        <w:t>pięciu</w:t>
      </w:r>
      <w:r w:rsidRPr="00767938">
        <w:rPr>
          <w:rFonts w:cstheme="minorHAnsi"/>
        </w:rPr>
        <w:t xml:space="preserve"> dni od momentu rozstrzygnięcia postępowania – 10 pkt.</w:t>
      </w:r>
    </w:p>
    <w:p w:rsidR="00BE6E04" w:rsidRPr="00767938" w:rsidRDefault="00BE6E04" w:rsidP="00BE6E04">
      <w:pPr>
        <w:spacing w:after="0"/>
        <w:ind w:left="1276"/>
        <w:jc w:val="both"/>
        <w:rPr>
          <w:rFonts w:cstheme="minorHAnsi"/>
        </w:rPr>
      </w:pPr>
      <w:r w:rsidRPr="00767938">
        <w:rPr>
          <w:rFonts w:cstheme="minorHAnsi"/>
        </w:rPr>
        <w:lastRenderedPageBreak/>
        <w:t xml:space="preserve">Od </w:t>
      </w:r>
      <w:r w:rsidR="00F72102">
        <w:rPr>
          <w:rFonts w:cstheme="minorHAnsi"/>
        </w:rPr>
        <w:t xml:space="preserve">5 </w:t>
      </w:r>
      <w:r w:rsidRPr="00767938">
        <w:rPr>
          <w:rFonts w:cstheme="minorHAnsi"/>
        </w:rPr>
        <w:t xml:space="preserve">do </w:t>
      </w:r>
      <w:r w:rsidR="00F72102">
        <w:rPr>
          <w:rFonts w:cstheme="minorHAnsi"/>
        </w:rPr>
        <w:t>14</w:t>
      </w:r>
      <w:r w:rsidRPr="00767938">
        <w:rPr>
          <w:rFonts w:cstheme="minorHAnsi"/>
        </w:rPr>
        <w:t xml:space="preserve"> dni – 7 pkt.</w:t>
      </w:r>
    </w:p>
    <w:p w:rsidR="00BE6E04" w:rsidRPr="00767938" w:rsidRDefault="00F72102" w:rsidP="00BE6E04">
      <w:pPr>
        <w:spacing w:after="0"/>
        <w:ind w:left="1276"/>
        <w:jc w:val="both"/>
        <w:rPr>
          <w:rFonts w:cstheme="minorHAnsi"/>
        </w:rPr>
      </w:pPr>
      <w:r>
        <w:rPr>
          <w:rFonts w:cstheme="minorHAnsi"/>
        </w:rPr>
        <w:t>Od 14 do 2</w:t>
      </w:r>
      <w:r w:rsidR="007F76C6">
        <w:rPr>
          <w:rFonts w:cstheme="minorHAnsi"/>
        </w:rPr>
        <w:t>1</w:t>
      </w:r>
      <w:r>
        <w:rPr>
          <w:rFonts w:cstheme="minorHAnsi"/>
        </w:rPr>
        <w:t xml:space="preserve"> dni</w:t>
      </w:r>
      <w:r w:rsidR="00BE6E04" w:rsidRPr="00767938">
        <w:rPr>
          <w:rFonts w:cstheme="minorHAnsi"/>
        </w:rPr>
        <w:t xml:space="preserve"> – 0 pkt.</w:t>
      </w:r>
    </w:p>
    <w:p w:rsidR="00BE6E04" w:rsidRPr="00767938" w:rsidRDefault="00BE6E04" w:rsidP="00767938">
      <w:pPr>
        <w:spacing w:after="0"/>
        <w:ind w:firstLine="666"/>
        <w:jc w:val="both"/>
        <w:rPr>
          <w:rFonts w:cstheme="minorHAnsi"/>
        </w:rPr>
      </w:pPr>
      <w:r w:rsidRPr="00767938">
        <w:rPr>
          <w:rFonts w:cstheme="minorHAnsi"/>
        </w:rPr>
        <w:t>2. Intensywność realizacji usługi</w:t>
      </w:r>
    </w:p>
    <w:p w:rsidR="00BE6E04" w:rsidRPr="00767938" w:rsidRDefault="00BE6E04" w:rsidP="00BE6E04">
      <w:pPr>
        <w:spacing w:after="0"/>
        <w:ind w:left="666"/>
        <w:jc w:val="both"/>
        <w:rPr>
          <w:rFonts w:cstheme="minorHAnsi"/>
        </w:rPr>
      </w:pPr>
      <w:r w:rsidRPr="00767938">
        <w:rPr>
          <w:rFonts w:cstheme="minorHAnsi"/>
        </w:rPr>
        <w:t>To czas, w którym Oferent jest zdolny do zrealizowania zamówienia stanowiącego  przedmiot niniejszego zapytania – za to kryterium można otrzymać max 1</w:t>
      </w:r>
      <w:r w:rsidR="00813EE2" w:rsidRPr="00767938">
        <w:rPr>
          <w:rFonts w:cstheme="minorHAnsi"/>
        </w:rPr>
        <w:t>0</w:t>
      </w:r>
      <w:r w:rsidRPr="00767938">
        <w:rPr>
          <w:rFonts w:cstheme="minorHAnsi"/>
        </w:rPr>
        <w:t xml:space="preserve"> pkt. Wg poniższego schematu:</w:t>
      </w:r>
    </w:p>
    <w:p w:rsidR="00BE6E04" w:rsidRPr="00767938" w:rsidRDefault="00BE6E04" w:rsidP="00BE6E04">
      <w:pPr>
        <w:spacing w:after="0"/>
        <w:ind w:firstLine="709"/>
        <w:jc w:val="both"/>
        <w:rPr>
          <w:rFonts w:cstheme="minorHAnsi"/>
        </w:rPr>
      </w:pPr>
      <w:r w:rsidRPr="00767938">
        <w:rPr>
          <w:rFonts w:cstheme="minorHAnsi"/>
        </w:rPr>
        <w:t>Realizacja zamówienia stanowiącego przedmiot niniejszego zapytania w ciągu</w:t>
      </w:r>
    </w:p>
    <w:p w:rsidR="00BE6E04" w:rsidRPr="00767938" w:rsidRDefault="007F76C6" w:rsidP="003D5709">
      <w:pPr>
        <w:spacing w:after="0"/>
        <w:ind w:left="708" w:firstLine="708"/>
        <w:jc w:val="both"/>
        <w:rPr>
          <w:rFonts w:cstheme="minorHAnsi"/>
        </w:rPr>
      </w:pPr>
      <w:r>
        <w:rPr>
          <w:rFonts w:cstheme="minorHAnsi"/>
        </w:rPr>
        <w:t xml:space="preserve">Od </w:t>
      </w:r>
      <w:r w:rsidR="00BE6E04" w:rsidRPr="00767938">
        <w:rPr>
          <w:rFonts w:cstheme="minorHAnsi"/>
        </w:rPr>
        <w:t xml:space="preserve">0 </w:t>
      </w:r>
      <w:r>
        <w:rPr>
          <w:rFonts w:cstheme="minorHAnsi"/>
        </w:rPr>
        <w:t xml:space="preserve">do </w:t>
      </w:r>
      <w:r w:rsidR="00BB016A" w:rsidRPr="00767938">
        <w:rPr>
          <w:rFonts w:cstheme="minorHAnsi"/>
        </w:rPr>
        <w:t>55</w:t>
      </w:r>
      <w:r w:rsidR="00BE6E04" w:rsidRPr="00767938">
        <w:rPr>
          <w:rFonts w:cstheme="minorHAnsi"/>
        </w:rPr>
        <w:t xml:space="preserve"> dni – 1</w:t>
      </w:r>
      <w:r w:rsidR="00813EE2" w:rsidRPr="00767938">
        <w:rPr>
          <w:rFonts w:cstheme="minorHAnsi"/>
        </w:rPr>
        <w:t>0</w:t>
      </w:r>
      <w:r w:rsidR="00BE6E04" w:rsidRPr="00767938">
        <w:rPr>
          <w:rFonts w:cstheme="minorHAnsi"/>
        </w:rPr>
        <w:t xml:space="preserve"> pkt.</w:t>
      </w:r>
    </w:p>
    <w:p w:rsidR="00BE6E04" w:rsidRPr="00767938" w:rsidRDefault="007F76C6" w:rsidP="003D5709">
      <w:pPr>
        <w:spacing w:after="0"/>
        <w:ind w:left="708" w:firstLine="708"/>
        <w:jc w:val="both"/>
        <w:rPr>
          <w:rFonts w:cstheme="minorHAnsi"/>
        </w:rPr>
      </w:pPr>
      <w:r>
        <w:rPr>
          <w:rFonts w:cstheme="minorHAnsi"/>
        </w:rPr>
        <w:t xml:space="preserve">Od </w:t>
      </w:r>
      <w:r w:rsidR="00BB016A" w:rsidRPr="00767938">
        <w:rPr>
          <w:rFonts w:cstheme="minorHAnsi"/>
        </w:rPr>
        <w:t>55</w:t>
      </w:r>
      <w:r w:rsidR="00BE6E04" w:rsidRPr="00767938">
        <w:rPr>
          <w:rFonts w:cstheme="minorHAnsi"/>
        </w:rPr>
        <w:t xml:space="preserve"> </w:t>
      </w:r>
      <w:r>
        <w:rPr>
          <w:rFonts w:cstheme="minorHAnsi"/>
        </w:rPr>
        <w:t>do</w:t>
      </w:r>
      <w:r w:rsidR="00BE6E04" w:rsidRPr="00767938">
        <w:rPr>
          <w:rFonts w:cstheme="minorHAnsi"/>
        </w:rPr>
        <w:t xml:space="preserve"> </w:t>
      </w:r>
      <w:r w:rsidR="00BB016A" w:rsidRPr="00767938">
        <w:rPr>
          <w:rFonts w:cstheme="minorHAnsi"/>
        </w:rPr>
        <w:t>6</w:t>
      </w:r>
      <w:r w:rsidR="00BE6E04" w:rsidRPr="00767938">
        <w:rPr>
          <w:rFonts w:cstheme="minorHAnsi"/>
        </w:rPr>
        <w:t xml:space="preserve">5 dni – 7 pkt. </w:t>
      </w:r>
    </w:p>
    <w:p w:rsidR="00BE6E04" w:rsidRPr="00767938" w:rsidRDefault="007F76C6" w:rsidP="003D5709">
      <w:pPr>
        <w:spacing w:after="0"/>
        <w:ind w:left="708" w:firstLine="708"/>
        <w:jc w:val="both"/>
        <w:rPr>
          <w:rFonts w:cstheme="minorHAnsi"/>
        </w:rPr>
      </w:pPr>
      <w:r>
        <w:rPr>
          <w:rFonts w:cstheme="minorHAnsi"/>
        </w:rPr>
        <w:t xml:space="preserve">Od </w:t>
      </w:r>
      <w:r w:rsidR="00BB016A" w:rsidRPr="00767938">
        <w:rPr>
          <w:rFonts w:cstheme="minorHAnsi"/>
        </w:rPr>
        <w:t>6</w:t>
      </w:r>
      <w:r w:rsidR="00F72102">
        <w:rPr>
          <w:rFonts w:cstheme="minorHAnsi"/>
        </w:rPr>
        <w:t xml:space="preserve">5 </w:t>
      </w:r>
      <w:r>
        <w:rPr>
          <w:rFonts w:cstheme="minorHAnsi"/>
        </w:rPr>
        <w:t>do</w:t>
      </w:r>
      <w:r w:rsidR="00F72102">
        <w:rPr>
          <w:rFonts w:cstheme="minorHAnsi"/>
        </w:rPr>
        <w:t xml:space="preserve"> 120 dni </w:t>
      </w:r>
      <w:r w:rsidR="00BE6E04" w:rsidRPr="00767938">
        <w:rPr>
          <w:rFonts w:cstheme="minorHAnsi"/>
        </w:rPr>
        <w:t>– 0 pkt.</w:t>
      </w:r>
    </w:p>
    <w:p w:rsidR="003D5709" w:rsidRPr="00767938" w:rsidRDefault="003D5709" w:rsidP="003D5D90">
      <w:pPr>
        <w:spacing w:after="0"/>
        <w:ind w:left="708"/>
        <w:jc w:val="both"/>
        <w:rPr>
          <w:rFonts w:cstheme="minorHAnsi"/>
        </w:rPr>
      </w:pPr>
    </w:p>
    <w:p w:rsidR="003D5709" w:rsidRPr="00767938" w:rsidRDefault="003D5709" w:rsidP="00767938">
      <w:pPr>
        <w:rPr>
          <w:rFonts w:cstheme="minorHAnsi"/>
          <w:b/>
        </w:rPr>
      </w:pPr>
      <w:r w:rsidRPr="00767938">
        <w:rPr>
          <w:rFonts w:cstheme="minorHAnsi"/>
          <w:b/>
        </w:rPr>
        <w:t>KRYTERIUM C</w:t>
      </w:r>
    </w:p>
    <w:p w:rsidR="003D5709" w:rsidRPr="00767938" w:rsidRDefault="003D5709" w:rsidP="00767938">
      <w:pPr>
        <w:rPr>
          <w:rFonts w:cstheme="minorHAnsi"/>
        </w:rPr>
      </w:pPr>
      <w:r w:rsidRPr="00767938">
        <w:rPr>
          <w:rFonts w:cstheme="minorHAnsi"/>
        </w:rPr>
        <w:t>Okres gwarancji i świadczenia nieodpłatnych usług serwisowych, to czas w którym Oferent zamierza świadczyć takie usługi na rzecz Zamawiającego licząc od dnia podpisania protokołu-zdawczo odbiorczego przedmiotu zamówienia. W ramach tego kryterium</w:t>
      </w:r>
      <w:r w:rsidR="00767938" w:rsidRPr="00767938">
        <w:rPr>
          <w:rFonts w:cstheme="minorHAnsi"/>
        </w:rPr>
        <w:t xml:space="preserve"> możliwe jest uzyskanie 20 pkt zgodnie z poniższym określeniem punktowym: </w:t>
      </w:r>
    </w:p>
    <w:p w:rsidR="003D5709" w:rsidRPr="00767938" w:rsidRDefault="003D5709" w:rsidP="003D5709">
      <w:pPr>
        <w:pStyle w:val="Akapitzlist"/>
        <w:rPr>
          <w:rFonts w:cstheme="minorHAnsi"/>
        </w:rPr>
      </w:pPr>
      <w:r w:rsidRPr="00767938">
        <w:rPr>
          <w:rFonts w:cstheme="minorHAnsi"/>
        </w:rPr>
        <w:tab/>
      </w:r>
      <w:r w:rsidR="007F76C6">
        <w:rPr>
          <w:rFonts w:cstheme="minorHAnsi"/>
        </w:rPr>
        <w:t xml:space="preserve">Od </w:t>
      </w:r>
      <w:r w:rsidRPr="00767938">
        <w:rPr>
          <w:rFonts w:cstheme="minorHAnsi"/>
        </w:rPr>
        <w:t xml:space="preserve">4 </w:t>
      </w:r>
      <w:r w:rsidR="007F76C6">
        <w:rPr>
          <w:rFonts w:cstheme="minorHAnsi"/>
        </w:rPr>
        <w:t>do 5 lat</w:t>
      </w:r>
      <w:r w:rsidRPr="00767938">
        <w:rPr>
          <w:rFonts w:cstheme="minorHAnsi"/>
        </w:rPr>
        <w:t xml:space="preserve"> – 20 pkt. </w:t>
      </w:r>
    </w:p>
    <w:p w:rsidR="003D5709" w:rsidRPr="00767938" w:rsidRDefault="003D5709" w:rsidP="003D5709">
      <w:pPr>
        <w:pStyle w:val="Akapitzlist"/>
        <w:rPr>
          <w:rFonts w:cstheme="minorHAnsi"/>
        </w:rPr>
      </w:pPr>
      <w:r w:rsidRPr="00767938">
        <w:rPr>
          <w:rFonts w:cstheme="minorHAnsi"/>
          <w:b/>
        </w:rPr>
        <w:tab/>
      </w:r>
      <w:r w:rsidR="007F76C6" w:rsidRPr="007F76C6">
        <w:rPr>
          <w:rFonts w:cstheme="minorHAnsi"/>
        </w:rPr>
        <w:t>Od</w:t>
      </w:r>
      <w:r w:rsidR="007F76C6">
        <w:rPr>
          <w:rFonts w:cstheme="minorHAnsi"/>
          <w:b/>
        </w:rPr>
        <w:t xml:space="preserve"> </w:t>
      </w:r>
      <w:r w:rsidR="007F76C6">
        <w:rPr>
          <w:rFonts w:cstheme="minorHAnsi"/>
        </w:rPr>
        <w:t>3</w:t>
      </w:r>
      <w:r w:rsidRPr="00767938">
        <w:rPr>
          <w:rFonts w:cstheme="minorHAnsi"/>
        </w:rPr>
        <w:t xml:space="preserve"> </w:t>
      </w:r>
      <w:r w:rsidR="007F76C6">
        <w:rPr>
          <w:rFonts w:cstheme="minorHAnsi"/>
        </w:rPr>
        <w:t xml:space="preserve">do </w:t>
      </w:r>
      <w:r w:rsidRPr="00767938">
        <w:rPr>
          <w:rFonts w:cstheme="minorHAnsi"/>
        </w:rPr>
        <w:t xml:space="preserve">4 lat – 10 pkt. </w:t>
      </w:r>
    </w:p>
    <w:p w:rsidR="003D5709" w:rsidRPr="00767938" w:rsidRDefault="003D5709" w:rsidP="003D5709">
      <w:pPr>
        <w:pStyle w:val="Akapitzlist"/>
        <w:rPr>
          <w:rFonts w:cstheme="minorHAnsi"/>
        </w:rPr>
      </w:pPr>
      <w:r w:rsidRPr="00767938">
        <w:rPr>
          <w:rFonts w:cstheme="minorHAnsi"/>
        </w:rPr>
        <w:tab/>
      </w:r>
      <w:r w:rsidR="007F76C6">
        <w:rPr>
          <w:rFonts w:cstheme="minorHAnsi"/>
        </w:rPr>
        <w:t>Od 2 do 3</w:t>
      </w:r>
      <w:r w:rsidRPr="00767938">
        <w:rPr>
          <w:rFonts w:cstheme="minorHAnsi"/>
        </w:rPr>
        <w:t xml:space="preserve"> lat – 0 pkt. </w:t>
      </w:r>
    </w:p>
    <w:p w:rsidR="003D5709" w:rsidRPr="00767938" w:rsidRDefault="003D5709" w:rsidP="00767938">
      <w:pPr>
        <w:spacing w:after="0"/>
        <w:jc w:val="both"/>
        <w:rPr>
          <w:rFonts w:cstheme="minorHAnsi"/>
        </w:rPr>
      </w:pPr>
      <w:r w:rsidRPr="00767938">
        <w:rPr>
          <w:rFonts w:cstheme="minorHAnsi"/>
        </w:rPr>
        <w:t>W przypadku uzyskania przez dwóch oferentów takiej samej ilości punktów, wybrany zostanie ten z większą liczbą punktów uzyskanych w ramach kryterium C, a jeśli nadal nie będzie możliwy wybór oferenta, zamawiający zastrzega sobie prawo do przeprowadzenia negocjacji z oferentami, zajmującymi najwyższe miejsce w liście rankingowej.</w:t>
      </w:r>
    </w:p>
    <w:p w:rsidR="00107BD7" w:rsidRPr="00767938" w:rsidRDefault="00107BD7" w:rsidP="0049553A">
      <w:pPr>
        <w:spacing w:after="0"/>
        <w:jc w:val="both"/>
        <w:rPr>
          <w:rFonts w:cstheme="minorHAnsi"/>
        </w:rPr>
      </w:pPr>
    </w:p>
    <w:p w:rsidR="00107BD7" w:rsidRPr="00767938" w:rsidRDefault="00EB7E45" w:rsidP="00767938">
      <w:pPr>
        <w:pStyle w:val="Akapitzlist"/>
        <w:numPr>
          <w:ilvl w:val="0"/>
          <w:numId w:val="1"/>
        </w:numPr>
        <w:contextualSpacing w:val="0"/>
        <w:jc w:val="both"/>
        <w:rPr>
          <w:rFonts w:cstheme="minorHAnsi"/>
          <w:b/>
        </w:rPr>
      </w:pPr>
      <w:r w:rsidRPr="00767938">
        <w:rPr>
          <w:rFonts w:cstheme="minorHAnsi"/>
          <w:b/>
        </w:rPr>
        <w:t>WARUNKI UDZIAŁU W POSTĘOWANIU I PODSTAWY WYKLUCZENIA:</w:t>
      </w:r>
    </w:p>
    <w:p w:rsidR="00EB7E45" w:rsidRPr="00767938" w:rsidRDefault="00EB7E45" w:rsidP="00767938">
      <w:pPr>
        <w:spacing w:after="0"/>
        <w:jc w:val="both"/>
        <w:rPr>
          <w:rFonts w:cstheme="minorHAnsi"/>
        </w:rPr>
      </w:pPr>
      <w:r w:rsidRPr="00767938">
        <w:rPr>
          <w:rFonts w:cstheme="minorHAnsi"/>
        </w:rPr>
        <w:t xml:space="preserve">1. O udzielenie zamówienia mogą ubiegać się Oferenci, którzy: </w:t>
      </w:r>
    </w:p>
    <w:p w:rsidR="00EB7E45" w:rsidRPr="00767938" w:rsidRDefault="00EB7E45" w:rsidP="00767938">
      <w:pPr>
        <w:spacing w:after="0"/>
        <w:jc w:val="both"/>
        <w:rPr>
          <w:rFonts w:cstheme="minorHAnsi"/>
        </w:rPr>
      </w:pPr>
      <w:r w:rsidRPr="00767938">
        <w:rPr>
          <w:rFonts w:cstheme="minorHAnsi"/>
        </w:rPr>
        <w:t xml:space="preserve">a. posiadają uprawnienia do wykonywania działalności określonej w przedmiocie zamówienia. Wykonawcy, którzy posiadają uprawnienia do wykonywania określonej działalności lub czynności, jeżeli ustawy nakładają obowiązek posiadania takich uprawnień do wykonania przedmiotu zamówienia. Zamawiający nie stawia w tym zakresie warunku szczegółowego. </w:t>
      </w:r>
    </w:p>
    <w:p w:rsidR="00EB7E45" w:rsidRPr="00767938" w:rsidRDefault="00EB7E45" w:rsidP="00767938">
      <w:pPr>
        <w:spacing w:after="0"/>
        <w:jc w:val="both"/>
        <w:rPr>
          <w:rFonts w:cstheme="minorHAnsi"/>
        </w:rPr>
      </w:pPr>
      <w:r w:rsidRPr="00767938">
        <w:rPr>
          <w:rFonts w:cstheme="minorHAnsi"/>
          <w:i/>
        </w:rPr>
        <w:t>Sposób oceny spełniania braku podstaw wykluczenia:</w:t>
      </w:r>
      <w:r w:rsidRPr="00767938">
        <w:rPr>
          <w:rFonts w:cstheme="minorHAnsi"/>
        </w:rPr>
        <w:t xml:space="preserve"> Weryfikacja nastąpi w oparciu o oświadczenie Wykonawcy– wg zał. nr 2 do Zapytania ofertowego. </w:t>
      </w:r>
    </w:p>
    <w:p w:rsidR="00EB7E45" w:rsidRPr="00767938" w:rsidRDefault="00EB7E45" w:rsidP="00767938">
      <w:pPr>
        <w:spacing w:after="0"/>
        <w:jc w:val="both"/>
        <w:rPr>
          <w:rFonts w:cstheme="minorHAnsi"/>
        </w:rPr>
      </w:pPr>
      <w:r w:rsidRPr="00767938">
        <w:rPr>
          <w:rFonts w:cstheme="minorHAnsi"/>
        </w:rPr>
        <w:t xml:space="preserve">b. znajdują się w sytuacji ekonomicznej i finansowej umożliwiającej wykonanie zamówienia. Wykonawcy, którzy znajdują się w sytuacji ekonomicznej i finansowej zapewniającej wykonanie przedmiotu zamówienia. </w:t>
      </w:r>
    </w:p>
    <w:p w:rsidR="00EB7E45" w:rsidRPr="00767938" w:rsidRDefault="00EB7E45" w:rsidP="00767938">
      <w:pPr>
        <w:spacing w:after="0"/>
        <w:jc w:val="both"/>
        <w:rPr>
          <w:rFonts w:cstheme="minorHAnsi"/>
        </w:rPr>
      </w:pPr>
      <w:r w:rsidRPr="00767938">
        <w:rPr>
          <w:rFonts w:cstheme="minorHAnsi"/>
          <w:i/>
        </w:rPr>
        <w:t>Sposób oceny spełniania braku podstaw wykluczenia:</w:t>
      </w:r>
      <w:r w:rsidRPr="00767938">
        <w:rPr>
          <w:rFonts w:cstheme="minorHAnsi"/>
        </w:rPr>
        <w:t xml:space="preserve"> Weryfikacja nastąpi w oparciu o oświadczenie Wykonawcy– wg zał. nr 2 do Zapytania ofertowego. </w:t>
      </w:r>
    </w:p>
    <w:p w:rsidR="00EB7E45" w:rsidRPr="00767938" w:rsidRDefault="00EB7E45" w:rsidP="00767938">
      <w:pPr>
        <w:spacing w:after="0"/>
        <w:jc w:val="both"/>
        <w:rPr>
          <w:rFonts w:cstheme="minorHAnsi"/>
        </w:rPr>
      </w:pPr>
      <w:r w:rsidRPr="00767938">
        <w:rPr>
          <w:rFonts w:cstheme="minorHAnsi"/>
        </w:rPr>
        <w:t xml:space="preserve">c. posiadają niezbędną wiedzę i doświadczenie do wykonania przedmiotu zamówienia Wykonawcy, którzy posiadają niezbędną wiedzę i doświadczenie do wykonania przedmiotu zamówienia, tj. posiadają minimum 2-letnie doświadczenie w realizacji usług w danym obszarze merytorycznym. </w:t>
      </w:r>
    </w:p>
    <w:p w:rsidR="0062330D" w:rsidRPr="00767938" w:rsidRDefault="0062330D" w:rsidP="00767938">
      <w:pPr>
        <w:spacing w:after="0"/>
        <w:jc w:val="both"/>
        <w:rPr>
          <w:rFonts w:cstheme="minorHAnsi"/>
        </w:rPr>
      </w:pPr>
      <w:r w:rsidRPr="00767938">
        <w:rPr>
          <w:rFonts w:cstheme="minorHAnsi"/>
        </w:rPr>
        <w:t xml:space="preserve">Aby Zamawiający uznał, iż Oferent spełnia powyższe kryterium, niezbędne jest wskazanie w treści dołączonych dokumentów zakresu prac, Nabywcę oraz daty realizacji prac. Do oferty należy dołączyć dokumenty potwierdzające należyte wykonanie usług, przy czym dowodami, o których mowa, są referencje bądź inne dokumenty wystawione przez podmiot, na rzecz którego </w:t>
      </w:r>
      <w:r w:rsidR="003D5D90" w:rsidRPr="00767938">
        <w:rPr>
          <w:rFonts w:cstheme="minorHAnsi"/>
        </w:rPr>
        <w:t>roboty</w:t>
      </w:r>
      <w:r w:rsidRPr="00767938">
        <w:rPr>
          <w:rFonts w:cstheme="minorHAnsi"/>
        </w:rPr>
        <w:t xml:space="preserve"> były wykonywane [np. umowa z Zamawiającym wraz z protokołem odbioru], a jeżeli z uzasadnionej przyczyny o obiektywnym charakterze Wykonawca nie jest w stanie uzyskać tych dokumentów - </w:t>
      </w:r>
      <w:r w:rsidRPr="00767938">
        <w:rPr>
          <w:rFonts w:cstheme="minorHAnsi"/>
        </w:rPr>
        <w:lastRenderedPageBreak/>
        <w:t xml:space="preserve">oświadczenie Wykonawcy. </w:t>
      </w:r>
      <w:r w:rsidRPr="00767938">
        <w:rPr>
          <w:rFonts w:cstheme="minorHAnsi"/>
          <w:i/>
        </w:rPr>
        <w:t>Sposób oceny spełniania braku podstaw wykluczenia:</w:t>
      </w:r>
      <w:r w:rsidRPr="00767938">
        <w:rPr>
          <w:rFonts w:cstheme="minorHAnsi"/>
        </w:rPr>
        <w:t xml:space="preserve"> Weryfikacja nastąpi w oparciu o oświadczenie Wykonawcy– wg zał. nr 4 do Zapytania ofertowego.</w:t>
      </w:r>
    </w:p>
    <w:p w:rsidR="0062330D" w:rsidRPr="00767938" w:rsidRDefault="0062330D" w:rsidP="00767938">
      <w:pPr>
        <w:spacing w:after="0"/>
        <w:jc w:val="both"/>
        <w:rPr>
          <w:rFonts w:cstheme="minorHAnsi"/>
        </w:rPr>
      </w:pPr>
      <w:r w:rsidRPr="00767938">
        <w:rPr>
          <w:rFonts w:cstheme="minorHAnsi"/>
        </w:rPr>
        <w:t xml:space="preserve">d. dysponują odpowiednim potencjałem technicznym niezbędnym do wykonania przedmiotu zamówienia. Wykonawcy którzy dysponują potencjałem technicznym odpowiednim do wykonania przedmiotu zamówienia. Zamawiający nie stawia w tym zakresie warunku szczegółowego. </w:t>
      </w:r>
    </w:p>
    <w:p w:rsidR="0062330D" w:rsidRPr="00767938" w:rsidRDefault="0062330D" w:rsidP="00767938">
      <w:pPr>
        <w:spacing w:after="0"/>
        <w:jc w:val="both"/>
        <w:rPr>
          <w:rFonts w:cstheme="minorHAnsi"/>
        </w:rPr>
      </w:pPr>
      <w:r w:rsidRPr="00767938">
        <w:rPr>
          <w:rFonts w:cstheme="minorHAnsi"/>
          <w:i/>
        </w:rPr>
        <w:t>Sposób oceny spełniania braku podstaw wykluczenia:</w:t>
      </w:r>
      <w:r w:rsidRPr="00767938">
        <w:rPr>
          <w:rFonts w:cstheme="minorHAnsi"/>
        </w:rPr>
        <w:t xml:space="preserve"> Weryfikacja nastąpi w oparciu o oświadczenie Wykonawcy– wg zał. nr 2 do Zapytania ofertowego</w:t>
      </w:r>
    </w:p>
    <w:p w:rsidR="0062330D" w:rsidRPr="00767938" w:rsidRDefault="0062330D" w:rsidP="00767938">
      <w:pPr>
        <w:spacing w:after="0"/>
        <w:jc w:val="both"/>
        <w:rPr>
          <w:rFonts w:cstheme="minorHAnsi"/>
        </w:rPr>
      </w:pPr>
      <w:r w:rsidRPr="00767938">
        <w:rPr>
          <w:rFonts w:cstheme="minorHAnsi"/>
        </w:rPr>
        <w:t>e. dysponują osobami zdolnymi do wykonania przedmiotu zamówienia:</w:t>
      </w:r>
    </w:p>
    <w:p w:rsidR="00B911CF" w:rsidRPr="00767938" w:rsidRDefault="0062330D" w:rsidP="00767938">
      <w:pPr>
        <w:spacing w:after="0"/>
        <w:jc w:val="both"/>
        <w:rPr>
          <w:rFonts w:cstheme="minorHAnsi"/>
        </w:rPr>
      </w:pPr>
      <w:r w:rsidRPr="00767938">
        <w:rPr>
          <w:rFonts w:cstheme="minorHAnsi"/>
        </w:rPr>
        <w:t>Wykonawcy którzy dysponują osobami zdolnymi do wykonania przedmiotu zamówienia zgodnie z obowiązującymi normami prawnymi</w:t>
      </w:r>
      <w:r w:rsidR="00B911CF" w:rsidRPr="00767938">
        <w:rPr>
          <w:rFonts w:cstheme="minorHAnsi"/>
        </w:rPr>
        <w:t xml:space="preserve">. Zamawiający nie stawia w tym zakresie warunku szczegółowego. </w:t>
      </w:r>
    </w:p>
    <w:p w:rsidR="00B911CF" w:rsidRPr="00767938" w:rsidRDefault="00B911CF" w:rsidP="00767938">
      <w:pPr>
        <w:spacing w:after="0"/>
        <w:jc w:val="both"/>
        <w:rPr>
          <w:rFonts w:cstheme="minorHAnsi"/>
          <w:i/>
        </w:rPr>
      </w:pPr>
      <w:r w:rsidRPr="00767938">
        <w:rPr>
          <w:rFonts w:cstheme="minorHAnsi"/>
          <w:i/>
        </w:rPr>
        <w:t>Sposób oceny spełniania braku podstaw wykluczenia: Weryfikacja nastąpi w oparciu o oświadczenie Wykonawcy– wg zał. nr 5 do Zapytania ofertowego</w:t>
      </w:r>
    </w:p>
    <w:p w:rsidR="00835374" w:rsidRPr="00767938" w:rsidRDefault="00B911CF" w:rsidP="00767938">
      <w:pPr>
        <w:spacing w:after="0"/>
        <w:jc w:val="both"/>
        <w:rPr>
          <w:rFonts w:cstheme="minorHAnsi"/>
        </w:rPr>
      </w:pPr>
      <w:r w:rsidRPr="00767938">
        <w:rPr>
          <w:rFonts w:cstheme="minorHAnsi"/>
        </w:rPr>
        <w:t xml:space="preserve">2. Z udziału w postępowania wykluczeni zostaną Oferenci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przeprowadzaniem procedury wyboru wykonawcy, a Oferentem.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rsidR="00835374" w:rsidRPr="00767938" w:rsidRDefault="00B911CF" w:rsidP="00767938">
      <w:pPr>
        <w:spacing w:after="0"/>
        <w:jc w:val="both"/>
        <w:rPr>
          <w:rFonts w:cstheme="minorHAnsi"/>
        </w:rPr>
      </w:pPr>
      <w:r w:rsidRPr="00767938">
        <w:rPr>
          <w:rFonts w:cstheme="minorHAnsi"/>
        </w:rPr>
        <w:t xml:space="preserve">a) uczestniczeniu w spółce jako wspólnik spółki cywilnej lub spółki osobowej, </w:t>
      </w:r>
    </w:p>
    <w:p w:rsidR="00835374" w:rsidRPr="00767938" w:rsidRDefault="00B911CF" w:rsidP="00767938">
      <w:pPr>
        <w:spacing w:after="0"/>
        <w:jc w:val="both"/>
        <w:rPr>
          <w:rFonts w:cstheme="minorHAnsi"/>
        </w:rPr>
      </w:pPr>
      <w:r w:rsidRPr="00767938">
        <w:rPr>
          <w:rFonts w:cstheme="minorHAnsi"/>
        </w:rPr>
        <w:t xml:space="preserve">b) posiadaniu co najmniej 10% udziałów lub akcji, o ile niższy próg nie wynika z przepisów prawa lub nie został określony przez IZ PO, </w:t>
      </w:r>
    </w:p>
    <w:p w:rsidR="00835374" w:rsidRPr="00767938" w:rsidRDefault="00B911CF" w:rsidP="00767938">
      <w:pPr>
        <w:spacing w:after="0"/>
        <w:jc w:val="both"/>
        <w:rPr>
          <w:rFonts w:cstheme="minorHAnsi"/>
        </w:rPr>
      </w:pPr>
      <w:r w:rsidRPr="00767938">
        <w:rPr>
          <w:rFonts w:cstheme="minorHAnsi"/>
        </w:rPr>
        <w:t xml:space="preserve">c) pełnieniu funkcji członka organu nadzorczego lub zarządzającego, prokurenta, pełnomocnika, </w:t>
      </w:r>
    </w:p>
    <w:p w:rsidR="00835374" w:rsidRPr="00767938" w:rsidRDefault="00B911CF" w:rsidP="00767938">
      <w:pPr>
        <w:spacing w:after="0"/>
        <w:jc w:val="both"/>
        <w:rPr>
          <w:rFonts w:cstheme="minorHAnsi"/>
        </w:rPr>
      </w:pPr>
      <w:r w:rsidRPr="00767938">
        <w:rPr>
          <w:rFonts w:cstheme="minorHAnsi"/>
        </w:rPr>
        <w:t xml:space="preserve">d) pozostawaniu w związku małżeńskim, w stosunku pokrewieństwa lub powinowactwa w linii prostej, pokrewieństwa drugiego stopnia lub powinowactwa drugiego stopnia w linii bocznej lub w stosunku przysposobienia, opieki lub kurateli. </w:t>
      </w:r>
    </w:p>
    <w:p w:rsidR="003D5D90" w:rsidRPr="00767938" w:rsidRDefault="00B911CF" w:rsidP="00767938">
      <w:pPr>
        <w:spacing w:after="0"/>
        <w:jc w:val="both"/>
        <w:rPr>
          <w:rFonts w:cstheme="minorHAnsi"/>
        </w:rPr>
      </w:pPr>
      <w:r w:rsidRPr="00767938">
        <w:rPr>
          <w:rFonts w:cstheme="minorHAnsi"/>
          <w:i/>
        </w:rPr>
        <w:t>Sposób oceny spełniania braku podstaw wykluczenia:</w:t>
      </w:r>
      <w:r w:rsidRPr="00767938">
        <w:rPr>
          <w:rFonts w:cstheme="minorHAnsi"/>
        </w:rPr>
        <w:t xml:space="preserve"> Weryfikacja nastąpi w oparciu o oświadczenie Wykonawcy dot. braku powiązań – wg zał. nr 3 do Zapytania ofertowego. </w:t>
      </w:r>
    </w:p>
    <w:p w:rsidR="003D5D90" w:rsidRPr="00767938" w:rsidRDefault="00B911CF" w:rsidP="00767938">
      <w:pPr>
        <w:spacing w:after="0"/>
        <w:jc w:val="both"/>
        <w:rPr>
          <w:rFonts w:cstheme="minorHAnsi"/>
        </w:rPr>
      </w:pPr>
      <w:r w:rsidRPr="00767938">
        <w:rPr>
          <w:rFonts w:cstheme="minorHAnsi"/>
        </w:rPr>
        <w:t>3. Z udziału w postępowania wykluczeni zostaną również Oferenci wobec których zachodzą przesłanki wykluczenia z postępowania określone w art. 7 ust. 1 ustawy z dnia 13 k</w:t>
      </w:r>
      <w:r w:rsidR="00F81FC3">
        <w:rPr>
          <w:rFonts w:cstheme="minorHAnsi"/>
        </w:rPr>
        <w:t xml:space="preserve">wietnia 2022 o szczególnych </w:t>
      </w:r>
      <w:r w:rsidRPr="00767938">
        <w:rPr>
          <w:rFonts w:cstheme="minorHAnsi"/>
        </w:rPr>
        <w:t xml:space="preserve">rozwiązaniach w zakresie przeciwdziałania wspieraniu agresji na Ukrainę oraz służących ochronie bezpieczeństwa narodowego. Sposób oceny spełniania braku podstaw wykluczenia: Weryfikacja nastąpi w oparciu o oświadczenie Wykonawcy– wg zał. nr 3 do Zapytania ofertowego. </w:t>
      </w:r>
    </w:p>
    <w:p w:rsidR="00B911CF" w:rsidRPr="00767938" w:rsidRDefault="00B911CF" w:rsidP="00767938">
      <w:pPr>
        <w:jc w:val="both"/>
        <w:rPr>
          <w:rFonts w:cstheme="minorHAnsi"/>
        </w:rPr>
      </w:pPr>
      <w:r w:rsidRPr="00767938">
        <w:rPr>
          <w:rFonts w:cstheme="minorHAnsi"/>
        </w:rPr>
        <w:t>4. Oferent, który nie spełni braku podstaw wykluczenia, zostanie wykluczony z postępowania, a jego oferta odrzucona.</w:t>
      </w:r>
    </w:p>
    <w:p w:rsidR="00107BD7" w:rsidRPr="00767938" w:rsidRDefault="003D5D90" w:rsidP="00767938">
      <w:pPr>
        <w:pStyle w:val="Akapitzlist"/>
        <w:numPr>
          <w:ilvl w:val="0"/>
          <w:numId w:val="1"/>
        </w:numPr>
        <w:contextualSpacing w:val="0"/>
        <w:jc w:val="both"/>
        <w:rPr>
          <w:rFonts w:cstheme="minorHAnsi"/>
          <w:b/>
        </w:rPr>
      </w:pPr>
      <w:r w:rsidRPr="00767938">
        <w:rPr>
          <w:rFonts w:cstheme="minorHAnsi"/>
          <w:b/>
        </w:rPr>
        <w:t>WARUNKI ZAWARCIA UMOWY</w:t>
      </w:r>
    </w:p>
    <w:p w:rsidR="003D5D90" w:rsidRPr="00767938" w:rsidRDefault="003D5D90" w:rsidP="003D5D90">
      <w:pPr>
        <w:spacing w:after="0"/>
        <w:jc w:val="both"/>
        <w:rPr>
          <w:rFonts w:cstheme="minorHAnsi"/>
        </w:rPr>
      </w:pPr>
      <w:r w:rsidRPr="00767938">
        <w:rPr>
          <w:rFonts w:cstheme="minorHAnsi"/>
        </w:rPr>
        <w:t>1. Zamawiający udzieli zamówienia Oferentowi, którego oferta odpowiada zasadom określonym w Zapytaniu ofertowym oraz została uznana przez Zamawiającego za najkorzystniejszą.</w:t>
      </w:r>
    </w:p>
    <w:p w:rsidR="003D5D90" w:rsidRPr="00767938" w:rsidRDefault="003D5D90" w:rsidP="005E38BC">
      <w:pPr>
        <w:spacing w:after="0"/>
        <w:jc w:val="both"/>
        <w:rPr>
          <w:rFonts w:cstheme="minorHAnsi"/>
        </w:rPr>
      </w:pPr>
      <w:r w:rsidRPr="00767938">
        <w:rPr>
          <w:rFonts w:cstheme="minorHAnsi"/>
        </w:rPr>
        <w:t>2. Zamawiający powiadomi wybranego Oferenta, że jego oferta została wybrana w celu podpisania umowy zgodnej z jej wzorem określonym w załączniku nr 6 do zapytania ofertowego, w terminie i miejscu wskazanym</w:t>
      </w:r>
      <w:r w:rsidR="005E38BC" w:rsidRPr="00767938">
        <w:rPr>
          <w:rFonts w:cstheme="minorHAnsi"/>
        </w:rPr>
        <w:t xml:space="preserve"> </w:t>
      </w:r>
      <w:r w:rsidRPr="00767938">
        <w:rPr>
          <w:rFonts w:cstheme="minorHAnsi"/>
        </w:rPr>
        <w:t>przez Zamawiającego. Informacja zostanie przesłana za pomocą adresu e-mail wskazanego ofercie Wykonawcy lub przekazana telefonicznie.</w:t>
      </w:r>
    </w:p>
    <w:p w:rsidR="003D5D90" w:rsidRDefault="003D5D90" w:rsidP="00767938">
      <w:pPr>
        <w:spacing w:after="0"/>
        <w:jc w:val="both"/>
        <w:rPr>
          <w:rFonts w:cstheme="minorHAnsi"/>
        </w:rPr>
      </w:pPr>
      <w:r w:rsidRPr="00767938">
        <w:rPr>
          <w:rFonts w:cstheme="minorHAnsi"/>
        </w:rPr>
        <w:t>3. Umowa zostanie uznana za zawartą po jej podpisaniu przez obie Strony.</w:t>
      </w:r>
    </w:p>
    <w:p w:rsidR="00767938" w:rsidRDefault="00767938" w:rsidP="00767938">
      <w:pPr>
        <w:spacing w:after="0"/>
        <w:jc w:val="both"/>
        <w:rPr>
          <w:rFonts w:cstheme="minorHAnsi"/>
        </w:rPr>
      </w:pPr>
    </w:p>
    <w:p w:rsidR="00767938" w:rsidRPr="00767938" w:rsidRDefault="00767938" w:rsidP="00767938">
      <w:pPr>
        <w:spacing w:after="0"/>
        <w:jc w:val="both"/>
        <w:rPr>
          <w:rFonts w:cstheme="minorHAnsi"/>
        </w:rPr>
      </w:pPr>
    </w:p>
    <w:p w:rsidR="00767938" w:rsidRPr="00767938" w:rsidRDefault="00767938" w:rsidP="003D5D90">
      <w:pPr>
        <w:pStyle w:val="Akapitzlist"/>
        <w:spacing w:after="0"/>
        <w:jc w:val="both"/>
        <w:rPr>
          <w:rFonts w:cstheme="minorHAnsi"/>
          <w:b/>
        </w:rPr>
      </w:pPr>
    </w:p>
    <w:p w:rsidR="003D5D90" w:rsidRPr="00767938" w:rsidRDefault="003D5D90" w:rsidP="00767938">
      <w:pPr>
        <w:pStyle w:val="Akapitzlist"/>
        <w:numPr>
          <w:ilvl w:val="0"/>
          <w:numId w:val="1"/>
        </w:numPr>
        <w:contextualSpacing w:val="0"/>
        <w:jc w:val="both"/>
        <w:rPr>
          <w:rFonts w:cstheme="minorHAnsi"/>
          <w:b/>
        </w:rPr>
      </w:pPr>
      <w:r w:rsidRPr="00767938">
        <w:rPr>
          <w:rFonts w:cstheme="minorHAnsi"/>
          <w:b/>
        </w:rPr>
        <w:lastRenderedPageBreak/>
        <w:t>ISTOTNE POSTANOWIENIA UMOWY I ZMIANA UMOWY</w:t>
      </w:r>
    </w:p>
    <w:p w:rsidR="00D54813" w:rsidRPr="00767938" w:rsidRDefault="003D5D90" w:rsidP="003D5D90">
      <w:pPr>
        <w:spacing w:after="0"/>
        <w:jc w:val="both"/>
        <w:rPr>
          <w:rFonts w:cstheme="minorHAnsi"/>
        </w:rPr>
      </w:pPr>
      <w:r w:rsidRPr="00767938">
        <w:rPr>
          <w:rFonts w:cstheme="minorHAnsi"/>
        </w:rPr>
        <w:t xml:space="preserve">1. Zamawiający przewiduje możliwość zmian umowy z zachowaniem formy pisemnej pod rygorem nieważności, po uzyskaniu zgodnej woli obu stron. </w:t>
      </w:r>
    </w:p>
    <w:p w:rsidR="00D54813" w:rsidRPr="00767938" w:rsidRDefault="003D5D90" w:rsidP="00D54813">
      <w:pPr>
        <w:spacing w:after="0"/>
        <w:jc w:val="both"/>
        <w:rPr>
          <w:rFonts w:cstheme="minorHAnsi"/>
        </w:rPr>
      </w:pPr>
      <w:r w:rsidRPr="00767938">
        <w:rPr>
          <w:rFonts w:cstheme="minorHAnsi"/>
        </w:rPr>
        <w:t xml:space="preserve">2. Poza przesłankami zmian umowy określonymi w wytycznych horyzontalnych, dopuszczalna jest zmiana umowy w następujących przypadkach: </w:t>
      </w:r>
    </w:p>
    <w:p w:rsidR="00D54813" w:rsidRPr="00767938" w:rsidRDefault="003D5D90" w:rsidP="00835374">
      <w:pPr>
        <w:spacing w:after="0"/>
        <w:jc w:val="both"/>
        <w:rPr>
          <w:rFonts w:cstheme="minorHAnsi"/>
        </w:rPr>
      </w:pPr>
      <w:r w:rsidRPr="00767938">
        <w:rPr>
          <w:rFonts w:cstheme="minorHAnsi"/>
        </w:rPr>
        <w:t xml:space="preserve">1) konieczności wykonania zamówień dodatkowych, niezbędnych dla wykonania przedmiotu Umowy. Możliwość zastosowania tego postanowienia będzie każdorazowo oceniana przez Zamawiającego świetle postanowień wytycznych horyzontalnych, </w:t>
      </w:r>
    </w:p>
    <w:p w:rsidR="00D54813" w:rsidRPr="00767938" w:rsidRDefault="003D5D90" w:rsidP="00835374">
      <w:pPr>
        <w:spacing w:after="0"/>
        <w:jc w:val="both"/>
        <w:rPr>
          <w:rFonts w:cstheme="minorHAnsi"/>
        </w:rPr>
      </w:pPr>
      <w:r w:rsidRPr="00767938">
        <w:rPr>
          <w:rFonts w:cstheme="minorHAnsi"/>
        </w:rPr>
        <w:t xml:space="preserve">2) wystąpienia siły wyższej; przez siłę wyższą Zamawiający będzie rozumiał dowolną nieprzewidywalną, wyjątkową sytuację lub takie zdarzenie będące poza kontrolą Stron , które uniemożliwiają którejkolwiek z nich wywiązanie się ze swoich obowiązków na podstawie Umowy i które nie były wynikiem błędu lub zaniedbania po ich stronie, i których nie można było uniknąć przez postępowanie z odpowiednią i uzasadnioną należytą starannością, </w:t>
      </w:r>
    </w:p>
    <w:p w:rsidR="00D54813" w:rsidRPr="00767938" w:rsidRDefault="003D5D90" w:rsidP="00835374">
      <w:pPr>
        <w:spacing w:after="0"/>
        <w:jc w:val="both"/>
        <w:rPr>
          <w:rFonts w:cstheme="minorHAnsi"/>
        </w:rPr>
      </w:pPr>
      <w:r w:rsidRPr="00767938">
        <w:rPr>
          <w:rFonts w:cstheme="minorHAnsi"/>
        </w:rPr>
        <w:t xml:space="preserve">3) przekroczenia określonych przez prawo terminów wydawania przez organy administracji stosownych decyzji, zezwoleń, uzgodnień, </w:t>
      </w:r>
    </w:p>
    <w:p w:rsidR="00D54813" w:rsidRPr="00767938" w:rsidRDefault="003D5D90" w:rsidP="00835374">
      <w:pPr>
        <w:spacing w:after="0"/>
        <w:jc w:val="both"/>
        <w:rPr>
          <w:rFonts w:cstheme="minorHAnsi"/>
        </w:rPr>
      </w:pPr>
      <w:r w:rsidRPr="00767938">
        <w:rPr>
          <w:rFonts w:cstheme="minorHAnsi"/>
        </w:rPr>
        <w:t xml:space="preserve">4) konieczności uzyskania przez Zamawiającego dodatkowych decyzji administracyjnych, pozwoleń i uzgodnień, </w:t>
      </w:r>
    </w:p>
    <w:p w:rsidR="00D54813" w:rsidRPr="00767938" w:rsidRDefault="003D5D90" w:rsidP="00835374">
      <w:pPr>
        <w:spacing w:after="0"/>
        <w:jc w:val="both"/>
        <w:rPr>
          <w:rFonts w:cstheme="minorHAnsi"/>
        </w:rPr>
      </w:pPr>
      <w:r w:rsidRPr="00767938">
        <w:rPr>
          <w:rFonts w:cstheme="minorHAnsi"/>
        </w:rPr>
        <w:t xml:space="preserve">5) ustalenia, że wykonanie Umowy zgodnie z załącznikami do Zapytania ofertowego nie jest możliwe, czego nie można było przewidzieć w chwili zawarcia Umowy, </w:t>
      </w:r>
    </w:p>
    <w:p w:rsidR="00D54813" w:rsidRPr="00767938" w:rsidRDefault="003D5D90" w:rsidP="00835374">
      <w:pPr>
        <w:spacing w:after="0"/>
        <w:jc w:val="both"/>
        <w:rPr>
          <w:rFonts w:cstheme="minorHAnsi"/>
        </w:rPr>
      </w:pPr>
      <w:r w:rsidRPr="00767938">
        <w:rPr>
          <w:rFonts w:cstheme="minorHAnsi"/>
        </w:rPr>
        <w:t xml:space="preserve">6) zmiany powszechnie obowiązujących przepisów prawa, w takim przypadku, Umowa zostanie zmieniona w ten sposób, by opowiadała obowiązującym regulacjom prawnym. </w:t>
      </w:r>
    </w:p>
    <w:p w:rsidR="00D54813" w:rsidRPr="00767938" w:rsidRDefault="003D5D90" w:rsidP="00835374">
      <w:pPr>
        <w:spacing w:after="0"/>
        <w:jc w:val="both"/>
        <w:rPr>
          <w:rFonts w:cstheme="minorHAnsi"/>
        </w:rPr>
      </w:pPr>
      <w:r w:rsidRPr="00767938">
        <w:rPr>
          <w:rFonts w:cstheme="minorHAnsi"/>
        </w:rPr>
        <w:t xml:space="preserve">7) zmiany zostały przewidziane w zapytaniu ofertowym w postaci jednoznacznych postanowień umownych, które określają ich zakres i charakter oraz warunki wprowadzenia zmian </w:t>
      </w:r>
    </w:p>
    <w:p w:rsidR="00D54813" w:rsidRPr="00767938" w:rsidRDefault="003D5D90" w:rsidP="00835374">
      <w:pPr>
        <w:spacing w:after="0"/>
        <w:jc w:val="both"/>
        <w:rPr>
          <w:rFonts w:cstheme="minorHAnsi"/>
        </w:rPr>
      </w:pPr>
      <w:r w:rsidRPr="00767938">
        <w:rPr>
          <w:rFonts w:cstheme="minorHAnsi"/>
        </w:rPr>
        <w:t xml:space="preserve">8) zmiany dotyczą realizacji dodatkowych dostaw, usług lub robót budowlanych od dotychczasowego Wykonawcy, nieobjętych zamówieniem podstawowym, o ile stały się niezbędne i zostały spełnione łącznie następujące warunki: </w:t>
      </w:r>
    </w:p>
    <w:p w:rsidR="00D54813" w:rsidRPr="00767938" w:rsidRDefault="003D5D90" w:rsidP="00835374">
      <w:pPr>
        <w:spacing w:after="0"/>
        <w:jc w:val="both"/>
        <w:rPr>
          <w:rFonts w:cstheme="minorHAnsi"/>
        </w:rPr>
      </w:pPr>
      <w:r w:rsidRPr="00767938">
        <w:rPr>
          <w:rFonts w:cstheme="minorHAnsi"/>
        </w:rPr>
        <w:t xml:space="preserve">a) zmiana Wykonawcy nie może zostać dokonana z powodów ekonomicznych lub technicznych, w szczególności dotyczących zamienności lub interoperacyjności usług lub instalacji, zamówionych w ramach zamówienia podstawowego, </w:t>
      </w:r>
    </w:p>
    <w:p w:rsidR="00D54813" w:rsidRPr="00767938" w:rsidRDefault="003D5D90" w:rsidP="00835374">
      <w:pPr>
        <w:spacing w:after="0"/>
        <w:jc w:val="both"/>
        <w:rPr>
          <w:rFonts w:cstheme="minorHAnsi"/>
        </w:rPr>
      </w:pPr>
      <w:r w:rsidRPr="00767938">
        <w:rPr>
          <w:rFonts w:cstheme="minorHAnsi"/>
        </w:rPr>
        <w:t xml:space="preserve">b) zmiana Wykonawcy spowodowałaby istotną niedogodność lub znaczne zwiększenie kosztów dla Zamawiającego, </w:t>
      </w:r>
    </w:p>
    <w:p w:rsidR="00D54813" w:rsidRPr="00767938" w:rsidRDefault="003D5D90" w:rsidP="00835374">
      <w:pPr>
        <w:spacing w:after="0"/>
        <w:jc w:val="both"/>
        <w:rPr>
          <w:rFonts w:cstheme="minorHAnsi"/>
        </w:rPr>
      </w:pPr>
      <w:r w:rsidRPr="00767938">
        <w:rPr>
          <w:rFonts w:cstheme="minorHAnsi"/>
        </w:rPr>
        <w:t xml:space="preserve">c) wartość każdej kolejnej zmiany nie przekracza 50% wynagrodzenia brutto wskazanego w § 7 ust. 1 Umowy, </w:t>
      </w:r>
    </w:p>
    <w:p w:rsidR="00D54813" w:rsidRPr="00767938" w:rsidRDefault="003D5D90" w:rsidP="00835374">
      <w:pPr>
        <w:spacing w:after="0"/>
        <w:jc w:val="both"/>
        <w:rPr>
          <w:rFonts w:cstheme="minorHAnsi"/>
        </w:rPr>
      </w:pPr>
      <w:r w:rsidRPr="00767938">
        <w:rPr>
          <w:rFonts w:cstheme="minorHAnsi"/>
        </w:rPr>
        <w:t xml:space="preserve">9) zmiany, która nie prowadzi do zmiany charakteru Umowy i zostały spełnione łącznie następujące warunki: </w:t>
      </w:r>
    </w:p>
    <w:p w:rsidR="00D54813" w:rsidRPr="00767938" w:rsidRDefault="003D5D90" w:rsidP="00835374">
      <w:pPr>
        <w:spacing w:after="0"/>
        <w:jc w:val="both"/>
        <w:rPr>
          <w:rFonts w:cstheme="minorHAnsi"/>
        </w:rPr>
      </w:pPr>
      <w:r w:rsidRPr="00767938">
        <w:rPr>
          <w:rFonts w:cstheme="minorHAnsi"/>
        </w:rPr>
        <w:t xml:space="preserve">a) konieczność zmiany Umowy spowodowana jest okolicznościami, których Zamawiający, działając z należytą starannością, nie mógł przewidzieć, </w:t>
      </w:r>
    </w:p>
    <w:p w:rsidR="00D54813" w:rsidRPr="00767938" w:rsidRDefault="003D5D90" w:rsidP="00835374">
      <w:pPr>
        <w:spacing w:after="0"/>
        <w:jc w:val="both"/>
        <w:rPr>
          <w:rFonts w:cstheme="minorHAnsi"/>
        </w:rPr>
      </w:pPr>
      <w:r w:rsidRPr="00767938">
        <w:rPr>
          <w:rFonts w:cstheme="minorHAnsi"/>
        </w:rPr>
        <w:t xml:space="preserve">b) wartość zmiany nie przekracza 50% wynagrodzenia brutto wskazanego w § 7 ust. 1 Umowy,, 10) Wykonawcę, któremu Zamawiający udzielił zamówienia ma zastąpić nowy wykonawca: </w:t>
      </w:r>
    </w:p>
    <w:p w:rsidR="00D54813" w:rsidRPr="00767938" w:rsidRDefault="003D5D90" w:rsidP="00835374">
      <w:pPr>
        <w:spacing w:after="0"/>
        <w:jc w:val="both"/>
        <w:rPr>
          <w:rFonts w:cstheme="minorHAnsi"/>
        </w:rPr>
      </w:pPr>
      <w:r w:rsidRPr="00767938">
        <w:rPr>
          <w:rFonts w:cstheme="minorHAnsi"/>
        </w:rPr>
        <w:t xml:space="preserve">a) w wyniku połączenia, podziału, przekształcenia, upadłości, restrukturyzacji lub nabycia dotychczasowego Wykonawcy lub jego przedsiębiorstwa, o ile nowy wykonawca spełnia warunki udziału w postępowaniu, nie zachodzą wobec niego podstawy wykluczenia </w:t>
      </w:r>
      <w:r w:rsidR="00835374" w:rsidRPr="00767938">
        <w:rPr>
          <w:rFonts w:cstheme="minorHAnsi"/>
        </w:rPr>
        <w:t xml:space="preserve">oraz nie pociąga to za sobą </w:t>
      </w:r>
      <w:r w:rsidRPr="00767938">
        <w:rPr>
          <w:rFonts w:cstheme="minorHAnsi"/>
        </w:rPr>
        <w:t xml:space="preserve">innych istotnych zmian Umowy, a także nie ma na celu uniknięcia zasady stosowania konkurencyjności; </w:t>
      </w:r>
    </w:p>
    <w:p w:rsidR="00D54813" w:rsidRPr="00767938" w:rsidRDefault="003D5D90" w:rsidP="00835374">
      <w:pPr>
        <w:spacing w:after="0"/>
        <w:jc w:val="both"/>
        <w:rPr>
          <w:rFonts w:cstheme="minorHAnsi"/>
        </w:rPr>
      </w:pPr>
      <w:r w:rsidRPr="00767938">
        <w:rPr>
          <w:rFonts w:cstheme="minorHAnsi"/>
        </w:rPr>
        <w:t xml:space="preserve">b) 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 </w:t>
      </w:r>
    </w:p>
    <w:p w:rsidR="003D5D90" w:rsidRPr="00767938" w:rsidRDefault="003D5D90" w:rsidP="00835374">
      <w:pPr>
        <w:spacing w:after="0"/>
        <w:jc w:val="both"/>
        <w:rPr>
          <w:rFonts w:cstheme="minorHAnsi"/>
        </w:rPr>
      </w:pPr>
      <w:r w:rsidRPr="00767938">
        <w:rPr>
          <w:rFonts w:cstheme="minorHAnsi"/>
        </w:rPr>
        <w:lastRenderedPageBreak/>
        <w:t>11) zmiany, która nie prowadzi do zmiany ogólnego charakteru umowy, a łączna wartość zmia</w:t>
      </w:r>
      <w:r w:rsidR="00835374" w:rsidRPr="00767938">
        <w:rPr>
          <w:rFonts w:cstheme="minorHAnsi"/>
        </w:rPr>
        <w:t>n jest mniejsza niż 140 000 EUR</w:t>
      </w:r>
      <w:r w:rsidRPr="00767938">
        <w:rPr>
          <w:rFonts w:cstheme="minorHAnsi"/>
        </w:rPr>
        <w:t xml:space="preserve"> w przypadku dostaw i usług i jednocześnie jest mniejsza od 10% wynagrodzenia brutto określonego pierwotnie w Umowie w przypadku zamówień na usługi lub dostawy</w:t>
      </w:r>
      <w:r w:rsidR="00F60969">
        <w:rPr>
          <w:rFonts w:cstheme="minorHAnsi"/>
        </w:rPr>
        <w:t xml:space="preserve">, </w:t>
      </w:r>
      <w:r w:rsidR="00F60969" w:rsidRPr="00F60969">
        <w:rPr>
          <w:rFonts w:cstheme="minorHAnsi"/>
        </w:rPr>
        <w:t>albo 15%, w przypadku zamówień na roboty budowlane, a zmiany te nie powodują z</w:t>
      </w:r>
      <w:r w:rsidR="00F60969">
        <w:rPr>
          <w:rFonts w:cstheme="minorHAnsi"/>
        </w:rPr>
        <w:t>miany ogólnego charakteru umowy</w:t>
      </w:r>
      <w:r w:rsidRPr="00767938">
        <w:rPr>
          <w:rFonts w:cstheme="minorHAnsi"/>
        </w:rPr>
        <w:t>.</w:t>
      </w:r>
    </w:p>
    <w:p w:rsidR="00D54813" w:rsidRPr="00767938" w:rsidRDefault="00D54813" w:rsidP="00D54813">
      <w:pPr>
        <w:spacing w:after="0"/>
        <w:jc w:val="both"/>
        <w:rPr>
          <w:rFonts w:cstheme="minorHAnsi"/>
        </w:rPr>
      </w:pPr>
      <w:r w:rsidRPr="00767938">
        <w:rPr>
          <w:rFonts w:cstheme="minorHAnsi"/>
        </w:rPr>
        <w:t>3. Zamawiający przewiduje również możliwość dokonywania nieistotnych zmian postanowień zawartej Umowy w stosunku do treści oferty, na podstawie której dokonano wyboru Wykonawcy.</w:t>
      </w:r>
    </w:p>
    <w:p w:rsidR="00D54813" w:rsidRPr="00767938" w:rsidRDefault="00D54813" w:rsidP="00D54813">
      <w:pPr>
        <w:spacing w:after="0"/>
        <w:jc w:val="both"/>
        <w:rPr>
          <w:rFonts w:cstheme="minorHAnsi"/>
          <w:b/>
        </w:rPr>
      </w:pPr>
      <w:r w:rsidRPr="00767938">
        <w:rPr>
          <w:rFonts w:cstheme="minorHAnsi"/>
          <w:b/>
        </w:rPr>
        <w:t>Istotne postanowienia umowy oraz kary umowne:</w:t>
      </w:r>
    </w:p>
    <w:p w:rsidR="00D54813" w:rsidRPr="00767938" w:rsidRDefault="00D54813" w:rsidP="00D54813">
      <w:pPr>
        <w:spacing w:after="0"/>
        <w:jc w:val="both"/>
        <w:rPr>
          <w:rFonts w:cstheme="minorHAnsi"/>
        </w:rPr>
      </w:pPr>
      <w:r w:rsidRPr="00767938">
        <w:rPr>
          <w:rFonts w:cstheme="minorHAnsi"/>
        </w:rPr>
        <w:t>1. Niezależnie od wskazanych w treści Zapytania ofertowego warunków, jakie będzie zawierała umowa zawarta z Wykonawcą, Zamawiający wskazuje, że umowa ta będzie odwoływała się do następujących postanowień:</w:t>
      </w:r>
    </w:p>
    <w:p w:rsidR="00D54813" w:rsidRPr="00767938" w:rsidRDefault="00D54813" w:rsidP="00D54813">
      <w:pPr>
        <w:spacing w:after="0"/>
        <w:jc w:val="both"/>
        <w:rPr>
          <w:rFonts w:cstheme="minorHAnsi"/>
        </w:rPr>
      </w:pPr>
      <w:r w:rsidRPr="00767938">
        <w:rPr>
          <w:rFonts w:cstheme="minorHAnsi"/>
        </w:rPr>
        <w:t>1) Wykonawca zobowiązany jest do wykonania przedmiotu zamówienia w zgodzie z obowiązującymi</w:t>
      </w:r>
    </w:p>
    <w:p w:rsidR="00D54813" w:rsidRPr="00767938" w:rsidRDefault="00D54813" w:rsidP="00D54813">
      <w:pPr>
        <w:spacing w:after="0"/>
        <w:jc w:val="both"/>
        <w:rPr>
          <w:rFonts w:cstheme="minorHAnsi"/>
        </w:rPr>
      </w:pPr>
      <w:r w:rsidRPr="00767938">
        <w:rPr>
          <w:rFonts w:cstheme="minorHAnsi"/>
        </w:rPr>
        <w:t>przepisami prawa.</w:t>
      </w:r>
    </w:p>
    <w:p w:rsidR="00D54813" w:rsidRPr="00767938" w:rsidRDefault="00D54813" w:rsidP="00D54813">
      <w:pPr>
        <w:spacing w:after="0"/>
        <w:jc w:val="both"/>
        <w:rPr>
          <w:rFonts w:cstheme="minorHAnsi"/>
        </w:rPr>
      </w:pPr>
      <w:r w:rsidRPr="00767938">
        <w:rPr>
          <w:rFonts w:cstheme="minorHAnsi"/>
        </w:rPr>
        <w:t>2) Wykonawca będzie uprawniony do wystawienia faktury/faktur po sporządzeniu przez strony umowy</w:t>
      </w:r>
    </w:p>
    <w:p w:rsidR="00D54813" w:rsidRPr="00767938" w:rsidRDefault="00D54813" w:rsidP="00D54813">
      <w:pPr>
        <w:spacing w:after="0"/>
        <w:jc w:val="both"/>
        <w:rPr>
          <w:rFonts w:cstheme="minorHAnsi"/>
        </w:rPr>
      </w:pPr>
      <w:r w:rsidRPr="00767938">
        <w:rPr>
          <w:rFonts w:cstheme="minorHAnsi"/>
        </w:rPr>
        <w:t>protokołu odbioru wykonanych prac.</w:t>
      </w:r>
    </w:p>
    <w:p w:rsidR="00D54813" w:rsidRPr="00767938" w:rsidRDefault="00D54813" w:rsidP="00D54813">
      <w:pPr>
        <w:spacing w:after="0"/>
        <w:jc w:val="both"/>
        <w:rPr>
          <w:rFonts w:cstheme="minorHAnsi"/>
        </w:rPr>
      </w:pPr>
      <w:r w:rsidRPr="00767938">
        <w:rPr>
          <w:rFonts w:cstheme="minorHAnsi"/>
        </w:rPr>
        <w:t>3) Zamawiający dokona zapłaty na podstawie faktury, wystawionej przez Wykonawcę, na rachunek przez</w:t>
      </w:r>
      <w:r w:rsidR="00835374" w:rsidRPr="00767938">
        <w:rPr>
          <w:rFonts w:cstheme="minorHAnsi"/>
        </w:rPr>
        <w:t xml:space="preserve"> </w:t>
      </w:r>
      <w:r w:rsidRPr="00767938">
        <w:rPr>
          <w:rFonts w:cstheme="minorHAnsi"/>
        </w:rPr>
        <w:t>niego wskazany. Faktura musi odwoływać się do 30-dniowego terminu płatności.</w:t>
      </w:r>
    </w:p>
    <w:p w:rsidR="00D54813" w:rsidRPr="00767938" w:rsidRDefault="00D54813" w:rsidP="00D54813">
      <w:pPr>
        <w:spacing w:after="0"/>
        <w:jc w:val="both"/>
        <w:rPr>
          <w:rFonts w:cstheme="minorHAnsi"/>
        </w:rPr>
      </w:pPr>
      <w:r w:rsidRPr="00767938">
        <w:rPr>
          <w:rFonts w:cstheme="minorHAnsi"/>
        </w:rPr>
        <w:t>2. Wykonawca zapłaci Zamawiającemu kary umowne:</w:t>
      </w:r>
    </w:p>
    <w:p w:rsidR="00D54813" w:rsidRPr="00767938" w:rsidRDefault="00D54813" w:rsidP="00D54813">
      <w:pPr>
        <w:spacing w:after="0"/>
        <w:jc w:val="both"/>
        <w:rPr>
          <w:rFonts w:cstheme="minorHAnsi"/>
        </w:rPr>
      </w:pPr>
      <w:r w:rsidRPr="00767938">
        <w:rPr>
          <w:rFonts w:cstheme="minorHAnsi"/>
        </w:rPr>
        <w:t>1) Za każdy dzień opóźnienia w wykonaniu prac, w stosunku do terminu końcowego, określonego w umowie, Zamawiający ma prawo żądania od Wykonawcy zapłaty kary umownej w wysokości 0,5% wynagrodzenia brutto</w:t>
      </w:r>
    </w:p>
    <w:p w:rsidR="00D54813" w:rsidRPr="00767938" w:rsidRDefault="00D54813" w:rsidP="00D54813">
      <w:pPr>
        <w:spacing w:after="0"/>
        <w:jc w:val="both"/>
        <w:rPr>
          <w:rFonts w:cstheme="minorHAnsi"/>
        </w:rPr>
      </w:pPr>
      <w:r w:rsidRPr="00767938">
        <w:rPr>
          <w:rFonts w:cstheme="minorHAnsi"/>
        </w:rPr>
        <w:t>2) w każdym przypadku nie usunięcia stwierdzonych wad (usterek) w okresie rękojmi i gwarancji</w:t>
      </w:r>
    </w:p>
    <w:p w:rsidR="00D54813" w:rsidRPr="00767938" w:rsidRDefault="00D54813" w:rsidP="00D54813">
      <w:pPr>
        <w:spacing w:after="0"/>
        <w:jc w:val="both"/>
        <w:rPr>
          <w:rFonts w:cstheme="minorHAnsi"/>
        </w:rPr>
      </w:pPr>
      <w:r w:rsidRPr="00767938">
        <w:rPr>
          <w:rFonts w:cstheme="minorHAnsi"/>
        </w:rPr>
        <w:t>każdorazowo w wysokości 0,5% wynagrodzenia brutto za każdy dzień zwłoki, w terminie określonym na usunięcie wady.</w:t>
      </w:r>
    </w:p>
    <w:p w:rsidR="00D54813" w:rsidRPr="00767938" w:rsidRDefault="00D54813" w:rsidP="00D54813">
      <w:pPr>
        <w:spacing w:after="0"/>
        <w:jc w:val="both"/>
        <w:rPr>
          <w:rFonts w:cstheme="minorHAnsi"/>
        </w:rPr>
      </w:pPr>
      <w:r w:rsidRPr="00767938">
        <w:rPr>
          <w:rFonts w:cstheme="minorHAnsi"/>
        </w:rPr>
        <w:t>3) Kary umowne płatne będą w terminie 21 (dwadzieścia jeden) dni od daty otrzymania wezwania do zapłaty takiej kary.</w:t>
      </w:r>
    </w:p>
    <w:p w:rsidR="00D54813" w:rsidRPr="00767938" w:rsidRDefault="00D54813" w:rsidP="00D54813">
      <w:pPr>
        <w:spacing w:after="0"/>
        <w:jc w:val="both"/>
        <w:rPr>
          <w:rFonts w:cstheme="minorHAnsi"/>
        </w:rPr>
      </w:pPr>
      <w:r w:rsidRPr="00767938">
        <w:rPr>
          <w:rFonts w:cstheme="minorHAnsi"/>
        </w:rPr>
        <w:t>4) Kary umowne mogą się sumować ale łączna wysokość nałożonych kar umownych nie może przekraczać 30% wynagrodzenia brutto. Zamawiający zastrzega sobie prawo dochodzenia odszkodowania uzupełniającego przewyższającego wysokość zastrzeżonych kar umownych.</w:t>
      </w:r>
    </w:p>
    <w:p w:rsidR="00D54813" w:rsidRPr="00767938" w:rsidRDefault="00D54813" w:rsidP="00D54813">
      <w:pPr>
        <w:spacing w:after="0"/>
        <w:jc w:val="both"/>
        <w:rPr>
          <w:rFonts w:cstheme="minorHAnsi"/>
        </w:rPr>
      </w:pPr>
      <w:r w:rsidRPr="00767938">
        <w:rPr>
          <w:rFonts w:cstheme="minorHAnsi"/>
        </w:rPr>
        <w:t>3. Odbiór Końcowy jest dokonywany po zakończeniu przez Wykonawcę całości Robót składających się na przedmiot Umowy.</w:t>
      </w:r>
    </w:p>
    <w:p w:rsidR="00D54813" w:rsidRPr="00767938" w:rsidRDefault="00D54813" w:rsidP="00D54813">
      <w:pPr>
        <w:spacing w:after="0"/>
        <w:jc w:val="both"/>
        <w:rPr>
          <w:rFonts w:cstheme="minorHAnsi"/>
        </w:rPr>
      </w:pPr>
      <w:r w:rsidRPr="00767938">
        <w:rPr>
          <w:rFonts w:cstheme="minorHAnsi"/>
        </w:rPr>
        <w:t xml:space="preserve">4. Podstawą do wystawienia faktury za zrealizowanie przedmiotu zamówienia będzie protokół odbioru końcowego bez wad czy zastrzeżeń, podpisany przez Zamawiającego i wybranego Oferenta, potwierdzający wykonanie prac. </w:t>
      </w:r>
    </w:p>
    <w:p w:rsidR="00D54813" w:rsidRPr="00767938" w:rsidRDefault="00D54813" w:rsidP="00D54813">
      <w:pPr>
        <w:spacing w:after="0"/>
        <w:jc w:val="both"/>
        <w:rPr>
          <w:rFonts w:cstheme="minorHAnsi"/>
        </w:rPr>
      </w:pPr>
      <w:r w:rsidRPr="00767938">
        <w:rPr>
          <w:rFonts w:cstheme="minorHAnsi"/>
        </w:rPr>
        <w:t xml:space="preserve">5. Zamawiający przewiduje możliwość zmiany umowy, w przypadku, gdy nastąpi zmiana powszechnie obowiązujących przepisów prawa w zakresie mającym wpływ na realizację przedmiotu umowy. </w:t>
      </w:r>
    </w:p>
    <w:p w:rsidR="00D54813" w:rsidRPr="00767938" w:rsidRDefault="00D54813" w:rsidP="00767938">
      <w:pPr>
        <w:jc w:val="both"/>
        <w:rPr>
          <w:rFonts w:cstheme="minorHAnsi"/>
        </w:rPr>
      </w:pPr>
      <w:r w:rsidRPr="00767938">
        <w:rPr>
          <w:rFonts w:cstheme="minorHAnsi"/>
        </w:rPr>
        <w:t>6. Zamawiający przewiduje możliwość zmiany umowy oraz terminu jej realizacji w przypadku zaistnienia okoliczności spowodowanych czynnikami zewnętrznymi, np. siła wyższa, nieprzewidziane warunki pogodowe oraz inne okoliczności zewnętrzne mogące mieć wpływ na realizację postanowień umowy lub z przyczyn leżących po stronie Zamawiającego.</w:t>
      </w:r>
    </w:p>
    <w:p w:rsidR="003D5D90" w:rsidRPr="00767938" w:rsidRDefault="005E38BC" w:rsidP="00767938">
      <w:pPr>
        <w:pStyle w:val="Akapitzlist"/>
        <w:numPr>
          <w:ilvl w:val="0"/>
          <w:numId w:val="1"/>
        </w:numPr>
        <w:jc w:val="both"/>
        <w:rPr>
          <w:rFonts w:cstheme="minorHAnsi"/>
          <w:b/>
        </w:rPr>
      </w:pPr>
      <w:r w:rsidRPr="00767938">
        <w:rPr>
          <w:rFonts w:cstheme="minorHAnsi"/>
          <w:b/>
        </w:rPr>
        <w:t>INFORMACJE UZUPEŁNIAJĄCE</w:t>
      </w:r>
    </w:p>
    <w:p w:rsidR="005E38BC" w:rsidRPr="00767938" w:rsidRDefault="005E38BC" w:rsidP="00BE6E04">
      <w:pPr>
        <w:spacing w:after="0"/>
        <w:jc w:val="both"/>
        <w:rPr>
          <w:rFonts w:cstheme="minorHAnsi"/>
        </w:rPr>
      </w:pPr>
      <w:r w:rsidRPr="00767938">
        <w:rPr>
          <w:rFonts w:cstheme="minorHAnsi"/>
        </w:rPr>
        <w:t xml:space="preserve">1. Wszelkie informacje przedstawione w niniejszym Zapytaniu ofertowym przeznaczone są wyłącznie w celu przygotowania oferty. </w:t>
      </w:r>
    </w:p>
    <w:p w:rsidR="005E38BC" w:rsidRPr="00767938" w:rsidRDefault="005E38BC" w:rsidP="00BE6E04">
      <w:pPr>
        <w:spacing w:after="0"/>
        <w:jc w:val="both"/>
        <w:rPr>
          <w:rFonts w:cstheme="minorHAnsi"/>
        </w:rPr>
      </w:pPr>
      <w:r w:rsidRPr="00767938">
        <w:rPr>
          <w:rFonts w:cstheme="minorHAnsi"/>
        </w:rPr>
        <w:t xml:space="preserve">2. Wszelkie koszty związane z przygotowaniem i złożeniem oferty ponosi Oferent. </w:t>
      </w:r>
    </w:p>
    <w:p w:rsidR="005E38BC" w:rsidRPr="00767938" w:rsidRDefault="005E38BC" w:rsidP="00BE6E04">
      <w:pPr>
        <w:spacing w:after="0"/>
        <w:jc w:val="both"/>
        <w:rPr>
          <w:rFonts w:cstheme="minorHAnsi"/>
        </w:rPr>
      </w:pPr>
      <w:r w:rsidRPr="00767938">
        <w:rPr>
          <w:rFonts w:cstheme="minorHAnsi"/>
        </w:rPr>
        <w:t xml:space="preserve">3. Oferent winien zapoznać się z całością niniejszego Zapytania ofertowego. Wszystkie formularze zawarte w Zapytaniu ofertowym, a w szczególności formularz oferty i załączniki zostaną wypełnione przez oferenta ściśle według wskazówek. </w:t>
      </w:r>
    </w:p>
    <w:p w:rsidR="005E38BC" w:rsidRPr="00767938" w:rsidRDefault="005E38BC" w:rsidP="00BE6E04">
      <w:pPr>
        <w:spacing w:after="0"/>
        <w:jc w:val="both"/>
        <w:rPr>
          <w:rFonts w:cstheme="minorHAnsi"/>
        </w:rPr>
      </w:pPr>
      <w:r w:rsidRPr="00767938">
        <w:rPr>
          <w:rFonts w:cstheme="minorHAnsi"/>
        </w:rPr>
        <w:lastRenderedPageBreak/>
        <w:t xml:space="preserve">4. Zamawiający zastrzega sobie prawo zmiany lub uzupełnienia treści Zapytania ofertowego. Zmiana może mieć miejsce w każdym czasie, przed upływem terminu do składania ofert. W przypadku wprowadzenia takiej zmiany, informacja o tym zostanie niezwłocznie przekazana wszystkim Oferentom i będzie dla nich wiążąca. Zamawiający przedłuży termin składania ofert o czas niezbędny do wprowadzenia zmian w ofertach, jeżeli będzie to konieczne z uwagi na zakres wprowadzonych zmian. </w:t>
      </w:r>
    </w:p>
    <w:p w:rsidR="005E38BC" w:rsidRPr="00767938" w:rsidRDefault="005E38BC" w:rsidP="00BE6E04">
      <w:pPr>
        <w:spacing w:after="0"/>
        <w:jc w:val="both"/>
        <w:rPr>
          <w:rFonts w:cstheme="minorHAnsi"/>
        </w:rPr>
      </w:pPr>
      <w:r w:rsidRPr="00767938">
        <w:rPr>
          <w:rFonts w:cstheme="minorHAnsi"/>
        </w:rPr>
        <w:t xml:space="preserve">5. W przypadku nieprzystąpienia do zawarcia Umowy przez Oferenta / Oferentów, który złożył najkorzystniejszą Ofertę, Zamawiający zastrzega sobie prawo do podpisania Umowy z kolejnym Oferentem, który uzyskał kolejną najwyższą liczbę punktów, bez przeprowadzania ponownego postępowania ofertowego. </w:t>
      </w:r>
    </w:p>
    <w:p w:rsidR="005E38BC" w:rsidRPr="00767938" w:rsidRDefault="005E38BC" w:rsidP="00BE6E04">
      <w:pPr>
        <w:spacing w:after="0"/>
        <w:jc w:val="both"/>
        <w:rPr>
          <w:rFonts w:cstheme="minorHAnsi"/>
        </w:rPr>
      </w:pPr>
      <w:r w:rsidRPr="00767938">
        <w:rPr>
          <w:rFonts w:cstheme="minorHAnsi"/>
        </w:rPr>
        <w:t xml:space="preserve">6. Zamawiający zastrzega, że: </w:t>
      </w:r>
    </w:p>
    <w:p w:rsidR="005E38BC" w:rsidRPr="00767938" w:rsidRDefault="005E38BC" w:rsidP="00BE6E04">
      <w:pPr>
        <w:spacing w:after="0"/>
        <w:jc w:val="both"/>
        <w:rPr>
          <w:rFonts w:cstheme="minorHAnsi"/>
        </w:rPr>
      </w:pPr>
      <w:r w:rsidRPr="00767938">
        <w:rPr>
          <w:rFonts w:cstheme="minorHAnsi"/>
        </w:rPr>
        <w:t xml:space="preserve">1) ma prawo nie dokonać wyboru żadnej ze złożonych Ofert; </w:t>
      </w:r>
    </w:p>
    <w:p w:rsidR="005E38BC" w:rsidRPr="00767938" w:rsidRDefault="00F60969" w:rsidP="00BE6E04">
      <w:pPr>
        <w:spacing w:after="0"/>
        <w:jc w:val="both"/>
        <w:rPr>
          <w:rFonts w:cstheme="minorHAnsi"/>
        </w:rPr>
      </w:pPr>
      <w:r>
        <w:rPr>
          <w:rFonts w:cstheme="minorHAnsi"/>
        </w:rPr>
        <w:t xml:space="preserve">2) </w:t>
      </w:r>
      <w:r w:rsidR="005E38BC" w:rsidRPr="00767938">
        <w:rPr>
          <w:rFonts w:cstheme="minorHAnsi"/>
        </w:rPr>
        <w:t xml:space="preserve">ma możliwość odwołania postępowania w dowolnym terminie bez podania przyczyny lub uprzedniego poinformowania Oferentów; </w:t>
      </w:r>
    </w:p>
    <w:p w:rsidR="005E38BC" w:rsidRPr="00767938" w:rsidRDefault="005E38BC" w:rsidP="00BE6E04">
      <w:pPr>
        <w:spacing w:after="0"/>
        <w:jc w:val="both"/>
        <w:rPr>
          <w:rFonts w:cstheme="minorHAnsi"/>
        </w:rPr>
      </w:pPr>
      <w:r w:rsidRPr="00767938">
        <w:rPr>
          <w:rFonts w:cstheme="minorHAnsi"/>
        </w:rPr>
        <w:t xml:space="preserve">3) ma prawo zmienić lub uzupełnić dokumenty wchodzące w skład Zapytania ofertowego, które staną się jego integralną częścią; </w:t>
      </w:r>
    </w:p>
    <w:p w:rsidR="00BE6E04" w:rsidRPr="00767938" w:rsidRDefault="005E38BC" w:rsidP="00EE189B">
      <w:pPr>
        <w:spacing w:after="0"/>
        <w:jc w:val="both"/>
        <w:rPr>
          <w:rFonts w:cstheme="minorHAnsi"/>
        </w:rPr>
      </w:pPr>
      <w:r w:rsidRPr="00767938">
        <w:rPr>
          <w:rFonts w:cstheme="minorHAnsi"/>
        </w:rPr>
        <w:t>4) może przedłużyć termin składania ofert; przy czym z powyższych tytułów nie przysługują Oferentowi w stosunku do Zamawiającego żadne roszczenia.</w:t>
      </w:r>
    </w:p>
    <w:p w:rsidR="006E6CB6" w:rsidRPr="00767938" w:rsidRDefault="005E38BC" w:rsidP="00767938">
      <w:pPr>
        <w:pStyle w:val="Akapitzlist"/>
        <w:numPr>
          <w:ilvl w:val="0"/>
          <w:numId w:val="1"/>
        </w:numPr>
        <w:spacing w:before="160"/>
        <w:rPr>
          <w:rFonts w:cstheme="minorHAnsi"/>
          <w:b/>
        </w:rPr>
      </w:pPr>
      <w:r w:rsidRPr="00767938">
        <w:rPr>
          <w:rFonts w:cstheme="minorHAnsi"/>
          <w:b/>
        </w:rPr>
        <w:t>KLAUZULA INFORMACYJNA</w:t>
      </w:r>
    </w:p>
    <w:p w:rsidR="005E38BC" w:rsidRPr="00767938" w:rsidRDefault="005E38BC" w:rsidP="005201BA">
      <w:pPr>
        <w:jc w:val="both"/>
        <w:rPr>
          <w:rFonts w:cstheme="minorHAnsi"/>
        </w:rPr>
      </w:pPr>
      <w:r w:rsidRPr="00767938">
        <w:rPr>
          <w:rFonts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rsidR="005E38BC" w:rsidRPr="00767938" w:rsidRDefault="005E38BC" w:rsidP="00835374">
      <w:pPr>
        <w:jc w:val="both"/>
        <w:rPr>
          <w:rFonts w:cstheme="minorHAnsi"/>
        </w:rPr>
      </w:pPr>
      <w:r w:rsidRPr="00767938">
        <w:rPr>
          <w:rFonts w:cstheme="minorHAnsi"/>
        </w:rPr>
        <w:t xml:space="preserve">a) Administratorem Pani/Pana danych osobowych jest Anna </w:t>
      </w:r>
      <w:proofErr w:type="spellStart"/>
      <w:r w:rsidRPr="00767938">
        <w:rPr>
          <w:rFonts w:cstheme="minorHAnsi"/>
        </w:rPr>
        <w:t>Kulmaczewska</w:t>
      </w:r>
      <w:proofErr w:type="spellEnd"/>
      <w:r w:rsidRPr="00767938">
        <w:rPr>
          <w:rFonts w:cstheme="minorHAnsi"/>
        </w:rPr>
        <w:t>, ul. Świętego Rocha 8A, 15-879 Białystok</w:t>
      </w:r>
    </w:p>
    <w:p w:rsidR="005201BA" w:rsidRPr="00767938" w:rsidRDefault="00F60969" w:rsidP="00835374">
      <w:pPr>
        <w:jc w:val="both"/>
        <w:rPr>
          <w:rFonts w:cstheme="minorHAnsi"/>
        </w:rPr>
      </w:pPr>
      <w:r>
        <w:rPr>
          <w:rFonts w:cstheme="minorHAnsi"/>
        </w:rPr>
        <w:t xml:space="preserve">b) </w:t>
      </w:r>
      <w:r w:rsidR="005E38BC" w:rsidRPr="00767938">
        <w:rPr>
          <w:rFonts w:cstheme="minorHAnsi"/>
        </w:rPr>
        <w:t xml:space="preserve">Kontakt z inspektorem ochrony danych możliwy jest pod adresem e-mail: </w:t>
      </w:r>
      <w:hyperlink r:id="rId9" w:history="1">
        <w:r w:rsidR="005201BA" w:rsidRPr="00767938">
          <w:rPr>
            <w:rStyle w:val="Hipercze"/>
            <w:rFonts w:cstheme="minorHAnsi"/>
          </w:rPr>
          <w:t>restauracjamazeltov@op.pl</w:t>
        </w:r>
      </w:hyperlink>
      <w:r w:rsidR="005201BA" w:rsidRPr="00767938">
        <w:rPr>
          <w:rFonts w:cstheme="minorHAnsi"/>
        </w:rPr>
        <w:t xml:space="preserve"> </w:t>
      </w:r>
      <w:r w:rsidR="005E38BC" w:rsidRPr="00767938">
        <w:rPr>
          <w:rFonts w:cstheme="minorHAnsi"/>
        </w:rPr>
        <w:t xml:space="preserve">lub korespondencyjnie na adres administratora wskazany powyżej. </w:t>
      </w:r>
    </w:p>
    <w:p w:rsidR="005201BA" w:rsidRPr="00767938" w:rsidRDefault="005E38BC" w:rsidP="00835374">
      <w:pPr>
        <w:jc w:val="both"/>
        <w:rPr>
          <w:rFonts w:cstheme="minorHAnsi"/>
        </w:rPr>
      </w:pPr>
      <w:r w:rsidRPr="00767938">
        <w:rPr>
          <w:rFonts w:cstheme="minorHAnsi"/>
        </w:rPr>
        <w:t>c) Pani/Pana dane osobowe przetwarzane będą na podstawie art. 6 ust. 1 lit. c RODO w celu związanym z przedmiotowym postępowaniem o udzielenie zamówienia publicznego, a w przypadku gdy dojdzie do zawarcia umowy również w celu związanym z reali</w:t>
      </w:r>
      <w:r w:rsidR="001F377A" w:rsidRPr="00767938">
        <w:rPr>
          <w:rFonts w:cstheme="minorHAnsi"/>
        </w:rPr>
        <w:t xml:space="preserve">zacją i rozliczeniem umowy. </w:t>
      </w:r>
    </w:p>
    <w:p w:rsidR="005201BA" w:rsidRPr="00767938" w:rsidRDefault="005E38BC" w:rsidP="00835374">
      <w:pPr>
        <w:jc w:val="both"/>
        <w:rPr>
          <w:rFonts w:cstheme="minorHAnsi"/>
        </w:rPr>
      </w:pPr>
      <w:r w:rsidRPr="00767938">
        <w:rPr>
          <w:rFonts w:cstheme="minorHAnsi"/>
        </w:rPr>
        <w:t xml:space="preserve">d) Odbiorcami Pani/Pana danych osobowych mogą być organy państwowe i podmioty publiczne w ramach posiadanych uprawnień wynikających z przepisów prawa oraz osoby lub podmioty, którym udostępniona zostanie dokumentacja postępowania. </w:t>
      </w:r>
    </w:p>
    <w:p w:rsidR="005201BA" w:rsidRPr="00767938" w:rsidRDefault="005E38BC" w:rsidP="00835374">
      <w:pPr>
        <w:jc w:val="both"/>
        <w:rPr>
          <w:rFonts w:cstheme="minorHAnsi"/>
        </w:rPr>
      </w:pPr>
      <w:r w:rsidRPr="00767938">
        <w:rPr>
          <w:rFonts w:cstheme="minorHAnsi"/>
        </w:rPr>
        <w:t xml:space="preserve">e) posiada Pani/Pan: </w:t>
      </w:r>
    </w:p>
    <w:p w:rsidR="005201BA" w:rsidRPr="00767938" w:rsidRDefault="005E38BC" w:rsidP="00835374">
      <w:pPr>
        <w:jc w:val="both"/>
        <w:rPr>
          <w:rFonts w:cstheme="minorHAnsi"/>
        </w:rPr>
      </w:pPr>
      <w:r w:rsidRPr="00767938">
        <w:rPr>
          <w:rFonts w:cstheme="minorHAnsi"/>
        </w:rPr>
        <w:t xml:space="preserve">− na podstawie art. 15 RODO prawo dostępu do danych osobowych Pani/Pana dotyczących; </w:t>
      </w:r>
    </w:p>
    <w:p w:rsidR="005201BA" w:rsidRPr="00767938" w:rsidRDefault="005E38BC" w:rsidP="00835374">
      <w:pPr>
        <w:jc w:val="both"/>
        <w:rPr>
          <w:rFonts w:cstheme="minorHAnsi"/>
        </w:rPr>
      </w:pPr>
      <w:r w:rsidRPr="00767938">
        <w:rPr>
          <w:rFonts w:cstheme="minorHAnsi"/>
        </w:rPr>
        <w:t xml:space="preserve">− na podstawie art. 16 RODO prawo do sprostowania Pani/Pana danych osobowych; </w:t>
      </w:r>
    </w:p>
    <w:p w:rsidR="005201BA" w:rsidRPr="00767938" w:rsidRDefault="005E38BC" w:rsidP="00835374">
      <w:pPr>
        <w:jc w:val="both"/>
        <w:rPr>
          <w:rFonts w:cstheme="minorHAnsi"/>
        </w:rPr>
      </w:pPr>
      <w:r w:rsidRPr="00767938">
        <w:rPr>
          <w:rFonts w:cstheme="minorHAnsi"/>
        </w:rPr>
        <w:t xml:space="preserve">− na podstawie art. 18 RODO prawo żądania od administratora ograniczenia przetwarzania danych osobowych z zastrzeżeniem przypadków, o których mowa w art. 18 ust. 2 RODO; </w:t>
      </w:r>
    </w:p>
    <w:p w:rsidR="005201BA" w:rsidRPr="00767938" w:rsidRDefault="005E38BC" w:rsidP="00835374">
      <w:pPr>
        <w:jc w:val="both"/>
        <w:rPr>
          <w:rFonts w:cstheme="minorHAnsi"/>
        </w:rPr>
      </w:pPr>
      <w:r w:rsidRPr="00767938">
        <w:rPr>
          <w:rFonts w:cstheme="minorHAnsi"/>
        </w:rPr>
        <w:t xml:space="preserve">− prawo do wniesienia skargi do Prezesa Urzędu Ochrony Danych Osobowych, gdy uzna Pani/Pan, że przetwarzanie danych osobowych Pani/Pana dotyczących narusza przepisy RODO; </w:t>
      </w:r>
    </w:p>
    <w:p w:rsidR="005201BA" w:rsidRPr="00767938" w:rsidRDefault="005E38BC" w:rsidP="00835374">
      <w:pPr>
        <w:jc w:val="both"/>
        <w:rPr>
          <w:rFonts w:cstheme="minorHAnsi"/>
        </w:rPr>
      </w:pPr>
      <w:r w:rsidRPr="00767938">
        <w:rPr>
          <w:rFonts w:cstheme="minorHAnsi"/>
        </w:rPr>
        <w:t xml:space="preserve">f) nie przysługuje Pani/Panu: </w:t>
      </w:r>
    </w:p>
    <w:p w:rsidR="005201BA" w:rsidRPr="00767938" w:rsidRDefault="005E38BC" w:rsidP="00835374">
      <w:pPr>
        <w:jc w:val="both"/>
        <w:rPr>
          <w:rFonts w:cstheme="minorHAnsi"/>
        </w:rPr>
      </w:pPr>
      <w:r w:rsidRPr="00767938">
        <w:rPr>
          <w:rFonts w:cstheme="minorHAnsi"/>
        </w:rPr>
        <w:lastRenderedPageBreak/>
        <w:t xml:space="preserve">− w związku z art. 17 ust. 3 lit. b, d lub e RODO prawo do usunięcia danych osobowych; </w:t>
      </w:r>
    </w:p>
    <w:p w:rsidR="005201BA" w:rsidRPr="00767938" w:rsidRDefault="005E38BC" w:rsidP="00835374">
      <w:pPr>
        <w:jc w:val="both"/>
        <w:rPr>
          <w:rFonts w:cstheme="minorHAnsi"/>
        </w:rPr>
      </w:pPr>
      <w:r w:rsidRPr="00767938">
        <w:rPr>
          <w:rFonts w:cstheme="minorHAnsi"/>
        </w:rPr>
        <w:t xml:space="preserve">− prawo do przenoszenia danych osobowych, o którym mowa w art. 20 RODO; </w:t>
      </w:r>
    </w:p>
    <w:p w:rsidR="005E38BC" w:rsidRPr="00767938" w:rsidRDefault="005E38BC" w:rsidP="00835374">
      <w:pPr>
        <w:jc w:val="both"/>
        <w:rPr>
          <w:rFonts w:cstheme="minorHAnsi"/>
          <w:b/>
        </w:rPr>
      </w:pPr>
      <w:r w:rsidRPr="00767938">
        <w:rPr>
          <w:rFonts w:cstheme="minorHAnsi"/>
        </w:rPr>
        <w:t>− na podstawie art. 21 RODO prawo sprzeciwu, wobec przetwarzania danych osobowych, gdyż podstawą prawną przetwarzania Pani/Pana danych osobowych jest art. 6 ust. 1 lit. c, a w dalszej kolejności art. 6 ust. 1 lit. b RODO.</w:t>
      </w:r>
    </w:p>
    <w:p w:rsidR="005E38BC" w:rsidRPr="00767938" w:rsidRDefault="005201BA" w:rsidP="00767938">
      <w:pPr>
        <w:pStyle w:val="Akapitzlist"/>
        <w:numPr>
          <w:ilvl w:val="0"/>
          <w:numId w:val="1"/>
        </w:numPr>
        <w:spacing w:before="160"/>
        <w:contextualSpacing w:val="0"/>
        <w:rPr>
          <w:rFonts w:cstheme="minorHAnsi"/>
          <w:b/>
        </w:rPr>
      </w:pPr>
      <w:r w:rsidRPr="00767938">
        <w:rPr>
          <w:rFonts w:cstheme="minorHAnsi"/>
          <w:b/>
        </w:rPr>
        <w:t>WYKAZ ZAŁĄCZNIKÓW</w:t>
      </w:r>
    </w:p>
    <w:p w:rsidR="005201BA" w:rsidRPr="00767938" w:rsidRDefault="005201BA" w:rsidP="005201BA">
      <w:pPr>
        <w:rPr>
          <w:rFonts w:cstheme="minorHAnsi"/>
        </w:rPr>
      </w:pPr>
      <w:r w:rsidRPr="00767938">
        <w:rPr>
          <w:rFonts w:cstheme="minorHAnsi"/>
        </w:rPr>
        <w:t xml:space="preserve">- nr 1: „Opis przedmiotu zamówienia” </w:t>
      </w:r>
    </w:p>
    <w:p w:rsidR="005201BA" w:rsidRPr="00767938" w:rsidRDefault="005201BA" w:rsidP="00767938">
      <w:pPr>
        <w:rPr>
          <w:rFonts w:cstheme="minorHAnsi"/>
        </w:rPr>
      </w:pPr>
      <w:r w:rsidRPr="00767938">
        <w:rPr>
          <w:rFonts w:cstheme="minorHAnsi"/>
        </w:rPr>
        <w:t xml:space="preserve">- nr 2: „Formularz ofertowy” </w:t>
      </w:r>
    </w:p>
    <w:p w:rsidR="005201BA" w:rsidRPr="00767938" w:rsidRDefault="005201BA" w:rsidP="00767938">
      <w:pPr>
        <w:rPr>
          <w:rFonts w:cstheme="minorHAnsi"/>
        </w:rPr>
      </w:pPr>
      <w:r w:rsidRPr="00767938">
        <w:rPr>
          <w:rFonts w:cstheme="minorHAnsi"/>
        </w:rPr>
        <w:t xml:space="preserve">- nr 3: „Oświadczenie wykonawcy” </w:t>
      </w:r>
    </w:p>
    <w:p w:rsidR="005201BA" w:rsidRPr="00767938" w:rsidRDefault="005201BA" w:rsidP="00767938">
      <w:pPr>
        <w:rPr>
          <w:rFonts w:cstheme="minorHAnsi"/>
        </w:rPr>
      </w:pPr>
      <w:r w:rsidRPr="00767938">
        <w:rPr>
          <w:rFonts w:cstheme="minorHAnsi"/>
        </w:rPr>
        <w:t xml:space="preserve">- nr 4: „Wykaz robót budowlanych” </w:t>
      </w:r>
    </w:p>
    <w:p w:rsidR="005201BA" w:rsidRPr="00767938" w:rsidRDefault="005201BA" w:rsidP="00767938">
      <w:pPr>
        <w:rPr>
          <w:rFonts w:cstheme="minorHAnsi"/>
        </w:rPr>
      </w:pPr>
      <w:r w:rsidRPr="00767938">
        <w:rPr>
          <w:rFonts w:cstheme="minorHAnsi"/>
        </w:rPr>
        <w:t xml:space="preserve">- nr 5: „Wykaz osób do realizacji zamówienia” </w:t>
      </w:r>
    </w:p>
    <w:p w:rsidR="005201BA" w:rsidRPr="00767938" w:rsidRDefault="005201BA" w:rsidP="00767938">
      <w:pPr>
        <w:rPr>
          <w:rFonts w:cstheme="minorHAnsi"/>
          <w:b/>
        </w:rPr>
      </w:pPr>
      <w:r w:rsidRPr="00767938">
        <w:rPr>
          <w:rFonts w:cstheme="minorHAnsi"/>
        </w:rPr>
        <w:t>- nr 6: „Wzór umowy”</w:t>
      </w:r>
    </w:p>
    <w:sectPr w:rsidR="005201BA" w:rsidRPr="0076793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449" w:rsidRDefault="00E47449" w:rsidP="00F12B50">
      <w:pPr>
        <w:spacing w:after="0" w:line="240" w:lineRule="auto"/>
      </w:pPr>
      <w:r>
        <w:separator/>
      </w:r>
    </w:p>
  </w:endnote>
  <w:endnote w:type="continuationSeparator" w:id="0">
    <w:p w:rsidR="00E47449" w:rsidRDefault="00E47449" w:rsidP="00F1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771742"/>
      <w:docPartObj>
        <w:docPartGallery w:val="Page Numbers (Bottom of Page)"/>
        <w:docPartUnique/>
      </w:docPartObj>
    </w:sdtPr>
    <w:sdtEndPr/>
    <w:sdtContent>
      <w:p w:rsidR="00AF4509" w:rsidRDefault="00AF4509">
        <w:pPr>
          <w:pStyle w:val="Stopka"/>
          <w:jc w:val="right"/>
        </w:pPr>
        <w:r>
          <w:fldChar w:fldCharType="begin"/>
        </w:r>
        <w:r>
          <w:instrText>PAGE   \* MERGEFORMAT</w:instrText>
        </w:r>
        <w:r>
          <w:fldChar w:fldCharType="separate"/>
        </w:r>
        <w:r w:rsidR="00B710C6">
          <w:rPr>
            <w:noProof/>
          </w:rPr>
          <w:t>4</w:t>
        </w:r>
        <w:r>
          <w:fldChar w:fldCharType="end"/>
        </w:r>
      </w:p>
    </w:sdtContent>
  </w:sdt>
  <w:p w:rsidR="00AF4509" w:rsidRDefault="00AF450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449" w:rsidRDefault="00E47449" w:rsidP="00F12B50">
      <w:pPr>
        <w:spacing w:after="0" w:line="240" w:lineRule="auto"/>
      </w:pPr>
      <w:r>
        <w:separator/>
      </w:r>
    </w:p>
  </w:footnote>
  <w:footnote w:type="continuationSeparator" w:id="0">
    <w:p w:rsidR="00E47449" w:rsidRDefault="00E47449" w:rsidP="00F1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50" w:rsidRPr="00F12B50" w:rsidRDefault="00F12B50" w:rsidP="00F12B50">
    <w:pPr>
      <w:pStyle w:val="Nagwek"/>
    </w:pPr>
    <w:r w:rsidRPr="001A6EA3">
      <w:rPr>
        <w:noProof/>
        <w:lang w:eastAsia="pl-PL"/>
      </w:rPr>
      <w:drawing>
        <wp:inline distT="0" distB="0" distL="0" distR="0">
          <wp:extent cx="5760720" cy="365760"/>
          <wp:effectExtent l="0" t="0" r="0" b="0"/>
          <wp:docPr id="1" name="Obraz 1"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Krajowy Plan Odbudowy, Rzeczpospolita Polska, Sfinansowane przez Unię Europejską Next Generation EU, PARP-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E4D16"/>
    <w:multiLevelType w:val="hybridMultilevel"/>
    <w:tmpl w:val="D2CA4C60"/>
    <w:lvl w:ilvl="0" w:tplc="6EAAE89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39C133B"/>
    <w:multiLevelType w:val="hybridMultilevel"/>
    <w:tmpl w:val="405EA9B4"/>
    <w:lvl w:ilvl="0" w:tplc="3548583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7DC63AE"/>
    <w:multiLevelType w:val="hybridMultilevel"/>
    <w:tmpl w:val="93D61024"/>
    <w:lvl w:ilvl="0" w:tplc="086C8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49"/>
    <w:rsid w:val="00010DFC"/>
    <w:rsid w:val="000C6F8D"/>
    <w:rsid w:val="00107BD7"/>
    <w:rsid w:val="0013419E"/>
    <w:rsid w:val="001F377A"/>
    <w:rsid w:val="003D1671"/>
    <w:rsid w:val="003D5709"/>
    <w:rsid w:val="003D5D90"/>
    <w:rsid w:val="00437C09"/>
    <w:rsid w:val="00452090"/>
    <w:rsid w:val="004927BC"/>
    <w:rsid w:val="0049553A"/>
    <w:rsid w:val="004A3C21"/>
    <w:rsid w:val="004B0732"/>
    <w:rsid w:val="00506D2C"/>
    <w:rsid w:val="005201BA"/>
    <w:rsid w:val="00567C68"/>
    <w:rsid w:val="005E38BC"/>
    <w:rsid w:val="0062330D"/>
    <w:rsid w:val="0065296B"/>
    <w:rsid w:val="00673692"/>
    <w:rsid w:val="006E6CB6"/>
    <w:rsid w:val="00745CE7"/>
    <w:rsid w:val="00767938"/>
    <w:rsid w:val="00790264"/>
    <w:rsid w:val="007F76C6"/>
    <w:rsid w:val="00813EE2"/>
    <w:rsid w:val="00835374"/>
    <w:rsid w:val="0091225D"/>
    <w:rsid w:val="0093272E"/>
    <w:rsid w:val="009E652C"/>
    <w:rsid w:val="009F3B41"/>
    <w:rsid w:val="00A17A0C"/>
    <w:rsid w:val="00AF4509"/>
    <w:rsid w:val="00B710C6"/>
    <w:rsid w:val="00B839E0"/>
    <w:rsid w:val="00B911CF"/>
    <w:rsid w:val="00BB016A"/>
    <w:rsid w:val="00BE6E04"/>
    <w:rsid w:val="00BE7B9B"/>
    <w:rsid w:val="00CA52EB"/>
    <w:rsid w:val="00CA6280"/>
    <w:rsid w:val="00D04D25"/>
    <w:rsid w:val="00D54813"/>
    <w:rsid w:val="00D95AFA"/>
    <w:rsid w:val="00DD0BB3"/>
    <w:rsid w:val="00DD60FA"/>
    <w:rsid w:val="00E05567"/>
    <w:rsid w:val="00E344FA"/>
    <w:rsid w:val="00E47449"/>
    <w:rsid w:val="00EB53FD"/>
    <w:rsid w:val="00EB7E45"/>
    <w:rsid w:val="00EE189B"/>
    <w:rsid w:val="00F12B50"/>
    <w:rsid w:val="00F22B49"/>
    <w:rsid w:val="00F60969"/>
    <w:rsid w:val="00F72102"/>
    <w:rsid w:val="00F81F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7ABC4"/>
  <w15:chartTrackingRefBased/>
  <w15:docId w15:val="{9BF0BCDB-ECB9-4143-A031-6CEFCD1A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2B49"/>
    <w:pPr>
      <w:ind w:left="720"/>
      <w:contextualSpacing/>
    </w:pPr>
  </w:style>
  <w:style w:type="character" w:styleId="Hipercze">
    <w:name w:val="Hyperlink"/>
    <w:basedOn w:val="Domylnaczcionkaakapitu"/>
    <w:uiPriority w:val="99"/>
    <w:unhideWhenUsed/>
    <w:rsid w:val="00F22B49"/>
    <w:rPr>
      <w:color w:val="0563C1" w:themeColor="hyperlink"/>
      <w:u w:val="single"/>
    </w:rPr>
  </w:style>
  <w:style w:type="paragraph" w:styleId="Nagwek">
    <w:name w:val="header"/>
    <w:basedOn w:val="Normalny"/>
    <w:link w:val="NagwekZnak"/>
    <w:uiPriority w:val="99"/>
    <w:unhideWhenUsed/>
    <w:rsid w:val="00BE6E0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BE6E04"/>
    <w:rPr>
      <w:rFonts w:ascii="Calibri" w:eastAsia="Calibri" w:hAnsi="Calibri" w:cs="Times New Roman"/>
    </w:rPr>
  </w:style>
  <w:style w:type="paragraph" w:styleId="Stopka">
    <w:name w:val="footer"/>
    <w:basedOn w:val="Normalny"/>
    <w:link w:val="StopkaZnak"/>
    <w:uiPriority w:val="99"/>
    <w:unhideWhenUsed/>
    <w:rsid w:val="00F12B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tauracjamazeltov@o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tauracjamazeltov@o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10</Pages>
  <Words>3906</Words>
  <Characters>23437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Pracownik</cp:lastModifiedBy>
  <cp:revision>31</cp:revision>
  <dcterms:created xsi:type="dcterms:W3CDTF">2024-06-21T09:18:00Z</dcterms:created>
  <dcterms:modified xsi:type="dcterms:W3CDTF">2024-07-16T11:33:00Z</dcterms:modified>
</cp:coreProperties>
</file>