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7A95C14" w14:textId="77777777" w:rsidR="00B02C11" w:rsidRPr="00E61919" w:rsidRDefault="00B02C11" w:rsidP="003923F2">
      <w:pPr>
        <w:ind w:right="25"/>
        <w:jc w:val="both"/>
        <w:rPr>
          <w:i/>
          <w:iCs/>
          <w:noProof/>
          <w:color w:val="000000" w:themeColor="text1"/>
          <w:sz w:val="22"/>
          <w:szCs w:val="22"/>
        </w:rPr>
      </w:pPr>
      <w:bookmarkStart w:id="0" w:name="_Hlk149121829"/>
    </w:p>
    <w:p w14:paraId="273E378B" w14:textId="77777777" w:rsidR="002C5107" w:rsidRPr="00E61919" w:rsidRDefault="003923F2" w:rsidP="003923F2">
      <w:pPr>
        <w:ind w:right="25"/>
        <w:jc w:val="both"/>
        <w:rPr>
          <w:i/>
          <w:iCs/>
          <w:noProof/>
          <w:color w:val="000000" w:themeColor="text1"/>
          <w:sz w:val="22"/>
          <w:szCs w:val="22"/>
        </w:rPr>
      </w:pPr>
      <w:r w:rsidRPr="00E61919">
        <w:rPr>
          <w:i/>
          <w:iCs/>
          <w:noProof/>
          <w:color w:val="000000" w:themeColor="text1"/>
          <w:sz w:val="22"/>
          <w:szCs w:val="22"/>
        </w:rPr>
        <w:t xml:space="preserve">Załącznik nr 5 do Zapytanie Ofertowego nr 2 z dnia 05.07.2024 r. </w:t>
      </w:r>
    </w:p>
    <w:p w14:paraId="18E5A5E4" w14:textId="77777777" w:rsidR="00604C46" w:rsidRPr="00E61919" w:rsidRDefault="00604C46" w:rsidP="00FC2E85">
      <w:pPr>
        <w:ind w:right="25"/>
        <w:jc w:val="both"/>
        <w:rPr>
          <w:rFonts w:ascii="Arial Narrow" w:hAnsi="Arial Narrow" w:cs="Arial Narrow"/>
          <w:noProof/>
        </w:rPr>
      </w:pPr>
    </w:p>
    <w:p w14:paraId="3D19DFDD" w14:textId="77777777" w:rsidR="006E79B2" w:rsidRPr="00E61919" w:rsidRDefault="006E79B2">
      <w:pPr>
        <w:ind w:left="567" w:right="25"/>
        <w:jc w:val="both"/>
        <w:rPr>
          <w:rFonts w:ascii="Arial Narrow" w:hAnsi="Arial Narrow" w:cs="Arial Narrow"/>
          <w:noProof/>
        </w:rPr>
      </w:pPr>
    </w:p>
    <w:tbl>
      <w:tblPr>
        <w:tblpPr w:leftFromText="141" w:rightFromText="141" w:vertAnchor="text" w:tblpY="1"/>
        <w:tblOverlap w:val="never"/>
        <w:tblW w:w="148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4611"/>
        <w:gridCol w:w="2835"/>
        <w:gridCol w:w="2410"/>
        <w:gridCol w:w="2126"/>
        <w:gridCol w:w="2126"/>
      </w:tblGrid>
      <w:tr w:rsidR="007F5E0E" w:rsidRPr="00E61919" w14:paraId="1CC6BFB1" w14:textId="77777777" w:rsidTr="007F5E0E">
        <w:trPr>
          <w:trHeight w:val="76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24ADF86E" w14:textId="77777777" w:rsidR="007F5E0E" w:rsidRPr="00E61919" w:rsidRDefault="007F5E0E" w:rsidP="00A91603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noProof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412050F4" w14:textId="77777777" w:rsidR="007F5E0E" w:rsidRPr="00E61919" w:rsidRDefault="007F5E0E" w:rsidP="00A91603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noProof/>
              </w:rPr>
            </w:pPr>
            <w:r w:rsidRPr="00E61919">
              <w:rPr>
                <w:b/>
                <w:bCs/>
                <w:noProof/>
              </w:rPr>
              <w:t>Opis parametru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0FCE74F0" w14:textId="77777777" w:rsidR="007F5E0E" w:rsidRPr="00E61919" w:rsidRDefault="007F5E0E" w:rsidP="00A91603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noProof/>
              </w:rPr>
            </w:pPr>
            <w:r w:rsidRPr="00E61919">
              <w:rPr>
                <w:b/>
                <w:bCs/>
                <w:noProof/>
              </w:rPr>
              <w:t>Parametr wymagany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7E68DBEC" w14:textId="77777777" w:rsidR="007F5E0E" w:rsidRPr="00E61919" w:rsidRDefault="007F5E0E" w:rsidP="00A91603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noProof/>
              </w:rPr>
            </w:pPr>
            <w:r w:rsidRPr="00E61919">
              <w:rPr>
                <w:rFonts w:ascii="Arial Narrow" w:hAnsi="Arial Narrow" w:cs="Arial Narrow"/>
                <w:b/>
                <w:bCs/>
                <w:noProof/>
              </w:rPr>
              <w:t>Rodzaj warunku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17C9EA8B" w14:textId="77777777" w:rsidR="007F5E0E" w:rsidRPr="00E61919" w:rsidRDefault="007F5E0E" w:rsidP="00A91603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noProof/>
              </w:rPr>
            </w:pPr>
          </w:p>
          <w:p w14:paraId="38378913" w14:textId="77777777" w:rsidR="007F5E0E" w:rsidRPr="00E61919" w:rsidRDefault="007F5E0E" w:rsidP="00A91603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noProof/>
              </w:rPr>
            </w:pPr>
            <w:r w:rsidRPr="00E61919">
              <w:rPr>
                <w:rFonts w:ascii="Arial Narrow" w:hAnsi="Arial Narrow" w:cs="Arial Narrow"/>
                <w:b/>
                <w:bCs/>
                <w:noProof/>
              </w:rPr>
              <w:t>Parametr oferowany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459268AE" w14:textId="77777777" w:rsidR="007F5E0E" w:rsidRPr="00E61919" w:rsidRDefault="007F5E0E" w:rsidP="00A91603">
            <w:pPr>
              <w:snapToGrid w:val="0"/>
              <w:jc w:val="center"/>
              <w:rPr>
                <w:noProof/>
              </w:rPr>
            </w:pPr>
            <w:r w:rsidRPr="00E61919">
              <w:rPr>
                <w:rFonts w:ascii="Arial Narrow" w:hAnsi="Arial Narrow" w:cs="Arial Narrow"/>
                <w:b/>
                <w:bCs/>
                <w:noProof/>
              </w:rPr>
              <w:t>Sposób oceny</w:t>
            </w:r>
          </w:p>
        </w:tc>
      </w:tr>
      <w:tr w:rsidR="00E55A4F" w:rsidRPr="00E61919" w14:paraId="4D8C69A5" w14:textId="77777777" w:rsidTr="00E57333">
        <w:trPr>
          <w:trHeight w:val="342"/>
        </w:trPr>
        <w:tc>
          <w:tcPr>
            <w:tcW w:w="148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245098F" w14:textId="77777777" w:rsidR="00E55A4F" w:rsidRPr="00E61919" w:rsidRDefault="00E55A4F" w:rsidP="00E55A4F">
            <w:pPr>
              <w:snapToGrid w:val="0"/>
              <w:spacing w:line="480" w:lineRule="auto"/>
              <w:rPr>
                <w:rFonts w:ascii="Arial Narrow" w:hAnsi="Arial Narrow" w:cs="Arial Narrow"/>
                <w:b/>
                <w:bCs/>
                <w:noProof/>
              </w:rPr>
            </w:pPr>
            <w:r w:rsidRPr="00E61919">
              <w:rPr>
                <w:rFonts w:ascii="Arial Narrow" w:hAnsi="Arial Narrow" w:cs="Arial Narrow"/>
                <w:b/>
                <w:bCs/>
                <w:noProof/>
              </w:rPr>
              <w:t>WYMAGANIA OGÓLNE</w:t>
            </w:r>
          </w:p>
        </w:tc>
      </w:tr>
      <w:tr w:rsidR="007F5E0E" w:rsidRPr="00E61919" w14:paraId="547E933E" w14:textId="77777777" w:rsidTr="007F5E0E">
        <w:trPr>
          <w:trHeight w:val="34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BDCFB6" w14:textId="77777777" w:rsidR="007F5E0E" w:rsidRPr="00E61919" w:rsidRDefault="007F5E0E" w:rsidP="007F2F3C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D63AC0" w14:textId="77777777" w:rsidR="007F5E0E" w:rsidRPr="00E61919" w:rsidRDefault="007F5E0E" w:rsidP="007F2F3C">
            <w:pPr>
              <w:spacing w:line="36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 xml:space="preserve">Nazwa/typ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98DC73" w14:textId="77777777" w:rsidR="007F5E0E" w:rsidRPr="00E61919" w:rsidRDefault="007F5E0E" w:rsidP="007F2F3C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Tak, podać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4DF5A1" w14:textId="77777777" w:rsidR="007F5E0E" w:rsidRPr="00E61919" w:rsidRDefault="007F5E0E" w:rsidP="007F2F3C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D4F0C3" w14:textId="77777777" w:rsidR="007F5E0E" w:rsidRPr="00E61919" w:rsidRDefault="007F5E0E" w:rsidP="007F2F3C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5496B" w14:textId="06C99908" w:rsidR="007F5E0E" w:rsidRPr="00E61919" w:rsidRDefault="003923F2" w:rsidP="007F2F3C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  <w:r w:rsidR="00D822F6" w:rsidRPr="00E61919">
              <w:rPr>
                <w:rStyle w:val="Odwoanieprzypisudolnego"/>
                <w:rFonts w:ascii="Arial" w:hAnsi="Arial" w:cs="Arial"/>
                <w:noProof/>
                <w:sz w:val="18"/>
                <w:szCs w:val="18"/>
              </w:rPr>
              <w:footnoteReference w:id="1"/>
            </w:r>
          </w:p>
        </w:tc>
      </w:tr>
      <w:tr w:rsidR="003923F2" w:rsidRPr="00E61919" w14:paraId="25E34DA9" w14:textId="77777777" w:rsidTr="00B55223">
        <w:trPr>
          <w:trHeight w:val="34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E397A7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3DAB40" w14:textId="77777777" w:rsidR="003923F2" w:rsidRPr="00E61919" w:rsidRDefault="003923F2" w:rsidP="003923F2">
            <w:pPr>
              <w:spacing w:line="36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 xml:space="preserve">Producent/kraj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DF77F6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Tak, podać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09FDAB" w14:textId="77777777" w:rsidR="003923F2" w:rsidRPr="00E61919" w:rsidRDefault="003923F2" w:rsidP="003923F2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557923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522C2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75C82396" w14:textId="77777777" w:rsidTr="00B55223">
        <w:trPr>
          <w:trHeight w:val="34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27166D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9418C2" w14:textId="77777777" w:rsidR="003923F2" w:rsidRPr="00E61919" w:rsidRDefault="003923F2" w:rsidP="003923F2">
            <w:pPr>
              <w:spacing w:line="36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Rok produkcji (urządzenie fabrycznie nowe, nie rekondycjonowany) min. 2023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86970E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Tak, podać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5DBFFE" w14:textId="77777777" w:rsidR="003923F2" w:rsidRPr="00E61919" w:rsidRDefault="003923F2" w:rsidP="003923F2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9B26D2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D454B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E55A4F" w:rsidRPr="00E61919" w14:paraId="4EA667DD" w14:textId="77777777" w:rsidTr="009E1C09">
        <w:tblPrEx>
          <w:tblCellMar>
            <w:left w:w="65" w:type="dxa"/>
            <w:right w:w="65" w:type="dxa"/>
          </w:tblCellMar>
        </w:tblPrEx>
        <w:trPr>
          <w:trHeight w:val="43"/>
        </w:trPr>
        <w:tc>
          <w:tcPr>
            <w:tcW w:w="148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37D72B6" w14:textId="77777777" w:rsidR="00E55A4F" w:rsidRPr="00E61919" w:rsidRDefault="00E55A4F" w:rsidP="00E55A4F">
            <w:pPr>
              <w:snapToGrid w:val="0"/>
              <w:spacing w:line="480" w:lineRule="auto"/>
              <w:rPr>
                <w:noProof/>
              </w:rPr>
            </w:pPr>
            <w:r w:rsidRPr="00E61919">
              <w:rPr>
                <w:rFonts w:ascii="Arial Narrow" w:hAnsi="Arial Narrow" w:cs="Arial Narrow"/>
                <w:b/>
                <w:bCs/>
                <w:noProof/>
              </w:rPr>
              <w:t>MAGNES</w:t>
            </w:r>
          </w:p>
        </w:tc>
      </w:tr>
      <w:tr w:rsidR="003923F2" w:rsidRPr="00E61919" w14:paraId="3D3ED17F" w14:textId="77777777" w:rsidTr="007F5E0E">
        <w:trPr>
          <w:trHeight w:val="11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EB6884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158AFC" w14:textId="77777777" w:rsidR="003923F2" w:rsidRPr="00E61919" w:rsidRDefault="003923F2" w:rsidP="003923F2">
            <w:pPr>
              <w:spacing w:line="36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Indukcja pola magnetycznego B</w:t>
            </w:r>
            <w:r w:rsidRPr="00E61919">
              <w:rPr>
                <w:rFonts w:ascii="Arial" w:hAnsi="Arial" w:cs="Arial"/>
                <w:noProof/>
                <w:sz w:val="18"/>
                <w:szCs w:val="18"/>
                <w:vertAlign w:val="subscript"/>
              </w:rPr>
              <w:t>0</w:t>
            </w:r>
            <w:r w:rsidRPr="00E61919">
              <w:rPr>
                <w:rFonts w:ascii="Arial" w:hAnsi="Arial" w:cs="Arial"/>
                <w:noProof/>
                <w:sz w:val="18"/>
                <w:szCs w:val="18"/>
              </w:rPr>
              <w:t xml:space="preserve"> ≥ 1.5T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81C920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≥ 1,5 T;</w:t>
            </w:r>
          </w:p>
          <w:p w14:paraId="410DB9D3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podać  wartość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9EAE64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950AE5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FC17F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22BD3647" w14:textId="77777777" w:rsidTr="007F5E0E">
        <w:trPr>
          <w:trHeight w:val="24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F7BCFF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pacing w:line="36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1A48FF" w14:textId="77777777" w:rsidR="003923F2" w:rsidRPr="00E61919" w:rsidRDefault="003923F2" w:rsidP="003923F2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Zamknięty system chłodzenia magnesu ciekłym helem w technologii „zero-boil-off”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6F279E" w14:textId="77777777" w:rsidR="003923F2" w:rsidRPr="00E61919" w:rsidRDefault="003923F2" w:rsidP="003923F2">
            <w:pPr>
              <w:pStyle w:val="Nagwek5"/>
              <w:rPr>
                <w:noProof/>
                <w:sz w:val="18"/>
                <w:szCs w:val="18"/>
              </w:rPr>
            </w:pPr>
            <w:r w:rsidRPr="00E61919">
              <w:rPr>
                <w:b w:val="0"/>
                <w:noProof/>
                <w:sz w:val="18"/>
                <w:szCs w:val="18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4FAF16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FCE543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4285D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0A4EB29A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D80800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B7C969" w14:textId="77777777" w:rsidR="003923F2" w:rsidRPr="00E61919" w:rsidRDefault="003923F2" w:rsidP="003923F2">
            <w:pPr>
              <w:pStyle w:val="AbsatzTableFormat"/>
              <w:rPr>
                <w:noProof/>
                <w:sz w:val="18"/>
                <w:szCs w:val="18"/>
              </w:rPr>
            </w:pPr>
            <w:r w:rsidRPr="00E61919">
              <w:rPr>
                <w:noProof/>
                <w:sz w:val="18"/>
                <w:szCs w:val="18"/>
              </w:rPr>
              <w:t>Aktywne ekranowanie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B679B6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6840A4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84A147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C087E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30B4A9BB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2675D8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83A647" w14:textId="77777777" w:rsidR="003923F2" w:rsidRPr="00E61919" w:rsidRDefault="003923F2" w:rsidP="003923F2">
            <w:pPr>
              <w:pStyle w:val="AbsatzTableFormat"/>
              <w:rPr>
                <w:noProof/>
                <w:sz w:val="18"/>
                <w:szCs w:val="18"/>
              </w:rPr>
            </w:pPr>
            <w:r w:rsidRPr="00E61919">
              <w:rPr>
                <w:noProof/>
                <w:sz w:val="18"/>
                <w:szCs w:val="18"/>
              </w:rPr>
              <w:t>Wymiar pola rozproszonego 5 Gauss (0,5 mT) w płaszczyźnie x/y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8EBE38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≤ 2,5 m;</w:t>
            </w:r>
          </w:p>
          <w:p w14:paraId="56244EAC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podać  wartość [m]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EAFEA4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37B178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024E9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0B1E4870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E02F6C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87F676" w14:textId="77777777" w:rsidR="003923F2" w:rsidRPr="00E61919" w:rsidRDefault="003923F2" w:rsidP="003923F2">
            <w:pPr>
              <w:pStyle w:val="AbsatzTableFormat"/>
              <w:rPr>
                <w:noProof/>
                <w:sz w:val="18"/>
                <w:szCs w:val="18"/>
              </w:rPr>
            </w:pPr>
            <w:r w:rsidRPr="00E61919">
              <w:rPr>
                <w:noProof/>
                <w:sz w:val="18"/>
                <w:szCs w:val="18"/>
              </w:rPr>
              <w:t>Wymiar pola rozproszonego 5 Gauss (0,5 mT) w osi z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06D77F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≤ 4,0 m;</w:t>
            </w:r>
          </w:p>
          <w:p w14:paraId="6C85F9AD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podać  wartość [m]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C85A2E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388BFA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EB3A3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2F9C5865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CDAA76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112611" w14:textId="77777777" w:rsidR="003923F2" w:rsidRPr="00E61919" w:rsidRDefault="003923F2" w:rsidP="003923F2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Homogeniczność pola magnetycznego – wartość typowa, mierzona metodą VRMS (Volume Root-Mean Square) w dużej kuli o średnicy 10 cm: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EE32AB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≤ 0,03 ppm;</w:t>
            </w:r>
          </w:p>
          <w:p w14:paraId="0D1A9175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 xml:space="preserve">podać  wartość [ppm]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F4AE5FB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65BC08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B3D52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423725D4" w14:textId="77777777" w:rsidTr="007F5E0E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1BF7D9DC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left w:val="single" w:sz="4" w:space="0" w:color="000000"/>
              <w:bottom w:val="single" w:sz="4" w:space="0" w:color="000000"/>
            </w:tcBorders>
          </w:tcPr>
          <w:p w14:paraId="0E6D851F" w14:textId="77777777" w:rsidR="003923F2" w:rsidRPr="00E61919" w:rsidRDefault="003923F2" w:rsidP="003923F2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Homogeniczność pola magnetycznego – wartość typowa, mierzona metodą VRMS (Volume Root-Mean Square) w dużej kuli o średnicy 20 cm: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1A98B295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≤ 0,1 ppm;</w:t>
            </w:r>
          </w:p>
          <w:p w14:paraId="6F07BA12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podać  wartość [ppm]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67A2A5F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67B82C4A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8126A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249F6603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B30E21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31F934" w14:textId="77777777" w:rsidR="003923F2" w:rsidRPr="00E61919" w:rsidRDefault="003923F2" w:rsidP="003923F2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Homogeniczność pola magnetycznego – wartość typowa, mierzona metodą VRMS (Volume Root-Mean Square) w dużej kuli o średnicy 30 cm: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322B56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≤ 0,2 ppm;</w:t>
            </w:r>
          </w:p>
          <w:p w14:paraId="7FB56E36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podać  wartość [ppm]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E520400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7073E7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B4129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549F8FFC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1949B3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2D0BE0" w14:textId="77777777" w:rsidR="003923F2" w:rsidRPr="00E61919" w:rsidRDefault="003923F2" w:rsidP="003923F2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Homogeniczność pola magnetycznego – wartość typowa, mierzona metodą VRMS (Volume Root-Mean Square) w dużej kuli o średnicy 40 cm: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2D84E4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≤ 0,5 ppm;</w:t>
            </w:r>
          </w:p>
          <w:p w14:paraId="234FE3B0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podać  wartość [ppm]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ADEAE01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C638C0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BF62A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3617943F" w14:textId="77777777" w:rsidTr="007F5E0E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08639183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left w:val="single" w:sz="4" w:space="0" w:color="000000"/>
              <w:bottom w:val="single" w:sz="4" w:space="0" w:color="000000"/>
            </w:tcBorders>
          </w:tcPr>
          <w:p w14:paraId="6ED215B2" w14:textId="77777777" w:rsidR="003923F2" w:rsidRPr="00E61919" w:rsidRDefault="003923F2" w:rsidP="003923F2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Homogeniczność pola magnetycznego – wartość typowa, mierzona metodą VRMS (Volume Root-Mean Square) w dużej kuli o średnicy 45 cm: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0C9735F8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≤ 2,5 ppm;</w:t>
            </w:r>
          </w:p>
          <w:p w14:paraId="1FFE1894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podać  wartość [ppm]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7201A30E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43D94041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2D44F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7F5E0E" w:rsidRPr="00E61919" w14:paraId="7841B3FA" w14:textId="77777777" w:rsidTr="007F5E0E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419EFB8C" w14:textId="77777777" w:rsidR="007F5E0E" w:rsidRPr="00E61919" w:rsidRDefault="007F5E0E" w:rsidP="007F5E0E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B24F3D1" w14:textId="77777777" w:rsidR="007F5E0E" w:rsidRPr="00E61919" w:rsidRDefault="007F5E0E" w:rsidP="007F5E0E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Sprzętowa korekcja jednorodności pola (wyższego rzędu) po wprowadzeniu do magnesu pacjenta i cewek odbiorczych np. High Order Shim, Advanced Shim lub równoważne zgodnie z nomenklatura producenta urządzenia.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23AA571E" w14:textId="77777777" w:rsidR="007F5E0E" w:rsidRPr="00E61919" w:rsidRDefault="007F5E0E" w:rsidP="007F5E0E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</w:t>
            </w:r>
          </w:p>
          <w:p w14:paraId="58DCEA98" w14:textId="77777777" w:rsidR="007F5E0E" w:rsidRPr="00E61919" w:rsidRDefault="007F5E0E" w:rsidP="007F5E0E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podać nazwę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2E20BB1C" w14:textId="77777777" w:rsidR="007F5E0E" w:rsidRPr="00E61919" w:rsidRDefault="007F5E0E" w:rsidP="007F5E0E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38B6FE9C" w14:textId="77777777" w:rsidR="007F5E0E" w:rsidRPr="00E61919" w:rsidRDefault="007F5E0E" w:rsidP="007F5E0E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26D8D" w14:textId="77777777" w:rsidR="007F5E0E" w:rsidRPr="00E61919" w:rsidRDefault="003923F2" w:rsidP="007F5E0E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585CC85C" w14:textId="77777777" w:rsidTr="007F5E0E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0BA28465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left w:val="single" w:sz="4" w:space="0" w:color="000000"/>
              <w:bottom w:val="single" w:sz="4" w:space="0" w:color="000000"/>
            </w:tcBorders>
          </w:tcPr>
          <w:p w14:paraId="74BDD2DB" w14:textId="77777777" w:rsidR="003923F2" w:rsidRPr="00E61919" w:rsidRDefault="003923F2" w:rsidP="003923F2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Technologia redukcji hałasu oparta na modyfikacjach oprogramowania i sprzętu (QuietX, ART, Pianissimo, Softone, SoftSound)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314F164B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</w:t>
            </w:r>
          </w:p>
          <w:p w14:paraId="421702F4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podać nazwę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07D91DF7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2F5F3F9C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803F5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36DA3E57" w14:textId="77777777" w:rsidTr="007F5E0E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7A7F6316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left w:val="single" w:sz="4" w:space="0" w:color="000000"/>
              <w:bottom w:val="single" w:sz="4" w:space="0" w:color="000000"/>
            </w:tcBorders>
          </w:tcPr>
          <w:p w14:paraId="040931E4" w14:textId="77777777" w:rsidR="003923F2" w:rsidRPr="00E61919" w:rsidRDefault="003923F2" w:rsidP="003923F2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Technologia redukcji hałasu oparta na modyfikacjach oprogramowania i sprzętu z obrazowaniem równoległym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6FCBA4B5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</w:t>
            </w:r>
          </w:p>
          <w:p w14:paraId="727AAC63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podać nazwę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7343CBC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5A0AF25B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062C6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7DA1E1C1" w14:textId="77777777" w:rsidTr="007F5E0E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6D96658C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left w:val="single" w:sz="4" w:space="0" w:color="000000"/>
              <w:bottom w:val="single" w:sz="4" w:space="0" w:color="000000"/>
            </w:tcBorders>
          </w:tcPr>
          <w:p w14:paraId="3DC292D0" w14:textId="77777777" w:rsidR="003923F2" w:rsidRPr="00E61919" w:rsidRDefault="003923F2" w:rsidP="003923F2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Technologia redukcji hałasu oparta na oprogramowaniu i sprzęcie używanym z techniką obrazowania kompensacji ruchu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6C86FF11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 xml:space="preserve">Tak, </w:t>
            </w:r>
          </w:p>
          <w:p w14:paraId="11F41049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podać nazwę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5B218394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2FC1B469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2EC59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4018464C" w14:textId="77777777" w:rsidTr="007F5E0E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465E97A2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left w:val="single" w:sz="4" w:space="0" w:color="000000"/>
              <w:bottom w:val="single" w:sz="4" w:space="0" w:color="000000"/>
            </w:tcBorders>
          </w:tcPr>
          <w:p w14:paraId="35EBF8B2" w14:textId="77777777" w:rsidR="003923F2" w:rsidRPr="00E61919" w:rsidRDefault="003923F2" w:rsidP="003923F2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Technologia redukcji czasu akwizycji poprzez podpróbkowanie skompresowane (zgodnie z nomenklatura producenta urządzenia)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38B08C25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</w:t>
            </w:r>
          </w:p>
          <w:p w14:paraId="67FD4C38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podać nazwę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7B61E5F1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75BF5A70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D7FAF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615CFD22" w14:textId="77777777" w:rsidTr="007F5E0E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7E4DB6C2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left w:val="single" w:sz="4" w:space="0" w:color="000000"/>
              <w:bottom w:val="single" w:sz="4" w:space="0" w:color="000000"/>
            </w:tcBorders>
          </w:tcPr>
          <w:p w14:paraId="066938ED" w14:textId="77777777" w:rsidR="003923F2" w:rsidRPr="00E61919" w:rsidRDefault="003923F2" w:rsidP="003923F2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Technologia rekonstrukcji iteratywnej pozwalającej na polepszenie jakości sygnału MR bądź redukcji czasu akwizycji (zgodnie z nomenklatura producenta urządzenia)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0DB986BC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</w:t>
            </w:r>
          </w:p>
          <w:p w14:paraId="21729B56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podać nazwę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44BDFF32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47F3E98B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3652A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5052B198" w14:textId="77777777" w:rsidTr="007F5E0E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4767EB60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left w:val="single" w:sz="4" w:space="0" w:color="000000"/>
              <w:bottom w:val="single" w:sz="4" w:space="0" w:color="000000"/>
            </w:tcBorders>
          </w:tcPr>
          <w:p w14:paraId="78BD9C89" w14:textId="77777777" w:rsidR="003923F2" w:rsidRPr="00E61919" w:rsidRDefault="003923F2" w:rsidP="003923F2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Możliwość łączenia technologii podprókowania z rekonstrukcją iteratywną wymienione w pkt 18 i 19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1D2B2BBB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1C39776F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63A79046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6BB0D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E55A4F" w:rsidRPr="00E61919" w14:paraId="2B5DBA72" w14:textId="77777777" w:rsidTr="00115B14">
        <w:trPr>
          <w:trHeight w:val="519"/>
        </w:trPr>
        <w:tc>
          <w:tcPr>
            <w:tcW w:w="1481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11E1D7A" w14:textId="77777777" w:rsidR="00E55A4F" w:rsidRPr="00E61919" w:rsidRDefault="00E55A4F" w:rsidP="00E55A4F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 Narrow" w:hAnsi="Arial Narrow" w:cs="Arial Narrow"/>
                <w:b/>
                <w:bCs/>
                <w:noProof/>
              </w:rPr>
              <w:t>SYSTEM GRADIENTOWY</w:t>
            </w:r>
          </w:p>
        </w:tc>
      </w:tr>
      <w:tr w:rsidR="003923F2" w:rsidRPr="00E61919" w14:paraId="69B5CCF6" w14:textId="77777777" w:rsidTr="007F5E0E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45C67B42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left w:val="single" w:sz="4" w:space="0" w:color="000000"/>
              <w:bottom w:val="single" w:sz="4" w:space="0" w:color="000000"/>
            </w:tcBorders>
          </w:tcPr>
          <w:p w14:paraId="6A7376A1" w14:textId="77777777" w:rsidR="003923F2" w:rsidRPr="00E61919" w:rsidRDefault="003923F2" w:rsidP="003923F2">
            <w:pPr>
              <w:autoSpaceDE w:val="0"/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Maksymalna amplituda gradientów w każdej osi (x, y, z) dla max FOV uzyskiwane jednocześnie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6A9AEEA7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≥ 30 mT/m;</w:t>
            </w:r>
          </w:p>
          <w:p w14:paraId="54C279A6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podać wartość [mT/m]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43C1AE3F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784671A9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36B3D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1BA0EB99" w14:textId="77777777" w:rsidTr="007F5E0E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7E84F658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left w:val="single" w:sz="4" w:space="0" w:color="000000"/>
              <w:bottom w:val="single" w:sz="4" w:space="0" w:color="000000"/>
            </w:tcBorders>
          </w:tcPr>
          <w:p w14:paraId="4DEB8D45" w14:textId="77777777" w:rsidR="003923F2" w:rsidRPr="00E61919" w:rsidRDefault="003923F2" w:rsidP="003923F2">
            <w:pPr>
              <w:autoSpaceDE w:val="0"/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Maksymalna szybkość narastania gradientów (slew rate) w każdej osi (x, y, z), dla amplitudy podanej w pkt. 21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60978148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≥ 130 T/m/s;</w:t>
            </w:r>
          </w:p>
          <w:p w14:paraId="2F47929B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podać wartość [mT/m]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67D009EA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33194C65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4983A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E55A4F" w:rsidRPr="00E61919" w14:paraId="09803042" w14:textId="77777777" w:rsidTr="00BE59EE">
        <w:tblPrEx>
          <w:tblCellMar>
            <w:left w:w="65" w:type="dxa"/>
            <w:right w:w="65" w:type="dxa"/>
          </w:tblCellMar>
        </w:tblPrEx>
        <w:trPr>
          <w:trHeight w:val="43"/>
        </w:trPr>
        <w:tc>
          <w:tcPr>
            <w:tcW w:w="148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7253573" w14:textId="77777777" w:rsidR="00E55A4F" w:rsidRPr="00E61919" w:rsidRDefault="00E55A4F" w:rsidP="00E55A4F">
            <w:pPr>
              <w:snapToGrid w:val="0"/>
              <w:spacing w:line="480" w:lineRule="auto"/>
              <w:rPr>
                <w:noProof/>
              </w:rPr>
            </w:pPr>
            <w:r w:rsidRPr="00E61919">
              <w:rPr>
                <w:rFonts w:ascii="Arial Narrow" w:hAnsi="Arial Narrow" w:cs="Arial Narrow"/>
                <w:b/>
                <w:bCs/>
                <w:noProof/>
              </w:rPr>
              <w:t>SYSTEM RF</w:t>
            </w:r>
          </w:p>
        </w:tc>
      </w:tr>
      <w:tr w:rsidR="003923F2" w:rsidRPr="00E61919" w14:paraId="39454582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C7FF4A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autoSpaceDE w:val="0"/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996CE9" w14:textId="77777777" w:rsidR="003923F2" w:rsidRPr="00E61919" w:rsidRDefault="003923F2" w:rsidP="003923F2">
            <w:pPr>
              <w:autoSpaceDE w:val="0"/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Moc wyjściowa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F3F4DE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≥ 16 kW;</w:t>
            </w:r>
          </w:p>
          <w:p w14:paraId="3605DAC4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podać wartość [kW]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A65D42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46E77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E9BA1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382F1191" w14:textId="77777777" w:rsidTr="007F5E0E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318853C9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autoSpaceDE w:val="0"/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left w:val="single" w:sz="4" w:space="0" w:color="000000"/>
              <w:bottom w:val="single" w:sz="4" w:space="0" w:color="000000"/>
            </w:tcBorders>
          </w:tcPr>
          <w:p w14:paraId="56030B67" w14:textId="77777777" w:rsidR="003923F2" w:rsidRPr="00E61919" w:rsidRDefault="003923F2" w:rsidP="003923F2">
            <w:pPr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 xml:space="preserve">Liczba niezależnych kanałów odbiorczych użytych jednocześnie w polu obrazowania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4DD94FE6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≥ 16</w:t>
            </w:r>
          </w:p>
          <w:p w14:paraId="24DB1076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podać wartość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0313338C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12AD2993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0AA39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09F0A495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C1BEBF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autoSpaceDE w:val="0"/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BF5B69" w14:textId="77777777" w:rsidR="003923F2" w:rsidRPr="00E61919" w:rsidRDefault="003923F2" w:rsidP="003923F2">
            <w:pPr>
              <w:autoSpaceDE w:val="0"/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Rozdzielczość odbiornika</w:t>
            </w:r>
          </w:p>
          <w:p w14:paraId="7F22A38F" w14:textId="77777777" w:rsidR="003923F2" w:rsidRPr="00E61919" w:rsidRDefault="003923F2" w:rsidP="003923F2">
            <w:pPr>
              <w:autoSpaceDE w:val="0"/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E9972D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≥ 16 bit</w:t>
            </w:r>
          </w:p>
          <w:p w14:paraId="125982ED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podać wartość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006F07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B02A79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A3002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09ED914A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E69229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autoSpaceDE w:val="0"/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822B46" w14:textId="77777777" w:rsidR="003923F2" w:rsidRPr="00E61919" w:rsidRDefault="003923F2" w:rsidP="003923F2">
            <w:pPr>
              <w:autoSpaceDE w:val="0"/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Szerokość pasma przenoszenia</w:t>
            </w:r>
          </w:p>
          <w:p w14:paraId="4BC30A59" w14:textId="77777777" w:rsidR="003923F2" w:rsidRPr="00E61919" w:rsidRDefault="003923F2" w:rsidP="003923F2">
            <w:pPr>
              <w:autoSpaceDE w:val="0"/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0E428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lastRenderedPageBreak/>
              <w:t>≥ 1 MHz</w:t>
            </w:r>
          </w:p>
          <w:p w14:paraId="49ED949E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lastRenderedPageBreak/>
              <w:t>podać wartość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A6B532E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lastRenderedPageBreak/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62E720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9812D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2D8AE882" w14:textId="77777777" w:rsidTr="007F5E0E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79EB739C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autoSpaceDE w:val="0"/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left w:val="single" w:sz="4" w:space="0" w:color="000000"/>
              <w:bottom w:val="single" w:sz="4" w:space="0" w:color="000000"/>
            </w:tcBorders>
          </w:tcPr>
          <w:p w14:paraId="58BF1C8F" w14:textId="77777777" w:rsidR="003923F2" w:rsidRPr="00E61919" w:rsidRDefault="003923F2" w:rsidP="003923F2">
            <w:pPr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Tor odbiorczy sygnału MR pomiędzy pomieszczeniem badań a maszynownią zbudowany w optycznej technologii cyfrowej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36B78193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8F2C642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54ACB45B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FF3DC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E55A4F" w:rsidRPr="00E61919" w14:paraId="27B58904" w14:textId="77777777" w:rsidTr="00EC40CC">
        <w:tblPrEx>
          <w:tblCellMar>
            <w:left w:w="65" w:type="dxa"/>
            <w:right w:w="65" w:type="dxa"/>
          </w:tblCellMar>
        </w:tblPrEx>
        <w:trPr>
          <w:trHeight w:val="43"/>
        </w:trPr>
        <w:tc>
          <w:tcPr>
            <w:tcW w:w="148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8AD9EE5" w14:textId="77777777" w:rsidR="00E55A4F" w:rsidRPr="00E61919" w:rsidRDefault="00E55A4F" w:rsidP="00E55A4F">
            <w:pPr>
              <w:snapToGrid w:val="0"/>
              <w:spacing w:line="480" w:lineRule="auto"/>
              <w:rPr>
                <w:noProof/>
              </w:rPr>
            </w:pPr>
            <w:r w:rsidRPr="00E61919">
              <w:rPr>
                <w:rFonts w:ascii="Arial Narrow" w:hAnsi="Arial Narrow" w:cs="Arial Narrow"/>
                <w:b/>
                <w:bCs/>
                <w:noProof/>
              </w:rPr>
              <w:t>CEWKI</w:t>
            </w:r>
          </w:p>
        </w:tc>
      </w:tr>
      <w:tr w:rsidR="00F82CEB" w:rsidRPr="00E61919" w14:paraId="4E8DAE16" w14:textId="77777777" w:rsidTr="007F5E0E">
        <w:trPr>
          <w:trHeight w:val="4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561F6A" w14:textId="77777777" w:rsidR="00F82CEB" w:rsidRPr="00E61919" w:rsidRDefault="00F82CEB" w:rsidP="00F82CEB">
            <w:pPr>
              <w:pStyle w:val="Tekstdymka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0011DA" w14:textId="6207B2AD" w:rsidR="00F82CEB" w:rsidRPr="00E61919" w:rsidRDefault="00F82CEB" w:rsidP="00F82CEB">
            <w:pPr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 xml:space="preserve">Cewka nadawczo-odbiorcza </w:t>
            </w:r>
            <w:r w:rsidRPr="00E61919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ogólnego przeznaczenia</w:t>
            </w:r>
            <w:r w:rsidRPr="00E61919">
              <w:rPr>
                <w:rFonts w:ascii="Arial" w:hAnsi="Arial" w:cs="Arial"/>
                <w:noProof/>
                <w:sz w:val="18"/>
                <w:szCs w:val="18"/>
              </w:rPr>
              <w:t xml:space="preserve"> zabudowana w tunelu pacjenta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B9CB0F" w14:textId="77777777" w:rsidR="00F82CEB" w:rsidRPr="00E61919" w:rsidRDefault="00F82CEB" w:rsidP="00F82CEB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</w:t>
            </w:r>
          </w:p>
          <w:p w14:paraId="38AFE9BF" w14:textId="77777777" w:rsidR="00F82CEB" w:rsidRPr="00E61919" w:rsidRDefault="00F82CEB" w:rsidP="00F82CEB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podać nazwę cewki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A7226C" w14:textId="77777777" w:rsidR="00F82CEB" w:rsidRPr="00E61919" w:rsidRDefault="00F82CEB" w:rsidP="00F82CEB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E06180" w14:textId="77777777" w:rsidR="00F82CEB" w:rsidRPr="00E61919" w:rsidRDefault="00F82CEB" w:rsidP="00F82CEB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9444B" w14:textId="77777777" w:rsidR="00F82CEB" w:rsidRPr="00E61919" w:rsidRDefault="00F82CEB" w:rsidP="00F82CEB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F82CEB" w:rsidRPr="00E61919" w14:paraId="6F6980DE" w14:textId="77777777" w:rsidTr="007F5E0E">
        <w:trPr>
          <w:trHeight w:val="4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5C6EB7" w14:textId="77777777" w:rsidR="00F82CEB" w:rsidRPr="00E61919" w:rsidRDefault="00F82CEB" w:rsidP="00F82CEB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102B75" w14:textId="2F29D532" w:rsidR="00F82CEB" w:rsidRPr="00E61919" w:rsidRDefault="00F82CEB" w:rsidP="00F82CEB">
            <w:pPr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Cewka do wykonywania badań głowy i szyi z min. 16  kanałami odbiornika zgodnymi z technologią obrazowania równoległego (ASSET, iPAT, SENSE, SPEEDER, RAPID). . Z dołączonym lustrem pozwalającym pacjentowi patrzeć na zewnątrz. Możliwość łączenia z innymi cewkami.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602490" w14:textId="77777777" w:rsidR="00F82CEB" w:rsidRPr="00E61919" w:rsidRDefault="00F82CEB" w:rsidP="00F82CEB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</w:t>
            </w:r>
          </w:p>
          <w:p w14:paraId="476761EF" w14:textId="77777777" w:rsidR="00F82CEB" w:rsidRPr="00E61919" w:rsidRDefault="00F82CEB" w:rsidP="00F82CEB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podać nazwę cewki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24DB73" w14:textId="77777777" w:rsidR="00F82CEB" w:rsidRPr="00E61919" w:rsidRDefault="00F82CEB" w:rsidP="00F82CEB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03AB82" w14:textId="77777777" w:rsidR="00F82CEB" w:rsidRPr="00E61919" w:rsidRDefault="00F82CEB" w:rsidP="00F82CEB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7872D" w14:textId="77777777" w:rsidR="00F82CEB" w:rsidRPr="00E61919" w:rsidRDefault="00F82CEB" w:rsidP="00F82CEB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F82CEB" w:rsidRPr="00E61919" w14:paraId="3D6BB160" w14:textId="77777777" w:rsidTr="007F5E0E">
        <w:trPr>
          <w:trHeight w:val="4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81B557" w14:textId="77777777" w:rsidR="00F82CEB" w:rsidRPr="00E61919" w:rsidRDefault="00F82CEB" w:rsidP="00F82CEB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16ABA3" w14:textId="49BD0281" w:rsidR="00F82CEB" w:rsidRPr="00E61919" w:rsidRDefault="00F82CEB" w:rsidP="00F82CEB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Zintegrowana cewka matrycowa pracująca pojedynczo lub w połączeniu z cewką głowy i szyi do badań całego kręgosłupa i mózgu z automatycznym ruchem stołu pacjenta sterowanym z konsoli operatora bez zmiany położenia pacjenta i zmiany cewek, z min. 16 kanałami odbiorczymi i kompatybilna z technologią obrazowania równoległego. (ASSET, iPAT, SENSE, SPEEDER, RAPID)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C36EAB" w14:textId="77777777" w:rsidR="00F82CEB" w:rsidRPr="00E61919" w:rsidRDefault="00F82CEB" w:rsidP="00F82CEB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387989E3" w14:textId="77777777" w:rsidR="00F82CEB" w:rsidRPr="00E61919" w:rsidRDefault="00F82CEB" w:rsidP="00F82CEB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</w:t>
            </w:r>
          </w:p>
          <w:p w14:paraId="29AB954B" w14:textId="77777777" w:rsidR="00F82CEB" w:rsidRPr="00E61919" w:rsidRDefault="00F82CEB" w:rsidP="00F82CEB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podać nazwę cewki lub zestaw cewek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8B3131" w14:textId="77777777" w:rsidR="00F82CEB" w:rsidRPr="00E61919" w:rsidRDefault="00F82CEB" w:rsidP="00F82CEB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EB0191" w14:textId="77777777" w:rsidR="00F82CEB" w:rsidRPr="00E61919" w:rsidRDefault="00F82CEB" w:rsidP="00F82CEB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7C636" w14:textId="77777777" w:rsidR="00F82CEB" w:rsidRPr="00E61919" w:rsidRDefault="00F82CEB" w:rsidP="00F82CEB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F82CEB" w:rsidRPr="00E61919" w14:paraId="66EDF76A" w14:textId="77777777" w:rsidTr="007F5E0E">
        <w:trPr>
          <w:trHeight w:val="4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808CB6" w14:textId="77777777" w:rsidR="00F82CEB" w:rsidRPr="00E61919" w:rsidRDefault="00F82CEB" w:rsidP="00F82CEB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A2FDFB" w14:textId="29849EF6" w:rsidR="00F82CEB" w:rsidRPr="00E61919" w:rsidRDefault="00F82CEB" w:rsidP="00F82CEB">
            <w:pPr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Cewka do wykonywania badań ciała w polu widzenia 50cm z min. 16 kanałami odbiorczymi i kompatybilna z technologią obrazowania równoległego (ASSET, iPAT, SENSE, SPEEDER, RAPID)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F65430" w14:textId="77777777" w:rsidR="00F82CEB" w:rsidRPr="00E61919" w:rsidRDefault="00F82CEB" w:rsidP="00F82CEB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</w:t>
            </w:r>
          </w:p>
          <w:p w14:paraId="61086C49" w14:textId="77777777" w:rsidR="00F82CEB" w:rsidRPr="00E61919" w:rsidRDefault="00F82CEB" w:rsidP="00F82CEB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 xml:space="preserve">podać nazwę cewki lub zestaw cewek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B2F04DD" w14:textId="77777777" w:rsidR="00F82CEB" w:rsidRPr="00E61919" w:rsidRDefault="00F82CEB" w:rsidP="00F82CEB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75DA4BAD" w14:textId="77777777" w:rsidR="00F82CEB" w:rsidRPr="00E61919" w:rsidRDefault="00F82CEB" w:rsidP="00F82CEB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96314B" w14:textId="77777777" w:rsidR="00F82CEB" w:rsidRPr="00E61919" w:rsidRDefault="00F82CEB" w:rsidP="00F82CEB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F82CEB" w:rsidRPr="00E61919" w14:paraId="65623DF8" w14:textId="77777777" w:rsidTr="007F5E0E">
        <w:trPr>
          <w:trHeight w:val="4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39904C" w14:textId="77777777" w:rsidR="00F82CEB" w:rsidRPr="00E61919" w:rsidRDefault="00F82CEB" w:rsidP="00F82CEB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6197F1" w14:textId="40569476" w:rsidR="00F82CEB" w:rsidRPr="00E61919" w:rsidRDefault="00F82CEB" w:rsidP="00F82CEB">
            <w:pPr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Elastyczna cewka ogólnego przeznaczenia z co najmniej 8 kanałami odbiorczymi i kompatybilna z technologią obrazowania równoległego (ASSET, iPAT, SENSE, SPEEDER, RAPID)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0EB459" w14:textId="77777777" w:rsidR="00F82CEB" w:rsidRPr="00E61919" w:rsidRDefault="00F82CEB" w:rsidP="00F82CEB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</w:t>
            </w:r>
          </w:p>
          <w:p w14:paraId="2B296BDC" w14:textId="77777777" w:rsidR="00F82CEB" w:rsidRPr="00E61919" w:rsidRDefault="00F82CEB" w:rsidP="00F82CEB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podać nazwę cewki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1BB33B" w14:textId="77777777" w:rsidR="00F82CEB" w:rsidRPr="00E61919" w:rsidRDefault="00F82CEB" w:rsidP="00F82CEB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B7D63F" w14:textId="77777777" w:rsidR="00F82CEB" w:rsidRPr="00E61919" w:rsidRDefault="00F82CEB" w:rsidP="00F82CEB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2F372" w14:textId="77777777" w:rsidR="00F82CEB" w:rsidRPr="00E61919" w:rsidRDefault="00F82CEB" w:rsidP="00F82CEB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F82CEB" w:rsidRPr="00E61919" w14:paraId="178F307B" w14:textId="77777777" w:rsidTr="007F5E0E">
        <w:trPr>
          <w:trHeight w:val="4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F03FF8" w14:textId="77777777" w:rsidR="00F82CEB" w:rsidRPr="00E61919" w:rsidRDefault="00F82CEB" w:rsidP="00F82CEB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FD2BDA7" w14:textId="59208840" w:rsidR="00F82CEB" w:rsidRPr="00E61919" w:rsidRDefault="00F82CEB" w:rsidP="00F82CEB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noProof/>
                <w:sz w:val="18"/>
                <w:szCs w:val="18"/>
                <w:lang w:eastAsia="ar-SA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  <w:lang w:eastAsia="ar-SA"/>
              </w:rPr>
              <w:t>Korekcja sygnału dla cewek elastycznych oparta na algorytmie kompensującym sygnał z elementów cewki na podstawie pomiaru ich charakterystyki w celu uzyskania jednorodnego sygnału z całej anatomii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2C257C2" w14:textId="77777777" w:rsidR="00F82CEB" w:rsidRPr="00E61919" w:rsidRDefault="00F82CEB" w:rsidP="00F82CEB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</w:t>
            </w:r>
          </w:p>
          <w:p w14:paraId="14AD67C6" w14:textId="77777777" w:rsidR="00F82CEB" w:rsidRPr="00E61919" w:rsidRDefault="00F82CEB" w:rsidP="00F82CEB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 xml:space="preserve">podać nazwę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5B72D68B" w14:textId="77777777" w:rsidR="00F82CEB" w:rsidRPr="00E61919" w:rsidRDefault="00F82CEB" w:rsidP="00F82CEB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5F9D7480" w14:textId="77777777" w:rsidR="00F82CEB" w:rsidRPr="00E61919" w:rsidRDefault="00F82CEB" w:rsidP="00F82CEB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8B42D2" w14:textId="77777777" w:rsidR="00F82CEB" w:rsidRPr="00E61919" w:rsidRDefault="00F82CEB" w:rsidP="00F82CEB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E55A4F" w:rsidRPr="00E61919" w14:paraId="49A6E56C" w14:textId="77777777" w:rsidTr="00763851">
        <w:tblPrEx>
          <w:tblCellMar>
            <w:left w:w="65" w:type="dxa"/>
            <w:right w:w="65" w:type="dxa"/>
          </w:tblCellMar>
        </w:tblPrEx>
        <w:trPr>
          <w:trHeight w:val="43"/>
        </w:trPr>
        <w:tc>
          <w:tcPr>
            <w:tcW w:w="148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EAC0E22" w14:textId="77777777" w:rsidR="00E55A4F" w:rsidRPr="00E61919" w:rsidRDefault="00E55A4F" w:rsidP="00E55A4F">
            <w:pPr>
              <w:snapToGrid w:val="0"/>
              <w:spacing w:line="480" w:lineRule="auto"/>
              <w:rPr>
                <w:noProof/>
              </w:rPr>
            </w:pPr>
            <w:r w:rsidRPr="00E61919">
              <w:rPr>
                <w:rFonts w:ascii="Arial Narrow" w:hAnsi="Arial Narrow" w:cs="Arial Narrow"/>
                <w:b/>
                <w:bCs/>
                <w:noProof/>
              </w:rPr>
              <w:t>STÓŁ PACJENTA, GANTRY</w:t>
            </w:r>
          </w:p>
        </w:tc>
      </w:tr>
      <w:tr w:rsidR="003923F2" w:rsidRPr="00E61919" w14:paraId="4EABA0EB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BC4D7B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F53B15" w14:textId="77777777" w:rsidR="003923F2" w:rsidRPr="00E61919" w:rsidRDefault="003923F2" w:rsidP="003923F2">
            <w:pPr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Obciążenie płyty stołu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E84E79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≥ 220 kg</w:t>
            </w:r>
          </w:p>
          <w:p w14:paraId="29175A7D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podać wartość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F741C7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A35D5D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18C2E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1DDC1349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4939E7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3F2749" w14:textId="77777777" w:rsidR="003923F2" w:rsidRPr="00E61919" w:rsidRDefault="003923F2" w:rsidP="003923F2">
            <w:pPr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Zakres badania bez konieczności repozycjonowania pacjenta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D30998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≥ 200 cm</w:t>
            </w:r>
          </w:p>
          <w:p w14:paraId="6923B940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podać wartość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86AC76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92E709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618A4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2039CCCB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DCAAD8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92D359" w14:textId="77777777" w:rsidR="003923F2" w:rsidRPr="00E61919" w:rsidRDefault="003923F2" w:rsidP="003923F2">
            <w:pPr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 xml:space="preserve">Badanie dużych obszarów ciała w zakresie większym niż maksymalne statyczne FOV, z krokowym </w:t>
            </w:r>
            <w:r w:rsidRPr="00E61919">
              <w:rPr>
                <w:rFonts w:ascii="Arial" w:hAnsi="Arial" w:cs="Arial"/>
                <w:noProof/>
                <w:sz w:val="18"/>
                <w:szCs w:val="18"/>
              </w:rPr>
              <w:lastRenderedPageBreak/>
              <w:t>przesuwem stołu pacjenta, inicjowanym automatycznie z protokołu badania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2BD9F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lastRenderedPageBreak/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AF150C2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B3EDB4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2FA51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1FF1DEDD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7259A4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E5D6E0" w14:textId="77777777" w:rsidR="003923F2" w:rsidRPr="00E61919" w:rsidRDefault="003923F2" w:rsidP="003923F2">
            <w:pPr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Minimalna wysokość stołu [cm]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71113D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≤ 55 cm</w:t>
            </w:r>
          </w:p>
          <w:p w14:paraId="41AF1E09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podać wartość [cm]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20270B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86C0CA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EDF86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2F91D677" w14:textId="77777777" w:rsidTr="007F5E0E">
        <w:trPr>
          <w:trHeight w:val="25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FF8D31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D86087" w14:textId="77777777" w:rsidR="003923F2" w:rsidRPr="00E61919" w:rsidRDefault="003923F2" w:rsidP="003923F2">
            <w:pPr>
              <w:tabs>
                <w:tab w:val="left" w:pos="5205"/>
              </w:tabs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Sygnalizacja dodatkowa (np. „gruszka”, przycisk)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FBD8B6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B58467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A5256F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9C7C7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0F42D129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DD5D6A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55583E" w14:textId="77777777" w:rsidR="003923F2" w:rsidRPr="00E61919" w:rsidRDefault="003923F2" w:rsidP="003923F2">
            <w:pPr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Średnica otworu gantry aparatu (magnes z systemem „shim”, cewkami gradientowymi, zintegrowaną cewką nadawczo-odbiorczą ogólnego zastosowania i obudowami)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2706DB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≥ 60 cm;</w:t>
            </w:r>
          </w:p>
          <w:p w14:paraId="0C3EF294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podać wartość [cm]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ECC459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356718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0D89C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5B56D4E7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5EC85F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399A02" w14:textId="77777777" w:rsidR="003923F2" w:rsidRPr="00E61919" w:rsidRDefault="003923F2" w:rsidP="003923F2">
            <w:pPr>
              <w:pStyle w:val="AbsatzTableFormat"/>
              <w:rPr>
                <w:noProof/>
                <w:sz w:val="18"/>
                <w:szCs w:val="18"/>
              </w:rPr>
            </w:pPr>
            <w:r w:rsidRPr="00E61919">
              <w:rPr>
                <w:noProof/>
                <w:sz w:val="18"/>
                <w:szCs w:val="18"/>
              </w:rPr>
              <w:t xml:space="preserve">Regulowana wentylacja wnętrza tunelu gantry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D63317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5C72D6A4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A130E3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D501B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75213E7F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328B7E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1E37FE" w14:textId="77777777" w:rsidR="003923F2" w:rsidRPr="00E61919" w:rsidRDefault="003923F2" w:rsidP="003923F2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Oświetlenie wnętrza tunelu gantry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56CF3C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765900F8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871192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9E20A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5033197E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677611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291B40" w14:textId="77777777" w:rsidR="003923F2" w:rsidRPr="00E61919" w:rsidRDefault="003923F2" w:rsidP="003923F2">
            <w:pPr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 xml:space="preserve">Dwukierunkowy interkom do komunikacji z pacjentem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07657A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CCE37E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404173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BA91A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53036977" w14:textId="77777777" w:rsidTr="007F5E0E">
        <w:trPr>
          <w:trHeight w:val="42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65E8D0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A15EF0" w14:textId="77777777" w:rsidR="003923F2" w:rsidRPr="00E61919" w:rsidRDefault="003923F2" w:rsidP="003923F2">
            <w:pPr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 xml:space="preserve">Dwa identyczne funkcjonalnie panele sterujące umieszczone po obu stronach obudowy gantry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C3DBD4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D52828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728610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DCD22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6A638E31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F1EB72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E25FDD" w14:textId="77777777" w:rsidR="003923F2" w:rsidRPr="00E61919" w:rsidRDefault="003923F2" w:rsidP="003923F2">
            <w:pPr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Centrator laserowy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8466E4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6C2F37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5C2A86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80C7B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2CA2BB51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52E0E5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8A64AA" w14:textId="77777777" w:rsidR="003923F2" w:rsidRPr="00E61919" w:rsidRDefault="003923F2" w:rsidP="003923F2">
            <w:pPr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 xml:space="preserve">Słuchawki tłumiące hałas dla pacjenta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44C5CB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64D623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77CAF1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14B4F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392D2426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F8CCF1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DB3FEF" w14:textId="77777777" w:rsidR="003923F2" w:rsidRPr="00E61919" w:rsidRDefault="003923F2" w:rsidP="003923F2">
            <w:pPr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 xml:space="preserve">Podkładki do pozycjonowania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309827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5949F253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E2320C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6AC4E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7E9C837D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D08A5E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58F358" w14:textId="77777777" w:rsidR="003923F2" w:rsidRPr="00E61919" w:rsidRDefault="003923F2" w:rsidP="003923F2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 xml:space="preserve">Funkcja umożliwiająca chwilowe zatrzymanie akwizycji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7C3D79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4F483C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931A9D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0B355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7F5E0E" w:rsidRPr="00E61919" w14:paraId="0C0E9FB1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6D5AC8" w14:textId="77777777" w:rsidR="007F5E0E" w:rsidRPr="00E61919" w:rsidRDefault="007F5E0E" w:rsidP="007F5E0E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408026" w14:textId="77777777" w:rsidR="007F5E0E" w:rsidRPr="00E61919" w:rsidRDefault="007F5E0E" w:rsidP="007F5E0E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Funkcja umożliwiająca rekonstrukcje obrazu przy niepełnej akwizycji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81154F" w14:textId="77777777" w:rsidR="007F5E0E" w:rsidRPr="00E61919" w:rsidRDefault="007F5E0E" w:rsidP="007F5E0E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B59EF" w14:textId="77777777" w:rsidR="007F5E0E" w:rsidRPr="00E61919" w:rsidRDefault="007F5E0E" w:rsidP="007F5E0E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Warunek fakultatywny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55DE53" w14:textId="77777777" w:rsidR="007F5E0E" w:rsidRPr="00E61919" w:rsidRDefault="007F5E0E" w:rsidP="007F5E0E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EC7FC" w14:textId="2501351A" w:rsidR="007F5E0E" w:rsidRPr="00E61919" w:rsidRDefault="007F5E0E" w:rsidP="007F5E0E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Tak- 1 pkt.</w:t>
            </w:r>
          </w:p>
          <w:p w14:paraId="538ABA01" w14:textId="77777777" w:rsidR="007F5E0E" w:rsidRPr="00E61919" w:rsidRDefault="007F5E0E" w:rsidP="007F5E0E">
            <w:pPr>
              <w:snapToGrid w:val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Nie – 0 pkt.</w:t>
            </w:r>
          </w:p>
        </w:tc>
      </w:tr>
      <w:tr w:rsidR="007F5E0E" w:rsidRPr="00E61919" w14:paraId="0B45CDD5" w14:textId="77777777" w:rsidTr="007F5E0E">
        <w:trPr>
          <w:trHeight w:val="33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110F49" w14:textId="77777777" w:rsidR="007F5E0E" w:rsidRPr="00E61919" w:rsidRDefault="007F5E0E" w:rsidP="007F5E0E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843006" w14:textId="77777777" w:rsidR="007F5E0E" w:rsidRPr="00E61919" w:rsidRDefault="007F5E0E" w:rsidP="007F5E0E">
            <w:pPr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 xml:space="preserve">System monitorowania pacjentów (EKG, oddechowy, pulsacyjny) w technologii bezprzewodowej z baterią i stacją ładującą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331B1D" w14:textId="77777777" w:rsidR="007F5E0E" w:rsidRPr="00E61919" w:rsidRDefault="007F5E0E" w:rsidP="007F5E0E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EA40592" w14:textId="77777777" w:rsidR="007F5E0E" w:rsidRPr="00E61919" w:rsidRDefault="007F5E0E" w:rsidP="007F5E0E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768A4E" w14:textId="77777777" w:rsidR="007F5E0E" w:rsidRPr="00E61919" w:rsidRDefault="007F5E0E" w:rsidP="007F5E0E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4AB21" w14:textId="77777777" w:rsidR="007F5E0E" w:rsidRPr="00E61919" w:rsidRDefault="003923F2" w:rsidP="007F5E0E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E55A4F" w:rsidRPr="00E61919" w14:paraId="2E5F3346" w14:textId="77777777" w:rsidTr="00150D7E">
        <w:tblPrEx>
          <w:tblCellMar>
            <w:left w:w="65" w:type="dxa"/>
            <w:right w:w="65" w:type="dxa"/>
          </w:tblCellMar>
        </w:tblPrEx>
        <w:trPr>
          <w:trHeight w:val="43"/>
        </w:trPr>
        <w:tc>
          <w:tcPr>
            <w:tcW w:w="148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1D25DA3" w14:textId="77777777" w:rsidR="00E55A4F" w:rsidRPr="00E61919" w:rsidRDefault="00E55A4F" w:rsidP="00E55A4F">
            <w:pPr>
              <w:snapToGrid w:val="0"/>
              <w:spacing w:line="480" w:lineRule="auto"/>
              <w:rPr>
                <w:noProof/>
              </w:rPr>
            </w:pPr>
            <w:r w:rsidRPr="00E61919">
              <w:rPr>
                <w:rFonts w:ascii="Arial Narrow" w:hAnsi="Arial Narrow" w:cs="Arial Narrow"/>
                <w:b/>
                <w:noProof/>
              </w:rPr>
              <w:t>APLIKACJE KLINICZNE</w:t>
            </w:r>
          </w:p>
        </w:tc>
      </w:tr>
      <w:tr w:rsidR="007F5E0E" w:rsidRPr="00E61919" w14:paraId="0C8D0A92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3EBE0D" w14:textId="77777777" w:rsidR="007F5E0E" w:rsidRPr="00E61919" w:rsidRDefault="007F5E0E" w:rsidP="007F2F3C">
            <w:pPr>
              <w:pStyle w:val="Akapitzlist"/>
              <w:numPr>
                <w:ilvl w:val="0"/>
                <w:numId w:val="20"/>
              </w:numPr>
              <w:autoSpaceDE w:val="0"/>
              <w:snapToGrid w:val="0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0DC65A" w14:textId="77777777" w:rsidR="007F5E0E" w:rsidRPr="00E61919" w:rsidRDefault="007F5E0E" w:rsidP="007F2F3C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Badania neurologiczne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7F2510" w14:textId="77777777" w:rsidR="007F5E0E" w:rsidRPr="00E61919" w:rsidRDefault="007F5E0E" w:rsidP="007F2F3C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BDC3C2" w14:textId="77777777" w:rsidR="007F5E0E" w:rsidRPr="00E61919" w:rsidRDefault="007F5E0E" w:rsidP="007F2F3C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0BC75E" w14:textId="77777777" w:rsidR="007F5E0E" w:rsidRPr="00E61919" w:rsidRDefault="007F5E0E" w:rsidP="007F2F3C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C051E" w14:textId="77777777" w:rsidR="007F5E0E" w:rsidRPr="00E61919" w:rsidRDefault="007F5E0E" w:rsidP="007F2F3C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3923F2" w:rsidRPr="00E61919" w14:paraId="1B6CECE7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DB3F22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autoSpaceDE w:val="0"/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11C8C2" w14:textId="77777777" w:rsidR="003923F2" w:rsidRPr="00E61919" w:rsidRDefault="003923F2" w:rsidP="003923F2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 xml:space="preserve">Rutynowe badania morfologiczne obszaru głowy, kręgosłupa i rdzenia kręgowego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4F5FF1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20737F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FBABE6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E6B72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7B83769D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C91064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autoSpaceDE w:val="0"/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86A832" w14:textId="77777777" w:rsidR="003923F2" w:rsidRPr="00E61919" w:rsidRDefault="003923F2" w:rsidP="003923F2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Dedykowane oprogramowanie umożliwiające zautomatyzowane przeprowadzanie pozycjonowania badań mózgu w sposób nadzorowany przez skaner (AutoAlign, AIRxBrain lub odpowiednio do nomenklatury producenta)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EF2DCD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</w:t>
            </w:r>
          </w:p>
          <w:p w14:paraId="62BCEEAF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podać nazwę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51D87EB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F3FBC4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E6D4A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65DC6DC1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6A50DB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autoSpaceDE w:val="0"/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ACCA15" w14:textId="77777777" w:rsidR="003923F2" w:rsidRPr="00E61919" w:rsidRDefault="003923F2" w:rsidP="003923F2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Dedykowane oprogramowanie umożliwiające całkowicie zautomatyzowane badanie mózgu łącznie z egzekucją badania, postproccesingiem i transferem w sposób nadzorowany przez skaner (ReadyBrain lub odpowiednio do nomenklatury producenta)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D17074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</w:t>
            </w:r>
          </w:p>
          <w:p w14:paraId="22D3F07A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podać nazwę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7BD4619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36F563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0BBAC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54FAAA11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6B6EC3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autoSpaceDE w:val="0"/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850D07" w14:textId="77777777" w:rsidR="003923F2" w:rsidRPr="00E61919" w:rsidRDefault="003923F2" w:rsidP="003923F2">
            <w:pPr>
              <w:rPr>
                <w:rFonts w:ascii="Arial" w:hAnsi="Arial" w:cs="Arial"/>
                <w:noProof/>
                <w:sz w:val="18"/>
                <w:szCs w:val="18"/>
                <w:shd w:val="clear" w:color="auto" w:fill="FFFF00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 xml:space="preserve">Obrazowanie ważone podatnością magnetyczną tkanki (SWI) – Susceptibility Weighted Imaging, SWAN, BSI lub odpowiednio do nomenklatury producenta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518561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</w:t>
            </w:r>
          </w:p>
          <w:p w14:paraId="4976D126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podać nazwę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4282C2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9F3228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3EEBD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73EDA081" w14:textId="77777777" w:rsidTr="007F5E0E">
        <w:trPr>
          <w:trHeight w:val="64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5B2D1C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autoSpaceDE w:val="0"/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DE6A54" w14:textId="77777777" w:rsidR="003923F2" w:rsidRPr="00E61919" w:rsidRDefault="003923F2" w:rsidP="003923F2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Izotropowe sekwencje 3D pozwalające w postprocessingu 3D na uzyskanie rekonstrukcji dowolnej płaszczyzny bez straty jakości (SPACE, BRAVO lub odpowiednio do nomenklatury producenta)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20C95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</w:t>
            </w:r>
          </w:p>
          <w:p w14:paraId="05C97178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podać nazwę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12CB0F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04B659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43B25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75C60C3A" w14:textId="77777777" w:rsidTr="007F5E0E">
        <w:trPr>
          <w:trHeight w:val="53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335930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autoSpaceDE w:val="0"/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F18F09" w14:textId="77777777" w:rsidR="003923F2" w:rsidRPr="00E61919" w:rsidRDefault="003923F2" w:rsidP="003923F2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Sekwencje kompensacji ruchu oparte na akwizycji radialnej przestrzeni k do obrazowania neurologicznego (PROPELLER, BLADE, RADAR)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0904D7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</w:t>
            </w:r>
          </w:p>
          <w:p w14:paraId="6D0B8B43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podać nazwę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EEA7D67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D9C032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F07AC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4D9145AE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CFF67F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autoSpaceDE w:val="0"/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302F7E" w14:textId="77777777" w:rsidR="003923F2" w:rsidRPr="00E61919" w:rsidRDefault="003923F2" w:rsidP="003923F2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Redukcja artefaktów od ruchów pacjenta przy obrazowaniu T1-ważonym dla sekwencji Spin Echo (BLADE, PROPELLER lub równoważne odpowiednio do nomenklatury producenta).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9AC7F2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</w:t>
            </w:r>
          </w:p>
          <w:p w14:paraId="0DF55A38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podać nazwę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92DEE1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7D0A9F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D4809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3447F6DB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2AF7D4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autoSpaceDE w:val="0"/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27520" w14:textId="77777777" w:rsidR="003923F2" w:rsidRPr="00E61919" w:rsidRDefault="003923F2" w:rsidP="003923F2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Redukcja artefaktów od ruchów pacjenta przy obrazowaniu T2*-ważonym dla sekwencji Gradient Echo (BLADE, PROPELLER lub równoważne odpowiednio do nomenklatury producenta).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044928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</w:t>
            </w:r>
          </w:p>
          <w:p w14:paraId="19775907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podać nazwę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9F1EB0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6901CD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71AB2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74D82600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D60161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autoSpaceDE w:val="0"/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FFCD90" w14:textId="77777777" w:rsidR="003923F2" w:rsidRPr="00E61919" w:rsidRDefault="003923F2" w:rsidP="003923F2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Nieinwazyjna bezkontrastowa  technologia do analizy morfologii blaszek miażdżycowych tętnic szyjnych z tworzeniem kolorowych map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7DF9A9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</w:t>
            </w:r>
          </w:p>
          <w:p w14:paraId="1ADF94E6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podać nazwę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60007E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FF9973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E82AE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1C5EBA6F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36B135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autoSpaceDE w:val="0"/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39049E" w14:textId="77777777" w:rsidR="003923F2" w:rsidRPr="00E61919" w:rsidRDefault="003923F2" w:rsidP="003923F2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 xml:space="preserve">Nieinwazyjna bezkontrastowa metoda wykorzystująca impulsy saturacji za pomocą presaturacji typu cylindrycznego dla sekwencji 3D TOF w celu selektywnego tłumienia sygnału przepływu krwi i uchwycenia obszaru kontrolnego naczynia krwionośnego z tłumionego obszaru.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72C405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</w:t>
            </w:r>
          </w:p>
          <w:p w14:paraId="3FD6A425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podać nazwę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63FF5A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47E65B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CEF8D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1EB15A41" w14:textId="77777777" w:rsidTr="007F5E0E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7922EF5D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autoSpaceDE w:val="0"/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left w:val="single" w:sz="4" w:space="0" w:color="000000"/>
              <w:bottom w:val="single" w:sz="4" w:space="0" w:color="000000"/>
            </w:tcBorders>
          </w:tcPr>
          <w:p w14:paraId="4C45C815" w14:textId="77777777" w:rsidR="003923F2" w:rsidRPr="00E61919" w:rsidRDefault="003923F2" w:rsidP="003923F2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Sekwencje kompensacji ruchu oparte na akwizycji radialnej przestrzeni k do obrazowania neurologicznego (PROPELLER, BLADE, RADAR) połączone z obrazowaniem równoległym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2C19ACDD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</w:t>
            </w:r>
          </w:p>
          <w:p w14:paraId="70096EF4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podać nazwę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34F26A39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52E1CF9E" w14:textId="77777777" w:rsidR="003923F2" w:rsidRPr="00E61919" w:rsidRDefault="003923F2" w:rsidP="003923F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6C21B" w14:textId="77777777" w:rsidR="003923F2" w:rsidRPr="00E61919" w:rsidRDefault="003923F2" w:rsidP="003923F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64E15A61" w14:textId="77777777" w:rsidTr="007F5E0E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14E03E4A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autoSpaceDE w:val="0"/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left w:val="single" w:sz="4" w:space="0" w:color="000000"/>
              <w:bottom w:val="single" w:sz="4" w:space="0" w:color="000000"/>
            </w:tcBorders>
          </w:tcPr>
          <w:p w14:paraId="79C26C14" w14:textId="77777777" w:rsidR="003923F2" w:rsidRPr="00E61919" w:rsidRDefault="003923F2" w:rsidP="003923F2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Technologia redukcji hałasu oparta na modyfikacjach oprogramowania i sprzętu (QuietX, ART, Pianissimo, Softone, SoftSound) dla sekwencji neurologicznych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32B93B3F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</w:t>
            </w:r>
          </w:p>
          <w:p w14:paraId="07229CA8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podać nazwę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55E0986B" w14:textId="77777777" w:rsidR="003923F2" w:rsidRPr="00E61919" w:rsidRDefault="003923F2" w:rsidP="003923F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24443456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89D8F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7F5E0E" w:rsidRPr="00E61919" w14:paraId="6F309A21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551681" w14:textId="77777777" w:rsidR="007F5E0E" w:rsidRPr="00E61919" w:rsidRDefault="007F5E0E" w:rsidP="007F2F3C">
            <w:pPr>
              <w:pStyle w:val="Akapitzlist"/>
              <w:numPr>
                <w:ilvl w:val="0"/>
                <w:numId w:val="20"/>
              </w:numPr>
              <w:autoSpaceDE w:val="0"/>
              <w:snapToGrid w:val="0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4D0F7B" w14:textId="77777777" w:rsidR="007F5E0E" w:rsidRPr="00E61919" w:rsidRDefault="007F5E0E" w:rsidP="007F2F3C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b/>
                <w:noProof/>
                <w:sz w:val="18"/>
                <w:szCs w:val="18"/>
              </w:rPr>
              <w:t>Obrazowanie dyfuzji (DWI)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57B981" w14:textId="77777777" w:rsidR="007F5E0E" w:rsidRPr="00E61919" w:rsidRDefault="007F5E0E" w:rsidP="007F2F3C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7438D7" w14:textId="77777777" w:rsidR="007F5E0E" w:rsidRPr="00E61919" w:rsidRDefault="007F5E0E" w:rsidP="007F2F3C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B58C0A" w14:textId="77777777" w:rsidR="007F5E0E" w:rsidRPr="00E61919" w:rsidRDefault="007F5E0E" w:rsidP="007F2F3C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A1FBF" w14:textId="77777777" w:rsidR="007F5E0E" w:rsidRPr="00E61919" w:rsidRDefault="007F5E0E" w:rsidP="007F2F3C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3923F2" w:rsidRPr="00E61919" w14:paraId="498F6F0F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95E996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autoSpaceDE w:val="0"/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2EF43D" w14:textId="77777777" w:rsidR="003923F2" w:rsidRPr="00E61919" w:rsidRDefault="003923F2" w:rsidP="003923F2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 xml:space="preserve">DWI w oparciu o single-shot EPI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5C8C59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80F10C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AC347A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5DB00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138E9CDD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A4670C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autoSpaceDE w:val="0"/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11ED9C" w14:textId="77777777" w:rsidR="003923F2" w:rsidRPr="00E61919" w:rsidRDefault="003923F2" w:rsidP="003923F2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 xml:space="preserve">DWI z wysoką rozdzielczością (non-single-shot, np. sekwencjami typu PSIF-Diffusion, FASE Diffusion, FSE DWI lub odpowiednio do nomenklatury producenta)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D540A1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</w:t>
            </w:r>
          </w:p>
          <w:p w14:paraId="361D3ADA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podać nazwę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A679949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704211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330A9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0371CA2C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24791D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autoSpaceDE w:val="0"/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473B87" w14:textId="77777777" w:rsidR="003923F2" w:rsidRPr="00E61919" w:rsidRDefault="003923F2" w:rsidP="003923F2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Maksymalna wartość współczynnika b w DWI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C39CC1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≥ 10 000 s/mm</w:t>
            </w:r>
            <w:r w:rsidRPr="00E61919">
              <w:rPr>
                <w:rFonts w:ascii="Arial" w:hAnsi="Arial" w:cs="Arial"/>
                <w:noProof/>
                <w:sz w:val="18"/>
                <w:szCs w:val="18"/>
                <w:vertAlign w:val="superscript"/>
              </w:rPr>
              <w:t>2</w:t>
            </w: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;</w:t>
            </w:r>
          </w:p>
          <w:p w14:paraId="3D619BD6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podać wartość [s/mm</w:t>
            </w:r>
            <w:r w:rsidRPr="00E61919">
              <w:rPr>
                <w:rFonts w:ascii="Arial" w:hAnsi="Arial" w:cs="Arial"/>
                <w:noProof/>
                <w:sz w:val="18"/>
                <w:szCs w:val="18"/>
                <w:vertAlign w:val="superscript"/>
              </w:rPr>
              <w:t>2</w:t>
            </w: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]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A44704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456256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A36B7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3E5E77F8" w14:textId="77777777" w:rsidTr="007F5E0E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3F65BC99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autoSpaceDE w:val="0"/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left w:val="single" w:sz="4" w:space="0" w:color="000000"/>
              <w:bottom w:val="single" w:sz="4" w:space="0" w:color="000000"/>
            </w:tcBorders>
          </w:tcPr>
          <w:p w14:paraId="3D00FF6A" w14:textId="77777777" w:rsidR="003923F2" w:rsidRPr="00E61919" w:rsidRDefault="003923F2" w:rsidP="003923F2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Automatyczne generowanie map ADC (Apparent Diffusion Coef.) na konsoli podstawowej przy badaniach DWI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6A536A6F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1D2717DE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7FCB5691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4FE59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499FA92B" w14:textId="77777777" w:rsidTr="007F5E0E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492D448D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 Narrow" w:hAnsi="Arial Narrow" w:cs="Arial Narrow"/>
                <w:noProof/>
              </w:rPr>
            </w:pPr>
          </w:p>
        </w:tc>
        <w:tc>
          <w:tcPr>
            <w:tcW w:w="4611" w:type="dxa"/>
            <w:tcBorders>
              <w:left w:val="single" w:sz="4" w:space="0" w:color="000000"/>
              <w:bottom w:val="single" w:sz="4" w:space="0" w:color="000000"/>
            </w:tcBorders>
          </w:tcPr>
          <w:p w14:paraId="68ABBECB" w14:textId="77777777" w:rsidR="003923F2" w:rsidRPr="00E61919" w:rsidRDefault="003923F2" w:rsidP="003923F2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DWI całego ciała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1FC36F54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792AD7A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4115F17E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E5641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0E5D82A6" w14:textId="77777777" w:rsidTr="007F5E0E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0D29C140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iCs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4611" w:type="dxa"/>
            <w:tcBorders>
              <w:left w:val="single" w:sz="4" w:space="0" w:color="000000"/>
              <w:bottom w:val="single" w:sz="4" w:space="0" w:color="000000"/>
            </w:tcBorders>
          </w:tcPr>
          <w:p w14:paraId="15E76A93" w14:textId="77777777" w:rsidR="003923F2" w:rsidRPr="00E61919" w:rsidRDefault="003923F2" w:rsidP="003923F2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Dyfuzja z wieloma wartościami b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69F05753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445307C2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405D79F0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BCB92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27E1A3DE" w14:textId="77777777" w:rsidTr="007F5E0E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3469CF48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left w:val="single" w:sz="4" w:space="0" w:color="000000"/>
              <w:bottom w:val="single" w:sz="4" w:space="0" w:color="000000"/>
            </w:tcBorders>
          </w:tcPr>
          <w:p w14:paraId="5A41C0BE" w14:textId="77777777" w:rsidR="003923F2" w:rsidRPr="00E61919" w:rsidRDefault="003923F2" w:rsidP="003923F2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Elastyczny wybór NSA dla różnych wartości b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278C0CB8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42D0C490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5E119A5C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B914A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6BCD7568" w14:textId="77777777" w:rsidTr="007F5E0E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16584947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left w:val="single" w:sz="4" w:space="0" w:color="000000"/>
              <w:bottom w:val="single" w:sz="4" w:space="0" w:color="000000"/>
            </w:tcBorders>
          </w:tcPr>
          <w:p w14:paraId="53FFE329" w14:textId="77777777" w:rsidR="003923F2" w:rsidRPr="00E61919" w:rsidRDefault="003923F2" w:rsidP="003923F2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Specjalna aplikacja pozwalająca na kalkulacje obrazów DWI zależnych o wartości współczynnika b z zakresu co najmniej 100 – 2000 s/mm2 na podstawie akwizycji DWI, Aplikacja działająca po zakończeniu akwizycji (MAGIC DWI, Calculated DWI lub odpowiednik), zintegrowana z konsolą operatorską (interfejsem użytkownika).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1ABA88D8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Tak</w:t>
            </w:r>
          </w:p>
          <w:p w14:paraId="01207DFF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podać</w:t>
            </w:r>
            <w:r w:rsidRPr="00E61919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 nazwę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568E439A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2AC44BFB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3A3BD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7F5E0E" w:rsidRPr="00E61919" w14:paraId="1DCCF454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1DF843" w14:textId="77777777" w:rsidR="007F5E0E" w:rsidRPr="00E61919" w:rsidRDefault="007F5E0E" w:rsidP="008A4A18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CA0851" w14:textId="77777777" w:rsidR="007F5E0E" w:rsidRPr="00E61919" w:rsidRDefault="007F5E0E" w:rsidP="008A4A18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Obrazowanie Perfuzji </w:t>
            </w: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(PWI)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ADED6E" w14:textId="77777777" w:rsidR="007F5E0E" w:rsidRPr="00E61919" w:rsidRDefault="007F5E0E" w:rsidP="008A4A18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A8548" w14:textId="77777777" w:rsidR="007F5E0E" w:rsidRPr="00E61919" w:rsidRDefault="007F5E0E" w:rsidP="008A4A18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57D96C" w14:textId="77777777" w:rsidR="007F5E0E" w:rsidRPr="00E61919" w:rsidRDefault="007F5E0E" w:rsidP="008A4A18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CDBE7" w14:textId="77777777" w:rsidR="007F5E0E" w:rsidRPr="00E61919" w:rsidRDefault="007F5E0E" w:rsidP="008A4A18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3923F2" w:rsidRPr="00E61919" w14:paraId="62C76E3C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C5F1F6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E05417" w14:textId="77777777" w:rsidR="003923F2" w:rsidRPr="00E61919" w:rsidRDefault="003923F2" w:rsidP="003923F2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Single-shot EPI PWI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06DB83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7D1FEC4E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B9639F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FAB31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5D5F175B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DCE22B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DD5474" w14:textId="77777777" w:rsidR="003923F2" w:rsidRPr="00E61919" w:rsidRDefault="003923F2" w:rsidP="003923F2">
            <w:pPr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Automatyczne generowanie map MTT, CBV i CBF na konsoli podstawowej przy badaniach PWI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FDAEE6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772B6F57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5B48E0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7A559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16F4FD17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0FD79A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CEE4BF" w14:textId="77777777" w:rsidR="003923F2" w:rsidRPr="00E61919" w:rsidRDefault="003923F2" w:rsidP="003923F2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Angiografia </w:t>
            </w: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(MRA)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2A36E6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88E249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5DBDFF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EB14E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23910D5F" w14:textId="77777777" w:rsidTr="007F5E0E">
        <w:trPr>
          <w:trHeight w:val="14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9E2994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AE04E3" w14:textId="77777777" w:rsidR="003923F2" w:rsidRPr="00E61919" w:rsidRDefault="003923F2" w:rsidP="003923F2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Bezkontrastowa MRA techniką Time-of-Flight MRA (ToF) 2D i 3D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FE1E15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D4C627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C28B52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7861E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19E2958E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BAB6ED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086B87" w14:textId="77777777" w:rsidR="003923F2" w:rsidRPr="00E61919" w:rsidRDefault="003923F2" w:rsidP="003923F2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Bezkontrastowa MRA techniką Phase Contrast MRA (PC) 2D i 3D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11F42E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D17641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B28AE1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6CFE6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64E5E414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902AC0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C4CA23" w14:textId="77777777" w:rsidR="003923F2" w:rsidRPr="00E61919" w:rsidRDefault="003923F2" w:rsidP="003923F2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Angigrafia z kontrastem (CE MRA)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8B7802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7AFA9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6A8C16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CE97B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5C61E729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6BCFA5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09DADC" w14:textId="77777777" w:rsidR="003923F2" w:rsidRPr="00E61919" w:rsidRDefault="003923F2" w:rsidP="003923F2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Dynamiczna angiografia 3D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1E15AB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32229A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6653D8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B86DE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7CB73B8E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EDFB1E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C784F6" w14:textId="77777777" w:rsidR="003923F2" w:rsidRPr="00E61919" w:rsidRDefault="003923F2" w:rsidP="003923F2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Automatyczne śledzenie napływu środka kontrastowego – SmartPrep, Care Bolus, Bolus Trak, FLUTE lub odpowiednio do nomenklatury producenta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44D41D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</w:t>
            </w:r>
          </w:p>
          <w:p w14:paraId="268A5B64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podać nazwę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E0D2BD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01541B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47989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12E09427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74BF08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D166E7" w14:textId="77777777" w:rsidR="003923F2" w:rsidRPr="00E61919" w:rsidRDefault="003923F2" w:rsidP="003923F2">
            <w:pPr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Dynamiczne ceMRA 4D (3D dynamiczne w czasie) przeznaczona do obrazowania obszarów takich jak tętnice szyjne, naczynia płucne i naczynia obwodowe, z wysoką rozdzielczością przestrzenną i czasową pozwalając na wizualizację dynamiki napływu i odpływu środka kontrastowego z obszaru zainteresowania </w:t>
            </w:r>
          </w:p>
          <w:p w14:paraId="0D659353" w14:textId="77777777" w:rsidR="003923F2" w:rsidRPr="00E61919" w:rsidRDefault="003923F2" w:rsidP="003923F2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(TRICKS-XV, TWIST, 4D-TRAK, TRAQ)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D17DBE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</w:t>
            </w:r>
          </w:p>
          <w:p w14:paraId="5BD1AA67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podać nazwę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5831D18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FFD5DE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C8FAC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1A6E537A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A04767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E00CD7" w14:textId="77777777" w:rsidR="003923F2" w:rsidRPr="00E61919" w:rsidRDefault="003923F2" w:rsidP="003923F2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Bezkontrastowa MRA techniką innego typu niż TOF i PC oparta na technice </w:t>
            </w: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Turbo /Fast Spin Echo</w:t>
            </w:r>
            <w:r w:rsidRPr="00E61919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 , przeznaczona do obrazowania tętniczych i żylnych naczyń peryferyjnych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596674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</w:t>
            </w:r>
          </w:p>
          <w:p w14:paraId="09BC3B86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podać nazwę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5442CD1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781D0C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F4E5E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31B8D426" w14:textId="77777777" w:rsidTr="007F5E0E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1585354E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left w:val="single" w:sz="4" w:space="0" w:color="000000"/>
              <w:bottom w:val="single" w:sz="4" w:space="0" w:color="000000"/>
            </w:tcBorders>
          </w:tcPr>
          <w:p w14:paraId="325ABDD7" w14:textId="77777777" w:rsidR="003923F2" w:rsidRPr="00E61919" w:rsidRDefault="003923F2" w:rsidP="003923F2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Bezkontrastowa MRA techniką innego typu niż TOF i PC oparta na technice Gradient Echo, przeznaczona do obrazowania tętniczych i żylnych naczyń szyi, klatki piersiowej i jamy brzusznej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5E31A60A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</w:t>
            </w:r>
          </w:p>
          <w:p w14:paraId="31BBABAB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podać nazwę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7B59764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5C7D89C1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A9451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7E66C51C" w14:textId="77777777" w:rsidTr="007F5E0E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1AAF7ECA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left w:val="single" w:sz="4" w:space="0" w:color="000000"/>
              <w:bottom w:val="single" w:sz="4" w:space="0" w:color="000000"/>
            </w:tcBorders>
          </w:tcPr>
          <w:p w14:paraId="599FBBB6" w14:textId="77777777" w:rsidR="003923F2" w:rsidRPr="00E61919" w:rsidRDefault="003923F2" w:rsidP="003923F2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Technika kompensacji ruchu w angiografii bezkontrastowej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5FF11506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  <w:p w14:paraId="3EC07433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podać nazwę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7836AD61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64A64ECF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b/>
                <w:noProof/>
                <w:color w:val="00B050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A3CAE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b/>
                <w:noProof/>
                <w:color w:val="00B050"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7F5E0E" w:rsidRPr="00E61919" w14:paraId="043A6214" w14:textId="77777777" w:rsidTr="007F5E0E">
        <w:trPr>
          <w:trHeight w:val="35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A4C493" w14:textId="77777777" w:rsidR="007F5E0E" w:rsidRPr="00E61919" w:rsidRDefault="007F5E0E" w:rsidP="008A4A18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16098E" w14:textId="77777777" w:rsidR="007F5E0E" w:rsidRPr="00E61919" w:rsidRDefault="007F5E0E" w:rsidP="008A4A18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b/>
                <w:noProof/>
                <w:sz w:val="18"/>
                <w:szCs w:val="18"/>
              </w:rPr>
              <w:t>Badanie w obszarze abdominalnym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79515F" w14:textId="77777777" w:rsidR="007F5E0E" w:rsidRPr="00E61919" w:rsidRDefault="007F5E0E" w:rsidP="008A4A18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33799D" w14:textId="77777777" w:rsidR="007F5E0E" w:rsidRPr="00E61919" w:rsidRDefault="007F5E0E" w:rsidP="008A4A18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CD362D" w14:textId="77777777" w:rsidR="007F5E0E" w:rsidRPr="00E61919" w:rsidRDefault="007F5E0E" w:rsidP="008A4A18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45AC0" w14:textId="77777777" w:rsidR="007F5E0E" w:rsidRPr="00E61919" w:rsidRDefault="007F5E0E" w:rsidP="008A4A18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3923F2" w:rsidRPr="00E61919" w14:paraId="61E3F7E9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D14313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071761" w14:textId="77777777" w:rsidR="003923F2" w:rsidRPr="00E61919" w:rsidRDefault="003923F2" w:rsidP="003923F2">
            <w:pPr>
              <w:pStyle w:val="xl42"/>
              <w:snapToGrid w:val="0"/>
              <w:spacing w:before="0" w:after="0"/>
              <w:textAlignment w:val="auto"/>
              <w:rPr>
                <w:noProof/>
                <w:sz w:val="18"/>
                <w:szCs w:val="18"/>
              </w:rPr>
            </w:pPr>
            <w:r w:rsidRPr="00E61919">
              <w:rPr>
                <w:noProof/>
                <w:sz w:val="18"/>
                <w:szCs w:val="18"/>
              </w:rPr>
              <w:t>Sekwencja do dynamicznych badań wątroby -  LAVA, VIBE, THRIVE</w:t>
            </w:r>
            <w:r w:rsidRPr="00E61919">
              <w:rPr>
                <w:rFonts w:eastAsia="MS Mincho"/>
                <w:noProof/>
                <w:sz w:val="18"/>
                <w:szCs w:val="18"/>
              </w:rPr>
              <w:t>, TIGRE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18B829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</w:t>
            </w:r>
          </w:p>
          <w:p w14:paraId="635DC127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podać nazwę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C7E138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17D1F8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F12E0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2DC3D1AA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AA8C00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C99420" w14:textId="77777777" w:rsidR="003923F2" w:rsidRPr="00E61919" w:rsidRDefault="003923F2" w:rsidP="003923F2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Cholangiografia MR 2D i 3D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4444F9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C1701E1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AFE1D7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7CB6D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2213EA20" w14:textId="77777777" w:rsidTr="007F5E0E">
        <w:trPr>
          <w:trHeight w:val="35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4F4205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A49CCD" w14:textId="77777777" w:rsidR="003923F2" w:rsidRPr="00E61919" w:rsidRDefault="003923F2" w:rsidP="003923F2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Obrazowanie dyfuzyjne w obszarze abdominalnym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2015ED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F5FA70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95969F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15DF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61F76D00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09867E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798ACF" w14:textId="77777777" w:rsidR="003923F2" w:rsidRPr="00E61919" w:rsidRDefault="003923F2" w:rsidP="003923F2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 xml:space="preserve">Sekwencja pozwalająca na uzyskanie podczas jednej akwizycji obrazów typu ,,in-phase, out-of-phase, water-only, fat-only’’ (IDEAL, DIXON, FatSep) oparta na technice Gradient Echo 2D i  3D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CEE46A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  <w:p w14:paraId="061D9FB6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podać nazwę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984BD7E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666357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DCEE8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2863A990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1D8738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D9509A" w14:textId="77777777" w:rsidR="003923F2" w:rsidRPr="00E61919" w:rsidRDefault="003923F2" w:rsidP="003923F2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Sekwencja pozwalająca na uzyskanie podczas jednej akwizycji obrazów typu ,,in-phase, out-of-phase, water-only, fat-only’’ (IDEAL, DIXON, FatSep) oparta na technice Fast Gradient Echo 2D i  3D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F5F4F2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</w:t>
            </w:r>
          </w:p>
          <w:p w14:paraId="30C2A8F4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podać nazwę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6D86598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BE579B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3918C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0453BF04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6CBCFA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9A771E" w14:textId="77777777" w:rsidR="003923F2" w:rsidRPr="00E61919" w:rsidRDefault="003923F2" w:rsidP="003923F2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Sekwencja pozwalająca na uzyskanie podczas jednej akwizycji obrazów typu ,,in-phase, out-of-phase, water-only, fat-only’’ (IDEAL, DIXON, FatSep) oparta na technice Turbo/Fast Spin Echo 2D i 3D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D8B1DB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</w:t>
            </w:r>
          </w:p>
          <w:p w14:paraId="442C176B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podać nazwę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A8B3D42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BA0190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AE36E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47855D43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D3BDF1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2A96F3" w14:textId="77777777" w:rsidR="003923F2" w:rsidRPr="00E61919" w:rsidRDefault="003923F2" w:rsidP="003923F2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Wybór metody 3 pkt i 2 pkt. dla sekwencji opisanych powyżej (IDEAL, DIXON, FatSep)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EDBE4B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color w:val="201F1E"/>
                <w:sz w:val="18"/>
                <w:szCs w:val="18"/>
                <w:bdr w:val="none" w:sz="0" w:space="0" w:color="auto" w:frame="1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54AA312A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2D0415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25BB6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5031DA61" w14:textId="77777777" w:rsidTr="007F5E0E">
        <w:trPr>
          <w:trHeight w:val="5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57AED3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DACC89" w14:textId="77777777" w:rsidR="003923F2" w:rsidRPr="00E61919" w:rsidRDefault="003923F2" w:rsidP="003923F2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 xml:space="preserve">Wybór różnych metod supresji tłuszczu w celu uzyskania obrazów o różnej zawartości tłuszczu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E59596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</w:t>
            </w:r>
          </w:p>
          <w:p w14:paraId="6EA871F5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podać nazwę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28B55F" w14:textId="77777777" w:rsidR="003923F2" w:rsidRPr="00E61919" w:rsidRDefault="003923F2" w:rsidP="003923F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C2D09B" w14:textId="77777777" w:rsidR="003923F2" w:rsidRPr="00E61919" w:rsidRDefault="003923F2" w:rsidP="003923F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9B502" w14:textId="77777777" w:rsidR="003923F2" w:rsidRPr="00E61919" w:rsidRDefault="003923F2" w:rsidP="003923F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3B3708D6" w14:textId="77777777" w:rsidTr="007F5E0E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23938E1C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4611" w:type="dxa"/>
            <w:tcBorders>
              <w:left w:val="single" w:sz="4" w:space="0" w:color="000000"/>
              <w:bottom w:val="single" w:sz="4" w:space="0" w:color="000000"/>
            </w:tcBorders>
          </w:tcPr>
          <w:p w14:paraId="6EBF9DF6" w14:textId="77777777" w:rsidR="003923F2" w:rsidRPr="00E61919" w:rsidRDefault="003923F2" w:rsidP="003923F2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Dyfuzja z różnymi wartościami b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481BE5BF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7149A221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30DDD2B6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95A39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06F9CD79" w14:textId="77777777" w:rsidTr="007F5E0E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495AC233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4611" w:type="dxa"/>
            <w:tcBorders>
              <w:left w:val="single" w:sz="4" w:space="0" w:color="000000"/>
              <w:bottom w:val="single" w:sz="4" w:space="0" w:color="000000"/>
            </w:tcBorders>
          </w:tcPr>
          <w:p w14:paraId="39D8EACE" w14:textId="77777777" w:rsidR="003923F2" w:rsidRPr="00E61919" w:rsidRDefault="003923F2" w:rsidP="003923F2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Technologia redukcji hałasu oparta na modyfikacjach oprogramowania i sprzętu  (QuietX, ART, Pianissimo, Softone, SoftSound) do obrazowania ciała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51B4B73A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</w:t>
            </w:r>
          </w:p>
          <w:p w14:paraId="1CE61679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podać nazwę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41F8D0BC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016C9FA8" w14:textId="77777777" w:rsidR="003923F2" w:rsidRPr="00E61919" w:rsidRDefault="003923F2" w:rsidP="003923F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noProof/>
                <w:color w:val="00B050"/>
                <w:sz w:val="18"/>
                <w:szCs w:val="18"/>
                <w:lang w:eastAsia="ja-JP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59DF6" w14:textId="77777777" w:rsidR="003923F2" w:rsidRPr="00E61919" w:rsidRDefault="003923F2" w:rsidP="003923F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noProof/>
                <w:color w:val="00B050"/>
                <w:sz w:val="18"/>
                <w:szCs w:val="18"/>
                <w:lang w:eastAsia="ja-JP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7D4F9934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4C5780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C59A59" w14:textId="77777777" w:rsidR="003923F2" w:rsidRPr="00E61919" w:rsidRDefault="003923F2" w:rsidP="003923F2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Sekwencje kompensacji ruchu oparte na akwizycji radialnej k-przestrzeni z wykorzystaniem sekwencji TSE/FSE, sekwencji SE i sekwencji GE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BF21CC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</w:t>
            </w:r>
          </w:p>
          <w:p w14:paraId="7580644D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podać nazwę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94CBF7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61B572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AB3C7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3BF8C9BE" w14:textId="77777777" w:rsidTr="007F5E0E">
        <w:trPr>
          <w:trHeight w:val="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B55DC4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DB2E66" w14:textId="77777777" w:rsidR="003923F2" w:rsidRPr="00E61919" w:rsidRDefault="003923F2" w:rsidP="003923F2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Sekwencje kompensacji ruchu oparte na akwizycji radialnej k-przestrzeni z wykorzystaniem sekwencji z redukcją hałasu TSE/FSE, SE i GE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8FE52E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</w:t>
            </w:r>
          </w:p>
          <w:p w14:paraId="2F5805A8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podać nazwę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DDBFBE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11C153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27D2B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0BCFA12B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603FCF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7CD478" w14:textId="77777777" w:rsidR="003923F2" w:rsidRPr="00E61919" w:rsidRDefault="003923F2" w:rsidP="003923F2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Sekwencja kompensacji ruchu oparte na akwizycji radialnej k-przestrzeni dla bezkontrastowej angiografii TOF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EFEB7E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</w:t>
            </w:r>
          </w:p>
          <w:p w14:paraId="5B2A09D4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podać nazwe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C7E7AC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0FB3A2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B3B52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405D7CC0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66A326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8DA8F1" w14:textId="77777777" w:rsidR="003923F2" w:rsidRPr="00E61919" w:rsidRDefault="003923F2" w:rsidP="003923F2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Sekwencje kompensacji ruchu oparte na akwizycji radialnej k-przestrzeni połączone jednocześnie z obrazowaniem równoległym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9711FA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</w:t>
            </w:r>
          </w:p>
          <w:p w14:paraId="0E995101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podać nazwę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C55B25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4674BA" w14:textId="77777777" w:rsidR="003923F2" w:rsidRPr="00E61919" w:rsidRDefault="003923F2" w:rsidP="003923F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8FF0D" w14:textId="77777777" w:rsidR="003923F2" w:rsidRPr="00E61919" w:rsidRDefault="003923F2" w:rsidP="003923F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7F5E0E" w:rsidRPr="00E61919" w14:paraId="69CEA6AF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87A239" w14:textId="77777777" w:rsidR="007F5E0E" w:rsidRPr="00E61919" w:rsidRDefault="007F5E0E" w:rsidP="008A4A18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6741B2" w14:textId="77777777" w:rsidR="007F5E0E" w:rsidRPr="00E61919" w:rsidRDefault="007F5E0E" w:rsidP="008A4A18">
            <w:pP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Badania prostaty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500D1A" w14:textId="77777777" w:rsidR="007F5E0E" w:rsidRPr="00E61919" w:rsidRDefault="007F5E0E" w:rsidP="008A4A18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136435" w14:textId="77777777" w:rsidR="007F5E0E" w:rsidRPr="00E61919" w:rsidRDefault="007F5E0E" w:rsidP="008A4A18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F7FCDA" w14:textId="77777777" w:rsidR="007F5E0E" w:rsidRPr="00E61919" w:rsidRDefault="007F5E0E" w:rsidP="008A4A18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C087E" w14:textId="77777777" w:rsidR="007F5E0E" w:rsidRPr="00E61919" w:rsidRDefault="007F5E0E" w:rsidP="008A4A18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7F5E0E" w:rsidRPr="00E61919" w14:paraId="4563BE22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DD6A68" w14:textId="77777777" w:rsidR="007F5E0E" w:rsidRPr="00E61919" w:rsidRDefault="007F5E0E" w:rsidP="008A4A18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47E1A9" w14:textId="77777777" w:rsidR="007F5E0E" w:rsidRPr="00E61919" w:rsidRDefault="007F5E0E" w:rsidP="008A4A18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b/>
                <w:noProof/>
                <w:sz w:val="18"/>
                <w:szCs w:val="18"/>
              </w:rPr>
              <w:t>Badania ortopedyczne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A8EDFC" w14:textId="77777777" w:rsidR="007F5E0E" w:rsidRPr="00E61919" w:rsidRDefault="007F5E0E" w:rsidP="008A4A18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BE8B01" w14:textId="77777777" w:rsidR="007F5E0E" w:rsidRPr="00E61919" w:rsidRDefault="007F5E0E" w:rsidP="008A4A18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E77084" w14:textId="77777777" w:rsidR="007F5E0E" w:rsidRPr="00E61919" w:rsidRDefault="007F5E0E" w:rsidP="008A4A18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458E9" w14:textId="77777777" w:rsidR="007F5E0E" w:rsidRPr="00E61919" w:rsidRDefault="007F5E0E" w:rsidP="008A4A18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3923F2" w:rsidRPr="00E61919" w14:paraId="5FA1C3E2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81EFE0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DC2FD3" w14:textId="77777777" w:rsidR="003923F2" w:rsidRPr="00E61919" w:rsidRDefault="003923F2" w:rsidP="003923F2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Podstawowe i zaawansowane protokoły i sekwencje pomiarowe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23AE7C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E9960C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2E43BF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9B3C1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3758DDEE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E4ADF6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F28FAE" w14:textId="77777777" w:rsidR="003923F2" w:rsidRPr="00E61919" w:rsidRDefault="003923F2" w:rsidP="003923F2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Badania barku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7EF3D4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5D0254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2F2316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1E347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432C90FF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46C3B5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CEE533" w14:textId="77777777" w:rsidR="003923F2" w:rsidRPr="00E61919" w:rsidRDefault="003923F2" w:rsidP="003923F2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Badania nadgarstka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3BA554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424C26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703655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11D44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2E8B356D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C35191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1CF3BB" w14:textId="77777777" w:rsidR="003923F2" w:rsidRPr="00E61919" w:rsidRDefault="003923F2" w:rsidP="003923F2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Badania stawu kolanowego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BF0E6C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9915A2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DFBDDF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3DB92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14F243DC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8D51B8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84BF63" w14:textId="77777777" w:rsidR="003923F2" w:rsidRPr="00E61919" w:rsidRDefault="003923F2" w:rsidP="003923F2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Badania stawu skokowego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AEEDA3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DF7AA7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713CD8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8250D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53E06301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22041F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iCs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04F1C1" w14:textId="77777777" w:rsidR="003923F2" w:rsidRPr="00E61919" w:rsidRDefault="003923F2" w:rsidP="003923F2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Sekwencja pozwalająca na uzyskanie podczas jednej akwizycji obrazów typu ,,in-phase, out-of-phase, water-only, fat-only’’ (IDEAL, DIXON, FatSep) oparta na technice Gradient Echo 2D i  3D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BB4073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</w:t>
            </w:r>
          </w:p>
          <w:p w14:paraId="57A42C41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podać nazwę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5042A775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1F1849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367C2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7A930ED3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42FBEC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iCs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C76F6A" w14:textId="77777777" w:rsidR="003923F2" w:rsidRPr="00E61919" w:rsidRDefault="003923F2" w:rsidP="003923F2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Sekwencja pozwalająca na uzyskanie podczas jednej akwizycji obrazów typu ,,in-phase, out-of-phase, water-only, fat-only’’ (IDEAL, DIXON, FatSep) oparta na technice Fast Gradient Echo 2D i  3D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0A17D1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</w:t>
            </w:r>
          </w:p>
          <w:p w14:paraId="12406C65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podać nazwę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C8B0C66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677741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6B60E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3CB8EBEF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ACA963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EB3B04" w14:textId="77777777" w:rsidR="003923F2" w:rsidRPr="00E61919" w:rsidRDefault="003923F2" w:rsidP="003923F2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Sekwencja pozwalająca na uzyskanie podczas jednej akwizycji obrazów typu ,,in-phase, out-of-phase, water-only, fat-only’’ (IDEAL, DIXON, FatSep) oparta na technice Turbo/Fast Spin Echo 2D i 3D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43F2A0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</w:t>
            </w:r>
          </w:p>
          <w:p w14:paraId="70BFCCB9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podać nazwę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91DC4EE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188B58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6813E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3C175DBC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400372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D0FB2A" w14:textId="77777777" w:rsidR="003923F2" w:rsidRPr="00E61919" w:rsidRDefault="003923F2" w:rsidP="003923F2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Wybór metody 3 pkt. i 2 pkt. dla sekwencji opisanych powyżej (IDEAL, DIXON, FatSep)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40506D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</w:t>
            </w:r>
          </w:p>
          <w:p w14:paraId="4D5A3B17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99C4DD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220E27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5CD07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604EB181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73C71E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AAB139" w14:textId="77777777" w:rsidR="003923F2" w:rsidRPr="00E61919" w:rsidRDefault="003923F2" w:rsidP="003923F2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 xml:space="preserve">Wybór różnych metod supresji tłuszczu w celu uzyskania obrazów o różnej zawartości tłuszczu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5DC40E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</w:t>
            </w:r>
          </w:p>
          <w:p w14:paraId="52371996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podać nazwę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DD7ACB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BC756C" w14:textId="77777777" w:rsidR="003923F2" w:rsidRPr="00E61919" w:rsidRDefault="003923F2" w:rsidP="003923F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16222" w14:textId="77777777" w:rsidR="003923F2" w:rsidRPr="00E61919" w:rsidRDefault="003923F2" w:rsidP="003923F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0FD06560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FC8525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8CA9C5" w14:textId="77777777" w:rsidR="003923F2" w:rsidRPr="00E61919" w:rsidRDefault="003923F2" w:rsidP="003923F2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Sekwencje kompensacji ruchu oparte na akwizycji radialnej k-przestrzeni z wykorzystaniem sekwencji TSE/FSE, sekwencji SE, sekwencji GE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59AF6D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</w:t>
            </w:r>
          </w:p>
          <w:p w14:paraId="79ABBFA9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E4B925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9F98EE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AD027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00772166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CDDB6E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67F6B6" w14:textId="77777777" w:rsidR="003923F2" w:rsidRPr="00E61919" w:rsidRDefault="003923F2" w:rsidP="003923F2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Sekwencje kompensacji ruchu oparte na akwizycji radialnej k-przestrzeni połączone jednocześnie z obrazowaniem równoległym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705F3C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</w:t>
            </w:r>
          </w:p>
          <w:p w14:paraId="010266B4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podać nazwę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2ABC10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7DA642" w14:textId="77777777" w:rsidR="003923F2" w:rsidRPr="00E61919" w:rsidRDefault="003923F2" w:rsidP="003923F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FD4E5" w14:textId="77777777" w:rsidR="003923F2" w:rsidRPr="00E61919" w:rsidRDefault="003923F2" w:rsidP="003923F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0D88B5F1" w14:textId="77777777" w:rsidTr="007F5E0E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7548EF1D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left w:val="single" w:sz="4" w:space="0" w:color="000000"/>
              <w:bottom w:val="single" w:sz="4" w:space="0" w:color="000000"/>
            </w:tcBorders>
          </w:tcPr>
          <w:p w14:paraId="0A0A1A0F" w14:textId="77777777" w:rsidR="003923F2" w:rsidRPr="00E61919" w:rsidRDefault="003923F2" w:rsidP="003923F2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Technologia redukcji hałasu oparta na modyfikacjach oprogramowania i sprzętu  (QuietX, ART, Pianissimo, Softone, SoftSound) dla sekwencji mięśniowo-szkieletowych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40966D51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</w:t>
            </w:r>
          </w:p>
          <w:p w14:paraId="65EC9B48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podać nazwę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410E17B6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54B072F0" w14:textId="77777777" w:rsidR="003923F2" w:rsidRPr="00E61919" w:rsidRDefault="003923F2" w:rsidP="003923F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noProof/>
                <w:color w:val="00B050"/>
                <w:sz w:val="18"/>
                <w:szCs w:val="18"/>
                <w:lang w:eastAsia="ja-JP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64884" w14:textId="77777777" w:rsidR="003923F2" w:rsidRPr="00E61919" w:rsidRDefault="003923F2" w:rsidP="003923F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noProof/>
                <w:color w:val="00B050"/>
                <w:sz w:val="18"/>
                <w:szCs w:val="18"/>
                <w:lang w:eastAsia="ja-JP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7F5E0E" w:rsidRPr="00E61919" w14:paraId="3965A8F7" w14:textId="77777777" w:rsidTr="007F5E0E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50B884B0" w14:textId="77777777" w:rsidR="007F5E0E" w:rsidRPr="00E61919" w:rsidRDefault="007F5E0E" w:rsidP="007F5E0E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left w:val="single" w:sz="4" w:space="0" w:color="000000"/>
              <w:bottom w:val="single" w:sz="4" w:space="0" w:color="000000"/>
            </w:tcBorders>
          </w:tcPr>
          <w:p w14:paraId="51C73F3C" w14:textId="77777777" w:rsidR="007F5E0E" w:rsidRPr="00E61919" w:rsidRDefault="007F5E0E" w:rsidP="007F5E0E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Dedykowane oprogramowanie umożliwiające zautomatyzowane przeprowadzanie pozycjonowania badań minimum obszarów: kolana, stawu barkowego, kręgosłupa szyjnego, kręgosłupa piersiowego, kręgosłupa lędźwiowego, w sposób nadzorowany przez skaner (odpowiednio do nomenklatury producenta)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63D1BED4" w14:textId="77777777" w:rsidR="007F5E0E" w:rsidRPr="00E61919" w:rsidRDefault="007F5E0E" w:rsidP="007F5E0E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  <w:p w14:paraId="0092C9A6" w14:textId="77777777" w:rsidR="007F5E0E" w:rsidRPr="00E61919" w:rsidRDefault="007F5E0E" w:rsidP="007F5E0E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podać nazwę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A4E97BC" w14:textId="77777777" w:rsidR="007F5E0E" w:rsidRPr="00E61919" w:rsidRDefault="007F5E0E" w:rsidP="007F5E0E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Warunek fakultatywny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541FC424" w14:textId="77777777" w:rsidR="007F5E0E" w:rsidRPr="00E61919" w:rsidRDefault="007F5E0E" w:rsidP="007F5E0E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46AF0" w14:textId="662BC73C" w:rsidR="007F5E0E" w:rsidRPr="00E61919" w:rsidRDefault="007F5E0E" w:rsidP="007F5E0E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Tak- 1</w:t>
            </w:r>
            <w:r w:rsidR="00D822F6" w:rsidRPr="00E61919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 xml:space="preserve"> </w:t>
            </w:r>
            <w:r w:rsidRPr="00E61919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pkt.</w:t>
            </w:r>
          </w:p>
          <w:p w14:paraId="617750DA" w14:textId="77777777" w:rsidR="007F5E0E" w:rsidRPr="00E61919" w:rsidRDefault="007F5E0E" w:rsidP="007F5E0E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Nie- 0 pkt.</w:t>
            </w:r>
          </w:p>
        </w:tc>
      </w:tr>
      <w:tr w:rsidR="007F5E0E" w:rsidRPr="00E61919" w14:paraId="5DC4A7E7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0FE98B" w14:textId="77777777" w:rsidR="007F5E0E" w:rsidRPr="00E61919" w:rsidRDefault="007F5E0E" w:rsidP="008A4A18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7F3CDB" w14:textId="77777777" w:rsidR="007F5E0E" w:rsidRPr="00E61919" w:rsidRDefault="007F5E0E" w:rsidP="008A4A18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  <w:t>Obrazowanie równoległe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4E82B7" w14:textId="77777777" w:rsidR="007F5E0E" w:rsidRPr="00E61919" w:rsidRDefault="007F5E0E" w:rsidP="008A4A18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F96233" w14:textId="77777777" w:rsidR="007F5E0E" w:rsidRPr="00E61919" w:rsidRDefault="007F5E0E" w:rsidP="008A4A18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390F73" w14:textId="77777777" w:rsidR="007F5E0E" w:rsidRPr="00E61919" w:rsidRDefault="007F5E0E" w:rsidP="008A4A18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29AAC" w14:textId="77777777" w:rsidR="007F5E0E" w:rsidRPr="00E61919" w:rsidRDefault="007F5E0E" w:rsidP="008A4A18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3923F2" w:rsidRPr="00E61919" w14:paraId="08112980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6A2694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56D78D" w14:textId="77777777" w:rsidR="003923F2" w:rsidRPr="00E61919" w:rsidRDefault="003923F2" w:rsidP="003923F2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Obrazowanie równoległe w oparciu o algorytmy na bazie rekonstrukcji obrazów </w:t>
            </w: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(SENSE,ASSET,IPAT,SPEEDER, RAPID)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98299E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</w:t>
            </w:r>
          </w:p>
          <w:p w14:paraId="758173BA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podać nazwę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41A4FA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62CEC8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39ED6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1B6D8D5F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71B7FE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AC505B" w14:textId="77777777" w:rsidR="003923F2" w:rsidRPr="00E61919" w:rsidRDefault="003923F2" w:rsidP="003923F2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Obrazowanie równoległe w oparciu o algorytmy na bazie rekonstrukcji przestrzeni k </w:t>
            </w: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(GRAPPA, GEM , kRAPID)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939F07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</w:t>
            </w:r>
          </w:p>
          <w:p w14:paraId="4948C5EE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podać nazwę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DE1501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D87D29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677C5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5F446F02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D52FF4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9D978F" w14:textId="77777777" w:rsidR="003923F2" w:rsidRPr="00E61919" w:rsidRDefault="003923F2" w:rsidP="003923F2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Maksymalny współczynnik przyspieszenia dla obrazowania równoległego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CBFC59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≥ 8</w:t>
            </w:r>
          </w:p>
          <w:p w14:paraId="5D9CD366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podać wartość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466CD90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E90186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C6751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1E82EBF5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637EBC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01D86E" w14:textId="77777777" w:rsidR="003923F2" w:rsidRPr="00E61919" w:rsidRDefault="003923F2" w:rsidP="003923F2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  <w:t>Techniki redukcji artefaktów ruchowych</w:t>
            </w:r>
            <w:r w:rsidRPr="00E61919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D8972D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2C816C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6DF19C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AE4A9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55928CC7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A2D133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405809" w14:textId="77777777" w:rsidR="003923F2" w:rsidRPr="00E61919" w:rsidRDefault="003923F2" w:rsidP="003923F2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Sekwencje kompensacji ruchu oparte na akwizycji radialnej przestrzeni k z wykorzystaniem sekwencji TSE/FSE, sekwencji SE, sekwencji GE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7E282F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</w:t>
            </w:r>
          </w:p>
          <w:p w14:paraId="49D887E3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podać nazwę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E1F033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C89B1D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35F0F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0B2A3E97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2F9AD3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381CC" w14:textId="77777777" w:rsidR="003923F2" w:rsidRPr="00E61919" w:rsidRDefault="003923F2" w:rsidP="003923F2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Sekwencje kompensacji ruchu oparte na akwizycji radialnej k-przestrzeni z wykorzystaniem sekwencji z redukcją hałasu TSE/FSE, SE i GE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A72D3A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</w:t>
            </w:r>
          </w:p>
          <w:p w14:paraId="2D7ED3CD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podać nazwę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902F1E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6C9553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95B8E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1BD70057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AFDED3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0438CA" w14:textId="77777777" w:rsidR="003923F2" w:rsidRPr="00E61919" w:rsidRDefault="003923F2" w:rsidP="003923F2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Sekwencje kompensacji ruchu oparte na akwizycji radialnej przestrzeni k połączone jednocześnie z obrazowaniem równoległym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038C0C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</w:t>
            </w:r>
          </w:p>
          <w:p w14:paraId="1820B381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podać nazwę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931B2E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8679D8" w14:textId="77777777" w:rsidR="003923F2" w:rsidRPr="00E61919" w:rsidRDefault="003923F2" w:rsidP="003923F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D2DE8" w14:textId="77777777" w:rsidR="003923F2" w:rsidRPr="00E61919" w:rsidRDefault="003923F2" w:rsidP="003923F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3027C00E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34C207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0457C4" w14:textId="77777777" w:rsidR="003923F2" w:rsidRPr="00E61919" w:rsidRDefault="003923F2" w:rsidP="003923F2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 xml:space="preserve">Technologia redukcji hałasu oparta na modyfikacjach oprogramowania i sprzętu  (QuietX, ART, Pianissimo, Softone, SoftSound)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7D026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</w:t>
            </w:r>
          </w:p>
          <w:p w14:paraId="62E90264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podać nazwę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0DA633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ADAD45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D197E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3D8C7548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FFA549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74D74F" w14:textId="77777777" w:rsidR="003923F2" w:rsidRPr="00E61919" w:rsidRDefault="003923F2" w:rsidP="003923F2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Nadpróbkowanie w kierunku fazy i częstotliwości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74B9DB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570ADD53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D9A007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D1571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3D85A593" w14:textId="77777777" w:rsidTr="007F5E0E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507C0DEB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left w:val="single" w:sz="4" w:space="0" w:color="000000"/>
              <w:bottom w:val="single" w:sz="4" w:space="0" w:color="000000"/>
            </w:tcBorders>
          </w:tcPr>
          <w:p w14:paraId="422EC424" w14:textId="77777777" w:rsidR="003923F2" w:rsidRPr="00E61919" w:rsidRDefault="003923F2" w:rsidP="003923F2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Kompensacja przepływu krwi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172775C4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5FDDAE20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566DFE3B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EF9E5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20D0C260" w14:textId="77777777" w:rsidTr="007F5E0E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4B2DDB02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left w:val="single" w:sz="4" w:space="0" w:color="000000"/>
              <w:bottom w:val="single" w:sz="4" w:space="0" w:color="000000"/>
            </w:tcBorders>
          </w:tcPr>
          <w:p w14:paraId="3937B711" w14:textId="77777777" w:rsidR="003923F2" w:rsidRPr="00E61919" w:rsidRDefault="003923F2" w:rsidP="003923F2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Kompensacja artefaktów pochodzących od oddychania I fizjologicznych  (perystaltyka, serce)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2976CAC3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D4D6E89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2E96537D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DB475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33BE99EA" w14:textId="77777777" w:rsidTr="007F5E0E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03BD9680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left w:val="single" w:sz="4" w:space="0" w:color="000000"/>
              <w:bottom w:val="single" w:sz="4" w:space="0" w:color="000000"/>
            </w:tcBorders>
          </w:tcPr>
          <w:p w14:paraId="1B4353C4" w14:textId="77777777" w:rsidR="003923F2" w:rsidRPr="00E61919" w:rsidRDefault="003923F2" w:rsidP="003923F2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Bramkowanie oddechowe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0F14094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2470DFC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3AF05A6F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A2A1E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57993C0D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2377C1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B60779" w14:textId="77777777" w:rsidR="003923F2" w:rsidRPr="00E61919" w:rsidRDefault="003923F2" w:rsidP="003923F2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b/>
                <w:noProof/>
                <w:sz w:val="18"/>
                <w:szCs w:val="18"/>
              </w:rPr>
              <w:t>Techniki spektralnej saturacji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497711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696CF1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852202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68A02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2DC42124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A1A9F2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017FFB" w14:textId="77777777" w:rsidR="003923F2" w:rsidRPr="00E61919" w:rsidRDefault="003923F2" w:rsidP="003923F2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Częstotliwościowo selektywna saturacja tłuszczu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979C92" w14:textId="77777777" w:rsidR="003923F2" w:rsidRPr="00E61919" w:rsidRDefault="003923F2" w:rsidP="003923F2">
            <w:pPr>
              <w:tabs>
                <w:tab w:val="left" w:pos="930"/>
                <w:tab w:val="center" w:pos="1157"/>
              </w:tabs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ab/>
            </w:r>
            <w:r w:rsidRPr="00E61919">
              <w:rPr>
                <w:rFonts w:ascii="Arial" w:hAnsi="Arial" w:cs="Arial"/>
                <w:noProof/>
                <w:sz w:val="18"/>
                <w:szCs w:val="18"/>
              </w:rPr>
              <w:tab/>
              <w:t>Tak</w:t>
            </w:r>
          </w:p>
          <w:p w14:paraId="705E6574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podać nazwę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7066F9DD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8C94B0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0F216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7235A40C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38322D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E9C8DA" w14:textId="77777777" w:rsidR="003923F2" w:rsidRPr="00E61919" w:rsidRDefault="003923F2" w:rsidP="003923F2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Częstotliwościowo selektywna saturacja wody.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CB5199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</w:t>
            </w:r>
          </w:p>
          <w:p w14:paraId="380644E8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podać nazwę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8E4874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7E719D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98E51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7F5E0E" w:rsidRPr="00E61919" w14:paraId="747E8CC2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E34C69" w14:textId="77777777" w:rsidR="007F5E0E" w:rsidRPr="00E61919" w:rsidRDefault="007F5E0E" w:rsidP="008A4A18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F708C6" w14:textId="77777777" w:rsidR="007F5E0E" w:rsidRPr="00E61919" w:rsidRDefault="007F5E0E" w:rsidP="008A4A18">
            <w:pPr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E61919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Czas badania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186959" w14:textId="77777777" w:rsidR="007F5E0E" w:rsidRPr="00E61919" w:rsidRDefault="007F5E0E" w:rsidP="008A4A18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8E57DF" w14:textId="77777777" w:rsidR="007F5E0E" w:rsidRPr="00E61919" w:rsidRDefault="007F5E0E" w:rsidP="008A4A18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CDC601" w14:textId="77777777" w:rsidR="007F5E0E" w:rsidRPr="00E61919" w:rsidRDefault="007F5E0E" w:rsidP="008A4A18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1CC7C" w14:textId="77777777" w:rsidR="007F5E0E" w:rsidRPr="00E61919" w:rsidRDefault="007F5E0E" w:rsidP="008A4A18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7F5E0E" w:rsidRPr="00E61919" w14:paraId="20538966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EAD4E8" w14:textId="77777777" w:rsidR="007F5E0E" w:rsidRPr="00E61919" w:rsidRDefault="007F5E0E" w:rsidP="008A4A18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F68773" w14:textId="77777777" w:rsidR="007F5E0E" w:rsidRPr="00E61919" w:rsidRDefault="007F5E0E" w:rsidP="008A4A18">
            <w:pPr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RM głowy – 6 sekwencji – podać czas badania [min] wykonanego z poniższymi parametrami</w:t>
            </w:r>
          </w:p>
          <w:p w14:paraId="68B6FEF9" w14:textId="77777777" w:rsidR="007F5E0E" w:rsidRPr="00E61919" w:rsidRDefault="007F5E0E" w:rsidP="008A4A18">
            <w:pPr>
              <w:pStyle w:val="Akapitzlist"/>
              <w:numPr>
                <w:ilvl w:val="0"/>
                <w:numId w:val="22"/>
              </w:numPr>
              <w:suppressAutoHyphens w:val="0"/>
              <w:spacing w:after="160" w:line="259" w:lineRule="auto"/>
              <w:contextualSpacing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Płaszczyzna osiowa T2 warstwa 5mm, matryca akwizycji co najmniej 320x256</w:t>
            </w:r>
          </w:p>
          <w:p w14:paraId="4F607923" w14:textId="77777777" w:rsidR="007F5E0E" w:rsidRPr="00E61919" w:rsidRDefault="007F5E0E" w:rsidP="008A4A18">
            <w:pPr>
              <w:pStyle w:val="Akapitzlist"/>
              <w:numPr>
                <w:ilvl w:val="0"/>
                <w:numId w:val="22"/>
              </w:numPr>
              <w:suppressAutoHyphens w:val="0"/>
              <w:spacing w:after="160" w:line="259" w:lineRule="auto"/>
              <w:contextualSpacing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Płaszczyzna osiowa FLAIR warstwa 5mm, matryca akwizycji co najmniej 320x256</w:t>
            </w:r>
          </w:p>
          <w:p w14:paraId="43141605" w14:textId="77777777" w:rsidR="007F5E0E" w:rsidRPr="00E61919" w:rsidRDefault="007F5E0E" w:rsidP="008A4A18">
            <w:pPr>
              <w:pStyle w:val="Akapitzlist"/>
              <w:numPr>
                <w:ilvl w:val="0"/>
                <w:numId w:val="22"/>
              </w:numPr>
              <w:suppressAutoHyphens w:val="0"/>
              <w:spacing w:after="160" w:line="259" w:lineRule="auto"/>
              <w:contextualSpacing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Płaszczyzna osiowa T1 warstwa 5mm, matryca akwizycji co najmniej 320x256</w:t>
            </w:r>
          </w:p>
          <w:p w14:paraId="749DA3A4" w14:textId="77777777" w:rsidR="007F5E0E" w:rsidRPr="00E61919" w:rsidRDefault="007F5E0E" w:rsidP="008A4A18">
            <w:pPr>
              <w:pStyle w:val="Akapitzlist"/>
              <w:numPr>
                <w:ilvl w:val="0"/>
                <w:numId w:val="22"/>
              </w:numPr>
              <w:suppressAutoHyphens w:val="0"/>
              <w:spacing w:after="160" w:line="259" w:lineRule="auto"/>
              <w:contextualSpacing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Płaszczyzna osiowa DWI warstwa 5mm, matryca akwizycji co najmniej 128x128, wartość b=1000</w:t>
            </w:r>
          </w:p>
          <w:p w14:paraId="5E9BC502" w14:textId="77777777" w:rsidR="007F5E0E" w:rsidRPr="00E61919" w:rsidRDefault="007F5E0E" w:rsidP="008A4A18">
            <w:pPr>
              <w:pStyle w:val="Akapitzlist"/>
              <w:numPr>
                <w:ilvl w:val="0"/>
                <w:numId w:val="22"/>
              </w:numPr>
              <w:suppressAutoHyphens w:val="0"/>
              <w:spacing w:after="160" w:line="259" w:lineRule="auto"/>
              <w:contextualSpacing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Płaszczyzna osiowa T2* warstwa 5mm, matryca akwizycji co najmniej 320x256</w:t>
            </w:r>
          </w:p>
          <w:p w14:paraId="18E1D64A" w14:textId="77777777" w:rsidR="007F5E0E" w:rsidRPr="00E61919" w:rsidRDefault="007F5E0E" w:rsidP="008A4A18">
            <w:pPr>
              <w:pStyle w:val="Akapitzlist"/>
              <w:numPr>
                <w:ilvl w:val="0"/>
                <w:numId w:val="22"/>
              </w:numPr>
              <w:suppressAutoHyphens w:val="0"/>
              <w:spacing w:after="160" w:line="259" w:lineRule="auto"/>
              <w:contextualSpacing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Angiografia 3D TOF , warstwa nie więcej niż 1.2mm, pokrywająca co najmniej 10cm głowy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E69253" w14:textId="77777777" w:rsidR="007F5E0E" w:rsidRPr="00E61919" w:rsidRDefault="007F5E0E" w:rsidP="008A4A18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 xml:space="preserve">Tak, </w:t>
            </w:r>
          </w:p>
          <w:p w14:paraId="6A8851E4" w14:textId="77777777" w:rsidR="007F5E0E" w:rsidRPr="00E61919" w:rsidRDefault="007F5E0E" w:rsidP="008A4A18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≤ 17 min</w:t>
            </w:r>
          </w:p>
          <w:p w14:paraId="0ABA8C92" w14:textId="5616BFF6" w:rsidR="007F5E0E" w:rsidRPr="00E61919" w:rsidRDefault="007F5E0E" w:rsidP="008A4A18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AF705E" w14:textId="77777777" w:rsidR="007F5E0E" w:rsidRPr="00E61919" w:rsidRDefault="007F5E0E" w:rsidP="008A4A18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Warunek fakultatywny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7689E3" w14:textId="77777777" w:rsidR="007F5E0E" w:rsidRPr="00E61919" w:rsidRDefault="007F5E0E" w:rsidP="008A4A18">
            <w:pPr>
              <w:snapToGrid w:val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484BD" w14:textId="3BBCE9D9" w:rsidR="007F5E0E" w:rsidRPr="00E61919" w:rsidRDefault="007F5E0E" w:rsidP="008A4A18">
            <w:pPr>
              <w:snapToGrid w:val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≤ 8 min – 2 pkt</w:t>
            </w:r>
          </w:p>
          <w:p w14:paraId="44B4EDC6" w14:textId="77777777" w:rsidR="007F5E0E" w:rsidRPr="00E61919" w:rsidRDefault="007F5E0E" w:rsidP="008A4A18">
            <w:pPr>
              <w:snapToGrid w:val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&gt;8 min – 0 pkt</w:t>
            </w:r>
          </w:p>
          <w:p w14:paraId="6C1297B9" w14:textId="77777777" w:rsidR="007F5E0E" w:rsidRPr="00E61919" w:rsidRDefault="007F5E0E" w:rsidP="008A4A18">
            <w:pPr>
              <w:snapToGrid w:val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</w:p>
        </w:tc>
      </w:tr>
      <w:tr w:rsidR="007F5E0E" w:rsidRPr="00E61919" w14:paraId="46C3779D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CAC4D4" w14:textId="77777777" w:rsidR="007F5E0E" w:rsidRPr="00E61919" w:rsidRDefault="007F5E0E" w:rsidP="007F5E0E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EDCA63" w14:textId="77777777" w:rsidR="007F5E0E" w:rsidRPr="00E61919" w:rsidRDefault="007F5E0E" w:rsidP="007F5E0E">
            <w:pPr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RM kręgosłupa lędźwiowego – 4 sekwencje – podać czas badania [min] wykonanego z poniższymi parametrami</w:t>
            </w:r>
          </w:p>
          <w:p w14:paraId="1D7A1BD9" w14:textId="77777777" w:rsidR="007F5E0E" w:rsidRPr="00E61919" w:rsidRDefault="007F5E0E" w:rsidP="007F5E0E">
            <w:pPr>
              <w:pStyle w:val="Akapitzlist"/>
              <w:numPr>
                <w:ilvl w:val="0"/>
                <w:numId w:val="23"/>
              </w:numPr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Płaszczyzna strzałkowa T2, warstwa 4mm, matryca akwizycji co najmniej 320x256</w:t>
            </w:r>
          </w:p>
          <w:p w14:paraId="708B0C2D" w14:textId="77777777" w:rsidR="007F5E0E" w:rsidRPr="00E61919" w:rsidRDefault="007F5E0E" w:rsidP="007F5E0E">
            <w:pPr>
              <w:pStyle w:val="Akapitzlist"/>
              <w:numPr>
                <w:ilvl w:val="0"/>
                <w:numId w:val="23"/>
              </w:numPr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Płaszczyzna strzałkowa T1, warstwa 4mm, matryca akwizycji co najmniej 320x256</w:t>
            </w:r>
          </w:p>
          <w:p w14:paraId="215F0AF8" w14:textId="77777777" w:rsidR="007F5E0E" w:rsidRPr="00E61919" w:rsidRDefault="007F5E0E" w:rsidP="007F5E0E">
            <w:pPr>
              <w:pStyle w:val="Akapitzlist"/>
              <w:numPr>
                <w:ilvl w:val="0"/>
                <w:numId w:val="23"/>
              </w:numPr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Płaszczyzna strzałkowa STIR, warstwa 4mm, matryca akwizycji co najmniej 320x256</w:t>
            </w:r>
          </w:p>
          <w:p w14:paraId="56347FDE" w14:textId="77777777" w:rsidR="007F5E0E" w:rsidRPr="00E61919" w:rsidRDefault="007F5E0E" w:rsidP="007F5E0E">
            <w:pPr>
              <w:pStyle w:val="Akapitzlist"/>
              <w:numPr>
                <w:ilvl w:val="0"/>
                <w:numId w:val="23"/>
              </w:numPr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Płaszczyzna osiowa T2, warstwa 4mm, matryca akwizycji co najmniej 256x256</w:t>
            </w:r>
          </w:p>
          <w:p w14:paraId="371A5532" w14:textId="77777777" w:rsidR="007F5E0E" w:rsidRPr="00E61919" w:rsidRDefault="007F5E0E" w:rsidP="007F5E0E">
            <w:pPr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432813" w14:textId="77777777" w:rsidR="007F5E0E" w:rsidRPr="00E61919" w:rsidRDefault="007F5E0E" w:rsidP="007F5E0E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 xml:space="preserve">Tak, </w:t>
            </w:r>
          </w:p>
          <w:p w14:paraId="13650A44" w14:textId="77777777" w:rsidR="007F5E0E" w:rsidRPr="00E61919" w:rsidRDefault="007F5E0E" w:rsidP="007F5E0E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≤ 15 min</w:t>
            </w:r>
          </w:p>
          <w:p w14:paraId="2647905F" w14:textId="41CF2D9D" w:rsidR="007F5E0E" w:rsidRPr="00E61919" w:rsidRDefault="007F5E0E" w:rsidP="007F5E0E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Z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7A52CC" w14:textId="77777777" w:rsidR="007F5E0E" w:rsidRPr="00E61919" w:rsidRDefault="007F5E0E" w:rsidP="007F5E0E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Warunek fakultatywny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C71E1F" w14:textId="77777777" w:rsidR="007F5E0E" w:rsidRPr="00E61919" w:rsidRDefault="007F5E0E" w:rsidP="007F5E0E">
            <w:pPr>
              <w:snapToGrid w:val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B6612" w14:textId="5963EED7" w:rsidR="007F5E0E" w:rsidRPr="00E61919" w:rsidRDefault="007F5E0E" w:rsidP="007F5E0E">
            <w:pPr>
              <w:snapToGrid w:val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≤ 6 min – 2 pkt</w:t>
            </w:r>
          </w:p>
          <w:p w14:paraId="59E7C66F" w14:textId="77777777" w:rsidR="007F5E0E" w:rsidRPr="00E61919" w:rsidRDefault="007F5E0E" w:rsidP="007F5E0E">
            <w:pPr>
              <w:snapToGrid w:val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&gt;6 min – 0 pkt</w:t>
            </w:r>
          </w:p>
          <w:p w14:paraId="2BB480F1" w14:textId="77777777" w:rsidR="007F5E0E" w:rsidRPr="00E61919" w:rsidRDefault="007F5E0E" w:rsidP="007F5E0E">
            <w:pPr>
              <w:snapToGrid w:val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</w:p>
        </w:tc>
      </w:tr>
      <w:tr w:rsidR="007F5E0E" w:rsidRPr="00E61919" w14:paraId="280763E7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D0A89C" w14:textId="77777777" w:rsidR="007F5E0E" w:rsidRPr="00E61919" w:rsidRDefault="007F5E0E" w:rsidP="007F5E0E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E15C11" w14:textId="77777777" w:rsidR="007F5E0E" w:rsidRPr="00E61919" w:rsidRDefault="007F5E0E" w:rsidP="007F5E0E">
            <w:pPr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RM stawu kolanowego – 5 sekwencji – podać czas badania [min] wykonanego z poniższymi parametrami</w:t>
            </w:r>
          </w:p>
          <w:p w14:paraId="0E95A12A" w14:textId="77777777" w:rsidR="007F5E0E" w:rsidRPr="00E61919" w:rsidRDefault="007F5E0E" w:rsidP="007F5E0E">
            <w:pPr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</w:p>
          <w:p w14:paraId="1D548973" w14:textId="77777777" w:rsidR="007F5E0E" w:rsidRPr="00E61919" w:rsidRDefault="007F5E0E" w:rsidP="007F5E0E">
            <w:pPr>
              <w:pStyle w:val="Akapitzlist"/>
              <w:numPr>
                <w:ilvl w:val="0"/>
                <w:numId w:val="24"/>
              </w:numPr>
              <w:suppressAutoHyphens w:val="0"/>
              <w:spacing w:after="160" w:line="259" w:lineRule="auto"/>
              <w:contextualSpacing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Płaszczyzna strzałkowa PD FatSat (saturacja spektralna tłuszczu), warstwa 3mm, matryca akwizycji co najmniej 256x256, FOV mniejsze niż 180mm </w:t>
            </w:r>
          </w:p>
          <w:p w14:paraId="4F29B54D" w14:textId="77777777" w:rsidR="007F5E0E" w:rsidRPr="00E61919" w:rsidRDefault="007F5E0E" w:rsidP="007F5E0E">
            <w:pPr>
              <w:pStyle w:val="Akapitzlist"/>
              <w:numPr>
                <w:ilvl w:val="0"/>
                <w:numId w:val="24"/>
              </w:numPr>
              <w:suppressAutoHyphens w:val="0"/>
              <w:spacing w:after="160" w:line="259" w:lineRule="auto"/>
              <w:contextualSpacing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Płaszczyzna osiowa PD FatSat (saturacja spektralna tłuszczu), warstwa 4mm, matryca akwizycji co najmniej 256x256, FOV mniejsze niż 160mm </w:t>
            </w:r>
          </w:p>
          <w:p w14:paraId="0E1D317A" w14:textId="77777777" w:rsidR="007F5E0E" w:rsidRPr="00E61919" w:rsidRDefault="007F5E0E" w:rsidP="007F5E0E">
            <w:pPr>
              <w:pStyle w:val="Akapitzlist"/>
              <w:numPr>
                <w:ilvl w:val="0"/>
                <w:numId w:val="24"/>
              </w:numPr>
              <w:suppressAutoHyphens w:val="0"/>
              <w:spacing w:after="160" w:line="259" w:lineRule="auto"/>
              <w:contextualSpacing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Płaszczyzna czołowa PD FatSat (saturacja spektralna tłuszczu), warstwa 3mm, matryca akwizycji co najmniej 256x256, FOV mniejsze niż 180mm </w:t>
            </w:r>
          </w:p>
          <w:p w14:paraId="10FFDB62" w14:textId="77777777" w:rsidR="007F5E0E" w:rsidRPr="00E61919" w:rsidRDefault="007F5E0E" w:rsidP="007F5E0E">
            <w:pPr>
              <w:pStyle w:val="Akapitzlist"/>
              <w:numPr>
                <w:ilvl w:val="0"/>
                <w:numId w:val="24"/>
              </w:numPr>
              <w:suppressAutoHyphens w:val="0"/>
              <w:spacing w:after="160" w:line="259" w:lineRule="auto"/>
              <w:contextualSpacing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Płaszczyzna czołowa T1, warstwa 3mm, matryca akwizycji co najmniej 256x256, FOV mniejsze niż 180mm </w:t>
            </w:r>
          </w:p>
          <w:p w14:paraId="428FEBB5" w14:textId="77777777" w:rsidR="007F5E0E" w:rsidRPr="00E61919" w:rsidRDefault="007F5E0E" w:rsidP="007F5E0E">
            <w:pPr>
              <w:pStyle w:val="Akapitzlist"/>
              <w:numPr>
                <w:ilvl w:val="0"/>
                <w:numId w:val="24"/>
              </w:numPr>
              <w:suppressAutoHyphens w:val="0"/>
              <w:spacing w:after="160" w:line="259" w:lineRule="auto"/>
              <w:contextualSpacing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Płaszczyzna strzałkowa T2, warstwa 2mm, matryca akwizycji co najmniej 256x256, FOV mniejsze niż 180mm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5265EF" w14:textId="77777777" w:rsidR="007F5E0E" w:rsidRPr="00E61919" w:rsidRDefault="007F5E0E" w:rsidP="007F5E0E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 xml:space="preserve">Tak, </w:t>
            </w:r>
          </w:p>
          <w:p w14:paraId="421D39DF" w14:textId="77777777" w:rsidR="007F5E0E" w:rsidRPr="00E61919" w:rsidRDefault="007F5E0E" w:rsidP="007F5E0E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≤ 15 min</w:t>
            </w:r>
          </w:p>
          <w:p w14:paraId="7641F4C1" w14:textId="4415B36E" w:rsidR="007F5E0E" w:rsidRPr="00E61919" w:rsidRDefault="007F5E0E" w:rsidP="007F5E0E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577AA9" w14:textId="77777777" w:rsidR="007F5E0E" w:rsidRPr="00E61919" w:rsidRDefault="007F5E0E" w:rsidP="007F5E0E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Warunek fakultatywny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098A79" w14:textId="77777777" w:rsidR="007F5E0E" w:rsidRPr="00E61919" w:rsidRDefault="007F5E0E" w:rsidP="007F5E0E">
            <w:pPr>
              <w:snapToGrid w:val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21F11" w14:textId="69CE931B" w:rsidR="007F5E0E" w:rsidRPr="00E61919" w:rsidRDefault="007F5E0E" w:rsidP="007F5E0E">
            <w:pPr>
              <w:snapToGrid w:val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≤ 8 min – 2 pkt</w:t>
            </w:r>
          </w:p>
          <w:p w14:paraId="0D3ECA96" w14:textId="77777777" w:rsidR="007F5E0E" w:rsidRPr="00E61919" w:rsidRDefault="007F5E0E" w:rsidP="007F5E0E">
            <w:pPr>
              <w:snapToGrid w:val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&gt;8 min – 0 pkt</w:t>
            </w:r>
          </w:p>
          <w:p w14:paraId="3CEE9643" w14:textId="77777777" w:rsidR="007F5E0E" w:rsidRPr="00E61919" w:rsidRDefault="007F5E0E" w:rsidP="007F5E0E">
            <w:pPr>
              <w:snapToGrid w:val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</w:p>
        </w:tc>
      </w:tr>
      <w:tr w:rsidR="007F5E0E" w:rsidRPr="00E61919" w14:paraId="6AB766FC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906D69" w14:textId="77777777" w:rsidR="007F5E0E" w:rsidRPr="00E61919" w:rsidRDefault="007F5E0E" w:rsidP="007F5E0E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C21C7A" w14:textId="77777777" w:rsidR="007F5E0E" w:rsidRPr="00E61919" w:rsidRDefault="007F5E0E" w:rsidP="007F5E0E">
            <w:pPr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RM piersi – 4 sekwencje – podać czas badania [min] wykonanego z poniższymi parametrami (przy założeniu 1 fazy dynamicznej)</w:t>
            </w:r>
          </w:p>
          <w:p w14:paraId="42CB4B2A" w14:textId="77777777" w:rsidR="007F5E0E" w:rsidRPr="00E61919" w:rsidRDefault="007F5E0E" w:rsidP="007F5E0E">
            <w:pPr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</w:p>
          <w:p w14:paraId="0C0F51BE" w14:textId="77777777" w:rsidR="007F5E0E" w:rsidRPr="00E61919" w:rsidRDefault="007F5E0E" w:rsidP="007F5E0E">
            <w:pPr>
              <w:pStyle w:val="Akapitzlist"/>
              <w:numPr>
                <w:ilvl w:val="0"/>
                <w:numId w:val="25"/>
              </w:numPr>
              <w:ind w:hanging="29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Płaszczyzna osiowa T1 3D z supresją sygnału tłuszczu, grubość warstwy rekonstruowanej nie większa niż 1mm</w:t>
            </w:r>
          </w:p>
          <w:p w14:paraId="42BFA470" w14:textId="77777777" w:rsidR="007F5E0E" w:rsidRPr="00E61919" w:rsidRDefault="007F5E0E" w:rsidP="007F5E0E">
            <w:pPr>
              <w:pStyle w:val="Akapitzlist"/>
              <w:numPr>
                <w:ilvl w:val="0"/>
                <w:numId w:val="25"/>
              </w:numPr>
              <w:ind w:hanging="29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lastRenderedPageBreak/>
              <w:t>Płaszczyzna osiowa T2 z supresją sygnału tłuszczu, grubość warstwy nie większa niż 3mm</w:t>
            </w:r>
          </w:p>
          <w:p w14:paraId="4D14424A" w14:textId="77777777" w:rsidR="007F5E0E" w:rsidRPr="00E61919" w:rsidRDefault="007F5E0E" w:rsidP="007F5E0E">
            <w:pPr>
              <w:pStyle w:val="Akapitzlist"/>
              <w:numPr>
                <w:ilvl w:val="0"/>
                <w:numId w:val="25"/>
              </w:numPr>
              <w:ind w:hanging="29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Płaszczyzna osiowa T2, grubość warstwy nie większa niż 3mm</w:t>
            </w:r>
          </w:p>
          <w:p w14:paraId="1D3FF66A" w14:textId="77777777" w:rsidR="007F5E0E" w:rsidRPr="00E61919" w:rsidRDefault="007F5E0E" w:rsidP="007F5E0E">
            <w:pPr>
              <w:pStyle w:val="Akapitzlist"/>
              <w:numPr>
                <w:ilvl w:val="0"/>
                <w:numId w:val="25"/>
              </w:numPr>
              <w:ind w:hanging="29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Badanie dynamiczne - Płaszczyzna osiowa T1 3D z supresją sygnału tłuszczu, grubość warstwy rekonstruowanej nie większa niż 1mm- czas pojedynczej fazy nie dłuższy niz 1:30 minut</w:t>
            </w:r>
          </w:p>
          <w:p w14:paraId="39DCF8B4" w14:textId="77777777" w:rsidR="007F5E0E" w:rsidRPr="00E61919" w:rsidRDefault="007F5E0E" w:rsidP="007F5E0E">
            <w:pPr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3DF412" w14:textId="77777777" w:rsidR="007F5E0E" w:rsidRPr="00E61919" w:rsidRDefault="007F5E0E" w:rsidP="007F5E0E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lastRenderedPageBreak/>
              <w:t xml:space="preserve">Tak, </w:t>
            </w:r>
          </w:p>
          <w:p w14:paraId="7CC938D7" w14:textId="77777777" w:rsidR="007F5E0E" w:rsidRPr="00E61919" w:rsidRDefault="007F5E0E" w:rsidP="007F5E0E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≤ 14 min</w:t>
            </w:r>
          </w:p>
          <w:p w14:paraId="02F6E3C2" w14:textId="77777777" w:rsidR="007F5E0E" w:rsidRPr="00E61919" w:rsidRDefault="007F5E0E" w:rsidP="00D5318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8C3C47" w14:textId="77777777" w:rsidR="007F5E0E" w:rsidRPr="00E61919" w:rsidRDefault="007F5E0E" w:rsidP="007F5E0E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fakultatywny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F14F7B" w14:textId="77777777" w:rsidR="007F5E0E" w:rsidRPr="00E61919" w:rsidRDefault="007F5E0E" w:rsidP="007F5E0E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2EA71" w14:textId="34EE6D51" w:rsidR="007F5E0E" w:rsidRPr="00E61919" w:rsidRDefault="007F5E0E" w:rsidP="007F5E0E">
            <w:pPr>
              <w:snapToGrid w:val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≤ 6 min – 2 pkt</w:t>
            </w:r>
          </w:p>
          <w:p w14:paraId="1F68B2D7" w14:textId="77777777" w:rsidR="007F5E0E" w:rsidRPr="00E61919" w:rsidRDefault="007F5E0E" w:rsidP="007F5E0E">
            <w:pPr>
              <w:snapToGrid w:val="0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&gt;6 min – 0 pkt</w:t>
            </w:r>
          </w:p>
          <w:p w14:paraId="0EA1A804" w14:textId="77777777" w:rsidR="007F5E0E" w:rsidRPr="00E61919" w:rsidRDefault="007F5E0E" w:rsidP="007F5E0E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E55A4F" w:rsidRPr="00E61919" w14:paraId="691D551D" w14:textId="77777777" w:rsidTr="00091C5C">
        <w:tblPrEx>
          <w:tblCellMar>
            <w:left w:w="65" w:type="dxa"/>
            <w:right w:w="65" w:type="dxa"/>
          </w:tblCellMar>
        </w:tblPrEx>
        <w:trPr>
          <w:trHeight w:val="43"/>
        </w:trPr>
        <w:tc>
          <w:tcPr>
            <w:tcW w:w="148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D55A164" w14:textId="5D0318A9" w:rsidR="00E55A4F" w:rsidRPr="00E61919" w:rsidRDefault="00E55A4F" w:rsidP="00962556">
            <w:pPr>
              <w:snapToGrid w:val="0"/>
              <w:spacing w:line="48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SEKWENCJE</w:t>
            </w:r>
          </w:p>
        </w:tc>
      </w:tr>
      <w:tr w:rsidR="003923F2" w:rsidRPr="00E61919" w14:paraId="1E19D4F0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5726EF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7D59CC" w14:textId="77777777" w:rsidR="003923F2" w:rsidRPr="00E61919" w:rsidRDefault="003923F2" w:rsidP="003923F2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Spin Echo (SE)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EA98B7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F16165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325362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59B76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63BE2B84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0AC836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AFB555" w14:textId="77777777" w:rsidR="003923F2" w:rsidRPr="00E61919" w:rsidRDefault="003923F2" w:rsidP="003923F2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Inversion Recovery (IR)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CC3F11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9C4A10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D22E51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79F7B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1A3AE791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984E22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FA2667" w14:textId="77777777" w:rsidR="003923F2" w:rsidRPr="00E61919" w:rsidRDefault="003923F2" w:rsidP="003923F2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Gradient Echo (GRE)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9FEBCD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25DBA8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68A11C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98A48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7504A806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D25F5E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A1941C" w14:textId="77777777" w:rsidR="003923F2" w:rsidRPr="00E61919" w:rsidRDefault="003923F2" w:rsidP="003923F2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2D i 3D SPGR, FLASH, T1-FFE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BBAC6C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70D27231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73A7AA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40F87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0DE91BDE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AEE34B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528A7E" w14:textId="77777777" w:rsidR="003923F2" w:rsidRPr="00E61919" w:rsidRDefault="003923F2" w:rsidP="003923F2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 xml:space="preserve">2D i 3D GRASS, FISP, FFE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97B9DF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2C27F66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9E284D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CC6F2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3FA53DE8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DEC0FB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9E32E6" w14:textId="77777777" w:rsidR="003923F2" w:rsidRPr="00E61919" w:rsidRDefault="003923F2" w:rsidP="003923F2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2D i 3D Fast GRE (TurboFLASH, MPGRASS, TFE)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1399F7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1066EAC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D0A370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AC932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714393F4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44D6B5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EDA70A" w14:textId="77777777" w:rsidR="003923F2" w:rsidRPr="00E61919" w:rsidRDefault="003923F2" w:rsidP="003923F2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Szybkie 3D GRE z quick Fat saturation (tj. tylko jeden impuls saturacji tłuszczu na cykl kodowania 3D) dla wysokorozdzielczego obrazowania 3D </w:t>
            </w: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(VIBE, LAVA, THRIVE)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2DD079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</w:t>
            </w:r>
          </w:p>
          <w:p w14:paraId="18A38162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podać nazwę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53A754C2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6B6D3E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ACA67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643868F9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8FDCDE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1919C6" w14:textId="77777777" w:rsidR="003923F2" w:rsidRPr="00E61919" w:rsidRDefault="003923F2" w:rsidP="003923F2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2D i 3D GRE z full transverse rephasing (TrueFISP, Balanced FFE, FIESTA )</w:t>
            </w:r>
          </w:p>
          <w:p w14:paraId="27FE94B4" w14:textId="77777777" w:rsidR="003923F2" w:rsidRPr="00E61919" w:rsidRDefault="003923F2" w:rsidP="003923F2">
            <w:p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9B73B6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</w:t>
            </w:r>
          </w:p>
          <w:p w14:paraId="22B30168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podać nazwę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849C906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B1C7A4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4BDF7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068E041B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1FF3CB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D89CB1" w14:textId="77777777" w:rsidR="003923F2" w:rsidRPr="00E61919" w:rsidRDefault="003923F2" w:rsidP="003923F2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2D i 3D GRE z full transverse rephasing z kompensacją fazy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002C5C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</w:t>
            </w:r>
          </w:p>
          <w:p w14:paraId="41B29B24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podać nazwę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7BF6861F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844F7E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A74C1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632A0E51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403A2E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04BD4B" w14:textId="77777777" w:rsidR="003923F2" w:rsidRPr="00E61919" w:rsidRDefault="003923F2" w:rsidP="003923F2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2D i 3D GRE z full transverse rephasing w kombinacji ze spektralną saturacją tłuszczu </w:t>
            </w:r>
            <w:r w:rsidRPr="00E61919">
              <w:rPr>
                <w:rFonts w:ascii="Arial" w:hAnsi="Arial" w:cs="Arial"/>
                <w:noProof/>
                <w:sz w:val="18"/>
                <w:szCs w:val="18"/>
              </w:rPr>
              <w:t xml:space="preserve"> (TrueFISP with Fat Saturation, 3D FatSat FIESTA lub odpowiednio do Nomenklatury producenta)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DEC422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</w:t>
            </w:r>
          </w:p>
          <w:p w14:paraId="351716AE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podać nazwę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51CDF23E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D316FA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56896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2C1F71B0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7432BC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CB3310" w14:textId="77777777" w:rsidR="003923F2" w:rsidRPr="00E61919" w:rsidRDefault="003923F2" w:rsidP="003923F2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Multi echo GRE z kombinacją ech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729B58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</w:t>
            </w:r>
          </w:p>
          <w:p w14:paraId="5CBE5117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podać nazwę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C39BC32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F57FAA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F6AC1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2D28E8C9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594547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C3948C" w14:textId="77777777" w:rsidR="003923F2" w:rsidRPr="00E61919" w:rsidRDefault="003923F2" w:rsidP="003923F2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Turbo Spin Echo, Fast Spin Echo (TSE, FSE)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26C44F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</w:t>
            </w:r>
          </w:p>
          <w:p w14:paraId="0045D183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podać nazwę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18334A8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87CEFF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CFD2A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1B9E2240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77272A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262CF5" w14:textId="77777777" w:rsidR="003923F2" w:rsidRPr="00E61919" w:rsidRDefault="003923F2" w:rsidP="003923F2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Single-shot Turbo Spin Echo, Fast Spin Echo (TSE, FSE)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977D69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</w:t>
            </w:r>
          </w:p>
          <w:p w14:paraId="04B2E6C9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podać nazwę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5E4C64FD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CB320D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BE508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7BE251BD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94A986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83CF8" w14:textId="77777777" w:rsidR="003923F2" w:rsidRPr="00E61919" w:rsidRDefault="003923F2" w:rsidP="003923F2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Turbo/Fast Inversion Recovery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87ADEB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</w:t>
            </w:r>
          </w:p>
          <w:p w14:paraId="5627D035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podać nazwę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6B782A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EDC736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0484B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E55A4F" w:rsidRPr="00E61919" w14:paraId="3F408964" w14:textId="77777777" w:rsidTr="003948E5">
        <w:tblPrEx>
          <w:tblCellMar>
            <w:left w:w="65" w:type="dxa"/>
            <w:right w:w="65" w:type="dxa"/>
          </w:tblCellMar>
        </w:tblPrEx>
        <w:trPr>
          <w:trHeight w:val="43"/>
        </w:trPr>
        <w:tc>
          <w:tcPr>
            <w:tcW w:w="148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BC4AD59" w14:textId="77777777" w:rsidR="00E55A4F" w:rsidRPr="00E61919" w:rsidRDefault="00E55A4F" w:rsidP="00962556">
            <w:pPr>
              <w:snapToGrid w:val="0"/>
              <w:spacing w:line="480" w:lineRule="auto"/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 xml:space="preserve">         </w:t>
            </w:r>
          </w:p>
          <w:p w14:paraId="64F251FF" w14:textId="18B6115C" w:rsidR="00E55A4F" w:rsidRPr="00E61919" w:rsidRDefault="00E55A4F" w:rsidP="00E55A4F">
            <w:pPr>
              <w:snapToGrid w:val="0"/>
              <w:spacing w:line="48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lastRenderedPageBreak/>
              <w:t>PARAMETRY SKANOWANIA</w:t>
            </w:r>
          </w:p>
        </w:tc>
      </w:tr>
      <w:tr w:rsidR="007F5E0E" w:rsidRPr="00E61919" w14:paraId="56AF8530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E38E6E" w14:textId="77777777" w:rsidR="007F5E0E" w:rsidRPr="00E61919" w:rsidRDefault="007F5E0E" w:rsidP="008A4A18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DBE848" w14:textId="77777777" w:rsidR="007F5E0E" w:rsidRPr="00E61919" w:rsidRDefault="007F5E0E" w:rsidP="008A4A18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b/>
                <w:noProof/>
                <w:sz w:val="18"/>
                <w:szCs w:val="18"/>
              </w:rPr>
              <w:t>Parametry pola widzenia (FOV 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6ACF3A" w14:textId="77777777" w:rsidR="007F5E0E" w:rsidRPr="00E61919" w:rsidRDefault="007F5E0E" w:rsidP="008A4A18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9C98F9" w14:textId="77777777" w:rsidR="007F5E0E" w:rsidRPr="00E61919" w:rsidRDefault="007F5E0E" w:rsidP="008A4A18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A54514" w14:textId="77777777" w:rsidR="007F5E0E" w:rsidRPr="00E61919" w:rsidRDefault="007F5E0E" w:rsidP="008A4A18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7C1B9" w14:textId="77777777" w:rsidR="007F5E0E" w:rsidRPr="00E61919" w:rsidRDefault="007F5E0E" w:rsidP="008A4A18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3923F2" w:rsidRPr="00E61919" w14:paraId="6B798701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956F03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D08122" w14:textId="77777777" w:rsidR="003923F2" w:rsidRPr="00E61919" w:rsidRDefault="003923F2" w:rsidP="003923F2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Maks. FOV w płaszczyźnie poprzecznej X/Y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F6D449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≥ 50 cm;</w:t>
            </w:r>
          </w:p>
          <w:p w14:paraId="623AD3AD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podać wartość [cm]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D787EA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85DD59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961CC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5315DA40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3D1E8A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C95133" w14:textId="77777777" w:rsidR="003923F2" w:rsidRPr="00E61919" w:rsidRDefault="003923F2" w:rsidP="003923F2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Maks. FOV w osi podłużnej Z (statycznie, bez przesuwu stołu pacjenta)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3CECCA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≥ 50 cm;</w:t>
            </w:r>
          </w:p>
          <w:p w14:paraId="3554E45D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podać wartość [cm]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C99B9B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  <w:shd w:val="clear" w:color="auto" w:fill="FFFF00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63384B" w14:textId="77777777" w:rsidR="003923F2" w:rsidRPr="00E61919" w:rsidRDefault="003923F2" w:rsidP="003923F2">
            <w:pPr>
              <w:jc w:val="center"/>
              <w:rPr>
                <w:rStyle w:val="Uwydatnienie"/>
                <w:rFonts w:ascii="Arial" w:hAnsi="Arial" w:cs="Arial"/>
                <w:i w:val="0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34474" w14:textId="77777777" w:rsidR="003923F2" w:rsidRPr="00E61919" w:rsidRDefault="003923F2" w:rsidP="003923F2">
            <w:pPr>
              <w:jc w:val="center"/>
              <w:rPr>
                <w:rStyle w:val="Uwydatnienie"/>
                <w:rFonts w:ascii="Arial" w:hAnsi="Arial" w:cs="Arial"/>
                <w:i w:val="0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6EA5781C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62A75D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BB53A8" w14:textId="77777777" w:rsidR="003923F2" w:rsidRPr="00E61919" w:rsidRDefault="003923F2" w:rsidP="003923F2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Maximum FOV w osi podłużnej Z (zakres skanowania z ruchem stołu)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8528B3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≥ 200cm</w:t>
            </w:r>
          </w:p>
          <w:p w14:paraId="4B773E9B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podać wartość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A9A995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DB9AD5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FD831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7F5E0E" w:rsidRPr="00E61919" w14:paraId="349B1C3A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FDBFBC" w14:textId="77777777" w:rsidR="007F5E0E" w:rsidRPr="00E61919" w:rsidRDefault="007F5E0E" w:rsidP="007F5E0E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B168FD" w14:textId="77777777" w:rsidR="007F5E0E" w:rsidRPr="00E61919" w:rsidRDefault="007F5E0E" w:rsidP="007F5E0E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Minimum  FOV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1575A5" w14:textId="77777777" w:rsidR="007F5E0E" w:rsidRPr="00E61919" w:rsidRDefault="007F5E0E" w:rsidP="007F5E0E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≤ 1,0 cm;</w:t>
            </w:r>
          </w:p>
          <w:p w14:paraId="544F1C92" w14:textId="77777777" w:rsidR="007F5E0E" w:rsidRPr="00E61919" w:rsidRDefault="007F5E0E" w:rsidP="007F5E0E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podać wartość [cm]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0800E0" w14:textId="77777777" w:rsidR="007F5E0E" w:rsidRPr="00E61919" w:rsidRDefault="007F5E0E" w:rsidP="007F5E0E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168A89" w14:textId="77777777" w:rsidR="007F5E0E" w:rsidRPr="00E61919" w:rsidRDefault="007F5E0E" w:rsidP="007F5E0E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D78AC" w14:textId="77777777" w:rsidR="007F5E0E" w:rsidRPr="00E61919" w:rsidRDefault="003923F2" w:rsidP="007F5E0E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7F5E0E" w:rsidRPr="00E61919" w14:paraId="11971B0E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96AA52" w14:textId="77777777" w:rsidR="007F5E0E" w:rsidRPr="00E61919" w:rsidRDefault="007F5E0E" w:rsidP="007F5E0E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10F00B" w14:textId="77777777" w:rsidR="007F5E0E" w:rsidRPr="00E61919" w:rsidRDefault="007F5E0E" w:rsidP="007F5E0E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  <w:t>Parametry akwizycyjne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D5B130" w14:textId="77777777" w:rsidR="007F5E0E" w:rsidRPr="00E61919" w:rsidRDefault="007F5E0E" w:rsidP="007F5E0E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FB3416" w14:textId="77777777" w:rsidR="007F5E0E" w:rsidRPr="00E61919" w:rsidRDefault="007F5E0E" w:rsidP="007F5E0E">
            <w:p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0A0BEE" w14:textId="77777777" w:rsidR="007F5E0E" w:rsidRPr="00E61919" w:rsidRDefault="007F5E0E" w:rsidP="007F5E0E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87E6F" w14:textId="77777777" w:rsidR="007F5E0E" w:rsidRPr="00E61919" w:rsidRDefault="007F5E0E" w:rsidP="007F5E0E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3923F2" w:rsidRPr="00E61919" w14:paraId="4F928147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F59A6F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3296ED" w14:textId="77777777" w:rsidR="003923F2" w:rsidRPr="00E61919" w:rsidRDefault="003923F2" w:rsidP="003923F2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Matryca akwizycyjna 1024 x 1024, bez interpolacji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D4CCA7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</w:t>
            </w:r>
          </w:p>
          <w:p w14:paraId="1EBBF23F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podać wartość [n,n]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90A9E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291DED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DCE5C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03989BEF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76632D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C77BC8" w14:textId="77777777" w:rsidR="003923F2" w:rsidRPr="00E61919" w:rsidRDefault="003923F2" w:rsidP="003923F2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Min. grubość warstwy dla skanów 2D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E4779B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≤ 0,8 mm;</w:t>
            </w:r>
          </w:p>
          <w:p w14:paraId="5CCD47E1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podać wartość [mm]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4B6305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22A051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D13AC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27CBC207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A2C943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0FD3F9" w14:textId="77777777" w:rsidR="003923F2" w:rsidRPr="00E61919" w:rsidRDefault="003923F2" w:rsidP="003923F2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Min. grubość warstwy dla skanów 3D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43DFFC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≤ 0,1 mm;</w:t>
            </w:r>
          </w:p>
          <w:p w14:paraId="68F488EE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podać wartość [mm]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36101F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519D4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CA611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74A67E5A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DF56F1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173191" w14:textId="77777777" w:rsidR="003923F2" w:rsidRPr="00E61919" w:rsidRDefault="003923F2" w:rsidP="003923F2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b/>
                <w:noProof/>
                <w:sz w:val="18"/>
                <w:szCs w:val="18"/>
              </w:rPr>
              <w:t>Parametry sekwencji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57599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0D33F7" w14:textId="77777777" w:rsidR="003923F2" w:rsidRPr="00E61919" w:rsidRDefault="003923F2" w:rsidP="003923F2">
            <w:p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8F6C37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73985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285BE7A0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4A3723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31F787" w14:textId="77777777" w:rsidR="003923F2" w:rsidRPr="00E61919" w:rsidRDefault="003923F2" w:rsidP="003923F2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Min TR dla EPI (256x256 matryca)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1F0A0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≤ 15 ms;</w:t>
            </w:r>
          </w:p>
          <w:p w14:paraId="3BA90A42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podać wartość [ms]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FB619D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DCA37E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90258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5E6684D7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D1B00D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5BD523" w14:textId="77777777" w:rsidR="003923F2" w:rsidRPr="00E61919" w:rsidRDefault="003923F2" w:rsidP="003923F2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Min TE dla EPI (256x256 matryca)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0C8792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≤ 3,5ms;</w:t>
            </w:r>
          </w:p>
          <w:p w14:paraId="28B99613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 xml:space="preserve">podać wartość </w:t>
            </w:r>
            <w:r w:rsidRPr="00E61919"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t>[ms]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BF2CEB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2B214B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8FFB5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187019AE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030DE4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3898E0" w14:textId="77777777" w:rsidR="003923F2" w:rsidRPr="00E61919" w:rsidRDefault="003923F2" w:rsidP="003923F2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3D Gradient Echo (3D GRE): min TR (256x256 matryca)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4DBA4A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≤ 1,5 ms;</w:t>
            </w:r>
          </w:p>
          <w:p w14:paraId="64F09EE5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podać wartość [ms]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0C9453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A32BE3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78758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5AA3DB77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95F278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83994B" w14:textId="77777777" w:rsidR="003923F2" w:rsidRPr="00E61919" w:rsidRDefault="003923F2" w:rsidP="003923F2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3D Gradient Echo (3D GRE): min TE (256x256 matryca)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9CB8D3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≤ 0,5 ms;</w:t>
            </w:r>
          </w:p>
          <w:p w14:paraId="446B43AE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podać wartość [ms]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210398F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7D0A81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8AB64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3DA4EBCF" w14:textId="77777777" w:rsidTr="007F5E0E">
        <w:trPr>
          <w:trHeight w:val="63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5B2750A6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left w:val="single" w:sz="4" w:space="0" w:color="000000"/>
              <w:bottom w:val="single" w:sz="4" w:space="0" w:color="000000"/>
            </w:tcBorders>
          </w:tcPr>
          <w:p w14:paraId="0E4DEA24" w14:textId="77777777" w:rsidR="003923F2" w:rsidRPr="00E61919" w:rsidRDefault="003923F2" w:rsidP="003923F2">
            <w:pPr>
              <w:pStyle w:val="Tekstpodstawowy"/>
              <w:jc w:val="left"/>
              <w:rPr>
                <w:noProof/>
                <w:sz w:val="18"/>
                <w:szCs w:val="18"/>
              </w:rPr>
            </w:pPr>
            <w:r w:rsidRPr="00E61919">
              <w:rPr>
                <w:b w:val="0"/>
                <w:noProof/>
                <w:sz w:val="18"/>
                <w:szCs w:val="18"/>
              </w:rPr>
              <w:t xml:space="preserve">Turbo Spin Echo / Fast Spin Echo (TSE/FSE): min TR dla matrycy 256 x 256 </w:t>
            </w:r>
          </w:p>
          <w:p w14:paraId="5E1C27E4" w14:textId="77777777" w:rsidR="003923F2" w:rsidRPr="00E61919" w:rsidRDefault="003923F2" w:rsidP="003923F2">
            <w:p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7933343C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 xml:space="preserve">≤ 200 ms </w:t>
            </w:r>
          </w:p>
          <w:p w14:paraId="3C67DCE8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podać wartość [ms]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7792748A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488DBE2E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5C1B5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3444E5BB" w14:textId="77777777" w:rsidTr="007F5E0E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7AF740BC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left w:val="single" w:sz="4" w:space="0" w:color="000000"/>
              <w:bottom w:val="single" w:sz="4" w:space="0" w:color="000000"/>
            </w:tcBorders>
          </w:tcPr>
          <w:p w14:paraId="7A7B5E1C" w14:textId="77777777" w:rsidR="003923F2" w:rsidRPr="00E61919" w:rsidRDefault="003923F2" w:rsidP="003923F2">
            <w:pPr>
              <w:pStyle w:val="Tekstpodstawowy"/>
              <w:jc w:val="left"/>
              <w:rPr>
                <w:noProof/>
                <w:sz w:val="18"/>
                <w:szCs w:val="18"/>
              </w:rPr>
            </w:pPr>
            <w:r w:rsidRPr="00E61919">
              <w:rPr>
                <w:b w:val="0"/>
                <w:noProof/>
                <w:sz w:val="18"/>
                <w:szCs w:val="18"/>
              </w:rPr>
              <w:t>Turbo Spin Echo / Fast Spin Echo (TSE/FSE): min TE dla matrycy 256 x 256</w:t>
            </w:r>
          </w:p>
          <w:p w14:paraId="69D65513" w14:textId="77777777" w:rsidR="003923F2" w:rsidRPr="00E61919" w:rsidRDefault="003923F2" w:rsidP="003923F2">
            <w:p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5E8AB250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 xml:space="preserve">≤ 7 ms; </w:t>
            </w:r>
          </w:p>
          <w:p w14:paraId="09E77CEF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podać wartość [ms]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0B09673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6188610A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F9D5D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E55A4F" w:rsidRPr="00E61919" w14:paraId="02F63C6F" w14:textId="77777777" w:rsidTr="00972307">
        <w:tblPrEx>
          <w:tblCellMar>
            <w:left w:w="65" w:type="dxa"/>
            <w:right w:w="65" w:type="dxa"/>
          </w:tblCellMar>
        </w:tblPrEx>
        <w:trPr>
          <w:trHeight w:val="43"/>
        </w:trPr>
        <w:tc>
          <w:tcPr>
            <w:tcW w:w="148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CE1869E" w14:textId="325887DA" w:rsidR="00E55A4F" w:rsidRPr="00E61919" w:rsidRDefault="00E55A4F" w:rsidP="00E55A4F">
            <w:pPr>
              <w:snapToGrid w:val="0"/>
              <w:spacing w:line="480" w:lineRule="auto"/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KONSOLA OPERATORSKA</w:t>
            </w:r>
          </w:p>
        </w:tc>
      </w:tr>
      <w:tr w:rsidR="007F5E0E" w:rsidRPr="00E61919" w14:paraId="0ED37D50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792A6B" w14:textId="77777777" w:rsidR="007F5E0E" w:rsidRPr="00E61919" w:rsidRDefault="007F5E0E" w:rsidP="008A4A18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5D1847" w14:textId="77777777" w:rsidR="007F5E0E" w:rsidRPr="00E61919" w:rsidRDefault="007F5E0E" w:rsidP="008A4A18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  <w:t xml:space="preserve">Komputer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791843" w14:textId="77777777" w:rsidR="007F5E0E" w:rsidRPr="00E61919" w:rsidRDefault="007F5E0E" w:rsidP="008A4A18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A48C39" w14:textId="77777777" w:rsidR="007F5E0E" w:rsidRPr="00E61919" w:rsidRDefault="007F5E0E" w:rsidP="008A4A18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A41DED" w14:textId="77777777" w:rsidR="007F5E0E" w:rsidRPr="00E61919" w:rsidRDefault="007F5E0E" w:rsidP="008A4A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D0847" w14:textId="77777777" w:rsidR="007F5E0E" w:rsidRPr="00E61919" w:rsidRDefault="007F5E0E" w:rsidP="008A4A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</w:p>
        </w:tc>
      </w:tr>
      <w:tr w:rsidR="003923F2" w:rsidRPr="00E61919" w14:paraId="24BC076C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7B20A8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A0A885" w14:textId="77777777" w:rsidR="003923F2" w:rsidRPr="00E61919" w:rsidRDefault="003923F2" w:rsidP="003923F2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Pojemność dysku wyrażona obrazami w matrycy 256x256 bez kompresji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6DC7D7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≥200 000</w:t>
            </w:r>
          </w:p>
          <w:p w14:paraId="2C984E8F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podać wartość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A0A9A6A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D2C5E0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DF565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0EF4854E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758B01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629E3A" w14:textId="77777777" w:rsidR="003923F2" w:rsidRPr="00E61919" w:rsidRDefault="003923F2" w:rsidP="003923F2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Archiwizacja obrazów na płytach CD-R/DVD z załączoną przeglądarką  DICOM Viewer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5CCA05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</w:t>
            </w:r>
            <w:r w:rsidRPr="00E61919">
              <w:rPr>
                <w:rFonts w:ascii="Arial" w:hAnsi="Arial" w:cs="Arial"/>
                <w:noProof/>
                <w:sz w:val="18"/>
                <w:szCs w:val="18"/>
              </w:rPr>
              <w:br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BF0F6F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C00BA3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B3ECA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0E895F66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AAC478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402635" w14:textId="77777777" w:rsidR="003923F2" w:rsidRPr="00E61919" w:rsidRDefault="003923F2" w:rsidP="003923F2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Matryca rekonstrukcyjna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068756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≥ 1024x1024;</w:t>
            </w:r>
          </w:p>
          <w:p w14:paraId="5882BE0A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podać wartość [n x n]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C170A2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0AB903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890D6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1BE1087F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1D96FC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360D99" w14:textId="77777777" w:rsidR="003923F2" w:rsidRPr="00E61919" w:rsidRDefault="003923F2" w:rsidP="003923F2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Szybkość rekonstrukcji dla obrazów w matrycy 256 x 256 przy 100% FOV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B48E70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≥ 2 000 obrazów/s;</w:t>
            </w:r>
          </w:p>
          <w:p w14:paraId="4AC908B9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podać wartość [obr./s]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60773A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CAB3A1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9ECDF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51E76B72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0FAFAE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D35AE3" w14:textId="77777777" w:rsidR="003923F2" w:rsidRPr="00E61919" w:rsidRDefault="003923F2" w:rsidP="003923F2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Równoczesne skany i rekonstrukcja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52848A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</w:t>
            </w:r>
            <w:r w:rsidRPr="00E61919">
              <w:rPr>
                <w:rFonts w:ascii="Arial" w:hAnsi="Arial" w:cs="Arial"/>
                <w:noProof/>
                <w:sz w:val="18"/>
                <w:szCs w:val="18"/>
              </w:rPr>
              <w:br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6B38651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347F48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3CD49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0A71FF20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11CCE8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EEA79C" w14:textId="77777777" w:rsidR="003923F2" w:rsidRPr="00E61919" w:rsidRDefault="003923F2" w:rsidP="003923F2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b/>
                <w:noProof/>
                <w:sz w:val="18"/>
                <w:szCs w:val="18"/>
              </w:rPr>
              <w:t>Monitor</w:t>
            </w:r>
          </w:p>
          <w:p w14:paraId="55A108E0" w14:textId="77777777" w:rsidR="003923F2" w:rsidRPr="00E61919" w:rsidRDefault="003923F2" w:rsidP="003923F2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DE6739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2AB41F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4CEEDE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479D0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0CEB0F04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552AF1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5D41DC" w14:textId="77777777" w:rsidR="003923F2" w:rsidRPr="00E61919" w:rsidRDefault="003923F2" w:rsidP="003923F2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Technologia LCD / TFT</w:t>
            </w:r>
            <w:r w:rsidRPr="00E61919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B45463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</w:t>
            </w:r>
            <w:r w:rsidRPr="00E61919">
              <w:rPr>
                <w:rFonts w:ascii="Arial" w:hAnsi="Arial" w:cs="Arial"/>
                <w:noProof/>
                <w:sz w:val="18"/>
                <w:szCs w:val="18"/>
              </w:rPr>
              <w:br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162E09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F0E177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67609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10E304B3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ABB477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3712EB" w14:textId="77777777" w:rsidR="003923F2" w:rsidRPr="00E61919" w:rsidRDefault="003923F2" w:rsidP="003923F2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Przekątna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DAB78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≥ 19”;</w:t>
            </w:r>
          </w:p>
          <w:p w14:paraId="5807FC39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podać wartość [”]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640A8C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F56FA8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94EDB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64D077A8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37F209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4D2727" w14:textId="77777777" w:rsidR="003923F2" w:rsidRPr="00E61919" w:rsidRDefault="003923F2" w:rsidP="003923F2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Matryca monitora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E3BB98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≥ 1280x1024;</w:t>
            </w:r>
          </w:p>
          <w:p w14:paraId="52A06114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podać rozmiar [n x m]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B91235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FC6234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054C2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4F329584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8B586D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CC12C1" w14:textId="77777777" w:rsidR="003923F2" w:rsidRPr="00E61919" w:rsidRDefault="003923F2" w:rsidP="003923F2">
            <w:pP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ja-JP"/>
              </w:rPr>
              <w:t>Oprogramowanie kliniczne na konsoli operatora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F8690E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E309FE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0308D2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65F4A" w14:textId="77777777" w:rsidR="003923F2" w:rsidRPr="00E61919" w:rsidRDefault="003923F2" w:rsidP="003923F2">
            <w:pPr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3923F2" w:rsidRPr="00E61919" w14:paraId="2833B71B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9EB78D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48AD0" w14:textId="77777777" w:rsidR="003923F2" w:rsidRPr="00E61919" w:rsidRDefault="003923F2" w:rsidP="003923F2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Wykresy time-intensity dla badań z kontrastem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7E51AA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0FA339" w14:textId="77777777" w:rsidR="003923F2" w:rsidRPr="00E61919" w:rsidRDefault="003923F2" w:rsidP="003923F2">
            <w:pPr>
              <w:tabs>
                <w:tab w:val="left" w:pos="288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F5B1F3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894DD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28223A2F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0451F6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C92B53" w14:textId="77777777" w:rsidR="003923F2" w:rsidRPr="00E61919" w:rsidRDefault="003923F2" w:rsidP="003923F2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MPR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8FEAA4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29671A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651BE7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C1D06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7AA8F70A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1EF018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EDAC72" w14:textId="77777777" w:rsidR="003923F2" w:rsidRPr="00E61919" w:rsidRDefault="003923F2" w:rsidP="003923F2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MIP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FD888D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6C5BB8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077B29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C9B27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1BA4B699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1A2C99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2DCE0F" w14:textId="77777777" w:rsidR="003923F2" w:rsidRPr="00E61919" w:rsidRDefault="003923F2" w:rsidP="003923F2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minMIP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47058A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AC7526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16E994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BA424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3EE6AAC0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FDC3EE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524BB7" w14:textId="77777777" w:rsidR="003923F2" w:rsidRPr="00E61919" w:rsidRDefault="003923F2" w:rsidP="003923F2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Oprogramowanie do łączenia poszczególnych obrazów z badań obszarów rozległych (np. całego kręgosłupa) w jeden obraz całego badanego obszaru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2F858C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</w:t>
            </w:r>
            <w:r w:rsidRPr="00E61919">
              <w:rPr>
                <w:rFonts w:ascii="Arial" w:hAnsi="Arial" w:cs="Arial"/>
                <w:noProof/>
                <w:sz w:val="18"/>
                <w:szCs w:val="18"/>
              </w:rPr>
              <w:br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230C13" w14:textId="77777777" w:rsidR="003923F2" w:rsidRPr="00E61919" w:rsidRDefault="003923F2" w:rsidP="003923F2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9301EE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DD6CF" w14:textId="77777777" w:rsidR="003923F2" w:rsidRPr="00E61919" w:rsidRDefault="003923F2" w:rsidP="003923F2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7485C227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3162A4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 Narrow" w:hAnsi="Arial Narrow" w:cs="Arial Narrow"/>
                <w:b/>
                <w:noProof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A1EDB8" w14:textId="77777777" w:rsidR="003923F2" w:rsidRPr="00E61919" w:rsidRDefault="003923F2" w:rsidP="003923F2">
            <w:pPr>
              <w:rPr>
                <w:rFonts w:ascii="Arial Narrow" w:hAnsi="Arial Narrow" w:cs="Arial Narrow"/>
                <w:b/>
                <w:noProof/>
              </w:rPr>
            </w:pPr>
            <w:r w:rsidRPr="00E61919">
              <w:rPr>
                <w:rFonts w:ascii="Arial Narrow" w:hAnsi="Arial Narrow" w:cs="Arial Narrow"/>
                <w:b/>
                <w:noProof/>
              </w:rPr>
              <w:t>Praca w sieci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2971E6" w14:textId="77777777" w:rsidR="003923F2" w:rsidRPr="00E61919" w:rsidRDefault="003923F2" w:rsidP="003923F2">
            <w:pPr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037E64" w14:textId="77777777" w:rsidR="003923F2" w:rsidRPr="00E61919" w:rsidRDefault="003923F2" w:rsidP="003923F2">
            <w:pPr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148323" w14:textId="77777777" w:rsidR="003923F2" w:rsidRPr="00E61919" w:rsidRDefault="003923F2" w:rsidP="003923F2">
            <w:pPr>
              <w:snapToGrid w:val="0"/>
              <w:jc w:val="center"/>
              <w:rPr>
                <w:rFonts w:ascii="Arial Narrow" w:hAnsi="Arial Narrow" w:cs="Arial Narrow"/>
                <w:noProof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7DA7D" w14:textId="77777777" w:rsidR="003923F2" w:rsidRPr="00E61919" w:rsidRDefault="003923F2" w:rsidP="003923F2">
            <w:pPr>
              <w:snapToGrid w:val="0"/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0F82C0C7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763CB7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 Narrow" w:hAnsi="Arial Narrow" w:cs="Arial Narrow"/>
                <w:noProof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041D8F" w14:textId="77777777" w:rsidR="003923F2" w:rsidRPr="00E61919" w:rsidRDefault="003923F2" w:rsidP="003923F2">
            <w:pPr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t>DICOM 3.0 – SEND/RECEIVE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EED20F" w14:textId="77777777" w:rsidR="003923F2" w:rsidRPr="00E61919" w:rsidRDefault="003923F2" w:rsidP="003923F2">
            <w:pPr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FD84DB" w14:textId="77777777" w:rsidR="003923F2" w:rsidRPr="00E61919" w:rsidRDefault="003923F2" w:rsidP="003923F2">
            <w:pPr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DEA5B0" w14:textId="77777777" w:rsidR="003923F2" w:rsidRPr="00E61919" w:rsidRDefault="003923F2" w:rsidP="003923F2">
            <w:pPr>
              <w:snapToGrid w:val="0"/>
              <w:jc w:val="center"/>
              <w:rPr>
                <w:rFonts w:ascii="Arial Narrow" w:hAnsi="Arial Narrow" w:cs="Arial Narrow"/>
                <w:noProof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752DE" w14:textId="77777777" w:rsidR="003923F2" w:rsidRPr="00E61919" w:rsidRDefault="003923F2" w:rsidP="003923F2">
            <w:pPr>
              <w:snapToGrid w:val="0"/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6277D16A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2A59A0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 Narrow" w:hAnsi="Arial Narrow" w:cs="Arial Narrow"/>
                <w:noProof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BD25F8" w14:textId="77777777" w:rsidR="003923F2" w:rsidRPr="00E61919" w:rsidRDefault="003923F2" w:rsidP="003923F2">
            <w:pPr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t>DICOM 3.0 – QUERY/RETRIEVE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666294" w14:textId="77777777" w:rsidR="003923F2" w:rsidRPr="00E61919" w:rsidRDefault="003923F2" w:rsidP="003923F2">
            <w:pPr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E0862E" w14:textId="77777777" w:rsidR="003923F2" w:rsidRPr="00E61919" w:rsidRDefault="003923F2" w:rsidP="003923F2">
            <w:pPr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887850" w14:textId="77777777" w:rsidR="003923F2" w:rsidRPr="00E61919" w:rsidRDefault="003923F2" w:rsidP="003923F2">
            <w:pPr>
              <w:snapToGrid w:val="0"/>
              <w:jc w:val="center"/>
              <w:rPr>
                <w:rFonts w:ascii="Arial Narrow" w:hAnsi="Arial Narrow" w:cs="Arial Narrow"/>
                <w:noProof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C7A98" w14:textId="77777777" w:rsidR="003923F2" w:rsidRPr="00E61919" w:rsidRDefault="003923F2" w:rsidP="003923F2">
            <w:pPr>
              <w:snapToGrid w:val="0"/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3D16C45E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A9B231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 Narrow" w:hAnsi="Arial Narrow" w:cs="Arial Narrow"/>
                <w:noProof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25BDBE" w14:textId="77777777" w:rsidR="003923F2" w:rsidRPr="00E61919" w:rsidRDefault="003923F2" w:rsidP="003923F2">
            <w:pPr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t>DICOM 3.0 – DICOM PRINT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ED07DA" w14:textId="77777777" w:rsidR="003923F2" w:rsidRPr="00E61919" w:rsidRDefault="003923F2" w:rsidP="003923F2">
            <w:pPr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530A56" w14:textId="77777777" w:rsidR="003923F2" w:rsidRPr="00E61919" w:rsidRDefault="003923F2" w:rsidP="003923F2">
            <w:pPr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C084C6" w14:textId="77777777" w:rsidR="003923F2" w:rsidRPr="00E61919" w:rsidRDefault="003923F2" w:rsidP="003923F2">
            <w:pPr>
              <w:snapToGrid w:val="0"/>
              <w:jc w:val="center"/>
              <w:rPr>
                <w:rFonts w:ascii="Arial Narrow" w:hAnsi="Arial Narrow" w:cs="Arial Narrow"/>
                <w:noProof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25941" w14:textId="77777777" w:rsidR="003923F2" w:rsidRPr="00E61919" w:rsidRDefault="003923F2" w:rsidP="003923F2">
            <w:pPr>
              <w:snapToGrid w:val="0"/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63534D43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81501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 Narrow" w:hAnsi="Arial Narrow" w:cs="Arial Narrow"/>
                <w:noProof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CA8C72" w14:textId="77777777" w:rsidR="003923F2" w:rsidRPr="00E61919" w:rsidRDefault="003923F2" w:rsidP="003923F2">
            <w:pPr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t>DICOM 3.0 – Storage Commitment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7ADD62" w14:textId="77777777" w:rsidR="003923F2" w:rsidRPr="00E61919" w:rsidRDefault="003923F2" w:rsidP="003923F2">
            <w:pPr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8BEF11" w14:textId="77777777" w:rsidR="003923F2" w:rsidRPr="00E61919" w:rsidRDefault="003923F2" w:rsidP="003923F2">
            <w:pPr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F1953" w14:textId="77777777" w:rsidR="003923F2" w:rsidRPr="00E61919" w:rsidRDefault="003923F2" w:rsidP="003923F2">
            <w:pPr>
              <w:snapToGrid w:val="0"/>
              <w:jc w:val="center"/>
              <w:rPr>
                <w:rFonts w:ascii="Arial Narrow" w:hAnsi="Arial Narrow" w:cs="Arial Narrow"/>
                <w:noProof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B36D4" w14:textId="77777777" w:rsidR="003923F2" w:rsidRPr="00E61919" w:rsidRDefault="003923F2" w:rsidP="003923F2">
            <w:pPr>
              <w:snapToGrid w:val="0"/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66778E66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C7F2E9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 Narrow" w:hAnsi="Arial Narrow" w:cs="Arial Narrow"/>
                <w:noProof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BE99E1" w14:textId="77777777" w:rsidR="003923F2" w:rsidRPr="00E61919" w:rsidRDefault="003923F2" w:rsidP="003923F2">
            <w:pPr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t>DICOM 3.0 – Modality Worklist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222049" w14:textId="77777777" w:rsidR="003923F2" w:rsidRPr="00E61919" w:rsidRDefault="003923F2" w:rsidP="003923F2">
            <w:pPr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3D584C" w14:textId="77777777" w:rsidR="003923F2" w:rsidRPr="00E61919" w:rsidRDefault="003923F2" w:rsidP="003923F2">
            <w:pPr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715C43" w14:textId="77777777" w:rsidR="003923F2" w:rsidRPr="00E61919" w:rsidRDefault="003923F2" w:rsidP="003923F2">
            <w:pPr>
              <w:snapToGrid w:val="0"/>
              <w:jc w:val="center"/>
              <w:rPr>
                <w:rFonts w:ascii="Arial Narrow" w:hAnsi="Arial Narrow" w:cs="Arial Narrow"/>
                <w:noProof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D4B88" w14:textId="77777777" w:rsidR="003923F2" w:rsidRPr="00E61919" w:rsidRDefault="003923F2" w:rsidP="003923F2">
            <w:pPr>
              <w:snapToGrid w:val="0"/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366F59E4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9ED1C6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 Narrow" w:hAnsi="Arial Narrow" w:cs="Arial Narrow"/>
                <w:noProof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E24FED" w14:textId="77777777" w:rsidR="003923F2" w:rsidRPr="00E61919" w:rsidRDefault="003923F2" w:rsidP="003923F2">
            <w:pPr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t>DICOM 3.0 – MPPS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211D60" w14:textId="77777777" w:rsidR="003923F2" w:rsidRPr="00E61919" w:rsidRDefault="003923F2" w:rsidP="003923F2">
            <w:pPr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70C365" w14:textId="77777777" w:rsidR="003923F2" w:rsidRPr="00E61919" w:rsidRDefault="003923F2" w:rsidP="003923F2">
            <w:pPr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04B32A" w14:textId="77777777" w:rsidR="003923F2" w:rsidRPr="00E61919" w:rsidRDefault="003923F2" w:rsidP="003923F2">
            <w:pPr>
              <w:snapToGrid w:val="0"/>
              <w:jc w:val="center"/>
              <w:rPr>
                <w:rFonts w:ascii="Arial Narrow" w:hAnsi="Arial Narrow" w:cs="Arial Narrow"/>
                <w:noProof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A11F2" w14:textId="77777777" w:rsidR="003923F2" w:rsidRPr="00E61919" w:rsidRDefault="003923F2" w:rsidP="003923F2">
            <w:pPr>
              <w:snapToGrid w:val="0"/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2D0150C8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D845A9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 Narrow" w:hAnsi="Arial Narrow" w:cs="Arial Narrow"/>
                <w:noProof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F54953" w14:textId="77777777" w:rsidR="003923F2" w:rsidRPr="00E61919" w:rsidRDefault="003923F2" w:rsidP="003923F2">
            <w:pPr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t>UPS stacji technika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0AC255" w14:textId="77777777" w:rsidR="003923F2" w:rsidRPr="00E61919" w:rsidRDefault="003923F2" w:rsidP="003923F2">
            <w:pPr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CDEDCD" w14:textId="77777777" w:rsidR="003923F2" w:rsidRPr="00E61919" w:rsidRDefault="003923F2" w:rsidP="003923F2">
            <w:pPr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28B0C7" w14:textId="77777777" w:rsidR="003923F2" w:rsidRPr="00E61919" w:rsidRDefault="003923F2" w:rsidP="003923F2">
            <w:pPr>
              <w:snapToGrid w:val="0"/>
              <w:jc w:val="center"/>
              <w:rPr>
                <w:rFonts w:ascii="Arial Narrow" w:hAnsi="Arial Narrow" w:cs="Arial Narrow"/>
                <w:noProof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2C44C" w14:textId="77777777" w:rsidR="003923F2" w:rsidRPr="00E61919" w:rsidRDefault="003923F2" w:rsidP="003923F2">
            <w:pPr>
              <w:snapToGrid w:val="0"/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E55A4F" w:rsidRPr="00E61919" w14:paraId="1FA6B271" w14:textId="77777777" w:rsidTr="000C2F39">
        <w:trPr>
          <w:trHeight w:val="402"/>
        </w:trPr>
        <w:tc>
          <w:tcPr>
            <w:tcW w:w="148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0992ED6" w14:textId="77777777" w:rsidR="00E55A4F" w:rsidRPr="00E61919" w:rsidRDefault="00E55A4F" w:rsidP="00E55A4F">
            <w:pPr>
              <w:snapToGrid w:val="0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 xml:space="preserve">KONSOLA LEKARSKA OPISOWA </w:t>
            </w:r>
          </w:p>
        </w:tc>
      </w:tr>
      <w:tr w:rsidR="003923F2" w:rsidRPr="00E61919" w14:paraId="7EBF6553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1865B4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 Narrow" w:hAnsi="Arial Narrow" w:cs="Arial Narrow"/>
                <w:noProof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027D44" w14:textId="77777777" w:rsidR="003923F2" w:rsidRPr="00E61919" w:rsidRDefault="003923F2" w:rsidP="003923F2">
            <w:pPr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t xml:space="preserve">Stacja lekarska z oprogramowaniem diagnostycznym TK / MR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8C4922" w14:textId="77777777" w:rsidR="003923F2" w:rsidRPr="00E61919" w:rsidRDefault="003923F2" w:rsidP="003923F2">
            <w:pPr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DE765E" w14:textId="1570FC84" w:rsidR="003923F2" w:rsidRPr="00E61919" w:rsidRDefault="00D53187" w:rsidP="00D53187">
            <w:pPr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6FC5E5" w14:textId="77777777" w:rsidR="003923F2" w:rsidRPr="00E61919" w:rsidRDefault="003923F2" w:rsidP="003923F2">
            <w:pPr>
              <w:snapToGrid w:val="0"/>
              <w:jc w:val="center"/>
              <w:rPr>
                <w:rFonts w:ascii="Arial Narrow" w:hAnsi="Arial Narrow" w:cs="Arial Narrow"/>
                <w:noProof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7C28E" w14:textId="77777777" w:rsidR="003923F2" w:rsidRPr="00E61919" w:rsidRDefault="003923F2" w:rsidP="003923F2">
            <w:pPr>
              <w:snapToGrid w:val="0"/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44ED8BA0" w14:textId="77777777" w:rsidTr="007F5E0E">
        <w:trPr>
          <w:trHeight w:val="187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9F13A6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 Narrow" w:hAnsi="Arial Narrow" w:cs="Arial Narrow"/>
                <w:noProof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C18053" w14:textId="77777777" w:rsidR="003923F2" w:rsidRPr="00E61919" w:rsidRDefault="003923F2" w:rsidP="003923F2">
            <w:pPr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t>Minimalne wymagania sprzętowe dla komputera stacji lekarskiej :</w:t>
            </w:r>
          </w:p>
          <w:p w14:paraId="6E64D2C1" w14:textId="77777777" w:rsidR="003923F2" w:rsidRPr="00E61919" w:rsidRDefault="003923F2" w:rsidP="003923F2">
            <w:pPr>
              <w:pStyle w:val="Akapitzlist"/>
              <w:numPr>
                <w:ilvl w:val="0"/>
                <w:numId w:val="13"/>
              </w:numPr>
              <w:spacing w:after="200" w:line="276" w:lineRule="auto"/>
              <w:ind w:left="0"/>
              <w:contextualSpacing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t>pamięć RAM:  minimum 32 GB</w:t>
            </w:r>
          </w:p>
          <w:p w14:paraId="2CF637D1" w14:textId="77777777" w:rsidR="003923F2" w:rsidRPr="00E61919" w:rsidRDefault="003923F2" w:rsidP="003923F2">
            <w:pPr>
              <w:pStyle w:val="Akapitzlist"/>
              <w:numPr>
                <w:ilvl w:val="0"/>
                <w:numId w:val="13"/>
              </w:numPr>
              <w:spacing w:after="200" w:line="276" w:lineRule="auto"/>
              <w:ind w:left="0"/>
              <w:contextualSpacing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t>2x Processor klasy Intel Xeon min. 8 rdzeni min. 2,0 Ghz</w:t>
            </w:r>
          </w:p>
          <w:p w14:paraId="7CC81095" w14:textId="77777777" w:rsidR="003923F2" w:rsidRPr="00E61919" w:rsidRDefault="003923F2" w:rsidP="003923F2">
            <w:pPr>
              <w:pStyle w:val="Akapitzlist"/>
              <w:numPr>
                <w:ilvl w:val="0"/>
                <w:numId w:val="13"/>
              </w:numPr>
              <w:spacing w:after="200" w:line="276" w:lineRule="auto"/>
              <w:ind w:left="0"/>
              <w:contextualSpacing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t>wbudowana macierz w konfiguracji RAID 1</w:t>
            </w:r>
          </w:p>
          <w:p w14:paraId="22312528" w14:textId="77777777" w:rsidR="003923F2" w:rsidRPr="00E61919" w:rsidRDefault="003923F2" w:rsidP="003923F2">
            <w:pPr>
              <w:pStyle w:val="Akapitzlist"/>
              <w:numPr>
                <w:ilvl w:val="0"/>
                <w:numId w:val="13"/>
              </w:numPr>
              <w:spacing w:after="200" w:line="276" w:lineRule="auto"/>
              <w:ind w:left="0"/>
              <w:contextualSpacing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t>pojemność macierzy:   minimum 1 [TB]</w:t>
            </w:r>
          </w:p>
          <w:p w14:paraId="526B4121" w14:textId="77777777" w:rsidR="003923F2" w:rsidRPr="00E61919" w:rsidRDefault="003923F2" w:rsidP="003923F2">
            <w:pPr>
              <w:pStyle w:val="Akapitzlist"/>
              <w:numPr>
                <w:ilvl w:val="0"/>
                <w:numId w:val="13"/>
              </w:numPr>
              <w:spacing w:after="200" w:line="276" w:lineRule="auto"/>
              <w:ind w:left="0"/>
              <w:contextualSpacing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t>napęd optyczny:  DVD – RW</w:t>
            </w:r>
          </w:p>
          <w:p w14:paraId="77AE6168" w14:textId="77777777" w:rsidR="003923F2" w:rsidRPr="00E61919" w:rsidRDefault="003923F2" w:rsidP="003923F2">
            <w:pPr>
              <w:pStyle w:val="Akapitzlist"/>
              <w:numPr>
                <w:ilvl w:val="0"/>
                <w:numId w:val="13"/>
              </w:numPr>
              <w:spacing w:after="200" w:line="276" w:lineRule="auto"/>
              <w:ind w:left="0"/>
              <w:contextualSpacing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lastRenderedPageBreak/>
              <w:t>dedykowana karta graficzna do obsługi monitora diagnostycznego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DBCB7D" w14:textId="77777777" w:rsidR="003923F2" w:rsidRPr="00E61919" w:rsidRDefault="003923F2" w:rsidP="003923F2">
            <w:pPr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lastRenderedPageBreak/>
              <w:t>Tak, podać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1A6C3A" w14:textId="77777777" w:rsidR="003923F2" w:rsidRPr="00E61919" w:rsidRDefault="003923F2" w:rsidP="003923F2">
            <w:pPr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B6C39C" w14:textId="77777777" w:rsidR="003923F2" w:rsidRPr="00E61919" w:rsidRDefault="003923F2" w:rsidP="003923F2">
            <w:pPr>
              <w:snapToGrid w:val="0"/>
              <w:jc w:val="center"/>
              <w:rPr>
                <w:rFonts w:ascii="Arial Narrow" w:hAnsi="Arial Narrow" w:cs="Arial Narrow"/>
                <w:noProof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B3002" w14:textId="77777777" w:rsidR="003923F2" w:rsidRPr="00E61919" w:rsidRDefault="003923F2" w:rsidP="003923F2">
            <w:pPr>
              <w:snapToGrid w:val="0"/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3F0A68FD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125D3A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 Narrow" w:hAnsi="Arial Narrow" w:cs="Arial Narrow"/>
                <w:noProof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8F6DB0" w14:textId="77777777" w:rsidR="003923F2" w:rsidRPr="00E61919" w:rsidRDefault="003923F2" w:rsidP="003923F2">
            <w:pPr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t>Monitor diagnostyczny kolorowy o następujących parametrach:</w:t>
            </w:r>
          </w:p>
          <w:p w14:paraId="506FB6D4" w14:textId="77777777" w:rsidR="003923F2" w:rsidRPr="00E61919" w:rsidRDefault="003923F2" w:rsidP="003923F2">
            <w:pPr>
              <w:pStyle w:val="Akapitzlist"/>
              <w:numPr>
                <w:ilvl w:val="0"/>
                <w:numId w:val="14"/>
              </w:numPr>
              <w:spacing w:after="200" w:line="276" w:lineRule="auto"/>
              <w:ind w:left="0"/>
              <w:contextualSpacing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t xml:space="preserve">o przekątnej min. 30” </w:t>
            </w:r>
          </w:p>
          <w:p w14:paraId="68C5BE34" w14:textId="77777777" w:rsidR="003923F2" w:rsidRPr="00E61919" w:rsidRDefault="003923F2" w:rsidP="003923F2">
            <w:pPr>
              <w:pStyle w:val="Akapitzlist"/>
              <w:numPr>
                <w:ilvl w:val="0"/>
                <w:numId w:val="14"/>
              </w:numPr>
              <w:spacing w:after="200" w:line="276" w:lineRule="auto"/>
              <w:ind w:left="0"/>
              <w:contextualSpacing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t xml:space="preserve">rozdzielczości nie mniejszej  niż 2560 x 1600 pikseli, </w:t>
            </w:r>
          </w:p>
          <w:p w14:paraId="051EACE8" w14:textId="77777777" w:rsidR="003923F2" w:rsidRPr="00E61919" w:rsidRDefault="003923F2" w:rsidP="003923F2">
            <w:pPr>
              <w:pStyle w:val="Akapitzlist"/>
              <w:numPr>
                <w:ilvl w:val="0"/>
                <w:numId w:val="14"/>
              </w:numPr>
              <w:spacing w:after="200" w:line="276" w:lineRule="auto"/>
              <w:ind w:left="0"/>
              <w:contextualSpacing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t xml:space="preserve">max. jasności  1000 cd/m²,  </w:t>
            </w:r>
          </w:p>
          <w:p w14:paraId="04DBF5DC" w14:textId="77777777" w:rsidR="003923F2" w:rsidRPr="00E61919" w:rsidRDefault="003923F2" w:rsidP="003923F2">
            <w:pPr>
              <w:pStyle w:val="Akapitzlist"/>
              <w:numPr>
                <w:ilvl w:val="0"/>
                <w:numId w:val="14"/>
              </w:numPr>
              <w:spacing w:after="200" w:line="276" w:lineRule="auto"/>
              <w:ind w:left="0"/>
              <w:contextualSpacing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t>jasność kalibrowana DICOM 600 cd/m²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73A788" w14:textId="77777777" w:rsidR="003923F2" w:rsidRPr="00E61919" w:rsidRDefault="003923F2" w:rsidP="003923F2">
            <w:pPr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t>Tak, podać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EEBF22" w14:textId="77777777" w:rsidR="003923F2" w:rsidRPr="00E61919" w:rsidRDefault="003923F2" w:rsidP="003923F2">
            <w:pPr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275412" w14:textId="77777777" w:rsidR="003923F2" w:rsidRPr="00E61919" w:rsidRDefault="003923F2" w:rsidP="003923F2">
            <w:pPr>
              <w:snapToGrid w:val="0"/>
              <w:jc w:val="center"/>
              <w:rPr>
                <w:rFonts w:ascii="Arial Narrow" w:hAnsi="Arial Narrow" w:cs="Arial Narrow"/>
                <w:noProof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0EC69" w14:textId="77777777" w:rsidR="003923F2" w:rsidRPr="00E61919" w:rsidRDefault="003923F2" w:rsidP="003923F2">
            <w:pPr>
              <w:snapToGrid w:val="0"/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12E20A79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6A7A85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 Narrow" w:hAnsi="Arial Narrow" w:cs="Arial Narrow"/>
                <w:noProof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EAF42B" w14:textId="77777777" w:rsidR="003923F2" w:rsidRPr="00E61919" w:rsidRDefault="003923F2" w:rsidP="003923F2">
            <w:pPr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t xml:space="preserve">Interfejs sieciowy zgodny z DICOM 3.0, zgodny </w:t>
            </w:r>
            <w:r w:rsidRPr="00E61919">
              <w:rPr>
                <w:rFonts w:ascii="Arial Narrow" w:hAnsi="Arial Narrow" w:cs="Arial Narrow"/>
                <w:noProof/>
              </w:rPr>
              <w:br/>
              <w:t xml:space="preserve">z następującymi klasami serwisowymi: Send / Receive, Basic Print, Query/ Retrieve,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5E3C5" w14:textId="77777777" w:rsidR="003923F2" w:rsidRPr="00E61919" w:rsidRDefault="003923F2" w:rsidP="003923F2">
            <w:pPr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1FE7B8" w14:textId="77777777" w:rsidR="003923F2" w:rsidRPr="00E61919" w:rsidRDefault="003923F2" w:rsidP="003923F2">
            <w:pPr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092794" w14:textId="77777777" w:rsidR="003923F2" w:rsidRPr="00E61919" w:rsidRDefault="003923F2" w:rsidP="003923F2">
            <w:pPr>
              <w:snapToGrid w:val="0"/>
              <w:jc w:val="center"/>
              <w:rPr>
                <w:rFonts w:ascii="Arial Narrow" w:hAnsi="Arial Narrow" w:cs="Arial Narrow"/>
                <w:noProof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03946" w14:textId="77777777" w:rsidR="003923F2" w:rsidRPr="00E61919" w:rsidRDefault="003923F2" w:rsidP="003923F2">
            <w:pPr>
              <w:snapToGrid w:val="0"/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4E4C5AEA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B887D9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 Narrow" w:hAnsi="Arial Narrow" w:cs="Arial Narrow"/>
                <w:noProof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4032AD" w14:textId="77777777" w:rsidR="003923F2" w:rsidRPr="00E61919" w:rsidRDefault="003923F2" w:rsidP="003923F2">
            <w:pPr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t>Multimodalna przeglądarka 2D/3D do badań CT, MR,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E4DC15" w14:textId="77777777" w:rsidR="003923F2" w:rsidRPr="00E61919" w:rsidRDefault="003923F2" w:rsidP="003923F2">
            <w:pPr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DBE52E" w14:textId="77777777" w:rsidR="003923F2" w:rsidRPr="00E61919" w:rsidRDefault="003923F2" w:rsidP="003923F2">
            <w:pPr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3B720" w14:textId="77777777" w:rsidR="003923F2" w:rsidRPr="00E61919" w:rsidRDefault="003923F2" w:rsidP="003923F2">
            <w:pPr>
              <w:snapToGrid w:val="0"/>
              <w:jc w:val="center"/>
              <w:rPr>
                <w:rFonts w:ascii="Arial Narrow" w:hAnsi="Arial Narrow" w:cs="Arial Narrow"/>
                <w:noProof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54747" w14:textId="77777777" w:rsidR="003923F2" w:rsidRPr="00E61919" w:rsidRDefault="003923F2" w:rsidP="003923F2">
            <w:pPr>
              <w:snapToGrid w:val="0"/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6B39D5E6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48A10B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 Narrow" w:hAnsi="Arial Narrow" w:cs="Arial Narrow"/>
                <w:noProof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56FB44" w14:textId="77777777" w:rsidR="003923F2" w:rsidRPr="00E61919" w:rsidRDefault="003923F2" w:rsidP="003923F2">
            <w:pPr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t>Jednoczesna prezentacja i odczyt, z synchronizacją przestrzenną, danych obrazowych CT, MR,.</w:t>
            </w:r>
          </w:p>
          <w:p w14:paraId="7EF21220" w14:textId="77777777" w:rsidR="003923F2" w:rsidRPr="00E61919" w:rsidRDefault="003923F2" w:rsidP="003923F2">
            <w:pPr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t>Automatyczna synchronizacja wyświetlanych serii badania niezależna od grubości warstw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AE5F32" w14:textId="77777777" w:rsidR="003923F2" w:rsidRPr="00E61919" w:rsidRDefault="003923F2" w:rsidP="003923F2">
            <w:pPr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86C785" w14:textId="77777777" w:rsidR="003923F2" w:rsidRPr="00E61919" w:rsidRDefault="003923F2" w:rsidP="003923F2">
            <w:pPr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A128A9" w14:textId="77777777" w:rsidR="003923F2" w:rsidRPr="00E61919" w:rsidRDefault="003923F2" w:rsidP="003923F2">
            <w:pPr>
              <w:snapToGrid w:val="0"/>
              <w:jc w:val="center"/>
              <w:rPr>
                <w:rFonts w:ascii="Arial Narrow" w:hAnsi="Arial Narrow" w:cs="Arial Narrow"/>
                <w:noProof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B217" w14:textId="77777777" w:rsidR="003923F2" w:rsidRPr="00E61919" w:rsidRDefault="003923F2" w:rsidP="003923F2">
            <w:pPr>
              <w:snapToGrid w:val="0"/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7AF35872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CFC594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 Narrow" w:hAnsi="Arial Narrow" w:cs="Arial Narrow"/>
                <w:noProof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DB7D54" w14:textId="77777777" w:rsidR="003923F2" w:rsidRPr="00E61919" w:rsidRDefault="003923F2" w:rsidP="003923F2">
            <w:pPr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t>Możliwość jednoczesnej edycji badań minimum 6 różnych pacjentów. Przełączanie pomiędzy badaniami różnych pacjentów nie wymagające zamykania załadowanych badań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63F30D" w14:textId="77777777" w:rsidR="003923F2" w:rsidRPr="00E61919" w:rsidRDefault="003923F2" w:rsidP="003923F2">
            <w:pPr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703D5F" w14:textId="77777777" w:rsidR="003923F2" w:rsidRPr="00E61919" w:rsidRDefault="003923F2" w:rsidP="003923F2">
            <w:pPr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EF44E5" w14:textId="77777777" w:rsidR="003923F2" w:rsidRPr="00E61919" w:rsidRDefault="003923F2" w:rsidP="003923F2">
            <w:pPr>
              <w:snapToGrid w:val="0"/>
              <w:jc w:val="center"/>
              <w:rPr>
                <w:rFonts w:ascii="Arial Narrow" w:hAnsi="Arial Narrow" w:cs="Arial Narrow"/>
                <w:noProof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2E7CC" w14:textId="77777777" w:rsidR="003923F2" w:rsidRPr="00E61919" w:rsidRDefault="003923F2" w:rsidP="003923F2">
            <w:pPr>
              <w:snapToGrid w:val="0"/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4974CECD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94F75C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 Narrow" w:hAnsi="Arial Narrow" w:cs="Arial Narrow"/>
                <w:noProof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E27E7B" w14:textId="77777777" w:rsidR="003923F2" w:rsidRPr="00E61919" w:rsidRDefault="003923F2" w:rsidP="003923F2">
            <w:pPr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t>Pomiary geometryczne ( minimum długości, kątów, powierzchni, objętości)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1B0A67" w14:textId="77777777" w:rsidR="003923F2" w:rsidRPr="00E61919" w:rsidRDefault="003923F2" w:rsidP="003923F2">
            <w:pPr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6AE378" w14:textId="77777777" w:rsidR="003923F2" w:rsidRPr="00E61919" w:rsidRDefault="003923F2" w:rsidP="003923F2">
            <w:pPr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A52219" w14:textId="77777777" w:rsidR="003923F2" w:rsidRPr="00E61919" w:rsidRDefault="003923F2" w:rsidP="003923F2">
            <w:pPr>
              <w:snapToGrid w:val="0"/>
              <w:jc w:val="center"/>
              <w:rPr>
                <w:rFonts w:ascii="Arial Narrow" w:hAnsi="Arial Narrow" w:cs="Arial Narrow"/>
                <w:noProof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9F910" w14:textId="77777777" w:rsidR="003923F2" w:rsidRPr="00E61919" w:rsidRDefault="003923F2" w:rsidP="003923F2">
            <w:pPr>
              <w:snapToGrid w:val="0"/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4B214645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2E6F35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 Narrow" w:hAnsi="Arial Narrow" w:cs="Arial Narrow"/>
                <w:noProof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6D0AD7" w14:textId="77777777" w:rsidR="003923F2" w:rsidRPr="00E61919" w:rsidRDefault="003923F2" w:rsidP="003923F2">
            <w:pPr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t>Pomiary analityczne (pomiar poziomu gęstości, histogramy, analiza skanu dynamicznego ), elementy manipulacji obrazem (m. in. przedstawienie w negatywie, obrót obrazu i odbicia lustrzane, powiększenie obrazu, dodawanie obrazów)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591A1" w14:textId="77777777" w:rsidR="003923F2" w:rsidRPr="00E61919" w:rsidRDefault="003923F2" w:rsidP="003923F2">
            <w:pPr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F097D2" w14:textId="77777777" w:rsidR="003923F2" w:rsidRPr="00E61919" w:rsidRDefault="003923F2" w:rsidP="003923F2">
            <w:pPr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FD0DF4" w14:textId="77777777" w:rsidR="003923F2" w:rsidRPr="00E61919" w:rsidRDefault="003923F2" w:rsidP="003923F2">
            <w:pPr>
              <w:snapToGrid w:val="0"/>
              <w:jc w:val="center"/>
              <w:rPr>
                <w:rFonts w:ascii="Arial Narrow" w:hAnsi="Arial Narrow" w:cs="Arial Narrow"/>
                <w:noProof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D5275" w14:textId="77777777" w:rsidR="003923F2" w:rsidRPr="00E61919" w:rsidRDefault="003923F2" w:rsidP="003923F2">
            <w:pPr>
              <w:snapToGrid w:val="0"/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7787B004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9190E5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 Narrow" w:hAnsi="Arial Narrow" w:cs="Arial Narrow"/>
                <w:noProof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707424" w14:textId="77777777" w:rsidR="003923F2" w:rsidRPr="00E61919" w:rsidRDefault="003923F2" w:rsidP="003923F2">
            <w:pPr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t>Elementy  manipulacji obrazem (m. in. przedstawienie w negatywie, obrót obrazu i odbicia lustrzane, powiększenie obrazu, dodawanie obrazów)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243F7A" w14:textId="77777777" w:rsidR="003923F2" w:rsidRPr="00E61919" w:rsidRDefault="003923F2" w:rsidP="003923F2">
            <w:pPr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A40037" w14:textId="77777777" w:rsidR="003923F2" w:rsidRPr="00E61919" w:rsidRDefault="003923F2" w:rsidP="003923F2">
            <w:pPr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A9101B" w14:textId="77777777" w:rsidR="003923F2" w:rsidRPr="00E61919" w:rsidRDefault="003923F2" w:rsidP="003923F2">
            <w:pPr>
              <w:snapToGrid w:val="0"/>
              <w:rPr>
                <w:rFonts w:ascii="Arial Narrow" w:hAnsi="Arial Narrow" w:cs="Arial Narrow"/>
                <w:noProof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B9247" w14:textId="77777777" w:rsidR="003923F2" w:rsidRPr="00E61919" w:rsidRDefault="003923F2" w:rsidP="003923F2">
            <w:pPr>
              <w:snapToGrid w:val="0"/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1050A428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787DD1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 Narrow" w:hAnsi="Arial Narrow" w:cs="Arial Narrow"/>
                <w:noProof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7F9836" w14:textId="77777777" w:rsidR="003923F2" w:rsidRPr="00E61919" w:rsidRDefault="003923F2" w:rsidP="003923F2">
            <w:pPr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t>Elementy manipulacji obrazem (przedstawienie w negatywie, obrót obrazu, odbicie lustrzane, powiększenie i pomniejszenie obrazu, dodawanie/subtrakcja obrazów)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FF2EED" w14:textId="77777777" w:rsidR="003923F2" w:rsidRPr="00E61919" w:rsidRDefault="003923F2" w:rsidP="003923F2">
            <w:pPr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B815BD" w14:textId="77777777" w:rsidR="003923F2" w:rsidRPr="00E61919" w:rsidRDefault="003923F2" w:rsidP="003923F2">
            <w:pPr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26ACC1" w14:textId="77777777" w:rsidR="003923F2" w:rsidRPr="00E61919" w:rsidRDefault="003923F2" w:rsidP="003923F2">
            <w:pPr>
              <w:snapToGrid w:val="0"/>
              <w:jc w:val="center"/>
              <w:rPr>
                <w:rFonts w:ascii="Arial Narrow" w:hAnsi="Arial Narrow" w:cs="Arial Narrow"/>
                <w:noProof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E51B0" w14:textId="77777777" w:rsidR="003923F2" w:rsidRPr="00E61919" w:rsidRDefault="003923F2" w:rsidP="003923F2">
            <w:pPr>
              <w:snapToGrid w:val="0"/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0DB45BA9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B6567F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 Narrow" w:hAnsi="Arial Narrow" w:cs="Arial Narrow"/>
                <w:noProof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20EFF2" w14:textId="77777777" w:rsidR="003923F2" w:rsidRPr="00E61919" w:rsidRDefault="003923F2" w:rsidP="003923F2">
            <w:pPr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t>Prezentacje Cine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A1FE65" w14:textId="77777777" w:rsidR="003923F2" w:rsidRPr="00E61919" w:rsidRDefault="003923F2" w:rsidP="003923F2">
            <w:pPr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A921B6" w14:textId="77777777" w:rsidR="003923F2" w:rsidRPr="00E61919" w:rsidRDefault="003923F2" w:rsidP="003923F2">
            <w:pPr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7F25BA" w14:textId="77777777" w:rsidR="003923F2" w:rsidRPr="00E61919" w:rsidRDefault="003923F2" w:rsidP="003923F2">
            <w:pPr>
              <w:snapToGrid w:val="0"/>
              <w:jc w:val="center"/>
              <w:rPr>
                <w:rFonts w:ascii="Arial Narrow" w:hAnsi="Arial Narrow" w:cs="Arial Narrow"/>
                <w:noProof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71103" w14:textId="77777777" w:rsidR="003923F2" w:rsidRPr="00E61919" w:rsidRDefault="003923F2" w:rsidP="003923F2">
            <w:pPr>
              <w:snapToGrid w:val="0"/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168F9CC9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2D2561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 Narrow" w:hAnsi="Arial Narrow" w:cs="Arial Narrow"/>
                <w:noProof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FFE2E9" w14:textId="77777777" w:rsidR="003923F2" w:rsidRPr="00E61919" w:rsidRDefault="003923F2" w:rsidP="003923F2">
            <w:pPr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t>Rekonstrukcje MIP, VRT,SSD</w:t>
            </w:r>
          </w:p>
          <w:p w14:paraId="0CB0FB56" w14:textId="77777777" w:rsidR="003923F2" w:rsidRPr="00E61919" w:rsidRDefault="003923F2" w:rsidP="003923F2">
            <w:pPr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t>Predefiniowana paleta ustawień dla rekonstrukcji VRT uwzględniająca typy badań, obszary anatomiczne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A6BAED" w14:textId="77777777" w:rsidR="003923F2" w:rsidRPr="00E61919" w:rsidRDefault="003923F2" w:rsidP="003923F2">
            <w:pPr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5E0824" w14:textId="77777777" w:rsidR="003923F2" w:rsidRPr="00E61919" w:rsidRDefault="003923F2" w:rsidP="003923F2">
            <w:pPr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6B1216" w14:textId="77777777" w:rsidR="003923F2" w:rsidRPr="00E61919" w:rsidRDefault="003923F2" w:rsidP="003923F2">
            <w:pPr>
              <w:snapToGrid w:val="0"/>
              <w:jc w:val="center"/>
              <w:rPr>
                <w:rFonts w:ascii="Arial Narrow" w:hAnsi="Arial Narrow" w:cs="Arial Narrow"/>
                <w:noProof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1BAFF" w14:textId="77777777" w:rsidR="003923F2" w:rsidRPr="00E61919" w:rsidRDefault="003923F2" w:rsidP="003923F2">
            <w:pPr>
              <w:snapToGrid w:val="0"/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0534D143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7E7DD3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 Narrow" w:hAnsi="Arial Narrow" w:cs="Arial Narrow"/>
                <w:noProof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ADC0F8" w14:textId="77777777" w:rsidR="003923F2" w:rsidRPr="00E61919" w:rsidRDefault="003923F2" w:rsidP="003923F2">
            <w:pPr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t>Narzędzie umożliwiające wykonywanie wirtualnej endoskopii przestrzeni powietrznych (np. zatok)  i płynowych (np. endoskopia śródnaczyniowa) z przekrojami w trzech głównych płaszczyznach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D0E893" w14:textId="77777777" w:rsidR="003923F2" w:rsidRPr="00E61919" w:rsidRDefault="003923F2" w:rsidP="003923F2">
            <w:pPr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771A41" w14:textId="77777777" w:rsidR="003923F2" w:rsidRPr="00E61919" w:rsidRDefault="003923F2" w:rsidP="003923F2">
            <w:pPr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371B10" w14:textId="77777777" w:rsidR="003923F2" w:rsidRPr="00E61919" w:rsidRDefault="003923F2" w:rsidP="003923F2">
            <w:pPr>
              <w:snapToGrid w:val="0"/>
              <w:jc w:val="center"/>
              <w:rPr>
                <w:rFonts w:ascii="Arial Narrow" w:hAnsi="Arial Narrow" w:cs="Arial Narrow"/>
                <w:noProof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5FA6C" w14:textId="77777777" w:rsidR="003923F2" w:rsidRPr="00E61919" w:rsidRDefault="003923F2" w:rsidP="003923F2">
            <w:pPr>
              <w:snapToGrid w:val="0"/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425E65E9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4CAA84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 Narrow" w:hAnsi="Arial Narrow" w:cs="Arial Narrow"/>
                <w:noProof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36661D" w14:textId="77777777" w:rsidR="003923F2" w:rsidRPr="00E61919" w:rsidRDefault="003923F2" w:rsidP="003923F2">
            <w:pPr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t>Rekonstrukcje 3D typu Cinematic Rendering, bazujące na dokładnej fizycznej symulacji oddziaływania światła z materią, realizujące fotorealistyczny rendering kształtów z uwzględnieniem rozpraszania fotonów światła, propagacji światła, interakcji światła z materią, głębokości (cieni)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F85068" w14:textId="77777777" w:rsidR="003923F2" w:rsidRPr="00E61919" w:rsidRDefault="003923F2" w:rsidP="003923F2">
            <w:pPr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3198DE" w14:textId="77777777" w:rsidR="003923F2" w:rsidRPr="00E61919" w:rsidRDefault="003923F2" w:rsidP="003923F2">
            <w:pPr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C27CDA" w14:textId="77777777" w:rsidR="003923F2" w:rsidRPr="00E61919" w:rsidRDefault="003923F2" w:rsidP="003923F2">
            <w:pPr>
              <w:snapToGrid w:val="0"/>
              <w:jc w:val="center"/>
              <w:rPr>
                <w:rFonts w:ascii="Arial Narrow" w:hAnsi="Arial Narrow" w:cs="Arial Narrow"/>
                <w:noProof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C88F2" w14:textId="77777777" w:rsidR="003923F2" w:rsidRPr="00E61919" w:rsidRDefault="003923F2" w:rsidP="003923F2">
            <w:pPr>
              <w:snapToGrid w:val="0"/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2371A0EC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7865C0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 Narrow" w:hAnsi="Arial Narrow" w:cs="Arial Narrow"/>
                <w:noProof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E442E1" w14:textId="77777777" w:rsidR="003923F2" w:rsidRPr="00E61919" w:rsidRDefault="003923F2" w:rsidP="003923F2">
            <w:pPr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t>Reformatowanie wielopłaszczyznowe (MPR), rekonstrukcje wzdłuż dowolnej prostej (równoległe lub promieniste) lub krzywej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E67A32" w14:textId="77777777" w:rsidR="003923F2" w:rsidRPr="00E61919" w:rsidRDefault="003923F2" w:rsidP="003923F2">
            <w:pPr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EA9C72" w14:textId="77777777" w:rsidR="003923F2" w:rsidRPr="00E61919" w:rsidRDefault="003923F2" w:rsidP="003923F2">
            <w:pPr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807171" w14:textId="77777777" w:rsidR="003923F2" w:rsidRPr="00E61919" w:rsidRDefault="003923F2" w:rsidP="003923F2">
            <w:pPr>
              <w:snapToGrid w:val="0"/>
              <w:jc w:val="center"/>
              <w:rPr>
                <w:rFonts w:ascii="Arial Narrow" w:hAnsi="Arial Narrow" w:cs="Arial Narrow"/>
                <w:noProof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CE672" w14:textId="77777777" w:rsidR="003923F2" w:rsidRPr="00E61919" w:rsidRDefault="003923F2" w:rsidP="003923F2">
            <w:pPr>
              <w:snapToGrid w:val="0"/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1C85E3C4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373ABA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 Narrow" w:hAnsi="Arial Narrow" w:cs="Arial Narrow"/>
                <w:noProof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D4C5DE" w14:textId="77777777" w:rsidR="003923F2" w:rsidRPr="00E61919" w:rsidRDefault="003923F2" w:rsidP="003923F2">
            <w:pPr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t xml:space="preserve">Zaawansowana rejestracja i rozpoznawanie anatomii </w:t>
            </w:r>
            <w:r w:rsidRPr="00E61919">
              <w:rPr>
                <w:rFonts w:ascii="Arial Narrow" w:hAnsi="Arial Narrow" w:cs="Arial Narrow"/>
                <w:noProof/>
              </w:rPr>
              <w:br/>
              <w:t>w badaniach CT/ MR w oparciu o algorytmy sztucznej inteligencji pozwalająca na:</w:t>
            </w:r>
          </w:p>
          <w:p w14:paraId="1BB79664" w14:textId="77777777" w:rsidR="003923F2" w:rsidRPr="00E61919" w:rsidRDefault="003923F2" w:rsidP="003923F2">
            <w:pPr>
              <w:pStyle w:val="Akapitzlist"/>
              <w:numPr>
                <w:ilvl w:val="0"/>
                <w:numId w:val="15"/>
              </w:numPr>
              <w:spacing w:after="200" w:line="276" w:lineRule="auto"/>
              <w:contextualSpacing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t>automatyczną rejestrację załadowanych serii badań</w:t>
            </w:r>
          </w:p>
          <w:p w14:paraId="6D112B67" w14:textId="77777777" w:rsidR="003923F2" w:rsidRPr="00E61919" w:rsidRDefault="003923F2" w:rsidP="003923F2">
            <w:pPr>
              <w:pStyle w:val="Akapitzlist"/>
              <w:numPr>
                <w:ilvl w:val="0"/>
                <w:numId w:val="15"/>
              </w:numPr>
              <w:spacing w:after="200" w:line="276" w:lineRule="auto"/>
              <w:contextualSpacing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t>automatyczne lub półautomatyczne generowanie rekonstrukcji MPR zorientowanych anatomicznie</w:t>
            </w:r>
          </w:p>
          <w:p w14:paraId="46BB0DA5" w14:textId="77777777" w:rsidR="003923F2" w:rsidRPr="00E61919" w:rsidRDefault="003923F2" w:rsidP="003923F2">
            <w:pPr>
              <w:pStyle w:val="Akapitzlist"/>
              <w:numPr>
                <w:ilvl w:val="0"/>
                <w:numId w:val="15"/>
              </w:numPr>
              <w:spacing w:after="200" w:line="276" w:lineRule="auto"/>
              <w:contextualSpacing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t>automatyczne generowanie rekonstrukcji MPR kręgosłupa z obrazami prostopadłymi do linii kręgosłupa</w:t>
            </w:r>
          </w:p>
          <w:p w14:paraId="11075D1E" w14:textId="77777777" w:rsidR="003923F2" w:rsidRPr="00E61919" w:rsidRDefault="003923F2" w:rsidP="003923F2">
            <w:pPr>
              <w:pStyle w:val="Akapitzlist"/>
              <w:numPr>
                <w:ilvl w:val="0"/>
                <w:numId w:val="15"/>
              </w:numPr>
              <w:spacing w:after="200" w:line="276" w:lineRule="auto"/>
              <w:contextualSpacing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t>automatyczne lub półautomatyczne rekonstrukcje MPR/widoki dla chirurgów/ortopedów.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8C0A22" w14:textId="77777777" w:rsidR="003923F2" w:rsidRPr="00E61919" w:rsidRDefault="003923F2" w:rsidP="003923F2">
            <w:pPr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6DAA12" w14:textId="77777777" w:rsidR="003923F2" w:rsidRPr="00E61919" w:rsidRDefault="003923F2" w:rsidP="003923F2">
            <w:pPr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2247B5" w14:textId="77777777" w:rsidR="003923F2" w:rsidRPr="00E61919" w:rsidRDefault="003923F2" w:rsidP="003923F2">
            <w:pPr>
              <w:snapToGrid w:val="0"/>
              <w:jc w:val="center"/>
              <w:rPr>
                <w:rFonts w:ascii="Arial Narrow" w:hAnsi="Arial Narrow" w:cs="Arial Narrow"/>
                <w:noProof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5DC6B" w14:textId="77777777" w:rsidR="003923F2" w:rsidRPr="00E61919" w:rsidRDefault="003923F2" w:rsidP="003923F2">
            <w:pPr>
              <w:snapToGrid w:val="0"/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60E91BBA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7FA973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 Narrow" w:hAnsi="Arial Narrow" w:cs="Arial Narrow"/>
                <w:noProof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94730C" w14:textId="77777777" w:rsidR="003923F2" w:rsidRPr="00E61919" w:rsidRDefault="003923F2" w:rsidP="003923F2">
            <w:pPr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t>Automatyczne usuwanie obrazu stołu  z obrazów TK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0E7E21" w14:textId="77777777" w:rsidR="003923F2" w:rsidRPr="00E61919" w:rsidRDefault="003923F2" w:rsidP="003923F2">
            <w:pPr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09B1F9" w14:textId="77777777" w:rsidR="003923F2" w:rsidRPr="00E61919" w:rsidRDefault="003923F2" w:rsidP="003923F2">
            <w:pPr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FD6C35" w14:textId="77777777" w:rsidR="003923F2" w:rsidRPr="00E61919" w:rsidRDefault="003923F2" w:rsidP="003923F2">
            <w:pPr>
              <w:snapToGrid w:val="0"/>
              <w:jc w:val="center"/>
              <w:rPr>
                <w:rFonts w:ascii="Arial Narrow" w:hAnsi="Arial Narrow" w:cs="Arial Narrow"/>
                <w:noProof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D036C" w14:textId="77777777" w:rsidR="003923F2" w:rsidRPr="00E61919" w:rsidRDefault="003923F2" w:rsidP="003923F2">
            <w:pPr>
              <w:snapToGrid w:val="0"/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3F2EE851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D99213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 Narrow" w:hAnsi="Arial Narrow" w:cs="Arial Narrow"/>
                <w:noProof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C5C522" w14:textId="77777777" w:rsidR="003923F2" w:rsidRPr="00E61919" w:rsidRDefault="003923F2" w:rsidP="003923F2">
            <w:pPr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t>Automatyczne usuwanie struktur kostnych z pozostawieniem wyłącznie zakontrastowanego drzewa naczyniowego. Możliwość prezentacji układu naczyniowego oraz przeziernych struktur kostnych w czasie rzeczywistym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288835" w14:textId="77777777" w:rsidR="003923F2" w:rsidRPr="00E61919" w:rsidRDefault="003923F2" w:rsidP="003923F2">
            <w:pPr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FE57CE" w14:textId="77777777" w:rsidR="003923F2" w:rsidRPr="00E61919" w:rsidRDefault="003923F2" w:rsidP="003923F2">
            <w:pPr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7B721A" w14:textId="77777777" w:rsidR="003923F2" w:rsidRPr="00E61919" w:rsidRDefault="003923F2" w:rsidP="003923F2">
            <w:pPr>
              <w:snapToGrid w:val="0"/>
              <w:jc w:val="center"/>
              <w:rPr>
                <w:rFonts w:ascii="Arial Narrow" w:hAnsi="Arial Narrow" w:cs="Arial Narrow"/>
                <w:noProof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4F103" w14:textId="77777777" w:rsidR="003923F2" w:rsidRPr="00E61919" w:rsidRDefault="003923F2" w:rsidP="003923F2">
            <w:pPr>
              <w:snapToGrid w:val="0"/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717D58FF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9343C5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 Narrow" w:hAnsi="Arial Narrow" w:cs="Arial Narrow"/>
                <w:noProof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9B95F5" w14:textId="77777777" w:rsidR="003923F2" w:rsidRPr="00E61919" w:rsidRDefault="003923F2" w:rsidP="003923F2">
            <w:pPr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t>Automatyczne rozpoznawanie wyodrębnianie lub usuwanie następujących organów dla badań TK: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D4DD73" w14:textId="77777777" w:rsidR="003923F2" w:rsidRPr="00E61919" w:rsidRDefault="003923F2" w:rsidP="003923F2">
            <w:pPr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4071F4" w14:textId="77777777" w:rsidR="003923F2" w:rsidRPr="00E61919" w:rsidRDefault="003923F2" w:rsidP="003923F2">
            <w:pPr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6043B5" w14:textId="77777777" w:rsidR="003923F2" w:rsidRPr="00E61919" w:rsidRDefault="003923F2" w:rsidP="003923F2">
            <w:pPr>
              <w:snapToGrid w:val="0"/>
              <w:jc w:val="center"/>
              <w:rPr>
                <w:rFonts w:ascii="Arial Narrow" w:hAnsi="Arial Narrow" w:cs="Arial Narrow"/>
                <w:noProof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234B8" w14:textId="77777777" w:rsidR="003923F2" w:rsidRPr="00E61919" w:rsidRDefault="003923F2" w:rsidP="003923F2">
            <w:pPr>
              <w:snapToGrid w:val="0"/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0E70E181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CC2CE3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 Narrow" w:hAnsi="Arial Narrow" w:cs="Arial Narrow"/>
                <w:noProof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E30336" w14:textId="77777777" w:rsidR="003923F2" w:rsidRPr="00E61919" w:rsidRDefault="003923F2" w:rsidP="003923F2">
            <w:pPr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t xml:space="preserve">Wyodrębnianie mózgu  wraz z separacją naczyń mózgowych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FF2D79" w14:textId="77777777" w:rsidR="003923F2" w:rsidRPr="00E61919" w:rsidRDefault="003923F2" w:rsidP="003923F2">
            <w:pPr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80424A" w14:textId="77777777" w:rsidR="003923F2" w:rsidRPr="00E61919" w:rsidRDefault="003923F2" w:rsidP="003923F2">
            <w:pPr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7BE7BA" w14:textId="77777777" w:rsidR="003923F2" w:rsidRPr="00E61919" w:rsidRDefault="003923F2" w:rsidP="003923F2">
            <w:pPr>
              <w:snapToGrid w:val="0"/>
              <w:jc w:val="center"/>
              <w:rPr>
                <w:rFonts w:ascii="Arial Narrow" w:hAnsi="Arial Narrow" w:cs="Arial Narrow"/>
                <w:noProof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5920D" w14:textId="77777777" w:rsidR="003923F2" w:rsidRPr="00E61919" w:rsidRDefault="003923F2" w:rsidP="003923F2">
            <w:pPr>
              <w:snapToGrid w:val="0"/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0258D5FF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87D11B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 Narrow" w:hAnsi="Arial Narrow" w:cs="Arial Narrow"/>
                <w:noProof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6DB7F9" w14:textId="77777777" w:rsidR="003923F2" w:rsidRPr="00E61919" w:rsidRDefault="003923F2" w:rsidP="003923F2">
            <w:pPr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t>Wyodrębnianie kręgosłupa i rdzenia kręgowego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37AA04" w14:textId="77777777" w:rsidR="003923F2" w:rsidRPr="00E61919" w:rsidRDefault="003923F2" w:rsidP="003923F2">
            <w:pPr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823E23" w14:textId="77777777" w:rsidR="003923F2" w:rsidRPr="00E61919" w:rsidRDefault="003923F2" w:rsidP="003923F2">
            <w:pPr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9680A8" w14:textId="77777777" w:rsidR="003923F2" w:rsidRPr="00E61919" w:rsidRDefault="003923F2" w:rsidP="003923F2">
            <w:pPr>
              <w:snapToGrid w:val="0"/>
              <w:jc w:val="center"/>
              <w:rPr>
                <w:rFonts w:ascii="Arial Narrow" w:hAnsi="Arial Narrow" w:cs="Arial Narrow"/>
                <w:noProof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292DC" w14:textId="77777777" w:rsidR="003923F2" w:rsidRPr="00E61919" w:rsidRDefault="003923F2" w:rsidP="003923F2">
            <w:pPr>
              <w:snapToGrid w:val="0"/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72B6A49A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164379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 Narrow" w:hAnsi="Arial Narrow" w:cs="Arial Narrow"/>
                <w:noProof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273666" w14:textId="77777777" w:rsidR="003923F2" w:rsidRPr="00E61919" w:rsidRDefault="003923F2" w:rsidP="003923F2">
            <w:pPr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t>Wyodrębnianie płuc i oskrzeli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5ED5CD" w14:textId="77777777" w:rsidR="003923F2" w:rsidRPr="00E61919" w:rsidRDefault="003923F2" w:rsidP="003923F2">
            <w:pPr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3CDEC7" w14:textId="77777777" w:rsidR="003923F2" w:rsidRPr="00E61919" w:rsidRDefault="003923F2" w:rsidP="003923F2">
            <w:pPr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3B792C" w14:textId="77777777" w:rsidR="003923F2" w:rsidRPr="00E61919" w:rsidRDefault="003923F2" w:rsidP="003923F2">
            <w:pPr>
              <w:snapToGrid w:val="0"/>
              <w:jc w:val="center"/>
              <w:rPr>
                <w:rFonts w:ascii="Arial Narrow" w:hAnsi="Arial Narrow" w:cs="Arial Narrow"/>
                <w:noProof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450A6" w14:textId="77777777" w:rsidR="003923F2" w:rsidRPr="00E61919" w:rsidRDefault="003923F2" w:rsidP="003923F2">
            <w:pPr>
              <w:snapToGrid w:val="0"/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0D8905E0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D59FE7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 Narrow" w:hAnsi="Arial Narrow" w:cs="Arial Narrow"/>
                <w:noProof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6459C8" w14:textId="77777777" w:rsidR="003923F2" w:rsidRPr="00E61919" w:rsidRDefault="003923F2" w:rsidP="003923F2">
            <w:pPr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t>Wyodrębnianie wątroby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D5009C" w14:textId="77777777" w:rsidR="003923F2" w:rsidRPr="00E61919" w:rsidRDefault="003923F2" w:rsidP="003923F2">
            <w:pPr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8527EE" w14:textId="77777777" w:rsidR="003923F2" w:rsidRPr="00E61919" w:rsidRDefault="003923F2" w:rsidP="003923F2">
            <w:pPr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59A555" w14:textId="77777777" w:rsidR="003923F2" w:rsidRPr="00E61919" w:rsidRDefault="003923F2" w:rsidP="003923F2">
            <w:pPr>
              <w:snapToGrid w:val="0"/>
              <w:jc w:val="center"/>
              <w:rPr>
                <w:rFonts w:ascii="Arial Narrow" w:hAnsi="Arial Narrow" w:cs="Arial Narrow"/>
                <w:noProof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89FD9" w14:textId="77777777" w:rsidR="003923F2" w:rsidRPr="00E61919" w:rsidRDefault="003923F2" w:rsidP="003923F2">
            <w:pPr>
              <w:snapToGrid w:val="0"/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61DC6A0B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B32522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 Narrow" w:hAnsi="Arial Narrow" w:cs="Arial Narrow"/>
                <w:noProof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A4837C" w14:textId="77777777" w:rsidR="003923F2" w:rsidRPr="00E61919" w:rsidRDefault="003923F2" w:rsidP="003923F2">
            <w:pPr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t>Wyodrębnianie serca i naczyń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5508BC" w14:textId="77777777" w:rsidR="003923F2" w:rsidRPr="00E61919" w:rsidRDefault="003923F2" w:rsidP="003923F2">
            <w:pPr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3CE238" w14:textId="77777777" w:rsidR="003923F2" w:rsidRPr="00E61919" w:rsidRDefault="003923F2" w:rsidP="003923F2">
            <w:pPr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BF7AF3" w14:textId="77777777" w:rsidR="003923F2" w:rsidRPr="00E61919" w:rsidRDefault="003923F2" w:rsidP="003923F2">
            <w:pPr>
              <w:snapToGrid w:val="0"/>
              <w:jc w:val="center"/>
              <w:rPr>
                <w:rFonts w:ascii="Arial Narrow" w:hAnsi="Arial Narrow" w:cs="Arial Narrow"/>
                <w:noProof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C98BE" w14:textId="77777777" w:rsidR="003923F2" w:rsidRPr="00E61919" w:rsidRDefault="003923F2" w:rsidP="003923F2">
            <w:pPr>
              <w:snapToGrid w:val="0"/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568FE837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DD0A9A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 Narrow" w:hAnsi="Arial Narrow" w:cs="Arial Narrow"/>
                <w:noProof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EC9149" w14:textId="77777777" w:rsidR="003923F2" w:rsidRPr="00E61919" w:rsidRDefault="003923F2" w:rsidP="003923F2">
            <w:pPr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t>Wyodrębnianie i separacja stawu biodrowego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8E611B" w14:textId="77777777" w:rsidR="003923F2" w:rsidRPr="00E61919" w:rsidRDefault="003923F2" w:rsidP="003923F2">
            <w:pPr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301C80" w14:textId="77777777" w:rsidR="003923F2" w:rsidRPr="00E61919" w:rsidRDefault="003923F2" w:rsidP="003923F2">
            <w:pPr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C25696" w14:textId="77777777" w:rsidR="003923F2" w:rsidRPr="00E61919" w:rsidRDefault="003923F2" w:rsidP="003923F2">
            <w:pPr>
              <w:snapToGrid w:val="0"/>
              <w:jc w:val="center"/>
              <w:rPr>
                <w:rFonts w:ascii="Arial Narrow" w:hAnsi="Arial Narrow" w:cs="Arial Narrow"/>
                <w:noProof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0642E" w14:textId="77777777" w:rsidR="003923F2" w:rsidRPr="00E61919" w:rsidRDefault="003923F2" w:rsidP="003923F2">
            <w:pPr>
              <w:snapToGrid w:val="0"/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1B65705E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CC65F6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 Narrow" w:hAnsi="Arial Narrow" w:cs="Arial Narrow"/>
                <w:noProof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70825B" w14:textId="77777777" w:rsidR="003923F2" w:rsidRPr="00E61919" w:rsidRDefault="003923F2" w:rsidP="003923F2">
            <w:pPr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t>Wyodrębnianie i łatwa separacja małych kości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45BDCB" w14:textId="77777777" w:rsidR="003923F2" w:rsidRPr="00E61919" w:rsidRDefault="003923F2" w:rsidP="003923F2">
            <w:pPr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8EDB53" w14:textId="77777777" w:rsidR="003923F2" w:rsidRPr="00E61919" w:rsidRDefault="003923F2" w:rsidP="003923F2">
            <w:pPr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810366" w14:textId="77777777" w:rsidR="003923F2" w:rsidRPr="00E61919" w:rsidRDefault="003923F2" w:rsidP="003923F2">
            <w:pPr>
              <w:snapToGrid w:val="0"/>
              <w:jc w:val="center"/>
              <w:rPr>
                <w:rFonts w:ascii="Arial Narrow" w:hAnsi="Arial Narrow" w:cs="Arial Narrow"/>
                <w:noProof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C50D3" w14:textId="77777777" w:rsidR="003923F2" w:rsidRPr="00E61919" w:rsidRDefault="003923F2" w:rsidP="003923F2">
            <w:pPr>
              <w:snapToGrid w:val="0"/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5FF22A64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948517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 Narrow" w:hAnsi="Arial Narrow" w:cs="Arial Narrow"/>
                <w:noProof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C28D02" w14:textId="77777777" w:rsidR="003923F2" w:rsidRPr="00E61919" w:rsidRDefault="003923F2" w:rsidP="003923F2">
            <w:pPr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t xml:space="preserve">Automatyczne lub półautomatyczne numerowanie kręgów kręgosłupa </w:t>
            </w:r>
            <w:r w:rsidRPr="00E61919">
              <w:rPr>
                <w:rFonts w:ascii="Arial Narrow" w:hAnsi="Arial Narrow" w:cs="Arial Narrow"/>
                <w:noProof/>
              </w:rPr>
              <w:br/>
              <w:t>w badaniach CT, MR odcinkowych jak i całego kręgosłupa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A874C4" w14:textId="77777777" w:rsidR="003923F2" w:rsidRPr="00E61919" w:rsidRDefault="003923F2" w:rsidP="003923F2">
            <w:pPr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948AC0" w14:textId="77777777" w:rsidR="003923F2" w:rsidRPr="00E61919" w:rsidRDefault="003923F2" w:rsidP="003923F2">
            <w:pPr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9BB1DA" w14:textId="77777777" w:rsidR="003923F2" w:rsidRPr="00E61919" w:rsidRDefault="003923F2" w:rsidP="003923F2">
            <w:pPr>
              <w:snapToGrid w:val="0"/>
              <w:jc w:val="center"/>
              <w:rPr>
                <w:rFonts w:ascii="Arial Narrow" w:hAnsi="Arial Narrow" w:cs="Arial Narrow"/>
                <w:noProof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2EAAF" w14:textId="77777777" w:rsidR="003923F2" w:rsidRPr="00E61919" w:rsidRDefault="003923F2" w:rsidP="003923F2">
            <w:pPr>
              <w:snapToGrid w:val="0"/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358CC792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5130F7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 Narrow" w:hAnsi="Arial Narrow" w:cs="Arial Narrow"/>
                <w:noProof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D0707D" w14:textId="77777777" w:rsidR="003923F2" w:rsidRPr="00E61919" w:rsidRDefault="003923F2" w:rsidP="003923F2">
            <w:pPr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t>Automatyczne usuwania obrazu stołu z obrazów CT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782F73" w14:textId="77777777" w:rsidR="003923F2" w:rsidRPr="00E61919" w:rsidRDefault="003923F2" w:rsidP="003923F2">
            <w:pPr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C0FF8E" w14:textId="77777777" w:rsidR="003923F2" w:rsidRPr="00E61919" w:rsidRDefault="003923F2" w:rsidP="003923F2">
            <w:pPr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18CDF1" w14:textId="77777777" w:rsidR="003923F2" w:rsidRPr="00E61919" w:rsidRDefault="003923F2" w:rsidP="003923F2">
            <w:pPr>
              <w:snapToGrid w:val="0"/>
              <w:jc w:val="center"/>
              <w:rPr>
                <w:rFonts w:ascii="Arial Narrow" w:hAnsi="Arial Narrow" w:cs="Arial Narrow"/>
                <w:noProof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16AD8" w14:textId="77777777" w:rsidR="003923F2" w:rsidRPr="00E61919" w:rsidRDefault="003923F2" w:rsidP="003923F2">
            <w:pPr>
              <w:snapToGrid w:val="0"/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60506646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D1037A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 Narrow" w:hAnsi="Arial Narrow" w:cs="Arial Narrow"/>
                <w:noProof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7F5E8D" w14:textId="77777777" w:rsidR="003923F2" w:rsidRPr="00E61919" w:rsidRDefault="003923F2" w:rsidP="003923F2">
            <w:pPr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t xml:space="preserve">Fuzja badań z różnych modalności jak: CT/MR,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5B0B08" w14:textId="77777777" w:rsidR="003923F2" w:rsidRPr="00E61919" w:rsidRDefault="003923F2" w:rsidP="003923F2">
            <w:pPr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C31A81" w14:textId="77777777" w:rsidR="003923F2" w:rsidRPr="00E61919" w:rsidRDefault="003923F2" w:rsidP="003923F2">
            <w:pPr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DCB696" w14:textId="77777777" w:rsidR="003923F2" w:rsidRPr="00E61919" w:rsidRDefault="003923F2" w:rsidP="003923F2">
            <w:pPr>
              <w:snapToGrid w:val="0"/>
              <w:jc w:val="center"/>
              <w:rPr>
                <w:rFonts w:ascii="Arial Narrow" w:hAnsi="Arial Narrow" w:cs="Arial Narrow"/>
                <w:noProof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5454D" w14:textId="77777777" w:rsidR="003923F2" w:rsidRPr="00E61919" w:rsidRDefault="003923F2" w:rsidP="003923F2">
            <w:pPr>
              <w:snapToGrid w:val="0"/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3AC62712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707A54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 Narrow" w:hAnsi="Arial Narrow" w:cs="Arial Narrow"/>
                <w:noProof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119567" w14:textId="77777777" w:rsidR="003923F2" w:rsidRPr="00E61919" w:rsidRDefault="003923F2" w:rsidP="003923F2">
            <w:pPr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t>Oprogramowanie do oceny badań onkologicznych CT  umożliwiające:</w:t>
            </w:r>
          </w:p>
          <w:p w14:paraId="1A9D3C54" w14:textId="77777777" w:rsidR="003923F2" w:rsidRPr="00E61919" w:rsidRDefault="003923F2" w:rsidP="003923F2">
            <w:pPr>
              <w:pStyle w:val="Akapitzlist"/>
              <w:numPr>
                <w:ilvl w:val="0"/>
                <w:numId w:val="16"/>
              </w:numPr>
              <w:spacing w:after="200" w:line="276" w:lineRule="auto"/>
              <w:ind w:left="0"/>
              <w:contextualSpacing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t>Identyfikację i pomiary zmian w czasie zgodnie z klasyfikacją RECIST/PERCIST,WHO, mRECIST,Choi</w:t>
            </w:r>
          </w:p>
          <w:p w14:paraId="1D2026EE" w14:textId="77777777" w:rsidR="003923F2" w:rsidRPr="00E61919" w:rsidRDefault="003923F2" w:rsidP="003923F2">
            <w:pPr>
              <w:pStyle w:val="Akapitzlist"/>
              <w:numPr>
                <w:ilvl w:val="0"/>
                <w:numId w:val="16"/>
              </w:numPr>
              <w:spacing w:after="200" w:line="276" w:lineRule="auto"/>
              <w:ind w:left="0"/>
              <w:contextualSpacing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t xml:space="preserve">porównywanie badań z 2 punktów czasowych, </w:t>
            </w:r>
          </w:p>
          <w:p w14:paraId="75823137" w14:textId="77777777" w:rsidR="003923F2" w:rsidRPr="00E61919" w:rsidRDefault="003923F2" w:rsidP="003923F2">
            <w:pPr>
              <w:pStyle w:val="Akapitzlist"/>
              <w:numPr>
                <w:ilvl w:val="0"/>
                <w:numId w:val="16"/>
              </w:numPr>
              <w:spacing w:after="200" w:line="276" w:lineRule="auto"/>
              <w:ind w:left="0"/>
              <w:contextualSpacing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t xml:space="preserve">rejestrację/fuzję obrazów,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A70EBF" w14:textId="77777777" w:rsidR="003923F2" w:rsidRPr="00E61919" w:rsidRDefault="003923F2" w:rsidP="003923F2">
            <w:pPr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ED6592" w14:textId="77777777" w:rsidR="003923F2" w:rsidRPr="00E61919" w:rsidRDefault="003923F2" w:rsidP="003923F2">
            <w:pPr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5E3DA5" w14:textId="77777777" w:rsidR="003923F2" w:rsidRPr="00E61919" w:rsidRDefault="003923F2" w:rsidP="003923F2">
            <w:pPr>
              <w:snapToGrid w:val="0"/>
              <w:jc w:val="center"/>
              <w:rPr>
                <w:rFonts w:ascii="Arial Narrow" w:hAnsi="Arial Narrow" w:cs="Arial Narrow"/>
                <w:noProof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FD835" w14:textId="77777777" w:rsidR="003923F2" w:rsidRPr="00E61919" w:rsidRDefault="003923F2" w:rsidP="003923F2">
            <w:pPr>
              <w:snapToGrid w:val="0"/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7F5E0E" w:rsidRPr="00E61919" w14:paraId="4F9EB90D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D5B1C2" w14:textId="77777777" w:rsidR="007F5E0E" w:rsidRPr="00E61919" w:rsidRDefault="007F5E0E" w:rsidP="007F5E0E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 Narrow" w:hAnsi="Arial Narrow" w:cs="Arial Narrow"/>
                <w:noProof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114B13" w14:textId="77777777" w:rsidR="007F5E0E" w:rsidRPr="00E61919" w:rsidRDefault="007F5E0E" w:rsidP="007F5E0E">
            <w:pPr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t xml:space="preserve">Oprogramowanie do automatycznej analizę badań CT płuc w 3D </w:t>
            </w:r>
          </w:p>
          <w:p w14:paraId="7D79EB72" w14:textId="77777777" w:rsidR="007F5E0E" w:rsidRPr="00E61919" w:rsidRDefault="007F5E0E" w:rsidP="007F5E0E">
            <w:pPr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t>z kolorowym zaznaczeniem poszczególnych płatów realizujące:</w:t>
            </w:r>
          </w:p>
          <w:p w14:paraId="494A628F" w14:textId="77777777" w:rsidR="007F5E0E" w:rsidRPr="00E61919" w:rsidRDefault="007F5E0E" w:rsidP="007F5E0E">
            <w:pPr>
              <w:pStyle w:val="Akapitzlist"/>
              <w:numPr>
                <w:ilvl w:val="0"/>
                <w:numId w:val="17"/>
              </w:numPr>
              <w:spacing w:after="200" w:line="276" w:lineRule="auto"/>
              <w:contextualSpacing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t>automatyczne załadowanie i wyodrębnienie płuc</w:t>
            </w:r>
          </w:p>
          <w:p w14:paraId="45B3E23D" w14:textId="77777777" w:rsidR="007F5E0E" w:rsidRPr="00E61919" w:rsidRDefault="007F5E0E" w:rsidP="007F5E0E">
            <w:pPr>
              <w:pStyle w:val="Akapitzlist"/>
              <w:numPr>
                <w:ilvl w:val="0"/>
                <w:numId w:val="17"/>
              </w:numPr>
              <w:spacing w:after="200" w:line="276" w:lineRule="auto"/>
              <w:contextualSpacing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t>podział na płaty</w:t>
            </w:r>
          </w:p>
          <w:p w14:paraId="20FB1348" w14:textId="77777777" w:rsidR="007F5E0E" w:rsidRPr="00E61919" w:rsidRDefault="007F5E0E" w:rsidP="007F5E0E">
            <w:pPr>
              <w:pStyle w:val="Akapitzlist"/>
              <w:numPr>
                <w:ilvl w:val="0"/>
                <w:numId w:val="17"/>
              </w:numPr>
              <w:spacing w:after="200" w:line="276" w:lineRule="auto"/>
              <w:contextualSpacing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t xml:space="preserve">automatyczne wyodrębnienie drzewa oskrzelowego  z możliwością </w:t>
            </w:r>
          </w:p>
          <w:p w14:paraId="5B1F71D1" w14:textId="77777777" w:rsidR="007F5E0E" w:rsidRPr="00E61919" w:rsidRDefault="007F5E0E" w:rsidP="007F5E0E">
            <w:pPr>
              <w:pStyle w:val="Akapitzlist"/>
              <w:numPr>
                <w:ilvl w:val="0"/>
                <w:numId w:val="17"/>
              </w:numPr>
              <w:spacing w:after="200" w:line="276" w:lineRule="auto"/>
              <w:contextualSpacing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t>Automatyczne wyodrębnienie guzka przez zaznaczenie zmiany i wizualizacje umiejscowienia na różnych widokach płuc</w:t>
            </w:r>
          </w:p>
          <w:p w14:paraId="605E55C3" w14:textId="77777777" w:rsidR="007F5E0E" w:rsidRPr="00E61919" w:rsidRDefault="007F5E0E" w:rsidP="007F5E0E">
            <w:pPr>
              <w:pStyle w:val="Akapitzlist"/>
              <w:numPr>
                <w:ilvl w:val="0"/>
                <w:numId w:val="17"/>
              </w:numPr>
              <w:spacing w:after="200" w:line="276" w:lineRule="auto"/>
              <w:contextualSpacing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t>Oprogramowanie do analizy rozedmy płuc</w:t>
            </w:r>
          </w:p>
          <w:p w14:paraId="1E0CF6D4" w14:textId="77777777" w:rsidR="007F5E0E" w:rsidRPr="00E61919" w:rsidRDefault="007F5E0E" w:rsidP="007F5E0E">
            <w:pPr>
              <w:pStyle w:val="Akapitzlist"/>
              <w:numPr>
                <w:ilvl w:val="0"/>
                <w:numId w:val="17"/>
              </w:numPr>
              <w:spacing w:after="200" w:line="276" w:lineRule="auto"/>
              <w:contextualSpacing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t>Możliwość edycji map kolorowych dla diagnostyki zmian charakterystycznych dla przebiegu COVID-19 ułatwiający obiektywną ocenę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65E673" w14:textId="77777777" w:rsidR="007F5E0E" w:rsidRPr="00E61919" w:rsidRDefault="007F5E0E" w:rsidP="007F5E0E">
            <w:pPr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46B5E6" w14:textId="77777777" w:rsidR="007F5E0E" w:rsidRPr="00E61919" w:rsidRDefault="007F5E0E" w:rsidP="007F5E0E">
            <w:pPr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BD1698" w14:textId="77777777" w:rsidR="007F5E0E" w:rsidRPr="00E61919" w:rsidRDefault="007F5E0E" w:rsidP="007F5E0E">
            <w:pPr>
              <w:snapToGrid w:val="0"/>
              <w:jc w:val="center"/>
              <w:rPr>
                <w:rFonts w:ascii="Arial Narrow" w:hAnsi="Arial Narrow" w:cs="Arial Narrow"/>
                <w:noProof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87720" w14:textId="77777777" w:rsidR="007F5E0E" w:rsidRPr="00E61919" w:rsidRDefault="007F5E0E" w:rsidP="007F5E0E">
            <w:pPr>
              <w:snapToGrid w:val="0"/>
              <w:jc w:val="center"/>
              <w:rPr>
                <w:rFonts w:ascii="Arial Narrow" w:hAnsi="Arial Narrow" w:cs="Arial Narrow"/>
                <w:noProof/>
              </w:rPr>
            </w:pPr>
          </w:p>
        </w:tc>
      </w:tr>
      <w:tr w:rsidR="003923F2" w:rsidRPr="00E61919" w14:paraId="79D95E6D" w14:textId="77777777" w:rsidTr="007F5E0E">
        <w:trPr>
          <w:trHeight w:val="140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2E0AEE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 Narrow" w:hAnsi="Arial Narrow" w:cs="Arial Narrow"/>
                <w:noProof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6612D1" w14:textId="77777777" w:rsidR="003923F2" w:rsidRPr="00E61919" w:rsidRDefault="003923F2" w:rsidP="003923F2">
            <w:pPr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t>Oprogramowanie zawierające zaawansowane funkcje do oceny w 3D, takie jak:</w:t>
            </w:r>
          </w:p>
          <w:p w14:paraId="52ECCB45" w14:textId="77777777" w:rsidR="003923F2" w:rsidRPr="00E61919" w:rsidRDefault="003923F2" w:rsidP="003923F2">
            <w:pPr>
              <w:pStyle w:val="Akapitzlist"/>
              <w:numPr>
                <w:ilvl w:val="0"/>
                <w:numId w:val="18"/>
              </w:numPr>
              <w:spacing w:after="200" w:line="276" w:lineRule="auto"/>
              <w:ind w:left="0"/>
              <w:contextualSpacing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t xml:space="preserve">wyświetlanie obrazu po zaznaczeniu określonego punktu w 3D (3D Reference Point lub zgodnie </w:t>
            </w:r>
            <w:r w:rsidRPr="00E61919">
              <w:rPr>
                <w:rFonts w:ascii="Arial Narrow" w:hAnsi="Arial Narrow" w:cs="Arial Narrow"/>
                <w:noProof/>
              </w:rPr>
              <w:br/>
              <w:t>z nazewnictwem producenta),</w:t>
            </w:r>
          </w:p>
          <w:p w14:paraId="613EECC2" w14:textId="77777777" w:rsidR="003923F2" w:rsidRPr="00E61919" w:rsidRDefault="003923F2" w:rsidP="003923F2">
            <w:pPr>
              <w:pStyle w:val="Akapitzlist"/>
              <w:numPr>
                <w:ilvl w:val="0"/>
                <w:numId w:val="18"/>
              </w:numPr>
              <w:spacing w:after="200" w:line="276" w:lineRule="auto"/>
              <w:ind w:left="0"/>
              <w:contextualSpacing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t xml:space="preserve">wyznaczanie objętości z użyciem interaktywnej segmentacji (Region Growing lub zgodnie </w:t>
            </w:r>
            <w:r w:rsidRPr="00E61919">
              <w:rPr>
                <w:rFonts w:ascii="Arial Narrow" w:hAnsi="Arial Narrow" w:cs="Arial Narrow"/>
                <w:noProof/>
              </w:rPr>
              <w:br/>
              <w:t>z nazewnictwem producenta).</w:t>
            </w:r>
          </w:p>
          <w:p w14:paraId="460DAE62" w14:textId="77777777" w:rsidR="003923F2" w:rsidRPr="00E61919" w:rsidRDefault="003923F2" w:rsidP="003923F2">
            <w:pPr>
              <w:pStyle w:val="Akapitzlist"/>
              <w:numPr>
                <w:ilvl w:val="0"/>
                <w:numId w:val="18"/>
              </w:numPr>
              <w:spacing w:after="200" w:line="276" w:lineRule="auto"/>
              <w:ind w:left="0"/>
              <w:contextualSpacing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t>wizualizacja w kolorze wyodrębnionych obszarów (Anatomy Visualizer lub zgodnie z nazewnictwem producenta).</w:t>
            </w:r>
          </w:p>
          <w:p w14:paraId="15E7D2A0" w14:textId="77777777" w:rsidR="003923F2" w:rsidRPr="00E61919" w:rsidRDefault="003923F2" w:rsidP="003923F2">
            <w:pPr>
              <w:pStyle w:val="Akapitzlist"/>
              <w:numPr>
                <w:ilvl w:val="0"/>
                <w:numId w:val="18"/>
              </w:numPr>
              <w:spacing w:after="200" w:line="276" w:lineRule="auto"/>
              <w:ind w:left="0"/>
              <w:contextualSpacing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t>automatyczna segmentacja płuc, serca, aorty.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88029D" w14:textId="77777777" w:rsidR="003923F2" w:rsidRPr="00E61919" w:rsidRDefault="003923F2" w:rsidP="003923F2">
            <w:pPr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D92D9B" w14:textId="77777777" w:rsidR="003923F2" w:rsidRPr="00E61919" w:rsidRDefault="003923F2" w:rsidP="003923F2">
            <w:pPr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B774CB" w14:textId="77777777" w:rsidR="003923F2" w:rsidRPr="00E61919" w:rsidRDefault="003923F2" w:rsidP="003923F2">
            <w:pPr>
              <w:snapToGrid w:val="0"/>
              <w:jc w:val="center"/>
              <w:rPr>
                <w:rFonts w:ascii="Arial Narrow" w:hAnsi="Arial Narrow" w:cs="Arial Narrow"/>
                <w:noProof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84F5D" w14:textId="77777777" w:rsidR="003923F2" w:rsidRPr="00E61919" w:rsidRDefault="003923F2" w:rsidP="003923F2">
            <w:pPr>
              <w:snapToGrid w:val="0"/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7AD6E10E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086BEB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 Narrow" w:hAnsi="Arial Narrow" w:cs="Arial Narrow"/>
                <w:noProof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20D4A4" w14:textId="77777777" w:rsidR="003923F2" w:rsidRPr="00E61919" w:rsidRDefault="003923F2" w:rsidP="003923F2">
            <w:pPr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t>Oprogramowanie do oceny badań naczyniowych CT</w:t>
            </w:r>
          </w:p>
          <w:p w14:paraId="278A48E2" w14:textId="77777777" w:rsidR="003923F2" w:rsidRPr="00E61919" w:rsidRDefault="003923F2" w:rsidP="003923F2">
            <w:pPr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t>umożliwiające:</w:t>
            </w:r>
          </w:p>
          <w:p w14:paraId="7F1ACD81" w14:textId="77777777" w:rsidR="003923F2" w:rsidRPr="00E61919" w:rsidRDefault="003923F2" w:rsidP="003923F2">
            <w:pPr>
              <w:pStyle w:val="Akapitzlist"/>
              <w:numPr>
                <w:ilvl w:val="0"/>
                <w:numId w:val="19"/>
              </w:numPr>
              <w:spacing w:after="200" w:line="276" w:lineRule="auto"/>
              <w:ind w:left="0"/>
              <w:contextualSpacing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t xml:space="preserve">identyfikację i izolację zakontrastowanego naczynia </w:t>
            </w:r>
            <w:r w:rsidRPr="00E61919">
              <w:rPr>
                <w:rFonts w:ascii="Arial Narrow" w:hAnsi="Arial Narrow" w:cs="Arial Narrow"/>
                <w:noProof/>
              </w:rPr>
              <w:br/>
              <w:t>z badanej objętości</w:t>
            </w:r>
          </w:p>
          <w:p w14:paraId="424AD209" w14:textId="77777777" w:rsidR="003923F2" w:rsidRPr="00E61919" w:rsidRDefault="003923F2" w:rsidP="003923F2">
            <w:pPr>
              <w:pStyle w:val="Akapitzlist"/>
              <w:numPr>
                <w:ilvl w:val="0"/>
                <w:numId w:val="19"/>
              </w:numPr>
              <w:spacing w:after="200" w:line="276" w:lineRule="auto"/>
              <w:ind w:left="0"/>
              <w:contextualSpacing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t>rozwinięcie wzdłuż linii centralnej naczynia,</w:t>
            </w:r>
          </w:p>
          <w:p w14:paraId="4B688CFE" w14:textId="77777777" w:rsidR="003923F2" w:rsidRPr="00E61919" w:rsidRDefault="003923F2" w:rsidP="003923F2">
            <w:pPr>
              <w:pStyle w:val="Akapitzlist"/>
              <w:numPr>
                <w:ilvl w:val="0"/>
                <w:numId w:val="19"/>
              </w:numPr>
              <w:spacing w:after="200" w:line="276" w:lineRule="auto"/>
              <w:ind w:left="0"/>
              <w:contextualSpacing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t>włączanie/wyłączanie widoku mamy kolorowej zwapnień</w:t>
            </w:r>
          </w:p>
          <w:p w14:paraId="04F5D16E" w14:textId="77777777" w:rsidR="003923F2" w:rsidRPr="00E61919" w:rsidRDefault="003923F2" w:rsidP="003923F2">
            <w:pPr>
              <w:pStyle w:val="Akapitzlist"/>
              <w:numPr>
                <w:ilvl w:val="0"/>
                <w:numId w:val="19"/>
              </w:numPr>
              <w:spacing w:after="200" w:line="276" w:lineRule="auto"/>
              <w:ind w:left="0"/>
              <w:contextualSpacing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t>wyznaczanie stenozy,</w:t>
            </w:r>
          </w:p>
          <w:p w14:paraId="657024AD" w14:textId="77777777" w:rsidR="003923F2" w:rsidRPr="00E61919" w:rsidRDefault="003923F2" w:rsidP="003923F2">
            <w:pPr>
              <w:pStyle w:val="Akapitzlist"/>
              <w:numPr>
                <w:ilvl w:val="0"/>
                <w:numId w:val="19"/>
              </w:numPr>
              <w:spacing w:after="200" w:line="276" w:lineRule="auto"/>
              <w:ind w:left="0"/>
              <w:contextualSpacing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t>pomiar średnicy i obwodu naczynia,</w:t>
            </w:r>
          </w:p>
          <w:p w14:paraId="1A3BF823" w14:textId="77777777" w:rsidR="003923F2" w:rsidRPr="00E61919" w:rsidRDefault="003923F2" w:rsidP="003923F2">
            <w:pPr>
              <w:pStyle w:val="Akapitzlist"/>
              <w:numPr>
                <w:ilvl w:val="0"/>
                <w:numId w:val="19"/>
              </w:numPr>
              <w:spacing w:after="200" w:line="276" w:lineRule="auto"/>
              <w:ind w:left="0"/>
              <w:contextualSpacing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t>pomiar długości naczynia wzdłuż krzywej</w:t>
            </w:r>
          </w:p>
          <w:p w14:paraId="09AB10CA" w14:textId="77777777" w:rsidR="003923F2" w:rsidRPr="00E61919" w:rsidRDefault="003923F2" w:rsidP="003923F2">
            <w:pPr>
              <w:pStyle w:val="Akapitzlist"/>
              <w:numPr>
                <w:ilvl w:val="0"/>
                <w:numId w:val="19"/>
              </w:numPr>
              <w:spacing w:after="200" w:line="276" w:lineRule="auto"/>
              <w:ind w:left="0"/>
              <w:contextualSpacing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t>rekonstrukcje MPR krzywoliniowe oraz poprzeczne analizowanego naczynia</w:t>
            </w:r>
          </w:p>
          <w:p w14:paraId="02AFC019" w14:textId="77777777" w:rsidR="003923F2" w:rsidRPr="00E61919" w:rsidRDefault="003923F2" w:rsidP="003923F2">
            <w:pPr>
              <w:pStyle w:val="Akapitzlist"/>
              <w:numPr>
                <w:ilvl w:val="0"/>
                <w:numId w:val="19"/>
              </w:numPr>
              <w:spacing w:after="200" w:line="276" w:lineRule="auto"/>
              <w:ind w:left="0"/>
              <w:contextualSpacing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t>jednoczesny dostęp dla minimum jednego użytkownika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6920BA" w14:textId="77777777" w:rsidR="003923F2" w:rsidRPr="00E61919" w:rsidRDefault="003923F2" w:rsidP="003923F2">
            <w:pPr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194866" w14:textId="77777777" w:rsidR="003923F2" w:rsidRPr="00E61919" w:rsidRDefault="003923F2" w:rsidP="003923F2">
            <w:pPr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FB772E" w14:textId="77777777" w:rsidR="003923F2" w:rsidRPr="00E61919" w:rsidRDefault="003923F2" w:rsidP="003923F2">
            <w:pPr>
              <w:snapToGrid w:val="0"/>
              <w:jc w:val="center"/>
              <w:rPr>
                <w:rFonts w:ascii="Arial Narrow" w:hAnsi="Arial Narrow" w:cs="Arial Narrow"/>
                <w:noProof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7D86F" w14:textId="77777777" w:rsidR="003923F2" w:rsidRPr="00E61919" w:rsidRDefault="003923F2" w:rsidP="003923F2">
            <w:pPr>
              <w:snapToGrid w:val="0"/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3C667C6B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84C1E9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 Narrow" w:hAnsi="Arial Narrow" w:cs="Arial Narrow"/>
                <w:noProof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0FC9CF" w14:textId="77777777" w:rsidR="003923F2" w:rsidRPr="00E61919" w:rsidRDefault="003923F2" w:rsidP="003923F2">
            <w:pPr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t xml:space="preserve">Oprogramowanie do automatycznego usuwania kości </w:t>
            </w:r>
            <w:r w:rsidRPr="00E61919">
              <w:rPr>
                <w:rFonts w:ascii="Arial Narrow" w:hAnsi="Arial Narrow" w:cs="Arial Narrow"/>
                <w:noProof/>
              </w:rPr>
              <w:br/>
              <w:t>w obrębie czaszki i szyi metodą DSA w badaniach naczyniowych CT.</w:t>
            </w:r>
          </w:p>
          <w:p w14:paraId="18BDCC97" w14:textId="77777777" w:rsidR="003923F2" w:rsidRPr="00E61919" w:rsidRDefault="003923F2" w:rsidP="003923F2">
            <w:pPr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t xml:space="preserve">Algorytm DSA powinien dokonać subtrakcji serii badania bez kontrastu od kolejnej serii badania z kontrastem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5E6DC9" w14:textId="77777777" w:rsidR="003923F2" w:rsidRPr="00E61919" w:rsidRDefault="003923F2" w:rsidP="003923F2">
            <w:pPr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A682F2" w14:textId="77777777" w:rsidR="003923F2" w:rsidRPr="00E61919" w:rsidRDefault="003923F2" w:rsidP="003923F2">
            <w:pPr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FA7055" w14:textId="77777777" w:rsidR="003923F2" w:rsidRPr="00E61919" w:rsidRDefault="003923F2" w:rsidP="003923F2">
            <w:pPr>
              <w:snapToGrid w:val="0"/>
              <w:jc w:val="center"/>
              <w:rPr>
                <w:rFonts w:ascii="Arial Narrow" w:hAnsi="Arial Narrow" w:cs="Arial Narrow"/>
                <w:noProof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42E72" w14:textId="77777777" w:rsidR="003923F2" w:rsidRPr="00E61919" w:rsidRDefault="003923F2" w:rsidP="003923F2">
            <w:pPr>
              <w:snapToGrid w:val="0"/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7C931EB2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BFE6C5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 Narrow" w:hAnsi="Arial Narrow" w:cs="Arial Narrow"/>
                <w:noProof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04DB7F" w14:textId="77777777" w:rsidR="003923F2" w:rsidRPr="00E61919" w:rsidRDefault="003923F2" w:rsidP="003923F2">
            <w:pPr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t xml:space="preserve">Oprogramowanie do oceny perfuzji mózgu CT i MR </w:t>
            </w:r>
          </w:p>
          <w:p w14:paraId="70657F5C" w14:textId="77777777" w:rsidR="003923F2" w:rsidRPr="00E61919" w:rsidRDefault="003923F2" w:rsidP="003923F2">
            <w:pPr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t xml:space="preserve"> umożliwiające ocenę ilościową i jakościową (mapy barwne) co najmniej następujących parametrów: CBV/CBV /TTP/ MTT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D3DFAA" w14:textId="77777777" w:rsidR="003923F2" w:rsidRPr="00E61919" w:rsidRDefault="003923F2" w:rsidP="003923F2">
            <w:pPr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383E2B" w14:textId="77777777" w:rsidR="003923F2" w:rsidRPr="00E61919" w:rsidRDefault="003923F2" w:rsidP="003923F2">
            <w:pPr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B5E76B" w14:textId="77777777" w:rsidR="003923F2" w:rsidRPr="00E61919" w:rsidRDefault="003923F2" w:rsidP="003923F2">
            <w:pPr>
              <w:snapToGrid w:val="0"/>
              <w:jc w:val="center"/>
              <w:rPr>
                <w:rFonts w:ascii="Arial Narrow" w:hAnsi="Arial Narrow" w:cs="Arial Narrow"/>
                <w:noProof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BB31D" w14:textId="77777777" w:rsidR="003923F2" w:rsidRPr="00E61919" w:rsidRDefault="003923F2" w:rsidP="003923F2">
            <w:pPr>
              <w:snapToGrid w:val="0"/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1D32738D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0D9797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 Narrow" w:hAnsi="Arial Narrow" w:cs="Arial Narrow"/>
                <w:noProof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7D382D" w14:textId="77777777" w:rsidR="003923F2" w:rsidRPr="00E61919" w:rsidRDefault="003923F2" w:rsidP="003923F2">
            <w:pPr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t>Oprogramowanie do analizy badań MR piersi, umożliwiające wizualizacji i pomiary zmiany przed i po kontraście, obrazujące w postaci map kolorowych i krzywych dynamicznych, umożlwiające stworzenie raportu według skali BI-RADS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E0D249" w14:textId="77777777" w:rsidR="003923F2" w:rsidRPr="00E61919" w:rsidRDefault="003923F2" w:rsidP="003923F2">
            <w:pPr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F046B6" w14:textId="77777777" w:rsidR="003923F2" w:rsidRPr="00E61919" w:rsidRDefault="003923F2" w:rsidP="003923F2">
            <w:pPr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D58844" w14:textId="77777777" w:rsidR="003923F2" w:rsidRPr="00E61919" w:rsidRDefault="003923F2" w:rsidP="003923F2">
            <w:pPr>
              <w:snapToGrid w:val="0"/>
              <w:jc w:val="center"/>
              <w:rPr>
                <w:rFonts w:ascii="Arial Narrow" w:hAnsi="Arial Narrow" w:cs="Arial Narrow"/>
                <w:noProof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94B82" w14:textId="77777777" w:rsidR="003923F2" w:rsidRPr="00E61919" w:rsidRDefault="003923F2" w:rsidP="003923F2">
            <w:pPr>
              <w:snapToGrid w:val="0"/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6A4BC8FB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87A57A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 Narrow" w:hAnsi="Arial Narrow" w:cs="Arial Narrow"/>
                <w:noProof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E412D2" w14:textId="77777777" w:rsidR="003923F2" w:rsidRPr="00E61919" w:rsidRDefault="003923F2" w:rsidP="003923F2">
            <w:pPr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t>Oprogramowanie do analizy badań MR gruczołu krokowego,  umożliwiające pomiary i obserwacje zmian w wielu seriach t2, ADC, DWI, DCE i krzywych „time intesity”, umożliwiające wygenerowanie raportu PI-RADS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B2EE26" w14:textId="77777777" w:rsidR="003923F2" w:rsidRPr="00E61919" w:rsidRDefault="003923F2" w:rsidP="003923F2">
            <w:pPr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670098" w14:textId="77777777" w:rsidR="003923F2" w:rsidRPr="00E61919" w:rsidRDefault="003923F2" w:rsidP="003923F2">
            <w:pPr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8EAA6D" w14:textId="77777777" w:rsidR="003923F2" w:rsidRPr="00E61919" w:rsidRDefault="003923F2" w:rsidP="003923F2">
            <w:pPr>
              <w:snapToGrid w:val="0"/>
              <w:jc w:val="center"/>
              <w:rPr>
                <w:rFonts w:ascii="Arial Narrow" w:hAnsi="Arial Narrow" w:cs="Arial Narrow"/>
                <w:noProof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CDDF5" w14:textId="77777777" w:rsidR="003923F2" w:rsidRPr="00E61919" w:rsidRDefault="003923F2" w:rsidP="003923F2">
            <w:pPr>
              <w:snapToGrid w:val="0"/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059BC3E5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6A423C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 Narrow" w:hAnsi="Arial Narrow" w:cs="Arial Narrow"/>
                <w:noProof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7BFE12" w14:textId="77777777" w:rsidR="003923F2" w:rsidRPr="00E61919" w:rsidRDefault="003923F2" w:rsidP="003923F2">
            <w:pPr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t>Oprogramowanie do analizy tz. TX Map pozwalające na analizę chrząstki i kolagenu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CEBF32" w14:textId="77777777" w:rsidR="003923F2" w:rsidRPr="00E61919" w:rsidRDefault="003923F2" w:rsidP="003923F2">
            <w:pPr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89C606" w14:textId="77777777" w:rsidR="003923F2" w:rsidRPr="00E61919" w:rsidRDefault="003923F2" w:rsidP="003923F2">
            <w:pPr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7E7406" w14:textId="77777777" w:rsidR="003923F2" w:rsidRPr="00E61919" w:rsidRDefault="003923F2" w:rsidP="003923F2">
            <w:pPr>
              <w:snapToGrid w:val="0"/>
              <w:jc w:val="center"/>
              <w:rPr>
                <w:rFonts w:ascii="Arial Narrow" w:hAnsi="Arial Narrow" w:cs="Arial Narrow"/>
                <w:noProof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5EB96" w14:textId="77777777" w:rsidR="003923F2" w:rsidRPr="00E61919" w:rsidRDefault="003923F2" w:rsidP="003923F2">
            <w:pPr>
              <w:snapToGrid w:val="0"/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70156662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B6D8F8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 Narrow" w:hAnsi="Arial Narrow" w:cs="Arial Narrow"/>
                <w:noProof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AE8573" w14:textId="77777777" w:rsidR="003923F2" w:rsidRPr="00E61919" w:rsidRDefault="003923F2" w:rsidP="003923F2">
            <w:pPr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t>Nagrywanie obrazów na CD/DVD w formacie DICOM 3.0, z możliwością automatycznego dołączenia uproszczonej przeglądarki DICOM do zapisanych danych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426113" w14:textId="77777777" w:rsidR="003923F2" w:rsidRPr="00E61919" w:rsidRDefault="003923F2" w:rsidP="003923F2">
            <w:pPr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92D6A5" w14:textId="77777777" w:rsidR="003923F2" w:rsidRPr="00E61919" w:rsidRDefault="003923F2" w:rsidP="003923F2">
            <w:pPr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412905" w14:textId="77777777" w:rsidR="003923F2" w:rsidRPr="00E61919" w:rsidRDefault="003923F2" w:rsidP="003923F2">
            <w:pPr>
              <w:snapToGrid w:val="0"/>
              <w:jc w:val="center"/>
              <w:rPr>
                <w:rFonts w:ascii="Arial Narrow" w:hAnsi="Arial Narrow" w:cs="Arial Narrow"/>
                <w:noProof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F7DAE" w14:textId="77777777" w:rsidR="003923F2" w:rsidRPr="00E61919" w:rsidRDefault="003923F2" w:rsidP="003923F2">
            <w:pPr>
              <w:snapToGrid w:val="0"/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06F12606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5A635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 Narrow" w:hAnsi="Arial Narrow" w:cs="Arial Narrow"/>
                <w:noProof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C5E23E" w14:textId="77777777" w:rsidR="003923F2" w:rsidRPr="00E61919" w:rsidRDefault="003923F2" w:rsidP="003923F2">
            <w:pPr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t>Zapisywanie danych obrazowych na USB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855E10" w14:textId="77777777" w:rsidR="003923F2" w:rsidRPr="00E61919" w:rsidRDefault="003923F2" w:rsidP="003923F2">
            <w:pPr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763E8A" w14:textId="77777777" w:rsidR="003923F2" w:rsidRPr="00E61919" w:rsidRDefault="003923F2" w:rsidP="003923F2">
            <w:pPr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4A0CD9" w14:textId="77777777" w:rsidR="003923F2" w:rsidRPr="00E61919" w:rsidRDefault="003923F2" w:rsidP="003923F2">
            <w:pPr>
              <w:snapToGrid w:val="0"/>
              <w:jc w:val="center"/>
              <w:rPr>
                <w:rFonts w:ascii="Arial Narrow" w:hAnsi="Arial Narrow" w:cs="Arial Narrow"/>
                <w:noProof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BBD12" w14:textId="77777777" w:rsidR="003923F2" w:rsidRPr="00E61919" w:rsidRDefault="003923F2" w:rsidP="003923F2">
            <w:pPr>
              <w:snapToGrid w:val="0"/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3923F2" w:rsidRPr="00E61919" w14:paraId="7927E3FF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4C566B" w14:textId="77777777" w:rsidR="003923F2" w:rsidRPr="00E61919" w:rsidRDefault="003923F2" w:rsidP="003923F2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 Narrow" w:hAnsi="Arial Narrow" w:cs="Arial Narrow"/>
                <w:noProof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9C4773" w14:textId="77777777" w:rsidR="003923F2" w:rsidRPr="00E61919" w:rsidRDefault="003923F2" w:rsidP="003923F2">
            <w:pPr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t>Zasilacz UPS dedykowany do obsługi zestawu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6DD4ED" w14:textId="77777777" w:rsidR="003923F2" w:rsidRPr="00E61919" w:rsidRDefault="003923F2" w:rsidP="003923F2">
            <w:pPr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8E733E" w14:textId="77777777" w:rsidR="003923F2" w:rsidRPr="00E61919" w:rsidRDefault="003923F2" w:rsidP="003923F2">
            <w:pPr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E807FC" w14:textId="77777777" w:rsidR="003923F2" w:rsidRPr="00E61919" w:rsidRDefault="003923F2" w:rsidP="003923F2">
            <w:pPr>
              <w:snapToGrid w:val="0"/>
              <w:jc w:val="center"/>
              <w:rPr>
                <w:rFonts w:ascii="Arial Narrow" w:hAnsi="Arial Narrow" w:cs="Arial Narrow"/>
                <w:noProof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72F21" w14:textId="77777777" w:rsidR="003923F2" w:rsidRPr="00E61919" w:rsidRDefault="003923F2" w:rsidP="003923F2">
            <w:pPr>
              <w:snapToGrid w:val="0"/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E55A4F" w:rsidRPr="00E61919" w14:paraId="565AB39A" w14:textId="77777777" w:rsidTr="001D0B2E">
        <w:trPr>
          <w:trHeight w:val="317"/>
        </w:trPr>
        <w:tc>
          <w:tcPr>
            <w:tcW w:w="148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EDD00C2" w14:textId="77777777" w:rsidR="00E55A4F" w:rsidRPr="00E61919" w:rsidRDefault="00E55A4F" w:rsidP="00962556">
            <w:pPr>
              <w:snapToGrid w:val="0"/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 xml:space="preserve"> </w:t>
            </w:r>
          </w:p>
          <w:p w14:paraId="02CB8FDD" w14:textId="4168DC6C" w:rsidR="00E55A4F" w:rsidRPr="00E61919" w:rsidRDefault="00E55A4F" w:rsidP="00962556">
            <w:pPr>
              <w:snapToGrid w:val="0"/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WYMAGANIA DODATKOWE</w:t>
            </w:r>
          </w:p>
        </w:tc>
      </w:tr>
      <w:tr w:rsidR="004E06EA" w:rsidRPr="00E61919" w14:paraId="42D7E2A8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A8FC21" w14:textId="77777777" w:rsidR="004E06EA" w:rsidRPr="00E61919" w:rsidRDefault="004E06EA" w:rsidP="004E06EA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 Narrow" w:hAnsi="Arial Narrow" w:cs="Arial Narrow"/>
                <w:noProof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C9FD8A" w14:textId="77777777" w:rsidR="004E06EA" w:rsidRPr="00E61919" w:rsidRDefault="004E06EA" w:rsidP="004E06EA">
            <w:pPr>
              <w:pStyle w:val="Default"/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</w:pPr>
          </w:p>
          <w:p w14:paraId="7C107AB6" w14:textId="77777777" w:rsidR="004E06EA" w:rsidRPr="00E61919" w:rsidRDefault="004E06EA" w:rsidP="004E06EA">
            <w:pPr>
              <w:pStyle w:val="Default"/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 xml:space="preserve">Klatka Faradaya wraz z </w:t>
            </w: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quench rurą</w:t>
            </w:r>
          </w:p>
          <w:p w14:paraId="1DDD5F06" w14:textId="1F4FA06B" w:rsidR="004E06EA" w:rsidRPr="00E61919" w:rsidRDefault="004E06EA" w:rsidP="004E06EA">
            <w:pPr>
              <w:rPr>
                <w:rFonts w:ascii="Arial Narrow" w:hAnsi="Arial Narrow" w:cs="Arial Narrow"/>
                <w:noProof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932559" w14:textId="77777777" w:rsidR="004E06EA" w:rsidRPr="00E61919" w:rsidRDefault="004E06EA" w:rsidP="004E06EA">
            <w:pPr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0C9BB4" w14:textId="77777777" w:rsidR="004E06EA" w:rsidRPr="00E61919" w:rsidRDefault="004E06EA" w:rsidP="004E06EA">
            <w:pPr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BE1019" w14:textId="77777777" w:rsidR="004E06EA" w:rsidRPr="00E61919" w:rsidRDefault="004E06EA" w:rsidP="004E06EA">
            <w:pPr>
              <w:snapToGrid w:val="0"/>
              <w:jc w:val="center"/>
              <w:rPr>
                <w:rFonts w:ascii="Arial Narrow" w:hAnsi="Arial Narrow" w:cs="Arial Narrow"/>
                <w:noProof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C6267" w14:textId="77777777" w:rsidR="004E06EA" w:rsidRPr="00E61919" w:rsidRDefault="004E06EA" w:rsidP="004E06EA">
            <w:pPr>
              <w:snapToGrid w:val="0"/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4E06EA" w:rsidRPr="00E61919" w14:paraId="55EA9FCE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1F2DAE" w14:textId="77777777" w:rsidR="004E06EA" w:rsidRPr="00E61919" w:rsidRDefault="004E06EA" w:rsidP="004E06EA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 Narrow" w:hAnsi="Arial Narrow" w:cs="Arial Narrow"/>
                <w:noProof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286692" w14:textId="08ADDB2B" w:rsidR="004E06EA" w:rsidRPr="00E61919" w:rsidRDefault="004E06EA" w:rsidP="004E06EA">
            <w:pPr>
              <w:rPr>
                <w:rFonts w:ascii="Meiryo UI" w:cs="Meiryo UI"/>
                <w:noProof/>
              </w:rPr>
            </w:pPr>
            <w:r w:rsidRPr="00E61919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System wentylacji i chłodzenia aparatu i pomieszczeń technicznych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F3BA58" w14:textId="77777777" w:rsidR="004E06EA" w:rsidRPr="00E61919" w:rsidRDefault="004E06EA" w:rsidP="004E06EA">
            <w:pPr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408A81" w14:textId="77777777" w:rsidR="004E06EA" w:rsidRPr="00E61919" w:rsidRDefault="004E06EA" w:rsidP="004E06EA">
            <w:pPr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0E23BF" w14:textId="77777777" w:rsidR="004E06EA" w:rsidRPr="00E61919" w:rsidRDefault="004E06EA" w:rsidP="004E06EA">
            <w:pPr>
              <w:snapToGrid w:val="0"/>
              <w:jc w:val="center"/>
              <w:rPr>
                <w:rFonts w:ascii="Arial Narrow" w:hAnsi="Arial Narrow" w:cs="Arial Narrow"/>
                <w:noProof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E28A8" w14:textId="77777777" w:rsidR="004E06EA" w:rsidRPr="00E61919" w:rsidRDefault="004E06EA" w:rsidP="004E06EA">
            <w:pPr>
              <w:snapToGrid w:val="0"/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4E06EA" w:rsidRPr="00E61919" w14:paraId="2DB01F7A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017588" w14:textId="77777777" w:rsidR="004E06EA" w:rsidRPr="00E61919" w:rsidRDefault="004E06EA" w:rsidP="004E06EA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 Narrow" w:hAnsi="Arial Narrow" w:cs="Arial Narrow"/>
                <w:noProof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06B820" w14:textId="588216F4" w:rsidR="004E06EA" w:rsidRPr="00E61919" w:rsidRDefault="004E06EA" w:rsidP="004E06EA">
            <w:pPr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 xml:space="preserve">Detektor implantów metalowych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D275AC" w14:textId="77777777" w:rsidR="004E06EA" w:rsidRPr="00E61919" w:rsidRDefault="004E06EA" w:rsidP="004E06EA">
            <w:pPr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F91D5A" w14:textId="77777777" w:rsidR="004E06EA" w:rsidRPr="00E61919" w:rsidRDefault="004E06EA" w:rsidP="004E06EA">
            <w:pPr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E7E5AD" w14:textId="77777777" w:rsidR="004E06EA" w:rsidRPr="00E61919" w:rsidRDefault="004E06EA" w:rsidP="004E06EA">
            <w:pPr>
              <w:snapToGrid w:val="0"/>
              <w:jc w:val="center"/>
              <w:rPr>
                <w:rFonts w:ascii="Arial Narrow" w:hAnsi="Arial Narrow" w:cs="Arial Narrow"/>
                <w:noProof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311D7" w14:textId="77777777" w:rsidR="004E06EA" w:rsidRPr="00E61919" w:rsidRDefault="004E06EA" w:rsidP="004E06EA">
            <w:pPr>
              <w:snapToGrid w:val="0"/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4E06EA" w:rsidRPr="00E61919" w14:paraId="64BC8DD4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B451E7" w14:textId="77777777" w:rsidR="004E06EA" w:rsidRPr="00E61919" w:rsidRDefault="004E06EA" w:rsidP="004E06EA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 Narrow" w:hAnsi="Arial Narrow" w:cs="Arial Narrow"/>
                <w:noProof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B6FFCF" w14:textId="431EF4A4" w:rsidR="004E06EA" w:rsidRPr="00E61919" w:rsidRDefault="004E06EA" w:rsidP="004E06EA">
            <w:pPr>
              <w:rPr>
                <w:rFonts w:ascii="Meiryo UI" w:cs="Meiryo UI"/>
                <w:noProof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 xml:space="preserve">Gaśnica niemagnetyczna przystosowana do użytku w środowisku 1,5T MR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806976" w14:textId="77777777" w:rsidR="004E06EA" w:rsidRPr="00E61919" w:rsidRDefault="004E06EA" w:rsidP="004E06EA">
            <w:pPr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5AB5B9" w14:textId="77777777" w:rsidR="004E06EA" w:rsidRPr="00E61919" w:rsidRDefault="004E06EA" w:rsidP="004E06EA">
            <w:pPr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FA5C96" w14:textId="77777777" w:rsidR="004E06EA" w:rsidRPr="00E61919" w:rsidRDefault="004E06EA" w:rsidP="004E06EA">
            <w:pPr>
              <w:snapToGrid w:val="0"/>
              <w:jc w:val="center"/>
              <w:rPr>
                <w:rFonts w:ascii="Arial Narrow" w:hAnsi="Arial Narrow" w:cs="Arial Narrow"/>
                <w:noProof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ED349" w14:textId="77777777" w:rsidR="004E06EA" w:rsidRPr="00E61919" w:rsidRDefault="004E06EA" w:rsidP="004E06EA">
            <w:pPr>
              <w:snapToGrid w:val="0"/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4E06EA" w:rsidRPr="00E61919" w14:paraId="19A59A5F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99F6F3" w14:textId="77777777" w:rsidR="004E06EA" w:rsidRPr="00E61919" w:rsidRDefault="004E06EA" w:rsidP="004E06EA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 Narrow" w:hAnsi="Arial Narrow" w:cs="Arial Narrow"/>
                <w:noProof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A3A890" w14:textId="20719ABE" w:rsidR="004E06EA" w:rsidRPr="00E61919" w:rsidRDefault="004E06EA" w:rsidP="004E06EA">
            <w:pPr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 xml:space="preserve">Niemagnetyczna leżanka do transportu pacjentów w pozycji siedzącej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865F73" w14:textId="77777777" w:rsidR="004E06EA" w:rsidRPr="00E61919" w:rsidRDefault="004E06EA" w:rsidP="004E06EA">
            <w:pPr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88F08" w14:textId="77777777" w:rsidR="004E06EA" w:rsidRPr="00E61919" w:rsidRDefault="004E06EA" w:rsidP="004E06EA">
            <w:pPr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63C79F" w14:textId="77777777" w:rsidR="004E06EA" w:rsidRPr="00E61919" w:rsidRDefault="004E06EA" w:rsidP="004E06EA">
            <w:pPr>
              <w:snapToGrid w:val="0"/>
              <w:jc w:val="center"/>
              <w:rPr>
                <w:rFonts w:ascii="Arial Narrow" w:hAnsi="Arial Narrow" w:cs="Arial Narrow"/>
                <w:noProof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E14EE" w14:textId="77777777" w:rsidR="004E06EA" w:rsidRPr="00E61919" w:rsidRDefault="004E06EA" w:rsidP="004E06EA">
            <w:pPr>
              <w:snapToGrid w:val="0"/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4E06EA" w:rsidRPr="00E61919" w14:paraId="54EC3BE2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1FF2ED" w14:textId="77777777" w:rsidR="004E06EA" w:rsidRPr="00E61919" w:rsidRDefault="004E06EA" w:rsidP="004E06EA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 Narrow" w:hAnsi="Arial Narrow" w:cs="Arial Narrow"/>
                <w:noProof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B71B5B" w14:textId="55892EC3" w:rsidR="004E06EA" w:rsidRPr="00E61919" w:rsidRDefault="004E06EA" w:rsidP="004E06EA">
            <w:pPr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 xml:space="preserve">Niemagnetyczny wózek do transportu chorych w pozycji siedzącej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A140D0" w14:textId="77777777" w:rsidR="004E06EA" w:rsidRPr="00E61919" w:rsidRDefault="004E06EA" w:rsidP="004E06EA">
            <w:pPr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4026D5" w14:textId="77777777" w:rsidR="004E06EA" w:rsidRPr="00E61919" w:rsidRDefault="004E06EA" w:rsidP="004E06EA">
            <w:pPr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1E86DB" w14:textId="77777777" w:rsidR="004E06EA" w:rsidRPr="00E61919" w:rsidRDefault="004E06EA" w:rsidP="004E06EA">
            <w:pPr>
              <w:snapToGrid w:val="0"/>
              <w:jc w:val="center"/>
              <w:rPr>
                <w:rFonts w:ascii="Arial Narrow" w:hAnsi="Arial Narrow" w:cs="Arial Narrow"/>
                <w:noProof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8525A" w14:textId="77777777" w:rsidR="004E06EA" w:rsidRPr="00E61919" w:rsidRDefault="004E06EA" w:rsidP="004E06EA">
            <w:pPr>
              <w:snapToGrid w:val="0"/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4E06EA" w:rsidRPr="00E61919" w14:paraId="6A32AC93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C22A3E" w14:textId="77777777" w:rsidR="004E06EA" w:rsidRPr="00E61919" w:rsidRDefault="004E06EA" w:rsidP="004E06EA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 Narrow" w:hAnsi="Arial Narrow" w:cs="Arial Narrow"/>
                <w:noProof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DB3789" w14:textId="7CE888CC" w:rsidR="004E06EA" w:rsidRPr="00E61919" w:rsidRDefault="004E06EA" w:rsidP="004E06EA">
            <w:pPr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 xml:space="preserve">Czujnik (monitor) poziomu tlenu w pomieszczeniu MR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EE4049" w14:textId="77777777" w:rsidR="004E06EA" w:rsidRPr="00E61919" w:rsidRDefault="004E06EA" w:rsidP="004E06EA">
            <w:pPr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250F3B" w14:textId="77777777" w:rsidR="004E06EA" w:rsidRPr="00E61919" w:rsidRDefault="004E06EA" w:rsidP="004E06EA">
            <w:pPr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C614B1" w14:textId="77777777" w:rsidR="004E06EA" w:rsidRPr="00E61919" w:rsidRDefault="004E06EA" w:rsidP="004E06EA">
            <w:pPr>
              <w:snapToGrid w:val="0"/>
              <w:jc w:val="center"/>
              <w:rPr>
                <w:rFonts w:ascii="Arial Narrow" w:hAnsi="Arial Narrow" w:cs="Arial Narrow"/>
                <w:noProof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47E00" w14:textId="77777777" w:rsidR="004E06EA" w:rsidRPr="00E61919" w:rsidRDefault="004E06EA" w:rsidP="004E06EA">
            <w:pPr>
              <w:snapToGrid w:val="0"/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4E06EA" w:rsidRPr="00E61919" w14:paraId="5099E1DC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1376CB" w14:textId="77777777" w:rsidR="004E06EA" w:rsidRPr="00E61919" w:rsidRDefault="004E06EA" w:rsidP="004E06EA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 Narrow" w:hAnsi="Arial Narrow" w:cs="Arial Narrow"/>
                <w:noProof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C11918" w14:textId="28AD7F92" w:rsidR="004E06EA" w:rsidRPr="00E61919" w:rsidRDefault="004E06EA" w:rsidP="004E06EA">
            <w:pPr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 xml:space="preserve">Pulsoksymetr do pracy w środowisku magnetycznym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EC9544" w14:textId="77777777" w:rsidR="004E06EA" w:rsidRPr="00E61919" w:rsidRDefault="004E06EA" w:rsidP="004E06EA">
            <w:pPr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 Narrow" w:hAnsi="Arial Narrow" w:cs="Arial Narrow"/>
                <w:noProof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2752F5" w14:textId="77777777" w:rsidR="004E06EA" w:rsidRPr="00E61919" w:rsidRDefault="004E06EA" w:rsidP="004E06EA">
            <w:pPr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A64138" w14:textId="77777777" w:rsidR="004E06EA" w:rsidRPr="00E61919" w:rsidRDefault="004E06EA" w:rsidP="004E06EA">
            <w:pPr>
              <w:snapToGrid w:val="0"/>
              <w:jc w:val="center"/>
              <w:rPr>
                <w:rFonts w:ascii="Arial Narrow" w:hAnsi="Arial Narrow" w:cs="Arial Narrow"/>
                <w:noProof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0CE5F" w14:textId="77777777" w:rsidR="004E06EA" w:rsidRPr="00E61919" w:rsidRDefault="004E06EA" w:rsidP="004E06EA">
            <w:pPr>
              <w:snapToGrid w:val="0"/>
              <w:jc w:val="center"/>
              <w:rPr>
                <w:rFonts w:ascii="Arial Narrow" w:hAnsi="Arial Narrow" w:cs="Arial Narrow"/>
                <w:noProof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4E06EA" w:rsidRPr="00E61919" w14:paraId="00EDC5A2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7A9C79" w14:textId="77777777" w:rsidR="004E06EA" w:rsidRPr="00E61919" w:rsidRDefault="004E06EA" w:rsidP="004E06EA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 Narrow" w:hAnsi="Arial Narrow" w:cs="Arial Narrow"/>
                <w:noProof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D1A8D9" w14:textId="668650DB" w:rsidR="004E06EA" w:rsidRPr="00E61919" w:rsidRDefault="004E06EA" w:rsidP="004E06EA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 xml:space="preserve">Zestaw fantomów do kalibracji i testowania aparatu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474CF8" w14:textId="77777777" w:rsidR="004E06EA" w:rsidRPr="00E61919" w:rsidRDefault="004E06EA" w:rsidP="004E06EA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Tak, podać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0B283" w14:textId="77777777" w:rsidR="004E06EA" w:rsidRPr="00E61919" w:rsidRDefault="004E06EA" w:rsidP="004E06EA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AD456C" w14:textId="77777777" w:rsidR="004E06EA" w:rsidRPr="00E61919" w:rsidRDefault="004E06EA" w:rsidP="004E06EA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D2769" w14:textId="77777777" w:rsidR="004E06EA" w:rsidRPr="00E61919" w:rsidRDefault="004E06EA" w:rsidP="004E06EA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4E06EA" w:rsidRPr="00E61919" w14:paraId="09F4F88B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7338DE" w14:textId="77777777" w:rsidR="004E06EA" w:rsidRPr="00E61919" w:rsidRDefault="004E06EA" w:rsidP="004E06EA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 Narrow" w:hAnsi="Arial Narrow" w:cs="Arial Narrow"/>
                <w:noProof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8D639" w14:textId="77777777" w:rsidR="004E06EA" w:rsidRPr="00E61919" w:rsidRDefault="004E06EA" w:rsidP="004E06EA">
            <w:pPr>
              <w:spacing w:line="276" w:lineRule="auto"/>
              <w:jc w:val="both"/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 xml:space="preserve">Szkolenie personelu: 5 dni. </w:t>
            </w:r>
          </w:p>
          <w:p w14:paraId="105976A4" w14:textId="77777777" w:rsidR="004E06EA" w:rsidRPr="00E61919" w:rsidRDefault="004E06EA" w:rsidP="004E06EA">
            <w:p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292AD3" w14:textId="3CAA23B0" w:rsidR="004E06EA" w:rsidRPr="00E61919" w:rsidRDefault="004E06EA" w:rsidP="004E06EA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5CB1CC" w14:textId="2407DC8E" w:rsidR="004E06EA" w:rsidRPr="00E61919" w:rsidRDefault="004E06EA" w:rsidP="004E06EA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1DD473" w14:textId="77777777" w:rsidR="004E06EA" w:rsidRPr="00E61919" w:rsidRDefault="004E06EA" w:rsidP="004E06EA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C047C" w14:textId="66137255" w:rsidR="004E06EA" w:rsidRPr="00E61919" w:rsidRDefault="004E06EA" w:rsidP="004E06EA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4E06EA" w:rsidRPr="00E61919" w14:paraId="682620FB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3D0DCE" w14:textId="77777777" w:rsidR="004E06EA" w:rsidRPr="00E61919" w:rsidRDefault="004E06EA" w:rsidP="004E06EA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 Narrow" w:hAnsi="Arial Narrow" w:cs="Arial Narrow"/>
                <w:noProof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9F1B6E" w14:textId="77777777" w:rsidR="004E06EA" w:rsidRPr="00E61919" w:rsidRDefault="004E06EA" w:rsidP="004E06EA">
            <w:pPr>
              <w:spacing w:line="276" w:lineRule="auto"/>
              <w:jc w:val="both"/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Gwarancja: 12 miesięcy.</w:t>
            </w:r>
          </w:p>
          <w:p w14:paraId="2F477439" w14:textId="77777777" w:rsidR="004E06EA" w:rsidRPr="00E61919" w:rsidRDefault="004E06EA" w:rsidP="004E06EA">
            <w:p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42871F" w14:textId="12403AF9" w:rsidR="004E06EA" w:rsidRPr="00E61919" w:rsidRDefault="004E06EA" w:rsidP="004E06EA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 xml:space="preserve">Tak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4696FE" w14:textId="3D4F81D7" w:rsidR="004E06EA" w:rsidRPr="00E61919" w:rsidRDefault="004E06EA" w:rsidP="004E06EA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1B42DF" w14:textId="77777777" w:rsidR="004E06EA" w:rsidRPr="00E61919" w:rsidRDefault="004E06EA" w:rsidP="004E06EA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1527C" w14:textId="50CFA5DD" w:rsidR="004E06EA" w:rsidRPr="00E61919" w:rsidRDefault="004E06EA" w:rsidP="004E06EA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tr w:rsidR="004E06EA" w:rsidRPr="00E61919" w14:paraId="09DD91BB" w14:textId="77777777" w:rsidTr="007F5E0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7F6A1F" w14:textId="77777777" w:rsidR="004E06EA" w:rsidRPr="00E61919" w:rsidRDefault="004E06EA" w:rsidP="004E06EA">
            <w:pPr>
              <w:pStyle w:val="Akapitzlist"/>
              <w:numPr>
                <w:ilvl w:val="0"/>
                <w:numId w:val="20"/>
              </w:numPr>
              <w:snapToGrid w:val="0"/>
              <w:rPr>
                <w:rFonts w:ascii="Arial Narrow" w:hAnsi="Arial Narrow" w:cs="Arial Narrow"/>
                <w:noProof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EC12D1" w14:textId="77777777" w:rsidR="004E06EA" w:rsidRPr="00E61919" w:rsidRDefault="004E06EA" w:rsidP="004E06EA">
            <w:pPr>
              <w:spacing w:line="276" w:lineRule="auto"/>
              <w:jc w:val="both"/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 xml:space="preserve">Warunki płatności: </w:t>
            </w:r>
          </w:p>
          <w:p w14:paraId="739ABD2E" w14:textId="77777777" w:rsidR="004E06EA" w:rsidRPr="00E61919" w:rsidRDefault="004E06EA" w:rsidP="004E06EA">
            <w:pPr>
              <w:spacing w:line="276" w:lineRule="auto"/>
              <w:jc w:val="both"/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 xml:space="preserve">- brak przedpłat, </w:t>
            </w:r>
          </w:p>
          <w:p w14:paraId="12588513" w14:textId="77777777" w:rsidR="004E06EA" w:rsidRPr="00E61919" w:rsidRDefault="004E06EA" w:rsidP="004E06EA">
            <w:pPr>
              <w:spacing w:line="276" w:lineRule="auto"/>
              <w:jc w:val="both"/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lastRenderedPageBreak/>
              <w:t>- płatność 100% ceny nie wcześniej, niż 3 (trzy) miesiące od dnia dostawy</w:t>
            </w:r>
          </w:p>
          <w:p w14:paraId="14170AFF" w14:textId="77777777" w:rsidR="004E06EA" w:rsidRPr="00E61919" w:rsidRDefault="004E06EA" w:rsidP="004E06EA">
            <w:pPr>
              <w:spacing w:line="276" w:lineRule="auto"/>
              <w:jc w:val="both"/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D830C" w14:textId="07A78726" w:rsidR="004E06EA" w:rsidRPr="00E61919" w:rsidRDefault="004E06EA" w:rsidP="004E06EA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lastRenderedPageBreak/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6935DB" w14:textId="4DEE4F7A" w:rsidR="004E06EA" w:rsidRPr="00E61919" w:rsidRDefault="004E06EA" w:rsidP="004E06EA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Warunek obligatoryjny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43EBE0" w14:textId="77777777" w:rsidR="004E06EA" w:rsidRPr="00E61919" w:rsidRDefault="004E06EA" w:rsidP="004E06EA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CB7A2" w14:textId="2661919F" w:rsidR="004E06EA" w:rsidRPr="00E61919" w:rsidRDefault="004E06EA" w:rsidP="004E06EA">
            <w:pPr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61919">
              <w:rPr>
                <w:rFonts w:ascii="Arial" w:hAnsi="Arial" w:cs="Arial"/>
                <w:noProof/>
                <w:sz w:val="18"/>
                <w:szCs w:val="18"/>
              </w:rPr>
              <w:t>TAK/NIE</w:t>
            </w:r>
          </w:p>
        </w:tc>
      </w:tr>
      <w:bookmarkEnd w:id="0"/>
    </w:tbl>
    <w:p w14:paraId="316EDF55" w14:textId="77777777" w:rsidR="00D822F6" w:rsidRPr="00E61919" w:rsidRDefault="00D822F6" w:rsidP="00410EC0">
      <w:pPr>
        <w:ind w:right="22"/>
        <w:jc w:val="both"/>
        <w:rPr>
          <w:noProof/>
        </w:rPr>
      </w:pPr>
    </w:p>
    <w:p w14:paraId="3CC38D33" w14:textId="274C33E0" w:rsidR="00C96427" w:rsidRPr="00E61919" w:rsidRDefault="00025F39" w:rsidP="00410EC0">
      <w:pPr>
        <w:ind w:right="22"/>
        <w:jc w:val="both"/>
        <w:rPr>
          <w:noProof/>
        </w:rPr>
      </w:pPr>
      <w:r w:rsidRPr="00E6191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0CC3F5" wp14:editId="45C6588F">
                <wp:simplePos x="0" y="0"/>
                <wp:positionH relativeFrom="column">
                  <wp:posOffset>-8340725</wp:posOffset>
                </wp:positionH>
                <wp:positionV relativeFrom="paragraph">
                  <wp:posOffset>3385185</wp:posOffset>
                </wp:positionV>
                <wp:extent cx="4514850" cy="1323975"/>
                <wp:effectExtent l="0" t="0" r="0" b="0"/>
                <wp:wrapNone/>
                <wp:docPr id="14265201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51485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D0CCAC" w14:textId="77777777" w:rsidR="004C63DB" w:rsidRDefault="004C63DB">
                            <w:r>
                              <w:t>……………………….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……………………….</w:t>
                            </w:r>
                            <w:r>
                              <w:tab/>
                            </w:r>
                          </w:p>
                          <w:p w14:paraId="1848D401" w14:textId="77777777" w:rsidR="004C63DB" w:rsidRDefault="004C63DB">
                            <w:r>
                              <w:t>Miejscowość i Data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Podpis Wykonawcy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0CC3F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56.75pt;margin-top:266.55pt;width:355.5pt;height:10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" stroked="f">
                <v:path arrowok="t"/>
                <v:textbox>
                  <w:txbxContent>
                    <w:p w14:paraId="4FD0CCAC" w14:textId="77777777" w:rsidR="004C63DB" w:rsidRDefault="004C63DB">
                      <w:r>
                        <w:t>……………………….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……………………….</w:t>
                      </w:r>
                      <w:r>
                        <w:tab/>
                      </w:r>
                    </w:p>
                    <w:p w14:paraId="1848D401" w14:textId="77777777" w:rsidR="004C63DB" w:rsidRDefault="004C63DB">
                      <w:r>
                        <w:t>Miejscowość i Data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Podpis Wykonawcy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sectPr w:rsidR="00C96427" w:rsidRPr="00E61919">
      <w:headerReference w:type="even" r:id="rId7"/>
      <w:headerReference w:type="default" r:id="rId8"/>
      <w:headerReference w:type="first" r:id="rId9"/>
      <w:pgSz w:w="16838" w:h="11906" w:orient="landscape"/>
      <w:pgMar w:top="1418" w:right="638" w:bottom="1418" w:left="1418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BED47" w14:textId="77777777" w:rsidR="004206DD" w:rsidRDefault="004206DD">
      <w:r>
        <w:separator/>
      </w:r>
    </w:p>
  </w:endnote>
  <w:endnote w:type="continuationSeparator" w:id="0">
    <w:p w14:paraId="4F1A408A" w14:textId="77777777" w:rsidR="004206DD" w:rsidRDefault="00420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?l?r ??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 Inspira">
    <w:altName w:val="Arial"/>
    <w:panose1 w:val="020B0604020202020204"/>
    <w:charset w:val="EE"/>
    <w:family w:val="roman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arSymbol">
    <w:altName w:val="Times New Roman"/>
    <w:panose1 w:val="020B0604020202020204"/>
    <w:charset w:val="EE"/>
    <w:family w:val="auto"/>
    <w:pitch w:val="default"/>
    <w:sig w:usb0="00000005" w:usb1="00000000" w:usb2="00000000" w:usb3="00000000" w:csb0="00000002" w:csb1="00000000"/>
  </w:font>
  <w:font w:name="OpenSymbol">
    <w:altName w:val="Calibri"/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Segoe UI Symbol">
    <w:altName w:val="Segoe UI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panose1 w:val="020B0604020202020204"/>
    <w:charset w:val="EE"/>
    <w:family w:val="roman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???|||||||?||||||?||||?|||?|?ˇ¦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 UI">
    <w:altName w:val="Meiryo UI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E6DA8" w14:textId="77777777" w:rsidR="004206DD" w:rsidRDefault="004206DD">
      <w:r>
        <w:separator/>
      </w:r>
    </w:p>
  </w:footnote>
  <w:footnote w:type="continuationSeparator" w:id="0">
    <w:p w14:paraId="54841BC9" w14:textId="77777777" w:rsidR="004206DD" w:rsidRDefault="004206DD">
      <w:r>
        <w:continuationSeparator/>
      </w:r>
    </w:p>
  </w:footnote>
  <w:footnote w:id="1">
    <w:p w14:paraId="7F007AC7" w14:textId="7F66C785" w:rsidR="00D822F6" w:rsidRDefault="00D822F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KRYTERIUM DOSTĘPU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85829" w14:textId="77777777" w:rsidR="007F5E0E" w:rsidRDefault="007F5E0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8CCF6" w14:textId="77777777" w:rsidR="003923F2" w:rsidRDefault="0060623C" w:rsidP="003923F2">
    <w:pPr>
      <w:pStyle w:val="Nagwek"/>
      <w:jc w:val="center"/>
    </w:pPr>
    <w:r w:rsidRPr="003169E6">
      <w:rPr>
        <w:noProof/>
      </w:rPr>
      <w:drawing>
        <wp:inline distT="0" distB="0" distL="0" distR="0" wp14:anchorId="3D9B03F0" wp14:editId="7EF2D66A">
          <wp:extent cx="5709920" cy="467360"/>
          <wp:effectExtent l="0" t="0" r="0" b="0"/>
          <wp:docPr id="2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9920" cy="467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D35B4" w14:textId="77777777" w:rsidR="007F5E0E" w:rsidRDefault="007F5E0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FFFFFFFF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FFFFFFFF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FFFFFFFF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multilevel"/>
    <w:tmpl w:val="FFFFFFFF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multilevel"/>
    <w:tmpl w:val="FFFFFFFF"/>
    <w:name w:val="WW8Num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05CE56AB"/>
    <w:multiLevelType w:val="hybridMultilevel"/>
    <w:tmpl w:val="FFFFFFFF"/>
    <w:lvl w:ilvl="0" w:tplc="FFFFFFFF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80306F2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B733B7B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0451CFA"/>
    <w:multiLevelType w:val="hybridMultilevel"/>
    <w:tmpl w:val="FFFFFFFF"/>
    <w:lvl w:ilvl="0" w:tplc="0100AE66">
      <w:start w:val="6"/>
      <w:numFmt w:val="bullet"/>
      <w:lvlText w:val=""/>
      <w:lvlJc w:val="left"/>
      <w:pPr>
        <w:ind w:left="1080" w:hanging="360"/>
      </w:pPr>
      <w:rPr>
        <w:rFonts w:ascii="Wingdings" w:eastAsia="Times New Roman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106109D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8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11" w15:restartNumberingAfterBreak="0">
    <w:nsid w:val="3065548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38013DE1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8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13" w15:restartNumberingAfterBreak="0">
    <w:nsid w:val="427C4BF9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8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14" w15:restartNumberingAfterBreak="0">
    <w:nsid w:val="448442D3"/>
    <w:multiLevelType w:val="hybridMultilevel"/>
    <w:tmpl w:val="FFFFFFFF"/>
    <w:lvl w:ilvl="0" w:tplc="CC2AE330">
      <w:start w:val="6"/>
      <w:numFmt w:val="bullet"/>
      <w:lvlText w:val=""/>
      <w:lvlJc w:val="left"/>
      <w:pPr>
        <w:ind w:left="1080" w:hanging="360"/>
      </w:pPr>
      <w:rPr>
        <w:rFonts w:ascii="Wingdings" w:eastAsia="Times New Roman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8260DF4"/>
    <w:multiLevelType w:val="hybridMultilevel"/>
    <w:tmpl w:val="9CB09800"/>
    <w:lvl w:ilvl="0" w:tplc="00064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DC1226A"/>
    <w:multiLevelType w:val="hybridMultilevel"/>
    <w:tmpl w:val="FFFFFFFF"/>
    <w:lvl w:ilvl="0" w:tplc="B5F03452">
      <w:start w:val="6"/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F77E84"/>
    <w:multiLevelType w:val="hybridMultilevel"/>
    <w:tmpl w:val="FFFFFFFF"/>
    <w:lvl w:ilvl="0" w:tplc="1380958E">
      <w:start w:val="6"/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BE5E75"/>
    <w:multiLevelType w:val="hybridMultilevel"/>
    <w:tmpl w:val="FFFFFFFF"/>
    <w:lvl w:ilvl="0" w:tplc="2DC43ACE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5703DBE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8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20" w15:restartNumberingAfterBreak="0">
    <w:nsid w:val="6AA579B2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8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21" w15:restartNumberingAfterBreak="0">
    <w:nsid w:val="6F4F0878"/>
    <w:multiLevelType w:val="hybridMultilevel"/>
    <w:tmpl w:val="FFFFFFFF"/>
    <w:lvl w:ilvl="0" w:tplc="C5B8CBA8">
      <w:start w:val="6"/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B90518"/>
    <w:multiLevelType w:val="hybridMultilevel"/>
    <w:tmpl w:val="FFFFFFFF"/>
    <w:lvl w:ilvl="0" w:tplc="37EEEEDC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5B6247A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8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24" w15:restartNumberingAfterBreak="0">
    <w:nsid w:val="7715292B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8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25" w15:restartNumberingAfterBreak="0">
    <w:nsid w:val="7AFC6A9A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C0D5B82"/>
    <w:multiLevelType w:val="hybridMultilevel"/>
    <w:tmpl w:val="FFFFFFFF"/>
    <w:lvl w:ilvl="0" w:tplc="24146B3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50480072">
    <w:abstractNumId w:val="0"/>
  </w:num>
  <w:num w:numId="2" w16cid:durableId="617225678">
    <w:abstractNumId w:val="1"/>
  </w:num>
  <w:num w:numId="3" w16cid:durableId="244608998">
    <w:abstractNumId w:val="2"/>
  </w:num>
  <w:num w:numId="4" w16cid:durableId="484050037">
    <w:abstractNumId w:val="3"/>
  </w:num>
  <w:num w:numId="5" w16cid:durableId="583078357">
    <w:abstractNumId w:val="4"/>
  </w:num>
  <w:num w:numId="6" w16cid:durableId="1100686387">
    <w:abstractNumId w:val="5"/>
  </w:num>
  <w:num w:numId="7" w16cid:durableId="1954630116">
    <w:abstractNumId w:val="21"/>
  </w:num>
  <w:num w:numId="8" w16cid:durableId="1671181266">
    <w:abstractNumId w:val="9"/>
  </w:num>
  <w:num w:numId="9" w16cid:durableId="1025987636">
    <w:abstractNumId w:val="16"/>
  </w:num>
  <w:num w:numId="10" w16cid:durableId="449663482">
    <w:abstractNumId w:val="14"/>
  </w:num>
  <w:num w:numId="11" w16cid:durableId="819687525">
    <w:abstractNumId w:val="17"/>
  </w:num>
  <w:num w:numId="12" w16cid:durableId="746849602">
    <w:abstractNumId w:val="26"/>
  </w:num>
  <w:num w:numId="13" w16cid:durableId="1759204403">
    <w:abstractNumId w:val="10"/>
  </w:num>
  <w:num w:numId="14" w16cid:durableId="2028410760">
    <w:abstractNumId w:val="20"/>
  </w:num>
  <w:num w:numId="15" w16cid:durableId="1628853741">
    <w:abstractNumId w:val="19"/>
  </w:num>
  <w:num w:numId="16" w16cid:durableId="510920258">
    <w:abstractNumId w:val="24"/>
  </w:num>
  <w:num w:numId="17" w16cid:durableId="1085879435">
    <w:abstractNumId w:val="23"/>
  </w:num>
  <w:num w:numId="18" w16cid:durableId="21247333">
    <w:abstractNumId w:val="13"/>
  </w:num>
  <w:num w:numId="19" w16cid:durableId="780032485">
    <w:abstractNumId w:val="12"/>
  </w:num>
  <w:num w:numId="20" w16cid:durableId="1952395659">
    <w:abstractNumId w:val="18"/>
  </w:num>
  <w:num w:numId="21" w16cid:durableId="1502620623">
    <w:abstractNumId w:val="11"/>
  </w:num>
  <w:num w:numId="22" w16cid:durableId="1637028598">
    <w:abstractNumId w:val="8"/>
  </w:num>
  <w:num w:numId="23" w16cid:durableId="345986827">
    <w:abstractNumId w:val="7"/>
  </w:num>
  <w:num w:numId="24" w16cid:durableId="101196293">
    <w:abstractNumId w:val="25"/>
  </w:num>
  <w:num w:numId="25" w16cid:durableId="1467821602">
    <w:abstractNumId w:val="22"/>
  </w:num>
  <w:num w:numId="26" w16cid:durableId="1310092838">
    <w:abstractNumId w:val="15"/>
  </w:num>
  <w:num w:numId="27" w16cid:durableId="7046458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9B2"/>
    <w:rsid w:val="00002695"/>
    <w:rsid w:val="00002BDE"/>
    <w:rsid w:val="000213F1"/>
    <w:rsid w:val="000227AD"/>
    <w:rsid w:val="00025F39"/>
    <w:rsid w:val="00027E9F"/>
    <w:rsid w:val="00035AA0"/>
    <w:rsid w:val="00037FEA"/>
    <w:rsid w:val="00041412"/>
    <w:rsid w:val="000535C2"/>
    <w:rsid w:val="000538EB"/>
    <w:rsid w:val="00062BE3"/>
    <w:rsid w:val="0008572B"/>
    <w:rsid w:val="00086741"/>
    <w:rsid w:val="00087CC8"/>
    <w:rsid w:val="000A1012"/>
    <w:rsid w:val="000C0477"/>
    <w:rsid w:val="000C04E1"/>
    <w:rsid w:val="000C1146"/>
    <w:rsid w:val="000C640A"/>
    <w:rsid w:val="000D5115"/>
    <w:rsid w:val="000E355D"/>
    <w:rsid w:val="000E6977"/>
    <w:rsid w:val="000F1640"/>
    <w:rsid w:val="000F5F88"/>
    <w:rsid w:val="00113308"/>
    <w:rsid w:val="0012317D"/>
    <w:rsid w:val="00137145"/>
    <w:rsid w:val="001407C4"/>
    <w:rsid w:val="00141306"/>
    <w:rsid w:val="0015640F"/>
    <w:rsid w:val="0015781C"/>
    <w:rsid w:val="00163A3C"/>
    <w:rsid w:val="0017298C"/>
    <w:rsid w:val="0018378E"/>
    <w:rsid w:val="001932C4"/>
    <w:rsid w:val="00193C53"/>
    <w:rsid w:val="00194133"/>
    <w:rsid w:val="001A15EB"/>
    <w:rsid w:val="001A18D4"/>
    <w:rsid w:val="001A552A"/>
    <w:rsid w:val="001A5EBA"/>
    <w:rsid w:val="001A7A57"/>
    <w:rsid w:val="001D0594"/>
    <w:rsid w:val="001D4784"/>
    <w:rsid w:val="001D53C8"/>
    <w:rsid w:val="001E0CBF"/>
    <w:rsid w:val="001E3BEF"/>
    <w:rsid w:val="001E5BB0"/>
    <w:rsid w:val="001E64DC"/>
    <w:rsid w:val="001F14B5"/>
    <w:rsid w:val="001F7301"/>
    <w:rsid w:val="00207769"/>
    <w:rsid w:val="00207A7A"/>
    <w:rsid w:val="00225295"/>
    <w:rsid w:val="002326EE"/>
    <w:rsid w:val="002375D6"/>
    <w:rsid w:val="00241DA5"/>
    <w:rsid w:val="002421C6"/>
    <w:rsid w:val="002508E3"/>
    <w:rsid w:val="002537EE"/>
    <w:rsid w:val="00253D1E"/>
    <w:rsid w:val="00256E89"/>
    <w:rsid w:val="002643C1"/>
    <w:rsid w:val="00272E75"/>
    <w:rsid w:val="002770BA"/>
    <w:rsid w:val="00277D30"/>
    <w:rsid w:val="00284702"/>
    <w:rsid w:val="00285482"/>
    <w:rsid w:val="002A290E"/>
    <w:rsid w:val="002C1ABA"/>
    <w:rsid w:val="002C497A"/>
    <w:rsid w:val="002C5107"/>
    <w:rsid w:val="002C5B97"/>
    <w:rsid w:val="002D2D64"/>
    <w:rsid w:val="002D3C34"/>
    <w:rsid w:val="002D7B8D"/>
    <w:rsid w:val="002E1EEF"/>
    <w:rsid w:val="002E543D"/>
    <w:rsid w:val="002E7A57"/>
    <w:rsid w:val="002F0D8D"/>
    <w:rsid w:val="002F4A9E"/>
    <w:rsid w:val="002F4D66"/>
    <w:rsid w:val="002F5E24"/>
    <w:rsid w:val="00302B6D"/>
    <w:rsid w:val="003035BF"/>
    <w:rsid w:val="003044F6"/>
    <w:rsid w:val="00304C94"/>
    <w:rsid w:val="0031297C"/>
    <w:rsid w:val="00312FE7"/>
    <w:rsid w:val="00313672"/>
    <w:rsid w:val="003169E6"/>
    <w:rsid w:val="00320F8B"/>
    <w:rsid w:val="00323F58"/>
    <w:rsid w:val="00333C46"/>
    <w:rsid w:val="00334521"/>
    <w:rsid w:val="00337CB9"/>
    <w:rsid w:val="0034541D"/>
    <w:rsid w:val="003475AA"/>
    <w:rsid w:val="00352FE4"/>
    <w:rsid w:val="003539E3"/>
    <w:rsid w:val="00354FEF"/>
    <w:rsid w:val="00357112"/>
    <w:rsid w:val="00361F2F"/>
    <w:rsid w:val="003742C6"/>
    <w:rsid w:val="003852FC"/>
    <w:rsid w:val="0038620E"/>
    <w:rsid w:val="0038798D"/>
    <w:rsid w:val="003923F2"/>
    <w:rsid w:val="0039429D"/>
    <w:rsid w:val="0039636E"/>
    <w:rsid w:val="003A3603"/>
    <w:rsid w:val="003A4CA5"/>
    <w:rsid w:val="003B37D0"/>
    <w:rsid w:val="003B4185"/>
    <w:rsid w:val="003C19A6"/>
    <w:rsid w:val="003D138C"/>
    <w:rsid w:val="003E1C6F"/>
    <w:rsid w:val="003E4B87"/>
    <w:rsid w:val="003F38C9"/>
    <w:rsid w:val="00400186"/>
    <w:rsid w:val="00402237"/>
    <w:rsid w:val="004025A0"/>
    <w:rsid w:val="00410EC0"/>
    <w:rsid w:val="00413861"/>
    <w:rsid w:val="004206DD"/>
    <w:rsid w:val="0042669C"/>
    <w:rsid w:val="00433050"/>
    <w:rsid w:val="004426B5"/>
    <w:rsid w:val="00443E29"/>
    <w:rsid w:val="00454495"/>
    <w:rsid w:val="00457BB9"/>
    <w:rsid w:val="004605F7"/>
    <w:rsid w:val="0046692D"/>
    <w:rsid w:val="00484FC3"/>
    <w:rsid w:val="00486E12"/>
    <w:rsid w:val="00490809"/>
    <w:rsid w:val="004937EC"/>
    <w:rsid w:val="0049570C"/>
    <w:rsid w:val="004A64EA"/>
    <w:rsid w:val="004A7DEA"/>
    <w:rsid w:val="004B51B4"/>
    <w:rsid w:val="004C3591"/>
    <w:rsid w:val="004C63DB"/>
    <w:rsid w:val="004D4037"/>
    <w:rsid w:val="004D7262"/>
    <w:rsid w:val="004E06EA"/>
    <w:rsid w:val="004E3B48"/>
    <w:rsid w:val="004E444F"/>
    <w:rsid w:val="004E58EB"/>
    <w:rsid w:val="004F40AC"/>
    <w:rsid w:val="005146AC"/>
    <w:rsid w:val="005173EC"/>
    <w:rsid w:val="00523B77"/>
    <w:rsid w:val="00531F13"/>
    <w:rsid w:val="00536EFB"/>
    <w:rsid w:val="005372D2"/>
    <w:rsid w:val="00540864"/>
    <w:rsid w:val="00541073"/>
    <w:rsid w:val="00543B56"/>
    <w:rsid w:val="0055232D"/>
    <w:rsid w:val="00554F76"/>
    <w:rsid w:val="0056149B"/>
    <w:rsid w:val="005628DF"/>
    <w:rsid w:val="00570DCA"/>
    <w:rsid w:val="00571B07"/>
    <w:rsid w:val="005774EF"/>
    <w:rsid w:val="005915A4"/>
    <w:rsid w:val="005926F9"/>
    <w:rsid w:val="005939B9"/>
    <w:rsid w:val="00596BCB"/>
    <w:rsid w:val="005A48C6"/>
    <w:rsid w:val="005A521B"/>
    <w:rsid w:val="005B1376"/>
    <w:rsid w:val="005B1A8B"/>
    <w:rsid w:val="005B71A7"/>
    <w:rsid w:val="005C20A0"/>
    <w:rsid w:val="005C4AB4"/>
    <w:rsid w:val="005C4CB9"/>
    <w:rsid w:val="005D034C"/>
    <w:rsid w:val="005D0D3E"/>
    <w:rsid w:val="005D6445"/>
    <w:rsid w:val="005E2680"/>
    <w:rsid w:val="005E6DDD"/>
    <w:rsid w:val="005F1035"/>
    <w:rsid w:val="005F6A9B"/>
    <w:rsid w:val="005F6D83"/>
    <w:rsid w:val="00604C46"/>
    <w:rsid w:val="0060623C"/>
    <w:rsid w:val="00612E76"/>
    <w:rsid w:val="00612FEF"/>
    <w:rsid w:val="006136E3"/>
    <w:rsid w:val="006206B2"/>
    <w:rsid w:val="0062309F"/>
    <w:rsid w:val="006353EC"/>
    <w:rsid w:val="00636653"/>
    <w:rsid w:val="00641EA9"/>
    <w:rsid w:val="00651C33"/>
    <w:rsid w:val="0065323A"/>
    <w:rsid w:val="0065606E"/>
    <w:rsid w:val="0066030F"/>
    <w:rsid w:val="00674AB8"/>
    <w:rsid w:val="006A360B"/>
    <w:rsid w:val="006A40D7"/>
    <w:rsid w:val="006A6E7F"/>
    <w:rsid w:val="006B4440"/>
    <w:rsid w:val="006D1B20"/>
    <w:rsid w:val="006D560D"/>
    <w:rsid w:val="006E79B2"/>
    <w:rsid w:val="006F09BE"/>
    <w:rsid w:val="006F34CD"/>
    <w:rsid w:val="006F57DD"/>
    <w:rsid w:val="006F5AE9"/>
    <w:rsid w:val="006F775F"/>
    <w:rsid w:val="00702446"/>
    <w:rsid w:val="00711BD8"/>
    <w:rsid w:val="00711D57"/>
    <w:rsid w:val="007206EC"/>
    <w:rsid w:val="0072195E"/>
    <w:rsid w:val="00725170"/>
    <w:rsid w:val="00733476"/>
    <w:rsid w:val="00735369"/>
    <w:rsid w:val="00744DB7"/>
    <w:rsid w:val="007620B0"/>
    <w:rsid w:val="007951E0"/>
    <w:rsid w:val="00795EB9"/>
    <w:rsid w:val="007B3384"/>
    <w:rsid w:val="007C2ABE"/>
    <w:rsid w:val="007C4495"/>
    <w:rsid w:val="007C569D"/>
    <w:rsid w:val="007C5876"/>
    <w:rsid w:val="007D05D3"/>
    <w:rsid w:val="007D170E"/>
    <w:rsid w:val="007E2024"/>
    <w:rsid w:val="007F2F3C"/>
    <w:rsid w:val="007F355C"/>
    <w:rsid w:val="007F5E0E"/>
    <w:rsid w:val="007F6583"/>
    <w:rsid w:val="00803C2D"/>
    <w:rsid w:val="00811AF9"/>
    <w:rsid w:val="008310EC"/>
    <w:rsid w:val="00840215"/>
    <w:rsid w:val="00842C97"/>
    <w:rsid w:val="00864A8B"/>
    <w:rsid w:val="00866587"/>
    <w:rsid w:val="00874469"/>
    <w:rsid w:val="00874572"/>
    <w:rsid w:val="00882CBC"/>
    <w:rsid w:val="00886878"/>
    <w:rsid w:val="00896D84"/>
    <w:rsid w:val="0089734F"/>
    <w:rsid w:val="008A2FD2"/>
    <w:rsid w:val="008A4A18"/>
    <w:rsid w:val="008C1851"/>
    <w:rsid w:val="008C3A7B"/>
    <w:rsid w:val="008C7831"/>
    <w:rsid w:val="008D3429"/>
    <w:rsid w:val="008E1FC8"/>
    <w:rsid w:val="008F1C6E"/>
    <w:rsid w:val="008F35D2"/>
    <w:rsid w:val="00902446"/>
    <w:rsid w:val="00914936"/>
    <w:rsid w:val="009215E6"/>
    <w:rsid w:val="00936920"/>
    <w:rsid w:val="00937875"/>
    <w:rsid w:val="00951AB7"/>
    <w:rsid w:val="00952776"/>
    <w:rsid w:val="00962556"/>
    <w:rsid w:val="009674D7"/>
    <w:rsid w:val="00974672"/>
    <w:rsid w:val="009B023D"/>
    <w:rsid w:val="009B20C7"/>
    <w:rsid w:val="009B4A7A"/>
    <w:rsid w:val="009D05A1"/>
    <w:rsid w:val="009D31EC"/>
    <w:rsid w:val="009E1746"/>
    <w:rsid w:val="009E3792"/>
    <w:rsid w:val="009F2CD6"/>
    <w:rsid w:val="009F7D15"/>
    <w:rsid w:val="00A017CD"/>
    <w:rsid w:val="00A10D26"/>
    <w:rsid w:val="00A11118"/>
    <w:rsid w:val="00A148F1"/>
    <w:rsid w:val="00A22FF9"/>
    <w:rsid w:val="00A25650"/>
    <w:rsid w:val="00A31E2E"/>
    <w:rsid w:val="00A6164B"/>
    <w:rsid w:val="00A6209D"/>
    <w:rsid w:val="00A7102F"/>
    <w:rsid w:val="00A71CE1"/>
    <w:rsid w:val="00A91603"/>
    <w:rsid w:val="00A92C54"/>
    <w:rsid w:val="00AA018A"/>
    <w:rsid w:val="00AA1E4E"/>
    <w:rsid w:val="00AA4900"/>
    <w:rsid w:val="00AC18EC"/>
    <w:rsid w:val="00AD011F"/>
    <w:rsid w:val="00AD4AB6"/>
    <w:rsid w:val="00AD62D5"/>
    <w:rsid w:val="00AD768E"/>
    <w:rsid w:val="00AE15FE"/>
    <w:rsid w:val="00AF519D"/>
    <w:rsid w:val="00AF5B53"/>
    <w:rsid w:val="00B02C11"/>
    <w:rsid w:val="00B11E3E"/>
    <w:rsid w:val="00B228B5"/>
    <w:rsid w:val="00B33D99"/>
    <w:rsid w:val="00B42ACC"/>
    <w:rsid w:val="00B478BC"/>
    <w:rsid w:val="00B5065A"/>
    <w:rsid w:val="00B508EC"/>
    <w:rsid w:val="00B55223"/>
    <w:rsid w:val="00B574B7"/>
    <w:rsid w:val="00B57A88"/>
    <w:rsid w:val="00B640E4"/>
    <w:rsid w:val="00B73381"/>
    <w:rsid w:val="00B7565C"/>
    <w:rsid w:val="00B75DB2"/>
    <w:rsid w:val="00B833F3"/>
    <w:rsid w:val="00B86F8A"/>
    <w:rsid w:val="00B919AB"/>
    <w:rsid w:val="00B962C4"/>
    <w:rsid w:val="00BA08F6"/>
    <w:rsid w:val="00BA7298"/>
    <w:rsid w:val="00BB464C"/>
    <w:rsid w:val="00BB6961"/>
    <w:rsid w:val="00BC6423"/>
    <w:rsid w:val="00BD01DA"/>
    <w:rsid w:val="00BD5354"/>
    <w:rsid w:val="00BD57F5"/>
    <w:rsid w:val="00BE2ACD"/>
    <w:rsid w:val="00BE5D49"/>
    <w:rsid w:val="00BF0088"/>
    <w:rsid w:val="00BF2EE9"/>
    <w:rsid w:val="00C11EC7"/>
    <w:rsid w:val="00C1439B"/>
    <w:rsid w:val="00C236C6"/>
    <w:rsid w:val="00C24C93"/>
    <w:rsid w:val="00C26DD2"/>
    <w:rsid w:val="00C315EA"/>
    <w:rsid w:val="00C32ABE"/>
    <w:rsid w:val="00C33DB9"/>
    <w:rsid w:val="00C34917"/>
    <w:rsid w:val="00C35902"/>
    <w:rsid w:val="00C36048"/>
    <w:rsid w:val="00C466BE"/>
    <w:rsid w:val="00C53A9D"/>
    <w:rsid w:val="00C74881"/>
    <w:rsid w:val="00C757A2"/>
    <w:rsid w:val="00C768C8"/>
    <w:rsid w:val="00C80BDC"/>
    <w:rsid w:val="00C82D13"/>
    <w:rsid w:val="00C84D34"/>
    <w:rsid w:val="00C905FA"/>
    <w:rsid w:val="00C91817"/>
    <w:rsid w:val="00C95748"/>
    <w:rsid w:val="00C96427"/>
    <w:rsid w:val="00C9796B"/>
    <w:rsid w:val="00CB28F5"/>
    <w:rsid w:val="00CB53E6"/>
    <w:rsid w:val="00CB5476"/>
    <w:rsid w:val="00CC4A6A"/>
    <w:rsid w:val="00CD0CF3"/>
    <w:rsid w:val="00CD1E5C"/>
    <w:rsid w:val="00CD4E9E"/>
    <w:rsid w:val="00CE045D"/>
    <w:rsid w:val="00CF723B"/>
    <w:rsid w:val="00D029D0"/>
    <w:rsid w:val="00D03C1D"/>
    <w:rsid w:val="00D2100C"/>
    <w:rsid w:val="00D22DC2"/>
    <w:rsid w:val="00D31870"/>
    <w:rsid w:val="00D45B4F"/>
    <w:rsid w:val="00D46158"/>
    <w:rsid w:val="00D53187"/>
    <w:rsid w:val="00D53EF3"/>
    <w:rsid w:val="00D635AA"/>
    <w:rsid w:val="00D65223"/>
    <w:rsid w:val="00D674E3"/>
    <w:rsid w:val="00D71400"/>
    <w:rsid w:val="00D72520"/>
    <w:rsid w:val="00D76D1C"/>
    <w:rsid w:val="00D808D5"/>
    <w:rsid w:val="00D822F6"/>
    <w:rsid w:val="00D82539"/>
    <w:rsid w:val="00D82813"/>
    <w:rsid w:val="00D85843"/>
    <w:rsid w:val="00D917AC"/>
    <w:rsid w:val="00D93C69"/>
    <w:rsid w:val="00D95598"/>
    <w:rsid w:val="00DB4261"/>
    <w:rsid w:val="00DB7B1C"/>
    <w:rsid w:val="00DC1E84"/>
    <w:rsid w:val="00DC46EA"/>
    <w:rsid w:val="00DC65CF"/>
    <w:rsid w:val="00DC7B34"/>
    <w:rsid w:val="00DD091E"/>
    <w:rsid w:val="00DD0AAF"/>
    <w:rsid w:val="00DD2F8D"/>
    <w:rsid w:val="00DD79FC"/>
    <w:rsid w:val="00DD7C67"/>
    <w:rsid w:val="00DF0A09"/>
    <w:rsid w:val="00E07016"/>
    <w:rsid w:val="00E07B9A"/>
    <w:rsid w:val="00E13E23"/>
    <w:rsid w:val="00E41E1C"/>
    <w:rsid w:val="00E46B6D"/>
    <w:rsid w:val="00E52685"/>
    <w:rsid w:val="00E53560"/>
    <w:rsid w:val="00E55A4F"/>
    <w:rsid w:val="00E61919"/>
    <w:rsid w:val="00E624C6"/>
    <w:rsid w:val="00E64554"/>
    <w:rsid w:val="00E65EF1"/>
    <w:rsid w:val="00E77B32"/>
    <w:rsid w:val="00E85E02"/>
    <w:rsid w:val="00EA02CC"/>
    <w:rsid w:val="00EA1476"/>
    <w:rsid w:val="00EA2ACB"/>
    <w:rsid w:val="00EA48C4"/>
    <w:rsid w:val="00EA7570"/>
    <w:rsid w:val="00EB51E7"/>
    <w:rsid w:val="00EB53AB"/>
    <w:rsid w:val="00EB70B1"/>
    <w:rsid w:val="00EC3407"/>
    <w:rsid w:val="00EC4447"/>
    <w:rsid w:val="00ED7A64"/>
    <w:rsid w:val="00EE05C2"/>
    <w:rsid w:val="00EE068D"/>
    <w:rsid w:val="00EE06F0"/>
    <w:rsid w:val="00EE0E41"/>
    <w:rsid w:val="00EE1D04"/>
    <w:rsid w:val="00EE5413"/>
    <w:rsid w:val="00EF0308"/>
    <w:rsid w:val="00F00931"/>
    <w:rsid w:val="00F04E57"/>
    <w:rsid w:val="00F055BF"/>
    <w:rsid w:val="00F12BFE"/>
    <w:rsid w:val="00F20E63"/>
    <w:rsid w:val="00F24230"/>
    <w:rsid w:val="00F4061A"/>
    <w:rsid w:val="00F4570D"/>
    <w:rsid w:val="00F46D4D"/>
    <w:rsid w:val="00F73F6D"/>
    <w:rsid w:val="00F8044F"/>
    <w:rsid w:val="00F82CEB"/>
    <w:rsid w:val="00F843D1"/>
    <w:rsid w:val="00F86AA3"/>
    <w:rsid w:val="00F905F8"/>
    <w:rsid w:val="00FB4CF1"/>
    <w:rsid w:val="00FC2E85"/>
    <w:rsid w:val="00FD5288"/>
    <w:rsid w:val="00FE239A"/>
    <w:rsid w:val="00FE29C8"/>
    <w:rsid w:val="00FF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1E54C0F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jc w:val="center"/>
      <w:outlineLvl w:val="0"/>
    </w:pPr>
    <w:rPr>
      <w:rFonts w:ascii="Arial" w:eastAsia="MS Mincho" w:hAnsi="Arial" w:cs="Arial"/>
      <w:b/>
      <w:sz w:val="24"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outlineLvl w:val="1"/>
    </w:pPr>
    <w:rPr>
      <w:rFonts w:ascii="Arial" w:eastAsia="MS Mincho" w:hAnsi="Arial" w:cs="Arial"/>
      <w:b/>
      <w:sz w:val="22"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outlineLvl w:val="2"/>
    </w:pPr>
    <w:rPr>
      <w:rFonts w:ascii="Arial" w:eastAsia="MS Mincho" w:hAnsi="Arial" w:cs="Arial"/>
      <w:b/>
      <w:sz w:val="24"/>
    </w:rPr>
  </w:style>
  <w:style w:type="paragraph" w:styleId="Nagwek4">
    <w:name w:val="heading 4"/>
    <w:basedOn w:val="Normalny"/>
    <w:next w:val="Normalny"/>
    <w:link w:val="Nagwek4Znak"/>
    <w:uiPriority w:val="9"/>
    <w:qFormat/>
    <w:pPr>
      <w:keepNext/>
      <w:outlineLvl w:val="3"/>
    </w:pPr>
    <w:rPr>
      <w:rFonts w:ascii="Arial" w:eastAsia="MS Mincho" w:hAnsi="Arial" w:cs="Arial"/>
      <w:b/>
      <w:color w:val="000000"/>
      <w:sz w:val="22"/>
    </w:rPr>
  </w:style>
  <w:style w:type="paragraph" w:styleId="Nagwek5">
    <w:name w:val="heading 5"/>
    <w:basedOn w:val="Normalny"/>
    <w:next w:val="Normalny"/>
    <w:link w:val="Nagwek5Znak"/>
    <w:uiPriority w:val="9"/>
    <w:qFormat/>
    <w:pPr>
      <w:keepNext/>
      <w:numPr>
        <w:ilvl w:val="4"/>
        <w:numId w:val="1"/>
      </w:numPr>
      <w:jc w:val="center"/>
      <w:outlineLvl w:val="4"/>
    </w:pPr>
    <w:rPr>
      <w:rFonts w:ascii="Arial" w:eastAsia="MS Mincho" w:hAnsi="Arial" w:cs="Arial"/>
      <w:b/>
      <w:sz w:val="22"/>
    </w:rPr>
  </w:style>
  <w:style w:type="paragraph" w:styleId="Nagwek6">
    <w:name w:val="heading 6"/>
    <w:basedOn w:val="Normalny"/>
    <w:next w:val="Normalny"/>
    <w:link w:val="Nagwek6Znak"/>
    <w:uiPriority w:val="9"/>
    <w:qFormat/>
    <w:pPr>
      <w:keepNext/>
      <w:outlineLvl w:val="5"/>
    </w:pPr>
    <w:rPr>
      <w:rFonts w:ascii="Arial" w:eastAsia="MS Mincho" w:hAnsi="Arial" w:cs="Arial"/>
      <w:b/>
      <w:color w:val="0000FF"/>
      <w:sz w:val="22"/>
    </w:rPr>
  </w:style>
  <w:style w:type="paragraph" w:styleId="Nagwek7">
    <w:name w:val="heading 7"/>
    <w:basedOn w:val="Normalny"/>
    <w:next w:val="Normalny"/>
    <w:link w:val="Nagwek7Znak"/>
    <w:uiPriority w:val="9"/>
    <w:qFormat/>
    <w:pPr>
      <w:keepNext/>
      <w:jc w:val="center"/>
      <w:outlineLvl w:val="6"/>
    </w:pPr>
    <w:rPr>
      <w:rFonts w:ascii="Arial" w:eastAsia="MS Mincho" w:hAnsi="Arial" w:cs="Arial"/>
      <w:b/>
      <w:color w:val="FF0000"/>
      <w:sz w:val="24"/>
    </w:rPr>
  </w:style>
  <w:style w:type="paragraph" w:styleId="Nagwek8">
    <w:name w:val="heading 8"/>
    <w:basedOn w:val="Normalny"/>
    <w:next w:val="Normalny"/>
    <w:link w:val="Nagwek8Znak"/>
    <w:uiPriority w:val="9"/>
    <w:qFormat/>
    <w:pPr>
      <w:keepNext/>
      <w:jc w:val="center"/>
      <w:outlineLvl w:val="7"/>
    </w:pPr>
    <w:rPr>
      <w:rFonts w:eastAsia="MS Mincho"/>
      <w:i/>
      <w:color w:val="FF0000"/>
    </w:rPr>
  </w:style>
  <w:style w:type="paragraph" w:styleId="Nagwek9">
    <w:name w:val="heading 9"/>
    <w:basedOn w:val="Normalny"/>
    <w:next w:val="Normalny"/>
    <w:link w:val="Nagwek9Znak"/>
    <w:uiPriority w:val="9"/>
    <w:qFormat/>
    <w:pPr>
      <w:keepNext/>
      <w:autoSpaceDE w:val="0"/>
      <w:jc w:val="center"/>
      <w:outlineLvl w:val="8"/>
    </w:pPr>
    <w:rPr>
      <w:rFonts w:ascii="GE Inspira" w:eastAsia="MS Mincho" w:hAnsi="GE Inspira" w:cs="GE Inspir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Pr>
      <w:rFonts w:asciiTheme="minorHAnsi" w:eastAsiaTheme="minorEastAsia" w:hAnsiTheme="minorHAnsi" w:cs="Times New Roman"/>
      <w:sz w:val="24"/>
      <w:szCs w:val="24"/>
      <w:lang w:val="x-none" w:eastAsia="ar-SA" w:bidi="ar-SA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lang w:val="x-none" w:eastAsia="ar-SA" w:bidi="ar-SA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WW8Num1z1">
    <w:name w:val="WW8Num1z1"/>
  </w:style>
  <w:style w:type="character" w:customStyle="1" w:styleId="WW8Num1z0">
    <w:name w:val="WW8Num1z0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/>
    </w:rPr>
  </w:style>
  <w:style w:type="character" w:customStyle="1" w:styleId="WW8Num3z0">
    <w:name w:val="WW8Num3z0"/>
    <w:rPr>
      <w:rFonts w:ascii="StarSymbol" w:hAnsi="Star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Domylnaczcionkaakapitu5">
    <w:name w:val="Domyślna czcionka akapitu5"/>
  </w:style>
  <w:style w:type="character" w:customStyle="1" w:styleId="Domylnaczcionkaakapitu4">
    <w:name w:val="Domyślna czcionka akapitu4"/>
  </w:style>
  <w:style w:type="character" w:customStyle="1" w:styleId="DefaultParagraphFont1">
    <w:name w:val="Default Paragraph Font1"/>
  </w:style>
  <w:style w:type="character" w:customStyle="1" w:styleId="Domylnaczcionkaakapitu3">
    <w:name w:val="Domyślna czcionka akapitu3"/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Domylnaczcionkaakapitu2">
    <w:name w:val="Domyślna czcionka akapitu2"/>
  </w:style>
  <w:style w:type="character" w:customStyle="1" w:styleId="WW8Num7z0">
    <w:name w:val="WW8Num7z0"/>
    <w:rPr>
      <w:rFonts w:ascii="Arial" w:hAnsi="Arial"/>
    </w:rPr>
  </w:style>
  <w:style w:type="character" w:customStyle="1" w:styleId="WW8Num8z0">
    <w:name w:val="WW8Num8z0"/>
    <w:rPr>
      <w:rFonts w:ascii="Times New Roman" w:hAnsi="Times New Roman"/>
      <w:sz w:val="22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1z0">
    <w:name w:val="WW8Num11z0"/>
    <w:rPr>
      <w:rFonts w:ascii="Times New Roman" w:hAnsi="Times New Roman"/>
      <w:sz w:val="24"/>
      <w:u w:val="none"/>
    </w:rPr>
  </w:style>
  <w:style w:type="character" w:customStyle="1" w:styleId="WW8Num12z0">
    <w:name w:val="WW8Num12z0"/>
    <w:rPr>
      <w:rFonts w:ascii="Times New Roman" w:hAnsi="Times New Roman"/>
    </w:rPr>
  </w:style>
  <w:style w:type="character" w:customStyle="1" w:styleId="WW8Num13z0">
    <w:name w:val="WW8Num13z0"/>
    <w:rPr>
      <w:rFonts w:ascii="Arial" w:hAnsi="Arial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Times New Roman" w:hAnsi="Times New Roman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Arial" w:hAnsi="Arial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4">
    <w:name w:val="WW8Num15z4"/>
    <w:rPr>
      <w:rFonts w:ascii="Courier New" w:hAnsi="Courier New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WW8Num16z1">
    <w:name w:val="WW8Num16z1"/>
    <w:rPr>
      <w:rFonts w:ascii="Courier New" w:hAnsi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</w:style>
  <w:style w:type="character" w:customStyle="1" w:styleId="WW8Num18z0">
    <w:name w:val="WW8Num18z0"/>
  </w:style>
  <w:style w:type="character" w:customStyle="1" w:styleId="WW8Num19z0">
    <w:name w:val="WW8Num19z0"/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Times New Roman" w:hAnsi="Times New Roman"/>
      <w:b/>
    </w:rPr>
  </w:style>
  <w:style w:type="character" w:customStyle="1" w:styleId="WW8Num22z0">
    <w:name w:val="WW8Num22z0"/>
    <w:rPr>
      <w:rFonts w:ascii="Wingdings" w:hAnsi="Wingdings"/>
    </w:rPr>
  </w:style>
  <w:style w:type="character" w:customStyle="1" w:styleId="WW8Num22z1">
    <w:name w:val="WW8Num22z1"/>
    <w:rPr>
      <w:rFonts w:ascii="Courier New" w:hAnsi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Times New Roman" w:hAnsi="Times New Roman"/>
    </w:rPr>
  </w:style>
  <w:style w:type="character" w:customStyle="1" w:styleId="WW8Num24z1">
    <w:name w:val="WW8Num24z1"/>
    <w:rPr>
      <w:rFonts w:ascii="Courier New" w:hAnsi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5z0">
    <w:name w:val="WW8Num25z0"/>
    <w:rPr>
      <w:rFonts w:ascii="Wingdings" w:hAnsi="Wingdings"/>
    </w:rPr>
  </w:style>
  <w:style w:type="character" w:customStyle="1" w:styleId="WW8Num26z0">
    <w:name w:val="WW8Num26z0"/>
    <w:rPr>
      <w:rFonts w:ascii="Times New Roman" w:hAnsi="Times New Roman"/>
    </w:rPr>
  </w:style>
  <w:style w:type="character" w:customStyle="1" w:styleId="WW8Num27z0">
    <w:name w:val="WW8Num27z0"/>
  </w:style>
  <w:style w:type="character" w:customStyle="1" w:styleId="WW8Num27z2">
    <w:name w:val="WW8Num27z2"/>
    <w:rPr>
      <w:sz w:val="20"/>
    </w:rPr>
  </w:style>
  <w:style w:type="character" w:customStyle="1" w:styleId="WW8Num28z0">
    <w:name w:val="WW8Num28z0"/>
    <w:rPr>
      <w:rFonts w:ascii="Symbol" w:hAnsi="Symbol"/>
    </w:rPr>
  </w:style>
  <w:style w:type="character" w:customStyle="1" w:styleId="WW8Num28z1">
    <w:name w:val="WW8Num28z1"/>
    <w:rPr>
      <w:rFonts w:ascii="Courier New" w:hAnsi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29z1">
    <w:name w:val="WW8Num29z1"/>
    <w:rPr>
      <w:rFonts w:ascii="Courier New" w:hAnsi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30z0">
    <w:name w:val="WW8Num30z0"/>
    <w:rPr>
      <w:rFonts w:ascii="Times New Roman" w:hAnsi="Times New Roman"/>
    </w:rPr>
  </w:style>
  <w:style w:type="character" w:customStyle="1" w:styleId="WW8Num30z1">
    <w:name w:val="WW8Num30z1"/>
    <w:rPr>
      <w:rFonts w:ascii="Courier New" w:hAnsi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</w:style>
  <w:style w:type="character" w:customStyle="1" w:styleId="WW8Num32z0">
    <w:name w:val="WW8Num32z0"/>
    <w:rPr>
      <w:rFonts w:ascii="Symbol" w:hAnsi="Symbol"/>
    </w:rPr>
  </w:style>
  <w:style w:type="character" w:customStyle="1" w:styleId="WW8Num32z1">
    <w:name w:val="WW8Num32z1"/>
    <w:rPr>
      <w:rFonts w:ascii="Courier New" w:hAnsi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3z0">
    <w:name w:val="WW8Num33z0"/>
  </w:style>
  <w:style w:type="character" w:customStyle="1" w:styleId="WW8Num34z0">
    <w:name w:val="WW8Num34z0"/>
  </w:style>
  <w:style w:type="character" w:customStyle="1" w:styleId="WW8Num35z0">
    <w:name w:val="WW8Num35z0"/>
    <w:rPr>
      <w:rFonts w:ascii="Wingdings" w:hAnsi="Wingdings"/>
    </w:rPr>
  </w:style>
  <w:style w:type="character" w:customStyle="1" w:styleId="WW8Num35z1">
    <w:name w:val="WW8Num35z1"/>
    <w:rPr>
      <w:rFonts w:ascii="Courier New" w:hAnsi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5z3">
    <w:name w:val="WW8Num35z3"/>
    <w:rPr>
      <w:rFonts w:ascii="Symbol" w:hAnsi="Symbol"/>
    </w:rPr>
  </w:style>
  <w:style w:type="character" w:customStyle="1" w:styleId="WW8Num36z0">
    <w:name w:val="WW8Num36z0"/>
    <w:rPr>
      <w:rFonts w:ascii="Symbol" w:hAnsi="Symbol"/>
    </w:rPr>
  </w:style>
  <w:style w:type="character" w:customStyle="1" w:styleId="WW8Num36z1">
    <w:name w:val="WW8Num36z1"/>
    <w:rPr>
      <w:rFonts w:ascii="Courier New" w:hAnsi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8z0">
    <w:name w:val="WW8Num38z0"/>
    <w:rPr>
      <w:rFonts w:ascii="Wingdings" w:hAnsi="Wingdings"/>
    </w:rPr>
  </w:style>
  <w:style w:type="character" w:customStyle="1" w:styleId="WW8Num39z0">
    <w:name w:val="WW8Num39z0"/>
  </w:style>
  <w:style w:type="character" w:customStyle="1" w:styleId="WW8NumSt8z0">
    <w:name w:val="WW8NumSt8z0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  <w:uiPriority w:val="99"/>
    <w:rPr>
      <w:rFonts w:cs="Times New Roman"/>
    </w:rPr>
  </w:style>
  <w:style w:type="character" w:styleId="Hipercze">
    <w:name w:val="Hyperlink"/>
    <w:basedOn w:val="Domylnaczcionkaakapitu"/>
    <w:uiPriority w:val="99"/>
    <w:rPr>
      <w:rFonts w:cs="Times New Roman"/>
      <w:color w:val="0000FF"/>
      <w:u w:val="single"/>
    </w:rPr>
  </w:style>
  <w:style w:type="character" w:customStyle="1" w:styleId="WW-Domylnaczcionkaakapitu">
    <w:name w:val="WW-Domyślna czcionka akapitu"/>
  </w:style>
  <w:style w:type="character" w:customStyle="1" w:styleId="WW-WW8Num3z0">
    <w:name w:val="WW-WW8Num3z0"/>
    <w:rPr>
      <w:rFonts w:ascii="StarSymbol" w:hAnsi="StarSymbol"/>
    </w:rPr>
  </w:style>
  <w:style w:type="character" w:customStyle="1" w:styleId="WW-Absatz-Standardschriftart">
    <w:name w:val="WW-Absatz-Standardschriftart"/>
  </w:style>
  <w:style w:type="character" w:customStyle="1" w:styleId="WW8Num8z3">
    <w:name w:val="WW8Num8z3"/>
    <w:rPr>
      <w:rFonts w:ascii="Symbol" w:hAnsi="Symbol"/>
    </w:rPr>
  </w:style>
  <w:style w:type="character" w:customStyle="1" w:styleId="WW8Num14z1">
    <w:name w:val="WW8Num14z1"/>
    <w:rPr>
      <w:rFonts w:ascii="Courier New" w:hAnsi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-DefaultParagraphFont">
    <w:name w:val="WW-Default Paragraph Font"/>
  </w:style>
  <w:style w:type="character" w:customStyle="1" w:styleId="WW-Absatz-Standardschriftart1">
    <w:name w:val="WW-Absatz-Standardschriftart1"/>
  </w:style>
  <w:style w:type="character" w:customStyle="1" w:styleId="WW-Domylnaczcionkaakapitu1">
    <w:name w:val="WW-Domyślna czcionka akapitu1"/>
  </w:style>
  <w:style w:type="character" w:customStyle="1" w:styleId="Domyslnaczcionkaakapitu">
    <w:name w:val="Domyslna czcionka akapitu"/>
  </w:style>
  <w:style w:type="character" w:customStyle="1" w:styleId="WW-WW8Num3z01">
    <w:name w:val="WW-WW8Num3z01"/>
    <w:rPr>
      <w:rFonts w:ascii="Times New Roman" w:hAnsi="Times New Roman"/>
    </w:rPr>
  </w:style>
  <w:style w:type="character" w:customStyle="1" w:styleId="WW8Num5z1">
    <w:name w:val="WW8Num5z1"/>
  </w:style>
  <w:style w:type="character" w:customStyle="1" w:styleId="WW8Num7z1">
    <w:name w:val="WW8Num7z1"/>
  </w:style>
  <w:style w:type="character" w:customStyle="1" w:styleId="WW-WW8Num8z1">
    <w:name w:val="WW-WW8Num8z1"/>
  </w:style>
  <w:style w:type="character" w:customStyle="1" w:styleId="WW8Num10z0">
    <w:name w:val="WW8Num10z0"/>
    <w:rPr>
      <w:rFonts w:ascii="Times New Roman" w:hAnsi="Times New Roman"/>
      <w:b/>
    </w:rPr>
  </w:style>
  <w:style w:type="character" w:customStyle="1" w:styleId="WW8Num11z1">
    <w:name w:val="WW8Num11z1"/>
  </w:style>
  <w:style w:type="character" w:customStyle="1" w:styleId="WW-WW8Num13z0">
    <w:name w:val="WW-WW8Num13z0"/>
    <w:rPr>
      <w:rFonts w:ascii="Symbol" w:hAnsi="Symbol"/>
    </w:rPr>
  </w:style>
  <w:style w:type="character" w:customStyle="1" w:styleId="WW8Num25z1">
    <w:name w:val="WW8Num25z1"/>
  </w:style>
  <w:style w:type="character" w:customStyle="1" w:styleId="WW8Num26z1">
    <w:name w:val="WW8Num26z1"/>
    <w:rPr>
      <w:rFonts w:ascii="Courier New" w:hAnsi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St1z0">
    <w:name w:val="WW8NumSt1z0"/>
    <w:rPr>
      <w:rFonts w:ascii="Symbol" w:hAnsi="Symbol"/>
    </w:rPr>
  </w:style>
  <w:style w:type="character" w:customStyle="1" w:styleId="WW-WW8Num2z0">
    <w:name w:val="WW-WW8Num2z0"/>
    <w:rPr>
      <w:rFonts w:ascii="Times New Roman" w:hAnsi="Times New Roman"/>
    </w:rPr>
  </w:style>
  <w:style w:type="character" w:customStyle="1" w:styleId="WW-CommentReference">
    <w:name w:val="WW-Comment Reference"/>
    <w:rPr>
      <w:sz w:val="16"/>
    </w:rPr>
  </w:style>
  <w:style w:type="character" w:customStyle="1" w:styleId="Znakiprzypiswkocowych">
    <w:name w:val="Znaki przypisów końcowych"/>
    <w:rPr>
      <w:vertAlign w:val="superscript"/>
    </w:rPr>
  </w:style>
  <w:style w:type="character" w:styleId="Tekstzastpczy">
    <w:name w:val="Placeholder Text"/>
    <w:basedOn w:val="Domylnaczcionkaakapitu"/>
    <w:uiPriority w:val="99"/>
    <w:rPr>
      <w:rFonts w:cs="Times New Roman"/>
      <w:color w:val="808080"/>
    </w:rPr>
  </w:style>
  <w:style w:type="character" w:customStyle="1" w:styleId="Symbolewypunktowania">
    <w:name w:val="Symbole wypunktowania"/>
    <w:rPr>
      <w:rFonts w:ascii="OpenSymbol" w:hAnsi="OpenSymbol"/>
    </w:rPr>
  </w:style>
  <w:style w:type="character" w:customStyle="1" w:styleId="CommentReference1">
    <w:name w:val="Comment Reference1"/>
    <w:rPr>
      <w:sz w:val="16"/>
    </w:rPr>
  </w:style>
  <w:style w:type="character" w:customStyle="1" w:styleId="CommentTextChar">
    <w:name w:val="Comment Text Char"/>
    <w:rPr>
      <w:lang w:val="pl-PL" w:eastAsia="x-none"/>
    </w:rPr>
  </w:style>
  <w:style w:type="character" w:customStyle="1" w:styleId="CommentSubjectChar">
    <w:name w:val="Comment Subject Char"/>
    <w:rPr>
      <w:b/>
      <w:lang w:val="pl-PL" w:eastAsia="x-none"/>
    </w:rPr>
  </w:style>
  <w:style w:type="character" w:customStyle="1" w:styleId="BalloonTextChar">
    <w:name w:val="Balloon Text Char"/>
    <w:rPr>
      <w:rFonts w:ascii="Segoe UI Symbol" w:hAnsi="Segoe UI Symbol"/>
      <w:sz w:val="18"/>
      <w:lang w:val="pl-PL" w:eastAsia="x-none"/>
    </w:rPr>
  </w:style>
  <w:style w:type="character" w:customStyle="1" w:styleId="Znakinumeracji">
    <w:name w:val="Znaki numeracji"/>
  </w:style>
  <w:style w:type="paragraph" w:customStyle="1" w:styleId="Nagwek50">
    <w:name w:val="Nagłówek5"/>
    <w:basedOn w:val="Normalny"/>
    <w:next w:val="Tekstpodstawow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pPr>
      <w:jc w:val="center"/>
    </w:pPr>
    <w:rPr>
      <w:rFonts w:ascii="Arial" w:eastAsia="MS Mincho" w:hAnsi="Arial" w:cs="Arial"/>
      <w:b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lang w:val="x-none" w:eastAsia="ar-SA" w:bidi="ar-SA"/>
    </w:rPr>
  </w:style>
  <w:style w:type="paragraph" w:customStyle="1" w:styleId="Podpis5">
    <w:name w:val="Podpis5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a">
    <w:name w:val="List"/>
    <w:basedOn w:val="Tekstpodstawowy"/>
    <w:uiPriority w:val="99"/>
    <w:rPr>
      <w:rFonts w:cs="Lucida Sans Unicode"/>
    </w:rPr>
  </w:style>
  <w:style w:type="paragraph" w:customStyle="1" w:styleId="Indeks">
    <w:name w:val="Indeks"/>
    <w:basedOn w:val="Normalny"/>
    <w:pPr>
      <w:suppressLineNumbers/>
    </w:pPr>
    <w:rPr>
      <w:rFonts w:eastAsia="MS Mincho" w:cs="Lucida Sans Unicode"/>
    </w:rPr>
  </w:style>
  <w:style w:type="paragraph" w:customStyle="1" w:styleId="Nagwek40">
    <w:name w:val="Nagłówek4"/>
    <w:basedOn w:val="Normalny"/>
    <w:next w:val="Tekstpodstawow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locked/>
    <w:rPr>
      <w:rFonts w:cs="Times New Roman"/>
      <w:lang w:val="x-none" w:eastAsia="ar-SA" w:bidi="ar-SA"/>
    </w:rPr>
  </w:style>
  <w:style w:type="paragraph" w:styleId="Podpis">
    <w:name w:val="Signature"/>
    <w:basedOn w:val="Normalny"/>
    <w:link w:val="PodpisZnak"/>
    <w:uiPriority w:val="99"/>
    <w:pPr>
      <w:suppressLineNumbers/>
      <w:spacing w:before="120" w:after="120"/>
    </w:pPr>
    <w:rPr>
      <w:rFonts w:eastAsia="MS Mincho" w:cs="Lucida Sans Unicode"/>
      <w:i/>
      <w:iCs/>
    </w:rPr>
  </w:style>
  <w:style w:type="character" w:customStyle="1" w:styleId="PodpisZnak">
    <w:name w:val="Podpis Znak"/>
    <w:basedOn w:val="Domylnaczcionkaakapitu"/>
    <w:link w:val="Podpis"/>
    <w:uiPriority w:val="99"/>
    <w:semiHidden/>
    <w:locked/>
    <w:rPr>
      <w:rFonts w:cs="Times New Roman"/>
      <w:lang w:val="x-none" w:eastAsia="ar-SA" w:bidi="ar-SA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lang w:val="x-none" w:eastAsia="ar-SA" w:bidi="ar-SA"/>
    </w:rPr>
  </w:style>
  <w:style w:type="paragraph" w:customStyle="1" w:styleId="WW-Indeks">
    <w:name w:val="WW-Indeks"/>
    <w:basedOn w:val="Normalny"/>
    <w:pPr>
      <w:suppressLineNumbers/>
    </w:pPr>
    <w:rPr>
      <w:rFonts w:eastAsia="MS Mincho" w:cs="Lucida Sans Unicode"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hAnsi="Arial" w:cs="Lucida Sans Unicode"/>
      <w:sz w:val="28"/>
      <w:szCs w:val="28"/>
    </w:rPr>
  </w:style>
  <w:style w:type="paragraph" w:customStyle="1" w:styleId="WW-Podpis">
    <w:name w:val="WW-Podpis"/>
    <w:basedOn w:val="Normalny"/>
    <w:pPr>
      <w:suppressLineNumbers/>
      <w:spacing w:before="120" w:after="120"/>
    </w:pPr>
    <w:rPr>
      <w:rFonts w:eastAsia="MS Mincho" w:cs="Lucida Sans Unicode"/>
      <w:i/>
      <w:iCs/>
    </w:rPr>
  </w:style>
  <w:style w:type="paragraph" w:customStyle="1" w:styleId="WW-Indeks1">
    <w:name w:val="WW-Indeks1"/>
    <w:basedOn w:val="Normalny"/>
    <w:pPr>
      <w:suppressLineNumbers/>
    </w:pPr>
    <w:rPr>
      <w:rFonts w:eastAsia="MS Mincho" w:cs="Lucida Sans Unicode"/>
    </w:rPr>
  </w:style>
  <w:style w:type="paragraph" w:customStyle="1" w:styleId="WW-Nagwek1">
    <w:name w:val="WW-Nagłówek1"/>
    <w:basedOn w:val="Normalny"/>
    <w:next w:val="Tekstpodstawowy"/>
    <w:pPr>
      <w:keepNext/>
      <w:spacing w:before="240" w:after="120"/>
    </w:pPr>
    <w:rPr>
      <w:rFonts w:ascii="Arial" w:hAnsi="Arial" w:cs="Lucida Sans Unicode"/>
      <w:sz w:val="28"/>
      <w:szCs w:val="28"/>
    </w:rPr>
  </w:style>
  <w:style w:type="paragraph" w:customStyle="1" w:styleId="Tytu1">
    <w:name w:val="Tytuł1"/>
    <w:basedOn w:val="Normalny"/>
    <w:next w:val="Tekstpodstawowy"/>
    <w:pPr>
      <w:keepNext/>
      <w:spacing w:before="240" w:after="120"/>
    </w:pPr>
    <w:rPr>
      <w:rFonts w:ascii="Albany" w:hAnsi="Albany" w:cs="Albany"/>
      <w:sz w:val="28"/>
    </w:rPr>
  </w:style>
  <w:style w:type="paragraph" w:customStyle="1" w:styleId="Naglwekstrony">
    <w:name w:val="Naglówek strony"/>
    <w:basedOn w:val="Normalny"/>
    <w:pPr>
      <w:widowControl w:val="0"/>
    </w:pPr>
    <w:rPr>
      <w:rFonts w:eastAsia="MS Mincho"/>
      <w:sz w:val="28"/>
    </w:rPr>
  </w:style>
  <w:style w:type="paragraph" w:customStyle="1" w:styleId="AbsatzTableFormat">
    <w:name w:val="AbsatzTableFormat"/>
    <w:basedOn w:val="Normalny"/>
    <w:rPr>
      <w:rFonts w:ascii="Arial" w:eastAsia="MS Mincho" w:hAnsi="Arial" w:cs="Arial"/>
      <w:sz w:val="22"/>
    </w:rPr>
  </w:style>
  <w:style w:type="paragraph" w:styleId="Tekstpodstawowywcity">
    <w:name w:val="Body Text Indent"/>
    <w:basedOn w:val="Normalny"/>
    <w:link w:val="TekstpodstawowywcityZnak"/>
    <w:uiPriority w:val="99"/>
    <w:rPr>
      <w:rFonts w:ascii="Arial" w:eastAsia="MS Mincho" w:hAnsi="Arial" w:cs="Arial"/>
      <w:b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Pr>
      <w:rFonts w:cs="Times New Roman"/>
      <w:lang w:val="x-none" w:eastAsia="ar-SA" w:bidi="ar-SA"/>
    </w:rPr>
  </w:style>
  <w:style w:type="paragraph" w:customStyle="1" w:styleId="WW-Zawartoramki">
    <w:name w:val="WW-Zawartość ramki"/>
    <w:basedOn w:val="Tekstpodstawowy"/>
  </w:style>
  <w:style w:type="paragraph" w:customStyle="1" w:styleId="Zawartoramki">
    <w:name w:val="Zawartość ramki"/>
    <w:basedOn w:val="Tekstpodstawowy"/>
  </w:style>
  <w:style w:type="paragraph" w:customStyle="1" w:styleId="WW-Zawartoramki1">
    <w:name w:val="WW-Zawartość ramki1"/>
    <w:basedOn w:val="Tekstpodstawowy"/>
  </w:style>
  <w:style w:type="paragraph" w:customStyle="1" w:styleId="WW-Zawartoramki11">
    <w:name w:val="WW-Zawartość ramki11"/>
    <w:basedOn w:val="Tekstpodstawowy"/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WW-Zawartotabeli">
    <w:name w:val="WW-Zawartość tabeli"/>
    <w:basedOn w:val="Tekstpodstawowy"/>
    <w:pPr>
      <w:suppressLineNumbers/>
    </w:pPr>
  </w:style>
  <w:style w:type="paragraph" w:customStyle="1" w:styleId="WW-Zawartotabeli1">
    <w:name w:val="WW-Zawartość tabeli1"/>
    <w:basedOn w:val="Tekstpodstawowy"/>
    <w:pPr>
      <w:suppressLineNumbers/>
    </w:pPr>
  </w:style>
  <w:style w:type="paragraph" w:customStyle="1" w:styleId="WW-Zawartotabeli11">
    <w:name w:val="WW-Zawartość tabeli11"/>
    <w:basedOn w:val="Tekstpodstawowy"/>
    <w:pPr>
      <w:suppressLineNumbers/>
    </w:pPr>
  </w:style>
  <w:style w:type="paragraph" w:customStyle="1" w:styleId="Tytutabeli">
    <w:name w:val="Tytuł tabeli"/>
    <w:basedOn w:val="WW-Zawartotabeli11"/>
    <w:rPr>
      <w:i/>
    </w:rPr>
  </w:style>
  <w:style w:type="paragraph" w:customStyle="1" w:styleId="WW-BlockText">
    <w:name w:val="WW-Block Text"/>
    <w:basedOn w:val="Normalny"/>
    <w:pPr>
      <w:ind w:left="720" w:right="117"/>
    </w:pPr>
    <w:rPr>
      <w:rFonts w:eastAsia="MS Mincho"/>
      <w:sz w:val="24"/>
    </w:rPr>
  </w:style>
  <w:style w:type="paragraph" w:customStyle="1" w:styleId="WW-BodyTextIndent2">
    <w:name w:val="WW-Body Text Indent 2"/>
    <w:basedOn w:val="Normalny"/>
    <w:pPr>
      <w:autoSpaceDE w:val="0"/>
      <w:ind w:left="89" w:hanging="89"/>
    </w:pPr>
    <w:rPr>
      <w:rFonts w:ascii="Arial" w:eastAsia="MS Mincho" w:hAnsi="Arial" w:cs="Arial"/>
      <w:sz w:val="22"/>
    </w:rPr>
  </w:style>
  <w:style w:type="paragraph" w:customStyle="1" w:styleId="WW-CommentText">
    <w:name w:val="WW-Comment Text"/>
    <w:basedOn w:val="Normalny"/>
    <w:rPr>
      <w:rFonts w:eastAsia="MS Mincho"/>
    </w:rPr>
  </w:style>
  <w:style w:type="paragraph" w:customStyle="1" w:styleId="WW-BodyText2">
    <w:name w:val="WW-Body Text 2"/>
    <w:basedOn w:val="Normalny"/>
    <w:rPr>
      <w:rFonts w:ascii="Arial" w:eastAsia="MS Mincho" w:hAnsi="Arial" w:cs="Arial"/>
      <w:w w:val="90"/>
      <w:sz w:val="24"/>
    </w:rPr>
  </w:style>
  <w:style w:type="paragraph" w:customStyle="1" w:styleId="WW-BodyText3">
    <w:name w:val="WW-Body Text 3"/>
    <w:basedOn w:val="Normalny"/>
    <w:pPr>
      <w:autoSpaceDE w:val="0"/>
      <w:jc w:val="center"/>
    </w:pPr>
    <w:rPr>
      <w:rFonts w:ascii="GE Inspira" w:eastAsia="MS Mincho" w:hAnsi="GE Inspira" w:cs="GE Inspira"/>
      <w:sz w:val="18"/>
    </w:rPr>
  </w:style>
  <w:style w:type="paragraph" w:customStyle="1" w:styleId="Nagwektabeli">
    <w:name w:val="Nagłówek tabeli"/>
    <w:basedOn w:val="Zawartotabeli"/>
    <w:rPr>
      <w:bCs/>
      <w:i/>
      <w:iCs/>
    </w:rPr>
  </w:style>
  <w:style w:type="paragraph" w:customStyle="1" w:styleId="WW-Nagwektabeli">
    <w:name w:val="WW-Nagłówek tabeli"/>
    <w:basedOn w:val="WW-Zawartotabeli"/>
    <w:rPr>
      <w:bCs/>
      <w:i/>
      <w:iCs/>
    </w:rPr>
  </w:style>
  <w:style w:type="paragraph" w:customStyle="1" w:styleId="WW-Nagwektabeli1">
    <w:name w:val="WW-Nagłówek tabeli1"/>
    <w:basedOn w:val="WW-Zawartotabeli1"/>
    <w:rPr>
      <w:bCs/>
      <w:i/>
      <w:iCs/>
    </w:rPr>
  </w:style>
  <w:style w:type="paragraph" w:customStyle="1" w:styleId="WW-Tekstblokowy">
    <w:name w:val="WW-Tekst blokowy"/>
    <w:basedOn w:val="Normalny"/>
    <w:pPr>
      <w:spacing w:before="60" w:after="60"/>
      <w:ind w:left="708" w:right="-5632"/>
    </w:pPr>
    <w:rPr>
      <w:rFonts w:eastAsia="MS Mincho"/>
      <w:sz w:val="22"/>
      <w:szCs w:val="22"/>
    </w:rPr>
  </w:style>
  <w:style w:type="paragraph" w:customStyle="1" w:styleId="Tekstpodstawowy21">
    <w:name w:val="Tekst podstawowy 21"/>
    <w:basedOn w:val="Normalny"/>
    <w:pPr>
      <w:spacing w:after="120" w:line="480" w:lineRule="auto"/>
    </w:pPr>
    <w:rPr>
      <w:rFonts w:eastAsia="MS Mincho"/>
    </w:rPr>
  </w:style>
  <w:style w:type="paragraph" w:customStyle="1" w:styleId="xl42">
    <w:name w:val="xl42"/>
    <w:basedOn w:val="Normalny"/>
    <w:pPr>
      <w:spacing w:before="280" w:after="280"/>
      <w:textAlignment w:val="center"/>
    </w:pPr>
    <w:rPr>
      <w:rFonts w:ascii="Arial" w:hAnsi="Arial" w:cs="Arial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rPr>
      <w:rFonts w:ascii="Tahoma" w:eastAsia="MS Mincho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Segoe UI Symbol" w:hAnsi="Segoe UI Symbol" w:cs="Segoe UI Symbol"/>
      <w:sz w:val="18"/>
      <w:szCs w:val="18"/>
      <w:lang w:val="x-none" w:eastAsia="ar-SA" w:bidi="ar-SA"/>
    </w:rPr>
  </w:style>
  <w:style w:type="paragraph" w:customStyle="1" w:styleId="Akapitzlist2">
    <w:name w:val="Akapit z listą2"/>
    <w:basedOn w:val="Normalny"/>
    <w:pPr>
      <w:ind w:left="720"/>
    </w:pPr>
    <w:rPr>
      <w:rFonts w:eastAsia="MS Mincho"/>
    </w:rPr>
  </w:style>
  <w:style w:type="paragraph" w:customStyle="1" w:styleId="Akapitzlist1">
    <w:name w:val="Akapit z listą1"/>
    <w:basedOn w:val="Normalny"/>
    <w:pPr>
      <w:spacing w:after="200" w:line="276" w:lineRule="auto"/>
      <w:ind w:left="720"/>
    </w:pPr>
    <w:rPr>
      <w:rFonts w:ascii="Calibri" w:eastAsia="SimSun" w:hAnsi="Calibri" w:cs="Calibri"/>
      <w:sz w:val="22"/>
      <w:szCs w:val="22"/>
    </w:rPr>
  </w:style>
  <w:style w:type="paragraph" w:styleId="Akapitzlist">
    <w:name w:val="List Paragraph"/>
    <w:aliases w:val="Normal1,sw tekst,Akapit z listą3,Akapit z listą31,Wypunktowanie,Normal2,L1,Numerowanie,Akapit z listą BS,ISCG Numerowanie,lp1,2 heading,A_wyliczenie,K-P_odwolanie,Akapit z listą5,maz_wyliczenie,opis dzialania,Normalny1,CW_Lista,Preamb"/>
    <w:basedOn w:val="Normalny"/>
    <w:link w:val="AkapitzlistZnak"/>
    <w:uiPriority w:val="34"/>
    <w:qFormat/>
    <w:pPr>
      <w:ind w:left="720"/>
    </w:p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customStyle="1" w:styleId="CommentText1">
    <w:name w:val="Comment Text1"/>
    <w:basedOn w:val="Normalny"/>
  </w:style>
  <w:style w:type="paragraph" w:customStyle="1" w:styleId="CommentSubject1">
    <w:name w:val="Comment Subject1"/>
    <w:basedOn w:val="CommentText1"/>
    <w:next w:val="CommentText1"/>
    <w:rPr>
      <w:b/>
      <w:bCs/>
    </w:rPr>
  </w:style>
  <w:style w:type="paragraph" w:customStyle="1" w:styleId="BalloonText1">
    <w:name w:val="Balloon Text1"/>
    <w:basedOn w:val="Normalny"/>
    <w:rPr>
      <w:rFonts w:ascii="Segoe UI Symbol" w:hAnsi="Segoe UI Symbol" w:cs="Segoe UI Symbol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241DA5"/>
    <w:rPr>
      <w:rFonts w:cs="Times New Roman"/>
      <w:i/>
    </w:rPr>
  </w:style>
  <w:style w:type="paragraph" w:customStyle="1" w:styleId="xmsonormal">
    <w:name w:val="x_msonormal"/>
    <w:basedOn w:val="Normalny"/>
    <w:rsid w:val="00A91603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Default">
    <w:name w:val="Default"/>
    <w:rsid w:val="00744DB7"/>
    <w:pPr>
      <w:autoSpaceDE w:val="0"/>
      <w:autoSpaceDN w:val="0"/>
      <w:adjustRightInd w:val="0"/>
    </w:pPr>
    <w:rPr>
      <w:rFonts w:ascii="Meiryo UI" w:eastAsia="Meiryo UI" w:cs="Meiryo UI"/>
      <w:color w:val="000000"/>
      <w:sz w:val="24"/>
      <w:szCs w:val="24"/>
    </w:rPr>
  </w:style>
  <w:style w:type="character" w:customStyle="1" w:styleId="AkapitzlistZnak">
    <w:name w:val="Akapit z listą Znak"/>
    <w:aliases w:val="Normal1 Znak,sw tekst Znak,Akapit z listą3 Znak,Akapit z listą31 Znak,Wypunktowanie Znak,Normal2 Znak,L1 Znak,Numerowanie Znak,Akapit z listą BS Znak,ISCG Numerowanie Znak,lp1 Znak,2 heading Znak,A_wyliczenie Znak,K-P_odwolanie Znak"/>
    <w:basedOn w:val="Domylnaczcionkaakapitu"/>
    <w:link w:val="Akapitzlist"/>
    <w:uiPriority w:val="34"/>
    <w:qFormat/>
    <w:locked/>
    <w:rsid w:val="000F5F88"/>
    <w:rPr>
      <w:rFonts w:cs="Times New Roman"/>
      <w:lang w:val="x-none" w:eastAsia="ar-SA" w:bidi="ar-SA"/>
    </w:rPr>
  </w:style>
  <w:style w:type="paragraph" w:customStyle="1" w:styleId="xmsolistparagraph">
    <w:name w:val="x_msolistparagraph"/>
    <w:basedOn w:val="Normalny"/>
    <w:rsid w:val="00323F58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D822F6"/>
  </w:style>
  <w:style w:type="character" w:customStyle="1" w:styleId="TekstprzypisudolnegoZnak">
    <w:name w:val="Tekst przypisu dolnego Znak"/>
    <w:basedOn w:val="Domylnaczcionkaakapitu"/>
    <w:link w:val="Tekstprzypisudolnego"/>
    <w:rsid w:val="00D822F6"/>
    <w:rPr>
      <w:lang w:eastAsia="ar-SA"/>
    </w:rPr>
  </w:style>
  <w:style w:type="character" w:styleId="Odwoanieprzypisudolnego">
    <w:name w:val="footnote reference"/>
    <w:basedOn w:val="Domylnaczcionkaakapitu"/>
    <w:rsid w:val="00D822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34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5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5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5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4405</Words>
  <Characters>31321</Characters>
  <Application>Microsoft Office Word</Application>
  <DocSecurity>0</DocSecurity>
  <Lines>530</Lines>
  <Paragraphs>227</Paragraphs>
  <ScaleCrop>false</ScaleCrop>
  <Company/>
  <LinksUpToDate>false</LinksUpToDate>
  <CharactersWithSpaces>35499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2024-07-05T08:10:00Z</dcterms:created>
  <dcterms:modified xsi:type="dcterms:W3CDTF">2024-07-05T18:18:00Z</dcterms:modified>
</cp:coreProperties>
</file>